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167CC" w:rsidRDefault="000167CC" w:rsidP="00666885">
      <w:pPr>
        <w:tabs>
          <w:tab w:val="left" w:pos="3892"/>
        </w:tabs>
        <w:spacing w:line="360" w:lineRule="auto"/>
        <w:jc w:val="center"/>
        <w:rPr>
          <w:rFonts w:ascii="Times New Roman" w:hAnsi="Times New Roman" w:cs="Times New Roman"/>
          <w:sz w:val="24"/>
          <w:szCs w:val="24"/>
        </w:rPr>
      </w:pPr>
      <w:r>
        <w:rPr>
          <w:rFonts w:ascii="Times New Roman" w:hAnsi="Times New Roman" w:cs="Times New Roman"/>
          <w:sz w:val="24"/>
          <w:szCs w:val="24"/>
        </w:rPr>
        <w:t>University of Ottawa</w:t>
      </w:r>
    </w:p>
    <w:p w:rsidR="000167CC" w:rsidRDefault="000167CC" w:rsidP="00666885">
      <w:pPr>
        <w:tabs>
          <w:tab w:val="left" w:pos="3892"/>
        </w:tabs>
        <w:spacing w:line="360" w:lineRule="auto"/>
        <w:jc w:val="center"/>
        <w:rPr>
          <w:rFonts w:ascii="Times New Roman" w:hAnsi="Times New Roman" w:cs="Times New Roman"/>
          <w:sz w:val="24"/>
          <w:szCs w:val="24"/>
        </w:rPr>
      </w:pPr>
      <w:r>
        <w:rPr>
          <w:rFonts w:ascii="Times New Roman" w:hAnsi="Times New Roman" w:cs="Times New Roman"/>
          <w:sz w:val="24"/>
          <w:szCs w:val="24"/>
        </w:rPr>
        <w:t>Principles of Chemistry</w:t>
      </w:r>
    </w:p>
    <w:p w:rsidR="000167CC" w:rsidRDefault="000167CC" w:rsidP="00666885">
      <w:pPr>
        <w:tabs>
          <w:tab w:val="left" w:pos="3892"/>
        </w:tabs>
        <w:spacing w:line="360" w:lineRule="auto"/>
        <w:jc w:val="center"/>
        <w:rPr>
          <w:rFonts w:ascii="Times New Roman" w:hAnsi="Times New Roman" w:cs="Times New Roman"/>
          <w:sz w:val="24"/>
          <w:szCs w:val="24"/>
        </w:rPr>
      </w:pPr>
    </w:p>
    <w:p w:rsidR="000167CC" w:rsidRDefault="000167CC" w:rsidP="00666885">
      <w:pPr>
        <w:tabs>
          <w:tab w:val="left" w:pos="3892"/>
        </w:tabs>
        <w:spacing w:line="360" w:lineRule="auto"/>
        <w:jc w:val="center"/>
        <w:rPr>
          <w:rFonts w:ascii="Times New Roman" w:hAnsi="Times New Roman" w:cs="Times New Roman"/>
          <w:sz w:val="24"/>
          <w:szCs w:val="24"/>
        </w:rPr>
      </w:pPr>
    </w:p>
    <w:p w:rsidR="000167CC" w:rsidRDefault="000167CC" w:rsidP="00666885">
      <w:pPr>
        <w:tabs>
          <w:tab w:val="left" w:pos="3892"/>
        </w:tabs>
        <w:spacing w:line="360" w:lineRule="auto"/>
        <w:jc w:val="center"/>
        <w:rPr>
          <w:rFonts w:ascii="Times New Roman" w:hAnsi="Times New Roman" w:cs="Times New Roman"/>
          <w:sz w:val="24"/>
          <w:szCs w:val="24"/>
        </w:rPr>
      </w:pPr>
    </w:p>
    <w:p w:rsidR="000167CC" w:rsidRDefault="000167CC" w:rsidP="00666885">
      <w:pPr>
        <w:tabs>
          <w:tab w:val="left" w:pos="3892"/>
        </w:tabs>
        <w:spacing w:line="360" w:lineRule="auto"/>
        <w:jc w:val="center"/>
        <w:rPr>
          <w:rFonts w:ascii="Times New Roman" w:hAnsi="Times New Roman" w:cs="Times New Roman"/>
          <w:sz w:val="24"/>
          <w:szCs w:val="24"/>
        </w:rPr>
      </w:pPr>
    </w:p>
    <w:p w:rsidR="000167CC" w:rsidRDefault="000167CC" w:rsidP="00666885">
      <w:pPr>
        <w:tabs>
          <w:tab w:val="left" w:pos="3892"/>
        </w:tabs>
        <w:spacing w:line="360" w:lineRule="auto"/>
        <w:jc w:val="center"/>
        <w:rPr>
          <w:rFonts w:ascii="Times New Roman" w:hAnsi="Times New Roman" w:cs="Times New Roman"/>
          <w:sz w:val="24"/>
          <w:szCs w:val="24"/>
        </w:rPr>
      </w:pPr>
    </w:p>
    <w:p w:rsidR="000167CC" w:rsidRDefault="000167CC" w:rsidP="00666885">
      <w:pPr>
        <w:tabs>
          <w:tab w:val="left" w:pos="3892"/>
        </w:tabs>
        <w:spacing w:line="360" w:lineRule="auto"/>
        <w:jc w:val="center"/>
        <w:rPr>
          <w:rFonts w:ascii="Times New Roman" w:hAnsi="Times New Roman" w:cs="Times New Roman"/>
          <w:sz w:val="24"/>
          <w:szCs w:val="24"/>
        </w:rPr>
      </w:pPr>
    </w:p>
    <w:p w:rsidR="000167CC" w:rsidRDefault="000167CC" w:rsidP="00666885">
      <w:pPr>
        <w:tabs>
          <w:tab w:val="left" w:pos="3892"/>
        </w:tabs>
        <w:spacing w:line="360" w:lineRule="auto"/>
        <w:jc w:val="center"/>
        <w:rPr>
          <w:rFonts w:ascii="Times New Roman" w:hAnsi="Times New Roman" w:cs="Times New Roman"/>
          <w:sz w:val="24"/>
          <w:szCs w:val="24"/>
        </w:rPr>
      </w:pPr>
    </w:p>
    <w:p w:rsidR="000167CC" w:rsidRDefault="000167CC" w:rsidP="00666885">
      <w:pPr>
        <w:tabs>
          <w:tab w:val="left" w:pos="3892"/>
        </w:tabs>
        <w:spacing w:line="360" w:lineRule="auto"/>
        <w:jc w:val="center"/>
        <w:rPr>
          <w:rFonts w:ascii="Times New Roman" w:hAnsi="Times New Roman" w:cs="Times New Roman"/>
          <w:sz w:val="24"/>
          <w:szCs w:val="24"/>
        </w:rPr>
      </w:pPr>
    </w:p>
    <w:p w:rsidR="000167CC" w:rsidRDefault="000167CC" w:rsidP="00666885">
      <w:pPr>
        <w:tabs>
          <w:tab w:val="left" w:pos="3892"/>
        </w:tabs>
        <w:spacing w:line="360" w:lineRule="auto"/>
        <w:jc w:val="center"/>
        <w:rPr>
          <w:rFonts w:ascii="Times New Roman" w:hAnsi="Times New Roman" w:cs="Times New Roman"/>
          <w:sz w:val="24"/>
          <w:szCs w:val="24"/>
        </w:rPr>
      </w:pPr>
      <w:r>
        <w:rPr>
          <w:rFonts w:ascii="Times New Roman" w:hAnsi="Times New Roman" w:cs="Times New Roman"/>
          <w:sz w:val="24"/>
          <w:szCs w:val="24"/>
        </w:rPr>
        <w:t>Verification of Boyle’s Law</w:t>
      </w:r>
    </w:p>
    <w:p w:rsidR="000167CC" w:rsidRDefault="000167CC" w:rsidP="00666885">
      <w:pPr>
        <w:tabs>
          <w:tab w:val="left" w:pos="3892"/>
        </w:tabs>
        <w:spacing w:line="360" w:lineRule="auto"/>
        <w:jc w:val="center"/>
        <w:rPr>
          <w:rFonts w:ascii="Times New Roman" w:hAnsi="Times New Roman" w:cs="Times New Roman"/>
          <w:sz w:val="24"/>
          <w:szCs w:val="24"/>
        </w:rPr>
      </w:pPr>
    </w:p>
    <w:p w:rsidR="000167CC" w:rsidRDefault="000167CC" w:rsidP="00666885">
      <w:pPr>
        <w:tabs>
          <w:tab w:val="left" w:pos="3892"/>
        </w:tabs>
        <w:spacing w:line="360" w:lineRule="auto"/>
        <w:jc w:val="center"/>
        <w:rPr>
          <w:rFonts w:ascii="Times New Roman" w:hAnsi="Times New Roman" w:cs="Times New Roman"/>
          <w:sz w:val="24"/>
          <w:szCs w:val="24"/>
        </w:rPr>
      </w:pPr>
    </w:p>
    <w:p w:rsidR="000167CC" w:rsidRDefault="000167CC" w:rsidP="00666885">
      <w:pPr>
        <w:tabs>
          <w:tab w:val="left" w:pos="3892"/>
        </w:tabs>
        <w:spacing w:line="360" w:lineRule="auto"/>
        <w:jc w:val="center"/>
        <w:rPr>
          <w:rFonts w:ascii="Times New Roman" w:hAnsi="Times New Roman" w:cs="Times New Roman"/>
          <w:sz w:val="24"/>
          <w:szCs w:val="24"/>
        </w:rPr>
      </w:pPr>
    </w:p>
    <w:p w:rsidR="000167CC" w:rsidRDefault="000167CC" w:rsidP="00666885">
      <w:pPr>
        <w:tabs>
          <w:tab w:val="left" w:pos="3892"/>
        </w:tabs>
        <w:spacing w:line="360" w:lineRule="auto"/>
        <w:jc w:val="center"/>
        <w:rPr>
          <w:rFonts w:ascii="Times New Roman" w:hAnsi="Times New Roman" w:cs="Times New Roman"/>
          <w:sz w:val="24"/>
          <w:szCs w:val="24"/>
        </w:rPr>
      </w:pPr>
    </w:p>
    <w:p w:rsidR="000167CC" w:rsidRDefault="000167CC" w:rsidP="00666885">
      <w:pPr>
        <w:tabs>
          <w:tab w:val="left" w:pos="3892"/>
        </w:tabs>
        <w:spacing w:line="360" w:lineRule="auto"/>
        <w:jc w:val="center"/>
        <w:rPr>
          <w:rFonts w:ascii="Times New Roman" w:hAnsi="Times New Roman" w:cs="Times New Roman"/>
          <w:sz w:val="24"/>
          <w:szCs w:val="24"/>
        </w:rPr>
      </w:pPr>
    </w:p>
    <w:p w:rsidR="000167CC" w:rsidRDefault="000167CC" w:rsidP="00666885">
      <w:pPr>
        <w:tabs>
          <w:tab w:val="left" w:pos="3892"/>
        </w:tabs>
        <w:spacing w:line="360" w:lineRule="auto"/>
        <w:rPr>
          <w:rFonts w:ascii="Times New Roman" w:hAnsi="Times New Roman" w:cs="Times New Roman"/>
          <w:sz w:val="24"/>
          <w:szCs w:val="24"/>
        </w:rPr>
      </w:pPr>
    </w:p>
    <w:p w:rsidR="00666885" w:rsidRDefault="00666885" w:rsidP="00666885">
      <w:pPr>
        <w:tabs>
          <w:tab w:val="left" w:pos="3892"/>
        </w:tabs>
        <w:spacing w:line="360" w:lineRule="auto"/>
        <w:rPr>
          <w:rFonts w:ascii="Times New Roman" w:hAnsi="Times New Roman" w:cs="Times New Roman"/>
          <w:sz w:val="24"/>
          <w:szCs w:val="24"/>
        </w:rPr>
      </w:pPr>
    </w:p>
    <w:p w:rsidR="000167CC" w:rsidRDefault="000167CC" w:rsidP="00666885">
      <w:pPr>
        <w:tabs>
          <w:tab w:val="left" w:pos="3892"/>
        </w:tabs>
        <w:spacing w:line="360" w:lineRule="auto"/>
        <w:jc w:val="center"/>
        <w:rPr>
          <w:rFonts w:ascii="Times New Roman" w:hAnsi="Times New Roman" w:cs="Times New Roman"/>
          <w:sz w:val="24"/>
          <w:szCs w:val="24"/>
        </w:rPr>
      </w:pPr>
      <w:r>
        <w:rPr>
          <w:rFonts w:ascii="Times New Roman" w:hAnsi="Times New Roman" w:cs="Times New Roman"/>
          <w:sz w:val="24"/>
          <w:szCs w:val="24"/>
          <w:u w:val="single"/>
        </w:rPr>
        <w:t>Name:</w:t>
      </w:r>
      <w:r>
        <w:rPr>
          <w:rFonts w:ascii="Times New Roman" w:hAnsi="Times New Roman" w:cs="Times New Roman"/>
          <w:sz w:val="24"/>
          <w:szCs w:val="24"/>
        </w:rPr>
        <w:t xml:space="preserve"> Rosemary Velez (300025209)</w:t>
      </w:r>
    </w:p>
    <w:p w:rsidR="000167CC" w:rsidRDefault="000167CC" w:rsidP="00666885">
      <w:pPr>
        <w:tabs>
          <w:tab w:val="left" w:pos="3892"/>
        </w:tabs>
        <w:spacing w:line="360" w:lineRule="auto"/>
        <w:jc w:val="center"/>
        <w:rPr>
          <w:rFonts w:ascii="Times New Roman" w:hAnsi="Times New Roman" w:cs="Times New Roman"/>
          <w:sz w:val="24"/>
          <w:szCs w:val="24"/>
        </w:rPr>
      </w:pPr>
      <w:r>
        <w:rPr>
          <w:rFonts w:ascii="Times New Roman" w:hAnsi="Times New Roman" w:cs="Times New Roman"/>
          <w:sz w:val="24"/>
          <w:szCs w:val="24"/>
          <w:u w:val="single"/>
        </w:rPr>
        <w:t>Section:</w:t>
      </w:r>
      <w:r>
        <w:rPr>
          <w:rFonts w:ascii="Times New Roman" w:hAnsi="Times New Roman" w:cs="Times New Roman"/>
          <w:sz w:val="24"/>
          <w:szCs w:val="24"/>
        </w:rPr>
        <w:t xml:space="preserve"> </w:t>
      </w:r>
      <w:r w:rsidR="00501908">
        <w:rPr>
          <w:rFonts w:ascii="Times New Roman" w:hAnsi="Times New Roman" w:cs="Times New Roman"/>
          <w:sz w:val="24"/>
          <w:szCs w:val="24"/>
        </w:rPr>
        <w:t>E07</w:t>
      </w:r>
    </w:p>
    <w:p w:rsidR="00501908" w:rsidRDefault="00501908" w:rsidP="00666885">
      <w:pPr>
        <w:tabs>
          <w:tab w:val="left" w:pos="3892"/>
        </w:tabs>
        <w:spacing w:line="360" w:lineRule="auto"/>
        <w:jc w:val="center"/>
        <w:rPr>
          <w:rFonts w:ascii="Times New Roman" w:hAnsi="Times New Roman" w:cs="Times New Roman"/>
          <w:sz w:val="24"/>
          <w:szCs w:val="24"/>
        </w:rPr>
      </w:pPr>
      <w:r>
        <w:rPr>
          <w:rFonts w:ascii="Times New Roman" w:hAnsi="Times New Roman" w:cs="Times New Roman"/>
          <w:sz w:val="24"/>
          <w:szCs w:val="24"/>
          <w:u w:val="single"/>
        </w:rPr>
        <w:t>TA:</w:t>
      </w:r>
      <w:r>
        <w:rPr>
          <w:rFonts w:ascii="Times New Roman" w:hAnsi="Times New Roman" w:cs="Times New Roman"/>
          <w:sz w:val="24"/>
          <w:szCs w:val="24"/>
        </w:rPr>
        <w:t xml:space="preserve"> Yousef Risha</w:t>
      </w:r>
    </w:p>
    <w:p w:rsidR="00EE7D67" w:rsidRDefault="00501908" w:rsidP="00666885">
      <w:pPr>
        <w:tabs>
          <w:tab w:val="left" w:pos="3892"/>
        </w:tabs>
        <w:spacing w:line="360" w:lineRule="auto"/>
        <w:jc w:val="center"/>
        <w:rPr>
          <w:rFonts w:ascii="Times New Roman" w:hAnsi="Times New Roman" w:cs="Times New Roman"/>
          <w:sz w:val="24"/>
          <w:szCs w:val="24"/>
        </w:rPr>
      </w:pPr>
      <w:r>
        <w:rPr>
          <w:rFonts w:ascii="Times New Roman" w:hAnsi="Times New Roman" w:cs="Times New Roman"/>
          <w:sz w:val="24"/>
          <w:szCs w:val="24"/>
          <w:u w:val="single"/>
        </w:rPr>
        <w:t>Date:</w:t>
      </w:r>
      <w:r>
        <w:rPr>
          <w:rFonts w:ascii="Times New Roman" w:hAnsi="Times New Roman" w:cs="Times New Roman"/>
          <w:sz w:val="24"/>
          <w:szCs w:val="24"/>
        </w:rPr>
        <w:t xml:space="preserve"> September 21, 2017</w:t>
      </w:r>
    </w:p>
    <w:p w:rsidR="001F247C" w:rsidRDefault="001F247C" w:rsidP="00666885">
      <w:pPr>
        <w:tabs>
          <w:tab w:val="left" w:pos="3892"/>
        </w:tabs>
        <w:spacing w:line="360" w:lineRule="auto"/>
        <w:jc w:val="center"/>
        <w:rPr>
          <w:rFonts w:ascii="Times New Roman" w:hAnsi="Times New Roman" w:cs="Times New Roman"/>
          <w:sz w:val="24"/>
          <w:szCs w:val="24"/>
        </w:rPr>
      </w:pPr>
    </w:p>
    <w:p w:rsidR="00A865CB" w:rsidRDefault="00370294" w:rsidP="00666885">
      <w:pPr>
        <w:spacing w:line="360" w:lineRule="auto"/>
        <w:jc w:val="right"/>
        <w:rPr>
          <w:rFonts w:ascii="Times New Roman" w:hAnsi="Times New Roman" w:cs="Times New Roman"/>
          <w:sz w:val="24"/>
          <w:szCs w:val="24"/>
        </w:rPr>
      </w:pPr>
      <w:r>
        <w:rPr>
          <w:rFonts w:ascii="Times New Roman" w:hAnsi="Times New Roman" w:cs="Times New Roman"/>
          <w:sz w:val="24"/>
          <w:szCs w:val="24"/>
        </w:rPr>
        <w:lastRenderedPageBreak/>
        <w:t xml:space="preserve">September </w:t>
      </w:r>
      <w:r w:rsidR="00C018E8">
        <w:rPr>
          <w:rFonts w:ascii="Times New Roman" w:hAnsi="Times New Roman" w:cs="Times New Roman"/>
          <w:sz w:val="24"/>
          <w:szCs w:val="24"/>
        </w:rPr>
        <w:t>21, 2017</w:t>
      </w:r>
    </w:p>
    <w:p w:rsidR="00C018E8" w:rsidRDefault="00C018E8" w:rsidP="00666885">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Experiment 1. </w:t>
      </w:r>
      <w:r w:rsidR="00927A53">
        <w:rPr>
          <w:rFonts w:ascii="Times New Roman" w:hAnsi="Times New Roman" w:cs="Times New Roman"/>
          <w:sz w:val="24"/>
          <w:szCs w:val="24"/>
        </w:rPr>
        <w:t>Verifi</w:t>
      </w:r>
      <w:r w:rsidR="00073556">
        <w:rPr>
          <w:rFonts w:ascii="Times New Roman" w:hAnsi="Times New Roman" w:cs="Times New Roman"/>
          <w:sz w:val="24"/>
          <w:szCs w:val="24"/>
        </w:rPr>
        <w:t>cation of Boyle’s Law</w:t>
      </w:r>
    </w:p>
    <w:p w:rsidR="00073556" w:rsidRPr="006301A6" w:rsidRDefault="00073556" w:rsidP="00666885">
      <w:pPr>
        <w:spacing w:line="360" w:lineRule="auto"/>
        <w:rPr>
          <w:rFonts w:ascii="Times New Roman" w:hAnsi="Times New Roman" w:cs="Times New Roman"/>
          <w:sz w:val="24"/>
          <w:szCs w:val="24"/>
        </w:rPr>
      </w:pPr>
      <w:r w:rsidRPr="006301A6">
        <w:rPr>
          <w:rFonts w:ascii="Times New Roman" w:hAnsi="Times New Roman" w:cs="Times New Roman"/>
          <w:sz w:val="24"/>
          <w:szCs w:val="24"/>
        </w:rPr>
        <w:t>Introduction:</w:t>
      </w:r>
    </w:p>
    <w:p w:rsidR="000F37A9" w:rsidRDefault="00B355A1" w:rsidP="00666885">
      <w:pPr>
        <w:spacing w:line="360" w:lineRule="auto"/>
        <w:rPr>
          <w:rFonts w:ascii="Times New Roman" w:hAnsi="Times New Roman" w:cs="Times New Roman"/>
          <w:sz w:val="24"/>
          <w:szCs w:val="24"/>
        </w:rPr>
      </w:pPr>
      <w:r>
        <w:rPr>
          <w:rFonts w:ascii="Times New Roman" w:hAnsi="Times New Roman" w:cs="Times New Roman"/>
          <w:sz w:val="24"/>
          <w:szCs w:val="24"/>
        </w:rPr>
        <w:t xml:space="preserve">As stated in </w:t>
      </w:r>
      <w:r>
        <w:rPr>
          <w:rFonts w:ascii="Times New Roman" w:hAnsi="Times New Roman" w:cs="Times New Roman"/>
          <w:i/>
          <w:sz w:val="24"/>
          <w:szCs w:val="24"/>
        </w:rPr>
        <w:t xml:space="preserve">Chemistry: The Molecular Nature of </w:t>
      </w:r>
      <w:r w:rsidRPr="004E710C">
        <w:rPr>
          <w:rFonts w:ascii="Times New Roman" w:hAnsi="Times New Roman" w:cs="Times New Roman"/>
          <w:i/>
          <w:sz w:val="24"/>
          <w:szCs w:val="24"/>
        </w:rPr>
        <w:t>Matter and Change</w:t>
      </w:r>
      <w:r>
        <w:rPr>
          <w:rFonts w:ascii="Times New Roman" w:hAnsi="Times New Roman" w:cs="Times New Roman"/>
          <w:sz w:val="24"/>
          <w:szCs w:val="24"/>
        </w:rPr>
        <w:t>, gases adapt to fill the shape of the container that they are in</w:t>
      </w:r>
      <w:r w:rsidR="004E710C">
        <w:rPr>
          <w:rFonts w:ascii="Times New Roman" w:hAnsi="Times New Roman" w:cs="Times New Roman"/>
          <w:sz w:val="24"/>
          <w:szCs w:val="24"/>
        </w:rPr>
        <w:t>,</w:t>
      </w:r>
      <w:r>
        <w:rPr>
          <w:rFonts w:ascii="Times New Roman" w:hAnsi="Times New Roman" w:cs="Times New Roman"/>
          <w:sz w:val="24"/>
          <w:szCs w:val="24"/>
        </w:rPr>
        <w:t xml:space="preserve"> due to the part</w:t>
      </w:r>
      <w:r w:rsidR="004E710C">
        <w:rPr>
          <w:rFonts w:ascii="Times New Roman" w:hAnsi="Times New Roman" w:cs="Times New Roman"/>
          <w:sz w:val="24"/>
          <w:szCs w:val="24"/>
        </w:rPr>
        <w:t xml:space="preserve">icles being in a constant random motion. </w:t>
      </w:r>
      <w:r w:rsidR="00204B79">
        <w:rPr>
          <w:rFonts w:ascii="Times New Roman" w:hAnsi="Times New Roman" w:cs="Times New Roman"/>
          <w:sz w:val="24"/>
          <w:szCs w:val="24"/>
        </w:rPr>
        <w:t>By taking up all available space, t</w:t>
      </w:r>
      <w:r w:rsidR="004E710C">
        <w:rPr>
          <w:rFonts w:ascii="Times New Roman" w:hAnsi="Times New Roman" w:cs="Times New Roman"/>
          <w:sz w:val="24"/>
          <w:szCs w:val="24"/>
        </w:rPr>
        <w:t>hese gas particles exert a pressure within the inner walls of the container that they are confined to.</w:t>
      </w:r>
      <w:r w:rsidR="00E50227">
        <w:rPr>
          <w:rFonts w:ascii="Times New Roman" w:hAnsi="Times New Roman" w:cs="Times New Roman"/>
          <w:sz w:val="24"/>
          <w:szCs w:val="24"/>
        </w:rPr>
        <w:t xml:space="preserve"> In addition, this diffusion of gas partic</w:t>
      </w:r>
      <w:r w:rsidR="001240A1">
        <w:rPr>
          <w:rFonts w:ascii="Times New Roman" w:hAnsi="Times New Roman" w:cs="Times New Roman"/>
          <w:sz w:val="24"/>
          <w:szCs w:val="24"/>
        </w:rPr>
        <w:t>les is also what gives this type</w:t>
      </w:r>
      <w:r w:rsidR="00F83486">
        <w:rPr>
          <w:rFonts w:ascii="Times New Roman" w:hAnsi="Times New Roman" w:cs="Times New Roman"/>
          <w:sz w:val="24"/>
          <w:szCs w:val="24"/>
        </w:rPr>
        <w:t xml:space="preserve"> of matter a large volume. F</w:t>
      </w:r>
      <w:r w:rsidR="00E50227">
        <w:rPr>
          <w:rFonts w:ascii="Times New Roman" w:hAnsi="Times New Roman" w:cs="Times New Roman"/>
          <w:sz w:val="24"/>
          <w:szCs w:val="24"/>
        </w:rPr>
        <w:t>or example,</w:t>
      </w:r>
      <w:r w:rsidR="00F83486">
        <w:rPr>
          <w:rFonts w:ascii="Times New Roman" w:hAnsi="Times New Roman" w:cs="Times New Roman"/>
          <w:sz w:val="24"/>
          <w:szCs w:val="24"/>
        </w:rPr>
        <w:t xml:space="preserve"> if</w:t>
      </w:r>
      <w:r w:rsidR="00E50227">
        <w:rPr>
          <w:rFonts w:ascii="Times New Roman" w:hAnsi="Times New Roman" w:cs="Times New Roman"/>
          <w:sz w:val="24"/>
          <w:szCs w:val="24"/>
        </w:rPr>
        <w:t xml:space="preserve"> </w:t>
      </w:r>
      <w:r w:rsidR="000F37A9">
        <w:rPr>
          <w:rFonts w:ascii="Times New Roman" w:hAnsi="Times New Roman" w:cs="Times New Roman"/>
          <w:sz w:val="24"/>
          <w:szCs w:val="24"/>
        </w:rPr>
        <w:t xml:space="preserve">the amount of gas remains constant, the volume and pressure both change significantly </w:t>
      </w:r>
      <w:r w:rsidR="000F37A9" w:rsidRPr="000F37A9">
        <w:rPr>
          <w:rFonts w:ascii="Times New Roman" w:hAnsi="Times New Roman" w:cs="Times New Roman"/>
          <w:sz w:val="24"/>
          <w:szCs w:val="24"/>
        </w:rPr>
        <w:t>if there is any change in temperature.</w:t>
      </w:r>
      <w:r w:rsidR="000F37A9">
        <w:rPr>
          <w:rFonts w:ascii="Times New Roman" w:hAnsi="Times New Roman" w:cs="Times New Roman"/>
          <w:sz w:val="24"/>
          <w:szCs w:val="24"/>
        </w:rPr>
        <w:t xml:space="preserve"> This </w:t>
      </w:r>
      <w:r w:rsidR="00CD1266">
        <w:rPr>
          <w:rFonts w:ascii="Times New Roman" w:hAnsi="Times New Roman" w:cs="Times New Roman"/>
          <w:sz w:val="24"/>
          <w:szCs w:val="24"/>
        </w:rPr>
        <w:t xml:space="preserve">interdependent </w:t>
      </w:r>
      <w:r w:rsidR="000F37A9">
        <w:rPr>
          <w:rFonts w:ascii="Times New Roman" w:hAnsi="Times New Roman" w:cs="Times New Roman"/>
          <w:sz w:val="24"/>
          <w:szCs w:val="24"/>
        </w:rPr>
        <w:t>relation between these three variables can be expressed as:</w:t>
      </w:r>
    </w:p>
    <w:p w:rsidR="000F37A9" w:rsidRPr="00976287" w:rsidRDefault="00976287" w:rsidP="00666885">
      <w:pPr>
        <w:tabs>
          <w:tab w:val="center" w:pos="4680"/>
          <w:tab w:val="left" w:pos="7000"/>
        </w:tabs>
        <w:spacing w:line="360" w:lineRule="auto"/>
        <w:rPr>
          <w:rFonts w:ascii="Times New Roman" w:hAnsi="Times New Roman" w:cs="Times New Roman"/>
          <w:sz w:val="24"/>
          <w:szCs w:val="24"/>
        </w:rPr>
      </w:pPr>
      <w:r>
        <w:rPr>
          <w:rFonts w:ascii="Times New Roman" w:hAnsi="Times New Roman" w:cs="Times New Roman"/>
          <w:sz w:val="24"/>
          <w:szCs w:val="24"/>
        </w:rPr>
        <w:tab/>
      </w:r>
      <w:r w:rsidR="000F37A9">
        <w:rPr>
          <w:rFonts w:ascii="Times New Roman" w:hAnsi="Times New Roman" w:cs="Times New Roman"/>
          <w:sz w:val="24"/>
          <w:szCs w:val="24"/>
        </w:rPr>
        <w:t>P</w:t>
      </w:r>
      <w:r w:rsidR="000F37A9">
        <w:rPr>
          <w:rFonts w:ascii="Times New Roman" w:hAnsi="Times New Roman" w:cs="Times New Roman"/>
          <w:sz w:val="24"/>
          <w:szCs w:val="24"/>
          <w:vertAlign w:val="subscript"/>
        </w:rPr>
        <w:t>1</w:t>
      </w:r>
      <w:r w:rsidR="000F37A9">
        <w:rPr>
          <w:rFonts w:ascii="Times New Roman" w:hAnsi="Times New Roman" w:cs="Times New Roman"/>
          <w:sz w:val="24"/>
          <w:szCs w:val="24"/>
        </w:rPr>
        <w:t>V</w:t>
      </w:r>
      <w:r w:rsidR="000F37A9">
        <w:rPr>
          <w:rFonts w:ascii="Times New Roman" w:hAnsi="Times New Roman" w:cs="Times New Roman"/>
          <w:sz w:val="24"/>
          <w:szCs w:val="24"/>
          <w:vertAlign w:val="subscript"/>
        </w:rPr>
        <w:t>1</w:t>
      </w:r>
      <w:r w:rsidR="000F37A9">
        <w:rPr>
          <w:rFonts w:ascii="Times New Roman" w:hAnsi="Times New Roman" w:cs="Times New Roman"/>
          <w:sz w:val="24"/>
          <w:szCs w:val="24"/>
        </w:rPr>
        <w:t>/T</w:t>
      </w:r>
      <w:r w:rsidR="000F37A9">
        <w:rPr>
          <w:rFonts w:ascii="Times New Roman" w:hAnsi="Times New Roman" w:cs="Times New Roman"/>
          <w:sz w:val="24"/>
          <w:szCs w:val="24"/>
          <w:vertAlign w:val="subscript"/>
        </w:rPr>
        <w:t>1</w:t>
      </w:r>
      <w:r w:rsidR="000F37A9">
        <w:rPr>
          <w:rFonts w:ascii="Times New Roman" w:hAnsi="Times New Roman" w:cs="Times New Roman"/>
          <w:sz w:val="24"/>
          <w:szCs w:val="24"/>
        </w:rPr>
        <w:t>=P</w:t>
      </w:r>
      <w:r w:rsidR="000F37A9">
        <w:rPr>
          <w:rFonts w:ascii="Times New Roman" w:hAnsi="Times New Roman" w:cs="Times New Roman"/>
          <w:sz w:val="24"/>
          <w:szCs w:val="24"/>
          <w:vertAlign w:val="subscript"/>
        </w:rPr>
        <w:t>2</w:t>
      </w:r>
      <w:r w:rsidR="000F37A9">
        <w:rPr>
          <w:rFonts w:ascii="Times New Roman" w:hAnsi="Times New Roman" w:cs="Times New Roman"/>
          <w:sz w:val="24"/>
          <w:szCs w:val="24"/>
        </w:rPr>
        <w:t>V</w:t>
      </w:r>
      <w:r w:rsidR="000F37A9">
        <w:rPr>
          <w:rFonts w:ascii="Times New Roman" w:hAnsi="Times New Roman" w:cs="Times New Roman"/>
          <w:sz w:val="24"/>
          <w:szCs w:val="24"/>
          <w:vertAlign w:val="subscript"/>
        </w:rPr>
        <w:t>2</w:t>
      </w:r>
      <w:r w:rsidR="000F37A9">
        <w:rPr>
          <w:rFonts w:ascii="Times New Roman" w:hAnsi="Times New Roman" w:cs="Times New Roman"/>
          <w:sz w:val="24"/>
          <w:szCs w:val="24"/>
        </w:rPr>
        <w:t>/T</w:t>
      </w:r>
      <w:r w:rsidR="000F37A9">
        <w:rPr>
          <w:rFonts w:ascii="Times New Roman" w:hAnsi="Times New Roman" w:cs="Times New Roman"/>
          <w:sz w:val="24"/>
          <w:szCs w:val="24"/>
          <w:vertAlign w:val="subscript"/>
        </w:rPr>
        <w:t>2</w:t>
      </w:r>
      <w:r>
        <w:rPr>
          <w:rFonts w:ascii="Times New Roman" w:hAnsi="Times New Roman" w:cs="Times New Roman"/>
          <w:sz w:val="24"/>
          <w:szCs w:val="24"/>
          <w:vertAlign w:val="subscript"/>
        </w:rPr>
        <w:softHyphen/>
      </w:r>
      <w:r>
        <w:rPr>
          <w:rFonts w:ascii="Times New Roman" w:hAnsi="Times New Roman" w:cs="Times New Roman"/>
          <w:sz w:val="24"/>
          <w:szCs w:val="24"/>
          <w:vertAlign w:val="subscript"/>
        </w:rPr>
        <w:tab/>
      </w:r>
      <w:r>
        <w:rPr>
          <w:rFonts w:ascii="Times New Roman" w:hAnsi="Times New Roman" w:cs="Times New Roman"/>
          <w:sz w:val="24"/>
          <w:szCs w:val="24"/>
        </w:rPr>
        <w:t>[1]</w:t>
      </w:r>
    </w:p>
    <w:p w:rsidR="000F37A9" w:rsidRDefault="000F37A9" w:rsidP="00666885">
      <w:pPr>
        <w:spacing w:line="360" w:lineRule="auto"/>
        <w:rPr>
          <w:rFonts w:ascii="Times New Roman" w:hAnsi="Times New Roman" w:cs="Times New Roman"/>
          <w:sz w:val="24"/>
          <w:szCs w:val="24"/>
        </w:rPr>
      </w:pPr>
      <w:r>
        <w:rPr>
          <w:rFonts w:ascii="Times New Roman" w:hAnsi="Times New Roman" w:cs="Times New Roman"/>
          <w:sz w:val="24"/>
          <w:szCs w:val="24"/>
        </w:rPr>
        <w:t>This relationship is known as the combined gas law.</w:t>
      </w:r>
    </w:p>
    <w:p w:rsidR="00EE0811" w:rsidRDefault="00CD1266" w:rsidP="00666885">
      <w:pPr>
        <w:spacing w:line="360" w:lineRule="auto"/>
        <w:rPr>
          <w:rFonts w:ascii="Times New Roman" w:hAnsi="Times New Roman" w:cs="Times New Roman"/>
          <w:sz w:val="24"/>
          <w:szCs w:val="24"/>
        </w:rPr>
      </w:pPr>
      <w:r>
        <w:rPr>
          <w:rFonts w:ascii="Times New Roman" w:hAnsi="Times New Roman" w:cs="Times New Roman"/>
          <w:sz w:val="24"/>
          <w:szCs w:val="24"/>
        </w:rPr>
        <w:t>When</w:t>
      </w:r>
      <w:r w:rsidR="0094591C">
        <w:rPr>
          <w:rFonts w:ascii="Times New Roman" w:hAnsi="Times New Roman" w:cs="Times New Roman"/>
          <w:sz w:val="24"/>
          <w:szCs w:val="24"/>
        </w:rPr>
        <w:t xml:space="preserve"> working with a variety of</w:t>
      </w:r>
      <w:r>
        <w:rPr>
          <w:rFonts w:ascii="Times New Roman" w:hAnsi="Times New Roman" w:cs="Times New Roman"/>
          <w:sz w:val="24"/>
          <w:szCs w:val="24"/>
        </w:rPr>
        <w:t xml:space="preserve"> gases, it becomes difficult to describe them without any sort of information to compare it to. </w:t>
      </w:r>
      <w:r w:rsidR="001714A6">
        <w:rPr>
          <w:rFonts w:ascii="Times New Roman" w:hAnsi="Times New Roman" w:cs="Times New Roman"/>
          <w:sz w:val="24"/>
          <w:szCs w:val="24"/>
        </w:rPr>
        <w:t>According to the article</w:t>
      </w:r>
      <w:r w:rsidR="001240A1">
        <w:rPr>
          <w:rFonts w:ascii="Times New Roman" w:hAnsi="Times New Roman" w:cs="Times New Roman"/>
          <w:sz w:val="24"/>
          <w:szCs w:val="24"/>
        </w:rPr>
        <w:t>,</w:t>
      </w:r>
      <w:r w:rsidR="001714A6">
        <w:rPr>
          <w:rFonts w:ascii="Times New Roman" w:hAnsi="Times New Roman" w:cs="Times New Roman"/>
          <w:sz w:val="24"/>
          <w:szCs w:val="24"/>
        </w:rPr>
        <w:t xml:space="preserve"> </w:t>
      </w:r>
      <w:r w:rsidR="001714A6">
        <w:rPr>
          <w:rFonts w:ascii="Times New Roman" w:hAnsi="Times New Roman" w:cs="Times New Roman"/>
          <w:i/>
          <w:sz w:val="24"/>
          <w:szCs w:val="24"/>
        </w:rPr>
        <w:t xml:space="preserve">Chemistry, Ideal Gas </w:t>
      </w:r>
      <w:r w:rsidR="001714A6" w:rsidRPr="001714A6">
        <w:rPr>
          <w:rFonts w:ascii="Times New Roman" w:hAnsi="Times New Roman" w:cs="Times New Roman"/>
          <w:i/>
          <w:sz w:val="24"/>
          <w:szCs w:val="24"/>
        </w:rPr>
        <w:t>Behaviour</w:t>
      </w:r>
      <w:r w:rsidR="001714A6">
        <w:rPr>
          <w:rFonts w:ascii="Times New Roman" w:hAnsi="Times New Roman" w:cs="Times New Roman"/>
          <w:sz w:val="24"/>
          <w:szCs w:val="24"/>
        </w:rPr>
        <w:t>,</w:t>
      </w:r>
      <w:r w:rsidR="001240A1">
        <w:rPr>
          <w:rFonts w:ascii="Times New Roman" w:hAnsi="Times New Roman" w:cs="Times New Roman"/>
          <w:sz w:val="24"/>
          <w:szCs w:val="24"/>
        </w:rPr>
        <w:t xml:space="preserve"> by </w:t>
      </w:r>
      <w:r w:rsidR="001240A1">
        <w:rPr>
          <w:rFonts w:ascii="Times New Roman" w:hAnsi="Times New Roman" w:cs="Times New Roman"/>
          <w:color w:val="000000"/>
          <w:sz w:val="24"/>
          <w:szCs w:val="24"/>
          <w:shd w:val="clear" w:color="auto" w:fill="FFFFFF"/>
        </w:rPr>
        <w:t xml:space="preserve">K. </w:t>
      </w:r>
      <w:r w:rsidR="001240A1" w:rsidRPr="00666885">
        <w:rPr>
          <w:rFonts w:ascii="Times New Roman" w:hAnsi="Times New Roman" w:cs="Times New Roman"/>
          <w:color w:val="000000"/>
          <w:sz w:val="24"/>
          <w:szCs w:val="24"/>
          <w:shd w:val="clear" w:color="auto" w:fill="FFFFFF"/>
        </w:rPr>
        <w:t>Tenny</w:t>
      </w:r>
      <w:r w:rsidR="001240A1">
        <w:rPr>
          <w:rFonts w:ascii="Times New Roman" w:hAnsi="Times New Roman" w:cs="Times New Roman"/>
          <w:color w:val="000000"/>
          <w:sz w:val="24"/>
          <w:szCs w:val="24"/>
          <w:shd w:val="clear" w:color="auto" w:fill="FFFFFF"/>
        </w:rPr>
        <w:t xml:space="preserve"> and J</w:t>
      </w:r>
      <w:r w:rsidR="001240A1" w:rsidRPr="00666885">
        <w:rPr>
          <w:rFonts w:ascii="Times New Roman" w:hAnsi="Times New Roman" w:cs="Times New Roman"/>
          <w:color w:val="000000"/>
          <w:sz w:val="24"/>
          <w:szCs w:val="24"/>
          <w:shd w:val="clear" w:color="auto" w:fill="FFFFFF"/>
        </w:rPr>
        <w:t>. Cooper</w:t>
      </w:r>
      <w:r w:rsidR="001240A1">
        <w:rPr>
          <w:rFonts w:ascii="Times New Roman" w:hAnsi="Times New Roman" w:cs="Times New Roman"/>
          <w:color w:val="000000"/>
          <w:sz w:val="24"/>
          <w:szCs w:val="24"/>
          <w:shd w:val="clear" w:color="auto" w:fill="FFFFFF"/>
        </w:rPr>
        <w:t>,</w:t>
      </w:r>
      <w:r w:rsidR="001714A6">
        <w:rPr>
          <w:rFonts w:ascii="Times New Roman" w:hAnsi="Times New Roman" w:cs="Times New Roman"/>
          <w:i/>
          <w:sz w:val="24"/>
          <w:szCs w:val="24"/>
        </w:rPr>
        <w:t xml:space="preserve"> </w:t>
      </w:r>
      <w:r w:rsidR="001714A6">
        <w:rPr>
          <w:rFonts w:ascii="Times New Roman" w:hAnsi="Times New Roman" w:cs="Times New Roman"/>
          <w:sz w:val="24"/>
          <w:szCs w:val="24"/>
        </w:rPr>
        <w:t>t</w:t>
      </w:r>
      <w:r w:rsidRPr="001714A6">
        <w:rPr>
          <w:rFonts w:ascii="Times New Roman" w:hAnsi="Times New Roman" w:cs="Times New Roman"/>
          <w:sz w:val="24"/>
          <w:szCs w:val="24"/>
        </w:rPr>
        <w:t xml:space="preserve">he </w:t>
      </w:r>
      <w:r>
        <w:rPr>
          <w:rFonts w:ascii="Times New Roman" w:hAnsi="Times New Roman" w:cs="Times New Roman"/>
          <w:sz w:val="24"/>
          <w:szCs w:val="24"/>
        </w:rPr>
        <w:t xml:space="preserve">concept of an </w:t>
      </w:r>
      <w:r>
        <w:rPr>
          <w:rFonts w:ascii="Times New Roman" w:hAnsi="Times New Roman" w:cs="Times New Roman"/>
          <w:i/>
          <w:sz w:val="24"/>
          <w:szCs w:val="24"/>
        </w:rPr>
        <w:t>ideal gas</w:t>
      </w:r>
      <w:r>
        <w:rPr>
          <w:rFonts w:ascii="Times New Roman" w:hAnsi="Times New Roman" w:cs="Times New Roman"/>
          <w:sz w:val="24"/>
          <w:szCs w:val="24"/>
        </w:rPr>
        <w:t xml:space="preserve"> was therefore made</w:t>
      </w:r>
      <w:r w:rsidR="0094591C">
        <w:rPr>
          <w:rFonts w:ascii="Times New Roman" w:hAnsi="Times New Roman" w:cs="Times New Roman"/>
          <w:sz w:val="24"/>
          <w:szCs w:val="24"/>
        </w:rPr>
        <w:t xml:space="preserve"> as an approximation to be able to predict the changes made by a real gas in its surroundings.</w:t>
      </w:r>
      <w:r w:rsidR="00685D60">
        <w:rPr>
          <w:rFonts w:ascii="Times New Roman" w:hAnsi="Times New Roman" w:cs="Times New Roman"/>
          <w:sz w:val="24"/>
          <w:szCs w:val="24"/>
        </w:rPr>
        <w:t xml:space="preserve"> </w:t>
      </w:r>
      <w:r w:rsidR="00EE0811">
        <w:rPr>
          <w:rFonts w:ascii="Times New Roman" w:hAnsi="Times New Roman" w:cs="Times New Roman"/>
          <w:sz w:val="24"/>
          <w:szCs w:val="24"/>
        </w:rPr>
        <w:t>Four main assumptions define what consists of an ideal gas:</w:t>
      </w:r>
    </w:p>
    <w:p w:rsidR="00EE0811" w:rsidRDefault="00EE0811" w:rsidP="00666885">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Gas particles have a negligible volume.</w:t>
      </w:r>
    </w:p>
    <w:p w:rsidR="00EE0811" w:rsidRDefault="00EE0811" w:rsidP="00666885">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Gas particles are of the same size and do not have any intermolecular forces with the other gas particles.</w:t>
      </w:r>
    </w:p>
    <w:p w:rsidR="00EE0811" w:rsidRDefault="00EE0811" w:rsidP="00666885">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Gas particles move in a random, constant motion.</w:t>
      </w:r>
    </w:p>
    <w:p w:rsidR="00EE0811" w:rsidRPr="00EE0811" w:rsidRDefault="00EE0811" w:rsidP="00666885">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Gas particles have perfect elastic collisions, where no energy is lost.</w:t>
      </w:r>
    </w:p>
    <w:p w:rsidR="00204B79" w:rsidRDefault="00EE0811" w:rsidP="00666885">
      <w:pPr>
        <w:spacing w:line="360" w:lineRule="auto"/>
        <w:rPr>
          <w:rFonts w:ascii="Times New Roman" w:hAnsi="Times New Roman" w:cs="Times New Roman"/>
          <w:sz w:val="24"/>
          <w:szCs w:val="24"/>
        </w:rPr>
      </w:pPr>
      <w:r>
        <w:rPr>
          <w:rFonts w:ascii="Times New Roman" w:hAnsi="Times New Roman" w:cs="Times New Roman"/>
          <w:sz w:val="24"/>
          <w:szCs w:val="24"/>
        </w:rPr>
        <w:t xml:space="preserve">In reality, </w:t>
      </w:r>
      <w:r w:rsidRPr="00EE0811">
        <w:rPr>
          <w:rFonts w:ascii="Times New Roman" w:hAnsi="Times New Roman" w:cs="Times New Roman"/>
          <w:i/>
          <w:sz w:val="24"/>
          <w:szCs w:val="24"/>
        </w:rPr>
        <w:t>ideal</w:t>
      </w:r>
      <w:r>
        <w:rPr>
          <w:rFonts w:ascii="Times New Roman" w:hAnsi="Times New Roman" w:cs="Times New Roman"/>
          <w:sz w:val="24"/>
          <w:szCs w:val="24"/>
        </w:rPr>
        <w:t xml:space="preserve"> gases do not exist due for several reasons, including that any particle of gas has a </w:t>
      </w:r>
      <w:r w:rsidR="004A06CD">
        <w:rPr>
          <w:rFonts w:ascii="Times New Roman" w:hAnsi="Times New Roman" w:cs="Times New Roman"/>
          <w:sz w:val="24"/>
          <w:szCs w:val="24"/>
        </w:rPr>
        <w:t xml:space="preserve">given </w:t>
      </w:r>
      <w:r>
        <w:rPr>
          <w:rFonts w:ascii="Times New Roman" w:hAnsi="Times New Roman" w:cs="Times New Roman"/>
          <w:sz w:val="24"/>
          <w:szCs w:val="24"/>
        </w:rPr>
        <w:t xml:space="preserve">volume. However, under the right conditions, real gases can behave very similarly to that of a theoretical ideal gas. </w:t>
      </w:r>
      <w:r w:rsidR="00685D60">
        <w:rPr>
          <w:rFonts w:ascii="Times New Roman" w:hAnsi="Times New Roman" w:cs="Times New Roman"/>
          <w:sz w:val="24"/>
          <w:szCs w:val="24"/>
        </w:rPr>
        <w:t>U</w:t>
      </w:r>
      <w:r w:rsidR="007105D2">
        <w:rPr>
          <w:rFonts w:ascii="Times New Roman" w:hAnsi="Times New Roman" w:cs="Times New Roman"/>
          <w:sz w:val="24"/>
          <w:szCs w:val="24"/>
        </w:rPr>
        <w:t>nknowingly</w:t>
      </w:r>
      <w:r w:rsidR="00685D60">
        <w:rPr>
          <w:rFonts w:ascii="Times New Roman" w:hAnsi="Times New Roman" w:cs="Times New Roman"/>
          <w:sz w:val="24"/>
          <w:szCs w:val="24"/>
        </w:rPr>
        <w:t xml:space="preserve">, Robert Boyle </w:t>
      </w:r>
      <w:r w:rsidR="004A06CD">
        <w:rPr>
          <w:rFonts w:ascii="Times New Roman" w:hAnsi="Times New Roman" w:cs="Times New Roman"/>
          <w:sz w:val="24"/>
          <w:szCs w:val="24"/>
        </w:rPr>
        <w:t>used this concept to postulate</w:t>
      </w:r>
      <w:r w:rsidR="00685D60">
        <w:rPr>
          <w:rFonts w:ascii="Times New Roman" w:hAnsi="Times New Roman" w:cs="Times New Roman"/>
          <w:sz w:val="24"/>
          <w:szCs w:val="24"/>
        </w:rPr>
        <w:t xml:space="preserve"> that at a constant temperature, </w:t>
      </w:r>
      <w:r>
        <w:rPr>
          <w:rFonts w:ascii="Times New Roman" w:hAnsi="Times New Roman" w:cs="Times New Roman"/>
          <w:sz w:val="24"/>
          <w:szCs w:val="24"/>
        </w:rPr>
        <w:t>the pressure and volume of a</w:t>
      </w:r>
      <w:r w:rsidR="004A06CD">
        <w:rPr>
          <w:rFonts w:ascii="Times New Roman" w:hAnsi="Times New Roman" w:cs="Times New Roman"/>
          <w:sz w:val="24"/>
          <w:szCs w:val="24"/>
        </w:rPr>
        <w:t xml:space="preserve"> gas are inversely proportional.</w:t>
      </w:r>
      <w:r w:rsidR="00976287">
        <w:rPr>
          <w:rFonts w:ascii="Times New Roman" w:hAnsi="Times New Roman" w:cs="Times New Roman"/>
          <w:sz w:val="24"/>
          <w:szCs w:val="24"/>
        </w:rPr>
        <w:t xml:space="preserve"> In other words, this meant that if pressure were to increase, volume would decrease and the same would apply vice versa,</w:t>
      </w:r>
    </w:p>
    <w:p w:rsidR="00EE0811" w:rsidRDefault="00976287" w:rsidP="00666885">
      <w:pPr>
        <w:tabs>
          <w:tab w:val="center" w:pos="4680"/>
          <w:tab w:val="left" w:pos="7220"/>
        </w:tabs>
        <w:spacing w:line="360" w:lineRule="auto"/>
        <w:rPr>
          <w:rFonts w:ascii="Times New Roman" w:hAnsi="Times New Roman" w:cs="Times New Roman"/>
          <w:sz w:val="24"/>
          <w:szCs w:val="24"/>
        </w:rPr>
      </w:pPr>
      <w:r>
        <w:rPr>
          <w:rFonts w:ascii="Times New Roman" w:hAnsi="Times New Roman" w:cs="Times New Roman"/>
          <w:sz w:val="24"/>
          <w:szCs w:val="24"/>
        </w:rPr>
        <w:lastRenderedPageBreak/>
        <w:tab/>
      </w:r>
      <w:r w:rsidR="00EE0811">
        <w:rPr>
          <w:rFonts w:ascii="Times New Roman" w:hAnsi="Times New Roman" w:cs="Times New Roman"/>
          <w:sz w:val="24"/>
          <w:szCs w:val="24"/>
        </w:rPr>
        <w:t>PV=k</w:t>
      </w:r>
      <w:r>
        <w:rPr>
          <w:rFonts w:ascii="Times New Roman" w:hAnsi="Times New Roman" w:cs="Times New Roman"/>
          <w:sz w:val="24"/>
          <w:szCs w:val="24"/>
        </w:rPr>
        <w:tab/>
        <w:t>[2]</w:t>
      </w:r>
    </w:p>
    <w:p w:rsidR="004A06CD" w:rsidRDefault="00EE0811" w:rsidP="00666885">
      <w:pPr>
        <w:spacing w:line="360" w:lineRule="auto"/>
        <w:rPr>
          <w:rFonts w:ascii="Times New Roman" w:hAnsi="Times New Roman" w:cs="Times New Roman"/>
          <w:sz w:val="24"/>
          <w:szCs w:val="24"/>
        </w:rPr>
      </w:pPr>
      <w:r>
        <w:rPr>
          <w:rFonts w:ascii="Times New Roman" w:hAnsi="Times New Roman" w:cs="Times New Roman"/>
          <w:sz w:val="24"/>
          <w:szCs w:val="24"/>
        </w:rPr>
        <w:t>The relation</w:t>
      </w:r>
      <w:r w:rsidR="0072136A">
        <w:rPr>
          <w:rFonts w:ascii="Times New Roman" w:hAnsi="Times New Roman" w:cs="Times New Roman"/>
          <w:sz w:val="24"/>
          <w:szCs w:val="24"/>
        </w:rPr>
        <w:t>ship</w:t>
      </w:r>
      <w:r>
        <w:rPr>
          <w:rFonts w:ascii="Times New Roman" w:hAnsi="Times New Roman" w:cs="Times New Roman"/>
          <w:sz w:val="24"/>
          <w:szCs w:val="24"/>
        </w:rPr>
        <w:t xml:space="preserve"> is known as Boyle’</w:t>
      </w:r>
      <w:r w:rsidR="004A06CD">
        <w:rPr>
          <w:rFonts w:ascii="Times New Roman" w:hAnsi="Times New Roman" w:cs="Times New Roman"/>
          <w:sz w:val="24"/>
          <w:szCs w:val="24"/>
        </w:rPr>
        <w:t>s Law.</w:t>
      </w:r>
    </w:p>
    <w:p w:rsidR="00DA7909" w:rsidRPr="006301A6" w:rsidRDefault="00900F77" w:rsidP="00666885">
      <w:pPr>
        <w:spacing w:line="360" w:lineRule="auto"/>
        <w:rPr>
          <w:rFonts w:ascii="Times New Roman" w:hAnsi="Times New Roman" w:cs="Times New Roman"/>
          <w:sz w:val="24"/>
          <w:szCs w:val="24"/>
        </w:rPr>
      </w:pPr>
      <w:r w:rsidRPr="006301A6">
        <w:rPr>
          <w:rFonts w:ascii="Times New Roman" w:hAnsi="Times New Roman" w:cs="Times New Roman"/>
          <w:sz w:val="24"/>
          <w:szCs w:val="24"/>
        </w:rPr>
        <w:t>Procedure:</w:t>
      </w:r>
    </w:p>
    <w:p w:rsidR="00900F77" w:rsidRDefault="00900F77" w:rsidP="00666885">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Put on safety goggles, lab coat and tie long hair back.</w:t>
      </w:r>
    </w:p>
    <w:p w:rsidR="00900F77" w:rsidRDefault="00900F77" w:rsidP="00666885">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Connect Gas Pressure Sen</w:t>
      </w:r>
      <w:r w:rsidR="00E215EB">
        <w:rPr>
          <w:rFonts w:ascii="Times New Roman" w:hAnsi="Times New Roman" w:cs="Times New Roman"/>
          <w:sz w:val="24"/>
          <w:szCs w:val="24"/>
        </w:rPr>
        <w:t>sor to the Lab Quest 2. Turn on Lab Quest 2 and select New from under the File menu.</w:t>
      </w:r>
    </w:p>
    <w:p w:rsidR="00E215EB" w:rsidRDefault="00E215EB" w:rsidP="00666885">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 xml:space="preserve">Go to Meter icon, select </w:t>
      </w:r>
      <w:r w:rsidRPr="00E215EB">
        <w:rPr>
          <w:rFonts w:ascii="Times New Roman" w:hAnsi="Times New Roman" w:cs="Times New Roman"/>
          <w:i/>
          <w:sz w:val="24"/>
          <w:szCs w:val="24"/>
        </w:rPr>
        <w:t>Mode</w:t>
      </w:r>
      <w:r>
        <w:rPr>
          <w:rFonts w:ascii="Times New Roman" w:hAnsi="Times New Roman" w:cs="Times New Roman"/>
          <w:sz w:val="24"/>
          <w:szCs w:val="24"/>
        </w:rPr>
        <w:t xml:space="preserve">. Change the mode to </w:t>
      </w:r>
      <w:r w:rsidRPr="00E215EB">
        <w:rPr>
          <w:rFonts w:ascii="Times New Roman" w:hAnsi="Times New Roman" w:cs="Times New Roman"/>
          <w:i/>
          <w:sz w:val="24"/>
          <w:szCs w:val="24"/>
        </w:rPr>
        <w:t>Events with Entry</w:t>
      </w:r>
      <w:r>
        <w:rPr>
          <w:rFonts w:ascii="Times New Roman" w:hAnsi="Times New Roman" w:cs="Times New Roman"/>
          <w:sz w:val="24"/>
          <w:szCs w:val="24"/>
        </w:rPr>
        <w:t>.</w:t>
      </w:r>
    </w:p>
    <w:p w:rsidR="00976287" w:rsidRDefault="00E215EB" w:rsidP="00666885">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Enter the Name (Volume) and Units (mL). Select OK.</w:t>
      </w:r>
    </w:p>
    <w:p w:rsidR="00E215EB" w:rsidRDefault="00E215EB" w:rsidP="00666885">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Prepare a data table to record measurements of Volume and Pressure.</w:t>
      </w:r>
    </w:p>
    <w:p w:rsidR="00E215EB" w:rsidRDefault="00EE68F1" w:rsidP="00666885">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Move the plunger of the plastic 20mL syringe to the value of 3mL.</w:t>
      </w:r>
    </w:p>
    <w:p w:rsidR="00EE68F1" w:rsidRDefault="00EE68F1" w:rsidP="00666885">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Attach 20mL syringe to Gas Pressure Sensor and lock it in place by half-turning the syringe.</w:t>
      </w:r>
    </w:p>
    <w:p w:rsidR="00EE68F1" w:rsidRDefault="00EE68F1" w:rsidP="00666885">
      <w:pPr>
        <w:spacing w:line="360" w:lineRule="auto"/>
        <w:ind w:left="360" w:firstLine="720"/>
        <w:rPr>
          <w:rFonts w:ascii="Times New Roman" w:hAnsi="Times New Roman" w:cs="Times New Roman"/>
          <w:sz w:val="24"/>
          <w:szCs w:val="24"/>
        </w:rPr>
      </w:pPr>
      <w:r w:rsidRPr="00EE68F1">
        <w:rPr>
          <w:rFonts w:ascii="Times New Roman" w:hAnsi="Times New Roman" w:cs="Times New Roman"/>
          <w:sz w:val="24"/>
          <w:szCs w:val="24"/>
        </w:rPr>
        <w:t>NOTE: Do not overturn, equipment can be damaged.</w:t>
      </w:r>
    </w:p>
    <w:p w:rsidR="00EE68F1" w:rsidRDefault="00EE68F1" w:rsidP="00666885">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When pressure reading stabilizes, select Keep and 3mL + 0.8mL. Select OK to proceed.</w:t>
      </w:r>
    </w:p>
    <w:p w:rsidR="00EE68F1" w:rsidRDefault="00EE68F1" w:rsidP="00666885">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Move plunger up to change the volume of air in syringe and hold plunger in place. After reading stabilizes, tap Keep and re-enter volume. Select OK to proceed.</w:t>
      </w:r>
    </w:p>
    <w:p w:rsidR="00EE68F1" w:rsidRDefault="00EE68F1" w:rsidP="00666885">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 xml:space="preserve">Repeat steps 5-9 with </w:t>
      </w:r>
      <w:r w:rsidR="0019771E">
        <w:rPr>
          <w:rFonts w:ascii="Times New Roman" w:hAnsi="Times New Roman" w:cs="Times New Roman"/>
          <w:sz w:val="24"/>
          <w:szCs w:val="24"/>
        </w:rPr>
        <w:t>volumes (mL)</w:t>
      </w:r>
      <w:r>
        <w:rPr>
          <w:rFonts w:ascii="Times New Roman" w:hAnsi="Times New Roman" w:cs="Times New Roman"/>
          <w:sz w:val="24"/>
          <w:szCs w:val="24"/>
        </w:rPr>
        <w:t>: 5, 7, 9, 11, 13 and 15.</w:t>
      </w:r>
    </w:p>
    <w:p w:rsidR="00EE68F1" w:rsidRDefault="00EE68F1" w:rsidP="00666885">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 xml:space="preserve">Remeasure the pressure with the syringe plunger at 3mL </w:t>
      </w:r>
      <w:r w:rsidR="006301A6">
        <w:rPr>
          <w:rFonts w:ascii="Times New Roman" w:hAnsi="Times New Roman" w:cs="Times New Roman"/>
          <w:sz w:val="24"/>
          <w:szCs w:val="24"/>
        </w:rPr>
        <w:t>and repeat steps 5-9.</w:t>
      </w:r>
    </w:p>
    <w:p w:rsidR="006301A6" w:rsidRDefault="006301A6" w:rsidP="00666885">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Graph data using Lab Quest 2 and save onto USB.</w:t>
      </w:r>
    </w:p>
    <w:p w:rsidR="006301A6" w:rsidRPr="006301A6" w:rsidRDefault="006301A6" w:rsidP="00666885">
      <w:pPr>
        <w:spacing w:line="360" w:lineRule="auto"/>
        <w:rPr>
          <w:rFonts w:ascii="Times New Roman" w:hAnsi="Times New Roman" w:cs="Times New Roman"/>
          <w:sz w:val="24"/>
          <w:szCs w:val="24"/>
        </w:rPr>
      </w:pPr>
      <w:r w:rsidRPr="006301A6">
        <w:rPr>
          <w:rFonts w:ascii="Times New Roman" w:hAnsi="Times New Roman" w:cs="Times New Roman"/>
          <w:sz w:val="24"/>
          <w:szCs w:val="24"/>
        </w:rPr>
        <w:t>Observations/Data/Results:</w:t>
      </w:r>
    </w:p>
    <w:p w:rsidR="006301A6" w:rsidRDefault="00BE5A59" w:rsidP="00666885">
      <w:pPr>
        <w:spacing w:line="360" w:lineRule="auto"/>
        <w:rPr>
          <w:rFonts w:ascii="Times New Roman" w:hAnsi="Times New Roman" w:cs="Times New Roman"/>
          <w:sz w:val="24"/>
          <w:szCs w:val="24"/>
        </w:rPr>
      </w:pPr>
      <w:r>
        <w:rPr>
          <w:rFonts w:ascii="Times New Roman" w:hAnsi="Times New Roman" w:cs="Times New Roman"/>
          <w:sz w:val="24"/>
          <w:szCs w:val="24"/>
        </w:rPr>
        <w:t xml:space="preserve">When </w:t>
      </w:r>
      <w:r w:rsidR="00FC70CF">
        <w:rPr>
          <w:rFonts w:ascii="Times New Roman" w:hAnsi="Times New Roman" w:cs="Times New Roman"/>
          <w:sz w:val="24"/>
          <w:szCs w:val="24"/>
        </w:rPr>
        <w:t>plunger was pulled up, force is</w:t>
      </w:r>
      <w:r>
        <w:rPr>
          <w:rFonts w:ascii="Times New Roman" w:hAnsi="Times New Roman" w:cs="Times New Roman"/>
          <w:sz w:val="24"/>
          <w:szCs w:val="24"/>
        </w:rPr>
        <w:t xml:space="preserve"> felt in the opposite direction (back towards initial placement on syringe).</w:t>
      </w:r>
    </w:p>
    <w:p w:rsidR="00BE5A59" w:rsidRDefault="00BE5A59" w:rsidP="00666885">
      <w:pPr>
        <w:spacing w:line="360" w:lineRule="auto"/>
        <w:rPr>
          <w:rFonts w:ascii="Times New Roman" w:hAnsi="Times New Roman" w:cs="Times New Roman"/>
          <w:sz w:val="24"/>
          <w:szCs w:val="24"/>
        </w:rPr>
      </w:pPr>
      <w:r>
        <w:rPr>
          <w:rFonts w:ascii="Times New Roman" w:hAnsi="Times New Roman" w:cs="Times New Roman"/>
          <w:sz w:val="24"/>
          <w:szCs w:val="24"/>
        </w:rPr>
        <w:t>NOTE: Had to release plunger between measurements due to tiring hands. Plunger automatically returned to 3mL.</w:t>
      </w:r>
    </w:p>
    <w:p w:rsidR="00666885" w:rsidRDefault="00BE5A59" w:rsidP="00666885">
      <w:pPr>
        <w:spacing w:line="360" w:lineRule="auto"/>
        <w:rPr>
          <w:rFonts w:ascii="Times New Roman" w:hAnsi="Times New Roman" w:cs="Times New Roman"/>
          <w:sz w:val="24"/>
          <w:szCs w:val="24"/>
        </w:rPr>
      </w:pPr>
      <w:r>
        <w:rPr>
          <w:rFonts w:ascii="Times New Roman" w:hAnsi="Times New Roman" w:cs="Times New Roman"/>
          <w:sz w:val="24"/>
          <w:szCs w:val="24"/>
        </w:rPr>
        <w:tab/>
      </w:r>
    </w:p>
    <w:p w:rsidR="00666885" w:rsidRDefault="00666885" w:rsidP="00666885">
      <w:pPr>
        <w:spacing w:line="360" w:lineRule="auto"/>
        <w:rPr>
          <w:rFonts w:ascii="Times New Roman" w:hAnsi="Times New Roman" w:cs="Times New Roman"/>
          <w:sz w:val="24"/>
          <w:szCs w:val="24"/>
        </w:rPr>
      </w:pPr>
    </w:p>
    <w:p w:rsidR="00BE5A59" w:rsidRDefault="00BE5A59" w:rsidP="00666885">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Table 1. </w:t>
      </w:r>
      <w:r w:rsidR="00110039">
        <w:rPr>
          <w:rFonts w:ascii="Times New Roman" w:hAnsi="Times New Roman" w:cs="Times New Roman"/>
          <w:sz w:val="24"/>
          <w:szCs w:val="24"/>
        </w:rPr>
        <w:t>Determining the Correlation Between Volume and Pressure</w:t>
      </w: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933"/>
        <w:gridCol w:w="1898"/>
        <w:gridCol w:w="1898"/>
        <w:gridCol w:w="1898"/>
        <w:gridCol w:w="1703"/>
      </w:tblGrid>
      <w:tr w:rsidR="005002CE" w:rsidTr="00E17F2F">
        <w:tc>
          <w:tcPr>
            <w:tcW w:w="1933" w:type="dxa"/>
          </w:tcPr>
          <w:p w:rsidR="005002CE" w:rsidRDefault="005002CE" w:rsidP="00666885">
            <w:pPr>
              <w:spacing w:line="360" w:lineRule="auto"/>
              <w:jc w:val="center"/>
              <w:rPr>
                <w:rFonts w:ascii="Times New Roman" w:hAnsi="Times New Roman" w:cs="Times New Roman"/>
                <w:sz w:val="24"/>
                <w:szCs w:val="24"/>
              </w:rPr>
            </w:pPr>
          </w:p>
        </w:tc>
        <w:tc>
          <w:tcPr>
            <w:tcW w:w="7397" w:type="dxa"/>
            <w:gridSpan w:val="4"/>
          </w:tcPr>
          <w:p w:rsidR="005002CE" w:rsidRDefault="005002CE" w:rsidP="00666885">
            <w:pPr>
              <w:spacing w:line="360" w:lineRule="auto"/>
              <w:jc w:val="center"/>
              <w:rPr>
                <w:rFonts w:ascii="Times New Roman" w:hAnsi="Times New Roman" w:cs="Times New Roman"/>
                <w:sz w:val="24"/>
                <w:szCs w:val="24"/>
              </w:rPr>
            </w:pPr>
            <w:r>
              <w:rPr>
                <w:rFonts w:ascii="Times New Roman" w:hAnsi="Times New Roman" w:cs="Times New Roman"/>
                <w:sz w:val="24"/>
                <w:szCs w:val="24"/>
              </w:rPr>
              <w:t>Pressure (kPa)</w:t>
            </w:r>
          </w:p>
        </w:tc>
      </w:tr>
      <w:tr w:rsidR="005002CE" w:rsidTr="005002CE">
        <w:tc>
          <w:tcPr>
            <w:tcW w:w="1933" w:type="dxa"/>
          </w:tcPr>
          <w:p w:rsidR="005002CE" w:rsidRPr="005002CE" w:rsidRDefault="005002CE" w:rsidP="00666885">
            <w:pPr>
              <w:spacing w:line="360" w:lineRule="auto"/>
              <w:jc w:val="center"/>
              <w:rPr>
                <w:rFonts w:ascii="Times New Roman" w:hAnsi="Times New Roman" w:cs="Times New Roman"/>
                <w:sz w:val="24"/>
                <w:szCs w:val="24"/>
              </w:rPr>
            </w:pPr>
            <w:r w:rsidRPr="005002CE">
              <w:rPr>
                <w:rFonts w:ascii="Times New Roman" w:hAnsi="Times New Roman" w:cs="Times New Roman"/>
                <w:sz w:val="24"/>
                <w:szCs w:val="24"/>
              </w:rPr>
              <w:t>Volume (mL)</w:t>
            </w:r>
          </w:p>
        </w:tc>
        <w:tc>
          <w:tcPr>
            <w:tcW w:w="1898" w:type="dxa"/>
          </w:tcPr>
          <w:p w:rsidR="005002CE" w:rsidRDefault="005002CE" w:rsidP="00666885">
            <w:pPr>
              <w:spacing w:line="360" w:lineRule="auto"/>
              <w:jc w:val="center"/>
              <w:rPr>
                <w:rFonts w:ascii="Times New Roman" w:hAnsi="Times New Roman" w:cs="Times New Roman"/>
                <w:sz w:val="24"/>
                <w:szCs w:val="24"/>
              </w:rPr>
            </w:pPr>
            <w:r>
              <w:rPr>
                <w:rFonts w:ascii="Times New Roman" w:hAnsi="Times New Roman" w:cs="Times New Roman"/>
                <w:sz w:val="24"/>
                <w:szCs w:val="24"/>
              </w:rPr>
              <w:t>Trial 1</w:t>
            </w:r>
          </w:p>
        </w:tc>
        <w:tc>
          <w:tcPr>
            <w:tcW w:w="1898" w:type="dxa"/>
          </w:tcPr>
          <w:p w:rsidR="005002CE" w:rsidRDefault="005002CE" w:rsidP="00666885">
            <w:pPr>
              <w:spacing w:line="360" w:lineRule="auto"/>
              <w:jc w:val="center"/>
              <w:rPr>
                <w:rFonts w:ascii="Times New Roman" w:hAnsi="Times New Roman" w:cs="Times New Roman"/>
                <w:sz w:val="24"/>
                <w:szCs w:val="24"/>
              </w:rPr>
            </w:pPr>
            <w:r>
              <w:rPr>
                <w:rFonts w:ascii="Times New Roman" w:hAnsi="Times New Roman" w:cs="Times New Roman"/>
                <w:sz w:val="24"/>
                <w:szCs w:val="24"/>
              </w:rPr>
              <w:t>Trial 2</w:t>
            </w:r>
          </w:p>
        </w:tc>
        <w:tc>
          <w:tcPr>
            <w:tcW w:w="1898" w:type="dxa"/>
          </w:tcPr>
          <w:p w:rsidR="005002CE" w:rsidRDefault="005002CE" w:rsidP="00666885">
            <w:pPr>
              <w:spacing w:line="360" w:lineRule="auto"/>
              <w:jc w:val="center"/>
              <w:rPr>
                <w:rFonts w:ascii="Times New Roman" w:hAnsi="Times New Roman" w:cs="Times New Roman"/>
                <w:sz w:val="24"/>
                <w:szCs w:val="24"/>
              </w:rPr>
            </w:pPr>
            <w:r>
              <w:rPr>
                <w:rFonts w:ascii="Times New Roman" w:hAnsi="Times New Roman" w:cs="Times New Roman"/>
                <w:sz w:val="24"/>
                <w:szCs w:val="24"/>
              </w:rPr>
              <w:t>Trial 3</w:t>
            </w:r>
          </w:p>
        </w:tc>
        <w:tc>
          <w:tcPr>
            <w:tcW w:w="1703" w:type="dxa"/>
          </w:tcPr>
          <w:p w:rsidR="005002CE" w:rsidRDefault="005002CE" w:rsidP="00666885">
            <w:pPr>
              <w:spacing w:line="360" w:lineRule="auto"/>
              <w:jc w:val="center"/>
              <w:rPr>
                <w:rFonts w:ascii="Times New Roman" w:hAnsi="Times New Roman" w:cs="Times New Roman"/>
                <w:sz w:val="24"/>
                <w:szCs w:val="24"/>
              </w:rPr>
            </w:pPr>
            <w:r>
              <w:rPr>
                <w:rFonts w:ascii="Times New Roman" w:hAnsi="Times New Roman" w:cs="Times New Roman"/>
                <w:sz w:val="24"/>
                <w:szCs w:val="24"/>
              </w:rPr>
              <w:t>Average</w:t>
            </w:r>
          </w:p>
        </w:tc>
      </w:tr>
      <w:tr w:rsidR="005002CE" w:rsidTr="005002CE">
        <w:tc>
          <w:tcPr>
            <w:tcW w:w="1933" w:type="dxa"/>
          </w:tcPr>
          <w:p w:rsidR="005002CE" w:rsidRDefault="005002CE" w:rsidP="00666885">
            <w:pPr>
              <w:spacing w:line="360" w:lineRule="auto"/>
              <w:jc w:val="center"/>
              <w:rPr>
                <w:rFonts w:ascii="Times New Roman" w:hAnsi="Times New Roman" w:cs="Times New Roman"/>
                <w:sz w:val="24"/>
                <w:szCs w:val="24"/>
              </w:rPr>
            </w:pPr>
            <w:r>
              <w:rPr>
                <w:rFonts w:ascii="Times New Roman" w:hAnsi="Times New Roman" w:cs="Times New Roman"/>
                <w:sz w:val="24"/>
                <w:szCs w:val="24"/>
              </w:rPr>
              <w:t>3.8</w:t>
            </w:r>
          </w:p>
        </w:tc>
        <w:tc>
          <w:tcPr>
            <w:tcW w:w="1898" w:type="dxa"/>
          </w:tcPr>
          <w:p w:rsidR="005002CE" w:rsidRDefault="005002CE" w:rsidP="00666885">
            <w:pPr>
              <w:spacing w:line="360" w:lineRule="auto"/>
              <w:jc w:val="center"/>
              <w:rPr>
                <w:rFonts w:ascii="Times New Roman" w:hAnsi="Times New Roman" w:cs="Times New Roman"/>
                <w:sz w:val="24"/>
                <w:szCs w:val="24"/>
              </w:rPr>
            </w:pPr>
            <w:r>
              <w:rPr>
                <w:rFonts w:ascii="Times New Roman" w:hAnsi="Times New Roman" w:cs="Times New Roman"/>
                <w:sz w:val="24"/>
                <w:szCs w:val="24"/>
              </w:rPr>
              <w:t>100.63</w:t>
            </w:r>
          </w:p>
        </w:tc>
        <w:tc>
          <w:tcPr>
            <w:tcW w:w="1898" w:type="dxa"/>
          </w:tcPr>
          <w:p w:rsidR="005002CE" w:rsidRDefault="005002CE" w:rsidP="00666885">
            <w:pPr>
              <w:spacing w:line="360" w:lineRule="auto"/>
              <w:jc w:val="center"/>
              <w:rPr>
                <w:rFonts w:ascii="Times New Roman" w:hAnsi="Times New Roman" w:cs="Times New Roman"/>
                <w:sz w:val="24"/>
                <w:szCs w:val="24"/>
              </w:rPr>
            </w:pPr>
            <w:r>
              <w:rPr>
                <w:rFonts w:ascii="Times New Roman" w:hAnsi="Times New Roman" w:cs="Times New Roman"/>
                <w:sz w:val="24"/>
                <w:szCs w:val="24"/>
              </w:rPr>
              <w:t>101.37</w:t>
            </w:r>
          </w:p>
        </w:tc>
        <w:tc>
          <w:tcPr>
            <w:tcW w:w="1898" w:type="dxa"/>
          </w:tcPr>
          <w:p w:rsidR="005002CE" w:rsidRDefault="005002CE" w:rsidP="00666885">
            <w:pPr>
              <w:spacing w:line="360" w:lineRule="auto"/>
              <w:jc w:val="center"/>
              <w:rPr>
                <w:rFonts w:ascii="Times New Roman" w:hAnsi="Times New Roman" w:cs="Times New Roman"/>
                <w:sz w:val="24"/>
                <w:szCs w:val="24"/>
              </w:rPr>
            </w:pPr>
            <w:r>
              <w:rPr>
                <w:rFonts w:ascii="Times New Roman" w:hAnsi="Times New Roman" w:cs="Times New Roman"/>
                <w:sz w:val="24"/>
                <w:szCs w:val="24"/>
              </w:rPr>
              <w:t>102.92</w:t>
            </w:r>
          </w:p>
        </w:tc>
        <w:tc>
          <w:tcPr>
            <w:tcW w:w="1703" w:type="dxa"/>
          </w:tcPr>
          <w:p w:rsidR="005002CE" w:rsidRDefault="005002CE" w:rsidP="00666885">
            <w:pPr>
              <w:spacing w:line="360" w:lineRule="auto"/>
              <w:jc w:val="center"/>
              <w:rPr>
                <w:rFonts w:ascii="Times New Roman" w:hAnsi="Times New Roman" w:cs="Times New Roman"/>
                <w:sz w:val="24"/>
                <w:szCs w:val="24"/>
              </w:rPr>
            </w:pPr>
            <w:r>
              <w:rPr>
                <w:rFonts w:ascii="Times New Roman" w:hAnsi="Times New Roman" w:cs="Times New Roman"/>
                <w:sz w:val="24"/>
                <w:szCs w:val="24"/>
              </w:rPr>
              <w:t>101.64</w:t>
            </w:r>
          </w:p>
        </w:tc>
      </w:tr>
      <w:tr w:rsidR="005002CE" w:rsidTr="005002CE">
        <w:tc>
          <w:tcPr>
            <w:tcW w:w="1933" w:type="dxa"/>
          </w:tcPr>
          <w:p w:rsidR="005002CE" w:rsidRDefault="005002CE" w:rsidP="00666885">
            <w:pPr>
              <w:spacing w:line="360" w:lineRule="auto"/>
              <w:jc w:val="center"/>
              <w:rPr>
                <w:rFonts w:ascii="Times New Roman" w:hAnsi="Times New Roman" w:cs="Times New Roman"/>
                <w:sz w:val="24"/>
                <w:szCs w:val="24"/>
              </w:rPr>
            </w:pPr>
            <w:r>
              <w:rPr>
                <w:rFonts w:ascii="Times New Roman" w:hAnsi="Times New Roman" w:cs="Times New Roman"/>
                <w:sz w:val="24"/>
                <w:szCs w:val="24"/>
              </w:rPr>
              <w:t>*3.8</w:t>
            </w:r>
          </w:p>
        </w:tc>
        <w:tc>
          <w:tcPr>
            <w:tcW w:w="1898" w:type="dxa"/>
          </w:tcPr>
          <w:p w:rsidR="005002CE" w:rsidRDefault="005002CE" w:rsidP="00666885">
            <w:pPr>
              <w:spacing w:line="360" w:lineRule="auto"/>
              <w:jc w:val="center"/>
              <w:rPr>
                <w:rFonts w:ascii="Times New Roman" w:hAnsi="Times New Roman" w:cs="Times New Roman"/>
                <w:sz w:val="24"/>
                <w:szCs w:val="24"/>
              </w:rPr>
            </w:pPr>
            <w:r>
              <w:rPr>
                <w:rFonts w:ascii="Times New Roman" w:hAnsi="Times New Roman" w:cs="Times New Roman"/>
                <w:sz w:val="24"/>
                <w:szCs w:val="24"/>
              </w:rPr>
              <w:t>102.31</w:t>
            </w:r>
          </w:p>
        </w:tc>
        <w:tc>
          <w:tcPr>
            <w:tcW w:w="1898" w:type="dxa"/>
          </w:tcPr>
          <w:p w:rsidR="005002CE" w:rsidRDefault="005002CE" w:rsidP="00666885">
            <w:pPr>
              <w:spacing w:line="360" w:lineRule="auto"/>
              <w:jc w:val="center"/>
              <w:rPr>
                <w:rFonts w:ascii="Times New Roman" w:hAnsi="Times New Roman" w:cs="Times New Roman"/>
                <w:sz w:val="24"/>
                <w:szCs w:val="24"/>
              </w:rPr>
            </w:pPr>
            <w:r>
              <w:rPr>
                <w:rFonts w:ascii="Times New Roman" w:hAnsi="Times New Roman" w:cs="Times New Roman"/>
                <w:sz w:val="24"/>
                <w:szCs w:val="24"/>
              </w:rPr>
              <w:t>103.01</w:t>
            </w:r>
          </w:p>
        </w:tc>
        <w:tc>
          <w:tcPr>
            <w:tcW w:w="1898" w:type="dxa"/>
          </w:tcPr>
          <w:p w:rsidR="005002CE" w:rsidRDefault="005002CE" w:rsidP="00666885">
            <w:pPr>
              <w:spacing w:line="360" w:lineRule="auto"/>
              <w:jc w:val="center"/>
              <w:rPr>
                <w:rFonts w:ascii="Times New Roman" w:hAnsi="Times New Roman" w:cs="Times New Roman"/>
                <w:sz w:val="24"/>
                <w:szCs w:val="24"/>
              </w:rPr>
            </w:pPr>
            <w:r>
              <w:rPr>
                <w:rFonts w:ascii="Times New Roman" w:hAnsi="Times New Roman" w:cs="Times New Roman"/>
                <w:sz w:val="24"/>
                <w:szCs w:val="24"/>
              </w:rPr>
              <w:t>102.95</w:t>
            </w:r>
          </w:p>
        </w:tc>
        <w:tc>
          <w:tcPr>
            <w:tcW w:w="1703" w:type="dxa"/>
          </w:tcPr>
          <w:p w:rsidR="005002CE" w:rsidRDefault="005002CE" w:rsidP="00666885">
            <w:pPr>
              <w:spacing w:line="360" w:lineRule="auto"/>
              <w:jc w:val="center"/>
              <w:rPr>
                <w:rFonts w:ascii="Times New Roman" w:hAnsi="Times New Roman" w:cs="Times New Roman"/>
                <w:sz w:val="24"/>
                <w:szCs w:val="24"/>
              </w:rPr>
            </w:pPr>
            <w:r>
              <w:rPr>
                <w:rFonts w:ascii="Times New Roman" w:hAnsi="Times New Roman" w:cs="Times New Roman"/>
                <w:sz w:val="24"/>
                <w:szCs w:val="24"/>
              </w:rPr>
              <w:t>102.76</w:t>
            </w:r>
          </w:p>
        </w:tc>
      </w:tr>
      <w:tr w:rsidR="005002CE" w:rsidTr="005002CE">
        <w:tc>
          <w:tcPr>
            <w:tcW w:w="1933" w:type="dxa"/>
          </w:tcPr>
          <w:p w:rsidR="005002CE" w:rsidRDefault="005002CE" w:rsidP="00666885">
            <w:pPr>
              <w:spacing w:line="360" w:lineRule="auto"/>
              <w:jc w:val="center"/>
              <w:rPr>
                <w:rFonts w:ascii="Times New Roman" w:hAnsi="Times New Roman" w:cs="Times New Roman"/>
                <w:sz w:val="24"/>
                <w:szCs w:val="24"/>
              </w:rPr>
            </w:pPr>
            <w:r>
              <w:rPr>
                <w:rFonts w:ascii="Times New Roman" w:hAnsi="Times New Roman" w:cs="Times New Roman"/>
                <w:sz w:val="24"/>
                <w:szCs w:val="24"/>
              </w:rPr>
              <w:t>5.8</w:t>
            </w:r>
          </w:p>
        </w:tc>
        <w:tc>
          <w:tcPr>
            <w:tcW w:w="1898" w:type="dxa"/>
          </w:tcPr>
          <w:p w:rsidR="005002CE" w:rsidRDefault="005002CE" w:rsidP="00666885">
            <w:pPr>
              <w:spacing w:line="360" w:lineRule="auto"/>
              <w:jc w:val="center"/>
              <w:rPr>
                <w:rFonts w:ascii="Times New Roman" w:hAnsi="Times New Roman" w:cs="Times New Roman"/>
                <w:sz w:val="24"/>
                <w:szCs w:val="24"/>
              </w:rPr>
            </w:pPr>
            <w:r>
              <w:rPr>
                <w:rFonts w:ascii="Times New Roman" w:hAnsi="Times New Roman" w:cs="Times New Roman"/>
                <w:sz w:val="24"/>
                <w:szCs w:val="24"/>
              </w:rPr>
              <w:t>66.93</w:t>
            </w:r>
          </w:p>
        </w:tc>
        <w:tc>
          <w:tcPr>
            <w:tcW w:w="1898" w:type="dxa"/>
          </w:tcPr>
          <w:p w:rsidR="005002CE" w:rsidRDefault="005002CE" w:rsidP="00666885">
            <w:pPr>
              <w:spacing w:line="360" w:lineRule="auto"/>
              <w:jc w:val="center"/>
              <w:rPr>
                <w:rFonts w:ascii="Times New Roman" w:hAnsi="Times New Roman" w:cs="Times New Roman"/>
                <w:sz w:val="24"/>
                <w:szCs w:val="24"/>
              </w:rPr>
            </w:pPr>
            <w:r>
              <w:rPr>
                <w:rFonts w:ascii="Times New Roman" w:hAnsi="Times New Roman" w:cs="Times New Roman"/>
                <w:sz w:val="24"/>
                <w:szCs w:val="24"/>
              </w:rPr>
              <w:t>67.68</w:t>
            </w:r>
          </w:p>
        </w:tc>
        <w:tc>
          <w:tcPr>
            <w:tcW w:w="1898" w:type="dxa"/>
          </w:tcPr>
          <w:p w:rsidR="005002CE" w:rsidRDefault="005002CE" w:rsidP="00666885">
            <w:pPr>
              <w:spacing w:line="360" w:lineRule="auto"/>
              <w:jc w:val="center"/>
              <w:rPr>
                <w:rFonts w:ascii="Times New Roman" w:hAnsi="Times New Roman" w:cs="Times New Roman"/>
                <w:sz w:val="24"/>
                <w:szCs w:val="24"/>
              </w:rPr>
            </w:pPr>
            <w:r>
              <w:rPr>
                <w:rFonts w:ascii="Times New Roman" w:hAnsi="Times New Roman" w:cs="Times New Roman"/>
                <w:sz w:val="24"/>
                <w:szCs w:val="24"/>
              </w:rPr>
              <w:t>67.23</w:t>
            </w:r>
          </w:p>
        </w:tc>
        <w:tc>
          <w:tcPr>
            <w:tcW w:w="1703" w:type="dxa"/>
          </w:tcPr>
          <w:p w:rsidR="005002CE" w:rsidRDefault="005002CE" w:rsidP="00666885">
            <w:pPr>
              <w:spacing w:line="360" w:lineRule="auto"/>
              <w:jc w:val="center"/>
              <w:rPr>
                <w:rFonts w:ascii="Times New Roman" w:hAnsi="Times New Roman" w:cs="Times New Roman"/>
                <w:sz w:val="24"/>
                <w:szCs w:val="24"/>
              </w:rPr>
            </w:pPr>
            <w:r>
              <w:rPr>
                <w:rFonts w:ascii="Times New Roman" w:hAnsi="Times New Roman" w:cs="Times New Roman"/>
                <w:sz w:val="24"/>
                <w:szCs w:val="24"/>
              </w:rPr>
              <w:t>67.28</w:t>
            </w:r>
          </w:p>
        </w:tc>
      </w:tr>
      <w:tr w:rsidR="005002CE" w:rsidTr="005002CE">
        <w:tc>
          <w:tcPr>
            <w:tcW w:w="1933" w:type="dxa"/>
          </w:tcPr>
          <w:p w:rsidR="005002CE" w:rsidRDefault="005002CE" w:rsidP="00666885">
            <w:pPr>
              <w:spacing w:line="360" w:lineRule="auto"/>
              <w:jc w:val="center"/>
              <w:rPr>
                <w:rFonts w:ascii="Times New Roman" w:hAnsi="Times New Roman" w:cs="Times New Roman"/>
                <w:sz w:val="24"/>
                <w:szCs w:val="24"/>
              </w:rPr>
            </w:pPr>
            <w:r>
              <w:rPr>
                <w:rFonts w:ascii="Times New Roman" w:hAnsi="Times New Roman" w:cs="Times New Roman"/>
                <w:sz w:val="24"/>
                <w:szCs w:val="24"/>
              </w:rPr>
              <w:t>7.8</w:t>
            </w:r>
          </w:p>
        </w:tc>
        <w:tc>
          <w:tcPr>
            <w:tcW w:w="1898" w:type="dxa"/>
          </w:tcPr>
          <w:p w:rsidR="005002CE" w:rsidRDefault="005002CE" w:rsidP="00666885">
            <w:pPr>
              <w:spacing w:line="360" w:lineRule="auto"/>
              <w:jc w:val="center"/>
              <w:rPr>
                <w:rFonts w:ascii="Times New Roman" w:hAnsi="Times New Roman" w:cs="Times New Roman"/>
                <w:sz w:val="24"/>
                <w:szCs w:val="24"/>
              </w:rPr>
            </w:pPr>
            <w:r>
              <w:rPr>
                <w:rFonts w:ascii="Times New Roman" w:hAnsi="Times New Roman" w:cs="Times New Roman"/>
                <w:sz w:val="24"/>
                <w:szCs w:val="24"/>
              </w:rPr>
              <w:t>48.19</w:t>
            </w:r>
          </w:p>
        </w:tc>
        <w:tc>
          <w:tcPr>
            <w:tcW w:w="1898" w:type="dxa"/>
          </w:tcPr>
          <w:p w:rsidR="005002CE" w:rsidRDefault="005002CE" w:rsidP="00666885">
            <w:pPr>
              <w:spacing w:line="360" w:lineRule="auto"/>
              <w:jc w:val="center"/>
              <w:rPr>
                <w:rFonts w:ascii="Times New Roman" w:hAnsi="Times New Roman" w:cs="Times New Roman"/>
                <w:sz w:val="24"/>
                <w:szCs w:val="24"/>
              </w:rPr>
            </w:pPr>
            <w:r>
              <w:rPr>
                <w:rFonts w:ascii="Times New Roman" w:hAnsi="Times New Roman" w:cs="Times New Roman"/>
                <w:sz w:val="24"/>
                <w:szCs w:val="24"/>
              </w:rPr>
              <w:t>48.51</w:t>
            </w:r>
          </w:p>
        </w:tc>
        <w:tc>
          <w:tcPr>
            <w:tcW w:w="1898" w:type="dxa"/>
          </w:tcPr>
          <w:p w:rsidR="005002CE" w:rsidRDefault="005002CE" w:rsidP="00666885">
            <w:pPr>
              <w:spacing w:line="360" w:lineRule="auto"/>
              <w:jc w:val="center"/>
              <w:rPr>
                <w:rFonts w:ascii="Times New Roman" w:hAnsi="Times New Roman" w:cs="Times New Roman"/>
                <w:sz w:val="24"/>
                <w:szCs w:val="24"/>
              </w:rPr>
            </w:pPr>
            <w:r>
              <w:rPr>
                <w:rFonts w:ascii="Times New Roman" w:hAnsi="Times New Roman" w:cs="Times New Roman"/>
                <w:sz w:val="24"/>
                <w:szCs w:val="24"/>
              </w:rPr>
              <w:t>49.35</w:t>
            </w:r>
          </w:p>
        </w:tc>
        <w:tc>
          <w:tcPr>
            <w:tcW w:w="1703" w:type="dxa"/>
          </w:tcPr>
          <w:p w:rsidR="005002CE" w:rsidRDefault="00204089" w:rsidP="00666885">
            <w:pPr>
              <w:spacing w:line="360" w:lineRule="auto"/>
              <w:jc w:val="center"/>
              <w:rPr>
                <w:rFonts w:ascii="Times New Roman" w:hAnsi="Times New Roman" w:cs="Times New Roman"/>
                <w:sz w:val="24"/>
                <w:szCs w:val="24"/>
              </w:rPr>
            </w:pPr>
            <w:r>
              <w:rPr>
                <w:rFonts w:ascii="Times New Roman" w:hAnsi="Times New Roman" w:cs="Times New Roman"/>
                <w:sz w:val="24"/>
                <w:szCs w:val="24"/>
              </w:rPr>
              <w:t>48.68</w:t>
            </w:r>
          </w:p>
        </w:tc>
      </w:tr>
      <w:tr w:rsidR="005002CE" w:rsidTr="005002CE">
        <w:tc>
          <w:tcPr>
            <w:tcW w:w="1933" w:type="dxa"/>
          </w:tcPr>
          <w:p w:rsidR="005002CE" w:rsidRDefault="005002CE" w:rsidP="00666885">
            <w:pPr>
              <w:spacing w:line="360" w:lineRule="auto"/>
              <w:jc w:val="center"/>
              <w:rPr>
                <w:rFonts w:ascii="Times New Roman" w:hAnsi="Times New Roman" w:cs="Times New Roman"/>
                <w:sz w:val="24"/>
                <w:szCs w:val="24"/>
              </w:rPr>
            </w:pPr>
            <w:r>
              <w:rPr>
                <w:rFonts w:ascii="Times New Roman" w:hAnsi="Times New Roman" w:cs="Times New Roman"/>
                <w:sz w:val="24"/>
                <w:szCs w:val="24"/>
              </w:rPr>
              <w:t>9.8</w:t>
            </w:r>
          </w:p>
        </w:tc>
        <w:tc>
          <w:tcPr>
            <w:tcW w:w="1898" w:type="dxa"/>
          </w:tcPr>
          <w:p w:rsidR="005002CE" w:rsidRDefault="005002CE" w:rsidP="00666885">
            <w:pPr>
              <w:spacing w:line="360" w:lineRule="auto"/>
              <w:jc w:val="center"/>
              <w:rPr>
                <w:rFonts w:ascii="Times New Roman" w:hAnsi="Times New Roman" w:cs="Times New Roman"/>
                <w:sz w:val="24"/>
                <w:szCs w:val="24"/>
              </w:rPr>
            </w:pPr>
            <w:r>
              <w:rPr>
                <w:rFonts w:ascii="Times New Roman" w:hAnsi="Times New Roman" w:cs="Times New Roman"/>
                <w:sz w:val="24"/>
                <w:szCs w:val="24"/>
              </w:rPr>
              <w:t>38.12</w:t>
            </w:r>
          </w:p>
        </w:tc>
        <w:tc>
          <w:tcPr>
            <w:tcW w:w="1898" w:type="dxa"/>
          </w:tcPr>
          <w:p w:rsidR="005002CE" w:rsidRDefault="005002CE" w:rsidP="00666885">
            <w:pPr>
              <w:spacing w:line="360" w:lineRule="auto"/>
              <w:jc w:val="center"/>
              <w:rPr>
                <w:rFonts w:ascii="Times New Roman" w:hAnsi="Times New Roman" w:cs="Times New Roman"/>
                <w:sz w:val="24"/>
                <w:szCs w:val="24"/>
              </w:rPr>
            </w:pPr>
            <w:r>
              <w:rPr>
                <w:rFonts w:ascii="Times New Roman" w:hAnsi="Times New Roman" w:cs="Times New Roman"/>
                <w:sz w:val="24"/>
                <w:szCs w:val="24"/>
              </w:rPr>
              <w:t>38.20</w:t>
            </w:r>
          </w:p>
        </w:tc>
        <w:tc>
          <w:tcPr>
            <w:tcW w:w="1898" w:type="dxa"/>
          </w:tcPr>
          <w:p w:rsidR="005002CE" w:rsidRDefault="005002CE" w:rsidP="00666885">
            <w:pPr>
              <w:spacing w:line="360" w:lineRule="auto"/>
              <w:jc w:val="center"/>
              <w:rPr>
                <w:rFonts w:ascii="Times New Roman" w:hAnsi="Times New Roman" w:cs="Times New Roman"/>
                <w:sz w:val="24"/>
                <w:szCs w:val="24"/>
              </w:rPr>
            </w:pPr>
            <w:r>
              <w:rPr>
                <w:rFonts w:ascii="Times New Roman" w:hAnsi="Times New Roman" w:cs="Times New Roman"/>
                <w:sz w:val="24"/>
                <w:szCs w:val="24"/>
              </w:rPr>
              <w:t>38.17</w:t>
            </w:r>
          </w:p>
        </w:tc>
        <w:tc>
          <w:tcPr>
            <w:tcW w:w="1703" w:type="dxa"/>
          </w:tcPr>
          <w:p w:rsidR="005002CE" w:rsidRDefault="00204089" w:rsidP="00666885">
            <w:pPr>
              <w:spacing w:line="360" w:lineRule="auto"/>
              <w:jc w:val="center"/>
              <w:rPr>
                <w:rFonts w:ascii="Times New Roman" w:hAnsi="Times New Roman" w:cs="Times New Roman"/>
                <w:sz w:val="24"/>
                <w:szCs w:val="24"/>
              </w:rPr>
            </w:pPr>
            <w:r>
              <w:rPr>
                <w:rFonts w:ascii="Times New Roman" w:hAnsi="Times New Roman" w:cs="Times New Roman"/>
                <w:sz w:val="24"/>
                <w:szCs w:val="24"/>
              </w:rPr>
              <w:t>38.16</w:t>
            </w:r>
          </w:p>
        </w:tc>
      </w:tr>
      <w:tr w:rsidR="005002CE" w:rsidTr="005002CE">
        <w:tc>
          <w:tcPr>
            <w:tcW w:w="1933" w:type="dxa"/>
          </w:tcPr>
          <w:p w:rsidR="005002CE" w:rsidRDefault="005002CE" w:rsidP="00666885">
            <w:pPr>
              <w:spacing w:line="360" w:lineRule="auto"/>
              <w:jc w:val="center"/>
              <w:rPr>
                <w:rFonts w:ascii="Times New Roman" w:hAnsi="Times New Roman" w:cs="Times New Roman"/>
                <w:sz w:val="24"/>
                <w:szCs w:val="24"/>
              </w:rPr>
            </w:pPr>
            <w:r>
              <w:rPr>
                <w:rFonts w:ascii="Times New Roman" w:hAnsi="Times New Roman" w:cs="Times New Roman"/>
                <w:sz w:val="24"/>
                <w:szCs w:val="24"/>
              </w:rPr>
              <w:t>11.8</w:t>
            </w:r>
          </w:p>
        </w:tc>
        <w:tc>
          <w:tcPr>
            <w:tcW w:w="1898" w:type="dxa"/>
          </w:tcPr>
          <w:p w:rsidR="005002CE" w:rsidRDefault="005002CE" w:rsidP="00666885">
            <w:pPr>
              <w:spacing w:line="360" w:lineRule="auto"/>
              <w:jc w:val="center"/>
              <w:rPr>
                <w:rFonts w:ascii="Times New Roman" w:hAnsi="Times New Roman" w:cs="Times New Roman"/>
                <w:sz w:val="24"/>
                <w:szCs w:val="24"/>
              </w:rPr>
            </w:pPr>
            <w:r>
              <w:rPr>
                <w:rFonts w:ascii="Times New Roman" w:hAnsi="Times New Roman" w:cs="Times New Roman"/>
                <w:sz w:val="24"/>
                <w:szCs w:val="24"/>
              </w:rPr>
              <w:t>32.06</w:t>
            </w:r>
          </w:p>
        </w:tc>
        <w:tc>
          <w:tcPr>
            <w:tcW w:w="1898" w:type="dxa"/>
          </w:tcPr>
          <w:p w:rsidR="005002CE" w:rsidRDefault="005002CE" w:rsidP="00666885">
            <w:pPr>
              <w:spacing w:line="360" w:lineRule="auto"/>
              <w:jc w:val="center"/>
              <w:rPr>
                <w:rFonts w:ascii="Times New Roman" w:hAnsi="Times New Roman" w:cs="Times New Roman"/>
                <w:sz w:val="24"/>
                <w:szCs w:val="24"/>
              </w:rPr>
            </w:pPr>
            <w:r>
              <w:rPr>
                <w:rFonts w:ascii="Times New Roman" w:hAnsi="Times New Roman" w:cs="Times New Roman"/>
                <w:sz w:val="24"/>
                <w:szCs w:val="24"/>
              </w:rPr>
              <w:t>31.59</w:t>
            </w:r>
          </w:p>
        </w:tc>
        <w:tc>
          <w:tcPr>
            <w:tcW w:w="1898" w:type="dxa"/>
          </w:tcPr>
          <w:p w:rsidR="005002CE" w:rsidRDefault="005002CE" w:rsidP="00666885">
            <w:pPr>
              <w:spacing w:line="360" w:lineRule="auto"/>
              <w:jc w:val="center"/>
              <w:rPr>
                <w:rFonts w:ascii="Times New Roman" w:hAnsi="Times New Roman" w:cs="Times New Roman"/>
                <w:sz w:val="24"/>
                <w:szCs w:val="24"/>
              </w:rPr>
            </w:pPr>
            <w:r>
              <w:rPr>
                <w:rFonts w:ascii="Times New Roman" w:hAnsi="Times New Roman" w:cs="Times New Roman"/>
                <w:sz w:val="24"/>
                <w:szCs w:val="24"/>
              </w:rPr>
              <w:t>31.48</w:t>
            </w:r>
          </w:p>
        </w:tc>
        <w:tc>
          <w:tcPr>
            <w:tcW w:w="1703" w:type="dxa"/>
          </w:tcPr>
          <w:p w:rsidR="005002CE" w:rsidRDefault="00204089" w:rsidP="00666885">
            <w:pPr>
              <w:spacing w:line="360" w:lineRule="auto"/>
              <w:jc w:val="center"/>
              <w:rPr>
                <w:rFonts w:ascii="Times New Roman" w:hAnsi="Times New Roman" w:cs="Times New Roman"/>
                <w:sz w:val="24"/>
                <w:szCs w:val="24"/>
              </w:rPr>
            </w:pPr>
            <w:r>
              <w:rPr>
                <w:rFonts w:ascii="Times New Roman" w:hAnsi="Times New Roman" w:cs="Times New Roman"/>
                <w:sz w:val="24"/>
                <w:szCs w:val="24"/>
              </w:rPr>
              <w:t>31.71</w:t>
            </w:r>
          </w:p>
        </w:tc>
      </w:tr>
      <w:tr w:rsidR="005002CE" w:rsidTr="005002CE">
        <w:tc>
          <w:tcPr>
            <w:tcW w:w="1933" w:type="dxa"/>
          </w:tcPr>
          <w:p w:rsidR="005002CE" w:rsidRDefault="005002CE" w:rsidP="00666885">
            <w:pPr>
              <w:spacing w:line="360" w:lineRule="auto"/>
              <w:jc w:val="center"/>
              <w:rPr>
                <w:rFonts w:ascii="Times New Roman" w:hAnsi="Times New Roman" w:cs="Times New Roman"/>
                <w:sz w:val="24"/>
                <w:szCs w:val="24"/>
              </w:rPr>
            </w:pPr>
            <w:r>
              <w:rPr>
                <w:rFonts w:ascii="Times New Roman" w:hAnsi="Times New Roman" w:cs="Times New Roman"/>
                <w:sz w:val="24"/>
                <w:szCs w:val="24"/>
              </w:rPr>
              <w:t>13.8</w:t>
            </w:r>
          </w:p>
        </w:tc>
        <w:tc>
          <w:tcPr>
            <w:tcW w:w="1898" w:type="dxa"/>
          </w:tcPr>
          <w:p w:rsidR="005002CE" w:rsidRDefault="005002CE" w:rsidP="00666885">
            <w:pPr>
              <w:spacing w:line="360" w:lineRule="auto"/>
              <w:jc w:val="center"/>
              <w:rPr>
                <w:rFonts w:ascii="Times New Roman" w:hAnsi="Times New Roman" w:cs="Times New Roman"/>
                <w:sz w:val="24"/>
                <w:szCs w:val="24"/>
              </w:rPr>
            </w:pPr>
            <w:r>
              <w:rPr>
                <w:rFonts w:ascii="Times New Roman" w:hAnsi="Times New Roman" w:cs="Times New Roman"/>
                <w:sz w:val="24"/>
                <w:szCs w:val="24"/>
              </w:rPr>
              <w:t>26.86</w:t>
            </w:r>
          </w:p>
        </w:tc>
        <w:tc>
          <w:tcPr>
            <w:tcW w:w="1898" w:type="dxa"/>
          </w:tcPr>
          <w:p w:rsidR="005002CE" w:rsidRDefault="005002CE" w:rsidP="00666885">
            <w:pPr>
              <w:spacing w:line="360" w:lineRule="auto"/>
              <w:jc w:val="center"/>
              <w:rPr>
                <w:rFonts w:ascii="Times New Roman" w:hAnsi="Times New Roman" w:cs="Times New Roman"/>
                <w:sz w:val="24"/>
                <w:szCs w:val="24"/>
              </w:rPr>
            </w:pPr>
            <w:r>
              <w:rPr>
                <w:rFonts w:ascii="Times New Roman" w:hAnsi="Times New Roman" w:cs="Times New Roman"/>
                <w:sz w:val="24"/>
                <w:szCs w:val="24"/>
              </w:rPr>
              <w:t>27.49</w:t>
            </w:r>
          </w:p>
        </w:tc>
        <w:tc>
          <w:tcPr>
            <w:tcW w:w="1898" w:type="dxa"/>
          </w:tcPr>
          <w:p w:rsidR="005002CE" w:rsidRDefault="005002CE" w:rsidP="00666885">
            <w:pPr>
              <w:spacing w:line="360" w:lineRule="auto"/>
              <w:jc w:val="center"/>
              <w:rPr>
                <w:rFonts w:ascii="Times New Roman" w:hAnsi="Times New Roman" w:cs="Times New Roman"/>
                <w:sz w:val="24"/>
                <w:szCs w:val="24"/>
              </w:rPr>
            </w:pPr>
            <w:r>
              <w:rPr>
                <w:rFonts w:ascii="Times New Roman" w:hAnsi="Times New Roman" w:cs="Times New Roman"/>
                <w:sz w:val="24"/>
                <w:szCs w:val="24"/>
              </w:rPr>
              <w:t>27.30</w:t>
            </w:r>
          </w:p>
        </w:tc>
        <w:tc>
          <w:tcPr>
            <w:tcW w:w="1703" w:type="dxa"/>
          </w:tcPr>
          <w:p w:rsidR="005002CE" w:rsidRDefault="00204089" w:rsidP="00666885">
            <w:pPr>
              <w:spacing w:line="360" w:lineRule="auto"/>
              <w:jc w:val="center"/>
              <w:rPr>
                <w:rFonts w:ascii="Times New Roman" w:hAnsi="Times New Roman" w:cs="Times New Roman"/>
                <w:sz w:val="24"/>
                <w:szCs w:val="24"/>
              </w:rPr>
            </w:pPr>
            <w:r>
              <w:rPr>
                <w:rFonts w:ascii="Times New Roman" w:hAnsi="Times New Roman" w:cs="Times New Roman"/>
                <w:sz w:val="24"/>
                <w:szCs w:val="24"/>
              </w:rPr>
              <w:t>27.22</w:t>
            </w:r>
          </w:p>
        </w:tc>
      </w:tr>
      <w:tr w:rsidR="005002CE" w:rsidTr="005002CE">
        <w:tc>
          <w:tcPr>
            <w:tcW w:w="1933" w:type="dxa"/>
          </w:tcPr>
          <w:p w:rsidR="005002CE" w:rsidRDefault="005002CE" w:rsidP="00666885">
            <w:pPr>
              <w:spacing w:line="360" w:lineRule="auto"/>
              <w:jc w:val="center"/>
              <w:rPr>
                <w:rFonts w:ascii="Times New Roman" w:hAnsi="Times New Roman" w:cs="Times New Roman"/>
                <w:sz w:val="24"/>
                <w:szCs w:val="24"/>
              </w:rPr>
            </w:pPr>
            <w:r>
              <w:rPr>
                <w:rFonts w:ascii="Times New Roman" w:hAnsi="Times New Roman" w:cs="Times New Roman"/>
                <w:sz w:val="24"/>
                <w:szCs w:val="24"/>
              </w:rPr>
              <w:t>15.8</w:t>
            </w:r>
          </w:p>
        </w:tc>
        <w:tc>
          <w:tcPr>
            <w:tcW w:w="1898" w:type="dxa"/>
          </w:tcPr>
          <w:p w:rsidR="005002CE" w:rsidRDefault="005002CE" w:rsidP="00666885">
            <w:pPr>
              <w:spacing w:line="360" w:lineRule="auto"/>
              <w:jc w:val="center"/>
              <w:rPr>
                <w:rFonts w:ascii="Times New Roman" w:hAnsi="Times New Roman" w:cs="Times New Roman"/>
                <w:sz w:val="24"/>
                <w:szCs w:val="24"/>
              </w:rPr>
            </w:pPr>
            <w:r>
              <w:rPr>
                <w:rFonts w:ascii="Times New Roman" w:hAnsi="Times New Roman" w:cs="Times New Roman"/>
                <w:sz w:val="24"/>
                <w:szCs w:val="24"/>
              </w:rPr>
              <w:t>23.71</w:t>
            </w:r>
          </w:p>
        </w:tc>
        <w:tc>
          <w:tcPr>
            <w:tcW w:w="1898" w:type="dxa"/>
          </w:tcPr>
          <w:p w:rsidR="005002CE" w:rsidRDefault="005002CE" w:rsidP="00666885">
            <w:pPr>
              <w:spacing w:line="360" w:lineRule="auto"/>
              <w:jc w:val="center"/>
              <w:rPr>
                <w:rFonts w:ascii="Times New Roman" w:hAnsi="Times New Roman" w:cs="Times New Roman"/>
                <w:sz w:val="24"/>
                <w:szCs w:val="24"/>
              </w:rPr>
            </w:pPr>
            <w:r>
              <w:rPr>
                <w:rFonts w:ascii="Times New Roman" w:hAnsi="Times New Roman" w:cs="Times New Roman"/>
                <w:sz w:val="24"/>
                <w:szCs w:val="24"/>
              </w:rPr>
              <w:t>24.17</w:t>
            </w:r>
          </w:p>
        </w:tc>
        <w:tc>
          <w:tcPr>
            <w:tcW w:w="1898" w:type="dxa"/>
          </w:tcPr>
          <w:p w:rsidR="005002CE" w:rsidRDefault="005002CE" w:rsidP="00666885">
            <w:pPr>
              <w:spacing w:line="360" w:lineRule="auto"/>
              <w:jc w:val="center"/>
              <w:rPr>
                <w:rFonts w:ascii="Times New Roman" w:hAnsi="Times New Roman" w:cs="Times New Roman"/>
                <w:sz w:val="24"/>
                <w:szCs w:val="24"/>
              </w:rPr>
            </w:pPr>
            <w:r>
              <w:rPr>
                <w:rFonts w:ascii="Times New Roman" w:hAnsi="Times New Roman" w:cs="Times New Roman"/>
                <w:sz w:val="24"/>
                <w:szCs w:val="24"/>
              </w:rPr>
              <w:t>24.11</w:t>
            </w:r>
          </w:p>
        </w:tc>
        <w:tc>
          <w:tcPr>
            <w:tcW w:w="1703" w:type="dxa"/>
          </w:tcPr>
          <w:p w:rsidR="005002CE" w:rsidRDefault="00204089" w:rsidP="00666885">
            <w:pPr>
              <w:spacing w:line="360" w:lineRule="auto"/>
              <w:jc w:val="center"/>
              <w:rPr>
                <w:rFonts w:ascii="Times New Roman" w:hAnsi="Times New Roman" w:cs="Times New Roman"/>
                <w:sz w:val="24"/>
                <w:szCs w:val="24"/>
              </w:rPr>
            </w:pPr>
            <w:r>
              <w:rPr>
                <w:rFonts w:ascii="Times New Roman" w:hAnsi="Times New Roman" w:cs="Times New Roman"/>
                <w:sz w:val="24"/>
                <w:szCs w:val="24"/>
              </w:rPr>
              <w:t>24.00</w:t>
            </w:r>
          </w:p>
        </w:tc>
      </w:tr>
    </w:tbl>
    <w:p w:rsidR="00110039" w:rsidRDefault="005002CE" w:rsidP="00666885">
      <w:pPr>
        <w:spacing w:line="360" w:lineRule="auto"/>
        <w:rPr>
          <w:rFonts w:ascii="Times New Roman" w:hAnsi="Times New Roman" w:cs="Times New Roman"/>
          <w:sz w:val="18"/>
          <w:szCs w:val="24"/>
        </w:rPr>
      </w:pPr>
      <w:r w:rsidRPr="005002CE">
        <w:rPr>
          <w:rFonts w:ascii="Times New Roman" w:hAnsi="Times New Roman" w:cs="Times New Roman"/>
          <w:sz w:val="24"/>
          <w:szCs w:val="24"/>
        </w:rPr>
        <w:t>*</w:t>
      </w:r>
      <w:r>
        <w:rPr>
          <w:rFonts w:ascii="Times New Roman" w:hAnsi="Times New Roman" w:cs="Times New Roman"/>
          <w:sz w:val="24"/>
          <w:szCs w:val="24"/>
        </w:rPr>
        <w:t xml:space="preserve"> </w:t>
      </w:r>
      <w:r w:rsidRPr="005002CE">
        <w:rPr>
          <w:rFonts w:ascii="Times New Roman" w:hAnsi="Times New Roman" w:cs="Times New Roman"/>
          <w:sz w:val="18"/>
          <w:szCs w:val="24"/>
        </w:rPr>
        <w:t>repeated measurement</w:t>
      </w:r>
    </w:p>
    <w:p w:rsidR="00E82D4C" w:rsidRDefault="00401ECC" w:rsidP="00666885">
      <w:pPr>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943600" cy="390398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e 1 norm[732].JPG"/>
                    <pic:cNvPicPr/>
                  </pic:nvPicPr>
                  <pic:blipFill>
                    <a:blip r:embed="rId7">
                      <a:extLst>
                        <a:ext uri="{28A0092B-C50C-407E-A947-70E740481C1C}">
                          <a14:useLocalDpi xmlns:a14="http://schemas.microsoft.com/office/drawing/2010/main" val="0"/>
                        </a:ext>
                      </a:extLst>
                    </a:blip>
                    <a:stretch>
                      <a:fillRect/>
                    </a:stretch>
                  </pic:blipFill>
                  <pic:spPr>
                    <a:xfrm>
                      <a:off x="0" y="0"/>
                      <a:ext cx="5943600" cy="3903980"/>
                    </a:xfrm>
                    <a:prstGeom prst="rect">
                      <a:avLst/>
                    </a:prstGeom>
                  </pic:spPr>
                </pic:pic>
              </a:graphicData>
            </a:graphic>
          </wp:inline>
        </w:drawing>
      </w:r>
    </w:p>
    <w:p w:rsidR="0027176C" w:rsidRPr="00666885" w:rsidRDefault="00401ECC" w:rsidP="00666885">
      <w:pPr>
        <w:spacing w:line="360" w:lineRule="auto"/>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extent cx="5943600" cy="37166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e 2 inverse[735].JPG"/>
                    <pic:cNvPicPr/>
                  </pic:nvPicPr>
                  <pic:blipFill>
                    <a:blip r:embed="rId8">
                      <a:extLst>
                        <a:ext uri="{28A0092B-C50C-407E-A947-70E740481C1C}">
                          <a14:useLocalDpi xmlns:a14="http://schemas.microsoft.com/office/drawing/2010/main" val="0"/>
                        </a:ext>
                      </a:extLst>
                    </a:blip>
                    <a:stretch>
                      <a:fillRect/>
                    </a:stretch>
                  </pic:blipFill>
                  <pic:spPr>
                    <a:xfrm>
                      <a:off x="0" y="0"/>
                      <a:ext cx="5943600" cy="3716655"/>
                    </a:xfrm>
                    <a:prstGeom prst="rect">
                      <a:avLst/>
                    </a:prstGeom>
                  </pic:spPr>
                </pic:pic>
              </a:graphicData>
            </a:graphic>
          </wp:inline>
        </w:drawing>
      </w:r>
    </w:p>
    <w:p w:rsidR="00204089" w:rsidRDefault="005002CE" w:rsidP="00666885">
      <w:pPr>
        <w:spacing w:line="360" w:lineRule="auto"/>
        <w:rPr>
          <w:rFonts w:ascii="Times New Roman" w:hAnsi="Times New Roman" w:cs="Times New Roman"/>
          <w:sz w:val="24"/>
          <w:szCs w:val="24"/>
        </w:rPr>
      </w:pPr>
      <w:r>
        <w:rPr>
          <w:rFonts w:ascii="Times New Roman" w:hAnsi="Times New Roman" w:cs="Times New Roman"/>
          <w:sz w:val="24"/>
          <w:szCs w:val="24"/>
        </w:rPr>
        <w:t>Calculations:</w:t>
      </w:r>
    </w:p>
    <w:p w:rsidR="00061D58" w:rsidRDefault="009500CC" w:rsidP="00666885">
      <w:pPr>
        <w:pStyle w:val="ListParagraph"/>
        <w:numPr>
          <w:ilvl w:val="0"/>
          <w:numId w:val="10"/>
        </w:numPr>
        <w:spacing w:line="360" w:lineRule="auto"/>
        <w:rPr>
          <w:rFonts w:ascii="Times New Roman" w:hAnsi="Times New Roman" w:cs="Times New Roman"/>
          <w:sz w:val="24"/>
          <w:szCs w:val="24"/>
        </w:rPr>
      </w:pPr>
      <w:r>
        <w:rPr>
          <w:rFonts w:ascii="Times New Roman" w:hAnsi="Times New Roman" w:cs="Times New Roman"/>
          <w:sz w:val="24"/>
          <w:szCs w:val="24"/>
        </w:rPr>
        <w:t>k</w:t>
      </w:r>
      <w:r>
        <w:rPr>
          <w:rFonts w:ascii="Times New Roman" w:hAnsi="Times New Roman" w:cs="Times New Roman"/>
          <w:sz w:val="24"/>
          <w:szCs w:val="24"/>
          <w:vertAlign w:val="subscript"/>
        </w:rPr>
        <w:t>T</w:t>
      </w:r>
      <w:r w:rsidR="00E0741C">
        <w:rPr>
          <w:rFonts w:ascii="Times New Roman" w:hAnsi="Times New Roman" w:cs="Times New Roman"/>
          <w:sz w:val="24"/>
          <w:szCs w:val="24"/>
          <w:vertAlign w:val="subscript"/>
        </w:rPr>
        <w:t>rial3</w:t>
      </w:r>
    </w:p>
    <w:p w:rsidR="00204089" w:rsidRPr="00061D58" w:rsidRDefault="00FC70CF" w:rsidP="00666885">
      <w:pPr>
        <w:pStyle w:val="ListParagraph"/>
        <w:numPr>
          <w:ilvl w:val="1"/>
          <w:numId w:val="10"/>
        </w:numPr>
        <w:spacing w:line="360" w:lineRule="auto"/>
        <w:rPr>
          <w:rFonts w:ascii="Times New Roman" w:hAnsi="Times New Roman" w:cs="Times New Roman"/>
          <w:sz w:val="24"/>
          <w:szCs w:val="24"/>
        </w:rPr>
      </w:pPr>
      <w:r>
        <w:rPr>
          <w:rFonts w:ascii="Times New Roman" w:hAnsi="Times New Roman" w:cs="Times New Roman"/>
          <w:sz w:val="24"/>
          <w:szCs w:val="24"/>
        </w:rPr>
        <w:t>P</w:t>
      </w:r>
      <w:r>
        <w:rPr>
          <w:rFonts w:ascii="Times New Roman" w:hAnsi="Times New Roman" w:cs="Times New Roman"/>
          <w:sz w:val="24"/>
          <w:szCs w:val="24"/>
          <w:vertAlign w:val="subscript"/>
        </w:rPr>
        <w:t>1</w:t>
      </w:r>
      <w:r>
        <w:rPr>
          <w:rFonts w:ascii="Times New Roman" w:hAnsi="Times New Roman" w:cs="Times New Roman"/>
          <w:sz w:val="24"/>
          <w:szCs w:val="24"/>
        </w:rPr>
        <w:t>V</w:t>
      </w:r>
      <w:r>
        <w:rPr>
          <w:rFonts w:ascii="Times New Roman" w:hAnsi="Times New Roman" w:cs="Times New Roman"/>
          <w:sz w:val="24"/>
          <w:szCs w:val="24"/>
          <w:vertAlign w:val="subscript"/>
        </w:rPr>
        <w:t>1</w:t>
      </w:r>
      <w:r>
        <w:rPr>
          <w:rFonts w:ascii="Times New Roman" w:hAnsi="Times New Roman" w:cs="Times New Roman"/>
          <w:sz w:val="24"/>
          <w:szCs w:val="24"/>
        </w:rPr>
        <w:t>=</w:t>
      </w:r>
      <w:r w:rsidR="00061D58">
        <w:rPr>
          <w:rFonts w:ascii="Times New Roman" w:hAnsi="Times New Roman" w:cs="Times New Roman"/>
          <w:sz w:val="24"/>
          <w:szCs w:val="24"/>
        </w:rPr>
        <w:t>(</w:t>
      </w:r>
      <w:r w:rsidR="00E0741C">
        <w:rPr>
          <w:rFonts w:ascii="Times New Roman" w:hAnsi="Times New Roman" w:cs="Times New Roman"/>
          <w:sz w:val="24"/>
          <w:szCs w:val="24"/>
        </w:rPr>
        <w:t>102.92</w:t>
      </w:r>
      <w:r w:rsidR="00061D58">
        <w:rPr>
          <w:rFonts w:ascii="Times New Roman" w:hAnsi="Times New Roman" w:cs="Times New Roman"/>
          <w:sz w:val="24"/>
          <w:szCs w:val="24"/>
        </w:rPr>
        <w:t>kPa)(3.8mL)=</w:t>
      </w:r>
      <w:r w:rsidR="00E0741C">
        <w:rPr>
          <w:rFonts w:ascii="Times New Roman" w:hAnsi="Times New Roman" w:cs="Times New Roman"/>
          <w:sz w:val="24"/>
          <w:szCs w:val="24"/>
        </w:rPr>
        <w:t>391.096</w:t>
      </w:r>
      <w:r w:rsidR="002E6D78">
        <w:rPr>
          <w:rFonts w:ascii="Times New Roman" w:hAnsi="Times New Roman" w:cs="Times New Roman"/>
          <w:sz w:val="24"/>
          <w:szCs w:val="24"/>
        </w:rPr>
        <w:t>=3.9 x 10</w:t>
      </w:r>
      <w:r w:rsidR="002E6D78">
        <w:rPr>
          <w:rFonts w:ascii="Times New Roman" w:hAnsi="Times New Roman" w:cs="Times New Roman"/>
          <w:sz w:val="24"/>
          <w:szCs w:val="24"/>
          <w:vertAlign w:val="superscript"/>
        </w:rPr>
        <w:t>2</w:t>
      </w:r>
    </w:p>
    <w:p w:rsidR="00061D58" w:rsidRPr="00061D58" w:rsidRDefault="00061D58" w:rsidP="00666885">
      <w:pPr>
        <w:pStyle w:val="ListParagraph"/>
        <w:numPr>
          <w:ilvl w:val="1"/>
          <w:numId w:val="10"/>
        </w:numPr>
        <w:spacing w:line="360" w:lineRule="auto"/>
        <w:rPr>
          <w:rFonts w:ascii="Times New Roman" w:hAnsi="Times New Roman" w:cs="Times New Roman"/>
          <w:sz w:val="24"/>
          <w:szCs w:val="24"/>
        </w:rPr>
      </w:pPr>
      <w:r>
        <w:rPr>
          <w:rFonts w:ascii="Times New Roman" w:hAnsi="Times New Roman" w:cs="Times New Roman"/>
          <w:sz w:val="24"/>
          <w:szCs w:val="24"/>
        </w:rPr>
        <w:t>P</w:t>
      </w:r>
      <w:r>
        <w:rPr>
          <w:rFonts w:ascii="Times New Roman" w:hAnsi="Times New Roman" w:cs="Times New Roman"/>
          <w:sz w:val="24"/>
          <w:szCs w:val="24"/>
          <w:vertAlign w:val="subscript"/>
        </w:rPr>
        <w:t>2</w:t>
      </w:r>
      <w:r>
        <w:rPr>
          <w:rFonts w:ascii="Times New Roman" w:hAnsi="Times New Roman" w:cs="Times New Roman"/>
          <w:sz w:val="24"/>
          <w:szCs w:val="24"/>
        </w:rPr>
        <w:t>V</w:t>
      </w:r>
      <w:r>
        <w:rPr>
          <w:rFonts w:ascii="Times New Roman" w:hAnsi="Times New Roman" w:cs="Times New Roman"/>
          <w:sz w:val="24"/>
          <w:szCs w:val="24"/>
          <w:vertAlign w:val="subscript"/>
        </w:rPr>
        <w:t>2</w:t>
      </w:r>
      <w:r>
        <w:rPr>
          <w:rFonts w:ascii="Times New Roman" w:hAnsi="Times New Roman" w:cs="Times New Roman"/>
          <w:sz w:val="24"/>
          <w:szCs w:val="24"/>
        </w:rPr>
        <w:t>=(</w:t>
      </w:r>
      <w:r w:rsidR="00E0741C">
        <w:rPr>
          <w:rFonts w:ascii="Times New Roman" w:hAnsi="Times New Roman" w:cs="Times New Roman"/>
          <w:sz w:val="24"/>
          <w:szCs w:val="24"/>
        </w:rPr>
        <w:t>67.23</w:t>
      </w:r>
      <w:r>
        <w:rPr>
          <w:rFonts w:ascii="Times New Roman" w:hAnsi="Times New Roman" w:cs="Times New Roman"/>
          <w:sz w:val="24"/>
          <w:szCs w:val="24"/>
        </w:rPr>
        <w:t>kPa)(5.8mL)=</w:t>
      </w:r>
      <w:r w:rsidR="00E0741C">
        <w:rPr>
          <w:rFonts w:ascii="Times New Roman" w:hAnsi="Times New Roman" w:cs="Times New Roman"/>
          <w:sz w:val="24"/>
          <w:szCs w:val="24"/>
        </w:rPr>
        <w:t>389.984</w:t>
      </w:r>
      <w:r w:rsidR="002E6D78">
        <w:rPr>
          <w:rFonts w:ascii="Times New Roman" w:hAnsi="Times New Roman" w:cs="Times New Roman"/>
          <w:sz w:val="24"/>
          <w:szCs w:val="24"/>
        </w:rPr>
        <w:t>=3.9 x 10</w:t>
      </w:r>
      <w:r w:rsidR="002E6D78">
        <w:rPr>
          <w:rFonts w:ascii="Times New Roman" w:hAnsi="Times New Roman" w:cs="Times New Roman"/>
          <w:sz w:val="24"/>
          <w:szCs w:val="24"/>
          <w:vertAlign w:val="superscript"/>
        </w:rPr>
        <w:t>2</w:t>
      </w:r>
    </w:p>
    <w:p w:rsidR="00061D58" w:rsidRPr="00061D58" w:rsidRDefault="00061D58" w:rsidP="00666885">
      <w:pPr>
        <w:pStyle w:val="ListParagraph"/>
        <w:numPr>
          <w:ilvl w:val="1"/>
          <w:numId w:val="10"/>
        </w:numPr>
        <w:spacing w:line="360" w:lineRule="auto"/>
        <w:rPr>
          <w:rFonts w:ascii="Times New Roman" w:hAnsi="Times New Roman" w:cs="Times New Roman"/>
          <w:sz w:val="24"/>
          <w:szCs w:val="24"/>
        </w:rPr>
      </w:pPr>
      <w:r>
        <w:rPr>
          <w:rFonts w:ascii="Times New Roman" w:hAnsi="Times New Roman" w:cs="Times New Roman"/>
          <w:sz w:val="24"/>
          <w:szCs w:val="24"/>
        </w:rPr>
        <w:t>P</w:t>
      </w:r>
      <w:r>
        <w:rPr>
          <w:rFonts w:ascii="Times New Roman" w:hAnsi="Times New Roman" w:cs="Times New Roman"/>
          <w:sz w:val="24"/>
          <w:szCs w:val="24"/>
          <w:vertAlign w:val="subscript"/>
        </w:rPr>
        <w:t>3</w:t>
      </w:r>
      <w:r>
        <w:rPr>
          <w:rFonts w:ascii="Times New Roman" w:hAnsi="Times New Roman" w:cs="Times New Roman"/>
          <w:sz w:val="24"/>
          <w:szCs w:val="24"/>
        </w:rPr>
        <w:t>V</w:t>
      </w:r>
      <w:r>
        <w:rPr>
          <w:rFonts w:ascii="Times New Roman" w:hAnsi="Times New Roman" w:cs="Times New Roman"/>
          <w:sz w:val="24"/>
          <w:szCs w:val="24"/>
          <w:vertAlign w:val="subscript"/>
        </w:rPr>
        <w:t>3</w:t>
      </w:r>
      <w:r>
        <w:rPr>
          <w:rFonts w:ascii="Times New Roman" w:hAnsi="Times New Roman" w:cs="Times New Roman"/>
          <w:sz w:val="24"/>
          <w:szCs w:val="24"/>
        </w:rPr>
        <w:t>=(</w:t>
      </w:r>
      <w:r w:rsidR="00E0741C">
        <w:rPr>
          <w:rFonts w:ascii="Times New Roman" w:hAnsi="Times New Roman" w:cs="Times New Roman"/>
          <w:sz w:val="24"/>
          <w:szCs w:val="24"/>
        </w:rPr>
        <w:t>49.35</w:t>
      </w:r>
      <w:r>
        <w:rPr>
          <w:rFonts w:ascii="Times New Roman" w:hAnsi="Times New Roman" w:cs="Times New Roman"/>
          <w:sz w:val="24"/>
          <w:szCs w:val="24"/>
        </w:rPr>
        <w:t>kPa)(7.8mL)=</w:t>
      </w:r>
      <w:r w:rsidR="00E0741C">
        <w:rPr>
          <w:rFonts w:ascii="Times New Roman" w:hAnsi="Times New Roman" w:cs="Times New Roman"/>
          <w:sz w:val="24"/>
          <w:szCs w:val="24"/>
        </w:rPr>
        <w:t>384.93</w:t>
      </w:r>
      <w:r w:rsidR="002E6D78">
        <w:rPr>
          <w:rFonts w:ascii="Times New Roman" w:hAnsi="Times New Roman" w:cs="Times New Roman"/>
          <w:sz w:val="24"/>
          <w:szCs w:val="24"/>
        </w:rPr>
        <w:t>=3.8 x 10</w:t>
      </w:r>
      <w:r w:rsidR="002E6D78">
        <w:rPr>
          <w:rFonts w:ascii="Times New Roman" w:hAnsi="Times New Roman" w:cs="Times New Roman"/>
          <w:sz w:val="24"/>
          <w:szCs w:val="24"/>
          <w:vertAlign w:val="superscript"/>
        </w:rPr>
        <w:t>2</w:t>
      </w:r>
    </w:p>
    <w:p w:rsidR="00061D58" w:rsidRPr="00061D58" w:rsidRDefault="00061D58" w:rsidP="00666885">
      <w:pPr>
        <w:pStyle w:val="ListParagraph"/>
        <w:numPr>
          <w:ilvl w:val="1"/>
          <w:numId w:val="10"/>
        </w:numPr>
        <w:spacing w:line="360" w:lineRule="auto"/>
        <w:rPr>
          <w:rFonts w:ascii="Times New Roman" w:hAnsi="Times New Roman" w:cs="Times New Roman"/>
          <w:sz w:val="24"/>
          <w:szCs w:val="24"/>
        </w:rPr>
      </w:pPr>
      <w:r>
        <w:rPr>
          <w:rFonts w:ascii="Times New Roman" w:hAnsi="Times New Roman" w:cs="Times New Roman"/>
          <w:sz w:val="24"/>
          <w:szCs w:val="24"/>
        </w:rPr>
        <w:t>P</w:t>
      </w:r>
      <w:r>
        <w:rPr>
          <w:rFonts w:ascii="Times New Roman" w:hAnsi="Times New Roman" w:cs="Times New Roman"/>
          <w:sz w:val="24"/>
          <w:szCs w:val="24"/>
          <w:vertAlign w:val="subscript"/>
        </w:rPr>
        <w:t>4</w:t>
      </w:r>
      <w:r>
        <w:rPr>
          <w:rFonts w:ascii="Times New Roman" w:hAnsi="Times New Roman" w:cs="Times New Roman"/>
          <w:sz w:val="24"/>
          <w:szCs w:val="24"/>
        </w:rPr>
        <w:t>V</w:t>
      </w:r>
      <w:r>
        <w:rPr>
          <w:rFonts w:ascii="Times New Roman" w:hAnsi="Times New Roman" w:cs="Times New Roman"/>
          <w:sz w:val="24"/>
          <w:szCs w:val="24"/>
          <w:vertAlign w:val="subscript"/>
        </w:rPr>
        <w:t>4</w:t>
      </w:r>
      <w:r>
        <w:rPr>
          <w:rFonts w:ascii="Times New Roman" w:hAnsi="Times New Roman" w:cs="Times New Roman"/>
          <w:sz w:val="24"/>
          <w:szCs w:val="24"/>
        </w:rPr>
        <w:t>=</w:t>
      </w:r>
      <w:r>
        <w:rPr>
          <w:rFonts w:ascii="Times New Roman" w:hAnsi="Times New Roman" w:cs="Times New Roman"/>
          <w:sz w:val="24"/>
          <w:szCs w:val="24"/>
        </w:rPr>
        <w:t>(</w:t>
      </w:r>
      <w:r w:rsidR="00E0741C">
        <w:rPr>
          <w:rFonts w:ascii="Times New Roman" w:hAnsi="Times New Roman" w:cs="Times New Roman"/>
          <w:sz w:val="24"/>
          <w:szCs w:val="24"/>
        </w:rPr>
        <w:t>38.17</w:t>
      </w:r>
      <w:r>
        <w:rPr>
          <w:rFonts w:ascii="Times New Roman" w:hAnsi="Times New Roman" w:cs="Times New Roman"/>
          <w:sz w:val="24"/>
          <w:szCs w:val="24"/>
        </w:rPr>
        <w:t>kPa)(9.8mL)=</w:t>
      </w:r>
      <w:r w:rsidR="00E0741C">
        <w:rPr>
          <w:rFonts w:ascii="Times New Roman" w:hAnsi="Times New Roman" w:cs="Times New Roman"/>
          <w:sz w:val="24"/>
          <w:szCs w:val="24"/>
        </w:rPr>
        <w:t>374.066</w:t>
      </w:r>
      <w:r w:rsidR="002E6D78">
        <w:rPr>
          <w:rFonts w:ascii="Times New Roman" w:hAnsi="Times New Roman" w:cs="Times New Roman"/>
          <w:sz w:val="24"/>
          <w:szCs w:val="24"/>
        </w:rPr>
        <w:t>=3.7 x 10</w:t>
      </w:r>
      <w:r w:rsidR="002E6D78">
        <w:rPr>
          <w:rFonts w:ascii="Times New Roman" w:hAnsi="Times New Roman" w:cs="Times New Roman"/>
          <w:sz w:val="24"/>
          <w:szCs w:val="24"/>
          <w:vertAlign w:val="superscript"/>
        </w:rPr>
        <w:t>2</w:t>
      </w:r>
    </w:p>
    <w:p w:rsidR="00061D58" w:rsidRPr="00061D58" w:rsidRDefault="00061D58" w:rsidP="00666885">
      <w:pPr>
        <w:pStyle w:val="ListParagraph"/>
        <w:numPr>
          <w:ilvl w:val="1"/>
          <w:numId w:val="10"/>
        </w:numPr>
        <w:spacing w:line="360" w:lineRule="auto"/>
        <w:rPr>
          <w:rFonts w:ascii="Times New Roman" w:hAnsi="Times New Roman" w:cs="Times New Roman"/>
          <w:sz w:val="24"/>
          <w:szCs w:val="24"/>
        </w:rPr>
      </w:pPr>
      <w:r>
        <w:rPr>
          <w:rFonts w:ascii="Times New Roman" w:hAnsi="Times New Roman" w:cs="Times New Roman"/>
          <w:sz w:val="24"/>
          <w:szCs w:val="24"/>
        </w:rPr>
        <w:t>P</w:t>
      </w:r>
      <w:r>
        <w:rPr>
          <w:rFonts w:ascii="Times New Roman" w:hAnsi="Times New Roman" w:cs="Times New Roman"/>
          <w:sz w:val="24"/>
          <w:szCs w:val="24"/>
          <w:vertAlign w:val="subscript"/>
        </w:rPr>
        <w:t>5</w:t>
      </w:r>
      <w:r>
        <w:rPr>
          <w:rFonts w:ascii="Times New Roman" w:hAnsi="Times New Roman" w:cs="Times New Roman"/>
          <w:sz w:val="24"/>
          <w:szCs w:val="24"/>
        </w:rPr>
        <w:t>V</w:t>
      </w:r>
      <w:r>
        <w:rPr>
          <w:rFonts w:ascii="Times New Roman" w:hAnsi="Times New Roman" w:cs="Times New Roman"/>
          <w:sz w:val="24"/>
          <w:szCs w:val="24"/>
          <w:vertAlign w:val="subscript"/>
        </w:rPr>
        <w:t>5</w:t>
      </w:r>
      <w:r>
        <w:rPr>
          <w:rFonts w:ascii="Times New Roman" w:hAnsi="Times New Roman" w:cs="Times New Roman"/>
          <w:sz w:val="24"/>
          <w:szCs w:val="24"/>
        </w:rPr>
        <w:t>=(</w:t>
      </w:r>
      <w:r w:rsidR="00E0741C">
        <w:rPr>
          <w:rFonts w:ascii="Times New Roman" w:hAnsi="Times New Roman" w:cs="Times New Roman"/>
          <w:sz w:val="24"/>
          <w:szCs w:val="24"/>
        </w:rPr>
        <w:t>31.48</w:t>
      </w:r>
      <w:r>
        <w:rPr>
          <w:rFonts w:ascii="Times New Roman" w:hAnsi="Times New Roman" w:cs="Times New Roman"/>
          <w:sz w:val="24"/>
          <w:szCs w:val="24"/>
        </w:rPr>
        <w:t>kPa)(11.8mL)=</w:t>
      </w:r>
      <w:r w:rsidR="00E0741C">
        <w:rPr>
          <w:rFonts w:ascii="Times New Roman" w:hAnsi="Times New Roman" w:cs="Times New Roman"/>
          <w:sz w:val="24"/>
          <w:szCs w:val="24"/>
        </w:rPr>
        <w:t>371.464</w:t>
      </w:r>
      <w:r w:rsidR="002E6D78">
        <w:rPr>
          <w:rFonts w:ascii="Times New Roman" w:hAnsi="Times New Roman" w:cs="Times New Roman"/>
          <w:sz w:val="24"/>
          <w:szCs w:val="24"/>
        </w:rPr>
        <w:t>=3.7 x 10</w:t>
      </w:r>
      <w:r w:rsidR="002E6D78">
        <w:rPr>
          <w:rFonts w:ascii="Times New Roman" w:hAnsi="Times New Roman" w:cs="Times New Roman"/>
          <w:sz w:val="24"/>
          <w:szCs w:val="24"/>
          <w:vertAlign w:val="superscript"/>
        </w:rPr>
        <w:t>2</w:t>
      </w:r>
    </w:p>
    <w:p w:rsidR="00061D58" w:rsidRPr="00061D58" w:rsidRDefault="00061D58" w:rsidP="00666885">
      <w:pPr>
        <w:pStyle w:val="ListParagraph"/>
        <w:numPr>
          <w:ilvl w:val="1"/>
          <w:numId w:val="10"/>
        </w:numPr>
        <w:spacing w:line="360" w:lineRule="auto"/>
        <w:rPr>
          <w:rFonts w:ascii="Times New Roman" w:hAnsi="Times New Roman" w:cs="Times New Roman"/>
          <w:sz w:val="24"/>
          <w:szCs w:val="24"/>
        </w:rPr>
      </w:pPr>
      <w:r>
        <w:rPr>
          <w:rFonts w:ascii="Times New Roman" w:hAnsi="Times New Roman" w:cs="Times New Roman"/>
          <w:sz w:val="24"/>
          <w:szCs w:val="24"/>
        </w:rPr>
        <w:t>P</w:t>
      </w:r>
      <w:r>
        <w:rPr>
          <w:rFonts w:ascii="Times New Roman" w:hAnsi="Times New Roman" w:cs="Times New Roman"/>
          <w:sz w:val="24"/>
          <w:szCs w:val="24"/>
          <w:vertAlign w:val="subscript"/>
        </w:rPr>
        <w:t>6</w:t>
      </w:r>
      <w:r>
        <w:rPr>
          <w:rFonts w:ascii="Times New Roman" w:hAnsi="Times New Roman" w:cs="Times New Roman"/>
          <w:sz w:val="24"/>
          <w:szCs w:val="24"/>
        </w:rPr>
        <w:t>V</w:t>
      </w:r>
      <w:r>
        <w:rPr>
          <w:rFonts w:ascii="Times New Roman" w:hAnsi="Times New Roman" w:cs="Times New Roman"/>
          <w:sz w:val="24"/>
          <w:szCs w:val="24"/>
          <w:vertAlign w:val="subscript"/>
        </w:rPr>
        <w:t>6</w:t>
      </w:r>
      <w:r>
        <w:rPr>
          <w:rFonts w:ascii="Times New Roman" w:hAnsi="Times New Roman" w:cs="Times New Roman"/>
          <w:sz w:val="24"/>
          <w:szCs w:val="24"/>
        </w:rPr>
        <w:t>=(</w:t>
      </w:r>
      <w:r w:rsidR="00E0741C">
        <w:rPr>
          <w:rFonts w:ascii="Times New Roman" w:hAnsi="Times New Roman" w:cs="Times New Roman"/>
          <w:sz w:val="24"/>
          <w:szCs w:val="24"/>
        </w:rPr>
        <w:t>27.30</w:t>
      </w:r>
      <w:r>
        <w:rPr>
          <w:rFonts w:ascii="Times New Roman" w:hAnsi="Times New Roman" w:cs="Times New Roman"/>
          <w:sz w:val="24"/>
          <w:szCs w:val="24"/>
        </w:rPr>
        <w:t>kPa)(13.8mL)=</w:t>
      </w:r>
      <w:r w:rsidR="00E0741C">
        <w:rPr>
          <w:rFonts w:ascii="Times New Roman" w:hAnsi="Times New Roman" w:cs="Times New Roman"/>
          <w:sz w:val="24"/>
          <w:szCs w:val="24"/>
        </w:rPr>
        <w:t>376.74</w:t>
      </w:r>
      <w:r w:rsidR="002E6D78">
        <w:rPr>
          <w:rFonts w:ascii="Times New Roman" w:hAnsi="Times New Roman" w:cs="Times New Roman"/>
          <w:sz w:val="24"/>
          <w:szCs w:val="24"/>
        </w:rPr>
        <w:t>=3.8 x 10</w:t>
      </w:r>
      <w:r w:rsidR="002E6D78">
        <w:rPr>
          <w:rFonts w:ascii="Times New Roman" w:hAnsi="Times New Roman" w:cs="Times New Roman"/>
          <w:sz w:val="24"/>
          <w:szCs w:val="24"/>
          <w:vertAlign w:val="superscript"/>
        </w:rPr>
        <w:t>2</w:t>
      </w:r>
    </w:p>
    <w:p w:rsidR="00E0741C" w:rsidRPr="002E6D78" w:rsidRDefault="00061D58" w:rsidP="00666885">
      <w:pPr>
        <w:pStyle w:val="ListParagraph"/>
        <w:numPr>
          <w:ilvl w:val="1"/>
          <w:numId w:val="10"/>
        </w:numPr>
        <w:spacing w:line="360" w:lineRule="auto"/>
        <w:rPr>
          <w:rFonts w:ascii="Times New Roman" w:hAnsi="Times New Roman" w:cs="Times New Roman"/>
          <w:sz w:val="24"/>
          <w:szCs w:val="24"/>
        </w:rPr>
      </w:pPr>
      <w:r>
        <w:rPr>
          <w:rFonts w:ascii="Times New Roman" w:hAnsi="Times New Roman" w:cs="Times New Roman"/>
          <w:sz w:val="24"/>
          <w:szCs w:val="24"/>
        </w:rPr>
        <w:t>P</w:t>
      </w:r>
      <w:r>
        <w:rPr>
          <w:rFonts w:ascii="Times New Roman" w:hAnsi="Times New Roman" w:cs="Times New Roman"/>
          <w:sz w:val="24"/>
          <w:szCs w:val="24"/>
          <w:vertAlign w:val="subscript"/>
        </w:rPr>
        <w:t>7</w:t>
      </w:r>
      <w:r>
        <w:rPr>
          <w:rFonts w:ascii="Times New Roman" w:hAnsi="Times New Roman" w:cs="Times New Roman"/>
          <w:sz w:val="24"/>
          <w:szCs w:val="24"/>
        </w:rPr>
        <w:t>V</w:t>
      </w:r>
      <w:r>
        <w:rPr>
          <w:rFonts w:ascii="Times New Roman" w:hAnsi="Times New Roman" w:cs="Times New Roman"/>
          <w:sz w:val="24"/>
          <w:szCs w:val="24"/>
          <w:vertAlign w:val="subscript"/>
        </w:rPr>
        <w:t>7</w:t>
      </w:r>
      <w:r>
        <w:rPr>
          <w:rFonts w:ascii="Times New Roman" w:hAnsi="Times New Roman" w:cs="Times New Roman"/>
          <w:sz w:val="24"/>
          <w:szCs w:val="24"/>
        </w:rPr>
        <w:t>=(</w:t>
      </w:r>
      <w:r w:rsidR="00E0741C">
        <w:rPr>
          <w:rFonts w:ascii="Times New Roman" w:hAnsi="Times New Roman" w:cs="Times New Roman"/>
          <w:sz w:val="24"/>
          <w:szCs w:val="24"/>
        </w:rPr>
        <w:t>24.11</w:t>
      </w:r>
      <w:r>
        <w:rPr>
          <w:rFonts w:ascii="Times New Roman" w:hAnsi="Times New Roman" w:cs="Times New Roman"/>
          <w:sz w:val="24"/>
          <w:szCs w:val="24"/>
        </w:rPr>
        <w:t>kPa)(15.8mL)=</w:t>
      </w:r>
      <w:r w:rsidR="00E0741C">
        <w:rPr>
          <w:rFonts w:ascii="Times New Roman" w:hAnsi="Times New Roman" w:cs="Times New Roman"/>
          <w:sz w:val="24"/>
          <w:szCs w:val="24"/>
        </w:rPr>
        <w:t>380.938</w:t>
      </w:r>
      <w:r w:rsidR="002E6D78">
        <w:rPr>
          <w:rFonts w:ascii="Times New Roman" w:hAnsi="Times New Roman" w:cs="Times New Roman"/>
          <w:sz w:val="24"/>
          <w:szCs w:val="24"/>
        </w:rPr>
        <w:t>=3.8 x 10</w:t>
      </w:r>
      <w:r w:rsidR="002E6D78">
        <w:rPr>
          <w:rFonts w:ascii="Times New Roman" w:hAnsi="Times New Roman" w:cs="Times New Roman"/>
          <w:sz w:val="24"/>
          <w:szCs w:val="24"/>
          <w:vertAlign w:val="superscript"/>
        </w:rPr>
        <w:t>2</w:t>
      </w:r>
    </w:p>
    <w:p w:rsidR="00113C1D" w:rsidRDefault="00E0741C" w:rsidP="00113C1D">
      <w:pPr>
        <w:pStyle w:val="ListParagraph"/>
        <w:spacing w:line="360" w:lineRule="auto"/>
        <w:ind w:left="1440"/>
        <w:rPr>
          <w:rFonts w:ascii="Times New Roman" w:hAnsi="Times New Roman" w:cs="Times New Roman"/>
          <w:sz w:val="24"/>
          <w:szCs w:val="24"/>
        </w:rPr>
      </w:pPr>
      <w:r>
        <w:rPr>
          <w:rFonts w:ascii="Times New Roman" w:hAnsi="Times New Roman" w:cs="Times New Roman"/>
          <w:sz w:val="24"/>
          <w:szCs w:val="24"/>
        </w:rPr>
        <w:t xml:space="preserve">All products k approximately equal </w:t>
      </w:r>
      <w:r w:rsidR="002E6D78">
        <w:rPr>
          <w:rFonts w:ascii="Times New Roman" w:hAnsi="Times New Roman" w:cs="Times New Roman"/>
          <w:sz w:val="24"/>
          <w:szCs w:val="24"/>
        </w:rPr>
        <w:t>3.8 x 10</w:t>
      </w:r>
      <w:r w:rsidR="002E6D78">
        <w:rPr>
          <w:rFonts w:ascii="Times New Roman" w:hAnsi="Times New Roman" w:cs="Times New Roman"/>
          <w:sz w:val="24"/>
          <w:szCs w:val="24"/>
          <w:vertAlign w:val="superscript"/>
        </w:rPr>
        <w:t>2</w:t>
      </w:r>
      <w:r w:rsidR="002E6D78">
        <w:rPr>
          <w:rFonts w:ascii="Times New Roman" w:hAnsi="Times New Roman" w:cs="Times New Roman"/>
          <w:sz w:val="24"/>
          <w:szCs w:val="24"/>
        </w:rPr>
        <w:t>.</w:t>
      </w:r>
    </w:p>
    <w:p w:rsidR="00113C1D" w:rsidRDefault="00113C1D" w:rsidP="00113C1D">
      <w:pPr>
        <w:pStyle w:val="ListParagraph"/>
        <w:spacing w:line="360" w:lineRule="auto"/>
        <w:ind w:left="1440"/>
        <w:rPr>
          <w:rFonts w:ascii="Times New Roman" w:hAnsi="Times New Roman" w:cs="Times New Roman"/>
          <w:sz w:val="24"/>
          <w:szCs w:val="24"/>
        </w:rPr>
      </w:pPr>
      <w:r>
        <w:rPr>
          <w:rFonts w:ascii="Times New Roman" w:hAnsi="Times New Roman" w:cs="Times New Roman"/>
          <w:sz w:val="24"/>
          <w:szCs w:val="24"/>
        </w:rPr>
        <w:t>*alternately, the k constant can be calculated as such:</w:t>
      </w:r>
    </w:p>
    <w:p w:rsidR="00113C1D" w:rsidRDefault="00113C1D" w:rsidP="00113C1D">
      <w:pPr>
        <w:pStyle w:val="ListParagraph"/>
        <w:spacing w:line="360" w:lineRule="auto"/>
        <w:ind w:left="1440"/>
        <w:rPr>
          <w:rFonts w:ascii="Times New Roman" w:hAnsi="Times New Roman" w:cs="Times New Roman"/>
          <w:sz w:val="24"/>
          <w:szCs w:val="24"/>
        </w:rPr>
      </w:pPr>
      <w:r>
        <w:rPr>
          <w:rFonts w:ascii="Times New Roman" w:hAnsi="Times New Roman" w:cs="Times New Roman"/>
          <w:sz w:val="24"/>
          <w:szCs w:val="24"/>
        </w:rPr>
        <w:t>V=k (1/P)</w:t>
      </w:r>
    </w:p>
    <w:p w:rsidR="00113C1D" w:rsidRDefault="00113C1D" w:rsidP="00113C1D">
      <w:pPr>
        <w:pStyle w:val="ListParagraph"/>
        <w:spacing w:line="360" w:lineRule="auto"/>
        <w:ind w:left="1440"/>
        <w:rPr>
          <w:rFonts w:ascii="Times New Roman" w:hAnsi="Times New Roman" w:cs="Times New Roman"/>
          <w:sz w:val="24"/>
          <w:szCs w:val="24"/>
        </w:rPr>
      </w:pPr>
      <w:r>
        <w:rPr>
          <w:rFonts w:ascii="Times New Roman" w:hAnsi="Times New Roman" w:cs="Times New Roman"/>
          <w:sz w:val="24"/>
          <w:szCs w:val="24"/>
        </w:rPr>
        <w:t>V</w:t>
      </w:r>
      <w:r>
        <w:rPr>
          <w:rFonts w:ascii="Times New Roman" w:hAnsi="Times New Roman" w:cs="Times New Roman"/>
          <w:sz w:val="24"/>
          <w:szCs w:val="24"/>
          <w:vertAlign w:val="subscript"/>
        </w:rPr>
        <w:t>3</w:t>
      </w:r>
      <w:r>
        <w:rPr>
          <w:rFonts w:ascii="Times New Roman" w:hAnsi="Times New Roman" w:cs="Times New Roman"/>
          <w:sz w:val="24"/>
          <w:szCs w:val="24"/>
        </w:rPr>
        <w:t>=k (1/P</w:t>
      </w:r>
      <w:r>
        <w:rPr>
          <w:rFonts w:ascii="Times New Roman" w:hAnsi="Times New Roman" w:cs="Times New Roman"/>
          <w:sz w:val="24"/>
          <w:szCs w:val="24"/>
          <w:vertAlign w:val="subscript"/>
        </w:rPr>
        <w:t>3</w:t>
      </w:r>
      <w:r>
        <w:rPr>
          <w:rFonts w:ascii="Times New Roman" w:hAnsi="Times New Roman" w:cs="Times New Roman"/>
          <w:sz w:val="24"/>
          <w:szCs w:val="24"/>
        </w:rPr>
        <w:t>)</w:t>
      </w:r>
    </w:p>
    <w:p w:rsidR="00113C1D" w:rsidRDefault="00113C1D" w:rsidP="00113C1D">
      <w:pPr>
        <w:pStyle w:val="ListParagraph"/>
        <w:spacing w:line="360" w:lineRule="auto"/>
        <w:ind w:left="1440"/>
        <w:rPr>
          <w:rFonts w:ascii="Times New Roman" w:hAnsi="Times New Roman" w:cs="Times New Roman"/>
          <w:sz w:val="24"/>
          <w:szCs w:val="24"/>
        </w:rPr>
      </w:pPr>
      <w:r>
        <w:rPr>
          <w:rFonts w:ascii="Times New Roman" w:hAnsi="Times New Roman" w:cs="Times New Roman"/>
          <w:sz w:val="24"/>
          <w:szCs w:val="24"/>
        </w:rPr>
        <w:t>7.8=k (1/49.35kPa)</w:t>
      </w:r>
    </w:p>
    <w:p w:rsidR="00113C1D" w:rsidRPr="00113C1D" w:rsidRDefault="00113C1D" w:rsidP="00113C1D">
      <w:pPr>
        <w:pStyle w:val="ListParagraph"/>
        <w:spacing w:line="360" w:lineRule="auto"/>
        <w:ind w:left="1440"/>
        <w:rPr>
          <w:rFonts w:ascii="Times New Roman" w:hAnsi="Times New Roman" w:cs="Times New Roman"/>
          <w:sz w:val="24"/>
          <w:szCs w:val="24"/>
        </w:rPr>
      </w:pPr>
      <w:r>
        <w:rPr>
          <w:rFonts w:ascii="Times New Roman" w:hAnsi="Times New Roman" w:cs="Times New Roman"/>
          <w:sz w:val="24"/>
          <w:szCs w:val="24"/>
        </w:rPr>
        <w:t>k=384.93=3.8 x 10</w:t>
      </w:r>
      <w:r>
        <w:rPr>
          <w:rFonts w:ascii="Times New Roman" w:hAnsi="Times New Roman" w:cs="Times New Roman"/>
          <w:sz w:val="24"/>
          <w:szCs w:val="24"/>
          <w:vertAlign w:val="superscript"/>
        </w:rPr>
        <w:t>2</w:t>
      </w:r>
    </w:p>
    <w:p w:rsidR="00194364" w:rsidRPr="00FC4732" w:rsidRDefault="009500CC" w:rsidP="00666885">
      <w:pPr>
        <w:pStyle w:val="ListParagraph"/>
        <w:numPr>
          <w:ilvl w:val="0"/>
          <w:numId w:val="10"/>
        </w:num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Average Pressure </w:t>
      </w:r>
      <w:r>
        <w:rPr>
          <w:rFonts w:ascii="Times New Roman" w:hAnsi="Times New Roman" w:cs="Times New Roman"/>
          <w:sz w:val="24"/>
          <w:szCs w:val="24"/>
          <w:vertAlign w:val="subscript"/>
        </w:rPr>
        <w:t>for 9.8mL</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Pressure 1+Pressure 2+Pressure 3)/3</w:t>
      </w:r>
      <w:r w:rsidR="002E6D78">
        <w:rPr>
          <w:rFonts w:ascii="Times New Roman" w:hAnsi="Times New Roman" w:cs="Times New Roman"/>
          <w:sz w:val="24"/>
          <w:szCs w:val="24"/>
        </w:rPr>
        <w:t xml:space="preserve"> </w:t>
      </w:r>
      <w:r>
        <w:rPr>
          <w:rFonts w:ascii="Times New Roman" w:hAnsi="Times New Roman" w:cs="Times New Roman"/>
          <w:sz w:val="24"/>
          <w:szCs w:val="24"/>
        </w:rPr>
        <w:t>=(38.12kPa+38.20kPa+38.17kPa)/3=38.16 kPa</w:t>
      </w:r>
    </w:p>
    <w:p w:rsidR="00204089" w:rsidRDefault="00204089" w:rsidP="00666885">
      <w:pPr>
        <w:spacing w:line="360" w:lineRule="auto"/>
        <w:rPr>
          <w:rFonts w:ascii="Times New Roman" w:hAnsi="Times New Roman" w:cs="Times New Roman"/>
          <w:sz w:val="24"/>
          <w:szCs w:val="24"/>
        </w:rPr>
      </w:pPr>
      <w:r>
        <w:rPr>
          <w:rFonts w:ascii="Times New Roman" w:hAnsi="Times New Roman" w:cs="Times New Roman"/>
          <w:sz w:val="24"/>
          <w:szCs w:val="24"/>
        </w:rPr>
        <w:t>Discussion:</w:t>
      </w:r>
    </w:p>
    <w:p w:rsidR="00752F2C" w:rsidRDefault="00AC2AC0" w:rsidP="00666885">
      <w:pPr>
        <w:spacing w:line="360" w:lineRule="auto"/>
        <w:ind w:firstLine="720"/>
        <w:rPr>
          <w:rFonts w:ascii="Times New Roman" w:hAnsi="Times New Roman" w:cs="Times New Roman"/>
          <w:sz w:val="24"/>
          <w:szCs w:val="24"/>
        </w:rPr>
      </w:pPr>
      <w:r w:rsidRPr="00307BDF">
        <w:rPr>
          <w:rFonts w:ascii="Times New Roman" w:hAnsi="Times New Roman" w:cs="Times New Roman"/>
          <w:sz w:val="24"/>
          <w:szCs w:val="24"/>
        </w:rPr>
        <w:t>In this experiment, the objective</w:t>
      </w:r>
      <w:r w:rsidR="00501911">
        <w:rPr>
          <w:rFonts w:ascii="Times New Roman" w:hAnsi="Times New Roman" w:cs="Times New Roman"/>
          <w:sz w:val="24"/>
          <w:szCs w:val="24"/>
        </w:rPr>
        <w:t xml:space="preserve"> was to validate</w:t>
      </w:r>
      <w:r w:rsidRPr="00307BDF">
        <w:rPr>
          <w:rFonts w:ascii="Times New Roman" w:hAnsi="Times New Roman" w:cs="Times New Roman"/>
          <w:sz w:val="24"/>
          <w:szCs w:val="24"/>
        </w:rPr>
        <w:t xml:space="preserve"> Boyle’s law</w:t>
      </w:r>
      <w:r w:rsidR="00AF4C1E" w:rsidRPr="00307BDF">
        <w:rPr>
          <w:rFonts w:ascii="Times New Roman" w:hAnsi="Times New Roman" w:cs="Times New Roman"/>
          <w:sz w:val="24"/>
          <w:szCs w:val="24"/>
        </w:rPr>
        <w:t xml:space="preserve"> by using a syringe to hold a certain volume of air and a Gas Pressure Sensor to measure the changes in pressure due to the manipulation of volume. When the plunger was pulled up to create more volume, there was a decrease in pressure as shown by the data collected. For example, </w:t>
      </w:r>
      <w:r w:rsidR="0030672A" w:rsidRPr="00307BDF">
        <w:rPr>
          <w:rFonts w:ascii="Times New Roman" w:hAnsi="Times New Roman" w:cs="Times New Roman"/>
          <w:sz w:val="24"/>
          <w:szCs w:val="24"/>
        </w:rPr>
        <w:t xml:space="preserve">in Trial 1 </w:t>
      </w:r>
      <w:r w:rsidR="00AF4C1E" w:rsidRPr="00307BDF">
        <w:rPr>
          <w:rFonts w:ascii="Times New Roman" w:hAnsi="Times New Roman" w:cs="Times New Roman"/>
          <w:sz w:val="24"/>
          <w:szCs w:val="24"/>
        </w:rPr>
        <w:t xml:space="preserve">the volume was </w:t>
      </w:r>
      <w:r w:rsidR="0030672A" w:rsidRPr="00307BDF">
        <w:rPr>
          <w:rFonts w:ascii="Times New Roman" w:hAnsi="Times New Roman" w:cs="Times New Roman"/>
          <w:sz w:val="24"/>
          <w:szCs w:val="24"/>
        </w:rPr>
        <w:t xml:space="preserve">initially </w:t>
      </w:r>
      <w:r w:rsidR="00AF4C1E" w:rsidRPr="00307BDF">
        <w:rPr>
          <w:rFonts w:ascii="Times New Roman" w:hAnsi="Times New Roman" w:cs="Times New Roman"/>
          <w:sz w:val="24"/>
          <w:szCs w:val="24"/>
        </w:rPr>
        <w:t>at 3</w:t>
      </w:r>
      <w:r w:rsidR="0030672A" w:rsidRPr="00307BDF">
        <w:rPr>
          <w:rFonts w:ascii="Times New Roman" w:hAnsi="Times New Roman" w:cs="Times New Roman"/>
          <w:sz w:val="24"/>
          <w:szCs w:val="24"/>
        </w:rPr>
        <w:t>.8</w:t>
      </w:r>
      <w:r w:rsidR="00AF4C1E" w:rsidRPr="00307BDF">
        <w:rPr>
          <w:rFonts w:ascii="Times New Roman" w:hAnsi="Times New Roman" w:cs="Times New Roman"/>
          <w:sz w:val="24"/>
          <w:szCs w:val="24"/>
        </w:rPr>
        <w:t>mL and had a pressure of 100.63</w:t>
      </w:r>
      <w:r w:rsidR="0030672A" w:rsidRPr="00307BDF">
        <w:rPr>
          <w:rFonts w:ascii="Times New Roman" w:hAnsi="Times New Roman" w:cs="Times New Roman"/>
          <w:sz w:val="24"/>
          <w:szCs w:val="24"/>
        </w:rPr>
        <w:t xml:space="preserve"> kPa and then when the volume was increased to 5.8mL, the pressure decreased to 66.93 kPa. According to the Kinetic Molecular Theory, a gas takes up all the space of the container that it is in. Therefore, when the volume is increased, the gas particles will have more space to reside in, having</w:t>
      </w:r>
      <w:r w:rsidR="00F83486">
        <w:rPr>
          <w:rFonts w:ascii="Times New Roman" w:hAnsi="Times New Roman" w:cs="Times New Roman"/>
          <w:sz w:val="24"/>
          <w:szCs w:val="24"/>
        </w:rPr>
        <w:t xml:space="preserve"> fewer</w:t>
      </w:r>
      <w:r w:rsidR="0030672A" w:rsidRPr="00307BDF">
        <w:rPr>
          <w:rFonts w:ascii="Times New Roman" w:hAnsi="Times New Roman" w:cs="Times New Roman"/>
          <w:sz w:val="24"/>
          <w:szCs w:val="24"/>
        </w:rPr>
        <w:t xml:space="preserve"> collisions with each other and the walls due to its increase in volume. Now that the particles have more space to move in, they exert less of a force within the container, meaning a decrease in pressure. </w:t>
      </w:r>
      <w:r w:rsidR="009A2F95" w:rsidRPr="00307BDF">
        <w:rPr>
          <w:rFonts w:ascii="Times New Roman" w:hAnsi="Times New Roman" w:cs="Times New Roman"/>
          <w:sz w:val="24"/>
          <w:szCs w:val="24"/>
        </w:rPr>
        <w:t>Since Boyle’s Law states that pressure and volume are inversely proportional, it goes to say that if instead of pulling up the plunger to increase the volume, one pushes down to the plunger to decrease the volume, the same type of relationship would result when the data is graphed. For instance, assume that the initial volume in the syringe was 15.8mL and the plunger was pushed down to 13.8mL. Regardless of the initial pressure, if the amount of space that the initial gas was in is compressed, there is less space for the gas particles to reside in</w:t>
      </w:r>
      <w:r w:rsidR="00307BDF" w:rsidRPr="00307BDF">
        <w:rPr>
          <w:rFonts w:ascii="Times New Roman" w:hAnsi="Times New Roman" w:cs="Times New Roman"/>
          <w:sz w:val="24"/>
          <w:szCs w:val="24"/>
        </w:rPr>
        <w:t>. This will result in more frequent collisions in between gas particles, as well as the walls of the syringe that they are confined in, increasing the pressure in the container.</w:t>
      </w:r>
      <w:r w:rsidR="0072136A">
        <w:rPr>
          <w:rFonts w:ascii="Times New Roman" w:hAnsi="Times New Roman" w:cs="Times New Roman"/>
          <w:sz w:val="24"/>
          <w:szCs w:val="24"/>
        </w:rPr>
        <w:t xml:space="preserve"> Therefore, the results of this</w:t>
      </w:r>
      <w:r w:rsidR="00501911">
        <w:rPr>
          <w:rFonts w:ascii="Times New Roman" w:hAnsi="Times New Roman" w:cs="Times New Roman"/>
          <w:sz w:val="24"/>
          <w:szCs w:val="24"/>
        </w:rPr>
        <w:t xml:space="preserve"> data validate the equation PV=k as stated in Boyle’s law.</w:t>
      </w:r>
    </w:p>
    <w:p w:rsidR="00307BDF" w:rsidRPr="00307BDF" w:rsidRDefault="00752F2C" w:rsidP="00666885">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In </w:t>
      </w:r>
      <w:r w:rsidR="00501911">
        <w:rPr>
          <w:rFonts w:ascii="Times New Roman" w:hAnsi="Times New Roman" w:cs="Times New Roman"/>
          <w:sz w:val="24"/>
          <w:szCs w:val="24"/>
        </w:rPr>
        <w:t>accordance with this</w:t>
      </w:r>
      <w:r>
        <w:rPr>
          <w:rFonts w:ascii="Times New Roman" w:hAnsi="Times New Roman" w:cs="Times New Roman"/>
          <w:sz w:val="24"/>
          <w:szCs w:val="24"/>
        </w:rPr>
        <w:t xml:space="preserve"> data, the graphs</w:t>
      </w:r>
      <w:r w:rsidR="00307BDF" w:rsidRPr="00307BDF">
        <w:rPr>
          <w:rFonts w:ascii="Times New Roman" w:hAnsi="Times New Roman" w:cs="Times New Roman"/>
          <w:sz w:val="24"/>
          <w:szCs w:val="24"/>
        </w:rPr>
        <w:t xml:space="preserve"> </w:t>
      </w:r>
      <w:r>
        <w:rPr>
          <w:rFonts w:ascii="Times New Roman" w:hAnsi="Times New Roman" w:cs="Times New Roman"/>
          <w:sz w:val="24"/>
          <w:szCs w:val="24"/>
        </w:rPr>
        <w:t xml:space="preserve">demonstrate that </w:t>
      </w:r>
      <w:r w:rsidR="00307BDF" w:rsidRPr="00307BDF">
        <w:rPr>
          <w:rFonts w:ascii="Times New Roman" w:hAnsi="Times New Roman" w:cs="Times New Roman"/>
          <w:sz w:val="24"/>
          <w:szCs w:val="24"/>
        </w:rPr>
        <w:t>the relationship between pres</w:t>
      </w:r>
      <w:r>
        <w:rPr>
          <w:rFonts w:ascii="Times New Roman" w:hAnsi="Times New Roman" w:cs="Times New Roman"/>
          <w:sz w:val="24"/>
          <w:szCs w:val="24"/>
        </w:rPr>
        <w:t>sure and volume is</w:t>
      </w:r>
      <w:r w:rsidR="00307BDF" w:rsidRPr="00307BDF">
        <w:rPr>
          <w:rFonts w:ascii="Times New Roman" w:hAnsi="Times New Roman" w:cs="Times New Roman"/>
          <w:sz w:val="24"/>
          <w:szCs w:val="24"/>
        </w:rPr>
        <w:t xml:space="preserve"> inversely proportional to each other. For example,</w:t>
      </w:r>
      <w:r>
        <w:rPr>
          <w:rFonts w:ascii="Times New Roman" w:hAnsi="Times New Roman" w:cs="Times New Roman"/>
          <w:sz w:val="24"/>
          <w:szCs w:val="24"/>
        </w:rPr>
        <w:t xml:space="preserve"> in Figure 1 for Trial 1,</w:t>
      </w:r>
      <w:r w:rsidR="00307BDF" w:rsidRPr="00307BDF">
        <w:rPr>
          <w:rFonts w:ascii="Times New Roman" w:hAnsi="Times New Roman" w:cs="Times New Roman"/>
          <w:sz w:val="24"/>
          <w:szCs w:val="24"/>
        </w:rPr>
        <w:t xml:space="preserve"> the volume is 3.8 mL, the pressure is 100.63kPa. When the volume increases to 5.8 mL, the pressure decreases to 66.93kPa. Therefore, as one variable increases, the other decreases in value. Similarly, if we graph volume as a function of the inverse of pressure (as shown in Figure 2), the same relationship between pressure and volume is demonstrated. However, in this case, it demonstrates their relationship as a straight line instead of a hyperbola. This straight line has the form of,</w:t>
      </w:r>
    </w:p>
    <w:p w:rsidR="00307BDF" w:rsidRPr="00307BDF" w:rsidRDefault="00307BDF" w:rsidP="00666885">
      <w:pPr>
        <w:pStyle w:val="ListParagraph"/>
        <w:spacing w:line="360" w:lineRule="auto"/>
        <w:jc w:val="center"/>
        <w:rPr>
          <w:rFonts w:ascii="Times New Roman" w:hAnsi="Times New Roman" w:cs="Times New Roman"/>
          <w:sz w:val="24"/>
          <w:szCs w:val="24"/>
        </w:rPr>
      </w:pPr>
      <w:r w:rsidRPr="00307BDF">
        <w:rPr>
          <w:rFonts w:ascii="Times New Roman" w:hAnsi="Times New Roman" w:cs="Times New Roman"/>
          <w:sz w:val="24"/>
          <w:szCs w:val="24"/>
        </w:rPr>
        <w:lastRenderedPageBreak/>
        <w:t>y=mx+b</w:t>
      </w:r>
    </w:p>
    <w:p w:rsidR="00307BDF" w:rsidRPr="00752F2C" w:rsidRDefault="00307BDF" w:rsidP="00666885">
      <w:pPr>
        <w:spacing w:line="360" w:lineRule="auto"/>
        <w:rPr>
          <w:rFonts w:ascii="Times New Roman" w:hAnsi="Times New Roman" w:cs="Times New Roman"/>
          <w:sz w:val="24"/>
          <w:szCs w:val="24"/>
        </w:rPr>
      </w:pPr>
      <w:r w:rsidRPr="00752F2C">
        <w:rPr>
          <w:rFonts w:ascii="Times New Roman" w:hAnsi="Times New Roman" w:cs="Times New Roman"/>
          <w:sz w:val="24"/>
          <w:szCs w:val="24"/>
        </w:rPr>
        <w:t>Consequently, we can substitute in the dependent and independent variables from Figure 2 into the above equation, such that b=0 and m=slope,</w:t>
      </w:r>
    </w:p>
    <w:p w:rsidR="00307BDF" w:rsidRPr="00307BDF" w:rsidRDefault="00307BDF" w:rsidP="00666885">
      <w:pPr>
        <w:pStyle w:val="ListParagraph"/>
        <w:spacing w:line="360" w:lineRule="auto"/>
        <w:jc w:val="center"/>
        <w:rPr>
          <w:rFonts w:ascii="Times New Roman" w:hAnsi="Times New Roman" w:cs="Times New Roman"/>
          <w:sz w:val="24"/>
          <w:szCs w:val="24"/>
        </w:rPr>
      </w:pPr>
      <w:r w:rsidRPr="00307BDF">
        <w:rPr>
          <w:rFonts w:ascii="Times New Roman" w:hAnsi="Times New Roman" w:cs="Times New Roman"/>
          <w:sz w:val="24"/>
          <w:szCs w:val="24"/>
        </w:rPr>
        <w:t>V=m(1/P)</w:t>
      </w:r>
    </w:p>
    <w:p w:rsidR="00307BDF" w:rsidRPr="00752F2C" w:rsidRDefault="00307BDF" w:rsidP="00666885">
      <w:pPr>
        <w:spacing w:line="360" w:lineRule="auto"/>
        <w:rPr>
          <w:rFonts w:ascii="Times New Roman" w:hAnsi="Times New Roman" w:cs="Times New Roman"/>
          <w:sz w:val="24"/>
          <w:szCs w:val="24"/>
        </w:rPr>
      </w:pPr>
      <w:r w:rsidRPr="00752F2C">
        <w:rPr>
          <w:rFonts w:ascii="Times New Roman" w:hAnsi="Times New Roman" w:cs="Times New Roman"/>
          <w:sz w:val="24"/>
          <w:szCs w:val="24"/>
        </w:rPr>
        <w:t>If we call the slope k instead of m, the equation now becomes,</w:t>
      </w:r>
    </w:p>
    <w:p w:rsidR="00307BDF" w:rsidRPr="00307BDF" w:rsidRDefault="00307BDF" w:rsidP="00666885">
      <w:pPr>
        <w:pStyle w:val="ListParagraph"/>
        <w:spacing w:line="360" w:lineRule="auto"/>
        <w:jc w:val="center"/>
        <w:rPr>
          <w:rFonts w:ascii="Times New Roman" w:hAnsi="Times New Roman" w:cs="Times New Roman"/>
          <w:sz w:val="24"/>
          <w:szCs w:val="24"/>
        </w:rPr>
      </w:pPr>
      <w:r w:rsidRPr="00307BDF">
        <w:rPr>
          <w:rFonts w:ascii="Times New Roman" w:hAnsi="Times New Roman" w:cs="Times New Roman"/>
          <w:sz w:val="24"/>
          <w:szCs w:val="24"/>
        </w:rPr>
        <w:t>V=k(1/P)</w:t>
      </w:r>
    </w:p>
    <w:p w:rsidR="00307BDF" w:rsidRPr="00752F2C" w:rsidRDefault="00307BDF" w:rsidP="00666885">
      <w:pPr>
        <w:spacing w:line="360" w:lineRule="auto"/>
        <w:rPr>
          <w:rFonts w:ascii="Times New Roman" w:hAnsi="Times New Roman" w:cs="Times New Roman"/>
          <w:sz w:val="24"/>
          <w:szCs w:val="24"/>
        </w:rPr>
      </w:pPr>
      <w:r w:rsidRPr="00752F2C">
        <w:rPr>
          <w:rFonts w:ascii="Times New Roman" w:hAnsi="Times New Roman" w:cs="Times New Roman"/>
          <w:sz w:val="24"/>
          <w:szCs w:val="24"/>
        </w:rPr>
        <w:t>Which can be further simplified to,</w:t>
      </w:r>
    </w:p>
    <w:p w:rsidR="00307BDF" w:rsidRPr="00307BDF" w:rsidRDefault="00307BDF" w:rsidP="00666885">
      <w:pPr>
        <w:pStyle w:val="ListParagraph"/>
        <w:spacing w:line="360" w:lineRule="auto"/>
        <w:jc w:val="center"/>
        <w:rPr>
          <w:rFonts w:ascii="Times New Roman" w:hAnsi="Times New Roman" w:cs="Times New Roman"/>
          <w:sz w:val="24"/>
          <w:szCs w:val="24"/>
        </w:rPr>
      </w:pPr>
      <w:r w:rsidRPr="00307BDF">
        <w:rPr>
          <w:rFonts w:ascii="Times New Roman" w:hAnsi="Times New Roman" w:cs="Times New Roman"/>
          <w:sz w:val="24"/>
          <w:szCs w:val="24"/>
        </w:rPr>
        <w:t>PV=k</w:t>
      </w:r>
    </w:p>
    <w:p w:rsidR="00F05A7B" w:rsidRPr="00501911" w:rsidRDefault="00307BDF" w:rsidP="00666885">
      <w:pPr>
        <w:spacing w:line="360" w:lineRule="auto"/>
        <w:rPr>
          <w:rFonts w:ascii="Times New Roman" w:hAnsi="Times New Roman" w:cs="Times New Roman"/>
          <w:sz w:val="24"/>
          <w:szCs w:val="24"/>
        </w:rPr>
      </w:pPr>
      <w:r w:rsidRPr="00752F2C">
        <w:rPr>
          <w:rFonts w:ascii="Times New Roman" w:hAnsi="Times New Roman" w:cs="Times New Roman"/>
          <w:sz w:val="24"/>
          <w:szCs w:val="24"/>
        </w:rPr>
        <w:t>This relationship shows that the product of pressure and volume equals a constant value, just like is stated in Boyle’s Law. In this way, k can be calculated two ways: as the product of pressure and volume (Figure 1) or as the slope of the linear relationship (Figure 2).</w:t>
      </w:r>
      <w:r w:rsidRPr="00752F2C">
        <w:rPr>
          <w:rFonts w:ascii="Times New Roman" w:hAnsi="Times New Roman" w:cs="Times New Roman"/>
          <w:color w:val="FF0000"/>
          <w:sz w:val="24"/>
          <w:szCs w:val="24"/>
        </w:rPr>
        <w:t xml:space="preserve"> </w:t>
      </w:r>
      <w:r w:rsidRPr="002E6D78">
        <w:rPr>
          <w:rFonts w:ascii="Times New Roman" w:hAnsi="Times New Roman" w:cs="Times New Roman"/>
          <w:sz w:val="24"/>
          <w:szCs w:val="24"/>
        </w:rPr>
        <w:t>In either</w:t>
      </w:r>
      <w:r w:rsidR="002E6D78" w:rsidRPr="002E6D78">
        <w:rPr>
          <w:rFonts w:ascii="Times New Roman" w:hAnsi="Times New Roman" w:cs="Times New Roman"/>
          <w:sz w:val="24"/>
          <w:szCs w:val="24"/>
        </w:rPr>
        <w:t xml:space="preserve"> case, </w:t>
      </w:r>
      <w:r w:rsidR="002E6D78">
        <w:rPr>
          <w:rFonts w:ascii="Times New Roman" w:hAnsi="Times New Roman" w:cs="Times New Roman"/>
          <w:sz w:val="24"/>
          <w:szCs w:val="24"/>
        </w:rPr>
        <w:t>k is a value of approximately</w:t>
      </w:r>
      <w:r w:rsidR="002E6D78" w:rsidRPr="002E6D78">
        <w:rPr>
          <w:rFonts w:ascii="Times New Roman" w:hAnsi="Times New Roman" w:cs="Times New Roman"/>
          <w:sz w:val="24"/>
          <w:szCs w:val="24"/>
        </w:rPr>
        <w:t xml:space="preserve"> 3.8 x 10</w:t>
      </w:r>
      <w:r w:rsidR="002E6D78" w:rsidRPr="002E6D78">
        <w:rPr>
          <w:rFonts w:ascii="Times New Roman" w:hAnsi="Times New Roman" w:cs="Times New Roman"/>
          <w:sz w:val="24"/>
          <w:szCs w:val="24"/>
          <w:vertAlign w:val="superscript"/>
        </w:rPr>
        <w:t>2</w:t>
      </w:r>
      <w:r w:rsidR="002E6D78" w:rsidRPr="002E6D78">
        <w:rPr>
          <w:rFonts w:ascii="Times New Roman" w:hAnsi="Times New Roman" w:cs="Times New Roman"/>
          <w:sz w:val="24"/>
          <w:szCs w:val="24"/>
        </w:rPr>
        <w:t xml:space="preserve"> (refer to Calculation a</w:t>
      </w:r>
      <w:r w:rsidR="002E6D78">
        <w:rPr>
          <w:rFonts w:ascii="Times New Roman" w:hAnsi="Times New Roman" w:cs="Times New Roman"/>
          <w:sz w:val="24"/>
          <w:szCs w:val="24"/>
        </w:rPr>
        <w:t>).</w:t>
      </w:r>
      <w:r w:rsidR="000549DD">
        <w:rPr>
          <w:rFonts w:ascii="Times New Roman" w:hAnsi="Times New Roman" w:cs="Times New Roman"/>
          <w:sz w:val="24"/>
          <w:szCs w:val="24"/>
        </w:rPr>
        <w:t xml:space="preserve"> </w:t>
      </w:r>
      <w:r w:rsidRPr="002E6D78">
        <w:rPr>
          <w:rFonts w:ascii="Times New Roman" w:hAnsi="Times New Roman" w:cs="Times New Roman"/>
          <w:sz w:val="24"/>
          <w:szCs w:val="24"/>
        </w:rPr>
        <w:t>Therefore</w:t>
      </w:r>
      <w:r w:rsidRPr="00752F2C">
        <w:rPr>
          <w:rFonts w:ascii="Times New Roman" w:hAnsi="Times New Roman" w:cs="Times New Roman"/>
          <w:sz w:val="24"/>
          <w:szCs w:val="24"/>
        </w:rPr>
        <w:t>, as a constant, k does not have any units.</w:t>
      </w:r>
    </w:p>
    <w:p w:rsidR="00501911" w:rsidRPr="00501911" w:rsidRDefault="00501911" w:rsidP="00666885">
      <w:pPr>
        <w:spacing w:line="360" w:lineRule="auto"/>
        <w:rPr>
          <w:rFonts w:ascii="Times New Roman" w:hAnsi="Times New Roman" w:cs="Times New Roman"/>
          <w:sz w:val="24"/>
          <w:szCs w:val="24"/>
        </w:rPr>
      </w:pPr>
      <w:r w:rsidRPr="00501911">
        <w:rPr>
          <w:rFonts w:ascii="Times New Roman" w:hAnsi="Times New Roman" w:cs="Times New Roman"/>
          <w:sz w:val="24"/>
          <w:szCs w:val="24"/>
        </w:rPr>
        <w:t>For Boyle’s law to be valid, both the amount of the gas and the temperature must remain constant. During the lab, we tried to ensure that temperature remained constant by staying inside the lab and in the same lab section. To ensure that the amount of the gas remained constant, we kept the syringe connected to the Gas Pressure Sensor throughout the duration of the experiment. Without a constant temperature or amount, Boyle’s law would no longer be valid for the experiment and instead, we would need to use the Ideal gas law, which states,</w:t>
      </w:r>
    </w:p>
    <w:p w:rsidR="00501911" w:rsidRPr="00501911" w:rsidRDefault="00501911" w:rsidP="00666885">
      <w:pPr>
        <w:spacing w:line="360" w:lineRule="auto"/>
        <w:ind w:left="360"/>
        <w:jc w:val="center"/>
        <w:rPr>
          <w:rFonts w:ascii="Times New Roman" w:hAnsi="Times New Roman" w:cs="Times New Roman"/>
          <w:sz w:val="24"/>
          <w:szCs w:val="24"/>
        </w:rPr>
      </w:pPr>
      <w:r w:rsidRPr="00501911">
        <w:rPr>
          <w:rFonts w:ascii="Times New Roman" w:hAnsi="Times New Roman" w:cs="Times New Roman"/>
          <w:sz w:val="24"/>
          <w:szCs w:val="24"/>
        </w:rPr>
        <w:t>PV=nRT</w:t>
      </w:r>
    </w:p>
    <w:p w:rsidR="00501911" w:rsidRPr="00501911" w:rsidRDefault="00501911" w:rsidP="00666885">
      <w:pPr>
        <w:spacing w:line="360" w:lineRule="auto"/>
        <w:rPr>
          <w:rFonts w:ascii="Times New Roman" w:hAnsi="Times New Roman" w:cs="Times New Roman"/>
          <w:sz w:val="24"/>
          <w:szCs w:val="24"/>
        </w:rPr>
      </w:pPr>
      <w:r w:rsidRPr="00501911">
        <w:rPr>
          <w:rFonts w:ascii="Times New Roman" w:hAnsi="Times New Roman" w:cs="Times New Roman"/>
          <w:sz w:val="24"/>
          <w:szCs w:val="24"/>
        </w:rPr>
        <w:t>Where n is the number of moles of the gas, R is the universal proportionality constant</w:t>
      </w:r>
      <w:r w:rsidR="0072136A">
        <w:rPr>
          <w:rFonts w:ascii="Times New Roman" w:hAnsi="Times New Roman" w:cs="Times New Roman"/>
          <w:sz w:val="24"/>
          <w:szCs w:val="24"/>
        </w:rPr>
        <w:t>,</w:t>
      </w:r>
      <w:r w:rsidRPr="00501911">
        <w:rPr>
          <w:rFonts w:ascii="Times New Roman" w:hAnsi="Times New Roman" w:cs="Times New Roman"/>
          <w:sz w:val="24"/>
          <w:szCs w:val="24"/>
        </w:rPr>
        <w:t xml:space="preserve"> and T is the temperature. In this mathematical relationship, if either n or T are increased, </w:t>
      </w:r>
      <w:r w:rsidR="0072136A">
        <w:rPr>
          <w:rFonts w:ascii="Times New Roman" w:hAnsi="Times New Roman" w:cs="Times New Roman"/>
          <w:sz w:val="24"/>
          <w:szCs w:val="24"/>
        </w:rPr>
        <w:t xml:space="preserve">the </w:t>
      </w:r>
      <w:r w:rsidRPr="00501911">
        <w:rPr>
          <w:rFonts w:ascii="Times New Roman" w:hAnsi="Times New Roman" w:cs="Times New Roman"/>
          <w:sz w:val="24"/>
          <w:szCs w:val="24"/>
        </w:rPr>
        <w:t>pressure is affected and will increase in value. In terms of the Kinetic Molecular Theory, if the number of</w:t>
      </w:r>
      <w:r w:rsidR="00243242">
        <w:rPr>
          <w:rFonts w:ascii="Times New Roman" w:hAnsi="Times New Roman" w:cs="Times New Roman"/>
          <w:sz w:val="24"/>
          <w:szCs w:val="24"/>
        </w:rPr>
        <w:t xml:space="preserve"> moles and temperature increase,</w:t>
      </w:r>
      <w:r w:rsidRPr="00501911">
        <w:rPr>
          <w:rFonts w:ascii="Times New Roman" w:hAnsi="Times New Roman" w:cs="Times New Roman"/>
          <w:sz w:val="24"/>
          <w:szCs w:val="24"/>
        </w:rPr>
        <w:t xml:space="preserve"> there would be more frequent collisions of the gas particles within the contained space and this is what causes the pressure to increase.</w:t>
      </w:r>
    </w:p>
    <w:p w:rsidR="004E58B0" w:rsidRDefault="00204810" w:rsidP="00666885">
      <w:pPr>
        <w:spacing w:line="360" w:lineRule="auto"/>
        <w:rPr>
          <w:rFonts w:ascii="Times New Roman" w:hAnsi="Times New Roman" w:cs="Times New Roman"/>
          <w:sz w:val="24"/>
          <w:szCs w:val="24"/>
        </w:rPr>
      </w:pPr>
      <w:r>
        <w:rPr>
          <w:rFonts w:ascii="Times New Roman" w:hAnsi="Times New Roman" w:cs="Times New Roman"/>
          <w:sz w:val="24"/>
          <w:szCs w:val="24"/>
        </w:rPr>
        <w:t xml:space="preserve">There are several possible sources of </w:t>
      </w:r>
      <w:r w:rsidR="009C7D4B">
        <w:rPr>
          <w:rFonts w:ascii="Times New Roman" w:hAnsi="Times New Roman" w:cs="Times New Roman"/>
          <w:sz w:val="24"/>
          <w:szCs w:val="24"/>
        </w:rPr>
        <w:t xml:space="preserve">experimental </w:t>
      </w:r>
      <w:r>
        <w:rPr>
          <w:rFonts w:ascii="Times New Roman" w:hAnsi="Times New Roman" w:cs="Times New Roman"/>
          <w:sz w:val="24"/>
          <w:szCs w:val="24"/>
        </w:rPr>
        <w:t>erro</w:t>
      </w:r>
      <w:r w:rsidR="009C7D4B">
        <w:rPr>
          <w:rFonts w:ascii="Times New Roman" w:hAnsi="Times New Roman" w:cs="Times New Roman"/>
          <w:sz w:val="24"/>
          <w:szCs w:val="24"/>
        </w:rPr>
        <w:t>r in the investigation performed.</w:t>
      </w:r>
      <w:r w:rsidR="004E58B0">
        <w:rPr>
          <w:rFonts w:ascii="Times New Roman" w:hAnsi="Times New Roman" w:cs="Times New Roman"/>
          <w:sz w:val="24"/>
          <w:szCs w:val="24"/>
        </w:rPr>
        <w:t xml:space="preserve"> During the experiment, we were required to pull back the syringe in order to increase the volume within </w:t>
      </w:r>
      <w:r w:rsidR="004E58B0">
        <w:rPr>
          <w:rFonts w:ascii="Times New Roman" w:hAnsi="Times New Roman" w:cs="Times New Roman"/>
          <w:sz w:val="24"/>
          <w:szCs w:val="24"/>
        </w:rPr>
        <w:lastRenderedPageBreak/>
        <w:t>it. Throughout this time, while pulling it back, we experienced a force in the opposite direction, towards the initial volume of 3.8mL.</w:t>
      </w:r>
      <w:r w:rsidR="00FD6D7A">
        <w:rPr>
          <w:rFonts w:ascii="Times New Roman" w:hAnsi="Times New Roman" w:cs="Times New Roman"/>
          <w:sz w:val="24"/>
          <w:szCs w:val="24"/>
        </w:rPr>
        <w:t xml:space="preserve"> Towards the end of the experiment, we let go of the syringe to be able to remeasure the first value again and instead of the plunger returning to 3.8mL, it reached a lesser volume. This means that the seal between the syringe and the Gas Pressure Sensor must not have been airtight, which resulted in some air escaping. Due to this, our data was p</w:t>
      </w:r>
      <w:r w:rsidR="00EB5C9C">
        <w:rPr>
          <w:rFonts w:ascii="Times New Roman" w:hAnsi="Times New Roman" w:cs="Times New Roman"/>
          <w:sz w:val="24"/>
          <w:szCs w:val="24"/>
        </w:rPr>
        <w:t>artially inaccurate because although similar, the k constants calculated were of different values.</w:t>
      </w:r>
      <w:r w:rsidR="0035307C">
        <w:rPr>
          <w:rFonts w:ascii="Times New Roman" w:hAnsi="Times New Roman" w:cs="Times New Roman"/>
          <w:sz w:val="24"/>
          <w:szCs w:val="24"/>
        </w:rPr>
        <w:t xml:space="preserve"> </w:t>
      </w:r>
      <w:r w:rsidR="003D6997">
        <w:rPr>
          <w:rFonts w:ascii="Times New Roman" w:hAnsi="Times New Roman" w:cs="Times New Roman"/>
          <w:sz w:val="24"/>
          <w:szCs w:val="24"/>
        </w:rPr>
        <w:t>To avoid this</w:t>
      </w:r>
      <w:r w:rsidR="0035307C">
        <w:rPr>
          <w:rFonts w:ascii="Times New Roman" w:hAnsi="Times New Roman" w:cs="Times New Roman"/>
          <w:sz w:val="24"/>
          <w:szCs w:val="24"/>
        </w:rPr>
        <w:t xml:space="preserve"> error in future experiments, it is recommended to use a more airtight syringe to measure the volumes. In addition, there was random error and a measurement limitation regarding the use of the Lab Quest 2. While measuring the pressure, the reading on the sensor kept fluctuating, therefore making it difficult to get an accurate reading for each of the volumes. In addition, the Lab Quest 2 rounded the pressure to only 2 decimal places, which </w:t>
      </w:r>
      <w:r w:rsidR="009C7D4B">
        <w:rPr>
          <w:rFonts w:ascii="Times New Roman" w:hAnsi="Times New Roman" w:cs="Times New Roman"/>
          <w:sz w:val="24"/>
          <w:szCs w:val="24"/>
        </w:rPr>
        <w:t>affects the accuracy of the results. Another method of improving the overall experiment would be to perform more trials in order to get a better consistency between the pressure readings as well as measuring a greater variety of volumes.</w:t>
      </w:r>
    </w:p>
    <w:p w:rsidR="00501911" w:rsidRDefault="00113C1D" w:rsidP="00666885">
      <w:pPr>
        <w:spacing w:line="360" w:lineRule="auto"/>
        <w:rPr>
          <w:rFonts w:ascii="Times New Roman" w:hAnsi="Times New Roman" w:cs="Times New Roman"/>
          <w:sz w:val="24"/>
          <w:szCs w:val="24"/>
        </w:rPr>
      </w:pPr>
      <w:r>
        <w:rPr>
          <w:rFonts w:ascii="Times New Roman" w:hAnsi="Times New Roman" w:cs="Times New Roman"/>
          <w:sz w:val="24"/>
          <w:szCs w:val="24"/>
        </w:rPr>
        <w:t>Furthermore, d</w:t>
      </w:r>
      <w:r w:rsidR="00501911" w:rsidRPr="00501911">
        <w:rPr>
          <w:rFonts w:ascii="Times New Roman" w:hAnsi="Times New Roman" w:cs="Times New Roman"/>
          <w:sz w:val="24"/>
          <w:szCs w:val="24"/>
        </w:rPr>
        <w:t>uring the experiment, the first and last measurement</w:t>
      </w:r>
      <w:r w:rsidR="00501911">
        <w:rPr>
          <w:rFonts w:ascii="Times New Roman" w:hAnsi="Times New Roman" w:cs="Times New Roman"/>
          <w:sz w:val="24"/>
          <w:szCs w:val="24"/>
        </w:rPr>
        <w:t>s were</w:t>
      </w:r>
      <w:r w:rsidR="00501911" w:rsidRPr="00501911">
        <w:rPr>
          <w:rFonts w:ascii="Times New Roman" w:hAnsi="Times New Roman" w:cs="Times New Roman"/>
          <w:sz w:val="24"/>
          <w:szCs w:val="24"/>
        </w:rPr>
        <w:t xml:space="preserve"> taken at the same mark on the syringe. It is very important to take multiple readings of the dependent variable for the same value of the independent</w:t>
      </w:r>
      <w:r w:rsidR="00EB7D62">
        <w:rPr>
          <w:rFonts w:ascii="Times New Roman" w:hAnsi="Times New Roman" w:cs="Times New Roman"/>
          <w:sz w:val="24"/>
          <w:szCs w:val="24"/>
        </w:rPr>
        <w:t xml:space="preserve"> value because this allows for more accurate and consistent readings</w:t>
      </w:r>
      <w:r w:rsidR="00501911" w:rsidRPr="00501911">
        <w:rPr>
          <w:rFonts w:ascii="Times New Roman" w:hAnsi="Times New Roman" w:cs="Times New Roman"/>
          <w:sz w:val="24"/>
          <w:szCs w:val="24"/>
        </w:rPr>
        <w:t xml:space="preserve">. </w:t>
      </w:r>
      <w:r w:rsidR="00EB7D62">
        <w:rPr>
          <w:rFonts w:ascii="Times New Roman" w:hAnsi="Times New Roman" w:cs="Times New Roman"/>
          <w:sz w:val="24"/>
          <w:szCs w:val="24"/>
        </w:rPr>
        <w:t xml:space="preserve">Data can be </w:t>
      </w:r>
      <w:r w:rsidR="00501911" w:rsidRPr="00501911">
        <w:rPr>
          <w:rFonts w:ascii="Times New Roman" w:hAnsi="Times New Roman" w:cs="Times New Roman"/>
          <w:sz w:val="24"/>
          <w:szCs w:val="24"/>
        </w:rPr>
        <w:t xml:space="preserve">compared </w:t>
      </w:r>
      <w:r w:rsidR="00EB7D62">
        <w:rPr>
          <w:rFonts w:ascii="Times New Roman" w:hAnsi="Times New Roman" w:cs="Times New Roman"/>
          <w:sz w:val="24"/>
          <w:szCs w:val="24"/>
        </w:rPr>
        <w:t xml:space="preserve">more accurately </w:t>
      </w:r>
      <w:r w:rsidR="00501911" w:rsidRPr="00501911">
        <w:rPr>
          <w:rFonts w:ascii="Times New Roman" w:hAnsi="Times New Roman" w:cs="Times New Roman"/>
          <w:sz w:val="24"/>
          <w:szCs w:val="24"/>
        </w:rPr>
        <w:t xml:space="preserve">and an appropriate percentage of error </w:t>
      </w:r>
      <w:r w:rsidR="00EB7D62">
        <w:rPr>
          <w:rFonts w:ascii="Times New Roman" w:hAnsi="Times New Roman" w:cs="Times New Roman"/>
          <w:sz w:val="24"/>
          <w:szCs w:val="24"/>
        </w:rPr>
        <w:t>can</w:t>
      </w:r>
      <w:r w:rsidR="00501911" w:rsidRPr="00501911">
        <w:rPr>
          <w:rFonts w:ascii="Times New Roman" w:hAnsi="Times New Roman" w:cs="Times New Roman"/>
          <w:sz w:val="24"/>
          <w:szCs w:val="24"/>
        </w:rPr>
        <w:t xml:space="preserve"> be calculated in the experiment performed.</w:t>
      </w:r>
    </w:p>
    <w:p w:rsidR="00501911" w:rsidRPr="00501911" w:rsidRDefault="002E6D78" w:rsidP="00666885">
      <w:pPr>
        <w:spacing w:line="360" w:lineRule="auto"/>
        <w:rPr>
          <w:rFonts w:ascii="Times New Roman" w:hAnsi="Times New Roman" w:cs="Times New Roman"/>
          <w:sz w:val="24"/>
          <w:szCs w:val="24"/>
        </w:rPr>
      </w:pPr>
      <w:r>
        <w:rPr>
          <w:rFonts w:ascii="Times New Roman" w:hAnsi="Times New Roman" w:cs="Times New Roman"/>
          <w:sz w:val="24"/>
          <w:szCs w:val="24"/>
        </w:rPr>
        <w:t>Overall, this experiment provided a precise value for the k constant when validating Boyle’s Law.</w:t>
      </w:r>
    </w:p>
    <w:p w:rsidR="00501911" w:rsidRPr="00752F2C" w:rsidRDefault="00501911" w:rsidP="00666885">
      <w:pPr>
        <w:spacing w:line="360" w:lineRule="auto"/>
        <w:rPr>
          <w:rFonts w:ascii="Times New Roman" w:hAnsi="Times New Roman" w:cs="Times New Roman"/>
          <w:sz w:val="24"/>
          <w:szCs w:val="24"/>
        </w:rPr>
      </w:pPr>
    </w:p>
    <w:p w:rsidR="00204089" w:rsidRDefault="00204089" w:rsidP="00666885">
      <w:pPr>
        <w:spacing w:line="360" w:lineRule="auto"/>
        <w:rPr>
          <w:rFonts w:ascii="Times New Roman" w:hAnsi="Times New Roman" w:cs="Times New Roman"/>
          <w:sz w:val="24"/>
          <w:szCs w:val="24"/>
        </w:rPr>
      </w:pPr>
      <w:r>
        <w:rPr>
          <w:rFonts w:ascii="Times New Roman" w:hAnsi="Times New Roman" w:cs="Times New Roman"/>
          <w:sz w:val="24"/>
          <w:szCs w:val="24"/>
        </w:rPr>
        <w:t>Conclusion:</w:t>
      </w:r>
    </w:p>
    <w:p w:rsidR="002E6D78" w:rsidRPr="00FC5018" w:rsidRDefault="002E6D78" w:rsidP="00666885">
      <w:pPr>
        <w:spacing w:line="360" w:lineRule="auto"/>
        <w:rPr>
          <w:rFonts w:ascii="Times New Roman" w:hAnsi="Times New Roman" w:cs="Times New Roman"/>
          <w:sz w:val="24"/>
          <w:szCs w:val="24"/>
        </w:rPr>
      </w:pPr>
      <w:r>
        <w:rPr>
          <w:rFonts w:ascii="Times New Roman" w:hAnsi="Times New Roman" w:cs="Times New Roman"/>
          <w:sz w:val="24"/>
          <w:szCs w:val="24"/>
        </w:rPr>
        <w:t xml:space="preserve">The </w:t>
      </w:r>
      <w:r w:rsidR="00FC5018">
        <w:rPr>
          <w:rFonts w:ascii="Times New Roman" w:hAnsi="Times New Roman" w:cs="Times New Roman"/>
          <w:sz w:val="24"/>
          <w:szCs w:val="24"/>
        </w:rPr>
        <w:t>purpose of this experiment was to demonstrate the validity of Boyle’s Law, which states that the volume and pressure are inversely proportional when the temperature is constant. The data obtained from the</w:t>
      </w:r>
      <w:r w:rsidR="005033FF">
        <w:rPr>
          <w:rFonts w:ascii="Times New Roman" w:hAnsi="Times New Roman" w:cs="Times New Roman"/>
          <w:sz w:val="24"/>
          <w:szCs w:val="24"/>
        </w:rPr>
        <w:t xml:space="preserve"> investigation was consistent with</w:t>
      </w:r>
      <w:r w:rsidR="00FC5018">
        <w:rPr>
          <w:rFonts w:ascii="Times New Roman" w:hAnsi="Times New Roman" w:cs="Times New Roman"/>
          <w:sz w:val="24"/>
          <w:szCs w:val="24"/>
        </w:rPr>
        <w:t xml:space="preserve"> the specifications in Boyle’s Law. An approximate k value was calculated of 3.8 x 10</w:t>
      </w:r>
      <w:r w:rsidR="00FC5018">
        <w:rPr>
          <w:rFonts w:ascii="Times New Roman" w:hAnsi="Times New Roman" w:cs="Times New Roman"/>
          <w:sz w:val="24"/>
          <w:szCs w:val="24"/>
          <w:vertAlign w:val="superscript"/>
        </w:rPr>
        <w:t>2</w:t>
      </w:r>
      <w:r w:rsidR="00FC5018">
        <w:rPr>
          <w:rFonts w:ascii="Times New Roman" w:hAnsi="Times New Roman" w:cs="Times New Roman"/>
          <w:sz w:val="24"/>
          <w:szCs w:val="24"/>
        </w:rPr>
        <w:t>.</w:t>
      </w:r>
    </w:p>
    <w:p w:rsidR="00663F4F" w:rsidRDefault="00663F4F" w:rsidP="00666885">
      <w:pPr>
        <w:spacing w:line="360" w:lineRule="auto"/>
        <w:rPr>
          <w:rFonts w:ascii="Times New Roman" w:hAnsi="Times New Roman" w:cs="Times New Roman"/>
          <w:sz w:val="24"/>
          <w:szCs w:val="24"/>
        </w:rPr>
      </w:pPr>
      <w:r>
        <w:rPr>
          <w:rFonts w:ascii="Times New Roman" w:hAnsi="Times New Roman" w:cs="Times New Roman"/>
          <w:sz w:val="24"/>
          <w:szCs w:val="24"/>
        </w:rPr>
        <w:t>References:</w:t>
      </w:r>
    </w:p>
    <w:p w:rsidR="00666885" w:rsidRPr="008410F1" w:rsidRDefault="00666885" w:rsidP="00666885">
      <w:pPr>
        <w:spacing w:line="360" w:lineRule="auto"/>
        <w:rPr>
          <w:rFonts w:ascii="Times New Roman" w:hAnsi="Times New Roman" w:cs="Times New Roman"/>
          <w:sz w:val="24"/>
          <w:szCs w:val="24"/>
        </w:rPr>
      </w:pPr>
      <w:r w:rsidRPr="008410F1">
        <w:rPr>
          <w:rFonts w:ascii="Times New Roman" w:hAnsi="Times New Roman" w:cs="Times New Roman"/>
          <w:sz w:val="24"/>
          <w:szCs w:val="24"/>
        </w:rPr>
        <w:lastRenderedPageBreak/>
        <w:t>Dr. Rashmi Venkateswaran</w:t>
      </w:r>
      <w:r w:rsidRPr="00666885">
        <w:rPr>
          <w:rFonts w:ascii="Times New Roman" w:hAnsi="Times New Roman" w:cs="Times New Roman"/>
          <w:sz w:val="24"/>
          <w:szCs w:val="24"/>
        </w:rPr>
        <w:t xml:space="preserve"> ,</w:t>
      </w:r>
      <w:r>
        <w:rPr>
          <w:rFonts w:ascii="Times New Roman" w:hAnsi="Times New Roman" w:cs="Times New Roman"/>
          <w:sz w:val="24"/>
          <w:szCs w:val="24"/>
          <w:u w:val="single"/>
        </w:rPr>
        <w:t xml:space="preserve"> </w:t>
      </w:r>
      <w:r w:rsidRPr="008410F1">
        <w:rPr>
          <w:rFonts w:ascii="Times New Roman" w:hAnsi="Times New Roman" w:cs="Times New Roman"/>
          <w:sz w:val="24"/>
          <w:szCs w:val="24"/>
          <w:u w:val="single"/>
        </w:rPr>
        <w:t>“Verification of Boyle’s Law”</w:t>
      </w:r>
      <w:r w:rsidRPr="008410F1">
        <w:rPr>
          <w:rFonts w:ascii="Times New Roman" w:hAnsi="Times New Roman" w:cs="Times New Roman"/>
          <w:sz w:val="24"/>
          <w:szCs w:val="24"/>
        </w:rPr>
        <w:t xml:space="preserve">, </w:t>
      </w:r>
      <w:r>
        <w:rPr>
          <w:rFonts w:ascii="Times New Roman" w:hAnsi="Times New Roman" w:cs="Times New Roman"/>
          <w:sz w:val="24"/>
          <w:szCs w:val="24"/>
        </w:rPr>
        <w:t xml:space="preserve">Exp1, </w:t>
      </w:r>
      <w:r w:rsidRPr="008410F1">
        <w:rPr>
          <w:rFonts w:ascii="Times New Roman" w:hAnsi="Times New Roman" w:cs="Times New Roman"/>
          <w:sz w:val="24"/>
          <w:szCs w:val="24"/>
        </w:rPr>
        <w:t>p 4-5</w:t>
      </w:r>
      <w:r>
        <w:rPr>
          <w:rFonts w:ascii="Times New Roman" w:hAnsi="Times New Roman" w:cs="Times New Roman"/>
          <w:sz w:val="24"/>
          <w:szCs w:val="24"/>
        </w:rPr>
        <w:t xml:space="preserve"> (2017)</w:t>
      </w:r>
    </w:p>
    <w:p w:rsidR="00666885" w:rsidRDefault="00666885" w:rsidP="00666885">
      <w:pPr>
        <w:spacing w:line="360" w:lineRule="auto"/>
        <w:rPr>
          <w:rFonts w:ascii="Times New Roman" w:hAnsi="Times New Roman" w:cs="Times New Roman"/>
          <w:sz w:val="24"/>
          <w:szCs w:val="24"/>
          <w:u w:val="single"/>
        </w:rPr>
      </w:pPr>
      <w:r>
        <w:rPr>
          <w:rFonts w:ascii="Times New Roman" w:hAnsi="Times New Roman" w:cs="Times New Roman"/>
          <w:sz w:val="24"/>
          <w:szCs w:val="24"/>
        </w:rPr>
        <w:t>Dr. Rashmi Venkateswaran, “</w:t>
      </w:r>
      <w:r w:rsidRPr="00666885">
        <w:rPr>
          <w:rFonts w:ascii="Times New Roman" w:hAnsi="Times New Roman" w:cs="Times New Roman"/>
          <w:sz w:val="24"/>
          <w:szCs w:val="24"/>
          <w:u w:val="single"/>
        </w:rPr>
        <w:t>What in the World ISN’T Chemistry - General C</w:t>
      </w:r>
      <w:r>
        <w:rPr>
          <w:rFonts w:ascii="Times New Roman" w:hAnsi="Times New Roman" w:cs="Times New Roman"/>
          <w:sz w:val="24"/>
          <w:szCs w:val="24"/>
          <w:u w:val="single"/>
        </w:rPr>
        <w:t>hemistry</w:t>
      </w:r>
    </w:p>
    <w:p w:rsidR="00666885" w:rsidRPr="00666885" w:rsidRDefault="00666885" w:rsidP="00666885">
      <w:pPr>
        <w:spacing w:line="360" w:lineRule="auto"/>
        <w:ind w:firstLine="720"/>
        <w:rPr>
          <w:rFonts w:ascii="Times New Roman" w:hAnsi="Times New Roman" w:cs="Times New Roman"/>
          <w:sz w:val="24"/>
          <w:szCs w:val="24"/>
          <w:u w:val="single"/>
        </w:rPr>
      </w:pPr>
      <w:r w:rsidRPr="00666885">
        <w:rPr>
          <w:rFonts w:ascii="Times New Roman" w:hAnsi="Times New Roman" w:cs="Times New Roman"/>
          <w:sz w:val="24"/>
          <w:szCs w:val="24"/>
          <w:u w:val="single"/>
        </w:rPr>
        <w:t>Laboratory Manual</w:t>
      </w:r>
      <w:r>
        <w:rPr>
          <w:rFonts w:ascii="Times New Roman" w:hAnsi="Times New Roman" w:cs="Times New Roman"/>
          <w:sz w:val="24"/>
          <w:szCs w:val="24"/>
        </w:rPr>
        <w:t>” (</w:t>
      </w:r>
      <w:r w:rsidRPr="008410F1">
        <w:rPr>
          <w:rFonts w:ascii="Times New Roman" w:hAnsi="Times New Roman" w:cs="Times New Roman"/>
          <w:sz w:val="24"/>
          <w:szCs w:val="24"/>
        </w:rPr>
        <w:t>2017</w:t>
      </w:r>
      <w:r>
        <w:rPr>
          <w:rFonts w:ascii="Times New Roman" w:hAnsi="Times New Roman" w:cs="Times New Roman"/>
          <w:sz w:val="24"/>
          <w:szCs w:val="24"/>
        </w:rPr>
        <w:t>)</w:t>
      </w:r>
    </w:p>
    <w:p w:rsidR="00FC5018" w:rsidRDefault="00FC5018" w:rsidP="00870AA6">
      <w:pPr>
        <w:spacing w:line="360" w:lineRule="auto"/>
        <w:rPr>
          <w:rFonts w:ascii="Times New Roman" w:hAnsi="Times New Roman" w:cs="Times New Roman"/>
          <w:sz w:val="24"/>
          <w:szCs w:val="24"/>
        </w:rPr>
      </w:pPr>
      <w:r>
        <w:rPr>
          <w:rFonts w:ascii="Times New Roman" w:hAnsi="Times New Roman" w:cs="Times New Roman"/>
          <w:sz w:val="24"/>
          <w:szCs w:val="24"/>
        </w:rPr>
        <w:t xml:space="preserve">Silberberg, M. S., &amp; Amateis, P. </w:t>
      </w:r>
      <w:r w:rsidR="008410F1" w:rsidRPr="008410F1">
        <w:rPr>
          <w:rFonts w:ascii="Times New Roman" w:hAnsi="Times New Roman" w:cs="Times New Roman"/>
          <w:sz w:val="24"/>
          <w:szCs w:val="24"/>
          <w:u w:val="single"/>
        </w:rPr>
        <w:t>“</w:t>
      </w:r>
      <w:r w:rsidR="009055CA">
        <w:rPr>
          <w:rFonts w:ascii="Times New Roman" w:hAnsi="Times New Roman" w:cs="Times New Roman"/>
          <w:sz w:val="24"/>
          <w:szCs w:val="24"/>
          <w:u w:val="single"/>
        </w:rPr>
        <w:t>Chemistry: The M</w:t>
      </w:r>
      <w:r w:rsidRPr="008410F1">
        <w:rPr>
          <w:rFonts w:ascii="Times New Roman" w:hAnsi="Times New Roman" w:cs="Times New Roman"/>
          <w:sz w:val="24"/>
          <w:szCs w:val="24"/>
          <w:u w:val="single"/>
        </w:rPr>
        <w:t>olecul</w:t>
      </w:r>
      <w:r w:rsidR="009055CA">
        <w:rPr>
          <w:rFonts w:ascii="Times New Roman" w:hAnsi="Times New Roman" w:cs="Times New Roman"/>
          <w:sz w:val="24"/>
          <w:szCs w:val="24"/>
          <w:u w:val="single"/>
        </w:rPr>
        <w:t>ar Nature of Matter and C</w:t>
      </w:r>
      <w:r w:rsidR="008410F1" w:rsidRPr="008410F1">
        <w:rPr>
          <w:rFonts w:ascii="Times New Roman" w:hAnsi="Times New Roman" w:cs="Times New Roman"/>
          <w:sz w:val="24"/>
          <w:szCs w:val="24"/>
          <w:u w:val="single"/>
        </w:rPr>
        <w:t>hange.”</w:t>
      </w:r>
      <w:r>
        <w:rPr>
          <w:rFonts w:ascii="Times New Roman" w:hAnsi="Times New Roman" w:cs="Times New Roman"/>
          <w:sz w:val="24"/>
          <w:szCs w:val="24"/>
        </w:rPr>
        <w:tab/>
        <w:t>Chapter 4</w:t>
      </w:r>
      <w:r w:rsidR="008410F1">
        <w:rPr>
          <w:rFonts w:ascii="Times New Roman" w:hAnsi="Times New Roman" w:cs="Times New Roman"/>
          <w:sz w:val="24"/>
          <w:szCs w:val="24"/>
        </w:rPr>
        <w:t>,</w:t>
      </w:r>
      <w:r>
        <w:rPr>
          <w:rFonts w:ascii="Times New Roman" w:hAnsi="Times New Roman" w:cs="Times New Roman"/>
          <w:sz w:val="24"/>
          <w:szCs w:val="24"/>
        </w:rPr>
        <w:t xml:space="preserve"> New Y</w:t>
      </w:r>
      <w:r w:rsidR="008410F1">
        <w:rPr>
          <w:rFonts w:ascii="Times New Roman" w:hAnsi="Times New Roman" w:cs="Times New Roman"/>
          <w:sz w:val="24"/>
          <w:szCs w:val="24"/>
        </w:rPr>
        <w:t>ork, NY : McGraw-Hill Education,</w:t>
      </w:r>
      <w:r>
        <w:rPr>
          <w:rFonts w:ascii="Times New Roman" w:hAnsi="Times New Roman" w:cs="Times New Roman"/>
          <w:sz w:val="24"/>
          <w:szCs w:val="24"/>
        </w:rPr>
        <w:t xml:space="preserve"> P 149 (2016)</w:t>
      </w:r>
    </w:p>
    <w:p w:rsidR="00666885" w:rsidRDefault="00FC5018" w:rsidP="00666885">
      <w:pPr>
        <w:spacing w:line="360" w:lineRule="auto"/>
        <w:rPr>
          <w:rFonts w:ascii="Times New Roman" w:hAnsi="Times New Roman" w:cs="Times New Roman"/>
          <w:sz w:val="24"/>
          <w:szCs w:val="24"/>
        </w:rPr>
      </w:pPr>
      <w:r>
        <w:rPr>
          <w:rFonts w:ascii="Times New Roman" w:hAnsi="Times New Roman" w:cs="Times New Roman"/>
          <w:sz w:val="24"/>
          <w:szCs w:val="24"/>
        </w:rPr>
        <w:t xml:space="preserve">John B.West, </w:t>
      </w:r>
      <w:r>
        <w:rPr>
          <w:rFonts w:ascii="Times New Roman" w:hAnsi="Times New Roman" w:cs="Times New Roman"/>
          <w:i/>
          <w:sz w:val="24"/>
          <w:szCs w:val="24"/>
        </w:rPr>
        <w:t>The original presentation of Boyle’s Law</w:t>
      </w:r>
      <w:r w:rsidR="008410F1">
        <w:rPr>
          <w:rFonts w:ascii="Times New Roman" w:hAnsi="Times New Roman" w:cs="Times New Roman"/>
          <w:i/>
          <w:sz w:val="24"/>
          <w:szCs w:val="24"/>
        </w:rPr>
        <w:t>,</w:t>
      </w:r>
      <w:r>
        <w:rPr>
          <w:rFonts w:ascii="Times New Roman" w:hAnsi="Times New Roman" w:cs="Times New Roman"/>
          <w:sz w:val="24"/>
          <w:szCs w:val="24"/>
        </w:rPr>
        <w:t xml:space="preserve"> </w:t>
      </w:r>
      <w:r w:rsidR="008410F1" w:rsidRPr="008410F1">
        <w:rPr>
          <w:rFonts w:ascii="Times New Roman" w:hAnsi="Times New Roman" w:cs="Times New Roman"/>
          <w:b/>
          <w:sz w:val="24"/>
          <w:szCs w:val="24"/>
        </w:rPr>
        <w:t>Volume</w:t>
      </w:r>
      <w:r w:rsidR="008410F1">
        <w:rPr>
          <w:rFonts w:ascii="Times New Roman" w:hAnsi="Times New Roman" w:cs="Times New Roman"/>
          <w:sz w:val="24"/>
          <w:szCs w:val="24"/>
        </w:rPr>
        <w:t xml:space="preserve"> 84 </w:t>
      </w:r>
      <w:r>
        <w:rPr>
          <w:rFonts w:ascii="Times New Roman" w:hAnsi="Times New Roman" w:cs="Times New Roman"/>
          <w:sz w:val="24"/>
          <w:szCs w:val="24"/>
        </w:rPr>
        <w:t>(1999)</w:t>
      </w:r>
      <w:r w:rsidR="00666885">
        <w:rPr>
          <w:rFonts w:ascii="Times New Roman" w:hAnsi="Times New Roman" w:cs="Times New Roman"/>
          <w:sz w:val="24"/>
          <w:szCs w:val="24"/>
        </w:rPr>
        <w:t xml:space="preserve"> P.1</w:t>
      </w:r>
    </w:p>
    <w:p w:rsidR="00666885" w:rsidRDefault="00FC5018" w:rsidP="00666885">
      <w:pPr>
        <w:spacing w:line="360" w:lineRule="auto"/>
        <w:ind w:firstLine="720"/>
        <w:rPr>
          <w:rFonts w:ascii="Times New Roman" w:hAnsi="Times New Roman" w:cs="Times New Roman"/>
          <w:sz w:val="24"/>
          <w:szCs w:val="24"/>
        </w:rPr>
      </w:pPr>
      <w:r w:rsidRPr="00FC5018">
        <w:rPr>
          <w:rFonts w:ascii="Times New Roman" w:hAnsi="Times New Roman" w:cs="Times New Roman"/>
          <w:sz w:val="24"/>
          <w:szCs w:val="24"/>
        </w:rPr>
        <w:t>http://jap.physiology.org.proxy.bib.uottawa.ca/content/jap/87/4/1543.full.pdf</w:t>
      </w:r>
      <w:r w:rsidR="008410F1">
        <w:rPr>
          <w:rFonts w:ascii="Times New Roman" w:hAnsi="Times New Roman" w:cs="Times New Roman"/>
          <w:sz w:val="24"/>
          <w:szCs w:val="24"/>
        </w:rPr>
        <w:t xml:space="preserve"> </w:t>
      </w:r>
      <w:r w:rsidR="00666885">
        <w:rPr>
          <w:rFonts w:ascii="Times New Roman" w:hAnsi="Times New Roman" w:cs="Times New Roman"/>
          <w:sz w:val="24"/>
          <w:szCs w:val="24"/>
        </w:rPr>
        <w:t>, The</w:t>
      </w:r>
    </w:p>
    <w:p w:rsidR="00FC5018" w:rsidRDefault="00FC5018" w:rsidP="00666885">
      <w:pPr>
        <w:spacing w:line="360" w:lineRule="auto"/>
        <w:ind w:left="720"/>
        <w:rPr>
          <w:rFonts w:ascii="Times New Roman" w:hAnsi="Times New Roman" w:cs="Times New Roman"/>
          <w:sz w:val="24"/>
          <w:szCs w:val="24"/>
        </w:rPr>
      </w:pPr>
      <w:r>
        <w:rPr>
          <w:rFonts w:ascii="Times New Roman" w:hAnsi="Times New Roman" w:cs="Times New Roman"/>
          <w:sz w:val="24"/>
          <w:szCs w:val="24"/>
        </w:rPr>
        <w:t>American Physiological Society</w:t>
      </w:r>
    </w:p>
    <w:p w:rsidR="00666885" w:rsidRDefault="00666885" w:rsidP="00666885">
      <w:pPr>
        <w:spacing w:line="360" w:lineRule="auto"/>
        <w:rPr>
          <w:rFonts w:ascii="Times New Roman" w:hAnsi="Times New Roman" w:cs="Times New Roman"/>
          <w:color w:val="000000"/>
          <w:sz w:val="24"/>
          <w:szCs w:val="24"/>
          <w:shd w:val="clear" w:color="auto" w:fill="FFFFFF"/>
        </w:rPr>
      </w:pPr>
      <w:r>
        <w:rPr>
          <w:rFonts w:ascii="Times New Roman" w:hAnsi="Times New Roman" w:cs="Times New Roman"/>
          <w:sz w:val="24"/>
          <w:szCs w:val="24"/>
        </w:rPr>
        <w:t xml:space="preserve">Web: </w:t>
      </w:r>
      <w:r w:rsidRPr="00666885">
        <w:rPr>
          <w:rFonts w:ascii="Times New Roman" w:hAnsi="Times New Roman" w:cs="Times New Roman"/>
          <w:sz w:val="24"/>
          <w:szCs w:val="24"/>
        </w:rPr>
        <w:t xml:space="preserve">https://www.ncbi.nlm.nih.gov/books/NBK441936/ , </w:t>
      </w:r>
      <w:r w:rsidRPr="00666885">
        <w:rPr>
          <w:rFonts w:ascii="Times New Roman" w:hAnsi="Times New Roman" w:cs="Times New Roman"/>
          <w:color w:val="000000"/>
          <w:sz w:val="24"/>
          <w:szCs w:val="24"/>
          <w:shd w:val="clear" w:color="auto" w:fill="FFFFFF"/>
        </w:rPr>
        <w:t>Kevin M. Tenny; Jeffrey S. Cooper</w:t>
      </w:r>
      <w:r>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ab/>
      </w:r>
    </w:p>
    <w:p w:rsidR="00666885" w:rsidRPr="008410F1" w:rsidRDefault="00666885" w:rsidP="00666885">
      <w:pPr>
        <w:spacing w:line="360" w:lineRule="auto"/>
        <w:ind w:firstLine="720"/>
        <w:rPr>
          <w:rFonts w:ascii="Times New Roman" w:hAnsi="Times New Roman" w:cs="Times New Roman"/>
          <w:sz w:val="24"/>
          <w:szCs w:val="24"/>
        </w:rPr>
      </w:pPr>
      <w:r>
        <w:rPr>
          <w:rFonts w:ascii="Times New Roman" w:hAnsi="Times New Roman" w:cs="Times New Roman"/>
          <w:color w:val="000000"/>
          <w:sz w:val="24"/>
          <w:szCs w:val="24"/>
          <w:shd w:val="clear" w:color="auto" w:fill="FFFFFF"/>
        </w:rPr>
        <w:t>NCBI</w:t>
      </w:r>
    </w:p>
    <w:p w:rsidR="00870AA6" w:rsidRDefault="00870AA6" w:rsidP="00666885">
      <w:pPr>
        <w:spacing w:line="360" w:lineRule="auto"/>
        <w:rPr>
          <w:rFonts w:ascii="Times New Roman" w:hAnsi="Times New Roman" w:cs="Times New Roman"/>
          <w:sz w:val="24"/>
          <w:szCs w:val="24"/>
        </w:rPr>
      </w:pPr>
    </w:p>
    <w:p w:rsidR="00870AA6" w:rsidRDefault="00870AA6" w:rsidP="00666885">
      <w:pPr>
        <w:spacing w:line="360" w:lineRule="auto"/>
        <w:rPr>
          <w:rFonts w:ascii="Times New Roman" w:hAnsi="Times New Roman" w:cs="Times New Roman"/>
          <w:sz w:val="24"/>
          <w:szCs w:val="24"/>
        </w:rPr>
      </w:pPr>
    </w:p>
    <w:p w:rsidR="00870AA6" w:rsidRDefault="00870AA6" w:rsidP="00666885">
      <w:pPr>
        <w:spacing w:line="360" w:lineRule="auto"/>
        <w:rPr>
          <w:rFonts w:ascii="Times New Roman" w:hAnsi="Times New Roman" w:cs="Times New Roman"/>
          <w:sz w:val="24"/>
          <w:szCs w:val="24"/>
        </w:rPr>
      </w:pPr>
    </w:p>
    <w:p w:rsidR="00870AA6" w:rsidRDefault="00870AA6" w:rsidP="00666885">
      <w:pPr>
        <w:spacing w:line="360" w:lineRule="auto"/>
        <w:rPr>
          <w:rFonts w:ascii="Times New Roman" w:hAnsi="Times New Roman" w:cs="Times New Roman"/>
          <w:sz w:val="24"/>
          <w:szCs w:val="24"/>
        </w:rPr>
      </w:pPr>
    </w:p>
    <w:p w:rsidR="00870AA6" w:rsidRDefault="00870AA6" w:rsidP="00666885">
      <w:pPr>
        <w:spacing w:line="360" w:lineRule="auto"/>
        <w:rPr>
          <w:rFonts w:ascii="Times New Roman" w:hAnsi="Times New Roman" w:cs="Times New Roman"/>
          <w:sz w:val="24"/>
          <w:szCs w:val="24"/>
        </w:rPr>
      </w:pPr>
    </w:p>
    <w:p w:rsidR="00870AA6" w:rsidRDefault="00870AA6" w:rsidP="00666885">
      <w:pPr>
        <w:spacing w:line="360" w:lineRule="auto"/>
        <w:rPr>
          <w:rFonts w:ascii="Times New Roman" w:hAnsi="Times New Roman" w:cs="Times New Roman"/>
          <w:sz w:val="24"/>
          <w:szCs w:val="24"/>
        </w:rPr>
      </w:pPr>
    </w:p>
    <w:p w:rsidR="00870AA6" w:rsidRDefault="00870AA6" w:rsidP="00666885">
      <w:pPr>
        <w:spacing w:line="360" w:lineRule="auto"/>
        <w:rPr>
          <w:rFonts w:ascii="Times New Roman" w:hAnsi="Times New Roman" w:cs="Times New Roman"/>
          <w:sz w:val="24"/>
          <w:szCs w:val="24"/>
        </w:rPr>
      </w:pPr>
    </w:p>
    <w:p w:rsidR="00870AA6" w:rsidRDefault="00870AA6" w:rsidP="00666885">
      <w:pPr>
        <w:spacing w:line="360" w:lineRule="auto"/>
        <w:rPr>
          <w:rFonts w:ascii="Times New Roman" w:hAnsi="Times New Roman" w:cs="Times New Roman"/>
          <w:sz w:val="24"/>
          <w:szCs w:val="24"/>
        </w:rPr>
      </w:pPr>
    </w:p>
    <w:p w:rsidR="00870AA6" w:rsidRDefault="00870AA6" w:rsidP="00666885">
      <w:pPr>
        <w:spacing w:line="360" w:lineRule="auto"/>
        <w:rPr>
          <w:rFonts w:ascii="Times New Roman" w:hAnsi="Times New Roman" w:cs="Times New Roman"/>
          <w:sz w:val="24"/>
          <w:szCs w:val="24"/>
        </w:rPr>
      </w:pPr>
    </w:p>
    <w:p w:rsidR="00870AA6" w:rsidRDefault="00870AA6" w:rsidP="00666885">
      <w:pPr>
        <w:spacing w:line="360" w:lineRule="auto"/>
        <w:rPr>
          <w:rFonts w:ascii="Times New Roman" w:hAnsi="Times New Roman" w:cs="Times New Roman"/>
          <w:sz w:val="24"/>
          <w:szCs w:val="24"/>
        </w:rPr>
      </w:pPr>
    </w:p>
    <w:p w:rsidR="00870AA6" w:rsidRDefault="00870AA6" w:rsidP="00666885">
      <w:pPr>
        <w:spacing w:line="360" w:lineRule="auto"/>
        <w:rPr>
          <w:rFonts w:ascii="Times New Roman" w:hAnsi="Times New Roman" w:cs="Times New Roman"/>
          <w:sz w:val="24"/>
          <w:szCs w:val="24"/>
        </w:rPr>
      </w:pPr>
    </w:p>
    <w:p w:rsidR="00870AA6" w:rsidRDefault="00870AA6" w:rsidP="00666885">
      <w:pPr>
        <w:spacing w:line="360" w:lineRule="auto"/>
        <w:rPr>
          <w:rFonts w:ascii="Times New Roman" w:hAnsi="Times New Roman" w:cs="Times New Roman"/>
          <w:sz w:val="24"/>
          <w:szCs w:val="24"/>
        </w:rPr>
      </w:pPr>
    </w:p>
    <w:p w:rsidR="00870AA6" w:rsidRDefault="00870AA6" w:rsidP="00666885">
      <w:pPr>
        <w:spacing w:line="360" w:lineRule="auto"/>
        <w:rPr>
          <w:rFonts w:ascii="Times New Roman" w:hAnsi="Times New Roman" w:cs="Times New Roman"/>
          <w:sz w:val="24"/>
          <w:szCs w:val="24"/>
        </w:rPr>
      </w:pPr>
      <w:bookmarkStart w:id="0" w:name="_GoBack"/>
      <w:bookmarkEnd w:id="0"/>
    </w:p>
    <w:p w:rsidR="00E354DD" w:rsidRDefault="00E354DD" w:rsidP="00666885">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Assessment Criteria for Procedure:</w:t>
      </w:r>
    </w:p>
    <w:p w:rsidR="00E354DD" w:rsidRDefault="00E354DD" w:rsidP="00666885">
      <w:pPr>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099268" cy="7030561"/>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_20170920_234613_vHDR_Aut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103730" cy="7036712"/>
                    </a:xfrm>
                    <a:prstGeom prst="rect">
                      <a:avLst/>
                    </a:prstGeom>
                  </pic:spPr>
                </pic:pic>
              </a:graphicData>
            </a:graphic>
          </wp:inline>
        </w:drawing>
      </w:r>
    </w:p>
    <w:p w:rsidR="00870AA6" w:rsidRDefault="00870AA6" w:rsidP="00666885">
      <w:pPr>
        <w:spacing w:line="360" w:lineRule="auto"/>
        <w:rPr>
          <w:rFonts w:ascii="Times New Roman" w:hAnsi="Times New Roman" w:cs="Times New Roman"/>
          <w:sz w:val="24"/>
          <w:szCs w:val="24"/>
        </w:rPr>
      </w:pPr>
    </w:p>
    <w:p w:rsidR="00870AA6" w:rsidRDefault="00870AA6" w:rsidP="00666885">
      <w:pPr>
        <w:spacing w:line="360" w:lineRule="auto"/>
        <w:rPr>
          <w:rFonts w:ascii="Times New Roman" w:hAnsi="Times New Roman" w:cs="Times New Roman"/>
          <w:sz w:val="24"/>
          <w:szCs w:val="24"/>
        </w:rPr>
      </w:pPr>
    </w:p>
    <w:p w:rsidR="00473537" w:rsidRDefault="00473537" w:rsidP="00666885">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Raw Data:</w:t>
      </w:r>
    </w:p>
    <w:p w:rsidR="00834FD8" w:rsidRDefault="00834FD8" w:rsidP="00666885">
      <w:pPr>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4740353" cy="5932025"/>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_20170920_143049_vHDR_Aut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744398" cy="5937086"/>
                    </a:xfrm>
                    <a:prstGeom prst="rect">
                      <a:avLst/>
                    </a:prstGeom>
                  </pic:spPr>
                </pic:pic>
              </a:graphicData>
            </a:graphic>
          </wp:inline>
        </w:drawing>
      </w:r>
    </w:p>
    <w:p w:rsidR="00834FD8" w:rsidRDefault="00834FD8" w:rsidP="00666885">
      <w:pPr>
        <w:spacing w:line="360" w:lineRule="auto"/>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extent cx="4634340" cy="602266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_20170920_143115_vHDR_Auto.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638265" cy="6027762"/>
                    </a:xfrm>
                    <a:prstGeom prst="rect">
                      <a:avLst/>
                    </a:prstGeom>
                  </pic:spPr>
                </pic:pic>
              </a:graphicData>
            </a:graphic>
          </wp:inline>
        </w:drawing>
      </w:r>
    </w:p>
    <w:p w:rsidR="00834FD8" w:rsidRPr="00834FD8" w:rsidRDefault="00834FD8" w:rsidP="00666885">
      <w:pPr>
        <w:spacing w:line="360" w:lineRule="auto"/>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extent cx="4739833" cy="3132543"/>
            <wp:effectExtent l="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rough graph[731].JPG"/>
                    <pic:cNvPicPr/>
                  </pic:nvPicPr>
                  <pic:blipFill>
                    <a:blip r:embed="rId12">
                      <a:extLst>
                        <a:ext uri="{28A0092B-C50C-407E-A947-70E740481C1C}">
                          <a14:useLocalDpi xmlns:a14="http://schemas.microsoft.com/office/drawing/2010/main" val="0"/>
                        </a:ext>
                      </a:extLst>
                    </a:blip>
                    <a:stretch>
                      <a:fillRect/>
                    </a:stretch>
                  </pic:blipFill>
                  <pic:spPr>
                    <a:xfrm>
                      <a:off x="0" y="0"/>
                      <a:ext cx="4742811" cy="3134511"/>
                    </a:xfrm>
                    <a:prstGeom prst="rect">
                      <a:avLst/>
                    </a:prstGeom>
                  </pic:spPr>
                </pic:pic>
              </a:graphicData>
            </a:graphic>
          </wp:inline>
        </w:drawing>
      </w:r>
    </w:p>
    <w:sectPr w:rsidR="00834FD8" w:rsidRPr="00834F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731DE" w:rsidRDefault="000731DE" w:rsidP="000167CC">
      <w:pPr>
        <w:spacing w:after="0" w:line="240" w:lineRule="auto"/>
      </w:pPr>
      <w:r>
        <w:separator/>
      </w:r>
    </w:p>
  </w:endnote>
  <w:endnote w:type="continuationSeparator" w:id="0">
    <w:p w:rsidR="000731DE" w:rsidRDefault="000731DE" w:rsidP="000167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731DE" w:rsidRDefault="000731DE" w:rsidP="000167CC">
      <w:pPr>
        <w:spacing w:after="0" w:line="240" w:lineRule="auto"/>
      </w:pPr>
      <w:r>
        <w:separator/>
      </w:r>
    </w:p>
  </w:footnote>
  <w:footnote w:type="continuationSeparator" w:id="0">
    <w:p w:rsidR="000731DE" w:rsidRDefault="000731DE" w:rsidP="000167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BE4534"/>
    <w:multiLevelType w:val="hybridMultilevel"/>
    <w:tmpl w:val="97DC74CC"/>
    <w:lvl w:ilvl="0" w:tplc="8F68F52E">
      <w:start w:val="23"/>
      <w:numFmt w:val="bullet"/>
      <w:lvlText w:val=""/>
      <w:lvlJc w:val="left"/>
      <w:pPr>
        <w:ind w:left="720" w:hanging="360"/>
      </w:pPr>
      <w:rPr>
        <w:rFonts w:ascii="Symbol" w:eastAsiaTheme="minorHAnsi" w:hAnsi="Symbol"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196A237B"/>
    <w:multiLevelType w:val="hybridMultilevel"/>
    <w:tmpl w:val="E24AE754"/>
    <w:lvl w:ilvl="0" w:tplc="3F1A3898">
      <w:start w:val="1"/>
      <w:numFmt w:val="decimal"/>
      <w:lvlText w:val="%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1B68138D"/>
    <w:multiLevelType w:val="hybridMultilevel"/>
    <w:tmpl w:val="63DEDB86"/>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1C286F58"/>
    <w:multiLevelType w:val="hybridMultilevel"/>
    <w:tmpl w:val="9F5E5354"/>
    <w:lvl w:ilvl="0" w:tplc="3F1A3898">
      <w:start w:val="1"/>
      <w:numFmt w:val="decimal"/>
      <w:lvlText w:val="%1."/>
      <w:lvlJc w:val="left"/>
      <w:pPr>
        <w:ind w:left="108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2D6E0A27"/>
    <w:multiLevelType w:val="hybridMultilevel"/>
    <w:tmpl w:val="45A2A6F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480D6E89"/>
    <w:multiLevelType w:val="hybridMultilevel"/>
    <w:tmpl w:val="B6322DCA"/>
    <w:lvl w:ilvl="0" w:tplc="10090019">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4967296E"/>
    <w:multiLevelType w:val="hybridMultilevel"/>
    <w:tmpl w:val="977256B4"/>
    <w:lvl w:ilvl="0" w:tplc="960A921A">
      <w:start w:val="23"/>
      <w:numFmt w:val="bullet"/>
      <w:lvlText w:val=""/>
      <w:lvlJc w:val="left"/>
      <w:pPr>
        <w:ind w:left="720" w:hanging="360"/>
      </w:pPr>
      <w:rPr>
        <w:rFonts w:ascii="Symbol" w:eastAsiaTheme="minorHAnsi" w:hAnsi="Symbol"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50161D1E"/>
    <w:multiLevelType w:val="hybridMultilevel"/>
    <w:tmpl w:val="642447E0"/>
    <w:lvl w:ilvl="0" w:tplc="10090019">
      <w:start w:val="1"/>
      <w:numFmt w:val="lowerLetter"/>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631F6B7A"/>
    <w:multiLevelType w:val="hybridMultilevel"/>
    <w:tmpl w:val="B06CA55E"/>
    <w:lvl w:ilvl="0" w:tplc="3F1A3898">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9" w15:restartNumberingAfterBreak="0">
    <w:nsid w:val="698B35AE"/>
    <w:multiLevelType w:val="hybridMultilevel"/>
    <w:tmpl w:val="3992FFB8"/>
    <w:lvl w:ilvl="0" w:tplc="3F1A3898">
      <w:start w:val="1"/>
      <w:numFmt w:val="decimal"/>
      <w:lvlText w:val="%1."/>
      <w:lvlJc w:val="left"/>
      <w:pPr>
        <w:ind w:left="180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0" w15:restartNumberingAfterBreak="0">
    <w:nsid w:val="732F201C"/>
    <w:multiLevelType w:val="hybridMultilevel"/>
    <w:tmpl w:val="EE0ABA36"/>
    <w:lvl w:ilvl="0" w:tplc="F7A29EA0">
      <w:start w:val="23"/>
      <w:numFmt w:val="bullet"/>
      <w:lvlText w:val=""/>
      <w:lvlJc w:val="left"/>
      <w:pPr>
        <w:ind w:left="720" w:hanging="360"/>
      </w:pPr>
      <w:rPr>
        <w:rFonts w:ascii="Symbol" w:eastAsiaTheme="minorHAnsi" w:hAnsi="Symbol"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8"/>
  </w:num>
  <w:num w:numId="2">
    <w:abstractNumId w:val="9"/>
  </w:num>
  <w:num w:numId="3">
    <w:abstractNumId w:val="3"/>
  </w:num>
  <w:num w:numId="4">
    <w:abstractNumId w:val="1"/>
  </w:num>
  <w:num w:numId="5">
    <w:abstractNumId w:val="0"/>
  </w:num>
  <w:num w:numId="6">
    <w:abstractNumId w:val="6"/>
  </w:num>
  <w:num w:numId="7">
    <w:abstractNumId w:val="10"/>
  </w:num>
  <w:num w:numId="8">
    <w:abstractNumId w:val="2"/>
  </w:num>
  <w:num w:numId="9">
    <w:abstractNumId w:val="5"/>
  </w:num>
  <w:num w:numId="10">
    <w:abstractNumId w:val="7"/>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0294"/>
    <w:rsid w:val="000167CC"/>
    <w:rsid w:val="000549DD"/>
    <w:rsid w:val="00061D58"/>
    <w:rsid w:val="000731DE"/>
    <w:rsid w:val="00073556"/>
    <w:rsid w:val="000E4725"/>
    <w:rsid w:val="000F37A9"/>
    <w:rsid w:val="00110039"/>
    <w:rsid w:val="00113C1D"/>
    <w:rsid w:val="001240A1"/>
    <w:rsid w:val="00157020"/>
    <w:rsid w:val="001714A6"/>
    <w:rsid w:val="00194364"/>
    <w:rsid w:val="00194635"/>
    <w:rsid w:val="001954A2"/>
    <w:rsid w:val="0019771E"/>
    <w:rsid w:val="001F247C"/>
    <w:rsid w:val="00204089"/>
    <w:rsid w:val="00204810"/>
    <w:rsid w:val="00204B79"/>
    <w:rsid w:val="00243242"/>
    <w:rsid w:val="0027176C"/>
    <w:rsid w:val="002D131D"/>
    <w:rsid w:val="002E6D78"/>
    <w:rsid w:val="0030672A"/>
    <w:rsid w:val="00307BDF"/>
    <w:rsid w:val="0035307C"/>
    <w:rsid w:val="003568AD"/>
    <w:rsid w:val="00370294"/>
    <w:rsid w:val="003D6997"/>
    <w:rsid w:val="00401ECC"/>
    <w:rsid w:val="00473537"/>
    <w:rsid w:val="004A06CD"/>
    <w:rsid w:val="004E58B0"/>
    <w:rsid w:val="004E710C"/>
    <w:rsid w:val="005002CE"/>
    <w:rsid w:val="00501908"/>
    <w:rsid w:val="00501911"/>
    <w:rsid w:val="005033FF"/>
    <w:rsid w:val="00533B7B"/>
    <w:rsid w:val="006301A6"/>
    <w:rsid w:val="00663F4F"/>
    <w:rsid w:val="00666885"/>
    <w:rsid w:val="00685D60"/>
    <w:rsid w:val="00695DC3"/>
    <w:rsid w:val="007105D2"/>
    <w:rsid w:val="0072136A"/>
    <w:rsid w:val="00752F2C"/>
    <w:rsid w:val="00834FD8"/>
    <w:rsid w:val="008410F1"/>
    <w:rsid w:val="00870AA6"/>
    <w:rsid w:val="00900F77"/>
    <w:rsid w:val="009055CA"/>
    <w:rsid w:val="00927A53"/>
    <w:rsid w:val="0094591C"/>
    <w:rsid w:val="009500CC"/>
    <w:rsid w:val="00976287"/>
    <w:rsid w:val="009A2F95"/>
    <w:rsid w:val="009C7D4B"/>
    <w:rsid w:val="009F5C3A"/>
    <w:rsid w:val="00A865CB"/>
    <w:rsid w:val="00AC2AC0"/>
    <w:rsid w:val="00AF4C1E"/>
    <w:rsid w:val="00B145E2"/>
    <w:rsid w:val="00B355A1"/>
    <w:rsid w:val="00BE5A59"/>
    <w:rsid w:val="00C018E8"/>
    <w:rsid w:val="00CD1266"/>
    <w:rsid w:val="00DA7909"/>
    <w:rsid w:val="00DD3FBD"/>
    <w:rsid w:val="00E0741C"/>
    <w:rsid w:val="00E215EB"/>
    <w:rsid w:val="00E354DD"/>
    <w:rsid w:val="00E50227"/>
    <w:rsid w:val="00E82D4C"/>
    <w:rsid w:val="00E8617B"/>
    <w:rsid w:val="00EB5C9C"/>
    <w:rsid w:val="00EB7D62"/>
    <w:rsid w:val="00EE0811"/>
    <w:rsid w:val="00EE68F1"/>
    <w:rsid w:val="00EE7D67"/>
    <w:rsid w:val="00F05A7B"/>
    <w:rsid w:val="00F83486"/>
    <w:rsid w:val="00FC4732"/>
    <w:rsid w:val="00FC5018"/>
    <w:rsid w:val="00FC70CF"/>
    <w:rsid w:val="00FD6D7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FDB755"/>
  <w15:chartTrackingRefBased/>
  <w15:docId w15:val="{C2B5DF6C-3687-4B25-AE2A-D1EC0D852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0811"/>
    <w:pPr>
      <w:ind w:left="720"/>
      <w:contextualSpacing/>
    </w:pPr>
  </w:style>
  <w:style w:type="table" w:styleId="TableGrid">
    <w:name w:val="Table Grid"/>
    <w:basedOn w:val="TableNormal"/>
    <w:uiPriority w:val="39"/>
    <w:rsid w:val="001100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7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167CC"/>
  </w:style>
  <w:style w:type="paragraph" w:styleId="Footer">
    <w:name w:val="footer"/>
    <w:basedOn w:val="Normal"/>
    <w:link w:val="FooterChar"/>
    <w:uiPriority w:val="99"/>
    <w:unhideWhenUsed/>
    <w:rsid w:val="000167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167CC"/>
  </w:style>
  <w:style w:type="character" w:styleId="Hyperlink">
    <w:name w:val="Hyperlink"/>
    <w:basedOn w:val="DefaultParagraphFont"/>
    <w:uiPriority w:val="99"/>
    <w:unhideWhenUsed/>
    <w:rsid w:val="00FC5018"/>
    <w:rPr>
      <w:color w:val="0563C1" w:themeColor="hyperlink"/>
      <w:u w:val="single"/>
    </w:rPr>
  </w:style>
  <w:style w:type="character" w:styleId="UnresolvedMention">
    <w:name w:val="Unresolved Mention"/>
    <w:basedOn w:val="DefaultParagraphFont"/>
    <w:uiPriority w:val="99"/>
    <w:semiHidden/>
    <w:unhideWhenUsed/>
    <w:rsid w:val="00FC5018"/>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image" Target="media/image6.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930</TotalTime>
  <Pages>13</Pages>
  <Words>1727</Words>
  <Characters>9848</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Rosemary Velez</dc:creator>
  <cp:keywords/>
  <dc:description/>
  <cp:lastModifiedBy>Rosemary Velez</cp:lastModifiedBy>
  <cp:revision>36</cp:revision>
  <dcterms:created xsi:type="dcterms:W3CDTF">2017-09-19T15:42:00Z</dcterms:created>
  <dcterms:modified xsi:type="dcterms:W3CDTF">2017-09-21T23:32:00Z</dcterms:modified>
</cp:coreProperties>
</file>