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hyperlink r:id="rId6">
        <w:r w:rsidDel="00000000" w:rsidR="00000000" w:rsidRPr="00000000">
          <w:rPr>
            <w:color w:val="1155cc"/>
            <w:u w:val="single"/>
            <w:rtl w:val="0"/>
          </w:rPr>
          <w:t xml:space="preserve">https://curio.ca/en/advanced-search-results/?q=dawn+of+the+eye</w:t>
        </w:r>
      </w:hyperlink>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From the middle ages to the renaissance:</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Society is dominated by church and monarchy</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Dominate structure is feudal: nobles, serfs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Limited amount of land owners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Changes of social structures and thinking</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Shift in ideas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Politics: greater reliance on diplomacy</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Return of interest in teaching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Renewed interest in literature, orality, humanism (value of human beings.. Priority to rational thought opposed to religious faith)</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These things coincide with glutenberg press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Begin to see new ideas that lead to social change (importance to the value of information)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Age of enlightenment/age of reason</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Martin luther</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Challenges challenges power of the church + religious beliefs</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Church is opposed to this</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1650s, censorship</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Printing press becomes a key threat</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John locke: </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father of classic liberalism, separation of church and state, importance of human liberty, notion of social contract (people will give up some liberty to the state in order to get protection), thoughts on private property (obtain priv prop. By working… and should have the right to put fences)</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Voltaire:</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Civil liberties and freedom of speech, freedom of religion, free trade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Jean-Jacques rousseau:</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Social contract, writings on citizens education and that people can read so that they know what is happening</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Adam Smith:</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Writings on economics, invisible hand of the market… writings of labour.. Everyone has different jobs which serves us as a benefit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Rise of bourgeoisie, ppl more literate, more private property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Industrial revolution (late 1700s, early 1800s)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Growth in cities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Growth in industry</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Communicate through large distances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How time is structured</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Clear period in work day, and leisure period</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Emergence of telegraph, postal service, photographs, movie pictures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Begin to see modification in communication, recognition of economic contribution, digital divide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Media and canadian history</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Problem today: regionalism, french/english bilingualism, multiculturalism, proximity of US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Evolution of modern media (know the timeline but not exact dates)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News media history</w:t>
      </w:r>
    </w:p>
    <w:p w:rsidR="00000000" w:rsidDel="00000000" w:rsidP="00000000" w:rsidRDefault="00000000" w:rsidRPr="00000000">
      <w:pPr>
        <w:contextualSpacing w:val="0"/>
        <w:rPr/>
      </w:pPr>
      <w:r w:rsidDel="00000000" w:rsidR="00000000" w:rsidRPr="00000000">
        <w:rPr>
          <w:rtl w:val="0"/>
        </w:rPr>
        <w:t xml:space="preserve">Transplant period: irregularly published newspapers: most content is info local government (main source of revenue: government) news of britain and france, and a bit of local advertising… first newspaper in canada : halifax gazette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Growth period: </w:t>
      </w:r>
    </w:p>
    <w:p w:rsidR="00000000" w:rsidDel="00000000" w:rsidP="00000000" w:rsidRDefault="00000000" w:rsidRPr="00000000">
      <w:pPr>
        <w:contextualSpacing w:val="0"/>
        <w:rPr/>
      </w:pPr>
      <w:r w:rsidDel="00000000" w:rsidR="00000000" w:rsidRPr="00000000">
        <w:rPr>
          <w:rtl w:val="0"/>
        </w:rPr>
        <w:t xml:space="preserve">industrialization : producing much more newspaper (industrialized</w:t>
      </w:r>
    </w:p>
    <w:p w:rsidR="00000000" w:rsidDel="00000000" w:rsidP="00000000" w:rsidRDefault="00000000" w:rsidRPr="00000000">
      <w:pPr>
        <w:contextualSpacing w:val="0"/>
        <w:rPr/>
      </w:pPr>
      <w:r w:rsidDel="00000000" w:rsidR="00000000" w:rsidRPr="00000000">
        <w:rPr>
          <w:rtl w:val="0"/>
        </w:rPr>
        <w:t xml:space="preserve">Urbanization: concentration of workers, who have limited amount of spending income to buy newspapers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Increase immigration: newspapers benefit from immigration because they wanna learn the language (cheap learning tool), growing literacy rates, freedom of the press (joseph howe, who made a newspaper accusing police and governor of corruption… whistle blowing service)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Westward growth period: canada is growing west ward, debates on confederation, debates on louis riel, debate on completion of railway, emergence yellow journalism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curio.ca/en/advanced-search-results/?q=dawn+of+the+e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