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rPr>
          <w:b w:val="1"/>
          <w:color w:val="d9d9d9"/>
          <w:sz w:val="60"/>
          <w:szCs w:val="60"/>
        </w:rPr>
      </w:pPr>
      <w:r w:rsidDel="00000000" w:rsidR="00000000" w:rsidRPr="00000000">
        <w:rPr>
          <w:b w:val="1"/>
          <w:sz w:val="60"/>
          <w:szCs w:val="60"/>
          <w:rtl w:val="0"/>
        </w:rPr>
        <w:t xml:space="preserve">Exam final : Sociologie 1501</w:t>
      </w:r>
      <w:r w:rsidDel="00000000" w:rsidR="00000000" w:rsidRPr="00000000">
        <w:rPr>
          <w:rtl w:val="0"/>
        </w:rPr>
      </w:r>
    </w:p>
    <w:p w:rsidR="00000000" w:rsidDel="00000000" w:rsidP="00000000" w:rsidRDefault="00000000" w:rsidRPr="00000000">
      <w:pPr>
        <w:contextualSpacing w:val="0"/>
        <w:rPr>
          <w:sz w:val="18"/>
          <w:szCs w:val="18"/>
        </w:rPr>
      </w:pPr>
      <w:r w:rsidDel="00000000" w:rsidR="00000000" w:rsidRPr="00000000">
        <w:rPr>
          <w:b w:val="1"/>
          <w:color w:val="d9d9d9"/>
          <w:sz w:val="32"/>
          <w:szCs w:val="32"/>
          <w:rtl w:val="0"/>
        </w:rPr>
        <w:t xml:space="preserve">Humour et inégalités ethniques</w:t>
      </w:r>
      <w:r w:rsidDel="00000000" w:rsidR="00000000" w:rsidRPr="00000000">
        <w:rPr>
          <w:sz w:val="18"/>
          <w:szCs w:val="18"/>
          <w:rtl w:val="0"/>
        </w:rPr>
        <w:tab/>
        <w:tab/>
        <w:tab/>
        <w:tab/>
        <w:tab/>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Le Canada est peuplé par tout le monde, proviennent de différentes cultures, ethnicités, religions. Canada = mosaïque 250 000 immigrent au canada chaque année et + la diversité culturelle canadienne. La diversité culturelle est plus apparente avec les immigrants de 1ere génération. A un certain point, tous les enfants canadiens vont recevoir une socialisation ethnique. La façon dont on est socialisé par nos parents influence la façon dont on est élevé, comment on se comporte envers les autres. Des l’âge de 4 ans, ont intériorise les valeurs de notre groupe ethnique, et commencent a comprendre qu’il existe un ordre hiérarchique des différents ethniques et races. Groupe dominants/ minorité, méprisés/ admirés. Il existe un ordre ethnique. Il existe des inégalités de toutes sortes : structure familial, rôle parentaux, valeurs, inégalités en terme de statut, prestige, pouvoir, richesse, accès à l’éducation/ soins de santé, marché du travail.</w:t>
      </w:r>
    </w:p>
    <w:p w:rsidR="00000000" w:rsidDel="00000000" w:rsidP="00000000" w:rsidRDefault="00000000" w:rsidRPr="00000000">
      <w:pPr>
        <w:contextualSpacing w:val="0"/>
        <w:rPr>
          <w:sz w:val="18"/>
          <w:szCs w:val="18"/>
        </w:rPr>
      </w:pPr>
      <w:r w:rsidDel="00000000" w:rsidR="00000000" w:rsidRPr="00000000">
        <w:rPr>
          <w:sz w:val="18"/>
          <w:szCs w:val="18"/>
          <w:rtl w:val="0"/>
        </w:rPr>
        <w:tab/>
        <w:tab/>
        <w:tab/>
        <w:tab/>
        <w:tab/>
      </w:r>
    </w:p>
    <w:p w:rsidR="00000000" w:rsidDel="00000000" w:rsidP="00000000" w:rsidRDefault="00000000" w:rsidRPr="00000000">
      <w:pPr>
        <w:contextualSpacing w:val="0"/>
        <w:rPr>
          <w:color w:val="d9d9d9"/>
          <w:sz w:val="18"/>
          <w:szCs w:val="18"/>
        </w:rPr>
      </w:pPr>
      <w:r w:rsidDel="00000000" w:rsidR="00000000" w:rsidRPr="00000000">
        <w:rPr>
          <w:color w:val="d9d9d9"/>
          <w:sz w:val="18"/>
          <w:szCs w:val="18"/>
          <w:rtl w:val="0"/>
        </w:rPr>
        <w:t xml:space="preserve">Différences ethniques: Video Russell Peters</w:t>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Pourquoi les canadiens blancs doivent-ils battent leurs enfants? Raisons d’intégration sociale, pour qu’ils ne soient pas des exclus sociaux. Il faut qu’on soit familier avec le paysage multiculturel du canada pour comprendre cette question. </w:t>
      </w:r>
    </w:p>
    <w:p w:rsidR="00000000" w:rsidDel="00000000" w:rsidP="00000000" w:rsidRDefault="00000000" w:rsidRPr="00000000">
      <w:pPr>
        <w:contextualSpacing w:val="0"/>
        <w:rPr>
          <w:sz w:val="18"/>
          <w:szCs w:val="18"/>
        </w:rPr>
      </w:pPr>
      <w:r w:rsidDel="00000000" w:rsidR="00000000" w:rsidRPr="00000000">
        <w:rPr>
          <w:rtl w:val="0"/>
        </w:rPr>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Russell Peters parle sur les différences ethniques. Est-ce possible pour un humoriste blanc canadien de faire pareil? Non! RP est membre de minorité. Les groupes ethniques ont des influences inégales (avantage, désavantage). Les blagues ne sont pas toujours des blagues, peuvent être utilisés pour rabaisser les autres. Ex : hommes qui font des blagues sur les féministes, ressentent une hostilité vers elle</w:t>
        <w:tab/>
        <w:tab/>
      </w:r>
    </w:p>
    <w:p w:rsidR="00000000" w:rsidDel="00000000" w:rsidP="00000000" w:rsidRDefault="00000000" w:rsidRPr="00000000">
      <w:pPr>
        <w:contextualSpacing w:val="0"/>
        <w:rPr>
          <w:sz w:val="18"/>
          <w:szCs w:val="18"/>
        </w:rPr>
      </w:pPr>
      <w:r w:rsidDel="00000000" w:rsidR="00000000" w:rsidRPr="00000000">
        <w:rPr>
          <w:sz w:val="18"/>
          <w:szCs w:val="18"/>
          <w:rtl w:val="0"/>
        </w:rPr>
        <w:tab/>
        <w:tab/>
        <w:tab/>
      </w:r>
    </w:p>
    <w:p w:rsidR="00000000" w:rsidDel="00000000" w:rsidP="00000000" w:rsidRDefault="00000000" w:rsidRPr="00000000">
      <w:pPr>
        <w:contextualSpacing w:val="0"/>
        <w:rPr>
          <w:b w:val="1"/>
          <w:color w:val="d9d9d9"/>
          <w:sz w:val="18"/>
          <w:szCs w:val="18"/>
        </w:rPr>
      </w:pPr>
      <w:r w:rsidDel="00000000" w:rsidR="00000000" w:rsidRPr="00000000">
        <w:rPr>
          <w:b w:val="1"/>
          <w:color w:val="d9d9d9"/>
          <w:sz w:val="18"/>
          <w:szCs w:val="18"/>
          <w:rtl w:val="0"/>
        </w:rPr>
        <w:t xml:space="preserve">L’humour comme exemple de construction sociale de la réalité</w:t>
      </w:r>
    </w:p>
    <w:p w:rsidR="00000000" w:rsidDel="00000000" w:rsidP="00000000" w:rsidRDefault="00000000" w:rsidRPr="00000000">
      <w:pPr>
        <w:numPr>
          <w:ilvl w:val="0"/>
          <w:numId w:val="42"/>
        </w:numPr>
        <w:ind w:left="720" w:hanging="360"/>
        <w:contextualSpacing w:val="1"/>
        <w:rPr>
          <w:sz w:val="18"/>
          <w:szCs w:val="18"/>
        </w:rPr>
      </w:pPr>
      <w:r w:rsidDel="00000000" w:rsidR="00000000" w:rsidRPr="00000000">
        <w:rPr>
          <w:sz w:val="18"/>
          <w:szCs w:val="18"/>
          <w:rtl w:val="0"/>
        </w:rPr>
        <w:t xml:space="preserve">juxtapose 2 réalités : une conventionnelle et non conventionnelle qui transgresse les patterns culturels attendus. Plus l’écart est grande, plus la blague est drôle</w:t>
      </w:r>
    </w:p>
    <w:p w:rsidR="00000000" w:rsidDel="00000000" w:rsidP="00000000" w:rsidRDefault="00000000" w:rsidRPr="00000000">
      <w:pPr>
        <w:contextualSpacing w:val="0"/>
        <w:rPr>
          <w:sz w:val="18"/>
          <w:szCs w:val="18"/>
        </w:rPr>
      </w:pPr>
      <w:r w:rsidDel="00000000" w:rsidR="00000000" w:rsidRPr="00000000">
        <w:rPr>
          <w:sz w:val="18"/>
          <w:szCs w:val="18"/>
          <w:rtl w:val="0"/>
        </w:rPr>
        <w:tab/>
      </w:r>
    </w:p>
    <w:p w:rsidR="00000000" w:rsidDel="00000000" w:rsidP="00000000" w:rsidRDefault="00000000" w:rsidRPr="00000000">
      <w:pPr>
        <w:contextualSpacing w:val="0"/>
        <w:rPr>
          <w:b w:val="1"/>
          <w:color w:val="d9d9d9"/>
          <w:sz w:val="18"/>
          <w:szCs w:val="18"/>
        </w:rPr>
      </w:pPr>
      <w:r w:rsidDel="00000000" w:rsidR="00000000" w:rsidRPr="00000000">
        <w:rPr>
          <w:b w:val="1"/>
          <w:color w:val="d9d9d9"/>
          <w:sz w:val="18"/>
          <w:szCs w:val="18"/>
          <w:rtl w:val="0"/>
        </w:rPr>
        <w:t xml:space="preserve">Une fonction sociale de l’humour</w:t>
      </w:r>
    </w:p>
    <w:p w:rsidR="00000000" w:rsidDel="00000000" w:rsidP="00000000" w:rsidRDefault="00000000" w:rsidRPr="00000000">
      <w:pPr>
        <w:numPr>
          <w:ilvl w:val="0"/>
          <w:numId w:val="34"/>
        </w:numPr>
        <w:ind w:left="720" w:hanging="360"/>
        <w:contextualSpacing w:val="1"/>
        <w:rPr>
          <w:sz w:val="18"/>
          <w:szCs w:val="18"/>
        </w:rPr>
      </w:pPr>
      <w:r w:rsidDel="00000000" w:rsidR="00000000" w:rsidRPr="00000000">
        <w:rPr>
          <w:sz w:val="18"/>
          <w:szCs w:val="18"/>
          <w:rtl w:val="0"/>
        </w:rPr>
        <w:t xml:space="preserve">L’humour joue une fonction sociale :  blagues = fonctionnaliste, permet de parler sur le sujet controversé ou tabous (ex : préjugés envers groupes ethniques par exemple), permet d’approcher des sujets délicats</w:t>
      </w:r>
    </w:p>
    <w:p w:rsidR="00000000" w:rsidDel="00000000" w:rsidP="00000000" w:rsidRDefault="00000000" w:rsidRPr="00000000">
      <w:pPr>
        <w:numPr>
          <w:ilvl w:val="0"/>
          <w:numId w:val="34"/>
        </w:numPr>
        <w:ind w:left="720" w:hanging="360"/>
        <w:contextualSpacing w:val="1"/>
        <w:rPr>
          <w:sz w:val="18"/>
          <w:szCs w:val="18"/>
        </w:rPr>
      </w:pPr>
      <w:r w:rsidDel="00000000" w:rsidR="00000000" w:rsidRPr="00000000">
        <w:rPr>
          <w:sz w:val="18"/>
          <w:szCs w:val="18"/>
          <w:rtl w:val="0"/>
        </w:rPr>
        <w:t xml:space="preserve">Mécanisme de défoulement. On peut ventiler les sentiments dérangeants, dont on ne peut pas parler autrement. C’est très libérant</w:t>
      </w:r>
    </w:p>
    <w:p w:rsidR="00000000" w:rsidDel="00000000" w:rsidP="00000000" w:rsidRDefault="00000000" w:rsidRPr="00000000">
      <w:pPr>
        <w:contextualSpacing w:val="0"/>
        <w:rPr>
          <w:b w:val="1"/>
          <w:sz w:val="18"/>
          <w:szCs w:val="18"/>
        </w:rPr>
      </w:pPr>
      <w:r w:rsidDel="00000000" w:rsidR="00000000" w:rsidRPr="00000000">
        <w:rPr>
          <w:b w:val="1"/>
          <w:sz w:val="18"/>
          <w:szCs w:val="18"/>
          <w:rtl w:val="0"/>
        </w:rPr>
        <w:tab/>
        <w:tab/>
        <w:t xml:space="preserve"> </w:t>
        <w:tab/>
        <w:t xml:space="preserve"> </w:t>
        <w:tab/>
        <w:t xml:space="preserve"> </w:t>
        <w:tab/>
        <w:tab/>
      </w:r>
    </w:p>
    <w:p w:rsidR="00000000" w:rsidDel="00000000" w:rsidP="00000000" w:rsidRDefault="00000000" w:rsidRPr="00000000">
      <w:pPr>
        <w:contextualSpacing w:val="0"/>
        <w:rPr>
          <w:b w:val="1"/>
          <w:color w:val="cccccc"/>
          <w:sz w:val="18"/>
          <w:szCs w:val="18"/>
        </w:rPr>
      </w:pPr>
      <w:r w:rsidDel="00000000" w:rsidR="00000000" w:rsidRPr="00000000">
        <w:rPr>
          <w:b w:val="1"/>
          <w:color w:val="cccccc"/>
          <w:sz w:val="18"/>
          <w:szCs w:val="18"/>
          <w:rtl w:val="0"/>
        </w:rPr>
        <w:t xml:space="preserve">Humour et conflit social</w:t>
      </w:r>
    </w:p>
    <w:p w:rsidR="00000000" w:rsidDel="00000000" w:rsidP="00000000" w:rsidRDefault="00000000" w:rsidRPr="00000000">
      <w:pPr>
        <w:numPr>
          <w:ilvl w:val="0"/>
          <w:numId w:val="6"/>
        </w:numPr>
        <w:ind w:left="720" w:hanging="360"/>
        <w:contextualSpacing w:val="1"/>
        <w:rPr>
          <w:b w:val="1"/>
          <w:sz w:val="18"/>
          <w:szCs w:val="18"/>
        </w:rPr>
      </w:pPr>
      <w:r w:rsidDel="00000000" w:rsidR="00000000" w:rsidRPr="00000000">
        <w:rPr>
          <w:b w:val="1"/>
          <w:sz w:val="18"/>
          <w:szCs w:val="18"/>
          <w:rtl w:val="0"/>
        </w:rPr>
        <w:t xml:space="preserve">Rabaisser les autres</w:t>
      </w:r>
      <w:r w:rsidDel="00000000" w:rsidR="00000000" w:rsidRPr="00000000">
        <w:rPr>
          <w:b w:val="1"/>
          <w:i w:val="1"/>
          <w:sz w:val="18"/>
          <w:szCs w:val="18"/>
          <w:rtl w:val="0"/>
        </w:rPr>
        <w:t xml:space="preserve">:</w:t>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D</w:t>
      </w:r>
      <w:r w:rsidDel="00000000" w:rsidR="00000000" w:rsidRPr="00000000">
        <w:rPr>
          <w:sz w:val="18"/>
          <w:szCs w:val="18"/>
          <w:rtl w:val="0"/>
        </w:rPr>
        <w:t xml:space="preserve">u mépris, de la haine, rabaisser les autres, s’élever en diminuant les autres. Il y a souvent une intention politique ou de stigmatiser l’autre. L’humour ethnique est par conséquence très délicat. Ex : Québécois font des blagues sur anglophone juste pour se sentir mieux. Tous les groupes ethniques au canada sont ciblés, certains plus que d’autres: autochtones, noirs, les juifs, les musulmans. Ce n’est pas spécifique au canada. Les conflits entre groupes ethniques sont un facteur moteur de l’humour un peu partout.</w:t>
      </w:r>
    </w:p>
    <w:p w:rsidR="00000000" w:rsidDel="00000000" w:rsidP="00000000" w:rsidRDefault="00000000" w:rsidRPr="00000000">
      <w:pPr>
        <w:numPr>
          <w:ilvl w:val="0"/>
          <w:numId w:val="6"/>
        </w:numPr>
        <w:ind w:left="720" w:hanging="360"/>
        <w:contextualSpacing w:val="1"/>
        <w:rPr>
          <w:b w:val="1"/>
          <w:sz w:val="18"/>
          <w:szCs w:val="18"/>
        </w:rPr>
      </w:pPr>
      <w:r w:rsidDel="00000000" w:rsidR="00000000" w:rsidRPr="00000000">
        <w:rPr>
          <w:b w:val="1"/>
          <w:sz w:val="18"/>
          <w:szCs w:val="18"/>
          <w:rtl w:val="0"/>
        </w:rPr>
        <w:t xml:space="preserve">Rire des puissants:</w:t>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 Ceux qui sont en situation désavantagés peuvent se moquer des puissants. Membres de minorité peuvent rire de la majorité. Humour devient une arme pour répliquer, se protéger. Ex : pauvres se moquent des riches, etc.</w:t>
      </w:r>
    </w:p>
    <w:p w:rsidR="00000000" w:rsidDel="00000000" w:rsidP="00000000" w:rsidRDefault="00000000" w:rsidRPr="00000000">
      <w:pPr>
        <w:numPr>
          <w:ilvl w:val="0"/>
          <w:numId w:val="6"/>
        </w:numPr>
        <w:ind w:left="720" w:hanging="360"/>
        <w:contextualSpacing w:val="1"/>
        <w:rPr>
          <w:b w:val="1"/>
          <w:sz w:val="18"/>
          <w:szCs w:val="18"/>
        </w:rPr>
      </w:pPr>
      <w:r w:rsidDel="00000000" w:rsidR="00000000" w:rsidRPr="00000000">
        <w:rPr>
          <w:b w:val="1"/>
          <w:sz w:val="18"/>
          <w:szCs w:val="18"/>
          <w:rtl w:val="0"/>
        </w:rPr>
        <w:t xml:space="preserve">Rire de soi et des siens:</w:t>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Moquer d’eux-mêmes. Autocritique de sa communauté. Comme ça, si on se moque des autres, c’est plus acceptable. </w:t>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Ex : Canadiens très doués pour se rabaisser. </w:t>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Ex : Russell Peters se moquent des indiens. </w:t>
      </w:r>
    </w:p>
    <w:p w:rsidR="00000000" w:rsidDel="00000000" w:rsidP="00000000" w:rsidRDefault="00000000" w:rsidRPr="00000000">
      <w:pPr>
        <w:contextualSpacing w:val="0"/>
        <w:rPr>
          <w:b w:val="1"/>
          <w:sz w:val="18"/>
          <w:szCs w:val="18"/>
        </w:rPr>
      </w:pPr>
      <w:r w:rsidDel="00000000" w:rsidR="00000000" w:rsidRPr="00000000">
        <w:rPr>
          <w:sz w:val="18"/>
          <w:szCs w:val="18"/>
          <w:rtl w:val="0"/>
        </w:rPr>
        <w:t xml:space="preserve">Ex : filmes de Woody Allen qui se moque des juifs qui s’appelle Zelig. documentaire en noir et blanc. Juif américain qui a le pouvoir étrange de se transformer physiquement en les gens auquel il vient au contact, se conforme physiquement. « because it is safer than to be a jew ». Victimes de violence, discrimination.</w:t>
      </w:r>
      <w:r w:rsidDel="00000000" w:rsidR="00000000" w:rsidRPr="00000000">
        <w:rPr>
          <w:rtl w:val="0"/>
        </w:rPr>
      </w:r>
    </w:p>
    <w:p w:rsidR="00000000" w:rsidDel="00000000" w:rsidP="00000000" w:rsidRDefault="00000000" w:rsidRPr="00000000">
      <w:pPr>
        <w:contextualSpacing w:val="0"/>
        <w:rPr>
          <w:b w:val="1"/>
          <w:sz w:val="18"/>
          <w:szCs w:val="18"/>
        </w:rPr>
      </w:pPr>
      <w:r w:rsidDel="00000000" w:rsidR="00000000" w:rsidRPr="00000000">
        <w:rPr>
          <w:rtl w:val="0"/>
        </w:rPr>
      </w:r>
    </w:p>
    <w:p w:rsidR="00000000" w:rsidDel="00000000" w:rsidP="00000000" w:rsidRDefault="00000000" w:rsidRPr="00000000">
      <w:pPr>
        <w:contextualSpacing w:val="0"/>
        <w:rPr>
          <w:b w:val="1"/>
          <w:sz w:val="18"/>
          <w:szCs w:val="18"/>
        </w:rPr>
      </w:pPr>
      <w:r w:rsidDel="00000000" w:rsidR="00000000" w:rsidRPr="00000000">
        <w:rPr>
          <w:rtl w:val="0"/>
        </w:rPr>
      </w:r>
    </w:p>
    <w:p w:rsidR="00000000" w:rsidDel="00000000" w:rsidP="00000000" w:rsidRDefault="00000000" w:rsidRPr="00000000">
      <w:pPr>
        <w:contextualSpacing w:val="0"/>
        <w:rPr>
          <w:b w:val="1"/>
          <w:sz w:val="18"/>
          <w:szCs w:val="18"/>
        </w:rPr>
      </w:pPr>
      <w:r w:rsidDel="00000000" w:rsidR="00000000" w:rsidRPr="00000000">
        <w:rPr>
          <w:b w:val="1"/>
          <w:color w:val="cccccc"/>
          <w:sz w:val="32"/>
          <w:szCs w:val="32"/>
          <w:rtl w:val="0"/>
        </w:rPr>
        <w:t xml:space="preserve">Humour et inégalités ethniques </w:t>
      </w:r>
      <w:r w:rsidDel="00000000" w:rsidR="00000000" w:rsidRPr="00000000">
        <w:rPr>
          <w:b w:val="1"/>
          <w:i w:val="1"/>
          <w:color w:val="cccccc"/>
          <w:sz w:val="32"/>
          <w:szCs w:val="32"/>
          <w:rtl w:val="0"/>
        </w:rPr>
        <w:t xml:space="preserve">bis </w:t>
      </w:r>
      <w:r w:rsidDel="00000000" w:rsidR="00000000" w:rsidRPr="00000000">
        <w:rPr>
          <w:b w:val="1"/>
          <w:color w:val="cccccc"/>
          <w:sz w:val="32"/>
          <w:szCs w:val="32"/>
          <w:rtl w:val="0"/>
        </w:rPr>
        <w:t xml:space="preserve">: les humoristes arabes-américains </w:t>
      </w:r>
      <w:r w:rsidDel="00000000" w:rsidR="00000000" w:rsidRPr="00000000">
        <w:rPr>
          <w:rtl w:val="0"/>
        </w:rPr>
      </w:r>
    </w:p>
    <w:p w:rsidR="00000000" w:rsidDel="00000000" w:rsidP="00000000" w:rsidRDefault="00000000" w:rsidRPr="00000000">
      <w:pPr>
        <w:contextualSpacing w:val="0"/>
        <w:rPr>
          <w:b w:val="1"/>
          <w:color w:val="cccccc"/>
          <w:sz w:val="18"/>
          <w:szCs w:val="18"/>
        </w:rPr>
      </w:pPr>
      <w:r w:rsidDel="00000000" w:rsidR="00000000" w:rsidRPr="00000000">
        <w:rPr>
          <w:b w:val="1"/>
          <w:color w:val="cccccc"/>
          <w:sz w:val="18"/>
          <w:szCs w:val="18"/>
          <w:rtl w:val="0"/>
        </w:rPr>
        <w:t xml:space="preserve">Race vs ethnicité</w:t>
      </w:r>
    </w:p>
    <w:p w:rsidR="00000000" w:rsidDel="00000000" w:rsidP="00000000" w:rsidRDefault="00000000" w:rsidRPr="00000000">
      <w:pPr>
        <w:contextualSpacing w:val="0"/>
        <w:rPr>
          <w:b w:val="1"/>
          <w:sz w:val="18"/>
          <w:szCs w:val="18"/>
        </w:rPr>
      </w:pPr>
      <w:r w:rsidDel="00000000" w:rsidR="00000000" w:rsidRPr="00000000">
        <w:rPr>
          <w:b w:val="1"/>
          <w:sz w:val="18"/>
          <w:szCs w:val="18"/>
          <w:rtl w:val="0"/>
        </w:rPr>
        <w:t xml:space="preserve">Race:</w:t>
      </w:r>
    </w:p>
    <w:p w:rsidR="00000000" w:rsidDel="00000000" w:rsidP="00000000" w:rsidRDefault="00000000" w:rsidRPr="00000000">
      <w:pPr>
        <w:numPr>
          <w:ilvl w:val="0"/>
          <w:numId w:val="19"/>
        </w:numPr>
        <w:ind w:left="720" w:hanging="360"/>
        <w:contextualSpacing w:val="1"/>
        <w:rPr>
          <w:sz w:val="18"/>
          <w:szCs w:val="18"/>
        </w:rPr>
      </w:pPr>
      <w:r w:rsidDel="00000000" w:rsidR="00000000" w:rsidRPr="00000000">
        <w:rPr>
          <w:sz w:val="18"/>
          <w:szCs w:val="18"/>
          <w:rtl w:val="0"/>
        </w:rPr>
        <w:t xml:space="preserve">Pas une réalité biologique, mais une construction sociale et politique</w:t>
      </w:r>
    </w:p>
    <w:p w:rsidR="00000000" w:rsidDel="00000000" w:rsidP="00000000" w:rsidRDefault="00000000" w:rsidRPr="00000000">
      <w:pPr>
        <w:numPr>
          <w:ilvl w:val="0"/>
          <w:numId w:val="19"/>
        </w:numPr>
        <w:ind w:left="720" w:hanging="360"/>
        <w:contextualSpacing w:val="1"/>
        <w:rPr>
          <w:sz w:val="18"/>
          <w:szCs w:val="18"/>
        </w:rPr>
      </w:pPr>
      <w:r w:rsidDel="00000000" w:rsidR="00000000" w:rsidRPr="00000000">
        <w:rPr>
          <w:sz w:val="18"/>
          <w:szCs w:val="18"/>
          <w:rtl w:val="0"/>
        </w:rPr>
        <w:t xml:space="preserve">Les races n’existent pas vraiment, ils sont présents car les gens pensent qu’il y a des races distinctes : une catégorie de gens tenus pour différentes raison dont de traits physiques innés réels ou imaginées (couleur de la peau, texture des cheveux, forme des yeux, taille)</w:t>
      </w:r>
    </w:p>
    <w:p w:rsidR="00000000" w:rsidDel="00000000" w:rsidP="00000000" w:rsidRDefault="00000000" w:rsidRPr="00000000">
      <w:pPr>
        <w:numPr>
          <w:ilvl w:val="0"/>
          <w:numId w:val="19"/>
        </w:numPr>
        <w:ind w:left="720" w:hanging="360"/>
        <w:contextualSpacing w:val="1"/>
        <w:rPr>
          <w:sz w:val="18"/>
          <w:szCs w:val="18"/>
        </w:rPr>
      </w:pPr>
      <w:r w:rsidDel="00000000" w:rsidR="00000000" w:rsidRPr="00000000">
        <w:rPr>
          <w:sz w:val="18"/>
          <w:szCs w:val="18"/>
          <w:rtl w:val="0"/>
        </w:rPr>
        <w:t xml:space="preserve">Il y a une seule race, la race humaine</w:t>
      </w:r>
    </w:p>
    <w:p w:rsidR="00000000" w:rsidDel="00000000" w:rsidP="00000000" w:rsidRDefault="00000000" w:rsidRPr="00000000">
      <w:pPr>
        <w:numPr>
          <w:ilvl w:val="0"/>
          <w:numId w:val="19"/>
        </w:numPr>
        <w:ind w:left="720" w:hanging="360"/>
        <w:contextualSpacing w:val="1"/>
        <w:rPr>
          <w:sz w:val="18"/>
          <w:szCs w:val="18"/>
        </w:rPr>
      </w:pPr>
      <w:r w:rsidDel="00000000" w:rsidR="00000000" w:rsidRPr="00000000">
        <w:rPr>
          <w:sz w:val="18"/>
          <w:szCs w:val="18"/>
          <w:rtl w:val="0"/>
        </w:rPr>
        <w:t xml:space="preserve">Ex : Black people</w:t>
      </w:r>
    </w:p>
    <w:p w:rsidR="00000000" w:rsidDel="00000000" w:rsidP="00000000" w:rsidRDefault="00000000" w:rsidRPr="00000000">
      <w:pPr>
        <w:numPr>
          <w:ilvl w:val="0"/>
          <w:numId w:val="19"/>
        </w:numPr>
        <w:ind w:left="720" w:hanging="360"/>
        <w:contextualSpacing w:val="1"/>
        <w:rPr>
          <w:sz w:val="18"/>
          <w:szCs w:val="18"/>
        </w:rPr>
      </w:pPr>
      <w:r w:rsidDel="00000000" w:rsidR="00000000" w:rsidRPr="00000000">
        <w:rPr>
          <w:sz w:val="18"/>
          <w:szCs w:val="18"/>
          <w:rtl w:val="0"/>
        </w:rPr>
        <w:t xml:space="preserve">La notion de race est polémique : elle agit comme un stigmate, discrimination entre différents groupes</w:t>
      </w:r>
    </w:p>
    <w:p w:rsidR="00000000" w:rsidDel="00000000" w:rsidP="00000000" w:rsidRDefault="00000000" w:rsidRPr="00000000">
      <w:pPr>
        <w:contextualSpacing w:val="0"/>
        <w:rPr>
          <w:sz w:val="18"/>
          <w:szCs w:val="18"/>
        </w:rPr>
      </w:pPr>
      <w:r w:rsidDel="00000000" w:rsidR="00000000" w:rsidRPr="00000000">
        <w:rPr>
          <w:rtl w:val="0"/>
        </w:rPr>
      </w:r>
    </w:p>
    <w:p w:rsidR="00000000" w:rsidDel="00000000" w:rsidP="00000000" w:rsidRDefault="00000000" w:rsidRPr="00000000">
      <w:pPr>
        <w:contextualSpacing w:val="0"/>
        <w:rPr>
          <w:b w:val="1"/>
          <w:sz w:val="18"/>
          <w:szCs w:val="18"/>
        </w:rPr>
      </w:pPr>
      <w:r w:rsidDel="00000000" w:rsidR="00000000" w:rsidRPr="00000000">
        <w:rPr>
          <w:b w:val="1"/>
          <w:sz w:val="18"/>
          <w:szCs w:val="18"/>
          <w:rtl w:val="0"/>
        </w:rPr>
        <w:t xml:space="preserve">Groupe ethnique</w:t>
      </w:r>
    </w:p>
    <w:p w:rsidR="00000000" w:rsidDel="00000000" w:rsidP="00000000" w:rsidRDefault="00000000" w:rsidRPr="00000000">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sz w:val="18"/>
          <w:szCs w:val="18"/>
        </w:rPr>
      </w:pPr>
      <w:r w:rsidDel="00000000" w:rsidR="00000000" w:rsidRPr="00000000">
        <w:rPr>
          <w:sz w:val="18"/>
          <w:szCs w:val="18"/>
          <w:rtl w:val="0"/>
        </w:rPr>
        <w:t xml:space="preserve">Groupe distingué selon des caractéristiques culturelles/ nationales par le groupe ou autres personnes</w:t>
      </w:r>
    </w:p>
    <w:p w:rsidR="00000000" w:rsidDel="00000000" w:rsidP="00000000" w:rsidRDefault="00000000" w:rsidRPr="00000000">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sz w:val="18"/>
          <w:szCs w:val="18"/>
        </w:rPr>
      </w:pPr>
      <w:r w:rsidDel="00000000" w:rsidR="00000000" w:rsidRPr="00000000">
        <w:rPr>
          <w:sz w:val="18"/>
          <w:szCs w:val="18"/>
          <w:rtl w:val="0"/>
        </w:rPr>
        <w:t xml:space="preserve">Groupe des gens qui partagent une même nationalité, valeurs</w:t>
      </w:r>
    </w:p>
    <w:p w:rsidR="00000000" w:rsidDel="00000000" w:rsidP="00000000" w:rsidRDefault="00000000" w:rsidRPr="00000000">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sz w:val="18"/>
          <w:szCs w:val="18"/>
        </w:rPr>
      </w:pPr>
      <w:r w:rsidDel="00000000" w:rsidR="00000000" w:rsidRPr="00000000">
        <w:rPr>
          <w:sz w:val="18"/>
          <w:szCs w:val="18"/>
          <w:rtl w:val="0"/>
        </w:rPr>
        <w:t xml:space="preserve">Il est possible d’appartenir à plusieurs groupes ethniques</w:t>
      </w:r>
    </w:p>
    <w:p w:rsidR="00000000" w:rsidDel="00000000" w:rsidP="00000000" w:rsidRDefault="00000000" w:rsidRPr="00000000">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sz w:val="18"/>
          <w:szCs w:val="18"/>
        </w:rPr>
      </w:pPr>
      <w:r w:rsidDel="00000000" w:rsidR="00000000" w:rsidRPr="00000000">
        <w:rPr>
          <w:sz w:val="18"/>
          <w:szCs w:val="18"/>
          <w:rtl w:val="0"/>
        </w:rPr>
        <w:t xml:space="preserve">Groupe assignée à la naissance et caractérisée par traits culturels + sentiment d’appartenance communs</w:t>
      </w:r>
    </w:p>
    <w:p w:rsidR="00000000" w:rsidDel="00000000" w:rsidP="00000000" w:rsidRDefault="00000000" w:rsidRPr="00000000">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sz w:val="18"/>
          <w:szCs w:val="18"/>
        </w:rPr>
      </w:pPr>
      <w:r w:rsidDel="00000000" w:rsidR="00000000" w:rsidRPr="00000000">
        <w:rPr>
          <w:sz w:val="18"/>
          <w:szCs w:val="18"/>
          <w:rtl w:val="0"/>
        </w:rPr>
        <w:t xml:space="preserve">Ex : Être Canadien français, c'est faire partie d'un groupe ethnique</w:t>
      </w:r>
    </w:p>
    <w:p w:rsidR="00000000" w:rsidDel="00000000" w:rsidP="00000000" w:rsidRDefault="00000000" w:rsidRPr="00000000">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sz w:val="18"/>
          <w:szCs w:val="18"/>
        </w:rPr>
      </w:pPr>
      <w:r w:rsidDel="00000000" w:rsidR="00000000" w:rsidRPr="00000000">
        <w:rPr>
          <w:sz w:val="18"/>
          <w:szCs w:val="18"/>
          <w:rtl w:val="0"/>
        </w:rPr>
        <w:t xml:space="preserve">Ces notions sont fortement implémentes dans notre conscience</w:t>
      </w:r>
    </w:p>
    <w:p w:rsidR="00000000" w:rsidDel="00000000" w:rsidP="00000000" w:rsidRDefault="00000000" w:rsidRPr="00000000">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sz w:val="18"/>
          <w:szCs w:val="18"/>
        </w:rPr>
      </w:pPr>
      <w:r w:rsidDel="00000000" w:rsidR="00000000" w:rsidRPr="00000000">
        <w:rPr>
          <w:sz w:val="18"/>
          <w:szCs w:val="18"/>
          <w:rtl w:val="0"/>
        </w:rPr>
        <w:t xml:space="preserve"> L’ethnicités utilisée parfois pour mettre des gens à l’écart</w:t>
        <w:tab/>
        <w:tab/>
        <w:tab/>
        <w:tab/>
      </w:r>
      <w:r w:rsidDel="00000000" w:rsidR="00000000" w:rsidRPr="00000000">
        <w:rPr>
          <w:b w:val="1"/>
          <w:sz w:val="18"/>
          <w:szCs w:val="18"/>
          <w:rtl w:val="0"/>
        </w:rPr>
        <w:tab/>
        <w:t xml:space="preserve"> </w:t>
        <w:tab/>
        <w:tab/>
        <w:tab/>
        <w:tab/>
        <w:tab/>
        <w:tab/>
        <w:tab/>
      </w:r>
    </w:p>
    <w:p w:rsidR="00000000" w:rsidDel="00000000" w:rsidP="00000000" w:rsidRDefault="00000000" w:rsidRPr="00000000">
      <w:pPr>
        <w:contextualSpacing w:val="0"/>
        <w:rPr>
          <w:sz w:val="18"/>
          <w:szCs w:val="18"/>
        </w:rPr>
      </w:pPr>
      <w:r w:rsidDel="00000000" w:rsidR="00000000" w:rsidRPr="00000000">
        <w:rPr>
          <w:b w:val="1"/>
          <w:color w:val="cccccc"/>
          <w:sz w:val="18"/>
          <w:szCs w:val="18"/>
          <w:rtl w:val="0"/>
        </w:rPr>
        <w:t xml:space="preserve">Différence???</w:t>
      </w:r>
      <w:r w:rsidDel="00000000" w:rsidR="00000000" w:rsidRPr="00000000">
        <w:rPr>
          <w:rtl w:val="0"/>
        </w:rPr>
      </w:r>
    </w:p>
    <w:p w:rsidR="00000000" w:rsidDel="00000000" w:rsidP="00000000" w:rsidRDefault="00000000" w:rsidRPr="00000000">
      <w:pPr>
        <w:contextualSpacing w:val="0"/>
        <w:rPr>
          <w:b w:val="1"/>
          <w:sz w:val="18"/>
          <w:szCs w:val="18"/>
        </w:rPr>
      </w:pPr>
      <w:r w:rsidDel="00000000" w:rsidR="00000000" w:rsidRPr="00000000">
        <w:rPr>
          <w:rtl w:val="0"/>
        </w:rPr>
      </w:r>
    </w:p>
    <w:p w:rsidR="00000000" w:rsidDel="00000000" w:rsidP="00000000" w:rsidRDefault="00000000" w:rsidRPr="00000000">
      <w:pPr>
        <w:contextualSpacing w:val="0"/>
        <w:rPr>
          <w:sz w:val="18"/>
          <w:szCs w:val="18"/>
        </w:rPr>
      </w:pPr>
      <w:r w:rsidDel="00000000" w:rsidR="00000000" w:rsidRPr="00000000">
        <w:rPr>
          <w:b w:val="1"/>
          <w:color w:val="cccccc"/>
          <w:sz w:val="18"/>
          <w:szCs w:val="18"/>
          <w:rtl w:val="0"/>
        </w:rPr>
        <w:t xml:space="preserve">L’ethnicité en tant que statut maître stigmatisé : </w:t>
      </w:r>
      <w:r w:rsidDel="00000000" w:rsidR="00000000" w:rsidRPr="00000000">
        <w:rPr>
          <w:sz w:val="18"/>
          <w:szCs w:val="18"/>
          <w:rtl w:val="0"/>
        </w:rPr>
        <w:t xml:space="preserve">On réduit une personne </w:t>
      </w:r>
      <w:r w:rsidDel="00000000" w:rsidR="00000000" w:rsidRPr="00000000">
        <w:rPr>
          <w:sz w:val="18"/>
          <w:szCs w:val="18"/>
          <w:rtl w:val="0"/>
        </w:rPr>
        <w:t xml:space="preserve">à </w:t>
      </w:r>
      <w:r w:rsidDel="00000000" w:rsidR="00000000" w:rsidRPr="00000000">
        <w:rPr>
          <w:sz w:val="18"/>
          <w:szCs w:val="18"/>
          <w:rtl w:val="0"/>
        </w:rPr>
        <w:t xml:space="preserve">sa couleur de peau, ou de groupe ethnique que l’on exclut de la vie sociale.</w:t>
        <w:tab/>
        <w:tab/>
        <w:tab/>
        <w:tab/>
      </w:r>
    </w:p>
    <w:p w:rsidR="00000000" w:rsidDel="00000000" w:rsidP="00000000" w:rsidRDefault="00000000" w:rsidRPr="00000000">
      <w:pPr>
        <w:numPr>
          <w:ilvl w:val="0"/>
          <w:numId w:val="27"/>
        </w:numPr>
        <w:ind w:left="720" w:hanging="360"/>
        <w:contextualSpacing w:val="1"/>
        <w:rPr>
          <w:sz w:val="18"/>
          <w:szCs w:val="18"/>
          <w:u w:val="none"/>
        </w:rPr>
      </w:pPr>
      <w:r w:rsidDel="00000000" w:rsidR="00000000" w:rsidRPr="00000000">
        <w:rPr>
          <w:sz w:val="18"/>
          <w:szCs w:val="18"/>
          <w:rtl w:val="0"/>
        </w:rPr>
        <w:t xml:space="preserve">Exemple: Un extrait de </w:t>
      </w:r>
      <w:r w:rsidDel="00000000" w:rsidR="00000000" w:rsidRPr="00000000">
        <w:rPr>
          <w:i w:val="1"/>
          <w:sz w:val="18"/>
          <w:szCs w:val="18"/>
          <w:rtl w:val="0"/>
        </w:rPr>
        <w:t xml:space="preserve">Fahrenheit 911 </w:t>
      </w:r>
      <w:r w:rsidDel="00000000" w:rsidR="00000000" w:rsidRPr="00000000">
        <w:rPr>
          <w:sz w:val="18"/>
          <w:szCs w:val="18"/>
          <w:rtl w:val="0"/>
        </w:rPr>
        <w:t xml:space="preserve">de Michael Moore: </w:t>
      </w:r>
      <w:r w:rsidDel="00000000" w:rsidR="00000000" w:rsidRPr="00000000">
        <w:rPr>
          <w:i w:val="1"/>
          <w:sz w:val="18"/>
          <w:szCs w:val="18"/>
          <w:rtl w:val="0"/>
        </w:rPr>
        <w:t xml:space="preserve">Arab-American Comedians</w:t>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Humour offre une sorte de fuite mentale du monde conventionnel avec lequel on est plus ou moins à l’aise. Permet de parler d’enjeu contemporain de manière sécuritaire. Nous permet de défaire certains mythes, ou stéréotypes. Humoristes simplifient les choses qui sont complexes.</w:t>
      </w:r>
    </w:p>
    <w:p w:rsidR="00000000" w:rsidDel="00000000" w:rsidP="00000000" w:rsidRDefault="00000000" w:rsidRPr="00000000">
      <w:pPr>
        <w:contextualSpacing w:val="0"/>
        <w:rPr>
          <w:sz w:val="18"/>
          <w:szCs w:val="18"/>
        </w:rPr>
      </w:pPr>
      <w:r w:rsidDel="00000000" w:rsidR="00000000" w:rsidRPr="00000000">
        <w:rPr>
          <w:b w:val="1"/>
          <w:sz w:val="18"/>
          <w:szCs w:val="18"/>
          <w:rtl w:val="0"/>
        </w:rPr>
        <w:tab/>
      </w:r>
      <w:r w:rsidDel="00000000" w:rsidR="00000000" w:rsidRPr="00000000">
        <w:rPr>
          <w:sz w:val="18"/>
          <w:szCs w:val="18"/>
          <w:rtl w:val="0"/>
        </w:rPr>
        <w:tab/>
        <w:tab/>
        <w:tab/>
        <w:tab/>
      </w:r>
    </w:p>
    <w:p w:rsidR="00000000" w:rsidDel="00000000" w:rsidP="00000000" w:rsidRDefault="00000000" w:rsidRPr="00000000">
      <w:pPr>
        <w:contextualSpacing w:val="0"/>
        <w:rPr>
          <w:b w:val="1"/>
          <w:color w:val="cccccc"/>
          <w:sz w:val="18"/>
          <w:szCs w:val="18"/>
        </w:rPr>
      </w:pPr>
      <w:r w:rsidDel="00000000" w:rsidR="00000000" w:rsidRPr="00000000">
        <w:rPr>
          <w:b w:val="1"/>
          <w:color w:val="cccccc"/>
          <w:sz w:val="18"/>
          <w:szCs w:val="18"/>
          <w:rtl w:val="0"/>
        </w:rPr>
        <w:t xml:space="preserve">Statistique</w:t>
      </w:r>
    </w:p>
    <w:p w:rsidR="00000000" w:rsidDel="00000000" w:rsidP="00000000" w:rsidRDefault="00000000" w:rsidRPr="00000000">
      <w:pPr>
        <w:numPr>
          <w:ilvl w:val="0"/>
          <w:numId w:val="43"/>
        </w:numPr>
        <w:ind w:left="720" w:hanging="360"/>
        <w:contextualSpacing w:val="1"/>
        <w:rPr>
          <w:sz w:val="18"/>
          <w:szCs w:val="18"/>
          <w:u w:val="none"/>
        </w:rPr>
      </w:pPr>
      <w:r w:rsidDel="00000000" w:rsidR="00000000" w:rsidRPr="00000000">
        <w:rPr>
          <w:sz w:val="18"/>
          <w:szCs w:val="18"/>
          <w:rtl w:val="0"/>
        </w:rPr>
        <w:t xml:space="preserve">Le nombre d’incident et crimes envers les musulmans a explosé aux États-Unis après le 11 septembre. Le nombre est passe 28 à 481 en 2001. Autres groupes ethniques aussi. Declin leger après 2001, mais toujours superieur a ce qu’il était avant. Les crimes envers musulmans sont difficile à classer, distinguer, car gens confondait différentes religions avec l’islam et ciblaient d’autres groupes ethniques. </w:t>
      </w:r>
    </w:p>
    <w:p w:rsidR="00000000" w:rsidDel="00000000" w:rsidP="00000000" w:rsidRDefault="00000000" w:rsidRPr="00000000">
      <w:pPr>
        <w:numPr>
          <w:ilvl w:val="0"/>
          <w:numId w:val="43"/>
        </w:numPr>
        <w:ind w:left="720" w:hanging="360"/>
        <w:contextualSpacing w:val="1"/>
        <w:rPr>
          <w:sz w:val="18"/>
          <w:szCs w:val="18"/>
          <w:u w:val="none"/>
        </w:rPr>
      </w:pPr>
      <w:r w:rsidDel="00000000" w:rsidR="00000000" w:rsidRPr="00000000">
        <w:rPr>
          <w:sz w:val="18"/>
          <w:szCs w:val="18"/>
          <w:rtl w:val="0"/>
        </w:rPr>
        <w:t xml:space="preserve">Après 11 sept, homosexuels, afro-américains, juifs, aussi ciblés.</w:t>
        <w:tab/>
      </w:r>
    </w:p>
    <w:p w:rsidR="00000000" w:rsidDel="00000000" w:rsidP="00000000" w:rsidRDefault="00000000" w:rsidRPr="00000000">
      <w:pPr>
        <w:numPr>
          <w:ilvl w:val="0"/>
          <w:numId w:val="43"/>
        </w:numPr>
        <w:ind w:left="720" w:hanging="360"/>
        <w:contextualSpacing w:val="1"/>
        <w:rPr>
          <w:sz w:val="18"/>
          <w:szCs w:val="18"/>
          <w:u w:val="none"/>
        </w:rPr>
      </w:pPr>
      <w:r w:rsidDel="00000000" w:rsidR="00000000" w:rsidRPr="00000000">
        <w:rPr>
          <w:sz w:val="18"/>
          <w:szCs w:val="18"/>
          <w:rtl w:val="0"/>
        </w:rPr>
        <w:t xml:space="preserve">Pourcentage d’américains, en 2006, qui étaient d’avis que leurs concitoyens musulmans devraient avoir une carte d’identité les identifiant comme tels : 39%</w:t>
      </w:r>
    </w:p>
    <w:p w:rsidR="00000000" w:rsidDel="00000000" w:rsidP="00000000" w:rsidRDefault="00000000" w:rsidRPr="00000000">
      <w:pPr>
        <w:numPr>
          <w:ilvl w:val="0"/>
          <w:numId w:val="43"/>
        </w:numPr>
        <w:ind w:left="720" w:hanging="360"/>
        <w:contextualSpacing w:val="1"/>
        <w:rPr>
          <w:sz w:val="18"/>
          <w:szCs w:val="18"/>
          <w:u w:val="none"/>
        </w:rPr>
      </w:pPr>
      <w:r w:rsidDel="00000000" w:rsidR="00000000" w:rsidRPr="00000000">
        <w:rPr>
          <w:sz w:val="18"/>
          <w:szCs w:val="18"/>
          <w:rtl w:val="0"/>
        </w:rPr>
        <w:t xml:space="preserve">Les chances qu’un américain, en 2002, soit d’avis que le gouvernement devrait réglementer les spectacles d’humour traitant du terrorisme avec légèreté : 2 sur 5 </w:t>
      </w:r>
    </w:p>
    <w:p w:rsidR="00000000" w:rsidDel="00000000" w:rsidP="00000000" w:rsidRDefault="00000000" w:rsidRPr="00000000">
      <w:pPr>
        <w:contextualSpacing w:val="0"/>
        <w:rPr>
          <w:sz w:val="18"/>
          <w:szCs w:val="18"/>
        </w:rPr>
      </w:pPr>
      <w:r w:rsidDel="00000000" w:rsidR="00000000" w:rsidRPr="00000000">
        <w:rPr>
          <w:rtl w:val="0"/>
        </w:rPr>
      </w:r>
    </w:p>
    <w:p w:rsidR="00000000" w:rsidDel="00000000" w:rsidP="00000000" w:rsidRDefault="00000000" w:rsidRPr="00000000">
      <w:pPr>
        <w:contextualSpacing w:val="0"/>
        <w:rPr>
          <w:b w:val="1"/>
          <w:color w:val="cccccc"/>
          <w:sz w:val="32"/>
          <w:szCs w:val="32"/>
        </w:rPr>
      </w:pPr>
      <w:r w:rsidDel="00000000" w:rsidR="00000000" w:rsidRPr="00000000">
        <w:rPr>
          <w:rtl w:val="0"/>
        </w:rPr>
      </w:r>
    </w:p>
    <w:p w:rsidR="00000000" w:rsidDel="00000000" w:rsidP="00000000" w:rsidRDefault="00000000" w:rsidRPr="00000000">
      <w:pPr>
        <w:contextualSpacing w:val="0"/>
        <w:rPr>
          <w:b w:val="1"/>
          <w:color w:val="cccccc"/>
          <w:sz w:val="32"/>
          <w:szCs w:val="32"/>
        </w:rPr>
      </w:pPr>
      <w:r w:rsidDel="00000000" w:rsidR="00000000" w:rsidRPr="00000000">
        <w:rPr>
          <w:rtl w:val="0"/>
        </w:rPr>
      </w:r>
    </w:p>
    <w:p w:rsidR="00000000" w:rsidDel="00000000" w:rsidP="00000000" w:rsidRDefault="00000000" w:rsidRPr="00000000">
      <w:pPr>
        <w:contextualSpacing w:val="0"/>
        <w:rPr>
          <w:b w:val="1"/>
          <w:color w:val="cccccc"/>
          <w:sz w:val="32"/>
          <w:szCs w:val="32"/>
        </w:rPr>
      </w:pPr>
      <w:r w:rsidDel="00000000" w:rsidR="00000000" w:rsidRPr="00000000">
        <w:rPr>
          <w:b w:val="1"/>
          <w:color w:val="cccccc"/>
          <w:sz w:val="32"/>
          <w:szCs w:val="32"/>
          <w:rtl w:val="0"/>
        </w:rPr>
        <w:t xml:space="preserve">La 1ere différentiation sociale : le genre</w:t>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Zelig est conformiste, mais il ne s’est jamais transformée en femme... </w:t>
      </w:r>
    </w:p>
    <w:p w:rsidR="00000000" w:rsidDel="00000000" w:rsidP="00000000" w:rsidRDefault="00000000" w:rsidRPr="00000000">
      <w:pPr>
        <w:contextualSpacing w:val="0"/>
        <w:rPr>
          <w:b w:val="1"/>
          <w:color w:val="cccccc"/>
          <w:sz w:val="18"/>
          <w:szCs w:val="18"/>
        </w:rPr>
      </w:pPr>
      <w:r w:rsidDel="00000000" w:rsidR="00000000" w:rsidRPr="00000000">
        <w:rPr>
          <w:rtl w:val="0"/>
        </w:rPr>
      </w:r>
    </w:p>
    <w:p w:rsidR="00000000" w:rsidDel="00000000" w:rsidP="00000000" w:rsidRDefault="00000000" w:rsidRPr="00000000">
      <w:pPr>
        <w:contextualSpacing w:val="0"/>
        <w:rPr>
          <w:b w:val="1"/>
          <w:color w:val="cccccc"/>
          <w:sz w:val="18"/>
          <w:szCs w:val="18"/>
        </w:rPr>
      </w:pPr>
      <w:r w:rsidDel="00000000" w:rsidR="00000000" w:rsidRPr="00000000">
        <w:rPr>
          <w:b w:val="1"/>
          <w:color w:val="cccccc"/>
          <w:sz w:val="18"/>
          <w:szCs w:val="18"/>
          <w:rtl w:val="0"/>
        </w:rPr>
        <w:t xml:space="preserve">Le genre</w:t>
      </w:r>
    </w:p>
    <w:p w:rsidR="00000000" w:rsidDel="00000000" w:rsidP="00000000" w:rsidRDefault="00000000" w:rsidRPr="00000000">
      <w:pPr>
        <w:numPr>
          <w:ilvl w:val="0"/>
          <w:numId w:val="5"/>
        </w:numPr>
        <w:ind w:left="720" w:hanging="360"/>
        <w:contextualSpacing w:val="1"/>
        <w:rPr>
          <w:b w:val="1"/>
          <w:color w:val="cccccc"/>
          <w:sz w:val="18"/>
          <w:szCs w:val="18"/>
          <w:u w:val="none"/>
        </w:rPr>
      </w:pPr>
      <w:r w:rsidDel="00000000" w:rsidR="00000000" w:rsidRPr="00000000">
        <w:rPr>
          <w:b w:val="1"/>
          <w:color w:val="cccccc"/>
          <w:sz w:val="18"/>
          <w:szCs w:val="18"/>
          <w:rtl w:val="0"/>
        </w:rPr>
        <w:t xml:space="preserve">Différentiation de genre</w:t>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1re différentiation sociale. Toutes les sociétés connus ont toujours divise l’humanité en termes masculins et féminins. Ex : Quand un enfant est ne quelle est la question posée? « C’est une fille ou un gars? ». Tout tourne autour du sexe de l’enfant. Le sexe et le genre importent énormément. </w:t>
      </w:r>
    </w:p>
    <w:p w:rsidR="00000000" w:rsidDel="00000000" w:rsidP="00000000" w:rsidRDefault="00000000" w:rsidRPr="00000000">
      <w:pPr>
        <w:contextualSpacing w:val="0"/>
        <w:rPr>
          <w:sz w:val="18"/>
          <w:szCs w:val="18"/>
        </w:rPr>
      </w:pPr>
      <w:r w:rsidDel="00000000" w:rsidR="00000000" w:rsidRPr="00000000">
        <w:rPr>
          <w:rtl w:val="0"/>
        </w:rPr>
      </w:r>
    </w:p>
    <w:p w:rsidR="00000000" w:rsidDel="00000000" w:rsidP="00000000" w:rsidRDefault="00000000" w:rsidRPr="00000000">
      <w:pPr>
        <w:numPr>
          <w:ilvl w:val="0"/>
          <w:numId w:val="28"/>
        </w:numPr>
        <w:ind w:left="720" w:hanging="360"/>
        <w:contextualSpacing w:val="1"/>
        <w:rPr>
          <w:b w:val="1"/>
          <w:color w:val="b7b7b7"/>
          <w:sz w:val="18"/>
          <w:szCs w:val="18"/>
        </w:rPr>
      </w:pPr>
      <w:r w:rsidDel="00000000" w:rsidR="00000000" w:rsidRPr="00000000">
        <w:rPr>
          <w:b w:val="1"/>
          <w:color w:val="b7b7b7"/>
          <w:sz w:val="18"/>
          <w:szCs w:val="18"/>
          <w:rtl w:val="0"/>
        </w:rPr>
        <w:t xml:space="preserve">Socialisation de genre</w:t>
      </w:r>
    </w:p>
    <w:p w:rsidR="00000000" w:rsidDel="00000000" w:rsidP="00000000" w:rsidRDefault="00000000" w:rsidRPr="00000000">
      <w:pPr>
        <w:contextualSpacing w:val="0"/>
        <w:rPr>
          <w:b w:val="1"/>
          <w:sz w:val="18"/>
          <w:szCs w:val="18"/>
        </w:rPr>
      </w:pPr>
      <w:r w:rsidDel="00000000" w:rsidR="00000000" w:rsidRPr="00000000">
        <w:rPr>
          <w:b w:val="1"/>
          <w:sz w:val="18"/>
          <w:szCs w:val="18"/>
          <w:rtl w:val="0"/>
        </w:rPr>
        <w:t xml:space="preserve">Rôles de genre : </w:t>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Dès le jeune âge nous intériorisons des rôles de genre par le processus de socialisation. On incarne des activités et comportement appropries pour chaque sexe.</w:t>
      </w:r>
    </w:p>
    <w:p w:rsidR="00000000" w:rsidDel="00000000" w:rsidP="00000000" w:rsidRDefault="00000000" w:rsidRPr="00000000">
      <w:pPr>
        <w:contextualSpacing w:val="0"/>
        <w:rPr>
          <w:sz w:val="18"/>
          <w:szCs w:val="18"/>
        </w:rPr>
      </w:pPr>
      <w:r w:rsidDel="00000000" w:rsidR="00000000" w:rsidRPr="00000000">
        <w:rPr>
          <w:b w:val="1"/>
          <w:sz w:val="18"/>
          <w:szCs w:val="18"/>
          <w:rtl w:val="0"/>
        </w:rPr>
        <w:t xml:space="preserve">Identité de genre </w:t>
      </w:r>
      <w:r w:rsidDel="00000000" w:rsidR="00000000" w:rsidRPr="00000000">
        <w:rPr>
          <w:sz w:val="18"/>
          <w:szCs w:val="18"/>
          <w:rtl w:val="0"/>
        </w:rPr>
        <w:t xml:space="preserve">: </w:t>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A travers de processus d’intériorisation de rôles et de socialisation, nous développons une identité de genre. On n’a pas le choix : on port ce qu’on croit est normal, ce que l’on a intériorisé</w:t>
      </w:r>
    </w:p>
    <w:p w:rsidR="00000000" w:rsidDel="00000000" w:rsidP="00000000" w:rsidRDefault="00000000" w:rsidRPr="00000000">
      <w:pPr>
        <w:contextualSpacing w:val="0"/>
        <w:rPr>
          <w:b w:val="1"/>
          <w:sz w:val="18"/>
          <w:szCs w:val="18"/>
        </w:rPr>
      </w:pPr>
      <w:r w:rsidDel="00000000" w:rsidR="00000000" w:rsidRPr="00000000">
        <w:rPr>
          <w:b w:val="1"/>
          <w:sz w:val="18"/>
          <w:szCs w:val="18"/>
          <w:rtl w:val="0"/>
        </w:rPr>
        <w:t xml:space="preserve">Stéréotypes de genre :</w:t>
      </w:r>
    </w:p>
    <w:p w:rsidR="00000000" w:rsidDel="00000000" w:rsidP="00000000" w:rsidRDefault="00000000" w:rsidRPr="00000000">
      <w:pPr>
        <w:contextualSpacing w:val="0"/>
        <w:rPr>
          <w:sz w:val="18"/>
          <w:szCs w:val="18"/>
        </w:rPr>
      </w:pPr>
      <w:r w:rsidDel="00000000" w:rsidR="00000000" w:rsidRPr="00000000">
        <w:rPr>
          <w:b w:val="1"/>
          <w:sz w:val="18"/>
          <w:szCs w:val="18"/>
          <w:rtl w:val="0"/>
        </w:rPr>
        <w:t xml:space="preserve"> </w:t>
      </w:r>
      <w:r w:rsidDel="00000000" w:rsidR="00000000" w:rsidRPr="00000000">
        <w:rPr>
          <w:sz w:val="18"/>
          <w:szCs w:val="18"/>
          <w:rtl w:val="0"/>
        </w:rPr>
        <w:t xml:space="preserve">Il y a des croyances comportements, attributs, complètement différents propres à chaque sexe. Femme et hommes se comportent chacun de tel façon.</w:t>
      </w:r>
    </w:p>
    <w:p w:rsidR="00000000" w:rsidDel="00000000" w:rsidP="00000000" w:rsidRDefault="00000000" w:rsidRPr="00000000">
      <w:pPr>
        <w:contextualSpacing w:val="0"/>
        <w:rPr>
          <w:sz w:val="18"/>
          <w:szCs w:val="18"/>
        </w:rPr>
      </w:pPr>
      <w:r w:rsidDel="00000000" w:rsidR="00000000" w:rsidRPr="00000000">
        <w:rPr>
          <w:rtl w:val="0"/>
        </w:rPr>
      </w:r>
    </w:p>
    <w:p w:rsidR="00000000" w:rsidDel="00000000" w:rsidP="00000000" w:rsidRDefault="00000000" w:rsidRPr="00000000">
      <w:pPr>
        <w:contextualSpacing w:val="0"/>
        <w:rPr>
          <w:b w:val="1"/>
          <w:color w:val="cccccc"/>
          <w:sz w:val="18"/>
          <w:szCs w:val="18"/>
        </w:rPr>
      </w:pPr>
      <w:r w:rsidDel="00000000" w:rsidR="00000000" w:rsidRPr="00000000">
        <w:rPr>
          <w:b w:val="1"/>
          <w:color w:val="cccccc"/>
          <w:sz w:val="18"/>
          <w:szCs w:val="18"/>
          <w:rtl w:val="0"/>
        </w:rPr>
        <w:t xml:space="preserve">Travail de réflexion… </w:t>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Selon les stéréotypes sexuels ambiants, quels sont les traits de caractère généralement attribues de nature aux hommes et aux femmes?</w:t>
      </w:r>
    </w:p>
    <w:p w:rsidR="00000000" w:rsidDel="00000000" w:rsidP="00000000" w:rsidRDefault="00000000" w:rsidRPr="00000000">
      <w:pPr>
        <w:numPr>
          <w:ilvl w:val="0"/>
          <w:numId w:val="41"/>
        </w:numPr>
        <w:ind w:left="720" w:hanging="360"/>
        <w:contextualSpacing w:val="1"/>
        <w:rPr>
          <w:sz w:val="18"/>
          <w:szCs w:val="18"/>
          <w:u w:val="none"/>
        </w:rPr>
      </w:pPr>
      <w:r w:rsidDel="00000000" w:rsidR="00000000" w:rsidRPr="00000000">
        <w:rPr>
          <w:b w:val="1"/>
          <w:sz w:val="18"/>
          <w:szCs w:val="18"/>
          <w:rtl w:val="0"/>
        </w:rPr>
        <w:t xml:space="preserve">Hommes </w:t>
      </w:r>
      <w:r w:rsidDel="00000000" w:rsidR="00000000" w:rsidRPr="00000000">
        <w:rPr>
          <w:sz w:val="18"/>
          <w:szCs w:val="18"/>
          <w:rtl w:val="0"/>
        </w:rPr>
        <w:t xml:space="preserve">: fort, rationnel, dominant, indépendant, se soucient peu de leur apparence</w:t>
      </w:r>
    </w:p>
    <w:p w:rsidR="00000000" w:rsidDel="00000000" w:rsidP="00000000" w:rsidRDefault="00000000" w:rsidRPr="00000000">
      <w:pPr>
        <w:numPr>
          <w:ilvl w:val="0"/>
          <w:numId w:val="41"/>
        </w:numPr>
        <w:ind w:left="720" w:hanging="360"/>
        <w:contextualSpacing w:val="1"/>
        <w:rPr>
          <w:sz w:val="18"/>
          <w:szCs w:val="18"/>
          <w:u w:val="none"/>
        </w:rPr>
      </w:pPr>
      <w:r w:rsidDel="00000000" w:rsidR="00000000" w:rsidRPr="00000000">
        <w:rPr>
          <w:b w:val="1"/>
          <w:sz w:val="18"/>
          <w:szCs w:val="18"/>
          <w:rtl w:val="0"/>
        </w:rPr>
        <w:t xml:space="preserve">Femmes </w:t>
      </w:r>
      <w:r w:rsidDel="00000000" w:rsidR="00000000" w:rsidRPr="00000000">
        <w:rPr>
          <w:sz w:val="18"/>
          <w:szCs w:val="18"/>
          <w:rtl w:val="0"/>
        </w:rPr>
        <w:t xml:space="preserve">: faible, émotionnelle, maternelle, dépendant, se soucient de leur apparence physique. Moins fortes physiquement que les hommes. Prennent soins des enfants. Avant 16 ans, filles sont meilleurs en maths, rôles s’inversent à l’université.</w:t>
      </w:r>
    </w:p>
    <w:p w:rsidR="00000000" w:rsidDel="00000000" w:rsidP="00000000" w:rsidRDefault="00000000" w:rsidRPr="00000000">
      <w:pPr>
        <w:contextualSpacing w:val="0"/>
        <w:rPr>
          <w:sz w:val="18"/>
          <w:szCs w:val="18"/>
        </w:rPr>
      </w:pPr>
      <w:r w:rsidDel="00000000" w:rsidR="00000000" w:rsidRPr="00000000">
        <w:rPr>
          <w:rtl w:val="0"/>
        </w:rPr>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Est-ce que ces caractères sont NATURELS ou CULTURELS?</w:t>
      </w:r>
    </w:p>
    <w:p w:rsidR="00000000" w:rsidDel="00000000" w:rsidP="00000000" w:rsidRDefault="00000000" w:rsidRPr="00000000">
      <w:pPr>
        <w:numPr>
          <w:ilvl w:val="0"/>
          <w:numId w:val="1"/>
        </w:numPr>
        <w:ind w:left="720" w:hanging="360"/>
        <w:contextualSpacing w:val="1"/>
        <w:rPr>
          <w:sz w:val="18"/>
          <w:szCs w:val="18"/>
          <w:u w:val="none"/>
        </w:rPr>
      </w:pPr>
      <w:r w:rsidDel="00000000" w:rsidR="00000000" w:rsidRPr="00000000">
        <w:rPr>
          <w:sz w:val="18"/>
          <w:szCs w:val="18"/>
          <w:rtl w:val="0"/>
        </w:rPr>
        <w:t xml:space="preserve">Différences en termes d’organes reproducteurs, poids, structure musculaire, différences de pilosité. Ne produisent pas les mêmes hormones. Testostérone et œstrogène. Hypothalamus plus grand chez les hommes. Différences biologiques se fisent à déterminer les différences sociales? </w:t>
      </w:r>
    </w:p>
    <w:p w:rsidR="00000000" w:rsidDel="00000000" w:rsidP="00000000" w:rsidRDefault="00000000" w:rsidRPr="00000000">
      <w:pPr>
        <w:numPr>
          <w:ilvl w:val="0"/>
          <w:numId w:val="1"/>
        </w:numPr>
        <w:ind w:left="720" w:hanging="360"/>
        <w:contextualSpacing w:val="1"/>
        <w:rPr>
          <w:sz w:val="18"/>
          <w:szCs w:val="18"/>
          <w:u w:val="none"/>
        </w:rPr>
      </w:pPr>
      <w:r w:rsidDel="00000000" w:rsidR="00000000" w:rsidRPr="00000000">
        <w:rPr>
          <w:sz w:val="18"/>
          <w:szCs w:val="18"/>
          <w:rtl w:val="0"/>
        </w:rPr>
        <w:t xml:space="preserve">Dépendent-ils de choses de cultures, modèles culturels….</w:t>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 Oui : modèle masculin et féminin varie d’une culture a l’autre.</w:t>
      </w:r>
    </w:p>
    <w:p w:rsidR="00000000" w:rsidDel="00000000" w:rsidP="00000000" w:rsidRDefault="00000000" w:rsidRPr="00000000">
      <w:pPr>
        <w:contextualSpacing w:val="0"/>
        <w:rPr>
          <w:sz w:val="18"/>
          <w:szCs w:val="18"/>
        </w:rPr>
      </w:pPr>
      <w:r w:rsidDel="00000000" w:rsidR="00000000" w:rsidRPr="00000000">
        <w:rPr>
          <w:sz w:val="18"/>
          <w:szCs w:val="18"/>
          <w:rtl w:val="0"/>
        </w:rPr>
        <w:tab/>
        <w:tab/>
        <w:tab/>
        <w:tab/>
        <w:tab/>
      </w:r>
    </w:p>
    <w:p w:rsidR="00000000" w:rsidDel="00000000" w:rsidP="00000000" w:rsidRDefault="00000000" w:rsidRPr="00000000">
      <w:pPr>
        <w:contextualSpacing w:val="0"/>
        <w:rPr>
          <w:sz w:val="18"/>
          <w:szCs w:val="18"/>
        </w:rPr>
      </w:pPr>
      <w:r w:rsidDel="00000000" w:rsidR="00000000" w:rsidRPr="00000000">
        <w:rPr>
          <w:b w:val="1"/>
          <w:color w:val="d9d9d9"/>
          <w:sz w:val="18"/>
          <w:szCs w:val="18"/>
          <w:rtl w:val="0"/>
        </w:rPr>
        <w:t xml:space="preserve">Margaret Mead</w:t>
      </w:r>
      <w:r w:rsidDel="00000000" w:rsidR="00000000" w:rsidRPr="00000000">
        <w:rPr>
          <w:sz w:val="18"/>
          <w:szCs w:val="18"/>
          <w:rtl w:val="0"/>
        </w:rPr>
        <w:t xml:space="preserve"> : une des premiers entrepreneurs femmes. Si genre repose sur la biologie des sexes, image masculin féminins devraient être universels. Si repose sur modèles culturels sociales varies, alors il devrait varier. </w:t>
      </w:r>
      <w:r w:rsidDel="00000000" w:rsidR="00000000" w:rsidRPr="00000000">
        <w:rPr>
          <w:b w:val="1"/>
          <w:color w:val="cccccc"/>
          <w:sz w:val="18"/>
          <w:szCs w:val="18"/>
          <w:rtl w:val="0"/>
        </w:rPr>
        <w:t xml:space="preserve">Étude de trois sociétés</w:t>
      </w:r>
      <w:r w:rsidDel="00000000" w:rsidR="00000000" w:rsidRPr="00000000">
        <w:rPr>
          <w:sz w:val="18"/>
          <w:szCs w:val="18"/>
          <w:rtl w:val="0"/>
        </w:rPr>
        <w:t xml:space="preserve"> et elle découvre que les modèles hommes femmes de comportements sont différents dans chacun des trois sociétés.</w:t>
      </w:r>
    </w:p>
    <w:p w:rsidR="00000000" w:rsidDel="00000000" w:rsidP="00000000" w:rsidRDefault="00000000" w:rsidRPr="00000000">
      <w:pPr>
        <w:contextualSpacing w:val="0"/>
        <w:rPr>
          <w:sz w:val="18"/>
          <w:szCs w:val="18"/>
        </w:rPr>
      </w:pPr>
      <w:r w:rsidDel="00000000" w:rsidR="00000000" w:rsidRPr="00000000">
        <w:rPr>
          <w:sz w:val="18"/>
          <w:szCs w:val="18"/>
          <w:rtl w:val="0"/>
        </w:rPr>
        <w:tab/>
        <w:tab/>
        <w:tab/>
        <w:tab/>
        <w:tab/>
      </w:r>
    </w:p>
    <w:p w:rsidR="00000000" w:rsidDel="00000000" w:rsidP="00000000" w:rsidRDefault="00000000" w:rsidRPr="00000000">
      <w:pPr>
        <w:numPr>
          <w:ilvl w:val="0"/>
          <w:numId w:val="26"/>
        </w:numPr>
        <w:ind w:left="720" w:hanging="360"/>
        <w:contextualSpacing w:val="1"/>
        <w:rPr>
          <w:sz w:val="18"/>
          <w:szCs w:val="18"/>
          <w:u w:val="none"/>
        </w:rPr>
      </w:pPr>
      <w:r w:rsidDel="00000000" w:rsidR="00000000" w:rsidRPr="00000000">
        <w:rPr>
          <w:sz w:val="18"/>
          <w:szCs w:val="18"/>
          <w:rtl w:val="0"/>
        </w:rPr>
        <w:t xml:space="preserve"> </w:t>
      </w:r>
      <w:r w:rsidDel="00000000" w:rsidR="00000000" w:rsidRPr="00000000">
        <w:rPr>
          <w:b w:val="1"/>
          <w:sz w:val="18"/>
          <w:szCs w:val="18"/>
          <w:rtl w:val="0"/>
        </w:rPr>
        <w:t xml:space="preserve">Arapesh </w:t>
      </w:r>
      <w:r w:rsidDel="00000000" w:rsidR="00000000" w:rsidRPr="00000000">
        <w:rPr>
          <w:sz w:val="18"/>
          <w:szCs w:val="18"/>
          <w:rtl w:val="0"/>
        </w:rPr>
        <w:t xml:space="preserve">: Hommes et femmes qui faisaient preuves d’attitudes et comportements similaires entre les sexes. Peu de différenciation entre les sexes. Hommes et femmes étaient tous et toutes doux, sensibles, a l’écoute des autres. Un vrai homme c’est un homme qui ressent les douleurs de son épouse.</w:t>
      </w:r>
    </w:p>
    <w:p w:rsidR="00000000" w:rsidDel="00000000" w:rsidP="00000000" w:rsidRDefault="00000000" w:rsidRPr="00000000">
      <w:pPr>
        <w:numPr>
          <w:ilvl w:val="0"/>
          <w:numId w:val="26"/>
        </w:numPr>
        <w:ind w:left="720" w:hanging="360"/>
        <w:contextualSpacing w:val="1"/>
        <w:rPr>
          <w:sz w:val="18"/>
          <w:szCs w:val="18"/>
          <w:u w:val="none"/>
        </w:rPr>
      </w:pPr>
      <w:r w:rsidDel="00000000" w:rsidR="00000000" w:rsidRPr="00000000">
        <w:rPr>
          <w:sz w:val="18"/>
          <w:szCs w:val="18"/>
          <w:rtl w:val="0"/>
        </w:rPr>
        <w:t xml:space="preserve"> </w:t>
      </w:r>
      <w:r w:rsidDel="00000000" w:rsidR="00000000" w:rsidRPr="00000000">
        <w:rPr>
          <w:b w:val="1"/>
          <w:sz w:val="18"/>
          <w:szCs w:val="18"/>
          <w:rtl w:val="0"/>
        </w:rPr>
        <w:t xml:space="preserve">Mundugumor : </w:t>
      </w:r>
      <w:r w:rsidDel="00000000" w:rsidR="00000000" w:rsidRPr="00000000">
        <w:rPr>
          <w:sz w:val="18"/>
          <w:szCs w:val="18"/>
          <w:rtl w:val="0"/>
        </w:rPr>
        <w:t xml:space="preserve">Tribut chasseur de têtes. Hommes et femmes étaient égoïstes, violent et aggressifs, cherchant pour l’autorite.. Comportements que nord-américains attribuait au masculin.</w:t>
      </w:r>
    </w:p>
    <w:p w:rsidR="00000000" w:rsidDel="00000000" w:rsidP="00000000" w:rsidRDefault="00000000" w:rsidRPr="00000000">
      <w:pPr>
        <w:numPr>
          <w:ilvl w:val="0"/>
          <w:numId w:val="26"/>
        </w:numPr>
        <w:ind w:left="720" w:hanging="360"/>
        <w:contextualSpacing w:val="1"/>
        <w:rPr>
          <w:sz w:val="18"/>
          <w:szCs w:val="18"/>
          <w:u w:val="none"/>
        </w:rPr>
      </w:pPr>
      <w:r w:rsidDel="00000000" w:rsidR="00000000" w:rsidRPr="00000000">
        <w:rPr>
          <w:sz w:val="18"/>
          <w:szCs w:val="18"/>
          <w:rtl w:val="0"/>
        </w:rPr>
        <w:t xml:space="preserve"> </w:t>
      </w:r>
      <w:r w:rsidDel="00000000" w:rsidR="00000000" w:rsidRPr="00000000">
        <w:rPr>
          <w:b w:val="1"/>
          <w:sz w:val="18"/>
          <w:szCs w:val="18"/>
          <w:rtl w:val="0"/>
        </w:rPr>
        <w:t xml:space="preserve">Tchambuli : </w:t>
      </w:r>
      <w:r w:rsidDel="00000000" w:rsidR="00000000" w:rsidRPr="00000000">
        <w:rPr>
          <w:sz w:val="18"/>
          <w:szCs w:val="18"/>
          <w:rtl w:val="0"/>
        </w:rPr>
        <w:t xml:space="preserve">culture comme la nôtre définit males et femmes différemment. Twist : rôles inverses par rapport aux nôtres. Femmes : dominantes, agressives, solidaires, rationnelles (gestionnaires), initiative sexuelle. Homme : doux, solitaires, émotionnels, s’occupant des enfants.</w:t>
      </w:r>
    </w:p>
    <w:p w:rsidR="00000000" w:rsidDel="00000000" w:rsidP="00000000" w:rsidRDefault="00000000" w:rsidRPr="00000000">
      <w:pPr>
        <w:contextualSpacing w:val="0"/>
        <w:rPr>
          <w:sz w:val="18"/>
          <w:szCs w:val="18"/>
        </w:rPr>
      </w:pPr>
      <w:r w:rsidDel="00000000" w:rsidR="00000000" w:rsidRPr="00000000">
        <w:rPr>
          <w:b w:val="1"/>
          <w:color w:val="cccccc"/>
          <w:sz w:val="18"/>
          <w:szCs w:val="18"/>
          <w:rtl w:val="0"/>
        </w:rPr>
        <w:t xml:space="preserve">Mead conclut que la culture et non la biologie est le clé de la différence entre les genres</w:t>
      </w:r>
      <w:r w:rsidDel="00000000" w:rsidR="00000000" w:rsidRPr="00000000">
        <w:rPr>
          <w:rtl w:val="0"/>
        </w:rPr>
      </w:r>
    </w:p>
    <w:p w:rsidR="00000000" w:rsidDel="00000000" w:rsidP="00000000" w:rsidRDefault="00000000" w:rsidRPr="00000000">
      <w:pPr>
        <w:contextualSpacing w:val="0"/>
        <w:rPr>
          <w:sz w:val="18"/>
          <w:szCs w:val="18"/>
        </w:rPr>
      </w:pPr>
      <w:r w:rsidDel="00000000" w:rsidR="00000000" w:rsidRPr="00000000">
        <w:rPr>
          <w:b w:val="1"/>
          <w:color w:val="cccccc"/>
          <w:sz w:val="18"/>
          <w:szCs w:val="18"/>
          <w:rtl w:val="0"/>
        </w:rPr>
        <w:t xml:space="preserve">Le sexe, le genre et le sexisme</w:t>
      </w:r>
      <w:r w:rsidDel="00000000" w:rsidR="00000000" w:rsidRPr="00000000">
        <w:rPr>
          <w:sz w:val="18"/>
          <w:szCs w:val="18"/>
          <w:rtl w:val="0"/>
        </w:rPr>
        <w:tab/>
        <w:tab/>
        <w:tab/>
        <w:tab/>
        <w:tab/>
        <w:tab/>
      </w:r>
    </w:p>
    <w:p w:rsidR="00000000" w:rsidDel="00000000" w:rsidP="00000000" w:rsidRDefault="00000000" w:rsidRPr="00000000">
      <w:pPr>
        <w:contextualSpacing w:val="0"/>
        <w:rPr>
          <w:sz w:val="18"/>
          <w:szCs w:val="18"/>
        </w:rPr>
      </w:pPr>
      <w:r w:rsidDel="00000000" w:rsidR="00000000" w:rsidRPr="00000000">
        <w:rPr>
          <w:b w:val="1"/>
          <w:sz w:val="18"/>
          <w:szCs w:val="18"/>
          <w:rtl w:val="0"/>
        </w:rPr>
        <w:t xml:space="preserve">Sexe </w:t>
      </w:r>
      <w:r w:rsidDel="00000000" w:rsidR="00000000" w:rsidRPr="00000000">
        <w:rPr>
          <w:sz w:val="18"/>
          <w:szCs w:val="18"/>
          <w:rtl w:val="0"/>
        </w:rPr>
        <w:t xml:space="preserve">:</w:t>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la définition naturelle du male et de la femelle par le spécificité anatomiques du corps (organes reproducteurs)</w:t>
      </w:r>
    </w:p>
    <w:p w:rsidR="00000000" w:rsidDel="00000000" w:rsidP="00000000" w:rsidRDefault="00000000" w:rsidRPr="00000000">
      <w:pPr>
        <w:contextualSpacing w:val="0"/>
        <w:rPr>
          <w:sz w:val="18"/>
          <w:szCs w:val="18"/>
        </w:rPr>
      </w:pPr>
      <w:r w:rsidDel="00000000" w:rsidR="00000000" w:rsidRPr="00000000">
        <w:rPr>
          <w:b w:val="1"/>
          <w:sz w:val="18"/>
          <w:szCs w:val="18"/>
          <w:rtl w:val="0"/>
        </w:rPr>
        <w:t xml:space="preserve">Genre </w:t>
      </w:r>
      <w:r w:rsidDel="00000000" w:rsidR="00000000" w:rsidRPr="00000000">
        <w:rPr>
          <w:sz w:val="18"/>
          <w:szCs w:val="18"/>
          <w:rtl w:val="0"/>
        </w:rPr>
        <w:t xml:space="preserve">: </w:t>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distinction entre hommes et femmes. Définition culturelle de l’homme et de la femme par les pratiques et les qualités morales, affectives et sociales apprises et construites socialement (masculinité et féminités. Varie dépendant de la société. Le genre est intégrer dans nos langages, images, représentations. Sexe social et culturelle. On vient au monde mâle ou femelle, mais on apprend à devenir homme ou femme </w:t>
        <w:tab/>
        <w:tab/>
        <w:tab/>
        <w:tab/>
        <w:tab/>
        <w:tab/>
      </w:r>
    </w:p>
    <w:p w:rsidR="00000000" w:rsidDel="00000000" w:rsidP="00000000" w:rsidRDefault="00000000" w:rsidRPr="00000000">
      <w:pPr>
        <w:contextualSpacing w:val="0"/>
        <w:rPr>
          <w:b w:val="1"/>
          <w:sz w:val="18"/>
          <w:szCs w:val="18"/>
        </w:rPr>
      </w:pPr>
      <w:r w:rsidDel="00000000" w:rsidR="00000000" w:rsidRPr="00000000">
        <w:rPr>
          <w:b w:val="1"/>
          <w:sz w:val="18"/>
          <w:szCs w:val="18"/>
          <w:rtl w:val="0"/>
        </w:rPr>
        <w:t xml:space="preserve">Sexisme : </w:t>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La justification des inégalités entre les hommes et femmes par les différences biologiques propres à chaque sexe</w:t>
      </w:r>
    </w:p>
    <w:p w:rsidR="00000000" w:rsidDel="00000000" w:rsidP="00000000" w:rsidRDefault="00000000" w:rsidRPr="00000000">
      <w:pPr>
        <w:contextualSpacing w:val="0"/>
        <w:jc w:val="center"/>
        <w:rPr>
          <w:sz w:val="18"/>
          <w:szCs w:val="18"/>
        </w:rPr>
      </w:pPr>
      <w:r w:rsidDel="00000000" w:rsidR="00000000" w:rsidRPr="00000000">
        <w:rPr>
          <w:b w:val="1"/>
          <w:color w:val="cccccc"/>
          <w:sz w:val="18"/>
          <w:szCs w:val="18"/>
          <w:rtl w:val="0"/>
        </w:rPr>
        <w:t xml:space="preserve">*Sexe entre les jambes, genre entre les oreilles*</w:t>
      </w:r>
      <w:r w:rsidDel="00000000" w:rsidR="00000000" w:rsidRPr="00000000">
        <w:rPr>
          <w:rtl w:val="0"/>
        </w:rPr>
      </w:r>
    </w:p>
    <w:p w:rsidR="00000000" w:rsidDel="00000000" w:rsidP="00000000" w:rsidRDefault="00000000" w:rsidRPr="00000000">
      <w:pPr>
        <w:contextualSpacing w:val="0"/>
        <w:jc w:val="center"/>
        <w:rPr>
          <w:sz w:val="18"/>
          <w:szCs w:val="18"/>
        </w:rPr>
      </w:pPr>
      <w:r w:rsidDel="00000000" w:rsidR="00000000" w:rsidRPr="00000000">
        <w:rPr>
          <w:rtl w:val="0"/>
        </w:rPr>
      </w:r>
    </w:p>
    <w:p w:rsidR="00000000" w:rsidDel="00000000" w:rsidP="00000000" w:rsidRDefault="00000000" w:rsidRPr="00000000">
      <w:pPr>
        <w:contextualSpacing w:val="0"/>
        <w:rPr>
          <w:sz w:val="18"/>
          <w:szCs w:val="18"/>
        </w:rPr>
      </w:pPr>
      <w:r w:rsidDel="00000000" w:rsidR="00000000" w:rsidRPr="00000000">
        <w:rPr>
          <w:color w:val="cccccc"/>
          <w:sz w:val="18"/>
          <w:szCs w:val="18"/>
          <w:rtl w:val="0"/>
        </w:rPr>
        <w:t xml:space="preserve">La connaissance sociologique est-elle neutre?</w:t>
      </w:r>
      <w:r w:rsidDel="00000000" w:rsidR="00000000" w:rsidRPr="00000000">
        <w:rPr>
          <w:sz w:val="18"/>
          <w:szCs w:val="18"/>
          <w:rtl w:val="0"/>
        </w:rPr>
        <w:tab/>
        <w:tab/>
        <w:tab/>
        <w:tab/>
        <w:tab/>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Deux critiques des femmes envers la discipline sociologique :</w:t>
      </w:r>
    </w:p>
    <w:p w:rsidR="00000000" w:rsidDel="00000000" w:rsidP="00000000" w:rsidRDefault="00000000" w:rsidRPr="00000000">
      <w:pPr>
        <w:numPr>
          <w:ilvl w:val="0"/>
          <w:numId w:val="23"/>
        </w:numPr>
        <w:ind w:left="720" w:hanging="360"/>
        <w:contextualSpacing w:val="1"/>
        <w:rPr>
          <w:sz w:val="18"/>
          <w:szCs w:val="18"/>
          <w:u w:val="none"/>
        </w:rPr>
      </w:pPr>
      <w:r w:rsidDel="00000000" w:rsidR="00000000" w:rsidRPr="00000000">
        <w:rPr>
          <w:sz w:val="18"/>
          <w:szCs w:val="18"/>
          <w:rtl w:val="0"/>
        </w:rPr>
        <w:t xml:space="preserve">Les sociologues ont ignoré l’histoire des femmes, leurs expériences</w:t>
      </w:r>
    </w:p>
    <w:p w:rsidR="00000000" w:rsidDel="00000000" w:rsidP="00000000" w:rsidRDefault="00000000" w:rsidRPr="00000000">
      <w:pPr>
        <w:numPr>
          <w:ilvl w:val="0"/>
          <w:numId w:val="23"/>
        </w:numPr>
        <w:ind w:left="720" w:hanging="360"/>
        <w:contextualSpacing w:val="1"/>
        <w:rPr>
          <w:sz w:val="18"/>
          <w:szCs w:val="18"/>
          <w:u w:val="none"/>
        </w:rPr>
      </w:pPr>
      <w:r w:rsidDel="00000000" w:rsidR="00000000" w:rsidRPr="00000000">
        <w:rPr>
          <w:sz w:val="18"/>
          <w:szCs w:val="18"/>
          <w:rtl w:val="0"/>
        </w:rPr>
        <w:t xml:space="preserve">La sociologie a un point de vue masculin. Les concepts et théories qui découlent des sociologues expriment une vision masculine de la vie sociale. Elles veulent une sociologie qui répondrait aux expériences des femmes.</w:t>
      </w:r>
    </w:p>
    <w:p w:rsidR="00000000" w:rsidDel="00000000" w:rsidP="00000000" w:rsidRDefault="00000000" w:rsidRPr="00000000">
      <w:pPr>
        <w:contextualSpacing w:val="0"/>
        <w:rPr>
          <w:sz w:val="18"/>
          <w:szCs w:val="18"/>
        </w:rPr>
      </w:pPr>
      <w:r w:rsidDel="00000000" w:rsidR="00000000" w:rsidRPr="00000000">
        <w:rPr>
          <w:b w:val="1"/>
          <w:sz w:val="18"/>
          <w:szCs w:val="18"/>
          <w:rtl w:val="0"/>
        </w:rPr>
        <w:t xml:space="preserve">Polygamie :</w:t>
      </w:r>
      <w:r w:rsidDel="00000000" w:rsidR="00000000" w:rsidRPr="00000000">
        <w:rPr>
          <w:sz w:val="18"/>
          <w:szCs w:val="18"/>
          <w:rtl w:val="0"/>
        </w:rPr>
        <w:t xml:space="preserve"> c’est la situation ou un époux peut avoir plusieurs épouses. Mariage ou l’homme a plus d’une femme. Définition neutre du point de vue sexuel? Non.</w:t>
      </w:r>
    </w:p>
    <w:p w:rsidR="00000000" w:rsidDel="00000000" w:rsidP="00000000" w:rsidRDefault="00000000" w:rsidRPr="00000000">
      <w:pPr>
        <w:contextualSpacing w:val="0"/>
        <w:rPr>
          <w:sz w:val="18"/>
          <w:szCs w:val="18"/>
        </w:rPr>
      </w:pPr>
      <w:r w:rsidDel="00000000" w:rsidR="00000000" w:rsidRPr="00000000">
        <w:rPr>
          <w:b w:val="1"/>
          <w:sz w:val="18"/>
          <w:szCs w:val="18"/>
          <w:rtl w:val="0"/>
        </w:rPr>
        <w:t xml:space="preserve">Polygynie :</w:t>
      </w:r>
      <w:r w:rsidDel="00000000" w:rsidR="00000000" w:rsidRPr="00000000">
        <w:rPr>
          <w:sz w:val="18"/>
          <w:szCs w:val="18"/>
          <w:rtl w:val="0"/>
        </w:rPr>
        <w:t xml:space="preserve"> plusieurs femmes se partageant le même homme (inversion féministe du concept masculin de polygamie)</w:t>
      </w:r>
    </w:p>
    <w:p w:rsidR="00000000" w:rsidDel="00000000" w:rsidP="00000000" w:rsidRDefault="00000000" w:rsidRPr="00000000">
      <w:pPr>
        <w:contextualSpacing w:val="0"/>
        <w:rPr>
          <w:color w:val="cccccc"/>
          <w:sz w:val="18"/>
          <w:szCs w:val="18"/>
        </w:rPr>
      </w:pPr>
      <w:r w:rsidDel="00000000" w:rsidR="00000000" w:rsidRPr="00000000">
        <w:rPr>
          <w:b w:val="1"/>
          <w:sz w:val="18"/>
          <w:szCs w:val="18"/>
          <w:rtl w:val="0"/>
        </w:rPr>
        <w:t xml:space="preserve">Biais :</w:t>
      </w:r>
      <w:r w:rsidDel="00000000" w:rsidR="00000000" w:rsidRPr="00000000">
        <w:rPr>
          <w:sz w:val="18"/>
          <w:szCs w:val="18"/>
          <w:rtl w:val="0"/>
        </w:rPr>
        <w:t xml:space="preserve"> attribution de l’agence (à l’homme ou aux femmes?); dépend du genre de l’observateur. *</w:t>
      </w:r>
      <w:r w:rsidDel="00000000" w:rsidR="00000000" w:rsidRPr="00000000">
        <w:rPr>
          <w:color w:val="cccccc"/>
          <w:sz w:val="18"/>
          <w:szCs w:val="18"/>
          <w:rtl w:val="0"/>
        </w:rPr>
        <w:t xml:space="preserve">Même situation décrite différemment. Différence énorme, pas les mêmes connotations*</w:t>
      </w:r>
    </w:p>
    <w:p w:rsidR="00000000" w:rsidDel="00000000" w:rsidP="00000000" w:rsidRDefault="00000000" w:rsidRPr="00000000">
      <w:pPr>
        <w:contextualSpacing w:val="0"/>
        <w:rPr>
          <w:sz w:val="18"/>
          <w:szCs w:val="18"/>
        </w:rPr>
      </w:pPr>
      <w:r w:rsidDel="00000000" w:rsidR="00000000" w:rsidRPr="00000000">
        <w:rPr>
          <w:rtl w:val="0"/>
        </w:rPr>
      </w:r>
    </w:p>
    <w:p w:rsidR="00000000" w:rsidDel="00000000" w:rsidP="00000000" w:rsidRDefault="00000000" w:rsidRPr="00000000">
      <w:pPr>
        <w:contextualSpacing w:val="0"/>
        <w:rPr>
          <w:b w:val="1"/>
          <w:color w:val="cccccc"/>
          <w:sz w:val="18"/>
          <w:szCs w:val="18"/>
        </w:rPr>
      </w:pPr>
      <w:r w:rsidDel="00000000" w:rsidR="00000000" w:rsidRPr="00000000">
        <w:rPr>
          <w:b w:val="1"/>
          <w:color w:val="cccccc"/>
          <w:sz w:val="18"/>
          <w:szCs w:val="18"/>
          <w:rtl w:val="0"/>
        </w:rPr>
        <w:t xml:space="preserve">Rituels de genre : l’enterrement de vie de garçon et le shower</w:t>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Enterrement du garçon : bachelor party</w:t>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Shower : bridal shower</w:t>
      </w:r>
    </w:p>
    <w:p w:rsidR="00000000" w:rsidDel="00000000" w:rsidP="00000000" w:rsidRDefault="00000000" w:rsidRPr="00000000">
      <w:pPr>
        <w:contextualSpacing w:val="0"/>
        <w:rPr>
          <w:sz w:val="18"/>
          <w:szCs w:val="18"/>
        </w:rPr>
      </w:pPr>
      <w:r w:rsidDel="00000000" w:rsidR="00000000" w:rsidRPr="00000000">
        <w:rPr>
          <w:sz w:val="18"/>
          <w:szCs w:val="18"/>
          <w:rtl w:val="0"/>
        </w:rPr>
        <w:tab/>
        <w:tab/>
        <w:tab/>
        <w:tab/>
        <w:tab/>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Rite de passage : c'est un rituel qui marque un changement de statut social : naissance, puberté, graduation, permis de conduire, 1re voiture, mariage, 1er bébé, 1re maison, la mort.</w:t>
      </w:r>
    </w:p>
    <w:p w:rsidR="00000000" w:rsidDel="00000000" w:rsidP="00000000" w:rsidRDefault="00000000" w:rsidRPr="00000000">
      <w:pPr>
        <w:numPr>
          <w:ilvl w:val="0"/>
          <w:numId w:val="29"/>
        </w:numPr>
        <w:ind w:left="720" w:hanging="360"/>
        <w:contextualSpacing w:val="1"/>
        <w:rPr>
          <w:sz w:val="18"/>
          <w:szCs w:val="18"/>
          <w:u w:val="none"/>
        </w:rPr>
      </w:pPr>
      <w:r w:rsidDel="00000000" w:rsidR="00000000" w:rsidRPr="00000000">
        <w:rPr>
          <w:sz w:val="18"/>
          <w:szCs w:val="18"/>
          <w:rtl w:val="0"/>
        </w:rPr>
        <w:t xml:space="preserve">Bridal shower : évènement ou on donne des cadeaux à la futur épouse </w:t>
      </w:r>
    </w:p>
    <w:p w:rsidR="00000000" w:rsidDel="00000000" w:rsidP="00000000" w:rsidRDefault="00000000" w:rsidRPr="00000000">
      <w:pPr>
        <w:numPr>
          <w:ilvl w:val="0"/>
          <w:numId w:val="29"/>
        </w:numPr>
        <w:ind w:left="720" w:hanging="360"/>
        <w:contextualSpacing w:val="1"/>
        <w:rPr>
          <w:sz w:val="18"/>
          <w:szCs w:val="18"/>
          <w:u w:val="none"/>
        </w:rPr>
      </w:pPr>
      <w:r w:rsidDel="00000000" w:rsidR="00000000" w:rsidRPr="00000000">
        <w:rPr>
          <w:sz w:val="18"/>
          <w:szCs w:val="18"/>
          <w:rtl w:val="0"/>
        </w:rPr>
        <w:t xml:space="preserve">Enterrement du garçon : symbolise le dernier moment de liberté du futur mari. On joue des tours au futur époux. Rituel violent.</w:t>
      </w:r>
    </w:p>
    <w:p w:rsidR="00000000" w:rsidDel="00000000" w:rsidP="00000000" w:rsidRDefault="00000000" w:rsidRPr="00000000">
      <w:pPr>
        <w:contextualSpacing w:val="0"/>
        <w:jc w:val="center"/>
        <w:rPr>
          <w:sz w:val="18"/>
          <w:szCs w:val="18"/>
        </w:rPr>
      </w:pPr>
      <w:r w:rsidDel="00000000" w:rsidR="00000000" w:rsidRPr="00000000">
        <w:rPr>
          <w:sz w:val="18"/>
          <w:szCs w:val="18"/>
          <w:rtl w:val="0"/>
        </w:rPr>
        <w:t xml:space="preserve">Différence</w:t>
      </w:r>
    </w:p>
    <w:tbl>
      <w:tblPr>
        <w:tblStyle w:val="Table1"/>
        <w:tblW w:w="8250.0" w:type="dxa"/>
        <w:jc w:val="left"/>
        <w:tblInd w:w="4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15"/>
        <w:gridCol w:w="4035"/>
        <w:tblGridChange w:id="0">
          <w:tblGrid>
            <w:gridCol w:w="4215"/>
            <w:gridCol w:w="4035"/>
          </w:tblGrid>
        </w:tblGridChange>
      </w:tblGrid>
      <w:tr>
        <w:trPr>
          <w:trHeight w:val="280" w:hRule="atLeast"/>
        </w:trPr>
        <w:tc>
          <w:tcPr>
            <w:tcBorders>
              <w:top w:color="ffffff" w:space="0" w:sz="8" w:val="single"/>
              <w:left w:color="ffffff" w:space="0" w:sz="8" w:val="single"/>
              <w:bottom w:color="ffffff" w:space="0" w:sz="24" w:val="single"/>
              <w:right w:color="ffffff" w:space="0" w:sz="8" w:val="single"/>
            </w:tcBorders>
            <w:shd w:fill="bbe0e3" w:val="clear"/>
            <w:tcMar>
              <w:top w:w="80.0" w:type="dxa"/>
              <w:left w:w="0.0" w:type="dxa"/>
              <w:bottom w:w="80.0" w:type="dxa"/>
              <w:right w:w="0.0" w:type="dxa"/>
            </w:tcMar>
            <w:vAlign w:val="top"/>
          </w:tcPr>
          <w:p w:rsidR="00000000" w:rsidDel="00000000" w:rsidP="00000000" w:rsidRDefault="00000000" w:rsidRPr="00000000">
            <w:pPr>
              <w:widowControl w:val="0"/>
              <w:spacing w:line="240" w:lineRule="auto"/>
              <w:contextualSpacing w:val="0"/>
              <w:jc w:val="center"/>
              <w:rPr>
                <w:sz w:val="18"/>
                <w:szCs w:val="18"/>
              </w:rPr>
            </w:pPr>
            <w:r w:rsidDel="00000000" w:rsidR="00000000" w:rsidRPr="00000000">
              <w:rPr>
                <w:rFonts w:ascii="Calibri" w:cs="Calibri" w:eastAsia="Calibri" w:hAnsi="Calibri"/>
                <w:b w:val="1"/>
                <w:sz w:val="18"/>
                <w:szCs w:val="18"/>
                <w:rtl w:val="0"/>
              </w:rPr>
              <w:t xml:space="preserve">Le “</w:t>
            </w:r>
            <w:r w:rsidDel="00000000" w:rsidR="00000000" w:rsidRPr="00000000">
              <w:rPr>
                <w:rFonts w:ascii="Calibri" w:cs="Calibri" w:eastAsia="Calibri" w:hAnsi="Calibri"/>
                <w:b w:val="1"/>
                <w:i w:val="1"/>
                <w:sz w:val="18"/>
                <w:szCs w:val="18"/>
                <w:rtl w:val="0"/>
              </w:rPr>
              <w:t xml:space="preserve">shower</w:t>
            </w:r>
            <w:r w:rsidDel="00000000" w:rsidR="00000000" w:rsidRPr="00000000">
              <w:rPr>
                <w:rFonts w:ascii="Calibri" w:cs="Calibri" w:eastAsia="Calibri" w:hAnsi="Calibri"/>
                <w:b w:val="1"/>
                <w:sz w:val="18"/>
                <w:szCs w:val="18"/>
                <w:rtl w:val="0"/>
              </w:rPr>
              <w:t xml:space="preserve">” </w:t>
            </w:r>
            <w:r w:rsidDel="00000000" w:rsidR="00000000" w:rsidRPr="00000000">
              <w:rPr>
                <w:rtl w:val="0"/>
              </w:rPr>
            </w:r>
          </w:p>
        </w:tc>
        <w:tc>
          <w:tcPr>
            <w:tcBorders>
              <w:top w:color="ffffff" w:space="0" w:sz="8" w:val="single"/>
              <w:left w:color="ffffff" w:space="0" w:sz="8" w:val="single"/>
              <w:bottom w:color="ffffff" w:space="0" w:sz="24" w:val="single"/>
              <w:right w:color="ffffff" w:space="0" w:sz="8" w:val="single"/>
            </w:tcBorders>
            <w:shd w:fill="bbe0e3" w:val="clear"/>
            <w:tcMar>
              <w:top w:w="80.0" w:type="dxa"/>
              <w:left w:w="0.0" w:type="dxa"/>
              <w:bottom w:w="80.0" w:type="dxa"/>
              <w:right w:w="0.0" w:type="dxa"/>
            </w:tcMar>
            <w:vAlign w:val="top"/>
          </w:tcPr>
          <w:p w:rsidR="00000000" w:rsidDel="00000000" w:rsidP="00000000" w:rsidRDefault="00000000" w:rsidRPr="00000000">
            <w:pPr>
              <w:widowControl w:val="0"/>
              <w:spacing w:line="240" w:lineRule="auto"/>
              <w:contextualSpacing w:val="0"/>
              <w:jc w:val="center"/>
              <w:rPr>
                <w:sz w:val="18"/>
                <w:szCs w:val="18"/>
              </w:rPr>
            </w:pPr>
            <w:r w:rsidDel="00000000" w:rsidR="00000000" w:rsidRPr="00000000">
              <w:rPr>
                <w:rFonts w:ascii="Calibri" w:cs="Calibri" w:eastAsia="Calibri" w:hAnsi="Calibri"/>
                <w:b w:val="1"/>
                <w:sz w:val="18"/>
                <w:szCs w:val="18"/>
                <w:rtl w:val="0"/>
              </w:rPr>
              <w:t xml:space="preserve">L’enterrement de vie de garçon</w:t>
            </w:r>
            <w:r w:rsidDel="00000000" w:rsidR="00000000" w:rsidRPr="00000000">
              <w:rPr>
                <w:rtl w:val="0"/>
              </w:rPr>
            </w:r>
          </w:p>
        </w:tc>
      </w:tr>
      <w:tr>
        <w:trPr>
          <w:trHeight w:val="360" w:hRule="atLeast"/>
        </w:trPr>
        <w:tc>
          <w:tcPr>
            <w:tcBorders>
              <w:top w:color="ffffff" w:space="0" w:sz="24" w:val="single"/>
              <w:left w:color="ffffff" w:space="0" w:sz="8" w:val="single"/>
              <w:bottom w:color="ffffff" w:space="0" w:sz="8" w:val="single"/>
              <w:right w:color="ffffff" w:space="0" w:sz="8" w:val="single"/>
            </w:tcBorders>
            <w:shd w:fill="e7f3f4" w:val="clear"/>
            <w:tcMar>
              <w:top w:w="80.0" w:type="dxa"/>
              <w:left w:w="0.0" w:type="dxa"/>
              <w:bottom w:w="80.0" w:type="dxa"/>
              <w:right w:w="0.0" w:type="dxa"/>
            </w:tcMar>
            <w:vAlign w:val="top"/>
          </w:tcPr>
          <w:p w:rsidR="00000000" w:rsidDel="00000000" w:rsidP="00000000" w:rsidRDefault="00000000" w:rsidRPr="00000000">
            <w:pPr>
              <w:widowControl w:val="0"/>
              <w:spacing w:line="240" w:lineRule="auto"/>
              <w:contextualSpacing w:val="0"/>
              <w:rPr>
                <w:sz w:val="18"/>
                <w:szCs w:val="18"/>
              </w:rPr>
            </w:pPr>
            <w:r w:rsidDel="00000000" w:rsidR="00000000" w:rsidRPr="00000000">
              <w:rPr>
                <w:rFonts w:ascii="Calibri" w:cs="Calibri" w:eastAsia="Calibri" w:hAnsi="Calibri"/>
                <w:sz w:val="18"/>
                <w:szCs w:val="18"/>
                <w:rtl w:val="0"/>
              </w:rPr>
              <w:t xml:space="preserve">Naissance et célébration d’une nouvelle vie</w:t>
            </w:r>
            <w:r w:rsidDel="00000000" w:rsidR="00000000" w:rsidRPr="00000000">
              <w:rPr>
                <w:rtl w:val="0"/>
              </w:rPr>
            </w:r>
          </w:p>
        </w:tc>
        <w:tc>
          <w:tcPr>
            <w:tcBorders>
              <w:top w:color="ffffff" w:space="0" w:sz="24" w:val="single"/>
              <w:left w:color="ffffff" w:space="0" w:sz="8" w:val="single"/>
              <w:bottom w:color="ffffff" w:space="0" w:sz="8" w:val="single"/>
              <w:right w:color="ffffff" w:space="0" w:sz="8" w:val="single"/>
            </w:tcBorders>
            <w:shd w:fill="e7f3f4" w:val="clear"/>
            <w:tcMar>
              <w:top w:w="80.0" w:type="dxa"/>
              <w:left w:w="0.0" w:type="dxa"/>
              <w:bottom w:w="80.0" w:type="dxa"/>
              <w:right w:w="0.0" w:type="dxa"/>
            </w:tcMar>
            <w:vAlign w:val="top"/>
          </w:tcPr>
          <w:p w:rsidR="00000000" w:rsidDel="00000000" w:rsidP="00000000" w:rsidRDefault="00000000" w:rsidRPr="00000000">
            <w:pPr>
              <w:widowControl w:val="0"/>
              <w:spacing w:line="240" w:lineRule="auto"/>
              <w:contextualSpacing w:val="0"/>
              <w:rPr>
                <w:sz w:val="18"/>
                <w:szCs w:val="18"/>
              </w:rPr>
            </w:pPr>
            <w:r w:rsidDel="00000000" w:rsidR="00000000" w:rsidRPr="00000000">
              <w:rPr>
                <w:rFonts w:ascii="Calibri" w:cs="Calibri" w:eastAsia="Calibri" w:hAnsi="Calibri"/>
                <w:sz w:val="18"/>
                <w:szCs w:val="18"/>
                <w:rtl w:val="0"/>
              </w:rPr>
              <w:t xml:space="preserve">Mort et célébration de la vie présente</w:t>
            </w:r>
            <w:r w:rsidDel="00000000" w:rsidR="00000000" w:rsidRPr="00000000">
              <w:rPr>
                <w:rtl w:val="0"/>
              </w:rPr>
            </w:r>
          </w:p>
        </w:tc>
      </w:tr>
      <w:tr>
        <w:trPr>
          <w:trHeight w:val="340" w:hRule="atLeast"/>
        </w:trPr>
        <w:tc>
          <w:tcPr>
            <w:tcBorders>
              <w:top w:color="ffffff" w:space="0" w:sz="8" w:val="single"/>
              <w:left w:color="ffffff" w:space="0" w:sz="8" w:val="single"/>
              <w:bottom w:color="ffffff" w:space="0" w:sz="8" w:val="single"/>
              <w:right w:color="ffffff" w:space="0" w:sz="8" w:val="single"/>
            </w:tcBorders>
            <w:shd w:fill="f3f9fa" w:val="clear"/>
            <w:tcMar>
              <w:top w:w="80.0" w:type="dxa"/>
              <w:left w:w="0.0" w:type="dxa"/>
              <w:bottom w:w="80.0" w:type="dxa"/>
              <w:right w:w="0.0" w:type="dxa"/>
            </w:tcMar>
            <w:vAlign w:val="top"/>
          </w:tcPr>
          <w:p w:rsidR="00000000" w:rsidDel="00000000" w:rsidP="00000000" w:rsidRDefault="00000000" w:rsidRPr="00000000">
            <w:pPr>
              <w:widowControl w:val="0"/>
              <w:spacing w:line="240" w:lineRule="auto"/>
              <w:contextualSpacing w:val="0"/>
              <w:rPr>
                <w:sz w:val="18"/>
                <w:szCs w:val="18"/>
              </w:rPr>
            </w:pPr>
            <w:r w:rsidDel="00000000" w:rsidR="00000000" w:rsidRPr="00000000">
              <w:rPr>
                <w:rFonts w:ascii="Calibri" w:cs="Calibri" w:eastAsia="Calibri" w:hAnsi="Calibri"/>
                <w:sz w:val="18"/>
                <w:szCs w:val="18"/>
                <w:rtl w:val="0"/>
              </w:rPr>
              <w:t xml:space="preserve">Gain d’un nouveau statut social </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f3f9fa" w:val="clear"/>
            <w:tcMar>
              <w:top w:w="80.0" w:type="dxa"/>
              <w:left w:w="0.0" w:type="dxa"/>
              <w:bottom w:w="80.0" w:type="dxa"/>
              <w:right w:w="0.0" w:type="dxa"/>
            </w:tcMar>
            <w:vAlign w:val="top"/>
          </w:tcPr>
          <w:p w:rsidR="00000000" w:rsidDel="00000000" w:rsidP="00000000" w:rsidRDefault="00000000" w:rsidRPr="00000000">
            <w:pPr>
              <w:widowControl w:val="0"/>
              <w:spacing w:line="240" w:lineRule="auto"/>
              <w:contextualSpacing w:val="0"/>
              <w:rPr>
                <w:sz w:val="18"/>
                <w:szCs w:val="18"/>
              </w:rPr>
            </w:pPr>
            <w:r w:rsidDel="00000000" w:rsidR="00000000" w:rsidRPr="00000000">
              <w:rPr>
                <w:rFonts w:ascii="Calibri" w:cs="Calibri" w:eastAsia="Calibri" w:hAnsi="Calibri"/>
                <w:sz w:val="18"/>
                <w:szCs w:val="18"/>
                <w:rtl w:val="0"/>
              </w:rPr>
              <w:t xml:space="preserve">Perte d’un statut social valorisé</w:t>
            </w:r>
            <w:r w:rsidDel="00000000" w:rsidR="00000000" w:rsidRPr="00000000">
              <w:rPr>
                <w:rtl w:val="0"/>
              </w:rPr>
            </w:r>
          </w:p>
        </w:tc>
      </w:tr>
      <w:tr>
        <w:tc>
          <w:tcPr>
            <w:tcBorders>
              <w:top w:color="ffffff" w:space="0" w:sz="8" w:val="single"/>
              <w:left w:color="ffffff" w:space="0" w:sz="8" w:val="single"/>
              <w:bottom w:color="ffffff" w:space="0" w:sz="8" w:val="single"/>
              <w:right w:color="ffffff" w:space="0" w:sz="8" w:val="single"/>
            </w:tcBorders>
            <w:shd w:fill="e7f3f4" w:val="clear"/>
            <w:tcMar>
              <w:top w:w="80.0" w:type="dxa"/>
              <w:left w:w="0.0" w:type="dxa"/>
              <w:bottom w:w="80.0" w:type="dxa"/>
              <w:right w:w="0.0" w:type="dxa"/>
            </w:tcMar>
            <w:vAlign w:val="top"/>
          </w:tcPr>
          <w:p w:rsidR="00000000" w:rsidDel="00000000" w:rsidP="00000000" w:rsidRDefault="00000000" w:rsidRPr="00000000">
            <w:pPr>
              <w:widowControl w:val="0"/>
              <w:spacing w:line="240" w:lineRule="auto"/>
              <w:contextualSpacing w:val="0"/>
              <w:rPr>
                <w:sz w:val="18"/>
                <w:szCs w:val="18"/>
              </w:rPr>
            </w:pPr>
            <w:r w:rsidDel="00000000" w:rsidR="00000000" w:rsidRPr="00000000">
              <w:rPr>
                <w:rFonts w:ascii="Calibri" w:cs="Calibri" w:eastAsia="Calibri" w:hAnsi="Calibri"/>
                <w:sz w:val="18"/>
                <w:szCs w:val="18"/>
                <w:rtl w:val="0"/>
              </w:rPr>
              <w:t xml:space="preserve">Entrée dans un nouveau groupe social : les femmes mariées</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e7f3f4" w:val="clear"/>
            <w:tcMar>
              <w:top w:w="80.0" w:type="dxa"/>
              <w:left w:w="0.0" w:type="dxa"/>
              <w:bottom w:w="80.0" w:type="dxa"/>
              <w:right w:w="0.0" w:type="dxa"/>
            </w:tcMar>
            <w:vAlign w:val="top"/>
          </w:tcPr>
          <w:p w:rsidR="00000000" w:rsidDel="00000000" w:rsidP="00000000" w:rsidRDefault="00000000" w:rsidRPr="00000000">
            <w:pPr>
              <w:widowControl w:val="0"/>
              <w:spacing w:line="240" w:lineRule="auto"/>
              <w:contextualSpacing w:val="0"/>
              <w:rPr>
                <w:sz w:val="18"/>
                <w:szCs w:val="18"/>
              </w:rPr>
            </w:pPr>
            <w:r w:rsidDel="00000000" w:rsidR="00000000" w:rsidRPr="00000000">
              <w:rPr>
                <w:rFonts w:ascii="Calibri" w:cs="Calibri" w:eastAsia="Calibri" w:hAnsi="Calibri"/>
                <w:sz w:val="18"/>
                <w:szCs w:val="18"/>
                <w:rtl w:val="0"/>
              </w:rPr>
              <w:t xml:space="preserve">Expulsion violente du groupe actuel…</w:t>
            </w:r>
            <w:r w:rsidDel="00000000" w:rsidR="00000000" w:rsidRPr="00000000">
              <w:rPr>
                <w:rtl w:val="0"/>
              </w:rPr>
            </w:r>
          </w:p>
        </w:tc>
      </w:tr>
    </w:tbl>
    <w:p w:rsidR="00000000" w:rsidDel="00000000" w:rsidP="00000000" w:rsidRDefault="00000000" w:rsidRPr="00000000">
      <w:pPr>
        <w:contextualSpacing w:val="0"/>
        <w:rPr>
          <w:sz w:val="18"/>
          <w:szCs w:val="18"/>
        </w:rPr>
      </w:pPr>
      <w:r w:rsidDel="00000000" w:rsidR="00000000" w:rsidRPr="00000000">
        <w:rPr>
          <w:sz w:val="18"/>
          <w:szCs w:val="18"/>
          <w:rtl w:val="0"/>
        </w:rPr>
        <w:tab/>
        <w:tab/>
        <w:t xml:space="preserve"> </w:t>
        <w:tab/>
        <w:t xml:space="preserve"> </w:t>
        <w:tab/>
        <w:t xml:space="preserve"> </w:t>
        <w:tab/>
        <w:tab/>
      </w:r>
    </w:p>
    <w:p w:rsidR="00000000" w:rsidDel="00000000" w:rsidP="00000000" w:rsidRDefault="00000000" w:rsidRPr="00000000">
      <w:pPr>
        <w:contextualSpacing w:val="0"/>
        <w:rPr>
          <w:sz w:val="18"/>
          <w:szCs w:val="18"/>
        </w:rPr>
      </w:pPr>
      <w:r w:rsidDel="00000000" w:rsidR="00000000" w:rsidRPr="00000000">
        <w:rPr>
          <w:b w:val="1"/>
          <w:color w:val="cccccc"/>
          <w:sz w:val="18"/>
          <w:szCs w:val="18"/>
          <w:rtl w:val="0"/>
        </w:rPr>
        <w:t xml:space="preserve">Les couples se touchant : ajout</w:t>
      </w:r>
      <w:r w:rsidDel="00000000" w:rsidR="00000000" w:rsidRPr="00000000">
        <w:rPr>
          <w:sz w:val="18"/>
          <w:szCs w:val="18"/>
          <w:rtl w:val="0"/>
        </w:rPr>
        <w:tab/>
        <w:tab/>
        <w:tab/>
        <w:tab/>
        <w:tab/>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Dans certaines cultures, gens évitent les contacts physiques, exemple du couple américain. Afrique, Europe, ne leur dérange pas d’être à proximité de l’autre.</w:t>
      </w:r>
    </w:p>
    <w:p w:rsidR="00000000" w:rsidDel="00000000" w:rsidP="00000000" w:rsidRDefault="00000000" w:rsidRPr="00000000">
      <w:pPr>
        <w:numPr>
          <w:ilvl w:val="0"/>
          <w:numId w:val="17"/>
        </w:numPr>
        <w:ind w:left="720" w:hanging="360"/>
        <w:contextualSpacing w:val="1"/>
        <w:rPr>
          <w:sz w:val="18"/>
          <w:szCs w:val="18"/>
          <w:u w:val="none"/>
        </w:rPr>
      </w:pPr>
      <w:r w:rsidDel="00000000" w:rsidR="00000000" w:rsidRPr="00000000">
        <w:rPr>
          <w:sz w:val="18"/>
          <w:szCs w:val="18"/>
          <w:rtl w:val="0"/>
        </w:rPr>
        <w:t xml:space="preserve">Touchés dans les cafés à Puerto Rico, France, É-U et Angleterre (pendant une période d’une heure):</w:t>
      </w:r>
    </w:p>
    <w:p w:rsidR="00000000" w:rsidDel="00000000" w:rsidP="00000000" w:rsidRDefault="00000000" w:rsidRPr="00000000">
      <w:pPr>
        <w:numPr>
          <w:ilvl w:val="1"/>
          <w:numId w:val="17"/>
        </w:numPr>
        <w:ind w:left="1440" w:hanging="360"/>
        <w:contextualSpacing w:val="1"/>
        <w:rPr>
          <w:sz w:val="16"/>
          <w:szCs w:val="16"/>
        </w:rPr>
      </w:pPr>
      <w:r w:rsidDel="00000000" w:rsidR="00000000" w:rsidRPr="00000000">
        <w:rPr>
          <w:sz w:val="16"/>
          <w:szCs w:val="16"/>
          <w:rtl w:val="0"/>
        </w:rPr>
        <w:t xml:space="preserve">Puerto Rico: 180</w:t>
      </w:r>
    </w:p>
    <w:p w:rsidR="00000000" w:rsidDel="00000000" w:rsidP="00000000" w:rsidRDefault="00000000" w:rsidRPr="00000000">
      <w:pPr>
        <w:numPr>
          <w:ilvl w:val="1"/>
          <w:numId w:val="17"/>
        </w:numPr>
        <w:ind w:left="1440" w:hanging="360"/>
        <w:contextualSpacing w:val="1"/>
        <w:rPr>
          <w:sz w:val="16"/>
          <w:szCs w:val="16"/>
        </w:rPr>
      </w:pPr>
      <w:r w:rsidDel="00000000" w:rsidR="00000000" w:rsidRPr="00000000">
        <w:rPr>
          <w:sz w:val="16"/>
          <w:szCs w:val="16"/>
          <w:rtl w:val="0"/>
        </w:rPr>
        <w:t xml:space="preserve">France: 110</w:t>
      </w:r>
    </w:p>
    <w:p w:rsidR="00000000" w:rsidDel="00000000" w:rsidP="00000000" w:rsidRDefault="00000000" w:rsidRPr="00000000">
      <w:pPr>
        <w:numPr>
          <w:ilvl w:val="1"/>
          <w:numId w:val="17"/>
        </w:numPr>
        <w:ind w:left="1440" w:hanging="360"/>
        <w:contextualSpacing w:val="1"/>
        <w:rPr>
          <w:sz w:val="16"/>
          <w:szCs w:val="16"/>
        </w:rPr>
      </w:pPr>
      <w:r w:rsidDel="00000000" w:rsidR="00000000" w:rsidRPr="00000000">
        <w:rPr>
          <w:sz w:val="16"/>
          <w:szCs w:val="16"/>
          <w:rtl w:val="0"/>
        </w:rPr>
        <w:t xml:space="preserve">É-U: 2</w:t>
      </w:r>
    </w:p>
    <w:p w:rsidR="00000000" w:rsidDel="00000000" w:rsidP="00000000" w:rsidRDefault="00000000" w:rsidRPr="00000000">
      <w:pPr>
        <w:numPr>
          <w:ilvl w:val="1"/>
          <w:numId w:val="17"/>
        </w:numPr>
        <w:ind w:left="1440" w:hanging="360"/>
        <w:contextualSpacing w:val="1"/>
        <w:rPr>
          <w:sz w:val="16"/>
          <w:szCs w:val="16"/>
        </w:rPr>
      </w:pPr>
      <w:r w:rsidDel="00000000" w:rsidR="00000000" w:rsidRPr="00000000">
        <w:rPr>
          <w:sz w:val="16"/>
          <w:szCs w:val="16"/>
          <w:rtl w:val="0"/>
        </w:rPr>
        <w:t xml:space="preserve">Angleterre : aucun... </w:t>
      </w:r>
    </w:p>
    <w:p w:rsidR="00000000" w:rsidDel="00000000" w:rsidP="00000000" w:rsidRDefault="00000000" w:rsidRPr="00000000">
      <w:pPr>
        <w:ind w:left="0" w:firstLine="0"/>
        <w:contextualSpacing w:val="0"/>
        <w:rPr>
          <w:b w:val="1"/>
          <w:color w:val="cccccc"/>
          <w:sz w:val="32"/>
          <w:szCs w:val="32"/>
        </w:rPr>
      </w:pPr>
      <w:r w:rsidDel="00000000" w:rsidR="00000000" w:rsidRPr="00000000">
        <w:rPr>
          <w:b w:val="1"/>
          <w:color w:val="cccccc"/>
          <w:sz w:val="32"/>
          <w:szCs w:val="32"/>
          <w:rtl w:val="0"/>
        </w:rPr>
        <w:t xml:space="preserve">La famille, le mariage et les relations intimes</w:t>
      </w:r>
    </w:p>
    <w:p w:rsidR="00000000" w:rsidDel="00000000" w:rsidP="00000000" w:rsidRDefault="00000000" w:rsidRPr="00000000">
      <w:pPr>
        <w:contextualSpacing w:val="0"/>
        <w:rPr>
          <w:sz w:val="18"/>
          <w:szCs w:val="18"/>
        </w:rPr>
      </w:pPr>
      <w:r w:rsidDel="00000000" w:rsidR="00000000" w:rsidRPr="00000000">
        <w:rPr>
          <w:b w:val="1"/>
          <w:color w:val="cccccc"/>
          <w:sz w:val="18"/>
          <w:szCs w:val="18"/>
          <w:rtl w:val="0"/>
        </w:rPr>
        <w:t xml:space="preserve">La famille comme agent de socialisation et institution sociale</w:t>
      </w:r>
      <w:r w:rsidDel="00000000" w:rsidR="00000000" w:rsidRPr="00000000">
        <w:rPr>
          <w:sz w:val="18"/>
          <w:szCs w:val="18"/>
          <w:rtl w:val="0"/>
        </w:rPr>
        <w:tab/>
        <w:tab/>
        <w:tab/>
        <w:tab/>
        <w:tab/>
        <w:tab/>
        <w:t xml:space="preserve">L’agent le plus important est la famille. C’est dans la famille qu’on intériorise les valeurs de notre culture. La famille est une institution sociale = c’est un ensemble de règles et de statuts organisés, de comportements bien structures, et de relations bien définis, établissent comment une société va répondre a ses besoins de bases.</w:t>
      </w:r>
    </w:p>
    <w:p w:rsidR="00000000" w:rsidDel="00000000" w:rsidP="00000000" w:rsidRDefault="00000000" w:rsidRPr="00000000">
      <w:pPr>
        <w:numPr>
          <w:ilvl w:val="0"/>
          <w:numId w:val="30"/>
        </w:numPr>
        <w:ind w:left="720" w:hanging="360"/>
        <w:contextualSpacing w:val="1"/>
        <w:rPr>
          <w:sz w:val="18"/>
          <w:szCs w:val="18"/>
        </w:rPr>
      </w:pPr>
      <w:r w:rsidDel="00000000" w:rsidR="00000000" w:rsidRPr="00000000">
        <w:rPr>
          <w:sz w:val="18"/>
          <w:szCs w:val="18"/>
          <w:rtl w:val="0"/>
        </w:rPr>
        <w:tab/>
        <w:tab/>
        <w:tab/>
        <w:tab/>
        <w:tab/>
        <w:tab/>
        <w:tab/>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Les institutions sociales sont des agents qui maintiennent stabilité et répondent aux besoins de bases. Une institution sociale n’est pas la même chose qu’un groupe social. Institution est bcp plus abstrait. Famille nous aide à distinguer les deux concepts. Une institution sociale : La famille. On parle ici de comportements structurées st standardisés, statuts définis qui organisent la vie familiale/sociale, on parle de relations parent/enfant, frère/sœur, époux/épouse.</w:t>
      </w:r>
    </w:p>
    <w:p w:rsidR="00000000" w:rsidDel="00000000" w:rsidP="00000000" w:rsidRDefault="00000000" w:rsidRPr="00000000">
      <w:pPr>
        <w:numPr>
          <w:ilvl w:val="0"/>
          <w:numId w:val="30"/>
        </w:numPr>
        <w:ind w:left="720" w:hanging="360"/>
        <w:contextualSpacing w:val="1"/>
        <w:rPr>
          <w:sz w:val="18"/>
          <w:szCs w:val="18"/>
        </w:rPr>
      </w:pPr>
      <w:r w:rsidDel="00000000" w:rsidR="00000000" w:rsidRPr="00000000">
        <w:rPr>
          <w:sz w:val="18"/>
          <w:szCs w:val="18"/>
          <w:rtl w:val="0"/>
        </w:rPr>
        <w:tab/>
        <w:tab/>
        <w:tab/>
        <w:tab/>
        <w:tab/>
        <w:tab/>
        <w:tab/>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Auparavant : La famille canadienne typique : mère, père, quelques enfants, et un chien. Mère a la responsabilité des enfants. Image à laquelle on essayait de se conformer. Depuis ce temps-là les familles ont dramatiquement changés. Il y a eu des augmentations dans les taux de séparation, divorces et de remariages, nombre de familles reconstitués, union libre, augmentation e familles monoparentales, couples lesbiens et gais. Il y a une diversité de liens conjugaux entre les familles.</w:t>
      </w:r>
    </w:p>
    <w:p w:rsidR="00000000" w:rsidDel="00000000" w:rsidP="00000000" w:rsidRDefault="00000000" w:rsidRPr="00000000">
      <w:pPr>
        <w:numPr>
          <w:ilvl w:val="0"/>
          <w:numId w:val="30"/>
        </w:numPr>
        <w:ind w:left="720" w:hanging="360"/>
        <w:contextualSpacing w:val="1"/>
        <w:rPr>
          <w:sz w:val="18"/>
          <w:szCs w:val="18"/>
        </w:rPr>
      </w:pPr>
      <w:r w:rsidDel="00000000" w:rsidR="00000000" w:rsidRPr="00000000">
        <w:rPr>
          <w:sz w:val="18"/>
          <w:szCs w:val="18"/>
          <w:rtl w:val="0"/>
        </w:rPr>
        <w:tab/>
        <w:tab/>
        <w:tab/>
        <w:tab/>
        <w:tab/>
        <w:tab/>
        <w:tab/>
      </w:r>
    </w:p>
    <w:p w:rsidR="00000000" w:rsidDel="00000000" w:rsidP="00000000" w:rsidRDefault="00000000" w:rsidRPr="00000000">
      <w:pPr>
        <w:contextualSpacing w:val="0"/>
        <w:rPr>
          <w:sz w:val="18"/>
          <w:szCs w:val="18"/>
        </w:rPr>
      </w:pPr>
      <w:r w:rsidDel="00000000" w:rsidR="00000000" w:rsidRPr="00000000">
        <w:rPr>
          <w:b w:val="1"/>
          <w:color w:val="cccccc"/>
          <w:sz w:val="18"/>
          <w:szCs w:val="18"/>
          <w:rtl w:val="0"/>
        </w:rPr>
        <w:t xml:space="preserve">Qu’est-ce qu’une famille?</w:t>
      </w:r>
      <w:r w:rsidDel="00000000" w:rsidR="00000000" w:rsidRPr="00000000">
        <w:rPr>
          <w:sz w:val="18"/>
          <w:szCs w:val="18"/>
          <w:rtl w:val="0"/>
        </w:rPr>
        <w:tab/>
        <w:tab/>
        <w:tab/>
        <w:tab/>
        <w:tab/>
        <w:tab/>
      </w:r>
    </w:p>
    <w:p w:rsidR="00000000" w:rsidDel="00000000" w:rsidP="00000000" w:rsidRDefault="00000000" w:rsidRPr="00000000">
      <w:pPr>
        <w:ind w:left="0" w:firstLine="0"/>
        <w:contextualSpacing w:val="0"/>
        <w:rPr>
          <w:sz w:val="18"/>
          <w:szCs w:val="18"/>
        </w:rPr>
      </w:pPr>
      <w:r w:rsidDel="00000000" w:rsidR="00000000" w:rsidRPr="00000000">
        <w:rPr>
          <w:sz w:val="18"/>
          <w:szCs w:val="18"/>
          <w:rtl w:val="0"/>
        </w:rPr>
        <w:t xml:space="preserve">Composée d’une maman et d’un papa ? Ne rend pas compte des couples de même sexe qui ont des enfants.</w:t>
      </w:r>
    </w:p>
    <w:p w:rsidR="00000000" w:rsidDel="00000000" w:rsidP="00000000" w:rsidRDefault="00000000" w:rsidRPr="00000000">
      <w:pPr>
        <w:ind w:left="0" w:firstLine="0"/>
        <w:contextualSpacing w:val="0"/>
        <w:rPr>
          <w:sz w:val="18"/>
          <w:szCs w:val="18"/>
        </w:rPr>
      </w:pPr>
      <w:r w:rsidDel="00000000" w:rsidR="00000000" w:rsidRPr="00000000">
        <w:rPr>
          <w:rtl w:val="0"/>
        </w:rPr>
      </w:r>
    </w:p>
    <w:p w:rsidR="00000000" w:rsidDel="00000000" w:rsidP="00000000" w:rsidRDefault="00000000" w:rsidRPr="00000000">
      <w:pPr>
        <w:ind w:left="0" w:firstLine="0"/>
        <w:contextualSpacing w:val="0"/>
        <w:rPr>
          <w:sz w:val="18"/>
          <w:szCs w:val="18"/>
        </w:rPr>
      </w:pPr>
      <w:r w:rsidDel="00000000" w:rsidR="00000000" w:rsidRPr="00000000">
        <w:rPr>
          <w:sz w:val="18"/>
          <w:szCs w:val="18"/>
          <w:rtl w:val="0"/>
        </w:rPr>
        <w:t xml:space="preserve">Une cellule nucléaire ou subnucléaire ? Nucléaire : Famille composée des deux parents et des enfants. Il y a des familles étendues (grand parents, qui vivent sous le même toit) qu’on ne prend pas en compte.</w:t>
      </w:r>
    </w:p>
    <w:p w:rsidR="00000000" w:rsidDel="00000000" w:rsidP="00000000" w:rsidRDefault="00000000" w:rsidRPr="00000000">
      <w:pPr>
        <w:ind w:left="0" w:firstLine="0"/>
        <w:contextualSpacing w:val="0"/>
        <w:rPr>
          <w:sz w:val="18"/>
          <w:szCs w:val="18"/>
        </w:rPr>
      </w:pPr>
      <w:r w:rsidDel="00000000" w:rsidR="00000000" w:rsidRPr="00000000">
        <w:rPr>
          <w:rtl w:val="0"/>
        </w:rPr>
      </w:r>
    </w:p>
    <w:p w:rsidR="00000000" w:rsidDel="00000000" w:rsidP="00000000" w:rsidRDefault="00000000" w:rsidRPr="00000000">
      <w:pPr>
        <w:ind w:left="0" w:firstLine="0"/>
        <w:contextualSpacing w:val="0"/>
        <w:rPr>
          <w:sz w:val="18"/>
          <w:szCs w:val="18"/>
        </w:rPr>
      </w:pPr>
      <w:r w:rsidDel="00000000" w:rsidR="00000000" w:rsidRPr="00000000">
        <w:rPr>
          <w:sz w:val="18"/>
          <w:szCs w:val="18"/>
          <w:rtl w:val="0"/>
        </w:rPr>
        <w:t xml:space="preserve">Liée par des liens de sang ou de mariage ? Ne rend pas compte des enfants adoptés, ne rend pas compte des unions libres.</w:t>
        <w:tab/>
        <w:tab/>
        <w:tab/>
        <w:tab/>
        <w:tab/>
        <w:tab/>
        <w:tab/>
      </w:r>
    </w:p>
    <w:p w:rsidR="00000000" w:rsidDel="00000000" w:rsidP="00000000" w:rsidRDefault="00000000" w:rsidRPr="00000000">
      <w:pPr>
        <w:contextualSpacing w:val="0"/>
        <w:rPr>
          <w:sz w:val="18"/>
          <w:szCs w:val="18"/>
        </w:rPr>
      </w:pPr>
      <w:r w:rsidDel="00000000" w:rsidR="00000000" w:rsidRPr="00000000">
        <w:rPr>
          <w:rtl w:val="0"/>
        </w:rPr>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Les nouvelles technologies de reproduction : insémination artificielle, fertilisation in- vitro, thérapie foetale, etc... Combien de ‘parents’ un enfant peut-il avoir?</w:t>
      </w:r>
    </w:p>
    <w:p w:rsidR="00000000" w:rsidDel="00000000" w:rsidP="00000000" w:rsidRDefault="00000000" w:rsidRPr="00000000">
      <w:pPr>
        <w:numPr>
          <w:ilvl w:val="0"/>
          <w:numId w:val="33"/>
        </w:numPr>
        <w:ind w:left="720" w:hanging="360"/>
        <w:contextualSpacing w:val="1"/>
        <w:rPr>
          <w:sz w:val="18"/>
          <w:szCs w:val="18"/>
          <w:u w:val="none"/>
        </w:rPr>
      </w:pPr>
      <w:r w:rsidDel="00000000" w:rsidR="00000000" w:rsidRPr="00000000">
        <w:rPr>
          <w:sz w:val="18"/>
          <w:szCs w:val="18"/>
          <w:rtl w:val="0"/>
        </w:rPr>
        <w:t xml:space="preserve">Exemple : donneuse d'ovule, mère porteuse, donneur de sperme, parents adoptifs... 5 parents possibles</w:t>
      </w:r>
      <w:r w:rsidDel="00000000" w:rsidR="00000000" w:rsidRPr="00000000">
        <w:rPr>
          <w:sz w:val="18"/>
          <w:szCs w:val="18"/>
          <w:rtl w:val="0"/>
        </w:rPr>
        <w:t xml:space="preserve">?</w:t>
      </w:r>
    </w:p>
    <w:p w:rsidR="00000000" w:rsidDel="00000000" w:rsidP="00000000" w:rsidRDefault="00000000" w:rsidRPr="00000000">
      <w:pPr>
        <w:numPr>
          <w:ilvl w:val="0"/>
          <w:numId w:val="33"/>
        </w:numPr>
        <w:ind w:left="720" w:hanging="360"/>
        <w:contextualSpacing w:val="1"/>
        <w:rPr>
          <w:sz w:val="18"/>
          <w:szCs w:val="18"/>
          <w:u w:val="none"/>
        </w:rPr>
      </w:pPr>
      <w:r w:rsidDel="00000000" w:rsidR="00000000" w:rsidRPr="00000000">
        <w:rPr>
          <w:sz w:val="18"/>
          <w:szCs w:val="18"/>
          <w:rtl w:val="0"/>
        </w:rPr>
        <w:t xml:space="preserve">Combien de parents une enfant doit-il avoir? Ex : une femme a un bébé ne après mort du père, conçu 6 mois après que père soit mort.</w:t>
      </w:r>
    </w:p>
    <w:p w:rsidR="00000000" w:rsidDel="00000000" w:rsidP="00000000" w:rsidRDefault="00000000" w:rsidRPr="00000000">
      <w:pPr>
        <w:numPr>
          <w:ilvl w:val="0"/>
          <w:numId w:val="13"/>
        </w:numPr>
        <w:ind w:left="720" w:hanging="360"/>
        <w:contextualSpacing w:val="1"/>
        <w:rPr>
          <w:sz w:val="18"/>
          <w:szCs w:val="18"/>
        </w:rPr>
      </w:pPr>
      <w:r w:rsidDel="00000000" w:rsidR="00000000" w:rsidRPr="00000000">
        <w:rPr>
          <w:sz w:val="18"/>
          <w:szCs w:val="18"/>
          <w:rtl w:val="0"/>
        </w:rPr>
        <w:tab/>
        <w:tab/>
        <w:tab/>
        <w:tab/>
        <w:tab/>
        <w:tab/>
      </w:r>
    </w:p>
    <w:p w:rsidR="00000000" w:rsidDel="00000000" w:rsidP="00000000" w:rsidRDefault="00000000" w:rsidRPr="00000000">
      <w:pPr>
        <w:contextualSpacing w:val="0"/>
        <w:rPr>
          <w:b w:val="1"/>
          <w:sz w:val="18"/>
          <w:szCs w:val="18"/>
        </w:rPr>
      </w:pPr>
      <w:r w:rsidDel="00000000" w:rsidR="00000000" w:rsidRPr="00000000">
        <w:rPr>
          <w:sz w:val="18"/>
          <w:szCs w:val="18"/>
          <w:rtl w:val="0"/>
        </w:rPr>
        <w:t xml:space="preserve">Les enfants biologiques n’ont jamais étés choisis par leurs parents. Historiquement, les enfants ont étés considères un don, cadeau de dieu, don de la nature, bénédiction ou une malédiction. Les nouvelles technologies subvertissent ceci. Les parents peuvent choisir le sexe de leurs enfants. Avortement préventif si on n’aime pas le sexe. Parents peuvent choisir caractéristiques désirables chez les enfants (cheveux blanc, yeux bleus), éléments phénotypiques. N’arrivent pas comme la nature les aurait ramenés. Ils sont personnalisé avec caractéristiques désirés. Lorsque l’enfant devient bien de consommation, s’il n’a pas les caractéristiques demandes, on veut le retourner. </w:t>
      </w:r>
      <w:r w:rsidDel="00000000" w:rsidR="00000000" w:rsidRPr="00000000">
        <w:rPr>
          <w:b w:val="1"/>
          <w:sz w:val="18"/>
          <w:szCs w:val="18"/>
          <w:rtl w:val="0"/>
        </w:rPr>
        <w:t xml:space="preserve">Change le rapport affectif qui existe entre parent/enfant.</w:t>
      </w:r>
    </w:p>
    <w:p w:rsidR="00000000" w:rsidDel="00000000" w:rsidP="00000000" w:rsidRDefault="00000000" w:rsidRPr="00000000">
      <w:pPr>
        <w:numPr>
          <w:ilvl w:val="0"/>
          <w:numId w:val="13"/>
        </w:numPr>
        <w:ind w:left="720" w:hanging="360"/>
        <w:contextualSpacing w:val="1"/>
        <w:rPr>
          <w:sz w:val="18"/>
          <w:szCs w:val="18"/>
        </w:rPr>
      </w:pPr>
      <w:r w:rsidDel="00000000" w:rsidR="00000000" w:rsidRPr="00000000">
        <w:rPr>
          <w:sz w:val="18"/>
          <w:szCs w:val="18"/>
          <w:rtl w:val="0"/>
        </w:rPr>
        <w:tab/>
        <w:tab/>
        <w:tab/>
        <w:tab/>
        <w:tab/>
        <w:tab/>
      </w:r>
    </w:p>
    <w:p w:rsidR="00000000" w:rsidDel="00000000" w:rsidP="00000000" w:rsidRDefault="00000000" w:rsidRPr="00000000">
      <w:pPr>
        <w:numPr>
          <w:ilvl w:val="0"/>
          <w:numId w:val="14"/>
        </w:numPr>
        <w:ind w:left="720" w:hanging="360"/>
        <w:contextualSpacing w:val="1"/>
        <w:rPr>
          <w:sz w:val="18"/>
          <w:szCs w:val="18"/>
          <w:u w:val="none"/>
        </w:rPr>
      </w:pPr>
      <w:r w:rsidDel="00000000" w:rsidR="00000000" w:rsidRPr="00000000">
        <w:rPr>
          <w:sz w:val="18"/>
          <w:szCs w:val="18"/>
          <w:rtl w:val="0"/>
        </w:rPr>
        <w:t xml:space="preserve">Un type de famille unique n’a jamais existé historiquement. Ex de famille mormone : pratiquent polygamie.</w:t>
      </w:r>
    </w:p>
    <w:p w:rsidR="00000000" w:rsidDel="00000000" w:rsidP="00000000" w:rsidRDefault="00000000" w:rsidRPr="00000000">
      <w:pPr>
        <w:numPr>
          <w:ilvl w:val="0"/>
          <w:numId w:val="13"/>
        </w:numPr>
        <w:ind w:left="720" w:hanging="360"/>
        <w:contextualSpacing w:val="1"/>
        <w:rPr>
          <w:sz w:val="18"/>
          <w:szCs w:val="18"/>
        </w:rPr>
      </w:pPr>
      <w:r w:rsidDel="00000000" w:rsidR="00000000" w:rsidRPr="00000000">
        <w:rPr>
          <w:sz w:val="18"/>
          <w:szCs w:val="18"/>
          <w:rtl w:val="0"/>
        </w:rPr>
        <w:tab/>
        <w:tab/>
        <w:tab/>
        <w:tab/>
        <w:tab/>
        <w:tab/>
      </w:r>
    </w:p>
    <w:p w:rsidR="00000000" w:rsidDel="00000000" w:rsidP="00000000" w:rsidRDefault="00000000" w:rsidRPr="00000000">
      <w:pPr>
        <w:numPr>
          <w:ilvl w:val="0"/>
          <w:numId w:val="20"/>
        </w:numPr>
        <w:ind w:left="720" w:hanging="360"/>
        <w:contextualSpacing w:val="1"/>
        <w:rPr>
          <w:sz w:val="18"/>
          <w:szCs w:val="18"/>
          <w:u w:val="none"/>
        </w:rPr>
      </w:pPr>
      <w:r w:rsidDel="00000000" w:rsidR="00000000" w:rsidRPr="00000000">
        <w:rPr>
          <w:sz w:val="18"/>
          <w:szCs w:val="18"/>
          <w:rtl w:val="0"/>
        </w:rPr>
        <w:t xml:space="preserve"> Selon Claire Fortier, la famille se caractérise : </w:t>
      </w:r>
      <w:r w:rsidDel="00000000" w:rsidR="00000000" w:rsidRPr="00000000">
        <w:rPr>
          <w:i w:val="1"/>
          <w:sz w:val="18"/>
          <w:szCs w:val="18"/>
          <w:rtl w:val="0"/>
        </w:rPr>
        <w:t xml:space="preserve">par des liens reconnus socialement ; ce sont les personnes liées entre elles par le mariage, l’union libre, la filiation ou l’adoption (les liens biologiques et sociaux. La famille se définit aussi par la parenté (généalogique) </w:t>
      </w:r>
      <w:r w:rsidDel="00000000" w:rsidR="00000000" w:rsidRPr="00000000">
        <w:rPr>
          <w:sz w:val="18"/>
          <w:szCs w:val="18"/>
          <w:rtl w:val="0"/>
        </w:rPr>
        <w:t xml:space="preserve">[...] </w:t>
      </w:r>
      <w:r w:rsidDel="00000000" w:rsidR="00000000" w:rsidRPr="00000000">
        <w:rPr>
          <w:i w:val="1"/>
          <w:sz w:val="18"/>
          <w:szCs w:val="18"/>
          <w:rtl w:val="0"/>
        </w:rPr>
        <w:t xml:space="preserve">la famille se fonde sur la présence d’enfants</w:t>
      </w:r>
      <w:r w:rsidDel="00000000" w:rsidR="00000000" w:rsidRPr="00000000">
        <w:rPr>
          <w:sz w:val="18"/>
          <w:szCs w:val="18"/>
          <w:rtl w:val="0"/>
        </w:rPr>
        <w:t xml:space="preserve">. Suppose activités sexuelles. Définition très large.</w:t>
      </w:r>
    </w:p>
    <w:p w:rsidR="00000000" w:rsidDel="00000000" w:rsidP="00000000" w:rsidRDefault="00000000" w:rsidRPr="00000000">
      <w:pPr>
        <w:numPr>
          <w:ilvl w:val="0"/>
          <w:numId w:val="13"/>
        </w:numPr>
        <w:ind w:left="720" w:hanging="360"/>
        <w:contextualSpacing w:val="1"/>
        <w:rPr>
          <w:sz w:val="18"/>
          <w:szCs w:val="18"/>
        </w:rPr>
      </w:pPr>
      <w:r w:rsidDel="00000000" w:rsidR="00000000" w:rsidRPr="00000000">
        <w:rPr>
          <w:sz w:val="18"/>
          <w:szCs w:val="18"/>
          <w:rtl w:val="0"/>
        </w:rPr>
        <w:tab/>
        <w:tab/>
        <w:tab/>
        <w:tab/>
        <w:tab/>
        <w:tab/>
      </w:r>
    </w:p>
    <w:p w:rsidR="00000000" w:rsidDel="00000000" w:rsidP="00000000" w:rsidRDefault="00000000" w:rsidRPr="00000000">
      <w:pPr>
        <w:numPr>
          <w:ilvl w:val="0"/>
          <w:numId w:val="44"/>
        </w:numPr>
        <w:ind w:left="720" w:hanging="360"/>
        <w:contextualSpacing w:val="1"/>
        <w:rPr>
          <w:sz w:val="18"/>
          <w:szCs w:val="18"/>
          <w:u w:val="none"/>
        </w:rPr>
      </w:pPr>
      <w:r w:rsidDel="00000000" w:rsidR="00000000" w:rsidRPr="00000000">
        <w:rPr>
          <w:sz w:val="18"/>
          <w:szCs w:val="18"/>
          <w:rtl w:val="0"/>
        </w:rPr>
        <w:t xml:space="preserve">Un facteur déterminant dans les familles reconstitués : le divorce. Augmentation importante du divorce au Canada : precedee par changement dans les lois Acte de divorce de 1968 : divorce + compensation financière pour les femmes. 1985 : plus généreuse. Favorise accès aux compensations. Femmes malheureuses ont étés capables de décider de se divorcer.</w:t>
      </w:r>
    </w:p>
    <w:p w:rsidR="00000000" w:rsidDel="00000000" w:rsidP="00000000" w:rsidRDefault="00000000" w:rsidRPr="00000000">
      <w:pPr>
        <w:numPr>
          <w:ilvl w:val="0"/>
          <w:numId w:val="13"/>
        </w:numPr>
        <w:ind w:left="720" w:hanging="360"/>
        <w:contextualSpacing w:val="1"/>
        <w:rPr>
          <w:sz w:val="18"/>
          <w:szCs w:val="18"/>
        </w:rPr>
      </w:pPr>
      <w:r w:rsidDel="00000000" w:rsidR="00000000" w:rsidRPr="00000000">
        <w:rPr>
          <w:rtl w:val="0"/>
        </w:rPr>
        <w:tab/>
        <w:tab/>
        <w:tab/>
        <w:tab/>
        <w:tab/>
        <w:tab/>
        <w:t xml:space="preserve"> </w:t>
        <w:tab/>
        <w:tab/>
        <w:tab/>
        <w:tab/>
        <w:tab/>
      </w:r>
    </w:p>
    <w:p w:rsidR="00000000" w:rsidDel="00000000" w:rsidP="00000000" w:rsidRDefault="00000000" w:rsidRPr="00000000">
      <w:pPr>
        <w:contextualSpacing w:val="0"/>
        <w:rPr>
          <w:sz w:val="18"/>
          <w:szCs w:val="18"/>
        </w:rPr>
      </w:pPr>
      <w:r w:rsidDel="00000000" w:rsidR="00000000" w:rsidRPr="00000000">
        <w:rPr>
          <w:b w:val="1"/>
          <w:color w:val="b7b7b7"/>
          <w:sz w:val="18"/>
          <w:szCs w:val="18"/>
          <w:rtl w:val="0"/>
        </w:rPr>
        <w:t xml:space="preserve">Le mariage</w:t>
      </w:r>
      <w:r w:rsidDel="00000000" w:rsidR="00000000" w:rsidRPr="00000000">
        <w:rPr>
          <w:sz w:val="18"/>
          <w:szCs w:val="18"/>
          <w:rtl w:val="0"/>
        </w:rPr>
        <w:tab/>
        <w:tab/>
        <w:tab/>
        <w:tab/>
        <w:tab/>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Un lien reconnu légalement et/ou approuvé socialement entre deux individus ou plus, qui impose certaines obligations et qui comporte des pratiques, des droits et des devoirs sexuels. Mariage existe dans toutes les sociétés. Comporte engagement mutuel entre les partenaires, union publiquement célébrée. Noces célébrées différemment selon les cultures. Ex ppt : peuple shento?, chrétiens orthodoxe arméniens. L’allée : montre que le mariage est un rite de passage d’une étape de la vie à une autre, de la vie non mariée a la vie mariée. La famille qui nous a socialisé, a la famille de procréation. L’architecture de l’église l’incarne avec l’allée, c’est un corridor initiatique, c’est sur quoi on marche, on transporte. La mariée lorsqu’elle arrive à l’église, elle doit marcher très lentement sur l’allée. Elle franchit une distance symbolique. Même chose avec la graduation.</w:t>
      </w:r>
    </w:p>
    <w:p w:rsidR="00000000" w:rsidDel="00000000" w:rsidP="00000000" w:rsidRDefault="00000000" w:rsidRPr="00000000">
      <w:pPr>
        <w:contextualSpacing w:val="0"/>
        <w:rPr>
          <w:sz w:val="18"/>
          <w:szCs w:val="18"/>
        </w:rPr>
      </w:pPr>
      <w:r w:rsidDel="00000000" w:rsidR="00000000" w:rsidRPr="00000000">
        <w:rPr>
          <w:sz w:val="18"/>
          <w:szCs w:val="18"/>
          <w:rtl w:val="0"/>
        </w:rPr>
        <w:tab/>
        <w:tab/>
        <w:tab/>
        <w:tab/>
        <w:tab/>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Pourquoi les gens se marient-ils ?</w:t>
      </w:r>
    </w:p>
    <w:p w:rsidR="00000000" w:rsidDel="00000000" w:rsidP="00000000" w:rsidRDefault="00000000" w:rsidRPr="00000000">
      <w:pPr>
        <w:numPr>
          <w:ilvl w:val="0"/>
          <w:numId w:val="2"/>
        </w:numPr>
        <w:ind w:left="720" w:hanging="360"/>
        <w:contextualSpacing w:val="1"/>
        <w:rPr>
          <w:sz w:val="18"/>
          <w:szCs w:val="18"/>
          <w:u w:val="none"/>
        </w:rPr>
      </w:pPr>
      <w:r w:rsidDel="00000000" w:rsidR="00000000" w:rsidRPr="00000000">
        <w:rPr>
          <w:sz w:val="18"/>
          <w:szCs w:val="18"/>
          <w:rtl w:val="0"/>
        </w:rPr>
        <w:t xml:space="preserve">Pression sociale (des parents), croyances religieuses, questions monétaires, une façon d’immigrer, desir d’avoir des enfants (mariage permet de protéger les enfants, pension alimentaire)</w:t>
      </w:r>
    </w:p>
    <w:p w:rsidR="00000000" w:rsidDel="00000000" w:rsidP="00000000" w:rsidRDefault="00000000" w:rsidRPr="00000000">
      <w:pPr>
        <w:contextualSpacing w:val="0"/>
        <w:rPr>
          <w:sz w:val="18"/>
          <w:szCs w:val="18"/>
        </w:rPr>
      </w:pPr>
      <w:r w:rsidDel="00000000" w:rsidR="00000000" w:rsidRPr="00000000">
        <w:rPr>
          <w:sz w:val="18"/>
          <w:szCs w:val="18"/>
          <w:rtl w:val="0"/>
        </w:rPr>
        <w:tab/>
        <w:tab/>
        <w:tab/>
        <w:tab/>
        <w:tab/>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Les mariages arrangés</w:t>
      </w:r>
    </w:p>
    <w:p w:rsidR="00000000" w:rsidDel="00000000" w:rsidP="00000000" w:rsidRDefault="00000000" w:rsidRPr="00000000">
      <w:pPr>
        <w:numPr>
          <w:ilvl w:val="0"/>
          <w:numId w:val="16"/>
        </w:numPr>
        <w:ind w:left="720" w:hanging="360"/>
        <w:contextualSpacing w:val="1"/>
        <w:rPr>
          <w:sz w:val="18"/>
          <w:szCs w:val="18"/>
          <w:u w:val="none"/>
        </w:rPr>
      </w:pPr>
      <w:r w:rsidDel="00000000" w:rsidR="00000000" w:rsidRPr="00000000">
        <w:rPr>
          <w:sz w:val="18"/>
          <w:szCs w:val="18"/>
          <w:rtl w:val="0"/>
        </w:rPr>
        <w:t xml:space="preserve">Mariage pas toujours choisi volontairement. Il existe des traditions, arrangement conjugaux. Mariages arranges par les parents ou entremetteurs sans que futur mari ou mariée se sont rencontrés. Ils peuvent refuser de se marier mais ça peut causer problème, embarrasser les familles concernée et produire des disputes entres les familles à l’ origine de conflits. Il y a des mariages semi-arranges. Ils ont la possibilité de choisir leur futur partenaire entre une liste de candidats/candidates.</w:t>
      </w:r>
    </w:p>
    <w:p w:rsidR="00000000" w:rsidDel="00000000" w:rsidP="00000000" w:rsidRDefault="00000000" w:rsidRPr="00000000">
      <w:pPr>
        <w:numPr>
          <w:ilvl w:val="0"/>
          <w:numId w:val="16"/>
        </w:numPr>
        <w:ind w:left="720" w:hanging="360"/>
        <w:contextualSpacing w:val="1"/>
        <w:rPr>
          <w:sz w:val="18"/>
          <w:szCs w:val="18"/>
          <w:u w:val="none"/>
        </w:rPr>
      </w:pPr>
      <w:r w:rsidDel="00000000" w:rsidR="00000000" w:rsidRPr="00000000">
        <w:rPr>
          <w:sz w:val="18"/>
          <w:szCs w:val="18"/>
          <w:rtl w:val="0"/>
        </w:rPr>
        <w:t xml:space="preserve">Amérique du Nord : mariages arranges dans la population mainstream? (excluant immigrants qui importent leur culture). Ex de mariage semi-arrange : the Bachelor. Ici refus a les mêmes implications sociales que les mariages arranges, ca a un prix pour la famille.</w:t>
        <w:tab/>
        <w:tab/>
        <w:tab/>
        <w:tab/>
        <w:tab/>
        <w:tab/>
      </w:r>
    </w:p>
    <w:p w:rsidR="00000000" w:rsidDel="00000000" w:rsidP="00000000" w:rsidRDefault="00000000" w:rsidRPr="00000000">
      <w:pPr>
        <w:contextualSpacing w:val="0"/>
        <w:rPr>
          <w:sz w:val="18"/>
          <w:szCs w:val="18"/>
        </w:rPr>
      </w:pPr>
      <w:r w:rsidDel="00000000" w:rsidR="00000000" w:rsidRPr="00000000">
        <w:rPr>
          <w:sz w:val="18"/>
          <w:szCs w:val="18"/>
          <w:rtl w:val="0"/>
        </w:rPr>
        <w:tab/>
        <w:tab/>
        <w:tab/>
        <w:tab/>
        <w:tab/>
        <w:t xml:space="preserve"> </w:t>
        <w:tab/>
        <w:tab/>
        <w:tab/>
        <w:tab/>
        <w:tab/>
      </w:r>
    </w:p>
    <w:p w:rsidR="00000000" w:rsidDel="00000000" w:rsidP="00000000" w:rsidRDefault="00000000" w:rsidRPr="00000000">
      <w:pPr>
        <w:contextualSpacing w:val="0"/>
        <w:rPr>
          <w:b w:val="1"/>
          <w:color w:val="cccccc"/>
          <w:sz w:val="18"/>
          <w:szCs w:val="18"/>
        </w:rPr>
      </w:pPr>
      <w:r w:rsidDel="00000000" w:rsidR="00000000" w:rsidRPr="00000000">
        <w:rPr>
          <w:b w:val="1"/>
          <w:color w:val="cccccc"/>
          <w:sz w:val="18"/>
          <w:szCs w:val="18"/>
          <w:rtl w:val="0"/>
        </w:rPr>
        <w:t xml:space="preserve">Travail domestique et responsabilités parentales</w:t>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Femme a tout faire. S’occupe de la maison, cuisine, enfants, téléphone. Les femmes qui sont aussi salariées, équivalent a un mois de travail de plus. Cpdt les taches </w:t>
      </w:r>
      <w:r w:rsidDel="00000000" w:rsidR="00000000" w:rsidRPr="00000000">
        <w:rPr>
          <w:b w:val="1"/>
          <w:sz w:val="18"/>
          <w:szCs w:val="18"/>
          <w:rtl w:val="0"/>
        </w:rPr>
        <w:t xml:space="preserve">récurrentes </w:t>
      </w:r>
      <w:r w:rsidDel="00000000" w:rsidR="00000000" w:rsidRPr="00000000">
        <w:rPr>
          <w:sz w:val="18"/>
          <w:szCs w:val="18"/>
          <w:rtl w:val="0"/>
        </w:rPr>
        <w:t xml:space="preserve">qui prennent du temps (cuisine, bain des enfants) existent toujours. Hommes ont des taches </w:t>
      </w:r>
      <w:r w:rsidDel="00000000" w:rsidR="00000000" w:rsidRPr="00000000">
        <w:rPr>
          <w:b w:val="1"/>
          <w:sz w:val="18"/>
          <w:szCs w:val="18"/>
          <w:rtl w:val="0"/>
        </w:rPr>
        <w:t xml:space="preserve">périodiques </w:t>
      </w:r>
      <w:r w:rsidDel="00000000" w:rsidR="00000000" w:rsidRPr="00000000">
        <w:rPr>
          <w:sz w:val="18"/>
          <w:szCs w:val="18"/>
          <w:rtl w:val="0"/>
        </w:rPr>
        <w:t xml:space="preserve">qu’ils peuvent repousser (changer moteur, piles dans télécommande, changer ampoules). Les mères monoparentales employée a temps plein ont le plus grand fardeau. Responsabilité complète pour l’enfant, peu d’aide.</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sz w:val="18"/>
          <w:szCs w:val="18"/>
        </w:rPr>
      </w:pPr>
      <w:r w:rsidDel="00000000" w:rsidR="00000000" w:rsidRPr="00000000">
        <w:rPr>
          <w:b w:val="1"/>
          <w:color w:val="cccccc"/>
          <w:sz w:val="32"/>
          <w:szCs w:val="32"/>
          <w:rtl w:val="0"/>
        </w:rPr>
        <w:t xml:space="preserve">The End of Suburbia: </w:t>
      </w:r>
      <w:r w:rsidDel="00000000" w:rsidR="00000000" w:rsidRPr="00000000">
        <w:rPr>
          <w:b w:val="1"/>
          <w:i w:val="1"/>
          <w:color w:val="cccccc"/>
          <w:sz w:val="32"/>
          <w:szCs w:val="32"/>
          <w:rtl w:val="0"/>
        </w:rPr>
        <w:t xml:space="preserve">Oil depletion and the collapse of the American Dream</w:t>
      </w:r>
      <w:r w:rsidDel="00000000" w:rsidR="00000000" w:rsidRPr="00000000">
        <w:rPr>
          <w:sz w:val="18"/>
          <w:szCs w:val="18"/>
          <w:rtl w:val="0"/>
        </w:rPr>
        <w:tab/>
        <w:tab/>
        <w:tab/>
        <w:tab/>
        <w:tab/>
      </w:r>
    </w:p>
    <w:p w:rsidR="00000000" w:rsidDel="00000000" w:rsidP="00000000" w:rsidRDefault="00000000" w:rsidRPr="00000000">
      <w:pPr>
        <w:contextualSpacing w:val="0"/>
        <w:rPr>
          <w:sz w:val="18"/>
          <w:szCs w:val="18"/>
        </w:rPr>
      </w:pPr>
      <w:r w:rsidDel="00000000" w:rsidR="00000000" w:rsidRPr="00000000">
        <w:rPr>
          <w:b w:val="1"/>
          <w:color w:val="cccccc"/>
          <w:sz w:val="18"/>
          <w:szCs w:val="18"/>
          <w:rtl w:val="0"/>
        </w:rPr>
        <w:t xml:space="preserve">Robert Moses </w:t>
      </w:r>
      <w:r w:rsidDel="00000000" w:rsidR="00000000" w:rsidRPr="00000000">
        <w:rPr>
          <w:sz w:val="18"/>
          <w:szCs w:val="18"/>
          <w:rtl w:val="0"/>
        </w:rPr>
        <w:t xml:space="preserve">: Urbaniste dont les travaux d’aménagement public des années 30-40-50, transformèrent la ville de NY : surnomme le « master builder » de la ville de NY. Il a le plus changé NY : renouvellement urbain, construction autoroutes. L’homme le plus puissant de NY pendant 3 décennies. Un homme de famille aussi. Liens avec la mafia. Il a créé plusieurs parcs publics (60). Il a aménagé l’héberge, transforme des quartiers entiers. A crée la banlieue moderne de Long Island. Il a exproprie des centaines de personnes a NY, démolit des quartiers en entier pour faire passer des autoroutes. Il a planifiait de construire une autoroute dans le cœur Manhattan : </w:t>
      </w:r>
      <w:r w:rsidDel="00000000" w:rsidR="00000000" w:rsidRPr="00000000">
        <w:rPr>
          <w:i w:val="1"/>
          <w:sz w:val="18"/>
          <w:szCs w:val="18"/>
          <w:rtl w:val="0"/>
        </w:rPr>
        <w:t xml:space="preserve">Lower Manhattan expressway</w:t>
      </w:r>
      <w:r w:rsidDel="00000000" w:rsidR="00000000" w:rsidRPr="00000000">
        <w:rPr>
          <w:sz w:val="18"/>
          <w:szCs w:val="18"/>
          <w:rtl w:val="0"/>
        </w:rPr>
        <w:t xml:space="preserve">, qui aurait coupé la ville en deux. Autoroute de 14 voies!</w:t>
      </w:r>
    </w:p>
    <w:p w:rsidR="00000000" w:rsidDel="00000000" w:rsidP="00000000" w:rsidRDefault="00000000" w:rsidRPr="00000000">
      <w:pPr>
        <w:contextualSpacing w:val="0"/>
        <w:rPr>
          <w:sz w:val="18"/>
          <w:szCs w:val="18"/>
        </w:rPr>
      </w:pPr>
      <w:r w:rsidDel="00000000" w:rsidR="00000000" w:rsidRPr="00000000">
        <w:rPr>
          <w:sz w:val="18"/>
          <w:szCs w:val="18"/>
          <w:rtl w:val="0"/>
        </w:rPr>
        <w:tab/>
        <w:tab/>
      </w:r>
      <w:r w:rsidDel="00000000" w:rsidR="00000000" w:rsidRPr="00000000">
        <w:rPr>
          <w:sz w:val="18"/>
          <w:szCs w:val="18"/>
          <w:rtl w:val="0"/>
        </w:rPr>
        <w:tab/>
        <w:tab/>
        <w:tab/>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Gentrification: </w:t>
      </w:r>
      <w:r w:rsidDel="00000000" w:rsidR="00000000" w:rsidRPr="00000000">
        <w:rPr>
          <w:sz w:val="18"/>
          <w:szCs w:val="18"/>
          <w:rtl w:val="0"/>
        </w:rPr>
        <w:t xml:space="preserve">Il voulait que ses viaducs fussent suffisamment bas pour que les camions ne passent pas. Il voulait qu’ils mènent aux parcs, a ses plages. Discrimination envers les autobus. Bus = personne pauvre/noir donc les noirs n’avaient pas accès à ses parcs et plages. Facon indirecte pour empêcher les noirs d’y avoir accès. Les structures de béton et acier incarnèrent une inégalité sociale systémique, incarne la discrimination raciale. Construit favorise le déplacement de certains (blancs), défavoriser le déplacement d’autres. Culture matérielle/immatérielle : exemple d’objets/infrastructures qui incarnent une norme ou une valeur. Camouflent préjugés, intention politique probable.</w:t>
      </w:r>
    </w:p>
    <w:p w:rsidR="00000000" w:rsidDel="00000000" w:rsidP="00000000" w:rsidRDefault="00000000" w:rsidRPr="00000000">
      <w:pPr>
        <w:contextualSpacing w:val="0"/>
        <w:rPr>
          <w:sz w:val="18"/>
          <w:szCs w:val="18"/>
        </w:rPr>
      </w:pPr>
      <w:r w:rsidDel="00000000" w:rsidR="00000000" w:rsidRPr="00000000">
        <w:rPr>
          <w:sz w:val="18"/>
          <w:szCs w:val="18"/>
          <w:rtl w:val="0"/>
        </w:rPr>
        <w:tab/>
        <w:tab/>
        <w:tab/>
        <w:tab/>
        <w:tab/>
        <w:tab/>
        <w:tab/>
        <w:tab/>
        <w:tab/>
        <w:tab/>
      </w:r>
    </w:p>
    <w:p w:rsidR="00000000" w:rsidDel="00000000" w:rsidP="00000000" w:rsidRDefault="00000000" w:rsidRPr="00000000">
      <w:pPr>
        <w:contextualSpacing w:val="0"/>
        <w:rPr>
          <w:b w:val="1"/>
          <w:color w:val="b7b7b7"/>
          <w:sz w:val="18"/>
          <w:szCs w:val="18"/>
        </w:rPr>
      </w:pPr>
      <w:r w:rsidDel="00000000" w:rsidR="00000000" w:rsidRPr="00000000">
        <w:rPr>
          <w:b w:val="1"/>
          <w:color w:val="b7b7b7"/>
          <w:sz w:val="18"/>
          <w:szCs w:val="18"/>
          <w:rtl w:val="0"/>
        </w:rPr>
        <w:t xml:space="preserve">Pétrole essentiel? </w:t>
      </w:r>
    </w:p>
    <w:p w:rsidR="00000000" w:rsidDel="00000000" w:rsidP="00000000" w:rsidRDefault="00000000" w:rsidRPr="00000000">
      <w:pPr>
        <w:contextualSpacing w:val="0"/>
        <w:rPr>
          <w:b w:val="1"/>
          <w:sz w:val="18"/>
          <w:szCs w:val="18"/>
        </w:rPr>
      </w:pPr>
      <w:r w:rsidDel="00000000" w:rsidR="00000000" w:rsidRPr="00000000">
        <w:rPr>
          <w:sz w:val="18"/>
          <w:szCs w:val="18"/>
          <w:rtl w:val="0"/>
        </w:rPr>
        <w:t xml:space="preserve">Ajd, gaz, pétrole, hydrocarbures. Pétrole : toutes les industries imaginables, pétrochimie, entreprises pharmaceutiques, dans la révolution verte, dans la production de nourriture, entreposage de nourriture, chauffage, AC. Le pétrole est PARTOUT. Plastiques, cosmétiques, asphaltes, insecticides, cheez whiz. Confort matériel rendu possible par le pétrole et les hydrocarbures. Subventionner par la disponibilité.</w:t>
        <w:tab/>
        <w:tab/>
        <w:tab/>
        <w:tab/>
      </w:r>
      <w:r w:rsidDel="00000000" w:rsidR="00000000" w:rsidRPr="00000000">
        <w:rPr>
          <w:rtl w:val="0"/>
        </w:rPr>
        <w:tab/>
      </w:r>
      <w:r w:rsidDel="00000000" w:rsidR="00000000" w:rsidRPr="00000000">
        <w:rPr>
          <w:b w:val="1"/>
          <w:sz w:val="18"/>
          <w:szCs w:val="18"/>
          <w:rtl w:val="0"/>
        </w:rPr>
        <w:t xml:space="preserve">Conscients ou non : notre mode de vie, prospérité a l’échelle historique, notre survie en tant qu’espèce dépend de la disponibilité de pétrole et de gaz naturels a bon marché. Dépend de l’accès aux hydrocarbures.</w:t>
      </w:r>
    </w:p>
    <w:p w:rsidR="00000000" w:rsidDel="00000000" w:rsidP="00000000" w:rsidRDefault="00000000" w:rsidRPr="00000000">
      <w:pPr>
        <w:contextualSpacing w:val="0"/>
        <w:rPr>
          <w:sz w:val="18"/>
          <w:szCs w:val="18"/>
        </w:rPr>
      </w:pPr>
      <w:r w:rsidDel="00000000" w:rsidR="00000000" w:rsidRPr="00000000">
        <w:rPr>
          <w:sz w:val="18"/>
          <w:szCs w:val="18"/>
          <w:rtl w:val="0"/>
        </w:rPr>
        <w:tab/>
        <w:tab/>
        <w:tab/>
        <w:tab/>
        <w:tab/>
      </w:r>
    </w:p>
    <w:p w:rsidR="00000000" w:rsidDel="00000000" w:rsidP="00000000" w:rsidRDefault="00000000" w:rsidRPr="00000000">
      <w:pPr>
        <w:contextualSpacing w:val="0"/>
        <w:rPr>
          <w:b w:val="1"/>
          <w:color w:val="b7b7b7"/>
          <w:sz w:val="18"/>
          <w:szCs w:val="18"/>
        </w:rPr>
      </w:pPr>
      <w:r w:rsidDel="00000000" w:rsidR="00000000" w:rsidRPr="00000000">
        <w:rPr>
          <w:b w:val="1"/>
          <w:color w:val="b7b7b7"/>
          <w:sz w:val="18"/>
          <w:szCs w:val="18"/>
          <w:rtl w:val="0"/>
        </w:rPr>
        <w:t xml:space="preserve">Documentaire :</w:t>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Fait allusion aux conséquences sociales économiques politiques et culturelles aux évènements du pic pétrolier. Le sommet de la courbe de production du pétrole, à la suite de quoi une quantité croissante d’énergie est requise a l’extraction de réserves décroissantes et de moindre qualité. S’applique à un puits, un gisement, un pays producteur, et au monde entier : le moment ou la production mondiale de pétrole plafonne avant de commencer à décliner.</w:t>
      </w:r>
    </w:p>
    <w:p w:rsidR="00000000" w:rsidDel="00000000" w:rsidP="00000000" w:rsidRDefault="00000000" w:rsidRPr="00000000">
      <w:pPr>
        <w:contextualSpacing w:val="0"/>
        <w:rPr>
          <w:sz w:val="18"/>
          <w:szCs w:val="18"/>
        </w:rPr>
      </w:pPr>
      <w:r w:rsidDel="00000000" w:rsidR="00000000" w:rsidRPr="00000000">
        <w:rPr>
          <w:sz w:val="18"/>
          <w:szCs w:val="18"/>
          <w:rtl w:val="0"/>
        </w:rPr>
        <w:tab/>
        <w:tab/>
        <w:tab/>
        <w:tab/>
        <w:tab/>
        <w:tab/>
        <w:tab/>
        <w:tab/>
        <w:tab/>
      </w:r>
    </w:p>
    <w:p w:rsidR="00000000" w:rsidDel="00000000" w:rsidP="00000000" w:rsidRDefault="00000000" w:rsidRPr="00000000">
      <w:pPr>
        <w:contextualSpacing w:val="0"/>
        <w:rPr>
          <w:sz w:val="18"/>
          <w:szCs w:val="18"/>
        </w:rPr>
      </w:pPr>
      <w:r w:rsidDel="00000000" w:rsidR="00000000" w:rsidRPr="00000000">
        <w:rPr>
          <w:b w:val="1"/>
          <w:sz w:val="18"/>
          <w:szCs w:val="18"/>
          <w:rtl w:val="0"/>
        </w:rPr>
        <w:t xml:space="preserve">Hubbert : </w:t>
      </w:r>
      <w:r w:rsidDel="00000000" w:rsidR="00000000" w:rsidRPr="00000000">
        <w:rPr>
          <w:sz w:val="18"/>
          <w:szCs w:val="18"/>
          <w:rtl w:val="0"/>
        </w:rPr>
        <w:t xml:space="preserve">définit le concept de pic pétrolier en 1956. Prédit que les USA atteint le pic en 1971. Il a été juge, mais sa courbe se conforme presque littéralement a la production de pétrole actuelle.</w:t>
      </w:r>
    </w:p>
    <w:p w:rsidR="00000000" w:rsidDel="00000000" w:rsidP="00000000" w:rsidRDefault="00000000" w:rsidRPr="00000000">
      <w:pPr>
        <w:contextualSpacing w:val="0"/>
        <w:rPr>
          <w:sz w:val="18"/>
          <w:szCs w:val="18"/>
        </w:rPr>
      </w:pPr>
      <w:r w:rsidDel="00000000" w:rsidR="00000000" w:rsidRPr="00000000">
        <w:rPr>
          <w:sz w:val="18"/>
          <w:szCs w:val="18"/>
          <w:rtl w:val="0"/>
        </w:rPr>
        <w:tab/>
        <w:tab/>
        <w:tab/>
        <w:tab/>
        <w:tab/>
      </w:r>
    </w:p>
    <w:p w:rsidR="00000000" w:rsidDel="00000000" w:rsidP="00000000" w:rsidRDefault="00000000" w:rsidRPr="00000000">
      <w:pPr>
        <w:contextualSpacing w:val="0"/>
        <w:rPr>
          <w:sz w:val="18"/>
          <w:szCs w:val="18"/>
        </w:rPr>
      </w:pPr>
      <w:r w:rsidDel="00000000" w:rsidR="00000000" w:rsidRPr="00000000">
        <w:rPr>
          <w:b w:val="1"/>
          <w:sz w:val="18"/>
          <w:szCs w:val="18"/>
          <w:rtl w:val="0"/>
        </w:rPr>
        <w:t xml:space="preserve">Pic pétrolier: </w:t>
      </w:r>
      <w:r w:rsidDel="00000000" w:rsidR="00000000" w:rsidRPr="00000000">
        <w:rPr>
          <w:sz w:val="18"/>
          <w:szCs w:val="18"/>
          <w:rtl w:val="0"/>
        </w:rPr>
        <w:t xml:space="preserve">Diminution car compagnies : moins en moins d’exploration.</w:t>
      </w:r>
    </w:p>
    <w:p w:rsidR="00000000" w:rsidDel="00000000" w:rsidP="00000000" w:rsidRDefault="00000000" w:rsidRPr="00000000">
      <w:pPr>
        <w:contextualSpacing w:val="0"/>
        <w:rPr>
          <w:color w:val="222222"/>
          <w:sz w:val="21"/>
          <w:szCs w:val="21"/>
          <w:highlight w:val="white"/>
        </w:rPr>
      </w:pPr>
      <w:r w:rsidDel="00000000" w:rsidR="00000000" w:rsidRPr="00000000">
        <w:rPr>
          <w:sz w:val="18"/>
          <w:szCs w:val="18"/>
          <w:highlight w:val="white"/>
          <w:rtl w:val="0"/>
        </w:rPr>
        <w:t xml:space="preserve">L</w:t>
      </w:r>
      <w:r w:rsidDel="00000000" w:rsidR="00000000" w:rsidRPr="00000000">
        <w:rPr>
          <w:sz w:val="18"/>
          <w:szCs w:val="18"/>
          <w:highlight w:val="white"/>
          <w:rtl w:val="0"/>
        </w:rPr>
        <w:t xml:space="preserve">e sommet de la courbe de production d'un </w:t>
      </w:r>
      <w:hyperlink r:id="rId6">
        <w:r w:rsidDel="00000000" w:rsidR="00000000" w:rsidRPr="00000000">
          <w:rPr>
            <w:sz w:val="18"/>
            <w:szCs w:val="18"/>
            <w:highlight w:val="white"/>
            <w:rtl w:val="0"/>
          </w:rPr>
          <w:t xml:space="preserve">puits</w:t>
        </w:r>
      </w:hyperlink>
      <w:r w:rsidDel="00000000" w:rsidR="00000000" w:rsidRPr="00000000">
        <w:rPr>
          <w:sz w:val="18"/>
          <w:szCs w:val="18"/>
          <w:highlight w:val="white"/>
          <w:rtl w:val="0"/>
        </w:rPr>
        <w:t xml:space="preserve">, d'un </w:t>
      </w:r>
      <w:hyperlink r:id="rId7">
        <w:r w:rsidDel="00000000" w:rsidR="00000000" w:rsidRPr="00000000">
          <w:rPr>
            <w:sz w:val="18"/>
            <w:szCs w:val="18"/>
            <w:highlight w:val="white"/>
            <w:rtl w:val="0"/>
          </w:rPr>
          <w:t xml:space="preserve">champ pétrolier</w:t>
        </w:r>
      </w:hyperlink>
      <w:r w:rsidDel="00000000" w:rsidR="00000000" w:rsidRPr="00000000">
        <w:rPr>
          <w:sz w:val="18"/>
          <w:szCs w:val="18"/>
          <w:highlight w:val="white"/>
          <w:rtl w:val="0"/>
        </w:rPr>
        <w:t xml:space="preserve">; le pic pétrolier mondial, le moment où la production mondiale de </w:t>
      </w:r>
      <w:hyperlink r:id="rId8">
        <w:r w:rsidDel="00000000" w:rsidR="00000000" w:rsidRPr="00000000">
          <w:rPr>
            <w:sz w:val="18"/>
            <w:szCs w:val="18"/>
            <w:highlight w:val="white"/>
            <w:rtl w:val="0"/>
          </w:rPr>
          <w:t xml:space="preserve">pétrole</w:t>
        </w:r>
      </w:hyperlink>
      <w:r w:rsidDel="00000000" w:rsidR="00000000" w:rsidRPr="00000000">
        <w:rPr>
          <w:sz w:val="18"/>
          <w:szCs w:val="18"/>
          <w:highlight w:val="white"/>
          <w:rtl w:val="0"/>
        </w:rPr>
        <w:t xml:space="preserve"> </w:t>
      </w:r>
      <w:r w:rsidDel="00000000" w:rsidR="00000000" w:rsidRPr="00000000">
        <w:rPr>
          <w:sz w:val="18"/>
          <w:szCs w:val="18"/>
          <w:highlight w:val="white"/>
          <w:rtl w:val="0"/>
        </w:rPr>
        <w:t xml:space="preserve">plafonne avant de commencer à décliner du fait de l'épuisement des </w:t>
      </w:r>
      <w:hyperlink r:id="rId9">
        <w:r w:rsidDel="00000000" w:rsidR="00000000" w:rsidRPr="00000000">
          <w:rPr>
            <w:sz w:val="18"/>
            <w:szCs w:val="18"/>
            <w:highlight w:val="white"/>
            <w:rtl w:val="0"/>
          </w:rPr>
          <w:t xml:space="preserve">réserves de pétrole</w:t>
        </w:r>
      </w:hyperlink>
      <w:r w:rsidDel="00000000" w:rsidR="00000000" w:rsidRPr="00000000">
        <w:rPr>
          <w:sz w:val="18"/>
          <w:szCs w:val="18"/>
          <w:highlight w:val="white"/>
          <w:rtl w:val="0"/>
        </w:rPr>
        <w:t xml:space="preserve"> </w:t>
      </w:r>
      <w:r w:rsidDel="00000000" w:rsidR="00000000" w:rsidRPr="00000000">
        <w:rPr>
          <w:sz w:val="18"/>
          <w:szCs w:val="18"/>
          <w:highlight w:val="white"/>
          <w:rtl w:val="0"/>
        </w:rPr>
        <w:t xml:space="preserve">exploitables</w:t>
      </w:r>
      <w:r w:rsidDel="00000000" w:rsidR="00000000" w:rsidRPr="00000000">
        <w:rPr>
          <w:color w:val="222222"/>
          <w:sz w:val="21"/>
          <w:szCs w:val="21"/>
          <w:highlight w:val="white"/>
          <w:rtl w:val="0"/>
        </w:rPr>
        <w:t xml:space="preserve">.</w:t>
      </w:r>
    </w:p>
    <w:p w:rsidR="00000000" w:rsidDel="00000000" w:rsidP="00000000" w:rsidRDefault="00000000" w:rsidRPr="00000000">
      <w:pPr>
        <w:contextualSpacing w:val="0"/>
        <w:rPr>
          <w:sz w:val="18"/>
          <w:szCs w:val="18"/>
        </w:rPr>
      </w:pPr>
      <w:r w:rsidDel="00000000" w:rsidR="00000000" w:rsidRPr="00000000">
        <w:rPr>
          <w:sz w:val="18"/>
          <w:szCs w:val="18"/>
          <w:rtl w:val="0"/>
        </w:rPr>
        <w:tab/>
        <w:tab/>
        <w:tab/>
        <w:tab/>
        <w:tab/>
      </w:r>
    </w:p>
    <w:p w:rsidR="00000000" w:rsidDel="00000000" w:rsidP="00000000" w:rsidRDefault="00000000" w:rsidRPr="00000000">
      <w:pPr>
        <w:contextualSpacing w:val="0"/>
        <w:rPr>
          <w:sz w:val="18"/>
          <w:szCs w:val="18"/>
        </w:rPr>
      </w:pPr>
      <w:r w:rsidDel="00000000" w:rsidR="00000000" w:rsidRPr="00000000">
        <w:rPr>
          <w:b w:val="1"/>
          <w:sz w:val="18"/>
          <w:szCs w:val="18"/>
          <w:rtl w:val="0"/>
        </w:rPr>
        <w:t xml:space="preserve">Impact:</w:t>
      </w:r>
      <w:r w:rsidDel="00000000" w:rsidR="00000000" w:rsidRPr="00000000">
        <w:rPr>
          <w:sz w:val="18"/>
          <w:szCs w:val="18"/>
          <w:rtl w:val="0"/>
        </w:rPr>
        <w:t xml:space="preserve"> le pétrole devient de plus en plus cher. C’est le fin du pétrole a bon marche. Effondrement de nos sociétés. Inflation, récession, Stagflation, faillites en masse, taux de chômage trop élevé, panne de courants généralisés, pénuries alimentaires surtout en Amérique du Nord, ghettoïsation de la banlieue, fin de la mondialisation. Plus la peine d’importer biens de consommation. Guerres pour les ressources naturelles incluant l’eau. Notre dépendance pétrolière nous mène dans une voie rapide dans un mur de béton, dans des directions troublantes. Mettre un terme à la dépendance?</w:t>
      </w:r>
    </w:p>
    <w:p w:rsidR="00000000" w:rsidDel="00000000" w:rsidP="00000000" w:rsidRDefault="00000000" w:rsidRPr="00000000">
      <w:pPr>
        <w:numPr>
          <w:ilvl w:val="0"/>
          <w:numId w:val="40"/>
        </w:numPr>
        <w:ind w:left="720" w:hanging="360"/>
        <w:contextualSpacing w:val="1"/>
        <w:rPr>
          <w:color w:val="333333"/>
          <w:sz w:val="18"/>
          <w:szCs w:val="18"/>
          <w:highlight w:val="white"/>
          <w:u w:val="none"/>
        </w:rPr>
      </w:pPr>
      <w:r w:rsidDel="00000000" w:rsidR="00000000" w:rsidRPr="00000000">
        <w:rPr>
          <w:color w:val="333333"/>
          <w:sz w:val="18"/>
          <w:szCs w:val="18"/>
          <w:highlight w:val="white"/>
          <w:rtl w:val="0"/>
        </w:rPr>
        <w:t xml:space="preserve">hausse du niveau général des prix</w:t>
      </w:r>
    </w:p>
    <w:p w:rsidR="00000000" w:rsidDel="00000000" w:rsidP="00000000" w:rsidRDefault="00000000" w:rsidRPr="00000000">
      <w:pPr>
        <w:numPr>
          <w:ilvl w:val="0"/>
          <w:numId w:val="40"/>
        </w:numPr>
        <w:ind w:left="720" w:hanging="360"/>
        <w:contextualSpacing w:val="1"/>
        <w:rPr>
          <w:color w:val="333333"/>
          <w:sz w:val="18"/>
          <w:szCs w:val="18"/>
          <w:highlight w:val="white"/>
          <w:u w:val="none"/>
        </w:rPr>
      </w:pPr>
      <w:r w:rsidDel="00000000" w:rsidR="00000000" w:rsidRPr="00000000">
        <w:rPr>
          <w:color w:val="333333"/>
          <w:sz w:val="18"/>
          <w:szCs w:val="18"/>
          <w:highlight w:val="white"/>
          <w:rtl w:val="0"/>
        </w:rPr>
        <w:t xml:space="preserve">diminution de l’activité économique</w:t>
      </w:r>
    </w:p>
    <w:p w:rsidR="00000000" w:rsidDel="00000000" w:rsidP="00000000" w:rsidRDefault="00000000" w:rsidRPr="00000000">
      <w:pPr>
        <w:contextualSpacing w:val="0"/>
        <w:rPr>
          <w:sz w:val="18"/>
          <w:szCs w:val="18"/>
        </w:rPr>
      </w:pPr>
      <w:r w:rsidDel="00000000" w:rsidR="00000000" w:rsidRPr="00000000">
        <w:rPr>
          <w:sz w:val="18"/>
          <w:szCs w:val="18"/>
          <w:rtl w:val="0"/>
        </w:rPr>
        <w:tab/>
        <w:tab/>
        <w:tab/>
        <w:tab/>
        <w:tab/>
      </w:r>
    </w:p>
    <w:p w:rsidR="00000000" w:rsidDel="00000000" w:rsidP="00000000" w:rsidRDefault="00000000" w:rsidRPr="00000000">
      <w:pPr>
        <w:contextualSpacing w:val="0"/>
        <w:rPr>
          <w:b w:val="1"/>
          <w:sz w:val="18"/>
          <w:szCs w:val="18"/>
        </w:rPr>
      </w:pPr>
      <w:r w:rsidDel="00000000" w:rsidR="00000000" w:rsidRPr="00000000">
        <w:rPr>
          <w:b w:val="1"/>
          <w:sz w:val="18"/>
          <w:szCs w:val="18"/>
          <w:rtl w:val="0"/>
        </w:rPr>
        <w:t xml:space="preserve">Été 2008: Price of oil will double</w:t>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Courbe énergétique de l’histoire humaine. Point infime dans l’histoire humaine. Quelques siècles sur 4000 ans. Exploitation de cette énergie : moment où le capitalisme industriel a émerge.</w:t>
      </w:r>
    </w:p>
    <w:p w:rsidR="00000000" w:rsidDel="00000000" w:rsidP="00000000" w:rsidRDefault="00000000" w:rsidRPr="00000000">
      <w:pPr>
        <w:contextualSpacing w:val="0"/>
        <w:rPr>
          <w:sz w:val="18"/>
          <w:szCs w:val="18"/>
        </w:rPr>
      </w:pPr>
      <w:r w:rsidDel="00000000" w:rsidR="00000000" w:rsidRPr="00000000">
        <w:rPr>
          <w:sz w:val="18"/>
          <w:szCs w:val="18"/>
          <w:rtl w:val="0"/>
        </w:rPr>
        <w:tab/>
        <w:tab/>
        <w:tab/>
        <w:tab/>
        <w:tab/>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color w:val="b7b7b7"/>
          <w:sz w:val="32"/>
          <w:szCs w:val="32"/>
        </w:rPr>
      </w:pPr>
      <w:r w:rsidDel="00000000" w:rsidR="00000000" w:rsidRPr="00000000">
        <w:rPr>
          <w:b w:val="1"/>
          <w:color w:val="b7b7b7"/>
          <w:sz w:val="32"/>
          <w:szCs w:val="32"/>
          <w:rtl w:val="0"/>
        </w:rPr>
        <w:t xml:space="preserve">Survol des disciplines connexes des sciences sociales</w:t>
      </w:r>
    </w:p>
    <w:p w:rsidR="00000000" w:rsidDel="00000000" w:rsidP="00000000" w:rsidRDefault="00000000" w:rsidRPr="00000000">
      <w:pPr>
        <w:contextualSpacing w:val="0"/>
        <w:rPr>
          <w:b w:val="1"/>
          <w:color w:val="999999"/>
          <w:sz w:val="18"/>
          <w:szCs w:val="18"/>
        </w:rPr>
      </w:pPr>
      <w:r w:rsidDel="00000000" w:rsidR="00000000" w:rsidRPr="00000000">
        <w:rPr>
          <w:b w:val="1"/>
          <w:color w:val="999999"/>
          <w:sz w:val="18"/>
          <w:szCs w:val="18"/>
          <w:rtl w:val="0"/>
        </w:rPr>
        <w:t xml:space="preserve">La sociologie vs discipline connexes</w:t>
      </w:r>
    </w:p>
    <w:p w:rsidR="00000000" w:rsidDel="00000000" w:rsidP="00000000" w:rsidRDefault="00000000" w:rsidRPr="00000000">
      <w:pPr>
        <w:contextualSpacing w:val="0"/>
        <w:rPr>
          <w:sz w:val="18"/>
          <w:szCs w:val="18"/>
        </w:rPr>
      </w:pPr>
      <w:r w:rsidDel="00000000" w:rsidR="00000000" w:rsidRPr="00000000">
        <w:rPr>
          <w:b w:val="1"/>
          <w:sz w:val="18"/>
          <w:szCs w:val="18"/>
          <w:rtl w:val="0"/>
        </w:rPr>
        <w:t xml:space="preserve">La sociologie est l’étude systématique de société humaine et des interactions sociales </w:t>
      </w:r>
      <w:r w:rsidDel="00000000" w:rsidR="00000000" w:rsidRPr="00000000">
        <w:rPr>
          <w:sz w:val="18"/>
          <w:szCs w:val="18"/>
          <w:rtl w:val="0"/>
        </w:rPr>
        <w:t xml:space="preserve">:</w:t>
      </w:r>
    </w:p>
    <w:p w:rsidR="00000000" w:rsidDel="00000000" w:rsidP="00000000" w:rsidRDefault="00000000" w:rsidRPr="00000000">
      <w:pPr>
        <w:numPr>
          <w:ilvl w:val="0"/>
          <w:numId w:val="18"/>
        </w:numPr>
        <w:ind w:left="720" w:hanging="360"/>
        <w:contextualSpacing w:val="1"/>
        <w:rPr>
          <w:sz w:val="18"/>
          <w:szCs w:val="18"/>
        </w:rPr>
      </w:pPr>
      <w:r w:rsidDel="00000000" w:rsidR="00000000" w:rsidRPr="00000000">
        <w:rPr>
          <w:sz w:val="18"/>
          <w:szCs w:val="18"/>
          <w:rtl w:val="0"/>
        </w:rPr>
        <w:t xml:space="preserve">Étude de la vie sociale dans son ensemble, des dyades (groupes de deux personnes) aux sociétés entières</w:t>
      </w:r>
    </w:p>
    <w:p w:rsidR="00000000" w:rsidDel="00000000" w:rsidP="00000000" w:rsidRDefault="00000000" w:rsidRPr="00000000">
      <w:pPr>
        <w:contextualSpacing w:val="0"/>
        <w:rPr>
          <w:sz w:val="18"/>
          <w:szCs w:val="18"/>
        </w:rPr>
      </w:pPr>
      <w:r w:rsidDel="00000000" w:rsidR="00000000" w:rsidRPr="00000000">
        <w:rPr>
          <w:rtl w:val="0"/>
        </w:rPr>
      </w:r>
    </w:p>
    <w:p w:rsidR="00000000" w:rsidDel="00000000" w:rsidP="00000000" w:rsidRDefault="00000000" w:rsidRPr="00000000">
      <w:pPr>
        <w:contextualSpacing w:val="0"/>
        <w:rPr>
          <w:b w:val="1"/>
          <w:sz w:val="18"/>
          <w:szCs w:val="18"/>
        </w:rPr>
      </w:pPr>
      <w:r w:rsidDel="00000000" w:rsidR="00000000" w:rsidRPr="00000000">
        <w:rPr>
          <w:b w:val="1"/>
          <w:sz w:val="18"/>
          <w:szCs w:val="18"/>
          <w:rtl w:val="0"/>
        </w:rPr>
        <w:t xml:space="preserve">Chacune des autres sciences sociales a sa propre spécialisation</w:t>
      </w:r>
    </w:p>
    <w:p w:rsidR="00000000" w:rsidDel="00000000" w:rsidP="00000000" w:rsidRDefault="00000000" w:rsidRPr="00000000">
      <w:pPr>
        <w:numPr>
          <w:ilvl w:val="0"/>
          <w:numId w:val="35"/>
        </w:numPr>
        <w:ind w:left="720" w:hanging="360"/>
        <w:contextualSpacing w:val="1"/>
        <w:rPr>
          <w:sz w:val="18"/>
          <w:szCs w:val="18"/>
        </w:rPr>
      </w:pPr>
      <w:r w:rsidDel="00000000" w:rsidR="00000000" w:rsidRPr="00000000">
        <w:rPr>
          <w:sz w:val="18"/>
          <w:szCs w:val="18"/>
          <w:rtl w:val="0"/>
        </w:rPr>
        <w:t xml:space="preserve">Chacune étudie un segment spécifique</w:t>
      </w:r>
      <w:r w:rsidDel="00000000" w:rsidR="00000000" w:rsidRPr="00000000">
        <w:rPr>
          <w:b w:val="1"/>
          <w:sz w:val="18"/>
          <w:szCs w:val="18"/>
          <w:rtl w:val="0"/>
        </w:rPr>
        <w:t xml:space="preserve"> </w:t>
      </w:r>
      <w:r w:rsidDel="00000000" w:rsidR="00000000" w:rsidRPr="00000000">
        <w:rPr>
          <w:sz w:val="18"/>
          <w:szCs w:val="18"/>
          <w:rtl w:val="0"/>
        </w:rPr>
        <w:t xml:space="preserve">de la vie sociale et du comportement humain</w:t>
      </w:r>
    </w:p>
    <w:p w:rsidR="00000000" w:rsidDel="00000000" w:rsidP="00000000" w:rsidRDefault="00000000" w:rsidRPr="00000000">
      <w:pPr>
        <w:contextualSpacing w:val="0"/>
        <w:rPr>
          <w:sz w:val="18"/>
          <w:szCs w:val="18"/>
        </w:rPr>
      </w:pPr>
      <w:r w:rsidDel="00000000" w:rsidR="00000000" w:rsidRPr="00000000">
        <w:rPr>
          <w:sz w:val="18"/>
          <w:szCs w:val="18"/>
          <w:rtl w:val="0"/>
        </w:rPr>
        <w:tab/>
        <w:tab/>
        <w:tab/>
        <w:tab/>
        <w:tab/>
        <w:tab/>
        <w:tab/>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Sociologie n’est pas la seule discipline qui s’intéresse au comportement humain : anthropologie, psychologie, sciences politiques, criminologie, etc. Ils appartiennent tous au domaine des</w:t>
      </w:r>
      <w:r w:rsidDel="00000000" w:rsidR="00000000" w:rsidRPr="00000000">
        <w:rPr>
          <w:b w:val="1"/>
          <w:sz w:val="18"/>
          <w:szCs w:val="18"/>
          <w:rtl w:val="0"/>
        </w:rPr>
        <w:t xml:space="preserve"> </w:t>
      </w:r>
      <w:r w:rsidDel="00000000" w:rsidR="00000000" w:rsidRPr="00000000">
        <w:rPr>
          <w:sz w:val="18"/>
          <w:szCs w:val="18"/>
          <w:rtl w:val="0"/>
        </w:rPr>
        <w:t xml:space="preserve">sciences sociales. Comme la sociologie, la plupart on émergés au 19e siècle, en s’inspirant des sciences naturelles. Elles partagent tous à peu près le même sujet de base, mais différences marques. Sociologie : totalité de la vie en société. Le reste : certains domaines de la vie en société, plus fragmentes, aspects précis. Ex : pizza</w:t>
      </w:r>
    </w:p>
    <w:p w:rsidR="00000000" w:rsidDel="00000000" w:rsidP="00000000" w:rsidRDefault="00000000" w:rsidRPr="00000000">
      <w:pPr>
        <w:contextualSpacing w:val="0"/>
        <w:rPr/>
      </w:pPr>
      <w:r w:rsidDel="00000000" w:rsidR="00000000" w:rsidRPr="00000000">
        <w:rPr>
          <w:rtl w:val="0"/>
        </w:rPr>
        <w:tab/>
        <w:tab/>
        <w:tab/>
        <w:tab/>
        <w:tab/>
      </w:r>
    </w:p>
    <w:p w:rsidR="00000000" w:rsidDel="00000000" w:rsidP="00000000" w:rsidRDefault="00000000" w:rsidRPr="00000000">
      <w:pPr>
        <w:contextualSpacing w:val="0"/>
        <w:rPr>
          <w:sz w:val="18"/>
          <w:szCs w:val="18"/>
        </w:rPr>
      </w:pPr>
      <w:r w:rsidDel="00000000" w:rsidR="00000000" w:rsidRPr="00000000">
        <w:rPr>
          <w:color w:val="b7b7b7"/>
          <w:sz w:val="18"/>
          <w:szCs w:val="18"/>
          <w:rtl w:val="0"/>
        </w:rPr>
        <w:t xml:space="preserve">1. </w:t>
      </w:r>
      <w:r w:rsidDel="00000000" w:rsidR="00000000" w:rsidRPr="00000000">
        <w:rPr>
          <w:b w:val="1"/>
          <w:color w:val="b7b7b7"/>
          <w:sz w:val="18"/>
          <w:szCs w:val="18"/>
          <w:rtl w:val="0"/>
        </w:rPr>
        <w:t xml:space="preserve">Philosophie</w:t>
      </w:r>
      <w:r w:rsidDel="00000000" w:rsidR="00000000" w:rsidRPr="00000000">
        <w:rPr>
          <w:b w:val="1"/>
          <w:sz w:val="18"/>
          <w:szCs w:val="18"/>
          <w:rtl w:val="0"/>
        </w:rPr>
        <w:t xml:space="preserve"> : n’est PAS une science sociale</w:t>
      </w:r>
      <w:r w:rsidDel="00000000" w:rsidR="00000000" w:rsidRPr="00000000">
        <w:rPr>
          <w:rtl w:val="0"/>
        </w:rPr>
      </w:r>
    </w:p>
    <w:p w:rsidR="00000000" w:rsidDel="00000000" w:rsidP="00000000" w:rsidRDefault="00000000" w:rsidRPr="00000000">
      <w:pPr>
        <w:numPr>
          <w:ilvl w:val="0"/>
          <w:numId w:val="7"/>
        </w:numPr>
        <w:ind w:left="720" w:hanging="360"/>
        <w:contextualSpacing w:val="1"/>
        <w:rPr>
          <w:sz w:val="18"/>
          <w:szCs w:val="18"/>
          <w:u w:val="none"/>
        </w:rPr>
      </w:pPr>
      <w:r w:rsidDel="00000000" w:rsidR="00000000" w:rsidRPr="00000000">
        <w:rPr>
          <w:sz w:val="18"/>
          <w:szCs w:val="18"/>
          <w:rtl w:val="0"/>
        </w:rPr>
        <w:t xml:space="preserve">Apparente à la sociologie. Méditation sur le sens de la vie. Philo : questions qui nous saisissent : qu’est-ce que la vérité, la beauté, destinée humaine? D’où venons-nous? N’ont pas de réponse définitive, mais sont les plus importantes. Sociologie aussi s’intéresse à ces sujets. Entreprise intellectuelle spéculative. Ne se prête pas à la vérification.</w:t>
      </w:r>
    </w:p>
    <w:p w:rsidR="00000000" w:rsidDel="00000000" w:rsidP="00000000" w:rsidRDefault="00000000" w:rsidRPr="00000000">
      <w:pPr>
        <w:numPr>
          <w:ilvl w:val="0"/>
          <w:numId w:val="7"/>
        </w:numPr>
        <w:ind w:left="720" w:hanging="360"/>
        <w:contextualSpacing w:val="1"/>
        <w:rPr>
          <w:sz w:val="18"/>
          <w:szCs w:val="18"/>
          <w:u w:val="none"/>
        </w:rPr>
      </w:pPr>
      <w:r w:rsidDel="00000000" w:rsidR="00000000" w:rsidRPr="00000000">
        <w:rPr>
          <w:sz w:val="18"/>
          <w:szCs w:val="18"/>
          <w:rtl w:val="0"/>
        </w:rPr>
        <w:t xml:space="preserve">Sociologie : empirique, se préoccupe de relever des preuves</w:t>
        <w:tab/>
        <w:tab/>
        <w:tab/>
        <w:tab/>
        <w:tab/>
        <w:tab/>
      </w:r>
    </w:p>
    <w:p w:rsidR="00000000" w:rsidDel="00000000" w:rsidP="00000000" w:rsidRDefault="00000000" w:rsidRPr="00000000">
      <w:pPr>
        <w:contextualSpacing w:val="0"/>
        <w:rPr>
          <w:sz w:val="18"/>
          <w:szCs w:val="18"/>
        </w:rPr>
      </w:pPr>
      <w:r w:rsidDel="00000000" w:rsidR="00000000" w:rsidRPr="00000000">
        <w:rPr>
          <w:sz w:val="18"/>
          <w:szCs w:val="18"/>
          <w:rtl w:val="0"/>
        </w:rPr>
        <w:tab/>
        <w:tab/>
        <w:tab/>
        <w:tab/>
        <w:tab/>
        <w:t xml:space="preserve"> </w:t>
        <w:tab/>
        <w:tab/>
        <w:tab/>
        <w:tab/>
        <w:tab/>
      </w:r>
    </w:p>
    <w:p w:rsidR="00000000" w:rsidDel="00000000" w:rsidP="00000000" w:rsidRDefault="00000000" w:rsidRPr="00000000">
      <w:pPr>
        <w:contextualSpacing w:val="0"/>
        <w:rPr>
          <w:sz w:val="18"/>
          <w:szCs w:val="18"/>
        </w:rPr>
      </w:pPr>
      <w:r w:rsidDel="00000000" w:rsidR="00000000" w:rsidRPr="00000000">
        <w:rPr>
          <w:color w:val="b7b7b7"/>
          <w:sz w:val="18"/>
          <w:szCs w:val="18"/>
          <w:rtl w:val="0"/>
        </w:rPr>
        <w:t xml:space="preserve">2. </w:t>
      </w:r>
      <w:r w:rsidDel="00000000" w:rsidR="00000000" w:rsidRPr="00000000">
        <w:rPr>
          <w:b w:val="1"/>
          <w:color w:val="b7b7b7"/>
          <w:sz w:val="18"/>
          <w:szCs w:val="18"/>
          <w:rtl w:val="0"/>
        </w:rPr>
        <w:t xml:space="preserve">La psychologie </w:t>
      </w:r>
      <w:r w:rsidDel="00000000" w:rsidR="00000000" w:rsidRPr="00000000">
        <w:rPr>
          <w:b w:val="1"/>
          <w:sz w:val="18"/>
          <w:szCs w:val="18"/>
          <w:rtl w:val="0"/>
        </w:rPr>
        <w:t xml:space="preserve">: discipline ennemi de la psychologie</w:t>
      </w:r>
      <w:r w:rsidDel="00000000" w:rsidR="00000000" w:rsidRPr="00000000">
        <w:rPr>
          <w:rtl w:val="0"/>
        </w:rPr>
      </w:r>
    </w:p>
    <w:p w:rsidR="00000000" w:rsidDel="00000000" w:rsidP="00000000" w:rsidRDefault="00000000" w:rsidRPr="00000000">
      <w:pPr>
        <w:numPr>
          <w:ilvl w:val="0"/>
          <w:numId w:val="45"/>
        </w:numPr>
        <w:ind w:left="720" w:hanging="360"/>
        <w:contextualSpacing w:val="1"/>
        <w:rPr>
          <w:sz w:val="18"/>
          <w:szCs w:val="18"/>
        </w:rPr>
      </w:pPr>
      <w:r w:rsidDel="00000000" w:rsidR="00000000" w:rsidRPr="00000000">
        <w:rPr>
          <w:sz w:val="18"/>
          <w:szCs w:val="18"/>
          <w:rtl w:val="0"/>
        </w:rPr>
        <w:t xml:space="preserve">Émerge en tant de science médicale, pas science sociale. Psychologues se sont intéressés au cerveau. Premiers psychologues ne sont pas des philosophes. Ajd : diversification. Psychologues préoccupés par processus mentaux (sensation, perception, mémoire, etc), d’autres aux valeurs et attitudes des individus, d’autres la personnalité, d’autres aux désordres maladies mentales, d’autres comment les gens font face aux difficultés de la vie.</w:t>
      </w:r>
    </w:p>
    <w:p w:rsidR="00000000" w:rsidDel="00000000" w:rsidP="00000000" w:rsidRDefault="00000000" w:rsidRPr="00000000">
      <w:pPr>
        <w:numPr>
          <w:ilvl w:val="0"/>
          <w:numId w:val="45"/>
        </w:numPr>
        <w:ind w:left="720" w:hanging="360"/>
        <w:contextualSpacing w:val="1"/>
        <w:rPr>
          <w:sz w:val="18"/>
          <w:szCs w:val="18"/>
        </w:rPr>
      </w:pPr>
      <w:r w:rsidDel="00000000" w:rsidR="00000000" w:rsidRPr="00000000">
        <w:rPr>
          <w:sz w:val="18"/>
          <w:szCs w:val="18"/>
          <w:rtl w:val="0"/>
        </w:rPr>
        <w:t xml:space="preserve">Champ d’investigation :</w:t>
      </w:r>
    </w:p>
    <w:p w:rsidR="00000000" w:rsidDel="00000000" w:rsidP="00000000" w:rsidRDefault="00000000" w:rsidRPr="00000000">
      <w:pPr>
        <w:numPr>
          <w:ilvl w:val="1"/>
          <w:numId w:val="45"/>
        </w:numPr>
        <w:ind w:left="1440" w:hanging="360"/>
        <w:contextualSpacing w:val="1"/>
        <w:rPr>
          <w:sz w:val="18"/>
          <w:szCs w:val="18"/>
        </w:rPr>
      </w:pPr>
      <w:r w:rsidDel="00000000" w:rsidR="00000000" w:rsidRPr="00000000">
        <w:rPr>
          <w:sz w:val="18"/>
          <w:szCs w:val="18"/>
          <w:rtl w:val="0"/>
        </w:rPr>
        <w:t xml:space="preserve">Le comportement des individus en tant que tels </w:t>
      </w:r>
    </w:p>
    <w:p w:rsidR="00000000" w:rsidDel="00000000" w:rsidP="00000000" w:rsidRDefault="00000000" w:rsidRPr="00000000">
      <w:pPr>
        <w:numPr>
          <w:ilvl w:val="0"/>
          <w:numId w:val="25"/>
        </w:numPr>
        <w:ind w:left="720" w:hanging="360"/>
        <w:contextualSpacing w:val="1"/>
        <w:rPr>
          <w:sz w:val="18"/>
          <w:szCs w:val="18"/>
        </w:rPr>
      </w:pPr>
      <w:r w:rsidDel="00000000" w:rsidR="00000000" w:rsidRPr="00000000">
        <w:rPr>
          <w:sz w:val="18"/>
          <w:szCs w:val="18"/>
          <w:rtl w:val="0"/>
        </w:rPr>
        <w:t xml:space="preserve">Objet d’étude</w:t>
      </w:r>
    </w:p>
    <w:p w:rsidR="00000000" w:rsidDel="00000000" w:rsidP="00000000" w:rsidRDefault="00000000" w:rsidRPr="00000000">
      <w:pPr>
        <w:numPr>
          <w:ilvl w:val="1"/>
          <w:numId w:val="25"/>
        </w:numPr>
        <w:ind w:left="1440" w:hanging="360"/>
        <w:contextualSpacing w:val="1"/>
        <w:rPr>
          <w:sz w:val="18"/>
          <w:szCs w:val="18"/>
        </w:rPr>
      </w:pPr>
      <w:r w:rsidDel="00000000" w:rsidR="00000000" w:rsidRPr="00000000">
        <w:rPr>
          <w:sz w:val="18"/>
          <w:szCs w:val="18"/>
          <w:rtl w:val="0"/>
        </w:rPr>
        <w:t xml:space="preserve">Les mécanismes internes à l’individu pour savoir ce quil détermine: les déterminismes individuels des actions individuelles. On s’intéresse à ce qui se passe dans la tête des individus. Pk les gens font les choses qu’ils font? Les mécanismes sont à l’intérieur.</w:t>
      </w:r>
    </w:p>
    <w:p w:rsidR="00000000" w:rsidDel="00000000" w:rsidP="00000000" w:rsidRDefault="00000000" w:rsidRPr="00000000">
      <w:pPr>
        <w:numPr>
          <w:ilvl w:val="1"/>
          <w:numId w:val="25"/>
        </w:numPr>
        <w:ind w:left="1440" w:hanging="360"/>
        <w:contextualSpacing w:val="1"/>
        <w:rPr>
          <w:sz w:val="18"/>
          <w:szCs w:val="18"/>
        </w:rPr>
      </w:pPr>
      <w:r w:rsidDel="00000000" w:rsidR="00000000" w:rsidRPr="00000000">
        <w:rPr>
          <w:sz w:val="18"/>
          <w:szCs w:val="18"/>
          <w:rtl w:val="0"/>
        </w:rPr>
        <w:t xml:space="preserve">Sociologues aussi intéressé,cpdt champ d’enquête c’est les interactions sociales et la vie en gros et pas les individus isoles en tant que tels. Sociologues s’intéressent aux facteurs externe a l’individus, on explique le comportement par les conditions sociales dans lesquels ils sont.</w:t>
      </w:r>
    </w:p>
    <w:p w:rsidR="00000000" w:rsidDel="00000000" w:rsidP="00000000" w:rsidRDefault="00000000" w:rsidRPr="00000000">
      <w:pPr>
        <w:numPr>
          <w:ilvl w:val="1"/>
          <w:numId w:val="25"/>
        </w:numPr>
        <w:ind w:left="1440" w:hanging="360"/>
        <w:contextualSpacing w:val="1"/>
        <w:rPr>
          <w:sz w:val="18"/>
          <w:szCs w:val="18"/>
        </w:rPr>
      </w:pPr>
      <w:r w:rsidDel="00000000" w:rsidR="00000000" w:rsidRPr="00000000">
        <w:rPr>
          <w:sz w:val="18"/>
          <w:szCs w:val="18"/>
          <w:rtl w:val="0"/>
        </w:rPr>
        <w:t xml:space="preserve"> Soc et psych sont réunis dans un sous champ: psychologie sociale. </w:t>
      </w:r>
    </w:p>
    <w:p w:rsidR="00000000" w:rsidDel="00000000" w:rsidP="00000000" w:rsidRDefault="00000000" w:rsidRPr="00000000">
      <w:pPr>
        <w:numPr>
          <w:ilvl w:val="0"/>
          <w:numId w:val="12"/>
        </w:numPr>
        <w:ind w:left="720" w:hanging="360"/>
        <w:contextualSpacing w:val="1"/>
        <w:rPr>
          <w:sz w:val="18"/>
          <w:szCs w:val="18"/>
        </w:rPr>
      </w:pPr>
      <w:r w:rsidDel="00000000" w:rsidR="00000000" w:rsidRPr="00000000">
        <w:rPr>
          <w:sz w:val="18"/>
          <w:szCs w:val="18"/>
          <w:rtl w:val="0"/>
        </w:rPr>
        <w:t xml:space="preserve">Une discipline frontière</w:t>
      </w:r>
    </w:p>
    <w:p w:rsidR="00000000" w:rsidDel="00000000" w:rsidP="00000000" w:rsidRDefault="00000000" w:rsidRPr="00000000">
      <w:pPr>
        <w:numPr>
          <w:ilvl w:val="1"/>
          <w:numId w:val="12"/>
        </w:numPr>
        <w:ind w:left="1440" w:hanging="360"/>
        <w:contextualSpacing w:val="1"/>
        <w:rPr>
          <w:sz w:val="18"/>
          <w:szCs w:val="18"/>
        </w:rPr>
      </w:pPr>
      <w:r w:rsidDel="00000000" w:rsidR="00000000" w:rsidRPr="00000000">
        <w:rPr>
          <w:sz w:val="18"/>
          <w:szCs w:val="18"/>
          <w:rtl w:val="0"/>
        </w:rPr>
        <w:t xml:space="preserve">L’étude des comportements individuels dans de petits groupes; explique le comportement individuel par l’influence d’autres individus</w:t>
        <w:tab/>
        <w:tab/>
        <w:tab/>
        <w:tab/>
        <w:tab/>
      </w:r>
    </w:p>
    <w:p w:rsidR="00000000" w:rsidDel="00000000" w:rsidP="00000000" w:rsidRDefault="00000000" w:rsidRPr="00000000">
      <w:pPr>
        <w:numPr>
          <w:ilvl w:val="1"/>
          <w:numId w:val="12"/>
        </w:numPr>
        <w:ind w:left="1440" w:hanging="360"/>
        <w:contextualSpacing w:val="1"/>
        <w:rPr>
          <w:sz w:val="18"/>
          <w:szCs w:val="18"/>
        </w:rPr>
      </w:pPr>
      <w:r w:rsidDel="00000000" w:rsidR="00000000" w:rsidRPr="00000000">
        <w:rPr>
          <w:sz w:val="18"/>
          <w:szCs w:val="18"/>
          <w:rtl w:val="0"/>
        </w:rPr>
        <w:t xml:space="preserve">Ne définissent pas psychologie sociale de la même manière</w:t>
      </w:r>
    </w:p>
    <w:p w:rsidR="00000000" w:rsidDel="00000000" w:rsidP="00000000" w:rsidRDefault="00000000" w:rsidRPr="00000000">
      <w:pPr>
        <w:numPr>
          <w:ilvl w:val="1"/>
          <w:numId w:val="12"/>
        </w:numPr>
        <w:ind w:left="1440" w:hanging="360"/>
        <w:contextualSpacing w:val="1"/>
        <w:rPr>
          <w:sz w:val="18"/>
          <w:szCs w:val="18"/>
        </w:rPr>
      </w:pPr>
      <w:r w:rsidDel="00000000" w:rsidR="00000000" w:rsidRPr="00000000">
        <w:rPr>
          <w:sz w:val="18"/>
          <w:szCs w:val="18"/>
          <w:rtl w:val="0"/>
        </w:rPr>
        <w:t xml:space="preserve">N’expliquent pas le comportement humain de la même manière</w:t>
      </w:r>
    </w:p>
    <w:p w:rsidR="00000000" w:rsidDel="00000000" w:rsidP="00000000" w:rsidRDefault="00000000" w:rsidRPr="00000000">
      <w:pPr>
        <w:ind w:left="0" w:firstLine="0"/>
        <w:contextualSpacing w:val="0"/>
        <w:rPr>
          <w:b w:val="1"/>
          <w:color w:val="cccccc"/>
          <w:sz w:val="18"/>
          <w:szCs w:val="18"/>
        </w:rPr>
      </w:pPr>
      <w:r w:rsidDel="00000000" w:rsidR="00000000" w:rsidRPr="00000000">
        <w:rPr>
          <w:b w:val="1"/>
          <w:color w:val="cccccc"/>
          <w:sz w:val="18"/>
          <w:szCs w:val="18"/>
          <w:rtl w:val="0"/>
        </w:rPr>
        <w:t xml:space="preserve">Exemple comparatif : classe d’élevés turbulents</w:t>
      </w:r>
    </w:p>
    <w:p w:rsidR="00000000" w:rsidDel="00000000" w:rsidP="00000000" w:rsidRDefault="00000000" w:rsidRPr="00000000">
      <w:pPr>
        <w:contextualSpacing w:val="0"/>
        <w:rPr>
          <w:sz w:val="18"/>
          <w:szCs w:val="18"/>
        </w:rPr>
      </w:pPr>
      <w:r w:rsidDel="00000000" w:rsidR="00000000" w:rsidRPr="00000000">
        <w:rPr>
          <w:b w:val="1"/>
          <w:sz w:val="18"/>
          <w:szCs w:val="18"/>
          <w:rtl w:val="0"/>
        </w:rPr>
        <w:t xml:space="preserve">Explication psychologique</w:t>
      </w:r>
      <w:r w:rsidDel="00000000" w:rsidR="00000000" w:rsidRPr="00000000">
        <w:rPr>
          <w:sz w:val="18"/>
          <w:szCs w:val="18"/>
          <w:rtl w:val="0"/>
        </w:rPr>
        <w:t xml:space="preserve">, on cherche des explications des comportements turbulents en fonction de la personnalité des élevés. Enfants turbulents : familles monoparentales, ne mangent pas le matin</w:t>
      </w:r>
    </w:p>
    <w:p w:rsidR="00000000" w:rsidDel="00000000" w:rsidP="00000000" w:rsidRDefault="00000000" w:rsidRPr="00000000">
      <w:pPr>
        <w:contextualSpacing w:val="0"/>
        <w:rPr>
          <w:sz w:val="18"/>
          <w:szCs w:val="18"/>
        </w:rPr>
      </w:pPr>
      <w:r w:rsidDel="00000000" w:rsidR="00000000" w:rsidRPr="00000000">
        <w:rPr>
          <w:rtl w:val="0"/>
        </w:rPr>
      </w:r>
    </w:p>
    <w:p w:rsidR="00000000" w:rsidDel="00000000" w:rsidP="00000000" w:rsidRDefault="00000000" w:rsidRPr="00000000">
      <w:pPr>
        <w:contextualSpacing w:val="0"/>
        <w:rPr>
          <w:sz w:val="18"/>
          <w:szCs w:val="18"/>
        </w:rPr>
      </w:pPr>
      <w:r w:rsidDel="00000000" w:rsidR="00000000" w:rsidRPr="00000000">
        <w:rPr>
          <w:b w:val="1"/>
          <w:sz w:val="18"/>
          <w:szCs w:val="18"/>
          <w:rtl w:val="0"/>
        </w:rPr>
        <w:t xml:space="preserve">Explication psycho-sociale </w:t>
      </w:r>
      <w:r w:rsidDel="00000000" w:rsidR="00000000" w:rsidRPr="00000000">
        <w:rPr>
          <w:sz w:val="18"/>
          <w:szCs w:val="18"/>
          <w:rtl w:val="0"/>
        </w:rPr>
        <w:t xml:space="preserve">: s’intéressent au milieu environnant : influence des parents, amis, prof, etc. </w:t>
      </w:r>
    </w:p>
    <w:p w:rsidR="00000000" w:rsidDel="00000000" w:rsidP="00000000" w:rsidRDefault="00000000" w:rsidRPr="00000000">
      <w:pPr>
        <w:contextualSpacing w:val="0"/>
        <w:rPr>
          <w:b w:val="1"/>
          <w:sz w:val="18"/>
          <w:szCs w:val="18"/>
        </w:rPr>
      </w:pPr>
      <w:r w:rsidDel="00000000" w:rsidR="00000000" w:rsidRPr="00000000">
        <w:rPr>
          <w:rtl w:val="0"/>
        </w:rPr>
      </w:r>
    </w:p>
    <w:p w:rsidR="00000000" w:rsidDel="00000000" w:rsidP="00000000" w:rsidRDefault="00000000" w:rsidRPr="00000000">
      <w:pPr>
        <w:contextualSpacing w:val="0"/>
        <w:rPr>
          <w:sz w:val="18"/>
          <w:szCs w:val="18"/>
        </w:rPr>
      </w:pPr>
      <w:r w:rsidDel="00000000" w:rsidR="00000000" w:rsidRPr="00000000">
        <w:rPr>
          <w:b w:val="1"/>
          <w:sz w:val="18"/>
          <w:szCs w:val="18"/>
          <w:rtl w:val="0"/>
        </w:rPr>
        <w:t xml:space="preserve">Explications sociologiques :</w:t>
      </w:r>
      <w:r w:rsidDel="00000000" w:rsidR="00000000" w:rsidRPr="00000000">
        <w:rPr>
          <w:sz w:val="18"/>
          <w:szCs w:val="18"/>
          <w:rtl w:val="0"/>
        </w:rPr>
        <w:t xml:space="preserve"> Organisation du système scolaire et de l’école (règles de conduite et de discipline, pratiques pédagogiques, aménagement de l’école et des salles de classe)</w:t>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Catégories et caractéristiques sociales des élèves (sexe, class, quartier favorise ou non, situation familiale)</w:t>
      </w:r>
    </w:p>
    <w:p w:rsidR="00000000" w:rsidDel="00000000" w:rsidP="00000000" w:rsidRDefault="00000000" w:rsidRPr="00000000">
      <w:pPr>
        <w:contextualSpacing w:val="0"/>
        <w:rPr>
          <w:sz w:val="18"/>
          <w:szCs w:val="18"/>
        </w:rPr>
      </w:pPr>
      <w:r w:rsidDel="00000000" w:rsidR="00000000" w:rsidRPr="00000000">
        <w:rPr>
          <w:sz w:val="18"/>
          <w:szCs w:val="18"/>
          <w:rtl w:val="0"/>
        </w:rPr>
        <w:tab/>
        <w:tab/>
        <w:tab/>
        <w:tab/>
        <w:tab/>
      </w:r>
    </w:p>
    <w:p w:rsidR="00000000" w:rsidDel="00000000" w:rsidP="00000000" w:rsidRDefault="00000000" w:rsidRPr="00000000">
      <w:pPr>
        <w:contextualSpacing w:val="0"/>
        <w:rPr>
          <w:b w:val="1"/>
          <w:color w:val="cccccc"/>
          <w:sz w:val="18"/>
          <w:szCs w:val="18"/>
        </w:rPr>
      </w:pPr>
      <w:r w:rsidDel="00000000" w:rsidR="00000000" w:rsidRPr="00000000">
        <w:rPr>
          <w:color w:val="cccccc"/>
          <w:sz w:val="18"/>
          <w:szCs w:val="18"/>
          <w:rtl w:val="0"/>
        </w:rPr>
        <w:t xml:space="preserve">3. </w:t>
      </w:r>
      <w:r w:rsidDel="00000000" w:rsidR="00000000" w:rsidRPr="00000000">
        <w:rPr>
          <w:b w:val="1"/>
          <w:color w:val="cccccc"/>
          <w:sz w:val="18"/>
          <w:szCs w:val="18"/>
          <w:rtl w:val="0"/>
        </w:rPr>
        <w:t xml:space="preserve">Anthropologie</w:t>
      </w:r>
    </w:p>
    <w:p w:rsidR="00000000" w:rsidDel="00000000" w:rsidP="00000000" w:rsidRDefault="00000000" w:rsidRPr="00000000">
      <w:pPr>
        <w:numPr>
          <w:ilvl w:val="0"/>
          <w:numId w:val="37"/>
        </w:numPr>
        <w:ind w:left="720" w:hanging="360"/>
        <w:contextualSpacing w:val="1"/>
        <w:rPr>
          <w:sz w:val="18"/>
          <w:szCs w:val="18"/>
        </w:rPr>
      </w:pPr>
      <w:r w:rsidDel="00000000" w:rsidR="00000000" w:rsidRPr="00000000">
        <w:rPr>
          <w:sz w:val="18"/>
          <w:szCs w:val="18"/>
          <w:rtl w:val="0"/>
        </w:rPr>
        <w:t xml:space="preserve">étude scientifique de l’homme</w:t>
        <w:tab/>
        <w:tab/>
        <w:tab/>
        <w:tab/>
        <w:tab/>
        <w:tab/>
      </w:r>
    </w:p>
    <w:p w:rsidR="00000000" w:rsidDel="00000000" w:rsidP="00000000" w:rsidRDefault="00000000" w:rsidRPr="00000000">
      <w:pPr>
        <w:numPr>
          <w:ilvl w:val="0"/>
          <w:numId w:val="37"/>
        </w:numPr>
        <w:ind w:left="720" w:hanging="360"/>
        <w:contextualSpacing w:val="1"/>
        <w:rPr>
          <w:sz w:val="18"/>
          <w:szCs w:val="18"/>
        </w:rPr>
      </w:pPr>
      <w:r w:rsidDel="00000000" w:rsidR="00000000" w:rsidRPr="00000000">
        <w:rPr>
          <w:sz w:val="18"/>
          <w:szCs w:val="18"/>
          <w:rtl w:val="0"/>
        </w:rPr>
        <w:t xml:space="preserve">Divisée en 2 branches fondamentales : anthropologie physique et anthropologie culturelle (et</w:t>
      </w:r>
      <w:r w:rsidDel="00000000" w:rsidR="00000000" w:rsidRPr="00000000">
        <w:rPr>
          <w:sz w:val="18"/>
          <w:szCs w:val="18"/>
          <w:rtl w:val="0"/>
        </w:rPr>
        <w:t xml:space="preserve">hnologie)</w:t>
      </w:r>
    </w:p>
    <w:p w:rsidR="00000000" w:rsidDel="00000000" w:rsidP="00000000" w:rsidRDefault="00000000" w:rsidRPr="00000000">
      <w:pPr>
        <w:numPr>
          <w:ilvl w:val="0"/>
          <w:numId w:val="37"/>
        </w:numPr>
        <w:ind w:left="720" w:hanging="360"/>
        <w:contextualSpacing w:val="1"/>
        <w:rPr>
          <w:sz w:val="18"/>
          <w:szCs w:val="18"/>
        </w:rPr>
      </w:pPr>
      <w:r w:rsidDel="00000000" w:rsidR="00000000" w:rsidRPr="00000000">
        <w:rPr>
          <w:sz w:val="18"/>
          <w:szCs w:val="18"/>
          <w:rtl w:val="0"/>
        </w:rPr>
        <w:t xml:space="preserve">Anthropologie physique (biologique) :</w:t>
      </w:r>
    </w:p>
    <w:p w:rsidR="00000000" w:rsidDel="00000000" w:rsidP="00000000" w:rsidRDefault="00000000" w:rsidRPr="00000000">
      <w:pPr>
        <w:numPr>
          <w:ilvl w:val="1"/>
          <w:numId w:val="37"/>
        </w:numPr>
        <w:ind w:left="1440" w:hanging="360"/>
        <w:contextualSpacing w:val="1"/>
        <w:rPr>
          <w:sz w:val="18"/>
          <w:szCs w:val="18"/>
        </w:rPr>
      </w:pPr>
      <w:r w:rsidDel="00000000" w:rsidR="00000000" w:rsidRPr="00000000">
        <w:rPr>
          <w:sz w:val="18"/>
          <w:szCs w:val="18"/>
          <w:rtl w:val="0"/>
        </w:rPr>
        <w:t xml:space="preserve">Étude de l’adaptation,de la variabilitée de l’évolution de l’espèce humaine, ainsi que de ses cousins hominides et primates, vivants ou fossiles</w:t>
        <w:tab/>
        <w:tab/>
        <w:tab/>
        <w:tab/>
        <w:tab/>
      </w:r>
    </w:p>
    <w:p w:rsidR="00000000" w:rsidDel="00000000" w:rsidP="00000000" w:rsidRDefault="00000000" w:rsidRPr="00000000">
      <w:pPr>
        <w:numPr>
          <w:ilvl w:val="1"/>
          <w:numId w:val="37"/>
        </w:numPr>
        <w:ind w:left="1440" w:hanging="360"/>
        <w:contextualSpacing w:val="1"/>
        <w:rPr>
          <w:sz w:val="18"/>
          <w:szCs w:val="18"/>
        </w:rPr>
      </w:pPr>
      <w:r w:rsidDel="00000000" w:rsidR="00000000" w:rsidRPr="00000000">
        <w:rPr>
          <w:sz w:val="18"/>
          <w:szCs w:val="18"/>
          <w:rtl w:val="0"/>
        </w:rPr>
        <w:t xml:space="preserve">Science à la fois biologique et sociale: science hybride</w:t>
      </w:r>
    </w:p>
    <w:p w:rsidR="00000000" w:rsidDel="00000000" w:rsidP="00000000" w:rsidRDefault="00000000" w:rsidRPr="00000000">
      <w:pPr>
        <w:numPr>
          <w:ilvl w:val="1"/>
          <w:numId w:val="37"/>
        </w:numPr>
        <w:ind w:left="1440" w:hanging="360"/>
        <w:contextualSpacing w:val="1"/>
        <w:rPr>
          <w:sz w:val="18"/>
          <w:szCs w:val="18"/>
        </w:rPr>
      </w:pPr>
      <w:r w:rsidDel="00000000" w:rsidR="00000000" w:rsidRPr="00000000">
        <w:rPr>
          <w:sz w:val="18"/>
          <w:szCs w:val="18"/>
          <w:rtl w:val="0"/>
        </w:rPr>
        <w:t xml:space="preserve">Anthropologue physique examine ossements: si os courbes, c’est à cause du mode de vie, pas nés comme ça, ils sont toujours accroupis. </w:t>
      </w:r>
    </w:p>
    <w:p w:rsidR="00000000" w:rsidDel="00000000" w:rsidP="00000000" w:rsidRDefault="00000000" w:rsidRPr="00000000">
      <w:pPr>
        <w:numPr>
          <w:ilvl w:val="1"/>
          <w:numId w:val="37"/>
        </w:numPr>
        <w:ind w:left="1440" w:hanging="360"/>
        <w:contextualSpacing w:val="1"/>
        <w:rPr>
          <w:sz w:val="18"/>
          <w:szCs w:val="18"/>
        </w:rPr>
      </w:pPr>
      <w:r w:rsidDel="00000000" w:rsidR="00000000" w:rsidRPr="00000000">
        <w:rPr>
          <w:sz w:val="18"/>
          <w:szCs w:val="18"/>
          <w:rtl w:val="0"/>
        </w:rPr>
        <w:t xml:space="preserve"> Ex: émission Bones</w:t>
      </w:r>
      <w:r w:rsidDel="00000000" w:rsidR="00000000" w:rsidRPr="00000000">
        <w:rPr>
          <w:rtl w:val="0"/>
        </w:rPr>
      </w:r>
    </w:p>
    <w:p w:rsidR="00000000" w:rsidDel="00000000" w:rsidP="00000000" w:rsidRDefault="00000000" w:rsidRPr="00000000">
      <w:pPr>
        <w:numPr>
          <w:ilvl w:val="0"/>
          <w:numId w:val="9"/>
        </w:numPr>
        <w:ind w:left="720" w:hanging="360"/>
        <w:contextualSpacing w:val="1"/>
        <w:rPr>
          <w:sz w:val="18"/>
          <w:szCs w:val="18"/>
          <w:u w:val="none"/>
        </w:rPr>
      </w:pPr>
      <w:r w:rsidDel="00000000" w:rsidR="00000000" w:rsidRPr="00000000">
        <w:rPr>
          <w:sz w:val="18"/>
          <w:szCs w:val="18"/>
          <w:rtl w:val="0"/>
        </w:rPr>
        <w:t xml:space="preserve">Anthropologie culturelle:</w:t>
      </w:r>
    </w:p>
    <w:p w:rsidR="00000000" w:rsidDel="00000000" w:rsidP="00000000" w:rsidRDefault="00000000" w:rsidRPr="00000000">
      <w:pPr>
        <w:numPr>
          <w:ilvl w:val="1"/>
          <w:numId w:val="9"/>
        </w:numPr>
        <w:ind w:left="1440" w:hanging="360"/>
        <w:contextualSpacing w:val="1"/>
        <w:rPr>
          <w:sz w:val="18"/>
          <w:szCs w:val="18"/>
          <w:u w:val="none"/>
        </w:rPr>
      </w:pPr>
      <w:r w:rsidDel="00000000" w:rsidR="00000000" w:rsidRPr="00000000">
        <w:rPr>
          <w:sz w:val="18"/>
          <w:szCs w:val="18"/>
          <w:rtl w:val="0"/>
        </w:rPr>
        <w:t xml:space="preserve">Étude des sociétés autres que la nôtre, notamment les peuples prémoderne et sans écriture</w:t>
      </w:r>
    </w:p>
    <w:p w:rsidR="00000000" w:rsidDel="00000000" w:rsidP="00000000" w:rsidRDefault="00000000" w:rsidRPr="00000000">
      <w:pPr>
        <w:numPr>
          <w:ilvl w:val="1"/>
          <w:numId w:val="9"/>
        </w:numPr>
        <w:ind w:left="1440" w:hanging="360"/>
        <w:contextualSpacing w:val="1"/>
        <w:rPr>
          <w:sz w:val="18"/>
          <w:szCs w:val="18"/>
          <w:u w:val="none"/>
        </w:rPr>
      </w:pPr>
      <w:r w:rsidDel="00000000" w:rsidR="00000000" w:rsidRPr="00000000">
        <w:rPr>
          <w:sz w:val="18"/>
          <w:szCs w:val="18"/>
          <w:rtl w:val="0"/>
        </w:rPr>
        <w:t xml:space="preserve">Objet d’étude : la culture et la diversité des cultures </w:t>
      </w:r>
    </w:p>
    <w:p w:rsidR="00000000" w:rsidDel="00000000" w:rsidP="00000000" w:rsidRDefault="00000000" w:rsidRPr="00000000">
      <w:pPr>
        <w:numPr>
          <w:ilvl w:val="1"/>
          <w:numId w:val="9"/>
        </w:numPr>
        <w:ind w:left="1440" w:hanging="360"/>
        <w:contextualSpacing w:val="1"/>
        <w:rPr>
          <w:sz w:val="18"/>
          <w:szCs w:val="18"/>
          <w:u w:val="none"/>
        </w:rPr>
      </w:pPr>
      <w:r w:rsidDel="00000000" w:rsidR="00000000" w:rsidRPr="00000000">
        <w:rPr>
          <w:sz w:val="18"/>
          <w:szCs w:val="18"/>
          <w:rtl w:val="0"/>
        </w:rPr>
        <w:t xml:space="preserve">Artefacts : outils, objets, techniques et arts</w:t>
      </w:r>
    </w:p>
    <w:p w:rsidR="00000000" w:rsidDel="00000000" w:rsidP="00000000" w:rsidRDefault="00000000" w:rsidRPr="00000000">
      <w:pPr>
        <w:numPr>
          <w:ilvl w:val="1"/>
          <w:numId w:val="9"/>
        </w:numPr>
        <w:ind w:left="1440" w:hanging="360"/>
        <w:contextualSpacing w:val="1"/>
        <w:rPr>
          <w:sz w:val="18"/>
          <w:szCs w:val="18"/>
          <w:u w:val="none"/>
        </w:rPr>
      </w:pPr>
      <w:r w:rsidDel="00000000" w:rsidR="00000000" w:rsidRPr="00000000">
        <w:rPr>
          <w:sz w:val="18"/>
          <w:szCs w:val="18"/>
          <w:rtl w:val="0"/>
        </w:rPr>
        <w:t xml:space="preserve">Structure sociale : hiérarchie et statuts</w:t>
      </w:r>
    </w:p>
    <w:p w:rsidR="00000000" w:rsidDel="00000000" w:rsidP="00000000" w:rsidRDefault="00000000" w:rsidRPr="00000000">
      <w:pPr>
        <w:numPr>
          <w:ilvl w:val="1"/>
          <w:numId w:val="9"/>
        </w:numPr>
        <w:ind w:left="1440" w:hanging="360"/>
        <w:contextualSpacing w:val="1"/>
        <w:rPr>
          <w:sz w:val="18"/>
          <w:szCs w:val="18"/>
          <w:u w:val="none"/>
        </w:rPr>
      </w:pPr>
      <w:r w:rsidDel="00000000" w:rsidR="00000000" w:rsidRPr="00000000">
        <w:rPr>
          <w:sz w:val="18"/>
          <w:szCs w:val="18"/>
          <w:rtl w:val="0"/>
        </w:rPr>
        <w:t xml:space="preserve">Valeurs, mœurs, coutumes, mythes croyances et tabous </w:t>
      </w:r>
    </w:p>
    <w:p w:rsidR="00000000" w:rsidDel="00000000" w:rsidP="00000000" w:rsidRDefault="00000000" w:rsidRPr="00000000">
      <w:pPr>
        <w:numPr>
          <w:ilvl w:val="1"/>
          <w:numId w:val="9"/>
        </w:numPr>
        <w:ind w:left="1440" w:hanging="360"/>
        <w:contextualSpacing w:val="1"/>
        <w:rPr>
          <w:sz w:val="18"/>
          <w:szCs w:val="18"/>
          <w:u w:val="none"/>
        </w:rPr>
      </w:pPr>
      <w:r w:rsidDel="00000000" w:rsidR="00000000" w:rsidRPr="00000000">
        <w:rPr>
          <w:sz w:val="18"/>
          <w:szCs w:val="18"/>
          <w:rtl w:val="0"/>
        </w:rPr>
        <w:t xml:space="preserve">Moyens de communication, notamment la langue</w:t>
        <w:tab/>
        <w:tab/>
        <w:tab/>
        <w:tab/>
        <w:tab/>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Malgré similitude avec sociologie, il y a des différences pointues.</w:t>
      </w:r>
    </w:p>
    <w:p w:rsidR="00000000" w:rsidDel="00000000" w:rsidP="00000000" w:rsidRDefault="00000000" w:rsidRPr="00000000">
      <w:pPr>
        <w:contextualSpacing w:val="0"/>
        <w:rPr>
          <w:sz w:val="18"/>
          <w:szCs w:val="18"/>
        </w:rPr>
      </w:pPr>
      <w:r w:rsidDel="00000000" w:rsidR="00000000" w:rsidRPr="00000000">
        <w:rPr>
          <w:sz w:val="18"/>
          <w:szCs w:val="18"/>
          <w:rtl w:val="0"/>
        </w:rPr>
        <w:tab/>
        <w:tab/>
        <w:tab/>
        <w:tab/>
        <w:tab/>
      </w:r>
    </w:p>
    <w:p w:rsidR="00000000" w:rsidDel="00000000" w:rsidP="00000000" w:rsidRDefault="00000000" w:rsidRPr="00000000">
      <w:pPr>
        <w:contextualSpacing w:val="0"/>
        <w:rPr>
          <w:b w:val="1"/>
          <w:color w:val="cccccc"/>
          <w:sz w:val="18"/>
          <w:szCs w:val="18"/>
        </w:rPr>
      </w:pPr>
      <w:r w:rsidDel="00000000" w:rsidR="00000000" w:rsidRPr="00000000">
        <w:rPr>
          <w:b w:val="1"/>
          <w:color w:val="cccccc"/>
          <w:sz w:val="18"/>
          <w:szCs w:val="18"/>
          <w:rtl w:val="0"/>
        </w:rPr>
        <w:t xml:space="preserve">Différences entre anthropologie et soc :</w:t>
      </w:r>
    </w:p>
    <w:p w:rsidR="00000000" w:rsidDel="00000000" w:rsidP="00000000" w:rsidRDefault="00000000" w:rsidRPr="00000000">
      <w:pPr>
        <w:contextualSpacing w:val="0"/>
        <w:rPr>
          <w:b w:val="1"/>
          <w:sz w:val="18"/>
          <w:szCs w:val="18"/>
        </w:rPr>
      </w:pPr>
      <w:r w:rsidDel="00000000" w:rsidR="00000000" w:rsidRPr="00000000">
        <w:rPr>
          <w:b w:val="1"/>
          <w:sz w:val="18"/>
          <w:szCs w:val="18"/>
          <w:rtl w:val="0"/>
        </w:rPr>
        <w:t xml:space="preserve">Contexte historique :</w:t>
      </w:r>
    </w:p>
    <w:p w:rsidR="00000000" w:rsidDel="00000000" w:rsidP="00000000" w:rsidRDefault="00000000" w:rsidRPr="00000000">
      <w:pPr>
        <w:numPr>
          <w:ilvl w:val="0"/>
          <w:numId w:val="38"/>
        </w:numPr>
        <w:ind w:left="720" w:hanging="360"/>
        <w:contextualSpacing w:val="1"/>
        <w:rPr>
          <w:sz w:val="18"/>
          <w:szCs w:val="18"/>
          <w:u w:val="none"/>
        </w:rPr>
      </w:pPr>
      <w:r w:rsidDel="00000000" w:rsidR="00000000" w:rsidRPr="00000000">
        <w:rPr>
          <w:sz w:val="18"/>
          <w:szCs w:val="18"/>
          <w:rtl w:val="0"/>
        </w:rPr>
        <w:t xml:space="preserve">colonialisme et impérialisme européens VS changements sociaux et crises sociales européennes. La sociologie à l’oppose : émerge dans situation de crise sociale en Europe, pdt les bouleversements sociaux.</w:t>
      </w:r>
    </w:p>
    <w:p w:rsidR="00000000" w:rsidDel="00000000" w:rsidP="00000000" w:rsidRDefault="00000000" w:rsidRPr="00000000">
      <w:pPr>
        <w:contextualSpacing w:val="0"/>
        <w:rPr>
          <w:sz w:val="18"/>
          <w:szCs w:val="18"/>
        </w:rPr>
      </w:pPr>
      <w:r w:rsidDel="00000000" w:rsidR="00000000" w:rsidRPr="00000000">
        <w:rPr>
          <w:rtl w:val="0"/>
        </w:rPr>
      </w:r>
    </w:p>
    <w:p w:rsidR="00000000" w:rsidDel="00000000" w:rsidP="00000000" w:rsidRDefault="00000000" w:rsidRPr="00000000">
      <w:pPr>
        <w:contextualSpacing w:val="0"/>
        <w:rPr>
          <w:b w:val="1"/>
          <w:sz w:val="18"/>
          <w:szCs w:val="18"/>
        </w:rPr>
      </w:pPr>
      <w:r w:rsidDel="00000000" w:rsidR="00000000" w:rsidRPr="00000000">
        <w:rPr>
          <w:b w:val="1"/>
          <w:sz w:val="18"/>
          <w:szCs w:val="18"/>
          <w:rtl w:val="0"/>
        </w:rPr>
        <w:t xml:space="preserve">Sociétés observées :</w:t>
      </w:r>
    </w:p>
    <w:p w:rsidR="00000000" w:rsidDel="00000000" w:rsidP="00000000" w:rsidRDefault="00000000" w:rsidRPr="00000000">
      <w:pPr>
        <w:numPr>
          <w:ilvl w:val="0"/>
          <w:numId w:val="32"/>
        </w:numPr>
        <w:ind w:left="720" w:hanging="360"/>
        <w:contextualSpacing w:val="1"/>
        <w:rPr>
          <w:sz w:val="18"/>
          <w:szCs w:val="18"/>
        </w:rPr>
      </w:pPr>
      <w:r w:rsidDel="00000000" w:rsidR="00000000" w:rsidRPr="00000000">
        <w:rPr>
          <w:sz w:val="18"/>
          <w:szCs w:val="18"/>
          <w:rtl w:val="0"/>
        </w:rPr>
        <w:t xml:space="preserve">Groupes primitifs et sans écriture. Anthropologues veulent connaitre croyances, coutumes, tabous, superstition pour mieux les contrôler, les asservir. Instrument de contrôle. Anthropologues après on réalisés qu’ils infligeaient es dommages aux sociétés indigènes. Anthropologues on commencer à partir. Les sociologues eux s’intéressent aux sociétés modernes et industrielles.</w:t>
      </w:r>
    </w:p>
    <w:p w:rsidR="00000000" w:rsidDel="00000000" w:rsidP="00000000" w:rsidRDefault="00000000" w:rsidRPr="00000000">
      <w:pPr>
        <w:contextualSpacing w:val="0"/>
        <w:rPr>
          <w:sz w:val="18"/>
          <w:szCs w:val="18"/>
        </w:rPr>
      </w:pPr>
      <w:r w:rsidDel="00000000" w:rsidR="00000000" w:rsidRPr="00000000">
        <w:rPr>
          <w:rtl w:val="0"/>
        </w:rPr>
      </w:r>
    </w:p>
    <w:p w:rsidR="00000000" w:rsidDel="00000000" w:rsidP="00000000" w:rsidRDefault="00000000" w:rsidRPr="00000000">
      <w:pPr>
        <w:contextualSpacing w:val="0"/>
        <w:rPr>
          <w:b w:val="1"/>
          <w:sz w:val="18"/>
          <w:szCs w:val="18"/>
        </w:rPr>
      </w:pPr>
      <w:r w:rsidDel="00000000" w:rsidR="00000000" w:rsidRPr="00000000">
        <w:rPr>
          <w:b w:val="1"/>
          <w:sz w:val="18"/>
          <w:szCs w:val="18"/>
          <w:rtl w:val="0"/>
        </w:rPr>
        <w:t xml:space="preserve">Techniques de recherche :</w:t>
      </w:r>
    </w:p>
    <w:p w:rsidR="00000000" w:rsidDel="00000000" w:rsidP="00000000" w:rsidRDefault="00000000" w:rsidRPr="00000000">
      <w:pPr>
        <w:numPr>
          <w:ilvl w:val="0"/>
          <w:numId w:val="11"/>
        </w:numPr>
        <w:ind w:left="720" w:hanging="360"/>
        <w:contextualSpacing w:val="1"/>
        <w:rPr>
          <w:sz w:val="18"/>
          <w:szCs w:val="18"/>
        </w:rPr>
      </w:pPr>
      <w:r w:rsidDel="00000000" w:rsidR="00000000" w:rsidRPr="00000000">
        <w:rPr>
          <w:sz w:val="18"/>
          <w:szCs w:val="18"/>
          <w:rtl w:val="0"/>
        </w:rPr>
        <w:t xml:space="preserve">Observation participante (vivent avec eux pour quelques mois), monographie VS enquête par sondage, échantillonnée sur de vastes ensembles, technique c’était des statistiques recueillis par les gvt (taux de suicide)</w:t>
      </w:r>
    </w:p>
    <w:p w:rsidR="00000000" w:rsidDel="00000000" w:rsidP="00000000" w:rsidRDefault="00000000" w:rsidRPr="00000000">
      <w:pPr>
        <w:contextualSpacing w:val="0"/>
        <w:rPr>
          <w:b w:val="1"/>
          <w:sz w:val="18"/>
          <w:szCs w:val="18"/>
        </w:rPr>
      </w:pPr>
      <w:r w:rsidDel="00000000" w:rsidR="00000000" w:rsidRPr="00000000">
        <w:rPr>
          <w:b w:val="1"/>
          <w:sz w:val="18"/>
          <w:szCs w:val="18"/>
          <w:rtl w:val="0"/>
        </w:rPr>
        <w:t xml:space="preserve">Cependant, ces différences n’existent presque plus...</w:t>
      </w:r>
    </w:p>
    <w:p w:rsidR="00000000" w:rsidDel="00000000" w:rsidP="00000000" w:rsidRDefault="00000000" w:rsidRPr="00000000">
      <w:pPr>
        <w:numPr>
          <w:ilvl w:val="0"/>
          <w:numId w:val="31"/>
        </w:numPr>
        <w:ind w:left="720" w:hanging="360"/>
        <w:contextualSpacing w:val="1"/>
        <w:rPr>
          <w:sz w:val="18"/>
          <w:szCs w:val="18"/>
          <w:u w:val="none"/>
        </w:rPr>
      </w:pPr>
      <w:r w:rsidDel="00000000" w:rsidR="00000000" w:rsidRPr="00000000">
        <w:rPr>
          <w:sz w:val="18"/>
          <w:szCs w:val="18"/>
          <w:rtl w:val="0"/>
        </w:rPr>
        <w:t xml:space="preserve">Alphabétisation, mondialisation s’est étendue autour de la terre, les peuples sans écritures disparaissent. Moins de peuples prémodernes ajd. Anthropologues maintenant s’intéressent au petits groupes dans sociétés post-modernes : gangs de rue, punk</w:t>
      </w:r>
    </w:p>
    <w:p w:rsidR="00000000" w:rsidDel="00000000" w:rsidP="00000000" w:rsidRDefault="00000000" w:rsidRPr="00000000">
      <w:pPr>
        <w:numPr>
          <w:ilvl w:val="0"/>
          <w:numId w:val="31"/>
        </w:numPr>
        <w:ind w:left="720" w:hanging="360"/>
        <w:contextualSpacing w:val="1"/>
        <w:rPr>
          <w:sz w:val="18"/>
          <w:szCs w:val="18"/>
          <w:u w:val="none"/>
        </w:rPr>
      </w:pPr>
      <w:r w:rsidDel="00000000" w:rsidR="00000000" w:rsidRPr="00000000">
        <w:rPr>
          <w:sz w:val="18"/>
          <w:szCs w:val="18"/>
          <w:rtl w:val="0"/>
        </w:rPr>
        <w:t xml:space="preserve">Sociologuesontintégrésl’observationparticipation.Alafin,socetantrhosont devenus très similaires, </w:t>
      </w:r>
      <w:r w:rsidDel="00000000" w:rsidR="00000000" w:rsidRPr="00000000">
        <w:rPr>
          <w:b w:val="1"/>
          <w:sz w:val="18"/>
          <w:szCs w:val="18"/>
          <w:rtl w:val="0"/>
        </w:rPr>
        <w:t xml:space="preserve">difficile a les distinguer</w:t>
      </w:r>
    </w:p>
    <w:p w:rsidR="00000000" w:rsidDel="00000000" w:rsidP="00000000" w:rsidRDefault="00000000" w:rsidRPr="00000000">
      <w:pPr>
        <w:numPr>
          <w:ilvl w:val="0"/>
          <w:numId w:val="31"/>
        </w:numPr>
        <w:ind w:left="720" w:hanging="360"/>
        <w:contextualSpacing w:val="1"/>
        <w:rPr>
          <w:sz w:val="18"/>
          <w:szCs w:val="18"/>
          <w:u w:val="none"/>
        </w:rPr>
      </w:pPr>
      <w:r w:rsidDel="00000000" w:rsidR="00000000" w:rsidRPr="00000000">
        <w:rPr>
          <w:sz w:val="18"/>
          <w:szCs w:val="18"/>
          <w:rtl w:val="0"/>
        </w:rPr>
        <w:t xml:space="preserve"> On trouve toujours des peuples isolés et inconnus, pas en contact avec le monde</w:t>
      </w:r>
    </w:p>
    <w:p w:rsidR="00000000" w:rsidDel="00000000" w:rsidP="00000000" w:rsidRDefault="00000000" w:rsidRPr="00000000">
      <w:pPr>
        <w:contextualSpacing w:val="0"/>
        <w:rPr>
          <w:sz w:val="18"/>
          <w:szCs w:val="18"/>
        </w:rPr>
      </w:pPr>
      <w:r w:rsidDel="00000000" w:rsidR="00000000" w:rsidRPr="00000000">
        <w:rPr>
          <w:sz w:val="18"/>
          <w:szCs w:val="18"/>
          <w:rtl w:val="0"/>
        </w:rPr>
        <w:tab/>
        <w:tab/>
        <w:tab/>
        <w:tab/>
        <w:tab/>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Par exemple, Mai 2007: Metyktires, sous-groupes de Kayapos. Jamais eu contact avec monde extérieur, 50 ans 0 contact avec Kayapos.</w:t>
      </w:r>
    </w:p>
    <w:p w:rsidR="00000000" w:rsidDel="00000000" w:rsidP="00000000" w:rsidRDefault="00000000" w:rsidRPr="00000000">
      <w:pPr>
        <w:contextualSpacing w:val="0"/>
        <w:rPr>
          <w:sz w:val="18"/>
          <w:szCs w:val="18"/>
        </w:rPr>
      </w:pPr>
      <w:r w:rsidDel="00000000" w:rsidR="00000000" w:rsidRPr="00000000">
        <w:rPr>
          <w:sz w:val="18"/>
          <w:szCs w:val="18"/>
          <w:rtl w:val="0"/>
        </w:rPr>
        <w:tab/>
        <w:tab/>
        <w:tab/>
        <w:tab/>
        <w:tab/>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Juin 2008: qqpart dans la forêt tropicale à la frontière entre Brésilet Pérou</w:t>
      </w:r>
    </w:p>
    <w:p w:rsidR="00000000" w:rsidDel="00000000" w:rsidP="00000000" w:rsidRDefault="00000000" w:rsidRPr="00000000">
      <w:pPr>
        <w:contextualSpacing w:val="0"/>
        <w:rPr>
          <w:sz w:val="18"/>
          <w:szCs w:val="18"/>
        </w:rPr>
      </w:pPr>
      <w:r w:rsidDel="00000000" w:rsidR="00000000" w:rsidRPr="00000000">
        <w:rPr>
          <w:rtl w:val="0"/>
        </w:rPr>
      </w:r>
    </w:p>
    <w:p w:rsidR="00000000" w:rsidDel="00000000" w:rsidP="00000000" w:rsidRDefault="00000000" w:rsidRPr="00000000">
      <w:pPr>
        <w:contextualSpacing w:val="0"/>
        <w:rPr>
          <w:sz w:val="18"/>
          <w:szCs w:val="18"/>
        </w:rPr>
      </w:pPr>
      <w:r w:rsidDel="00000000" w:rsidR="00000000" w:rsidRPr="00000000">
        <w:rPr>
          <w:b w:val="1"/>
          <w:color w:val="cccccc"/>
          <w:sz w:val="18"/>
          <w:szCs w:val="18"/>
          <w:rtl w:val="0"/>
        </w:rPr>
        <w:t xml:space="preserve">Les Niacirema:</w:t>
      </w:r>
      <w:r w:rsidDel="00000000" w:rsidR="00000000" w:rsidRPr="00000000">
        <w:rPr>
          <w:sz w:val="18"/>
          <w:szCs w:val="18"/>
          <w:rtl w:val="0"/>
        </w:rPr>
        <w:t xml:space="preserve"> marcher c’est mal vu, ils se déplacent dans des chariots. Chef: rituellement sacrifié. Ils sont dangereux. Boivent potions sacrés ....... AMÉRICAINS!</w:t>
        <w:tab/>
        <w:tab/>
        <w:tab/>
        <w:tab/>
        <w:tab/>
        <w:t xml:space="preserve"> </w:t>
        <w:tab/>
      </w:r>
    </w:p>
    <w:p w:rsidR="00000000" w:rsidDel="00000000" w:rsidP="00000000" w:rsidRDefault="00000000" w:rsidRPr="00000000">
      <w:pPr>
        <w:numPr>
          <w:ilvl w:val="0"/>
          <w:numId w:val="3"/>
        </w:numPr>
        <w:ind w:left="720" w:hanging="360"/>
        <w:contextualSpacing w:val="1"/>
        <w:rPr>
          <w:sz w:val="18"/>
          <w:szCs w:val="18"/>
          <w:u w:val="none"/>
        </w:rPr>
      </w:pPr>
      <w:r w:rsidDel="00000000" w:rsidR="00000000" w:rsidRPr="00000000">
        <w:rPr>
          <w:sz w:val="18"/>
          <w:szCs w:val="18"/>
          <w:rtl w:val="0"/>
        </w:rPr>
        <w:t xml:space="preserve">ils payent annuellement un important tribut au grand fétiche appelé ‘terreur‘, ce qui consomme une part importante de leurs ressources</w:t>
      </w:r>
    </w:p>
    <w:p w:rsidR="00000000" w:rsidDel="00000000" w:rsidP="00000000" w:rsidRDefault="00000000" w:rsidRPr="00000000">
      <w:pPr>
        <w:numPr>
          <w:ilvl w:val="0"/>
          <w:numId w:val="3"/>
        </w:numPr>
        <w:ind w:left="720" w:hanging="360"/>
        <w:contextualSpacing w:val="1"/>
        <w:rPr>
          <w:sz w:val="18"/>
          <w:szCs w:val="18"/>
          <w:u w:val="none"/>
        </w:rPr>
      </w:pPr>
      <w:r w:rsidDel="00000000" w:rsidR="00000000" w:rsidRPr="00000000">
        <w:rPr>
          <w:sz w:val="18"/>
          <w:szCs w:val="18"/>
          <w:rtl w:val="0"/>
        </w:rPr>
        <w:t xml:space="preserve">Leur chef est un fou sacré... et une potiche</w:t>
      </w:r>
    </w:p>
    <w:p w:rsidR="00000000" w:rsidDel="00000000" w:rsidP="00000000" w:rsidRDefault="00000000" w:rsidRPr="00000000">
      <w:pPr>
        <w:numPr>
          <w:ilvl w:val="0"/>
          <w:numId w:val="3"/>
        </w:numPr>
        <w:ind w:left="720" w:hanging="360"/>
        <w:contextualSpacing w:val="1"/>
        <w:rPr>
          <w:sz w:val="18"/>
          <w:szCs w:val="18"/>
          <w:u w:val="none"/>
        </w:rPr>
      </w:pPr>
      <w:r w:rsidDel="00000000" w:rsidR="00000000" w:rsidRPr="00000000">
        <w:rPr>
          <w:sz w:val="18"/>
          <w:szCs w:val="18"/>
          <w:rtl w:val="0"/>
        </w:rPr>
        <w:t xml:space="preserve">le vrai pouvoir est détenu par une classe marchande connue sous le nom de ‘corporations'</w:t>
      </w:r>
    </w:p>
    <w:p w:rsidR="00000000" w:rsidDel="00000000" w:rsidP="00000000" w:rsidRDefault="00000000" w:rsidRPr="00000000">
      <w:pPr>
        <w:numPr>
          <w:ilvl w:val="0"/>
          <w:numId w:val="3"/>
        </w:numPr>
        <w:ind w:left="720" w:hanging="360"/>
        <w:contextualSpacing w:val="1"/>
        <w:rPr>
          <w:sz w:val="18"/>
          <w:szCs w:val="18"/>
          <w:u w:val="none"/>
        </w:rPr>
      </w:pPr>
      <w:r w:rsidDel="00000000" w:rsidR="00000000" w:rsidRPr="00000000">
        <w:rPr>
          <w:sz w:val="18"/>
          <w:szCs w:val="18"/>
          <w:rtl w:val="0"/>
        </w:rPr>
        <w:t xml:space="preserve">après 4-8 ans de pouvoir, le chef est sacrifié rituellement</w:t>
      </w:r>
    </w:p>
    <w:p w:rsidR="00000000" w:rsidDel="00000000" w:rsidP="00000000" w:rsidRDefault="00000000" w:rsidRPr="00000000">
      <w:pPr>
        <w:numPr>
          <w:ilvl w:val="0"/>
          <w:numId w:val="3"/>
        </w:numPr>
        <w:ind w:left="720" w:hanging="360"/>
        <w:contextualSpacing w:val="1"/>
        <w:rPr>
          <w:sz w:val="18"/>
          <w:szCs w:val="18"/>
          <w:u w:val="none"/>
        </w:rPr>
      </w:pPr>
      <w:r w:rsidDel="00000000" w:rsidR="00000000" w:rsidRPr="00000000">
        <w:rPr>
          <w:sz w:val="18"/>
          <w:szCs w:val="18"/>
          <w:rtl w:val="0"/>
        </w:rPr>
        <w:t xml:space="preserve">les ‘m</w:t>
      </w:r>
      <w:r w:rsidDel="00000000" w:rsidR="00000000" w:rsidRPr="00000000">
        <w:rPr>
          <w:i w:val="1"/>
          <w:sz w:val="18"/>
          <w:szCs w:val="18"/>
          <w:rtl w:val="0"/>
        </w:rPr>
        <w:t xml:space="preserve">eedia</w:t>
      </w:r>
      <w:r w:rsidDel="00000000" w:rsidR="00000000" w:rsidRPr="00000000">
        <w:rPr>
          <w:sz w:val="18"/>
          <w:szCs w:val="18"/>
          <w:rtl w:val="0"/>
        </w:rPr>
        <w:t xml:space="preserve">‘ : classe privilégiée de grands prêtres</w:t>
      </w:r>
    </w:p>
    <w:p w:rsidR="00000000" w:rsidDel="00000000" w:rsidP="00000000" w:rsidRDefault="00000000" w:rsidRPr="00000000">
      <w:pPr>
        <w:numPr>
          <w:ilvl w:val="0"/>
          <w:numId w:val="3"/>
        </w:numPr>
        <w:ind w:left="720" w:hanging="360"/>
        <w:contextualSpacing w:val="1"/>
        <w:rPr>
          <w:sz w:val="18"/>
          <w:szCs w:val="18"/>
          <w:u w:val="none"/>
        </w:rPr>
      </w:pPr>
      <w:r w:rsidDel="00000000" w:rsidR="00000000" w:rsidRPr="00000000">
        <w:rPr>
          <w:sz w:val="18"/>
          <w:szCs w:val="18"/>
          <w:rtl w:val="0"/>
        </w:rPr>
        <w:t xml:space="preserve">les Niaciréma croient qu’ils peuvent décider du résultat en pesant sur le bouton d’une ‘boite à mystère'</w:t>
      </w:r>
    </w:p>
    <w:p w:rsidR="00000000" w:rsidDel="00000000" w:rsidP="00000000" w:rsidRDefault="00000000" w:rsidRPr="00000000">
      <w:pPr>
        <w:contextualSpacing w:val="0"/>
        <w:rPr>
          <w:sz w:val="18"/>
          <w:szCs w:val="18"/>
        </w:rPr>
      </w:pPr>
      <w:r w:rsidDel="00000000" w:rsidR="00000000" w:rsidRPr="00000000">
        <w:rPr>
          <w:b w:val="1"/>
          <w:color w:val="cccccc"/>
          <w:sz w:val="18"/>
          <w:szCs w:val="18"/>
          <w:rtl w:val="0"/>
        </w:rPr>
        <w:t xml:space="preserve">4. Histoire</w:t>
      </w:r>
      <w:r w:rsidDel="00000000" w:rsidR="00000000" w:rsidRPr="00000000">
        <w:rPr>
          <w:sz w:val="18"/>
          <w:szCs w:val="18"/>
          <w:rtl w:val="0"/>
        </w:rPr>
        <w:tab/>
        <w:tab/>
        <w:tab/>
        <w:tab/>
        <w:tab/>
        <w:t xml:space="preserve"> </w:t>
        <w:tab/>
        <w:tab/>
        <w:tab/>
        <w:tab/>
        <w:tab/>
        <w:tab/>
      </w:r>
    </w:p>
    <w:p w:rsidR="00000000" w:rsidDel="00000000" w:rsidP="00000000" w:rsidRDefault="00000000" w:rsidRPr="00000000">
      <w:pPr>
        <w:numPr>
          <w:ilvl w:val="0"/>
          <w:numId w:val="36"/>
        </w:numPr>
        <w:ind w:left="720" w:hanging="360"/>
        <w:contextualSpacing w:val="1"/>
        <w:rPr>
          <w:sz w:val="18"/>
          <w:szCs w:val="18"/>
          <w:u w:val="none"/>
        </w:rPr>
      </w:pPr>
      <w:r w:rsidDel="00000000" w:rsidR="00000000" w:rsidRPr="00000000">
        <w:rPr>
          <w:sz w:val="18"/>
          <w:szCs w:val="18"/>
          <w:rtl w:val="0"/>
        </w:rPr>
        <w:t xml:space="preserve">La plus ancienne des sciences sociales</w:t>
      </w:r>
    </w:p>
    <w:p w:rsidR="00000000" w:rsidDel="00000000" w:rsidP="00000000" w:rsidRDefault="00000000" w:rsidRPr="00000000">
      <w:pPr>
        <w:numPr>
          <w:ilvl w:val="0"/>
          <w:numId w:val="36"/>
        </w:numPr>
        <w:ind w:left="720" w:hanging="360"/>
        <w:contextualSpacing w:val="1"/>
        <w:rPr>
          <w:sz w:val="18"/>
          <w:szCs w:val="18"/>
          <w:u w:val="none"/>
        </w:rPr>
      </w:pPr>
      <w:r w:rsidDel="00000000" w:rsidR="00000000" w:rsidRPr="00000000">
        <w:rPr>
          <w:sz w:val="18"/>
          <w:szCs w:val="18"/>
          <w:rtl w:val="0"/>
        </w:rPr>
        <w:t xml:space="preserve">étude des grands événements du passé. S’intéressent aux évènements passé, le passage du temps, la succession des évènements qui font que notre monde est comme il est ajd. Naissance des grandes nations, bons hommes, mauvais hommes, préoccupation des dates. C’est l’histoire classique, traditionnelle</w:t>
      </w:r>
    </w:p>
    <w:p w:rsidR="00000000" w:rsidDel="00000000" w:rsidP="00000000" w:rsidRDefault="00000000" w:rsidRPr="00000000">
      <w:pPr>
        <w:numPr>
          <w:ilvl w:val="0"/>
          <w:numId w:val="36"/>
        </w:numPr>
        <w:ind w:left="720" w:hanging="360"/>
        <w:contextualSpacing w:val="1"/>
        <w:rPr>
          <w:sz w:val="18"/>
          <w:szCs w:val="18"/>
          <w:u w:val="none"/>
        </w:rPr>
      </w:pPr>
      <w:r w:rsidDel="00000000" w:rsidR="00000000" w:rsidRPr="00000000">
        <w:rPr>
          <w:b w:val="1"/>
          <w:sz w:val="18"/>
          <w:szCs w:val="18"/>
          <w:rtl w:val="0"/>
        </w:rPr>
        <w:t xml:space="preserve">Branches spécialisées en histoire intellectuelle et sociale </w:t>
      </w:r>
      <w:r w:rsidDel="00000000" w:rsidR="00000000" w:rsidRPr="00000000">
        <w:rPr>
          <w:sz w:val="18"/>
          <w:szCs w:val="18"/>
          <w:rtl w:val="0"/>
        </w:rPr>
        <w:t xml:space="preserve">:</w:t>
      </w:r>
    </w:p>
    <w:p w:rsidR="00000000" w:rsidDel="00000000" w:rsidP="00000000" w:rsidRDefault="00000000" w:rsidRPr="00000000">
      <w:pPr>
        <w:numPr>
          <w:ilvl w:val="1"/>
          <w:numId w:val="36"/>
        </w:numPr>
        <w:ind w:left="1440" w:hanging="360"/>
        <w:contextualSpacing w:val="1"/>
        <w:rPr>
          <w:sz w:val="18"/>
          <w:szCs w:val="18"/>
        </w:rPr>
      </w:pPr>
      <w:r w:rsidDel="00000000" w:rsidR="00000000" w:rsidRPr="00000000">
        <w:rPr>
          <w:sz w:val="18"/>
          <w:szCs w:val="18"/>
          <w:rtl w:val="0"/>
        </w:rPr>
        <w:t xml:space="preserve">Intellectuelle: histoire de la science, de la philosophie, des idées, technologie.</w:t>
      </w:r>
    </w:p>
    <w:p w:rsidR="00000000" w:rsidDel="00000000" w:rsidP="00000000" w:rsidRDefault="00000000" w:rsidRPr="00000000">
      <w:pPr>
        <w:numPr>
          <w:ilvl w:val="1"/>
          <w:numId w:val="36"/>
        </w:numPr>
        <w:ind w:left="1440" w:hanging="360"/>
        <w:contextualSpacing w:val="1"/>
        <w:rPr>
          <w:sz w:val="18"/>
          <w:szCs w:val="18"/>
        </w:rPr>
      </w:pPr>
      <w:r w:rsidDel="00000000" w:rsidR="00000000" w:rsidRPr="00000000">
        <w:rPr>
          <w:sz w:val="18"/>
          <w:szCs w:val="18"/>
          <w:rtl w:val="0"/>
        </w:rPr>
        <w:t xml:space="preserve">Sciences sociales: histoire des femmes du sport, de la mode, de l’hygiène, du corps, etc.</w:t>
      </w:r>
    </w:p>
    <w:p w:rsidR="00000000" w:rsidDel="00000000" w:rsidP="00000000" w:rsidRDefault="00000000" w:rsidRPr="00000000">
      <w:pPr>
        <w:numPr>
          <w:ilvl w:val="1"/>
          <w:numId w:val="36"/>
        </w:numPr>
        <w:ind w:left="1440" w:hanging="360"/>
        <w:contextualSpacing w:val="1"/>
        <w:rPr>
          <w:sz w:val="18"/>
          <w:szCs w:val="18"/>
        </w:rPr>
      </w:pPr>
      <w:r w:rsidDel="00000000" w:rsidR="00000000" w:rsidRPr="00000000">
        <w:rPr>
          <w:sz w:val="18"/>
          <w:szCs w:val="18"/>
          <w:rtl w:val="0"/>
        </w:rPr>
        <w:t xml:space="preserve"> Ces branches spécialisées sont des mines d’or pour les sociologues et les anthropologues, montre l’arbitraire des sociétés et cultures qu’on adopte. Importance d’adopter un cadre d’analyse historique en sociologie. Il faut toujours replacer les choses dans une perspective historique. Fondamentale pour l’imagination sociologique. On doit comprendre liens entre notre expérience personnelle et l’histoire. Il faut savoir ou notre société se place de l’histoire.</w:t>
      </w:r>
    </w:p>
    <w:p w:rsidR="00000000" w:rsidDel="00000000" w:rsidP="00000000" w:rsidRDefault="00000000" w:rsidRPr="00000000">
      <w:pPr>
        <w:contextualSpacing w:val="0"/>
        <w:rPr>
          <w:b w:val="1"/>
          <w:sz w:val="18"/>
          <w:szCs w:val="18"/>
        </w:rPr>
      </w:pPr>
      <w:r w:rsidDel="00000000" w:rsidR="00000000" w:rsidRPr="00000000">
        <w:rPr>
          <w:b w:val="1"/>
          <w:sz w:val="18"/>
          <w:szCs w:val="18"/>
          <w:rtl w:val="0"/>
        </w:rPr>
        <w:t xml:space="preserve">Différences soc et histoire</w:t>
      </w:r>
    </w:p>
    <w:p w:rsidR="00000000" w:rsidDel="00000000" w:rsidP="00000000" w:rsidRDefault="00000000" w:rsidRPr="00000000">
      <w:pPr>
        <w:numPr>
          <w:ilvl w:val="0"/>
          <w:numId w:val="39"/>
        </w:numPr>
        <w:ind w:left="720" w:hanging="360"/>
        <w:contextualSpacing w:val="1"/>
        <w:rPr>
          <w:sz w:val="18"/>
          <w:szCs w:val="18"/>
        </w:rPr>
      </w:pPr>
      <w:r w:rsidDel="00000000" w:rsidR="00000000" w:rsidRPr="00000000">
        <w:rPr>
          <w:sz w:val="18"/>
          <w:szCs w:val="18"/>
          <w:rtl w:val="0"/>
        </w:rPr>
        <w:t xml:space="preserve">L’histoire s’attache à décrire un évènement en particulier </w:t>
      </w:r>
    </w:p>
    <w:p w:rsidR="00000000" w:rsidDel="00000000" w:rsidP="00000000" w:rsidRDefault="00000000" w:rsidRPr="00000000">
      <w:pPr>
        <w:numPr>
          <w:ilvl w:val="0"/>
          <w:numId w:val="39"/>
        </w:numPr>
        <w:ind w:left="720" w:hanging="360"/>
        <w:contextualSpacing w:val="1"/>
        <w:rPr>
          <w:sz w:val="18"/>
          <w:szCs w:val="18"/>
        </w:rPr>
      </w:pPr>
      <w:r w:rsidDel="00000000" w:rsidR="00000000" w:rsidRPr="00000000">
        <w:rPr>
          <w:sz w:val="18"/>
          <w:szCs w:val="18"/>
          <w:rtl w:val="0"/>
        </w:rPr>
        <w:t xml:space="preserve">La sociologie cherche à dépasser l’évènement particulier pour faire des liens entre les différents événements pour voir les patterns, les structures qui reviennent, les différents facteurs les façonnant et ainsi établir les dénominateurs communs les traversant.</w:t>
      </w:r>
    </w:p>
    <w:p w:rsidR="00000000" w:rsidDel="00000000" w:rsidP="00000000" w:rsidRDefault="00000000" w:rsidRPr="00000000">
      <w:pPr>
        <w:numPr>
          <w:ilvl w:val="0"/>
          <w:numId w:val="39"/>
        </w:numPr>
        <w:ind w:left="720" w:hanging="360"/>
        <w:contextualSpacing w:val="1"/>
        <w:rPr>
          <w:sz w:val="18"/>
          <w:szCs w:val="18"/>
        </w:rPr>
      </w:pPr>
      <w:r w:rsidDel="00000000" w:rsidR="00000000" w:rsidRPr="00000000">
        <w:rPr>
          <w:sz w:val="18"/>
          <w:szCs w:val="18"/>
          <w:rtl w:val="0"/>
        </w:rPr>
        <w:t xml:space="preserve">Sociologie historique : lien entre différents évènements et facteurs qui tournent autour de l’histoire.</w:t>
        <w:tab/>
        <w:tab/>
      </w:r>
      <w:r w:rsidDel="00000000" w:rsidR="00000000" w:rsidRPr="00000000">
        <w:rPr>
          <w:b w:val="1"/>
          <w:color w:val="cccccc"/>
          <w:sz w:val="18"/>
          <w:szCs w:val="18"/>
          <w:rtl w:val="0"/>
        </w:rPr>
        <w:tab/>
        <w:tab/>
        <w:tab/>
        <w:tab/>
        <w:tab/>
        <w:tab/>
        <w:tab/>
        <w:t xml:space="preserve"> </w:t>
        <w:tab/>
        <w:tab/>
        <w:tab/>
        <w:tab/>
        <w:tab/>
      </w:r>
    </w:p>
    <w:p w:rsidR="00000000" w:rsidDel="00000000" w:rsidP="00000000" w:rsidRDefault="00000000" w:rsidRPr="00000000">
      <w:pPr>
        <w:contextualSpacing w:val="0"/>
        <w:rPr>
          <w:b w:val="1"/>
          <w:color w:val="cccccc"/>
          <w:sz w:val="18"/>
          <w:szCs w:val="18"/>
        </w:rPr>
      </w:pPr>
      <w:r w:rsidDel="00000000" w:rsidR="00000000" w:rsidRPr="00000000">
        <w:rPr>
          <w:b w:val="1"/>
          <w:color w:val="cccccc"/>
          <w:sz w:val="18"/>
          <w:szCs w:val="18"/>
          <w:rtl w:val="0"/>
        </w:rPr>
        <w:t xml:space="preserve">5. La science économique</w:t>
      </w:r>
    </w:p>
    <w:p w:rsidR="00000000" w:rsidDel="00000000" w:rsidP="00000000" w:rsidRDefault="00000000" w:rsidRPr="00000000">
      <w:pPr>
        <w:numPr>
          <w:ilvl w:val="0"/>
          <w:numId w:val="21"/>
        </w:numPr>
        <w:ind w:left="720" w:hanging="360"/>
        <w:contextualSpacing w:val="1"/>
        <w:rPr>
          <w:sz w:val="18"/>
          <w:szCs w:val="18"/>
          <w:u w:val="none"/>
        </w:rPr>
      </w:pPr>
      <w:r w:rsidDel="00000000" w:rsidR="00000000" w:rsidRPr="00000000">
        <w:rPr>
          <w:sz w:val="18"/>
          <w:szCs w:val="18"/>
          <w:rtl w:val="0"/>
        </w:rPr>
        <w:t xml:space="preserve">L’économie est la deuxième plus vieille science sociale. </w:t>
      </w:r>
    </w:p>
    <w:p w:rsidR="00000000" w:rsidDel="00000000" w:rsidP="00000000" w:rsidRDefault="00000000" w:rsidRPr="00000000">
      <w:pPr>
        <w:numPr>
          <w:ilvl w:val="0"/>
          <w:numId w:val="21"/>
        </w:numPr>
        <w:ind w:left="720" w:hanging="360"/>
        <w:contextualSpacing w:val="1"/>
        <w:rPr>
          <w:sz w:val="18"/>
          <w:szCs w:val="18"/>
          <w:u w:val="none"/>
        </w:rPr>
      </w:pPr>
      <w:r w:rsidDel="00000000" w:rsidR="00000000" w:rsidRPr="00000000">
        <w:rPr>
          <w:sz w:val="18"/>
          <w:szCs w:val="18"/>
          <w:rtl w:val="0"/>
        </w:rPr>
        <w:t xml:space="preserve">Se concentre sur une seule institution: l'économie</w:t>
      </w:r>
    </w:p>
    <w:p w:rsidR="00000000" w:rsidDel="00000000" w:rsidP="00000000" w:rsidRDefault="00000000" w:rsidRPr="00000000">
      <w:pPr>
        <w:numPr>
          <w:ilvl w:val="1"/>
          <w:numId w:val="21"/>
        </w:numPr>
        <w:ind w:left="1440" w:hanging="360"/>
        <w:contextualSpacing w:val="1"/>
        <w:rPr>
          <w:sz w:val="18"/>
          <w:szCs w:val="18"/>
        </w:rPr>
      </w:pPr>
      <w:r w:rsidDel="00000000" w:rsidR="00000000" w:rsidRPr="00000000">
        <w:rPr>
          <w:sz w:val="18"/>
          <w:szCs w:val="18"/>
          <w:rtl w:val="0"/>
        </w:rPr>
        <w:t xml:space="preserve">L’économie s’intéresse à la production, échanges, distribution et consommation des biens et des services dans une société. Veulent savoir rythme a quel prix les biens sont produit. S’intéressent a comment les marches sont façonnées, comment les prix sont déterminés, comment les consommateurs se comportent, aux facteurs qui poussent une société à produire différents biens et services (pétrole, armes militaires, production agricole).</w:t>
      </w:r>
    </w:p>
    <w:p w:rsidR="00000000" w:rsidDel="00000000" w:rsidP="00000000" w:rsidRDefault="00000000" w:rsidRPr="00000000">
      <w:pPr>
        <w:numPr>
          <w:ilvl w:val="1"/>
          <w:numId w:val="21"/>
        </w:numPr>
        <w:ind w:left="1440" w:hanging="360"/>
        <w:contextualSpacing w:val="1"/>
        <w:rPr>
          <w:sz w:val="18"/>
          <w:szCs w:val="18"/>
        </w:rPr>
      </w:pPr>
      <w:r w:rsidDel="00000000" w:rsidR="00000000" w:rsidRPr="00000000">
        <w:rPr>
          <w:sz w:val="18"/>
          <w:szCs w:val="18"/>
          <w:rtl w:val="0"/>
        </w:rPr>
        <w:t xml:space="preserve">S’intéressent aux rapports économiques entre bloques de pays: acteurs de libre échange, unions douanières, partenariats économique, la mondialisation</w:t>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Les sociologues s’intéressent à :</w:t>
      </w:r>
    </w:p>
    <w:p w:rsidR="00000000" w:rsidDel="00000000" w:rsidP="00000000" w:rsidRDefault="00000000" w:rsidRPr="00000000">
      <w:pPr>
        <w:numPr>
          <w:ilvl w:val="0"/>
          <w:numId w:val="15"/>
        </w:numPr>
        <w:ind w:left="720" w:hanging="360"/>
        <w:contextualSpacing w:val="1"/>
        <w:rPr>
          <w:sz w:val="18"/>
          <w:szCs w:val="18"/>
          <w:u w:val="none"/>
        </w:rPr>
      </w:pPr>
      <w:r w:rsidDel="00000000" w:rsidR="00000000" w:rsidRPr="00000000">
        <w:rPr>
          <w:sz w:val="18"/>
          <w:szCs w:val="18"/>
          <w:rtl w:val="0"/>
        </w:rPr>
        <w:t xml:space="preserve">L’organisation, les impacts et les interactions sociales se faisant. Cdpt, s’intéressent à la construction sociale, organisation, et impacts sociaux de la production échange, la consommation des biens et services. Interactions sociales qui se produisent dans le processus</w:t>
      </w:r>
    </w:p>
    <w:p w:rsidR="00000000" w:rsidDel="00000000" w:rsidP="00000000" w:rsidRDefault="00000000" w:rsidRPr="00000000">
      <w:pPr>
        <w:numPr>
          <w:ilvl w:val="0"/>
          <w:numId w:val="15"/>
        </w:numPr>
        <w:ind w:left="720" w:hanging="360"/>
        <w:contextualSpacing w:val="1"/>
        <w:rPr>
          <w:sz w:val="18"/>
          <w:szCs w:val="18"/>
          <w:u w:val="none"/>
        </w:rPr>
      </w:pPr>
      <w:r w:rsidDel="00000000" w:rsidR="00000000" w:rsidRPr="00000000">
        <w:rPr>
          <w:sz w:val="18"/>
          <w:szCs w:val="18"/>
          <w:rtl w:val="0"/>
        </w:rPr>
        <w:t xml:space="preserve">Ils ne se concentrent pas sur une seule institution</w:t>
      </w:r>
    </w:p>
    <w:p w:rsidR="00000000" w:rsidDel="00000000" w:rsidP="00000000" w:rsidRDefault="00000000" w:rsidRPr="00000000">
      <w:pPr>
        <w:contextualSpacing w:val="0"/>
        <w:rPr>
          <w:sz w:val="18"/>
          <w:szCs w:val="18"/>
        </w:rPr>
      </w:pPr>
      <w:r w:rsidDel="00000000" w:rsidR="00000000" w:rsidRPr="00000000">
        <w:rPr>
          <w:rtl w:val="0"/>
        </w:rPr>
      </w:r>
    </w:p>
    <w:p w:rsidR="00000000" w:rsidDel="00000000" w:rsidP="00000000" w:rsidRDefault="00000000" w:rsidRPr="00000000">
      <w:pPr>
        <w:contextualSpacing w:val="0"/>
        <w:rPr>
          <w:b w:val="1"/>
          <w:color w:val="cccccc"/>
          <w:sz w:val="18"/>
          <w:szCs w:val="18"/>
        </w:rPr>
      </w:pPr>
      <w:r w:rsidDel="00000000" w:rsidR="00000000" w:rsidRPr="00000000">
        <w:rPr>
          <w:color w:val="cccccc"/>
          <w:sz w:val="18"/>
          <w:szCs w:val="18"/>
          <w:rtl w:val="0"/>
        </w:rPr>
        <w:t xml:space="preserve">6. </w:t>
      </w:r>
      <w:r w:rsidDel="00000000" w:rsidR="00000000" w:rsidRPr="00000000">
        <w:rPr>
          <w:b w:val="1"/>
          <w:color w:val="cccccc"/>
          <w:sz w:val="18"/>
          <w:szCs w:val="18"/>
          <w:rtl w:val="0"/>
        </w:rPr>
        <w:t xml:space="preserve">Science Politiques</w:t>
      </w:r>
    </w:p>
    <w:p w:rsidR="00000000" w:rsidDel="00000000" w:rsidP="00000000" w:rsidRDefault="00000000" w:rsidRPr="00000000">
      <w:pPr>
        <w:numPr>
          <w:ilvl w:val="0"/>
          <w:numId w:val="22"/>
        </w:numPr>
        <w:ind w:left="720" w:hanging="360"/>
        <w:contextualSpacing w:val="1"/>
        <w:rPr>
          <w:sz w:val="18"/>
          <w:szCs w:val="18"/>
          <w:u w:val="none"/>
        </w:rPr>
      </w:pPr>
      <w:r w:rsidDel="00000000" w:rsidR="00000000" w:rsidRPr="00000000">
        <w:rPr>
          <w:sz w:val="18"/>
          <w:szCs w:val="18"/>
          <w:rtl w:val="0"/>
        </w:rPr>
        <w:t xml:space="preserve">Étude de l’organisation politique d’une société, de la constitution des États, du gouvernement. On s’intéresse au pouvoir politique. Étudient comment les gens se gouvernent, examinent les différentes formes de gouvernements, formes de démocraties, gouvernance, étudient comportements électorale</w:t>
        <w:tab/>
      </w:r>
    </w:p>
    <w:p w:rsidR="00000000" w:rsidDel="00000000" w:rsidP="00000000" w:rsidRDefault="00000000" w:rsidRPr="00000000">
      <w:pPr>
        <w:numPr>
          <w:ilvl w:val="0"/>
          <w:numId w:val="22"/>
        </w:numPr>
        <w:ind w:left="720" w:hanging="360"/>
        <w:contextualSpacing w:val="1"/>
        <w:rPr>
          <w:sz w:val="18"/>
          <w:szCs w:val="18"/>
          <w:u w:val="none"/>
        </w:rPr>
      </w:pPr>
      <w:r w:rsidDel="00000000" w:rsidR="00000000" w:rsidRPr="00000000">
        <w:rPr>
          <w:sz w:val="18"/>
          <w:szCs w:val="18"/>
          <w:rtl w:val="0"/>
        </w:rPr>
        <w:t xml:space="preserve">Les concepts de politique sont des sujets d’intérêt pour les sociologues aussi. Les sociologues ne se limitent pas à l’étude d’une seule institution ; l’étude du pouvoir transcende l’État et le gouvernement. Pour les sociologues, plus au sujet du pouvoir que seulement le gvt, sens de pouvoir bcp plus large. </w:t>
      </w:r>
    </w:p>
    <w:p w:rsidR="00000000" w:rsidDel="00000000" w:rsidP="00000000" w:rsidRDefault="00000000" w:rsidRPr="00000000">
      <w:pPr>
        <w:numPr>
          <w:ilvl w:val="0"/>
          <w:numId w:val="22"/>
        </w:numPr>
        <w:ind w:left="720" w:hanging="360"/>
        <w:contextualSpacing w:val="1"/>
        <w:rPr>
          <w:sz w:val="18"/>
          <w:szCs w:val="18"/>
          <w:u w:val="none"/>
        </w:rPr>
      </w:pPr>
      <w:r w:rsidDel="00000000" w:rsidR="00000000" w:rsidRPr="00000000">
        <w:rPr>
          <w:sz w:val="18"/>
          <w:szCs w:val="18"/>
          <w:rtl w:val="0"/>
        </w:rPr>
        <w:t xml:space="preserve">Dans chaque interaction sociale, il y a du pouvoir. Ex : interaction prof-étudiant, il y a un jeu de pouvoir. Prof nous oblige à écouter, prendre des notes, faire examens, etc. On peut ne pas soumettre à son autorité.</w:t>
      </w:r>
    </w:p>
    <w:p w:rsidR="00000000" w:rsidDel="00000000" w:rsidP="00000000" w:rsidRDefault="00000000" w:rsidRPr="00000000">
      <w:pPr>
        <w:contextualSpacing w:val="0"/>
        <w:rPr>
          <w:sz w:val="18"/>
          <w:szCs w:val="18"/>
        </w:rPr>
      </w:pPr>
      <w:r w:rsidDel="00000000" w:rsidR="00000000" w:rsidRPr="00000000">
        <w:rPr>
          <w:sz w:val="18"/>
          <w:szCs w:val="18"/>
          <w:rtl w:val="0"/>
        </w:rPr>
        <w:tab/>
        <w:tab/>
        <w:tab/>
        <w:tab/>
        <w:tab/>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Autres sciences sociales...</w:t>
        <w:tab/>
        <w:tab/>
        <w:tab/>
        <w:tab/>
        <w:tab/>
        <w:tab/>
      </w:r>
    </w:p>
    <w:p w:rsidR="00000000" w:rsidDel="00000000" w:rsidP="00000000" w:rsidRDefault="00000000" w:rsidRPr="00000000">
      <w:pPr>
        <w:contextualSpacing w:val="0"/>
        <w:rPr>
          <w:sz w:val="18"/>
          <w:szCs w:val="18"/>
        </w:rPr>
      </w:pPr>
      <w:r w:rsidDel="00000000" w:rsidR="00000000" w:rsidRPr="00000000">
        <w:rPr>
          <w:sz w:val="18"/>
          <w:szCs w:val="18"/>
          <w:rtl w:val="0"/>
        </w:rPr>
        <w:t xml:space="preserve">Chacune s’intéresse a segment spécifique du comportement humain, pour chacune existe une sociologie spécialisée correspondante. Dans la socio, il y a des socio spécialisées qui spécialisent dans certaines parties de la société</w:t>
        <w:tab/>
        <w:tab/>
        <w:tab/>
        <w:tab/>
        <w:tab/>
        <w:tab/>
        <w:tab/>
      </w:r>
    </w:p>
    <w:p w:rsidR="00000000" w:rsidDel="00000000" w:rsidP="00000000" w:rsidRDefault="00000000" w:rsidRPr="00000000">
      <w:pPr>
        <w:contextualSpacing w:val="0"/>
        <w:rPr>
          <w:b w:val="1"/>
          <w:color w:val="cccccc"/>
          <w:sz w:val="18"/>
          <w:szCs w:val="18"/>
        </w:rPr>
      </w:pPr>
      <w:r w:rsidDel="00000000" w:rsidR="00000000" w:rsidRPr="00000000">
        <w:rPr>
          <w:rtl w:val="0"/>
        </w:rPr>
      </w:r>
    </w:p>
    <w:p w:rsidR="00000000" w:rsidDel="00000000" w:rsidP="00000000" w:rsidRDefault="00000000" w:rsidRPr="00000000">
      <w:pPr>
        <w:contextualSpacing w:val="0"/>
        <w:rPr>
          <w:b w:val="1"/>
          <w:color w:val="cccccc"/>
          <w:sz w:val="18"/>
          <w:szCs w:val="18"/>
        </w:rPr>
      </w:pPr>
      <w:r w:rsidDel="00000000" w:rsidR="00000000" w:rsidRPr="00000000">
        <w:rPr>
          <w:rtl w:val="0"/>
        </w:rPr>
      </w:r>
    </w:p>
    <w:p w:rsidR="00000000" w:rsidDel="00000000" w:rsidP="00000000" w:rsidRDefault="00000000" w:rsidRPr="00000000">
      <w:pPr>
        <w:contextualSpacing w:val="0"/>
        <w:rPr>
          <w:b w:val="1"/>
          <w:color w:val="cccccc"/>
          <w:sz w:val="18"/>
          <w:szCs w:val="18"/>
        </w:rPr>
      </w:pPr>
      <w:r w:rsidDel="00000000" w:rsidR="00000000" w:rsidRPr="00000000">
        <w:rPr>
          <w:b w:val="1"/>
          <w:color w:val="cccccc"/>
          <w:sz w:val="18"/>
          <w:szCs w:val="18"/>
          <w:rtl w:val="0"/>
        </w:rPr>
        <w:t xml:space="preserve">Sociologies spécialisées :</w:t>
      </w:r>
    </w:p>
    <w:p w:rsidR="00000000" w:rsidDel="00000000" w:rsidP="00000000" w:rsidRDefault="00000000" w:rsidRPr="00000000">
      <w:pPr>
        <w:numPr>
          <w:ilvl w:val="0"/>
          <w:numId w:val="24"/>
        </w:numPr>
        <w:ind w:left="720" w:hanging="360"/>
        <w:contextualSpacing w:val="1"/>
        <w:rPr>
          <w:sz w:val="18"/>
          <w:szCs w:val="18"/>
          <w:u w:val="none"/>
        </w:rPr>
      </w:pPr>
      <w:r w:rsidDel="00000000" w:rsidR="00000000" w:rsidRPr="00000000">
        <w:rPr>
          <w:sz w:val="18"/>
          <w:szCs w:val="18"/>
          <w:rtl w:val="0"/>
        </w:rPr>
        <w:t xml:space="preserve">Sociologie historique, sociologie politique, sociologie de la culture, du droit, de l’éducation, de la religion, de la santé, du vieillissement, des jeunes</w:t>
      </w:r>
    </w:p>
    <w:p w:rsidR="00000000" w:rsidDel="00000000" w:rsidP="00000000" w:rsidRDefault="00000000" w:rsidRPr="00000000">
      <w:pPr>
        <w:numPr>
          <w:ilvl w:val="0"/>
          <w:numId w:val="24"/>
        </w:numPr>
        <w:ind w:left="720" w:hanging="360"/>
        <w:contextualSpacing w:val="1"/>
        <w:rPr>
          <w:sz w:val="18"/>
          <w:szCs w:val="18"/>
          <w:u w:val="none"/>
        </w:rPr>
      </w:pPr>
      <w:r w:rsidDel="00000000" w:rsidR="00000000" w:rsidRPr="00000000">
        <w:rPr>
          <w:sz w:val="18"/>
          <w:szCs w:val="18"/>
          <w:rtl w:val="0"/>
        </w:rPr>
        <w:t xml:space="preserve">Mais aussi... sociologies du corps, de la science, de la technologie, du sport, de la consommation, de l’art, de la musique, de la mode, de la mort, des seins nus…</w:t>
      </w:r>
    </w:p>
    <w:p w:rsidR="00000000" w:rsidDel="00000000" w:rsidP="00000000" w:rsidRDefault="00000000" w:rsidRPr="00000000">
      <w:pPr>
        <w:numPr>
          <w:ilvl w:val="0"/>
          <w:numId w:val="24"/>
        </w:numPr>
        <w:ind w:left="720" w:hanging="360"/>
        <w:contextualSpacing w:val="1"/>
        <w:rPr>
          <w:sz w:val="18"/>
          <w:szCs w:val="18"/>
          <w:u w:val="none"/>
        </w:rPr>
      </w:pPr>
      <w:r w:rsidDel="00000000" w:rsidR="00000000" w:rsidRPr="00000000">
        <w:rPr>
          <w:sz w:val="18"/>
          <w:szCs w:val="18"/>
          <w:rtl w:val="0"/>
        </w:rPr>
        <w:t xml:space="preserve">Et... sociologie de la sociologie!</w:t>
      </w:r>
    </w:p>
    <w:p w:rsidR="00000000" w:rsidDel="00000000" w:rsidP="00000000" w:rsidRDefault="00000000" w:rsidRPr="00000000">
      <w:pPr>
        <w:numPr>
          <w:ilvl w:val="1"/>
          <w:numId w:val="24"/>
        </w:numPr>
        <w:ind w:left="1440" w:hanging="360"/>
        <w:contextualSpacing w:val="1"/>
        <w:rPr>
          <w:sz w:val="18"/>
          <w:szCs w:val="18"/>
          <w:u w:val="none"/>
        </w:rPr>
      </w:pPr>
      <w:r w:rsidDel="00000000" w:rsidR="00000000" w:rsidRPr="00000000">
        <w:rPr>
          <w:sz w:val="18"/>
          <w:szCs w:val="18"/>
          <w:rtl w:val="0"/>
        </w:rPr>
        <w:t xml:space="preserve">Les voix historiquement refoulées au sein de la sociologie et les implications pour le développement de la discipline. On s’intéresse à des sociologues issus des minorités ethniques et raciales et les femmes sociologues</w:t>
        <w:tab/>
        <w:tab/>
        <w:tab/>
        <w:tab/>
      </w:r>
    </w:p>
    <w:p w:rsidR="00000000" w:rsidDel="00000000" w:rsidP="00000000" w:rsidRDefault="00000000" w:rsidRPr="00000000">
      <w:pPr>
        <w:contextualSpacing w:val="0"/>
        <w:rPr>
          <w:sz w:val="18"/>
          <w:szCs w:val="18"/>
        </w:rPr>
      </w:pPr>
      <w:r w:rsidDel="00000000" w:rsidR="00000000" w:rsidRPr="00000000">
        <w:rPr>
          <w:rtl w:val="0"/>
        </w:rPr>
      </w:r>
    </w:p>
    <w:p w:rsidR="00000000" w:rsidDel="00000000" w:rsidP="00000000" w:rsidRDefault="00000000" w:rsidRPr="00000000">
      <w:pPr>
        <w:contextualSpacing w:val="0"/>
        <w:rPr>
          <w:b w:val="1"/>
          <w:color w:val="cccccc"/>
          <w:sz w:val="18"/>
          <w:szCs w:val="18"/>
        </w:rPr>
      </w:pPr>
      <w:r w:rsidDel="00000000" w:rsidR="00000000" w:rsidRPr="00000000">
        <w:rPr>
          <w:b w:val="1"/>
          <w:color w:val="cccccc"/>
          <w:sz w:val="18"/>
          <w:szCs w:val="18"/>
          <w:rtl w:val="0"/>
        </w:rPr>
        <w:t xml:space="preserve">Trevor Pinch</w:t>
      </w:r>
    </w:p>
    <w:p w:rsidR="00000000" w:rsidDel="00000000" w:rsidP="00000000" w:rsidRDefault="00000000" w:rsidRPr="00000000">
      <w:pPr>
        <w:numPr>
          <w:ilvl w:val="0"/>
          <w:numId w:val="10"/>
        </w:numPr>
        <w:ind w:left="720" w:hanging="360"/>
        <w:contextualSpacing w:val="1"/>
        <w:rPr>
          <w:sz w:val="18"/>
          <w:szCs w:val="18"/>
          <w:u w:val="none"/>
        </w:rPr>
      </w:pPr>
      <w:r w:rsidDel="00000000" w:rsidR="00000000" w:rsidRPr="00000000">
        <w:rPr>
          <w:sz w:val="18"/>
          <w:szCs w:val="18"/>
          <w:rtl w:val="0"/>
        </w:rPr>
        <w:t xml:space="preserve">Pionnier de la sociologie de la </w:t>
      </w:r>
      <w:r w:rsidDel="00000000" w:rsidR="00000000" w:rsidRPr="00000000">
        <w:rPr>
          <w:b w:val="1"/>
          <w:sz w:val="18"/>
          <w:szCs w:val="18"/>
          <w:rtl w:val="0"/>
        </w:rPr>
        <w:t xml:space="preserve">connaissance scientifique</w:t>
      </w:r>
    </w:p>
    <w:p w:rsidR="00000000" w:rsidDel="00000000" w:rsidP="00000000" w:rsidRDefault="00000000" w:rsidRPr="00000000">
      <w:pPr>
        <w:numPr>
          <w:ilvl w:val="1"/>
          <w:numId w:val="10"/>
        </w:numPr>
        <w:ind w:left="1440" w:hanging="360"/>
        <w:contextualSpacing w:val="1"/>
        <w:rPr>
          <w:sz w:val="18"/>
          <w:szCs w:val="18"/>
          <w:u w:val="none"/>
        </w:rPr>
      </w:pPr>
      <w:r w:rsidDel="00000000" w:rsidR="00000000" w:rsidRPr="00000000">
        <w:rPr>
          <w:sz w:val="18"/>
          <w:szCs w:val="18"/>
          <w:rtl w:val="0"/>
        </w:rPr>
        <w:t xml:space="preserve">Confronting Nature: The Sociology of Neutrino Detection. Neutrino: particule élémentaire anatomique. Particules invisibles, infiniment petites, pas de masse ou charges électriques.</w:t>
      </w:r>
    </w:p>
    <w:p w:rsidR="00000000" w:rsidDel="00000000" w:rsidP="00000000" w:rsidRDefault="00000000" w:rsidRPr="00000000">
      <w:pPr>
        <w:numPr>
          <w:ilvl w:val="0"/>
          <w:numId w:val="4"/>
        </w:numPr>
        <w:ind w:left="720" w:hanging="360"/>
        <w:contextualSpacing w:val="1"/>
        <w:rPr>
          <w:sz w:val="18"/>
          <w:szCs w:val="18"/>
          <w:u w:val="none"/>
        </w:rPr>
      </w:pPr>
      <w:r w:rsidDel="00000000" w:rsidR="00000000" w:rsidRPr="00000000">
        <w:rPr>
          <w:sz w:val="18"/>
          <w:szCs w:val="18"/>
          <w:rtl w:val="0"/>
        </w:rPr>
        <w:t xml:space="preserve">Co-fondateur du programme de recherche Construction sociale de la technologie (SCOT). Existe toujours ajd.</w:t>
      </w:r>
    </w:p>
    <w:p w:rsidR="00000000" w:rsidDel="00000000" w:rsidP="00000000" w:rsidRDefault="00000000" w:rsidRPr="00000000">
      <w:pPr>
        <w:numPr>
          <w:ilvl w:val="0"/>
          <w:numId w:val="4"/>
        </w:numPr>
        <w:ind w:left="720" w:hanging="360"/>
        <w:contextualSpacing w:val="1"/>
        <w:rPr>
          <w:sz w:val="18"/>
          <w:szCs w:val="18"/>
          <w:u w:val="none"/>
        </w:rPr>
      </w:pPr>
      <w:r w:rsidDel="00000000" w:rsidR="00000000" w:rsidRPr="00000000">
        <w:rPr>
          <w:sz w:val="18"/>
          <w:szCs w:val="18"/>
          <w:rtl w:val="0"/>
        </w:rPr>
        <w:t xml:space="preserve">Maintenant sociologue des technologies musicales... </w:t>
      </w:r>
    </w:p>
    <w:p w:rsidR="00000000" w:rsidDel="00000000" w:rsidP="00000000" w:rsidRDefault="00000000" w:rsidRPr="00000000">
      <w:pPr>
        <w:contextualSpacing w:val="0"/>
        <w:rPr>
          <w:sz w:val="18"/>
          <w:szCs w:val="18"/>
        </w:rPr>
      </w:pPr>
      <w:r w:rsidDel="00000000" w:rsidR="00000000" w:rsidRPr="00000000">
        <w:rPr>
          <w:rtl w:val="0"/>
        </w:rPr>
      </w:r>
    </w:p>
    <w:sectPr>
      <w:headerReference r:id="rId10"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sz w:val="22"/>
        <w:szCs w:val="22"/>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pPr/>
    <w:rPr/>
    <w:tblPr>
      <w:tblStyleRowBandSize w:val="1"/>
      <w:tblStyleColBandSize w:val="1"/>
      <w:tblCellMar>
        <w:top w:w="100.0" w:type="dxa"/>
        <w:left w:w="100.0" w:type="dxa"/>
        <w:bottom w:w="100.0" w:type="dxa"/>
        <w:right w:w="100.0" w:type="dxa"/>
      </w:tblCellMar>
    </w:tblPr>
    <w:tblStylePr w:type="band1Horz">
      <w:pPr/>
      <w:rPr/>
      <w:tcPr/>
    </w:tblStylePr>
    <w:tblStylePr w:type="band1Vert">
      <w:pPr/>
      <w:rPr/>
      <w:tcPr/>
    </w:tblStylePr>
    <w:tblStylePr w:type="band2Horz">
      <w:pPr/>
      <w:rPr/>
      <w:tcPr/>
    </w:tblStylePr>
    <w:tblStylePr w:type="band2Vert">
      <w:pPr/>
      <w:rPr/>
      <w:tcPr/>
    </w:tblStylePr>
    <w:tblStylePr w:type="firstCol">
      <w:pPr/>
      <w:rPr/>
      <w:tcPr/>
    </w:tblStylePr>
    <w:tblStylePr w:type="firstRow">
      <w:pPr/>
      <w:rPr/>
      <w:tcPr/>
    </w:tblStylePr>
    <w:tblStylePr w:type="lastCol">
      <w:pPr/>
      <w:rPr/>
      <w:tcPr/>
    </w:tblStylePr>
    <w:tblStylePr w:type="lastRow">
      <w:pPr/>
      <w:rPr/>
      <w:tcPr/>
    </w:tblStylePr>
    <w:tblStylePr w:type="neCell">
      <w:pPr/>
      <w:rPr/>
      <w:tcPr/>
    </w:tblStylePr>
    <w:tblStylePr w:type="nwCell">
      <w:pPr/>
      <w:rPr/>
      <w:tcPr/>
    </w:tblStylePr>
    <w:tblStylePr w:type="seCell">
      <w:pPr/>
      <w:rPr/>
      <w:tcPr/>
    </w:tblStylePr>
    <w:tblStylePr w:type="swCell">
      <w:pPr/>
      <w:rPr/>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https://fr.wikipedia.org/wiki/R%C3%A9serve_p%C3%A9troli%C3%A8re" TargetMode="External"/><Relationship Id="rId5" Type="http://schemas.openxmlformats.org/officeDocument/2006/relationships/styles" Target="styles.xml"/><Relationship Id="rId6" Type="http://schemas.openxmlformats.org/officeDocument/2006/relationships/hyperlink" Target="https://fr.wikipedia.org/wiki/Industrie_p%C3%A9troli%C3%A8re" TargetMode="External"/><Relationship Id="rId7" Type="http://schemas.openxmlformats.org/officeDocument/2006/relationships/hyperlink" Target="https://fr.wikipedia.org/wiki/Champ_p%C3%A9trolif%C3%A8re" TargetMode="External"/><Relationship Id="rId8" Type="http://schemas.openxmlformats.org/officeDocument/2006/relationships/hyperlink" Target="https://fr.wikipedia.org/wiki/P%C3%A9tro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