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5AEAD" w14:textId="0149971B" w:rsidR="00C361A3" w:rsidRPr="008A6A29" w:rsidRDefault="00C361A3" w:rsidP="00626538">
      <w:pPr>
        <w:ind w:left="-567" w:right="4"/>
        <w:jc w:val="center"/>
        <w:rPr>
          <w:b/>
          <w:sz w:val="32"/>
          <w:lang w:val="en-CA"/>
        </w:rPr>
      </w:pPr>
      <w:r w:rsidRPr="008A6A29">
        <w:rPr>
          <w:b/>
          <w:sz w:val="32"/>
          <w:lang w:val="en-CA"/>
        </w:rPr>
        <w:t>CHAPTER 5: OBJECTIVES FOR THE IMC PLAN</w:t>
      </w:r>
    </w:p>
    <w:p w14:paraId="53EA3E76" w14:textId="77777777" w:rsidR="00A56173" w:rsidRPr="008A6A29" w:rsidRDefault="00A56173" w:rsidP="008A6A29">
      <w:pPr>
        <w:ind w:left="-567" w:right="4"/>
        <w:rPr>
          <w:b/>
          <w:sz w:val="22"/>
          <w:szCs w:val="22"/>
          <w:u w:val="single"/>
          <w:lang w:val="en-CA"/>
        </w:rPr>
      </w:pPr>
    </w:p>
    <w:p w14:paraId="4A6434C7" w14:textId="2FB87EEE" w:rsidR="00C361A3" w:rsidRPr="008A6A29" w:rsidRDefault="00A56173" w:rsidP="008A6A29">
      <w:pPr>
        <w:ind w:left="-567" w:right="4"/>
        <w:rPr>
          <w:b/>
          <w:sz w:val="22"/>
          <w:szCs w:val="22"/>
          <w:u w:val="single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t>OBJECTIVE SETTING</w:t>
      </w:r>
    </w:p>
    <w:p w14:paraId="48F9BC45" w14:textId="30E94EF3" w:rsidR="00A56173" w:rsidRPr="008A6A29" w:rsidRDefault="00A56173" w:rsidP="008A6A29">
      <w:pPr>
        <w:ind w:left="-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Setting specific objectives should be an integral part of the promotional planning process</w:t>
      </w:r>
    </w:p>
    <w:p w14:paraId="542A5711" w14:textId="3945415D" w:rsidR="00A56173" w:rsidRPr="008A6A29" w:rsidRDefault="00A56173" w:rsidP="008A6A29">
      <w:pPr>
        <w:ind w:left="-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Companies sometimes don’t set objectives or they set inadequate ones</w:t>
      </w:r>
    </w:p>
    <w:p w14:paraId="7F368DFE" w14:textId="54A73357" w:rsidR="00C361A3" w:rsidRPr="008A6A29" w:rsidRDefault="00E7425D" w:rsidP="008A6A29">
      <w:pPr>
        <w:ind w:left="-567" w:right="4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 w:rsidR="006F0656" w:rsidRPr="008A6A29">
        <w:rPr>
          <w:b/>
          <w:sz w:val="22"/>
          <w:szCs w:val="22"/>
          <w:u w:val="single"/>
          <w:lang w:val="en-CA"/>
        </w:rPr>
        <w:t>VALUE OF OBJECTIVES</w:t>
      </w:r>
    </w:p>
    <w:p w14:paraId="6D5C00A9" w14:textId="2723D1AA" w:rsidR="006F0656" w:rsidRPr="008A6A29" w:rsidRDefault="00104F1F" w:rsidP="008A6A29">
      <w:pPr>
        <w:ind w:left="-142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Reason why companies don’t set their IMC programs is the failure to see their value</w:t>
      </w:r>
    </w:p>
    <w:p w14:paraId="68AF462B" w14:textId="26963CA7" w:rsidR="00104F1F" w:rsidRPr="008A6A29" w:rsidRDefault="00A56173" w:rsidP="008A6A29">
      <w:pPr>
        <w:ind w:left="-142" w:right="4"/>
        <w:rPr>
          <w:b/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(1) Communication</w:t>
      </w:r>
      <w:r w:rsidR="00104F1F" w:rsidRPr="008A6A29">
        <w:rPr>
          <w:b/>
          <w:sz w:val="22"/>
          <w:szCs w:val="22"/>
          <w:lang w:val="en-CA"/>
        </w:rPr>
        <w:t xml:space="preserve"> Function</w:t>
      </w:r>
    </w:p>
    <w:p w14:paraId="11319839" w14:textId="77777777" w:rsidR="00A56173" w:rsidRPr="008A6A29" w:rsidRDefault="00A56173" w:rsidP="008A6A29">
      <w:pPr>
        <w:pStyle w:val="ListParagraph"/>
        <w:numPr>
          <w:ilvl w:val="0"/>
          <w:numId w:val="26"/>
        </w:numPr>
        <w:ind w:left="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Facilitate coordination of the groups working on the campaign </w:t>
      </w:r>
    </w:p>
    <w:p w14:paraId="424B83D5" w14:textId="77777777" w:rsidR="00A56173" w:rsidRPr="008A6A29" w:rsidRDefault="00A56173" w:rsidP="008A6A29">
      <w:pPr>
        <w:pStyle w:val="ListParagraph"/>
        <w:numPr>
          <w:ilvl w:val="0"/>
          <w:numId w:val="26"/>
        </w:numPr>
        <w:ind w:left="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Many </w:t>
      </w:r>
      <w:proofErr w:type="spellStart"/>
      <w:r w:rsidRPr="008A6A29">
        <w:rPr>
          <w:sz w:val="22"/>
          <w:szCs w:val="22"/>
          <w:lang w:val="en-CA"/>
        </w:rPr>
        <w:t>ppl</w:t>
      </w:r>
      <w:proofErr w:type="spellEnd"/>
      <w:r w:rsidRPr="008A6A29">
        <w:rPr>
          <w:sz w:val="22"/>
          <w:szCs w:val="22"/>
          <w:lang w:val="en-CA"/>
        </w:rPr>
        <w:t xml:space="preserve"> involved in planning and development of IMC program </w:t>
      </w:r>
    </w:p>
    <w:p w14:paraId="0FAA1D1D" w14:textId="77777777" w:rsidR="00A56173" w:rsidRPr="008A6A29" w:rsidRDefault="00A56173" w:rsidP="008A6A29">
      <w:pPr>
        <w:pStyle w:val="ListParagraph"/>
        <w:numPr>
          <w:ilvl w:val="0"/>
          <w:numId w:val="26"/>
        </w:numPr>
        <w:ind w:left="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Program must be coordinated within the company, inside the ad agency, and between the two </w:t>
      </w:r>
    </w:p>
    <w:p w14:paraId="242F2BC5" w14:textId="2D696FEA" w:rsidR="00104F1F" w:rsidRPr="008A6A29" w:rsidRDefault="00A56173" w:rsidP="008A6A29">
      <w:pPr>
        <w:pStyle w:val="ListParagraph"/>
        <w:numPr>
          <w:ilvl w:val="0"/>
          <w:numId w:val="26"/>
        </w:numPr>
        <w:ind w:left="567" w:right="4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Potential problems avoided if all parties have written approved objectives to guide their actions and serve as a common base for discussion</w:t>
      </w:r>
      <w:r w:rsidR="00E7425D">
        <w:rPr>
          <w:sz w:val="22"/>
          <w:szCs w:val="22"/>
          <w:lang w:val="en-CA"/>
        </w:rPr>
        <w:br/>
      </w:r>
    </w:p>
    <w:p w14:paraId="0BD027DB" w14:textId="07929637" w:rsidR="00A56173" w:rsidRPr="008A6A29" w:rsidRDefault="00A56173" w:rsidP="008A6A29">
      <w:pPr>
        <w:ind w:left="-142" w:right="4"/>
        <w:rPr>
          <w:b/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(2) </w:t>
      </w:r>
      <w:r w:rsidRPr="008A6A29">
        <w:rPr>
          <w:b/>
          <w:sz w:val="22"/>
          <w:szCs w:val="22"/>
          <w:lang w:val="en-CA"/>
        </w:rPr>
        <w:t>Planning and Decision Making</w:t>
      </w:r>
    </w:p>
    <w:p w14:paraId="2C4F4F7B" w14:textId="77777777" w:rsidR="005E3878" w:rsidRPr="008A6A29" w:rsidRDefault="00A56173" w:rsidP="008A6A29">
      <w:pPr>
        <w:pStyle w:val="ListParagraph"/>
        <w:numPr>
          <w:ilvl w:val="0"/>
          <w:numId w:val="25"/>
        </w:numPr>
        <w:ind w:left="567" w:right="-705"/>
        <w:rPr>
          <w:b/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All phases of a firm’s promotional strategy should be b</w:t>
      </w:r>
      <w:r w:rsidR="005E3878" w:rsidRPr="008A6A29">
        <w:rPr>
          <w:sz w:val="22"/>
          <w:szCs w:val="22"/>
          <w:lang w:val="en-CA"/>
        </w:rPr>
        <w:t xml:space="preserve">ased on established objectives, including </w:t>
      </w:r>
    </w:p>
    <w:p w14:paraId="18A3E1F5" w14:textId="79A8DCCC" w:rsidR="00A56173" w:rsidRPr="008A6A29" w:rsidRDefault="005E3878" w:rsidP="008A6A29">
      <w:pPr>
        <w:pStyle w:val="ListParagraph"/>
        <w:numPr>
          <w:ilvl w:val="2"/>
          <w:numId w:val="25"/>
        </w:numPr>
        <w:ind w:left="1134" w:right="-705"/>
        <w:rPr>
          <w:b/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b</w:t>
      </w:r>
      <w:r w:rsidR="00A56173" w:rsidRPr="008A6A29">
        <w:rPr>
          <w:sz w:val="22"/>
          <w:szCs w:val="22"/>
          <w:lang w:val="en-CA"/>
        </w:rPr>
        <w:t xml:space="preserve">udgeting, creative and media decisions, supportive programs (ex: direct marketing), PR, sales promotion, and/or reseller support </w:t>
      </w:r>
    </w:p>
    <w:p w14:paraId="1FFBD026" w14:textId="77777777" w:rsidR="00A56173" w:rsidRPr="008A6A29" w:rsidRDefault="00A56173" w:rsidP="008A6A29">
      <w:pPr>
        <w:pStyle w:val="ListParagraph"/>
        <w:numPr>
          <w:ilvl w:val="0"/>
          <w:numId w:val="25"/>
        </w:numPr>
        <w:ind w:left="567" w:right="-1272"/>
        <w:rPr>
          <w:b/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Promotional planners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 xml:space="preserve"> faced</w:t>
      </w:r>
      <w:proofErr w:type="gramEnd"/>
      <w:r w:rsidRPr="008A6A29">
        <w:rPr>
          <w:sz w:val="22"/>
          <w:szCs w:val="22"/>
          <w:lang w:val="en-CA"/>
        </w:rPr>
        <w:t xml:space="preserve"> with # of strategic and tactical options in terms of choosing creative themes, selecting media, allocating $ </w:t>
      </w:r>
    </w:p>
    <w:p w14:paraId="1FB22B92" w14:textId="40F73FA5" w:rsidR="00A56173" w:rsidRPr="008A6A29" w:rsidRDefault="00A56173" w:rsidP="008A6A29">
      <w:pPr>
        <w:pStyle w:val="ListParagraph"/>
        <w:numPr>
          <w:ilvl w:val="0"/>
          <w:numId w:val="25"/>
        </w:numPr>
        <w:ind w:left="567" w:right="-1272"/>
        <w:rPr>
          <w:b/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Choices should be made based on how well a particular strategy matches the firm’s promotional objectives</w:t>
      </w:r>
      <w:r w:rsidR="00E7425D">
        <w:rPr>
          <w:sz w:val="22"/>
          <w:szCs w:val="22"/>
          <w:lang w:val="en-CA"/>
        </w:rPr>
        <w:br/>
      </w:r>
    </w:p>
    <w:p w14:paraId="1ED0106C" w14:textId="20B9FDAA" w:rsidR="005E3878" w:rsidRPr="008A6A29" w:rsidRDefault="008743A9" w:rsidP="008A6A29">
      <w:pPr>
        <w:ind w:left="-142" w:right="-705"/>
        <w:rPr>
          <w:b/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(3) Measurement and Evaluation</w:t>
      </w:r>
    </w:p>
    <w:p w14:paraId="0B980D9A" w14:textId="77777777" w:rsidR="008743A9" w:rsidRPr="008A6A29" w:rsidRDefault="008743A9" w:rsidP="008A6A29">
      <w:pPr>
        <w:pStyle w:val="ListParagraph"/>
        <w:numPr>
          <w:ilvl w:val="0"/>
          <w:numId w:val="27"/>
        </w:numPr>
        <w:ind w:left="567" w:right="-1272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Specific objectives = benchmark to measure </w:t>
      </w:r>
    </w:p>
    <w:p w14:paraId="38A44C34" w14:textId="77777777" w:rsidR="008743A9" w:rsidRPr="008A6A29" w:rsidRDefault="008743A9" w:rsidP="008A6A29">
      <w:pPr>
        <w:pStyle w:val="ListParagraph"/>
        <w:numPr>
          <w:ilvl w:val="0"/>
          <w:numId w:val="27"/>
        </w:numPr>
        <w:ind w:left="567" w:right="-1272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Objectives make it much easier to determine what the firm’s advertising and promotion efforts accomplished </w:t>
      </w:r>
    </w:p>
    <w:p w14:paraId="786518A7" w14:textId="77777777" w:rsidR="008743A9" w:rsidRPr="008A6A29" w:rsidRDefault="008743A9" w:rsidP="008A6A29">
      <w:pPr>
        <w:pStyle w:val="ListParagraph"/>
        <w:numPr>
          <w:ilvl w:val="0"/>
          <w:numId w:val="27"/>
        </w:numPr>
        <w:ind w:left="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Good objective = measurable </w:t>
      </w:r>
    </w:p>
    <w:p w14:paraId="7D2CE385" w14:textId="77777777" w:rsidR="008743A9" w:rsidRPr="008A6A29" w:rsidRDefault="008743A9" w:rsidP="008A6A29">
      <w:pPr>
        <w:pStyle w:val="ListParagraph"/>
        <w:numPr>
          <w:ilvl w:val="0"/>
          <w:numId w:val="27"/>
        </w:numPr>
        <w:ind w:left="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Most organizations concerned about return on promotional investment </w:t>
      </w:r>
    </w:p>
    <w:p w14:paraId="7DB4EB76" w14:textId="53B34A35" w:rsidR="008743A9" w:rsidRPr="008A6A29" w:rsidRDefault="008743A9" w:rsidP="008A6A29">
      <w:pPr>
        <w:pStyle w:val="ListParagraph"/>
        <w:numPr>
          <w:ilvl w:val="0"/>
          <w:numId w:val="27"/>
        </w:numPr>
        <w:ind w:left="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Compare actual performance against measurable objectives determine whether the return justifies the expense</w:t>
      </w:r>
    </w:p>
    <w:p w14:paraId="62464D5A" w14:textId="77777777" w:rsidR="00A56173" w:rsidRPr="008A6A29" w:rsidRDefault="00A56173" w:rsidP="008A6A29">
      <w:pPr>
        <w:pStyle w:val="ListParagraph"/>
        <w:ind w:left="567" w:right="-705"/>
        <w:rPr>
          <w:sz w:val="22"/>
          <w:szCs w:val="22"/>
          <w:lang w:val="en-CA"/>
        </w:rPr>
      </w:pPr>
    </w:p>
    <w:p w14:paraId="3E1258D3" w14:textId="5A065D0D" w:rsidR="00A56173" w:rsidRPr="008A6A29" w:rsidRDefault="00A204DA" w:rsidP="008A6A29">
      <w:pPr>
        <w:pStyle w:val="ListParagraph"/>
        <w:ind w:left="-567" w:right="-705"/>
        <w:rPr>
          <w:b/>
          <w:sz w:val="22"/>
          <w:szCs w:val="22"/>
          <w:u w:val="single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t>MARKETING OBJECTIVES</w:t>
      </w:r>
    </w:p>
    <w:p w14:paraId="412CA380" w14:textId="06F14437" w:rsidR="00A204DA" w:rsidRPr="008A6A29" w:rsidRDefault="00A204DA" w:rsidP="008A6A29">
      <w:pPr>
        <w:pStyle w:val="ListParagraph"/>
        <w:ind w:left="-567" w:right="-705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Marketing Objectives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 xml:space="preserve"> </m:t>
        </m:r>
        <w:proofErr w:type="gramStart"/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 xml:space="preserve"> Outlined</w:t>
      </w:r>
      <w:proofErr w:type="gramEnd"/>
      <w:r w:rsidRPr="008A6A29">
        <w:rPr>
          <w:sz w:val="22"/>
          <w:szCs w:val="22"/>
          <w:lang w:val="en-CA"/>
        </w:rPr>
        <w:t xml:space="preserve"> in the firm’s marketing plan and are statements of </w:t>
      </w:r>
      <w:r w:rsidRPr="008A6A29">
        <w:rPr>
          <w:sz w:val="22"/>
          <w:szCs w:val="22"/>
          <w:u w:val="single"/>
          <w:lang w:val="en-CA"/>
        </w:rPr>
        <w:t>what is to be accomplishe</w:t>
      </w:r>
      <w:r w:rsidRPr="008A6A29">
        <w:rPr>
          <w:sz w:val="22"/>
          <w:szCs w:val="22"/>
          <w:lang w:val="en-CA"/>
        </w:rPr>
        <w:t>d by the overall marketing program within a given time period</w:t>
      </w:r>
    </w:p>
    <w:p w14:paraId="4160009D" w14:textId="09A220D6" w:rsidR="00A204DA" w:rsidRPr="008A6A29" w:rsidRDefault="00A204DA" w:rsidP="008A6A29">
      <w:pPr>
        <w:pStyle w:val="ListParagraph"/>
        <w:ind w:left="-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(Usually specific/measurable outcomes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>Sales volume, market share, profit, or return)</w:t>
      </w:r>
    </w:p>
    <w:p w14:paraId="2DC65A8B" w14:textId="75E12CFD" w:rsidR="00EC1DBA" w:rsidRPr="008A6A29" w:rsidRDefault="00E7425D" w:rsidP="008A6A29">
      <w:pPr>
        <w:pStyle w:val="ListParagraph"/>
        <w:ind w:left="-567" w:right="-705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br/>
      </w:r>
      <w:r w:rsidR="00EC1DBA" w:rsidRPr="008A6A29">
        <w:rPr>
          <w:sz w:val="22"/>
          <w:szCs w:val="22"/>
          <w:lang w:val="en-CA"/>
        </w:rPr>
        <w:t xml:space="preserve">In </w:t>
      </w:r>
      <w:r w:rsidR="00EC1DBA" w:rsidRPr="008A6A29">
        <w:rPr>
          <w:b/>
          <w:sz w:val="22"/>
          <w:szCs w:val="22"/>
          <w:lang w:val="en-CA"/>
        </w:rPr>
        <w:t>mature markets</w:t>
      </w:r>
      <w:r w:rsidR="00EC1DBA" w:rsidRPr="008A6A29">
        <w:rPr>
          <w:sz w:val="22"/>
          <w:szCs w:val="22"/>
          <w:lang w:val="en-CA"/>
        </w:rPr>
        <w:t xml:space="preserve"> with </w:t>
      </w:r>
      <w:r w:rsidR="00EC1DBA" w:rsidRPr="008A6A29">
        <w:rPr>
          <w:i/>
          <w:sz w:val="22"/>
          <w:szCs w:val="22"/>
          <w:lang w:val="en-CA"/>
        </w:rPr>
        <w:t>limited growth</w:t>
      </w:r>
      <w:r w:rsidR="00EC1DBA" w:rsidRPr="008A6A29">
        <w:rPr>
          <w:sz w:val="22"/>
          <w:szCs w:val="22"/>
          <w:lang w:val="en-CA"/>
        </w:rPr>
        <w:t xml:space="preserve">, firms </w:t>
      </w:r>
      <w:proofErr w:type="gramStart"/>
      <w:r w:rsidR="00EC1DBA" w:rsidRPr="008A6A29">
        <w:rPr>
          <w:sz w:val="22"/>
          <w:szCs w:val="22"/>
          <w:lang w:val="en-CA"/>
        </w:rPr>
        <w:t>tends</w:t>
      </w:r>
      <w:proofErr w:type="gramEnd"/>
      <w:r w:rsidR="00EC1DBA" w:rsidRPr="008A6A29">
        <w:rPr>
          <w:sz w:val="22"/>
          <w:szCs w:val="22"/>
          <w:lang w:val="en-CA"/>
        </w:rPr>
        <w:t xml:space="preserve"> to focus on </w:t>
      </w:r>
      <w:r w:rsidR="00EC1DBA" w:rsidRPr="008A6A29">
        <w:rPr>
          <w:sz w:val="22"/>
          <w:szCs w:val="22"/>
          <w:u w:val="single"/>
          <w:lang w:val="en-CA"/>
        </w:rPr>
        <w:t>profit</w:t>
      </w:r>
      <w:r w:rsidR="00EC1DBA" w:rsidRPr="008A6A29">
        <w:rPr>
          <w:sz w:val="22"/>
          <w:szCs w:val="22"/>
          <w:lang w:val="en-CA"/>
        </w:rPr>
        <w:t xml:space="preserve"> as the key marketing objective</w:t>
      </w:r>
    </w:p>
    <w:p w14:paraId="2066D69A" w14:textId="77777777" w:rsidR="00EC1DBA" w:rsidRPr="008A6A29" w:rsidRDefault="00EC1DBA" w:rsidP="008A6A29">
      <w:pPr>
        <w:pStyle w:val="ListParagraph"/>
        <w:ind w:left="-567" w:right="-705"/>
        <w:rPr>
          <w:sz w:val="22"/>
          <w:szCs w:val="22"/>
          <w:lang w:val="en-CA"/>
        </w:rPr>
      </w:pPr>
    </w:p>
    <w:p w14:paraId="2A5D1A25" w14:textId="0BF0F1CE" w:rsidR="00BA1405" w:rsidRPr="008A6A29" w:rsidRDefault="00BA1405" w:rsidP="008A6A29">
      <w:pPr>
        <w:pStyle w:val="ListParagraph"/>
        <w:ind w:left="-567" w:right="-705"/>
        <w:rPr>
          <w:b/>
          <w:sz w:val="22"/>
          <w:szCs w:val="22"/>
          <w:u w:val="single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t>SALES OBJECTIVE DEBATE</w:t>
      </w:r>
    </w:p>
    <w:p w14:paraId="11197521" w14:textId="77777777" w:rsidR="00477B85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Some managers believe the only meaningful objective for their promotional program is sales </w:t>
      </w:r>
    </w:p>
    <w:p w14:paraId="3B93D897" w14:textId="2B3F612C" w:rsidR="008F6382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Promotional spending</w:t>
      </w:r>
      <w:r w:rsidR="00477B85" w:rsidRPr="008A6A29">
        <w:rPr>
          <w:sz w:val="22"/>
          <w:szCs w:val="22"/>
          <w:lang w:val="en-CA"/>
        </w:rPr>
        <w:t xml:space="preserve"> </w:t>
      </w:r>
      <w:r w:rsidRPr="008A6A29">
        <w:rPr>
          <w:sz w:val="22"/>
          <w:szCs w:val="22"/>
          <w:lang w:val="en-CA"/>
        </w:rPr>
        <w:t xml:space="preserve">investment of firm’s scarce resources that requires an economic justification </w:t>
      </w:r>
    </w:p>
    <w:p w14:paraId="69CFED37" w14:textId="5A87D4CD" w:rsidR="008F6382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Poor sales results can be due to other marketing mix variables </w:t>
      </w:r>
      <w:r w:rsidR="00E7425D">
        <w:rPr>
          <w:sz w:val="22"/>
          <w:szCs w:val="22"/>
          <w:lang w:val="en-CA"/>
        </w:rPr>
        <w:br/>
      </w:r>
      <w:r w:rsidRPr="008A6A29">
        <w:rPr>
          <w:sz w:val="22"/>
          <w:szCs w:val="22"/>
          <w:lang w:val="en-CA"/>
        </w:rPr>
        <w:t xml:space="preserve">(product design/quality, packaging, distribution, pricing) </w:t>
      </w:r>
    </w:p>
    <w:p w14:paraId="453A87AA" w14:textId="77777777" w:rsidR="008F6382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Advertising can make consumers aware of and interested in the brand but it can’t make them buy it - Uncontrollable enviro factors can devastate a firm’s sales </w:t>
      </w:r>
    </w:p>
    <w:p w14:paraId="32D12089" w14:textId="77777777" w:rsidR="008F6382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Effects of advertising often occur over an extended period </w:t>
      </w:r>
    </w:p>
    <w:p w14:paraId="4EC862BC" w14:textId="77777777" w:rsidR="008F6382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Carryover effect</w:t>
      </w:r>
      <w:r w:rsidRPr="008A6A29">
        <w:rPr>
          <w:sz w:val="22"/>
          <w:szCs w:val="22"/>
          <w:lang w:val="en-CA"/>
        </w:rPr>
        <w:t xml:space="preserve"> money spent on advertising do not necessarily have an immediate impact on sales </w:t>
      </w:r>
    </w:p>
    <w:p w14:paraId="6D275D46" w14:textId="70228FA7" w:rsidR="00717EFC" w:rsidRPr="008A6A29" w:rsidRDefault="008F6382" w:rsidP="008A6A29">
      <w:pPr>
        <w:pStyle w:val="ListParagraph"/>
        <w:numPr>
          <w:ilvl w:val="0"/>
          <w:numId w:val="27"/>
        </w:numPr>
        <w:ind w:left="142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For mature, frequently purchased, low- priced products, advertising’s effects on sales last up to 9 months</w:t>
      </w:r>
    </w:p>
    <w:p w14:paraId="50C0B51D" w14:textId="31466D70" w:rsidR="00BA1405" w:rsidRPr="008A6A29" w:rsidRDefault="00227DF1" w:rsidP="008A6A29">
      <w:pPr>
        <w:ind w:left="-567" w:right="-705"/>
        <w:rPr>
          <w:b/>
          <w:sz w:val="22"/>
          <w:szCs w:val="22"/>
          <w:u w:val="single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br/>
      </w:r>
      <w:r w:rsidR="00E7425D">
        <w:rPr>
          <w:b/>
          <w:sz w:val="22"/>
          <w:szCs w:val="22"/>
          <w:u w:val="single"/>
          <w:lang w:val="en-CA"/>
        </w:rPr>
        <w:lastRenderedPageBreak/>
        <w:br/>
      </w:r>
      <w:r w:rsidR="00BC2B02" w:rsidRPr="008A6A29">
        <w:rPr>
          <w:b/>
          <w:sz w:val="22"/>
          <w:szCs w:val="22"/>
          <w:u w:val="single"/>
          <w:lang w:val="en-CA"/>
        </w:rPr>
        <w:t>BEHAVIOURAL OBJECTIVES</w:t>
      </w:r>
    </w:p>
    <w:p w14:paraId="3018B615" w14:textId="63061BB9" w:rsidR="00A73C8B" w:rsidRPr="008A6A29" w:rsidRDefault="00477B85" w:rsidP="008A6A29">
      <w:pPr>
        <w:pStyle w:val="ListParagraph"/>
        <w:numPr>
          <w:ilvl w:val="0"/>
          <w:numId w:val="27"/>
        </w:numPr>
        <w:ind w:left="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Increased sales can arise from greater number of purchases from current customers (brand </w:t>
      </w:r>
      <w:proofErr w:type="spellStart"/>
      <w:r w:rsidRPr="008A6A29">
        <w:rPr>
          <w:sz w:val="22"/>
          <w:szCs w:val="22"/>
          <w:lang w:val="en-CA"/>
        </w:rPr>
        <w:t>loyals</w:t>
      </w:r>
      <w:proofErr w:type="spellEnd"/>
      <w:r w:rsidRPr="008A6A29">
        <w:rPr>
          <w:sz w:val="22"/>
          <w:szCs w:val="22"/>
          <w:lang w:val="en-CA"/>
        </w:rPr>
        <w:t>)</w:t>
      </w:r>
    </w:p>
    <w:p w14:paraId="3DDD0498" w14:textId="06F4DE43" w:rsidR="00477B85" w:rsidRPr="008A6A29" w:rsidRDefault="00A2290D" w:rsidP="008A6A29">
      <w:pPr>
        <w:pStyle w:val="ListParagraph"/>
        <w:numPr>
          <w:ilvl w:val="0"/>
          <w:numId w:val="27"/>
        </w:numPr>
        <w:ind w:left="567" w:right="-1130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Higher</w:t>
      </w:r>
      <w:r w:rsidR="00477B85" w:rsidRPr="008A6A29">
        <w:rPr>
          <w:sz w:val="22"/>
          <w:szCs w:val="22"/>
          <w:lang w:val="en-CA"/>
        </w:rPr>
        <w:t xml:space="preserve"> sales can be from new customers who are currently not buying </w:t>
      </w:r>
      <w:proofErr w:type="spellStart"/>
      <w:r w:rsidR="00477B85" w:rsidRPr="008A6A29">
        <w:rPr>
          <w:sz w:val="22"/>
          <w:szCs w:val="22"/>
          <w:lang w:val="en-CA"/>
        </w:rPr>
        <w:t>withing</w:t>
      </w:r>
      <w:proofErr w:type="spellEnd"/>
      <w:r w:rsidR="00477B85" w:rsidRPr="008A6A29">
        <w:rPr>
          <w:sz w:val="22"/>
          <w:szCs w:val="22"/>
          <w:lang w:val="en-CA"/>
        </w:rPr>
        <w:t xml:space="preserve"> the category (New cat users)</w:t>
      </w:r>
    </w:p>
    <w:p w14:paraId="7EEEF4DC" w14:textId="27FBB615" w:rsidR="00477B85" w:rsidRPr="008A6A29" w:rsidRDefault="00477B85" w:rsidP="008A6A29">
      <w:pPr>
        <w:pStyle w:val="ListParagraph"/>
        <w:numPr>
          <w:ilvl w:val="0"/>
          <w:numId w:val="27"/>
        </w:numPr>
        <w:ind w:left="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Or currently buying with the product category but not the firms’ (Other brand switchers) </w:t>
      </w:r>
      <w:r w:rsidR="00E7425D">
        <w:rPr>
          <w:sz w:val="22"/>
          <w:szCs w:val="22"/>
          <w:lang w:val="en-CA"/>
        </w:rPr>
        <w:br/>
      </w:r>
    </w:p>
    <w:tbl>
      <w:tblPr>
        <w:tblStyle w:val="TableGrid"/>
        <w:tblW w:w="0" w:type="auto"/>
        <w:jc w:val="center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73C8B" w:rsidRPr="008A6A29" w14:paraId="5608844E" w14:textId="77777777" w:rsidTr="008E3093">
        <w:trPr>
          <w:jc w:val="center"/>
        </w:trPr>
        <w:tc>
          <w:tcPr>
            <w:tcW w:w="3116" w:type="dxa"/>
            <w:vAlign w:val="center"/>
          </w:tcPr>
          <w:p w14:paraId="60A1910E" w14:textId="094DC9B0" w:rsidR="00A73C8B" w:rsidRPr="008A6A29" w:rsidRDefault="00A73C8B" w:rsidP="0023007B">
            <w:pPr>
              <w:ind w:left="319" w:right="-107"/>
              <w:rPr>
                <w:b/>
                <w:sz w:val="22"/>
                <w:szCs w:val="22"/>
                <w:u w:val="single"/>
                <w:lang w:val="en-CA"/>
              </w:rPr>
            </w:pPr>
            <w:r w:rsidRPr="008A6A29">
              <w:rPr>
                <w:b/>
                <w:sz w:val="22"/>
                <w:szCs w:val="22"/>
                <w:u w:val="single"/>
                <w:lang w:val="en-CA"/>
              </w:rPr>
              <w:t>Marketing Objective</w:t>
            </w:r>
          </w:p>
        </w:tc>
        <w:tc>
          <w:tcPr>
            <w:tcW w:w="3117" w:type="dxa"/>
            <w:vAlign w:val="center"/>
          </w:tcPr>
          <w:p w14:paraId="3146A9F7" w14:textId="083F151F" w:rsidR="00A73C8B" w:rsidRPr="008A6A29" w:rsidRDefault="00A73C8B" w:rsidP="0023007B">
            <w:pPr>
              <w:ind w:left="319" w:right="-112"/>
              <w:rPr>
                <w:b/>
                <w:sz w:val="22"/>
                <w:szCs w:val="22"/>
                <w:u w:val="single"/>
                <w:lang w:val="en-CA"/>
              </w:rPr>
            </w:pPr>
            <w:r w:rsidRPr="008A6A29">
              <w:rPr>
                <w:b/>
                <w:sz w:val="22"/>
                <w:szCs w:val="22"/>
                <w:u w:val="single"/>
                <w:lang w:val="en-CA"/>
              </w:rPr>
              <w:t>Target Audience</w:t>
            </w:r>
          </w:p>
        </w:tc>
        <w:tc>
          <w:tcPr>
            <w:tcW w:w="3117" w:type="dxa"/>
            <w:vAlign w:val="center"/>
          </w:tcPr>
          <w:p w14:paraId="7EF34770" w14:textId="6EA97EA2" w:rsidR="00A73C8B" w:rsidRPr="008A6A29" w:rsidRDefault="00A73C8B" w:rsidP="0023007B">
            <w:pPr>
              <w:ind w:left="319" w:right="-107"/>
              <w:rPr>
                <w:b/>
                <w:sz w:val="22"/>
                <w:szCs w:val="22"/>
                <w:u w:val="single"/>
                <w:lang w:val="en-CA"/>
              </w:rPr>
            </w:pPr>
            <w:r w:rsidRPr="008A6A29">
              <w:rPr>
                <w:b/>
                <w:sz w:val="22"/>
                <w:szCs w:val="22"/>
                <w:u w:val="single"/>
                <w:lang w:val="en-CA"/>
              </w:rPr>
              <w:t>Behavioural Objective</w:t>
            </w:r>
          </w:p>
        </w:tc>
      </w:tr>
      <w:tr w:rsidR="00A73C8B" w:rsidRPr="008A6A29" w14:paraId="3FF31B4A" w14:textId="77777777" w:rsidTr="008E3093">
        <w:trPr>
          <w:jc w:val="center"/>
        </w:trPr>
        <w:tc>
          <w:tcPr>
            <w:tcW w:w="3116" w:type="dxa"/>
            <w:vAlign w:val="center"/>
          </w:tcPr>
          <w:p w14:paraId="1FC87E7A" w14:textId="3960C6E9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Sales Volume</w:t>
            </w:r>
          </w:p>
        </w:tc>
        <w:tc>
          <w:tcPr>
            <w:tcW w:w="3117" w:type="dxa"/>
            <w:vAlign w:val="center"/>
          </w:tcPr>
          <w:p w14:paraId="69A8D580" w14:textId="409FD401" w:rsidR="00A73C8B" w:rsidRPr="008A6A29" w:rsidRDefault="00A73C8B" w:rsidP="0023007B">
            <w:pPr>
              <w:ind w:left="319" w:right="-112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Net category users</w:t>
            </w:r>
          </w:p>
        </w:tc>
        <w:tc>
          <w:tcPr>
            <w:tcW w:w="3117" w:type="dxa"/>
            <w:vAlign w:val="center"/>
          </w:tcPr>
          <w:p w14:paraId="0D137EC6" w14:textId="75DD4CF7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Category and Brand Trail</w:t>
            </w:r>
          </w:p>
        </w:tc>
      </w:tr>
      <w:tr w:rsidR="00A73C8B" w:rsidRPr="008A6A29" w14:paraId="4C16DD88" w14:textId="77777777" w:rsidTr="008E3093">
        <w:trPr>
          <w:jc w:val="center"/>
        </w:trPr>
        <w:tc>
          <w:tcPr>
            <w:tcW w:w="3116" w:type="dxa"/>
            <w:vAlign w:val="center"/>
          </w:tcPr>
          <w:p w14:paraId="6C6AC9E9" w14:textId="50BBBCD3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Market Share</w:t>
            </w:r>
          </w:p>
        </w:tc>
        <w:tc>
          <w:tcPr>
            <w:tcW w:w="3117" w:type="dxa"/>
            <w:vAlign w:val="center"/>
          </w:tcPr>
          <w:p w14:paraId="57D0DC4A" w14:textId="4E9502DA" w:rsidR="00A73C8B" w:rsidRPr="008A6A29" w:rsidRDefault="00A73C8B" w:rsidP="0023007B">
            <w:pPr>
              <w:ind w:left="319" w:right="-112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Other brand switchers</w:t>
            </w:r>
          </w:p>
        </w:tc>
        <w:tc>
          <w:tcPr>
            <w:tcW w:w="3117" w:type="dxa"/>
            <w:vAlign w:val="center"/>
          </w:tcPr>
          <w:p w14:paraId="029FEB69" w14:textId="45DE84A9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Brand Trials (switching)</w:t>
            </w:r>
          </w:p>
        </w:tc>
      </w:tr>
      <w:tr w:rsidR="00A73C8B" w:rsidRPr="008A6A29" w14:paraId="5CED5E5E" w14:textId="77777777" w:rsidTr="008E3093">
        <w:trPr>
          <w:jc w:val="center"/>
        </w:trPr>
        <w:tc>
          <w:tcPr>
            <w:tcW w:w="3116" w:type="dxa"/>
            <w:vAlign w:val="center"/>
          </w:tcPr>
          <w:p w14:paraId="243D81B4" w14:textId="4D47BEDF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Profit</w:t>
            </w:r>
          </w:p>
        </w:tc>
        <w:tc>
          <w:tcPr>
            <w:tcW w:w="3117" w:type="dxa"/>
            <w:vAlign w:val="center"/>
          </w:tcPr>
          <w:p w14:paraId="66A591F5" w14:textId="459B52E4" w:rsidR="00A73C8B" w:rsidRPr="008A6A29" w:rsidRDefault="00A73C8B" w:rsidP="0023007B">
            <w:pPr>
              <w:ind w:left="319" w:right="-112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 xml:space="preserve">Brand </w:t>
            </w:r>
            <w:proofErr w:type="spellStart"/>
            <w:r w:rsidRPr="008A6A29">
              <w:rPr>
                <w:sz w:val="22"/>
                <w:szCs w:val="22"/>
                <w:lang w:val="en-CA"/>
              </w:rPr>
              <w:t>Loyals</w:t>
            </w:r>
            <w:proofErr w:type="spellEnd"/>
          </w:p>
        </w:tc>
        <w:tc>
          <w:tcPr>
            <w:tcW w:w="3117" w:type="dxa"/>
            <w:vAlign w:val="center"/>
          </w:tcPr>
          <w:p w14:paraId="78DD4D5A" w14:textId="040788D3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Repeat Purchase (amount)</w:t>
            </w:r>
          </w:p>
        </w:tc>
      </w:tr>
      <w:tr w:rsidR="00A73C8B" w:rsidRPr="008A6A29" w14:paraId="2A653FD0" w14:textId="77777777" w:rsidTr="008E3093">
        <w:trPr>
          <w:jc w:val="center"/>
        </w:trPr>
        <w:tc>
          <w:tcPr>
            <w:tcW w:w="3116" w:type="dxa"/>
            <w:vAlign w:val="center"/>
          </w:tcPr>
          <w:p w14:paraId="194A32EA" w14:textId="54725125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Return on Investment</w:t>
            </w:r>
          </w:p>
        </w:tc>
        <w:tc>
          <w:tcPr>
            <w:tcW w:w="3117" w:type="dxa"/>
            <w:vAlign w:val="center"/>
          </w:tcPr>
          <w:p w14:paraId="4E8FEAA9" w14:textId="72C7CBAB" w:rsidR="00A73C8B" w:rsidRPr="008A6A29" w:rsidRDefault="00A73C8B" w:rsidP="0023007B">
            <w:pPr>
              <w:ind w:left="319" w:right="-112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Favourable Brand Switchers</w:t>
            </w:r>
          </w:p>
        </w:tc>
        <w:tc>
          <w:tcPr>
            <w:tcW w:w="3117" w:type="dxa"/>
            <w:vAlign w:val="center"/>
          </w:tcPr>
          <w:p w14:paraId="022A4352" w14:textId="43CD1B2D" w:rsidR="00A73C8B" w:rsidRPr="008A6A29" w:rsidRDefault="00A73C8B" w:rsidP="0023007B">
            <w:pPr>
              <w:ind w:left="319" w:right="-107"/>
              <w:rPr>
                <w:sz w:val="22"/>
                <w:szCs w:val="22"/>
                <w:lang w:val="en-CA"/>
              </w:rPr>
            </w:pPr>
            <w:r w:rsidRPr="008A6A29">
              <w:rPr>
                <w:sz w:val="22"/>
                <w:szCs w:val="22"/>
                <w:lang w:val="en-CA"/>
              </w:rPr>
              <w:t>Repeat Purchase (rate</w:t>
            </w:r>
            <w:r w:rsidR="0023007B">
              <w:rPr>
                <w:sz w:val="22"/>
                <w:szCs w:val="22"/>
                <w:lang w:val="en-CA"/>
              </w:rPr>
              <w:t>)</w:t>
            </w:r>
          </w:p>
        </w:tc>
      </w:tr>
    </w:tbl>
    <w:p w14:paraId="6633F494" w14:textId="32C047C0" w:rsidR="00A73C8B" w:rsidRPr="008A6A29" w:rsidRDefault="00E7425D" w:rsidP="008A6A29">
      <w:pPr>
        <w:ind w:left="-567" w:right="-705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 w:rsidR="00A2290D" w:rsidRPr="008A6A29">
        <w:rPr>
          <w:b/>
          <w:sz w:val="22"/>
          <w:szCs w:val="22"/>
          <w:u w:val="single"/>
          <w:lang w:val="en-CA"/>
        </w:rPr>
        <w:t>COMMUNICATION OBEJCTIVES</w:t>
      </w:r>
    </w:p>
    <w:p w14:paraId="7AFF58DF" w14:textId="4189878A" w:rsidR="00A2290D" w:rsidRPr="008A6A29" w:rsidRDefault="00A2290D" w:rsidP="008A6A29">
      <w:pPr>
        <w:ind w:left="-567" w:right="-705"/>
        <w:rPr>
          <w:sz w:val="22"/>
          <w:szCs w:val="22"/>
          <w:lang w:val="en-CA"/>
        </w:rPr>
      </w:pP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 xml:space="preserve"> Statements of what the marketing communication </w:t>
      </w:r>
      <w:r w:rsidRPr="008A6A29">
        <w:rPr>
          <w:sz w:val="22"/>
          <w:szCs w:val="22"/>
          <w:u w:val="single"/>
          <w:lang w:val="en-CA"/>
        </w:rPr>
        <w:t>will accomplish</w:t>
      </w:r>
      <w:r w:rsidRPr="008A6A29">
        <w:rPr>
          <w:sz w:val="22"/>
          <w:szCs w:val="22"/>
          <w:lang w:val="en-CA"/>
        </w:rPr>
        <w:t>, and are usually based on one or more of the consumer response models</w:t>
      </w:r>
    </w:p>
    <w:p w14:paraId="54218E7A" w14:textId="158D70E3" w:rsidR="00A2290D" w:rsidRPr="008A6A29" w:rsidRDefault="00E7425D" w:rsidP="008A6A29">
      <w:pPr>
        <w:ind w:left="-567" w:right="-705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br/>
      </w:r>
      <w:r w:rsidR="00A61904" w:rsidRPr="008A6A29">
        <w:rPr>
          <w:b/>
          <w:sz w:val="22"/>
          <w:szCs w:val="22"/>
          <w:lang w:val="en-CA"/>
        </w:rPr>
        <w:t>Establish brand awareness objectives on 3 levels</w:t>
      </w:r>
    </w:p>
    <w:p w14:paraId="77C66AE3" w14:textId="62197E85" w:rsidR="00A61904" w:rsidRPr="008A6A29" w:rsidRDefault="00F20D48" w:rsidP="008A6A29">
      <w:pPr>
        <w:pStyle w:val="ListParagraph"/>
        <w:numPr>
          <w:ilvl w:val="0"/>
          <w:numId w:val="28"/>
        </w:numPr>
        <w:ind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>Individual</w:t>
      </w:r>
      <w:r w:rsidR="00A61904" w:rsidRPr="008A6A29">
        <w:rPr>
          <w:sz w:val="22"/>
          <w:szCs w:val="22"/>
          <w:lang w:val="en-CA"/>
        </w:rPr>
        <w:t xml:space="preserve"> print ad is expected to increase the brand awareness, and the promotional planner will design the </w:t>
      </w:r>
      <w:proofErr w:type="spellStart"/>
      <w:r w:rsidR="00A61904" w:rsidRPr="008A6A29">
        <w:rPr>
          <w:sz w:val="22"/>
          <w:szCs w:val="22"/>
          <w:lang w:val="en-CA"/>
        </w:rPr>
        <w:t>msg</w:t>
      </w:r>
      <w:proofErr w:type="spellEnd"/>
    </w:p>
    <w:p w14:paraId="29DE0A18" w14:textId="7C85C77A" w:rsidR="00F20D48" w:rsidRPr="008A6A29" w:rsidRDefault="00F20D48" w:rsidP="008A6A29">
      <w:pPr>
        <w:pStyle w:val="ListParagraph"/>
        <w:numPr>
          <w:ilvl w:val="0"/>
          <w:numId w:val="28"/>
        </w:numPr>
        <w:ind w:right="-1272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A specific IMC tool is expected to strengthen brand awareness + the promotional planner will select 1 to </w:t>
      </w:r>
      <m:oMath>
        <m:r>
          <w:rPr>
            <w:rFonts w:ascii="Cambria Math" w:hAnsi="Cambria Math"/>
            <w:sz w:val="22"/>
            <w:szCs w:val="22"/>
            <w:lang w:val="en-CA"/>
          </w:rPr>
          <m:t>↑</m:t>
        </m:r>
      </m:oMath>
      <w:r w:rsidRPr="008A6A29">
        <w:rPr>
          <w:sz w:val="22"/>
          <w:szCs w:val="22"/>
          <w:lang w:val="en-CA"/>
        </w:rPr>
        <w:t xml:space="preserve"> brand profile </w:t>
      </w:r>
    </w:p>
    <w:p w14:paraId="33428FB4" w14:textId="150C7BB4" w:rsidR="00F20D48" w:rsidRPr="008A6A29" w:rsidRDefault="00F20D48" w:rsidP="008A6A29">
      <w:pPr>
        <w:pStyle w:val="ListParagraph"/>
        <w:numPr>
          <w:ilvl w:val="0"/>
          <w:numId w:val="28"/>
        </w:numPr>
        <w:ind w:right="-1272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All the IMC tools within the overall IMC plan should contribute to improving brand awareness. </w:t>
      </w:r>
    </w:p>
    <w:p w14:paraId="5B94BC20" w14:textId="7222222E" w:rsidR="0039353B" w:rsidRPr="008A6A29" w:rsidRDefault="00866A38" w:rsidP="008A6A29">
      <w:pPr>
        <w:pStyle w:val="ListParagraph"/>
        <w:ind w:left="-567" w:right="-705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(Basically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 xml:space="preserve"> Overall</w:t>
      </w:r>
      <w:proofErr w:type="gramEnd"/>
      <w:r w:rsidRPr="008A6A29">
        <w:rPr>
          <w:sz w:val="22"/>
          <w:szCs w:val="22"/>
          <w:lang w:val="en-CA"/>
        </w:rPr>
        <w:t xml:space="preserve"> IMC plan, Individual IMC tools (ex: advertising), and Individual elements of a communication tool</w:t>
      </w:r>
    </w:p>
    <w:p w14:paraId="22864655" w14:textId="77777777" w:rsidR="001C663D" w:rsidRPr="008A6A29" w:rsidRDefault="001C663D" w:rsidP="008A6A29">
      <w:pPr>
        <w:pStyle w:val="ListParagraph"/>
        <w:ind w:left="-567" w:right="-705"/>
        <w:rPr>
          <w:sz w:val="22"/>
          <w:szCs w:val="22"/>
          <w:lang w:val="en-CA"/>
        </w:rPr>
      </w:pPr>
    </w:p>
    <w:p w14:paraId="1444FC07" w14:textId="20F3FD7F" w:rsidR="001C663D" w:rsidRPr="008A6A29" w:rsidRDefault="00710896" w:rsidP="008A6A29">
      <w:pPr>
        <w:pStyle w:val="ListParagraph"/>
        <w:ind w:left="-567" w:right="-705"/>
        <w:rPr>
          <w:b/>
          <w:sz w:val="22"/>
          <w:szCs w:val="22"/>
          <w:u w:val="single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t>DEFINING ADVERTISING GOALS FOR MEASURED RESULTS</w:t>
      </w:r>
    </w:p>
    <w:p w14:paraId="58553B17" w14:textId="7D1F579A" w:rsidR="002C2DFF" w:rsidRPr="008A6A29" w:rsidRDefault="002C2DFF" w:rsidP="008A6A29">
      <w:pPr>
        <w:pStyle w:val="ListParagraph"/>
        <w:ind w:left="-567" w:right="-1272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 xml:space="preserve">DAGMAR </w:t>
      </w:r>
      <w:r w:rsidRPr="008A6A29">
        <w:rPr>
          <w:sz w:val="22"/>
          <w:szCs w:val="22"/>
          <w:lang w:val="en-CA"/>
        </w:rPr>
        <w:t>(</w:t>
      </w:r>
      <w:r w:rsidRPr="008A6A29">
        <w:rPr>
          <w:b/>
          <w:sz w:val="22"/>
          <w:szCs w:val="22"/>
          <w:lang w:val="en-CA"/>
        </w:rPr>
        <w:t>D</w:t>
      </w:r>
      <w:r w:rsidRPr="008A6A29">
        <w:rPr>
          <w:sz w:val="22"/>
          <w:szCs w:val="22"/>
          <w:lang w:val="en-CA"/>
        </w:rPr>
        <w:t xml:space="preserve">efining </w:t>
      </w:r>
      <w:r w:rsidRPr="008A6A29">
        <w:rPr>
          <w:b/>
          <w:sz w:val="22"/>
          <w:szCs w:val="22"/>
          <w:lang w:val="en-CA"/>
        </w:rPr>
        <w:t>A</w:t>
      </w:r>
      <w:r w:rsidRPr="008A6A29">
        <w:rPr>
          <w:sz w:val="22"/>
          <w:szCs w:val="22"/>
          <w:lang w:val="en-CA"/>
        </w:rPr>
        <w:t xml:space="preserve">dvertising </w:t>
      </w:r>
      <w:r w:rsidRPr="008A6A29">
        <w:rPr>
          <w:b/>
          <w:sz w:val="22"/>
          <w:szCs w:val="22"/>
          <w:lang w:val="en-CA"/>
        </w:rPr>
        <w:t>G</w:t>
      </w:r>
      <w:r w:rsidRPr="008A6A29">
        <w:rPr>
          <w:sz w:val="22"/>
          <w:szCs w:val="22"/>
          <w:lang w:val="en-CA"/>
        </w:rPr>
        <w:t xml:space="preserve">oals for </w:t>
      </w:r>
      <w:r w:rsidRPr="008A6A29">
        <w:rPr>
          <w:b/>
          <w:sz w:val="22"/>
          <w:szCs w:val="22"/>
          <w:lang w:val="en-CA"/>
        </w:rPr>
        <w:t>M</w:t>
      </w:r>
      <w:r w:rsidRPr="008A6A29">
        <w:rPr>
          <w:sz w:val="22"/>
          <w:szCs w:val="22"/>
          <w:lang w:val="en-CA"/>
        </w:rPr>
        <w:t xml:space="preserve">easured </w:t>
      </w:r>
      <w:r w:rsidRPr="008A6A29">
        <w:rPr>
          <w:b/>
          <w:sz w:val="22"/>
          <w:szCs w:val="22"/>
          <w:lang w:val="en-CA"/>
        </w:rPr>
        <w:t>A</w:t>
      </w:r>
      <w:r w:rsidRPr="008A6A29">
        <w:rPr>
          <w:sz w:val="22"/>
          <w:szCs w:val="22"/>
          <w:lang w:val="en-CA"/>
        </w:rPr>
        <w:t>dvertising</w:t>
      </w:r>
      <w:r w:rsidRPr="008A6A29">
        <w:rPr>
          <w:b/>
          <w:sz w:val="22"/>
          <w:szCs w:val="22"/>
          <w:lang w:val="en-CA"/>
        </w:rPr>
        <w:t xml:space="preserve"> R</w:t>
      </w:r>
      <w:r w:rsidRPr="008A6A29">
        <w:rPr>
          <w:sz w:val="22"/>
          <w:szCs w:val="22"/>
          <w:lang w:val="en-CA"/>
        </w:rPr>
        <w:t xml:space="preserve">esults)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="0045001C" w:rsidRPr="008A6A29">
        <w:rPr>
          <w:rFonts w:eastAsiaTheme="minorEastAsia"/>
          <w:sz w:val="22"/>
          <w:szCs w:val="22"/>
          <w:lang w:val="en-CA"/>
        </w:rPr>
        <w:t xml:space="preserve">Model for setting advertising objectives and </w:t>
      </w:r>
      <w:proofErr w:type="spellStart"/>
      <w:r w:rsidR="0045001C" w:rsidRPr="008A6A29">
        <w:rPr>
          <w:rFonts w:eastAsiaTheme="minorEastAsia"/>
          <w:sz w:val="22"/>
          <w:szCs w:val="22"/>
          <w:lang w:val="en-CA"/>
        </w:rPr>
        <w:t>meansure</w:t>
      </w:r>
      <w:proofErr w:type="spellEnd"/>
      <w:r w:rsidR="0045001C" w:rsidRPr="008A6A29">
        <w:rPr>
          <w:rFonts w:eastAsiaTheme="minorEastAsia"/>
          <w:sz w:val="22"/>
          <w:szCs w:val="22"/>
          <w:lang w:val="en-CA"/>
        </w:rPr>
        <w:t xml:space="preserve"> the results of an ad campaign. </w:t>
      </w:r>
      <w:r w:rsidR="00B57BBE" w:rsidRPr="008A6A29">
        <w:rPr>
          <w:rFonts w:eastAsiaTheme="minorEastAsia"/>
          <w:sz w:val="22"/>
          <w:szCs w:val="22"/>
          <w:lang w:val="en-CA"/>
        </w:rPr>
        <w:br/>
        <w:t>*Communication effects are the logical basis for adv. Goals/objectives against which success/failure should be measured</w:t>
      </w:r>
      <w:r w:rsidR="0045001C" w:rsidRPr="008A6A29">
        <w:rPr>
          <w:sz w:val="22"/>
          <w:szCs w:val="22"/>
          <w:lang w:val="en-CA"/>
        </w:rPr>
        <w:t xml:space="preserve"> </w:t>
      </w:r>
    </w:p>
    <w:p w14:paraId="3670A9C1" w14:textId="6E3069A9" w:rsidR="00B57BBE" w:rsidRPr="008A6A29" w:rsidRDefault="00E7425D" w:rsidP="008A6A29">
      <w:pPr>
        <w:pStyle w:val="ListParagraph"/>
        <w:ind w:left="-567" w:right="-1272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br/>
      </w:r>
      <w:r w:rsidR="00FF7C70" w:rsidRPr="008A6A29">
        <w:rPr>
          <w:b/>
          <w:sz w:val="22"/>
          <w:szCs w:val="22"/>
          <w:lang w:val="en-CA"/>
        </w:rPr>
        <w:t>Communication Task</w:t>
      </w:r>
      <w:r w:rsidR="00FF7C70" w:rsidRPr="008A6A29">
        <w:rPr>
          <w:sz w:val="22"/>
          <w:szCs w:val="22"/>
          <w:lang w:val="en-CA"/>
        </w:rPr>
        <w:t xml:space="preserve">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="00CD2647" w:rsidRPr="008A6A29">
        <w:rPr>
          <w:sz w:val="22"/>
          <w:szCs w:val="22"/>
          <w:lang w:val="en-CA"/>
        </w:rPr>
        <w:t xml:space="preserve"> (</w:t>
      </w:r>
      <w:proofErr w:type="gramEnd"/>
      <w:r w:rsidR="00CD2647" w:rsidRPr="008A6A29">
        <w:rPr>
          <w:sz w:val="22"/>
          <w:szCs w:val="22"/>
          <w:lang w:val="en-CA"/>
        </w:rPr>
        <w:t xml:space="preserve">as opposed to a marketing task) can be performed by, and attributed to, advertising rather than a combination of several marketing factors </w:t>
      </w:r>
    </w:p>
    <w:p w14:paraId="141F6AD6" w14:textId="36C5E459" w:rsidR="00294B4A" w:rsidRPr="008A6A29" w:rsidRDefault="00294B4A" w:rsidP="008A6A29">
      <w:pPr>
        <w:pStyle w:val="ListParagraph"/>
        <w:numPr>
          <w:ilvl w:val="0"/>
          <w:numId w:val="27"/>
        </w:numPr>
        <w:ind w:right="-1272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Awareness</w:t>
      </w:r>
      <w:r w:rsidRPr="008A6A29"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>Make consumers aware of the brand or company’s existence</w:t>
      </w:r>
    </w:p>
    <w:p w14:paraId="28F1B394" w14:textId="60D609DD" w:rsidR="00294B4A" w:rsidRPr="008A6A29" w:rsidRDefault="00294B4A" w:rsidP="008A6A29">
      <w:pPr>
        <w:pStyle w:val="ListParagraph"/>
        <w:numPr>
          <w:ilvl w:val="0"/>
          <w:numId w:val="27"/>
        </w:numPr>
        <w:ind w:right="-1272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 xml:space="preserve">Comprehension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>Develop consumer’s understanding of what the product is</w:t>
      </w:r>
    </w:p>
    <w:p w14:paraId="7D707620" w14:textId="2ED1FEA1" w:rsidR="00294B4A" w:rsidRPr="008A6A29" w:rsidRDefault="00294B4A" w:rsidP="008A6A29">
      <w:pPr>
        <w:pStyle w:val="ListParagraph"/>
        <w:numPr>
          <w:ilvl w:val="0"/>
          <w:numId w:val="27"/>
        </w:numPr>
        <w:ind w:right="-1272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 xml:space="preserve">Conviction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>Develop consumer’s mental disposition to buy the product</w:t>
      </w:r>
    </w:p>
    <w:p w14:paraId="41752EEA" w14:textId="7ECE7380" w:rsidR="00294B4A" w:rsidRPr="008A6A29" w:rsidRDefault="00294B4A" w:rsidP="008A6A29">
      <w:pPr>
        <w:pStyle w:val="ListParagraph"/>
        <w:numPr>
          <w:ilvl w:val="0"/>
          <w:numId w:val="27"/>
        </w:numPr>
        <w:ind w:right="-1272"/>
        <w:rPr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 xml:space="preserve">Action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sz w:val="22"/>
          <w:szCs w:val="22"/>
          <w:lang w:val="en-CA"/>
        </w:rPr>
        <w:t xml:space="preserve">Get consumers to purchase the product </w:t>
      </w:r>
    </w:p>
    <w:p w14:paraId="5131DE8C" w14:textId="2299D3BC" w:rsidR="00294B4A" w:rsidRPr="008A6A29" w:rsidRDefault="00235540" w:rsidP="00E7425D">
      <w:pPr>
        <w:ind w:left="-567" w:right="-846"/>
        <w:rPr>
          <w:b/>
          <w:sz w:val="22"/>
          <w:szCs w:val="22"/>
          <w:lang w:val="en-CA"/>
        </w:rPr>
      </w:pPr>
      <w:r w:rsidRPr="008A6A29">
        <w:rPr>
          <w:b/>
          <w:sz w:val="22"/>
          <w:szCs w:val="22"/>
          <w:u w:val="single"/>
          <w:lang w:val="en-CA"/>
        </w:rPr>
        <w:t>Target Audience</w:t>
      </w:r>
      <w:r w:rsidRPr="008A6A29">
        <w:rPr>
          <w:b/>
          <w:sz w:val="22"/>
          <w:szCs w:val="22"/>
          <w:lang w:val="en-CA"/>
        </w:rPr>
        <w:t xml:space="preserve"> </w:t>
      </w:r>
      <w:r w:rsidR="008D4383" w:rsidRPr="008A6A29">
        <w:rPr>
          <w:b/>
          <w:sz w:val="22"/>
          <w:szCs w:val="22"/>
          <w:lang w:val="en-CA"/>
        </w:rPr>
        <w:br/>
      </w:r>
      <w:r w:rsidRPr="008A6A29">
        <w:rPr>
          <w:sz w:val="22"/>
          <w:szCs w:val="22"/>
          <w:lang w:val="en-CA"/>
        </w:rPr>
        <w:t xml:space="preserve">based on (1) </w:t>
      </w:r>
      <w:r w:rsidRPr="008A6A29">
        <w:rPr>
          <w:b/>
          <w:sz w:val="22"/>
          <w:szCs w:val="22"/>
          <w:lang w:val="en-CA"/>
        </w:rPr>
        <w:t>Behavioural</w:t>
      </w:r>
      <w:r w:rsidRPr="008A6A29">
        <w:rPr>
          <w:sz w:val="22"/>
          <w:szCs w:val="22"/>
          <w:lang w:val="en-CA"/>
        </w:rPr>
        <w:t xml:space="preserve"> variables such as consumer status (Brand loyal users), usage rate, or benefits</w:t>
      </w:r>
    </w:p>
    <w:p w14:paraId="4387A40A" w14:textId="3303ED02" w:rsidR="00235540" w:rsidRPr="008A6A29" w:rsidRDefault="00235540" w:rsidP="00E7425D">
      <w:pPr>
        <w:ind w:left="-567" w:right="-846"/>
        <w:rPr>
          <w:sz w:val="22"/>
          <w:szCs w:val="22"/>
          <w:lang w:val="en-CA"/>
        </w:rPr>
      </w:pPr>
      <w:r w:rsidRPr="008A6A29">
        <w:rPr>
          <w:sz w:val="22"/>
          <w:szCs w:val="22"/>
          <w:lang w:val="en-CA"/>
        </w:rPr>
        <w:t xml:space="preserve">                 (2) </w:t>
      </w:r>
      <w:r w:rsidRPr="008A6A29">
        <w:rPr>
          <w:b/>
          <w:sz w:val="22"/>
          <w:szCs w:val="22"/>
          <w:lang w:val="en-CA"/>
        </w:rPr>
        <w:t>Descriptive</w:t>
      </w:r>
      <w:r w:rsidRPr="008A6A29">
        <w:rPr>
          <w:sz w:val="22"/>
          <w:szCs w:val="22"/>
          <w:lang w:val="en-CA"/>
        </w:rPr>
        <w:t xml:space="preserve"> Variables (geography, demographics and psychographics)</w:t>
      </w:r>
    </w:p>
    <w:p w14:paraId="02390D49" w14:textId="5252773F" w:rsidR="0046434C" w:rsidRPr="008A6A29" w:rsidRDefault="00E7425D" w:rsidP="00E7425D">
      <w:pPr>
        <w:ind w:left="-567" w:right="-846"/>
        <w:rPr>
          <w:sz w:val="22"/>
          <w:szCs w:val="22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 w:rsidR="008D4383" w:rsidRPr="008A6A29">
        <w:rPr>
          <w:b/>
          <w:sz w:val="22"/>
          <w:szCs w:val="22"/>
          <w:u w:val="single"/>
          <w:lang w:val="en-CA"/>
        </w:rPr>
        <w:t>Concrete, Measureable Task</w:t>
      </w:r>
    </w:p>
    <w:p w14:paraId="58AD1921" w14:textId="61BF4F35" w:rsidR="00235540" w:rsidRPr="008A6A29" w:rsidRDefault="003B5CBC" w:rsidP="00E7425D">
      <w:pPr>
        <w:pStyle w:val="ListParagraph"/>
        <w:numPr>
          <w:ilvl w:val="0"/>
          <w:numId w:val="29"/>
        </w:numPr>
        <w:ind w:left="142" w:right="-846"/>
        <w:rPr>
          <w:sz w:val="22"/>
          <w:szCs w:val="22"/>
          <w:lang w:val="en-CA"/>
        </w:rPr>
      </w:pPr>
      <w:proofErr w:type="gramStart"/>
      <w:r w:rsidRPr="008A6A29">
        <w:rPr>
          <w:sz w:val="22"/>
          <w:szCs w:val="22"/>
          <w:lang w:val="en-CA"/>
        </w:rPr>
        <w:t>Generally</w:t>
      </w:r>
      <w:proofErr w:type="gramEnd"/>
      <w:r w:rsidRPr="008A6A29">
        <w:rPr>
          <w:sz w:val="22"/>
          <w:szCs w:val="22"/>
          <w:lang w:val="en-CA"/>
        </w:rPr>
        <w:t xml:space="preserve"> produce a document to describe their basic message that should be specific and</w:t>
      </w:r>
      <w:r w:rsidR="0044404F" w:rsidRPr="008A6A29">
        <w:rPr>
          <w:sz w:val="22"/>
          <w:szCs w:val="22"/>
          <w:lang w:val="en-CA"/>
        </w:rPr>
        <w:t xml:space="preserve"> </w:t>
      </w:r>
      <w:r w:rsidRPr="008A6A29">
        <w:rPr>
          <w:sz w:val="22"/>
          <w:szCs w:val="22"/>
          <w:lang w:val="en-CA"/>
        </w:rPr>
        <w:t xml:space="preserve">clear enough to </w:t>
      </w:r>
      <w:r w:rsidR="0046434C" w:rsidRPr="008A6A29">
        <w:rPr>
          <w:sz w:val="22"/>
          <w:szCs w:val="22"/>
          <w:lang w:val="en-CA"/>
        </w:rPr>
        <w:br/>
      </w:r>
      <w:r w:rsidRPr="008A6A29">
        <w:rPr>
          <w:sz w:val="22"/>
          <w:szCs w:val="22"/>
          <w:lang w:val="en-CA"/>
        </w:rPr>
        <w:t>guide the creative specialists who develop the advertising message</w:t>
      </w:r>
    </w:p>
    <w:p w14:paraId="59E2F079" w14:textId="40B599A8" w:rsidR="00223F14" w:rsidRPr="008A6A29" w:rsidRDefault="00E7425D" w:rsidP="00E7425D">
      <w:pPr>
        <w:ind w:left="-567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 w:rsidR="0044404F" w:rsidRPr="008A6A29">
        <w:rPr>
          <w:b/>
          <w:sz w:val="22"/>
          <w:szCs w:val="22"/>
          <w:u w:val="single"/>
          <w:lang w:val="en-CA"/>
        </w:rPr>
        <w:t xml:space="preserve">Benchmark and Degree of Change Sought </w:t>
      </w:r>
    </w:p>
    <w:p w14:paraId="31642837" w14:textId="77777777" w:rsidR="0046434C" w:rsidRPr="008A6A29" w:rsidRDefault="00223F14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>Must know the target audience’s present level concerning resp</w:t>
      </w:r>
      <w:r w:rsidR="0046434C" w:rsidRPr="008A6A29">
        <w:rPr>
          <w:rFonts w:cs="Times New Roman"/>
          <w:color w:val="000000"/>
          <w:sz w:val="22"/>
          <w:szCs w:val="22"/>
        </w:rPr>
        <w:t xml:space="preserve">onse variables (ex: awareness) </w:t>
      </w:r>
    </w:p>
    <w:p w14:paraId="47E7FDD8" w14:textId="77777777" w:rsidR="0046434C" w:rsidRPr="008A6A29" w:rsidRDefault="00223F14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>Determine degree to which consumers must be changed by advertising campaign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64451154" w14:textId="77777777" w:rsidR="0046434C" w:rsidRPr="008A6A29" w:rsidRDefault="00223F14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>Often requires market research study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23FD9765" w14:textId="77777777" w:rsidR="0046434C" w:rsidRPr="008A6A29" w:rsidRDefault="00223F14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>Basis for determining what communication tasks need to be accomplished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5DFE4F22" w14:textId="52A5D49B" w:rsidR="0046434C" w:rsidRPr="008A6A29" w:rsidRDefault="00223F14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 xml:space="preserve">Specify particular objectives </w:t>
      </w:r>
    </w:p>
    <w:p w14:paraId="736D3C72" w14:textId="11D49FD8" w:rsidR="0046434C" w:rsidRPr="008A6A29" w:rsidRDefault="00E7425D" w:rsidP="00E7425D">
      <w:pPr>
        <w:ind w:left="-567" w:right="-846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02195" w:rsidRPr="008A6A29">
        <w:rPr>
          <w:rFonts w:cs="Times New Roman"/>
          <w:b/>
          <w:color w:val="000000"/>
          <w:sz w:val="22"/>
          <w:szCs w:val="22"/>
          <w:u w:val="single"/>
        </w:rPr>
        <w:t>Specified Time Period</w:t>
      </w:r>
      <w:r w:rsidR="00802195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5AE1256E" w14:textId="77777777" w:rsidR="0046434C" w:rsidRPr="008A6A29" w:rsidRDefault="00802195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 xml:space="preserve">Varies </w:t>
      </w:r>
      <w:r w:rsidR="0046434C" w:rsidRPr="008A6A29">
        <w:rPr>
          <w:rFonts w:cs="Times New Roman"/>
          <w:color w:val="000000"/>
          <w:sz w:val="22"/>
          <w:szCs w:val="22"/>
        </w:rPr>
        <w:t xml:space="preserve">depending on what you’re doing </w:t>
      </w:r>
    </w:p>
    <w:p w14:paraId="0136AB5E" w14:textId="77777777" w:rsidR="0046434C" w:rsidRPr="008A6A29" w:rsidRDefault="00802195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>Usually few months to a year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285F44B9" w14:textId="2958EFD2" w:rsidR="00802195" w:rsidRPr="008A6A29" w:rsidRDefault="00802195" w:rsidP="00E7425D">
      <w:pPr>
        <w:pStyle w:val="ListParagraph"/>
        <w:numPr>
          <w:ilvl w:val="0"/>
          <w:numId w:val="27"/>
        </w:numPr>
        <w:ind w:left="142" w:right="-846"/>
        <w:rPr>
          <w:b/>
          <w:sz w:val="22"/>
          <w:szCs w:val="22"/>
          <w:u w:val="single"/>
          <w:lang w:val="en-CA"/>
        </w:rPr>
      </w:pPr>
      <w:r w:rsidRPr="008A6A29">
        <w:rPr>
          <w:rFonts w:cs="Times New Roman"/>
          <w:color w:val="000000"/>
          <w:sz w:val="22"/>
          <w:szCs w:val="22"/>
        </w:rPr>
        <w:t xml:space="preserve">Longer if you’re trying to reposition product </w:t>
      </w:r>
    </w:p>
    <w:p w14:paraId="00DEE77A" w14:textId="64B419B3" w:rsidR="00802195" w:rsidRPr="008A6A29" w:rsidRDefault="00E7425D" w:rsidP="00E7425D">
      <w:pPr>
        <w:ind w:left="-567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>
        <w:rPr>
          <w:b/>
          <w:sz w:val="22"/>
          <w:szCs w:val="22"/>
          <w:u w:val="single"/>
          <w:lang w:val="en-CA"/>
        </w:rPr>
        <w:br/>
      </w:r>
      <w:r>
        <w:rPr>
          <w:b/>
          <w:sz w:val="22"/>
          <w:szCs w:val="22"/>
          <w:u w:val="single"/>
          <w:lang w:val="en-CA"/>
        </w:rPr>
        <w:br/>
      </w:r>
      <w:r w:rsidR="00705AD1" w:rsidRPr="008A6A29">
        <w:rPr>
          <w:b/>
          <w:sz w:val="22"/>
          <w:szCs w:val="22"/>
          <w:u w:val="single"/>
          <w:lang w:val="en-CA"/>
        </w:rPr>
        <w:t>COMMUNICATION RESPONSE MODEL APPLICATIONS</w:t>
      </w:r>
    </w:p>
    <w:p w14:paraId="4A0B7A80" w14:textId="67B71D0F" w:rsidR="00705AD1" w:rsidRPr="008A6A29" w:rsidRDefault="00020F37" w:rsidP="00E7425D">
      <w:pPr>
        <w:ind w:left="-567" w:right="-846"/>
        <w:rPr>
          <w:b/>
          <w:sz w:val="22"/>
          <w:szCs w:val="22"/>
          <w:lang w:val="en-CA"/>
        </w:rPr>
      </w:pPr>
      <w:r w:rsidRPr="008A6A29">
        <w:rPr>
          <w:b/>
          <w:sz w:val="22"/>
          <w:szCs w:val="22"/>
          <w:lang w:val="en-CA"/>
        </w:rPr>
        <w:t>HIERACHY OF EFFECTS MODEL</w:t>
      </w:r>
    </w:p>
    <w:p w14:paraId="56763C51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Consumer moves from awareness to purchase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4ABF4E43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Not expected to buy immediately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4A6F7EF2" w14:textId="20DC1BDC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 xml:space="preserve">Advertisers realize they must provide relevant info and create positive predispositions toward the brand before trial or repurchase </w:t>
      </w:r>
      <w:r w:rsidRPr="008A6A29">
        <w:rPr>
          <w:rFonts w:cs="Times New Roman"/>
          <w:color w:val="000000"/>
          <w:sz w:val="22"/>
          <w:szCs w:val="22"/>
        </w:rPr>
        <w:t>behavior</w:t>
      </w:r>
      <w:r w:rsidRPr="008A6A29">
        <w:rPr>
          <w:rFonts w:cs="Times New Roman"/>
          <w:color w:val="000000"/>
          <w:sz w:val="22"/>
          <w:szCs w:val="22"/>
        </w:rPr>
        <w:t xml:space="preserve"> will occur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1BC618EA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Setting communication objectives with this model is like building a pyramid over ti</w:t>
      </w:r>
      <w:r w:rsidRPr="008A6A29">
        <w:rPr>
          <w:rFonts w:cs="Times New Roman"/>
          <w:color w:val="000000"/>
          <w:sz w:val="22"/>
          <w:szCs w:val="22"/>
        </w:rPr>
        <w:t>me by first accomplishing lower</w:t>
      </w:r>
    </w:p>
    <w:p w14:paraId="33E7E7B0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 xml:space="preserve">level objectives such as awareness </w:t>
      </w:r>
      <w:r w:rsidRPr="008A6A29">
        <w:rPr>
          <w:rFonts w:cs="Times New Roman"/>
          <w:color w:val="000000"/>
          <w:sz w:val="22"/>
          <w:szCs w:val="22"/>
        </w:rPr>
        <w:t xml:space="preserve">and knowledge or comprehension </w:t>
      </w:r>
    </w:p>
    <w:p w14:paraId="30FF9256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Subsequent tasks involve moving consumers who are aware of or knowledgeable about the product or service to a higher level on the pyramid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57C42B66" w14:textId="77777777" w:rsidR="00020F37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Base of pyramid easier to accomplish than those toward the top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</w:p>
    <w:p w14:paraId="17F375A5" w14:textId="46DD5BAB" w:rsidR="00A54C0B" w:rsidRPr="008A6A29" w:rsidRDefault="00020F37" w:rsidP="00E7425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ind w:left="142"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 xml:space="preserve">% of prospective customers will decline at the higher pyramid levels since the communication effect will not take hold on greater #s of consumers </w:t>
      </w:r>
    </w:p>
    <w:p w14:paraId="3A03925A" w14:textId="6C4ADF50" w:rsidR="00A54C0B" w:rsidRPr="008A6A29" w:rsidRDefault="00A54C0B" w:rsidP="00E7425D">
      <w:pPr>
        <w:widowControl w:val="0"/>
        <w:autoSpaceDE w:val="0"/>
        <w:autoSpaceDN w:val="0"/>
        <w:adjustRightInd w:val="0"/>
        <w:spacing w:after="240"/>
        <w:ind w:left="-567" w:right="-846"/>
        <w:rPr>
          <w:rFonts w:cs="Times New Roman"/>
          <w:color w:val="000000"/>
          <w:sz w:val="22"/>
          <w:szCs w:val="22"/>
        </w:rPr>
      </w:pPr>
      <w:r w:rsidRPr="008A6A29">
        <w:rPr>
          <w:rFonts w:cs="Times New Roman"/>
          <w:b/>
          <w:color w:val="000000"/>
          <w:sz w:val="22"/>
          <w:szCs w:val="22"/>
        </w:rPr>
        <w:t>INFORMATION PROCESSING MODEL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Effective framework for setting objectives like the above model and evaluating the effects of a promotional campaign </w:t>
      </w:r>
    </w:p>
    <w:p w14:paraId="262D9F55" w14:textId="5362C1E0" w:rsidR="00A54C0B" w:rsidRPr="008A6A29" w:rsidRDefault="00A54C0B" w:rsidP="00E7425D">
      <w:pPr>
        <w:widowControl w:val="0"/>
        <w:autoSpaceDE w:val="0"/>
        <w:autoSpaceDN w:val="0"/>
        <w:adjustRightInd w:val="0"/>
        <w:spacing w:after="240"/>
        <w:ind w:left="-567" w:right="-846"/>
        <w:rPr>
          <w:rFonts w:cs="Times New Roman"/>
          <w:color w:val="000000"/>
          <w:sz w:val="22"/>
          <w:szCs w:val="22"/>
        </w:rPr>
      </w:pPr>
      <w:r w:rsidRPr="008A6A29">
        <w:rPr>
          <w:rFonts w:cs="Times New Roman"/>
          <w:b/>
          <w:color w:val="000000"/>
          <w:sz w:val="22"/>
          <w:szCs w:val="22"/>
        </w:rPr>
        <w:t>APPLICATION CONCLUSION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eastAsia="MS Mincho" w:cs="MS Mincho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Most ad agencies did not state appropriate objectives for d</w:t>
      </w:r>
      <w:r w:rsidRPr="008A6A29">
        <w:rPr>
          <w:rFonts w:cs="Times New Roman"/>
          <w:color w:val="000000"/>
          <w:sz w:val="22"/>
          <w:szCs w:val="22"/>
        </w:rPr>
        <w:t xml:space="preserve">etermining advertising success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Advertising did not set concrete advertising objectives, specify objective tasks, measure results in terms of stages of a hierarchy of effects, or match objectives to evaluation measures </w:t>
      </w:r>
    </w:p>
    <w:p w14:paraId="402ADB14" w14:textId="334DF0D9" w:rsidR="00A54C0B" w:rsidRPr="008A6A29" w:rsidRDefault="00A54C0B" w:rsidP="00E7425D">
      <w:pPr>
        <w:widowControl w:val="0"/>
        <w:autoSpaceDE w:val="0"/>
        <w:autoSpaceDN w:val="0"/>
        <w:adjustRightInd w:val="0"/>
        <w:spacing w:after="240"/>
        <w:ind w:left="-567" w:right="-846"/>
        <w:rPr>
          <w:rFonts w:cs="Times New Roman"/>
          <w:color w:val="000000"/>
          <w:sz w:val="22"/>
          <w:szCs w:val="22"/>
        </w:rPr>
      </w:pPr>
      <w:r w:rsidRPr="008A6A29">
        <w:rPr>
          <w:rFonts w:cs="Times"/>
          <w:b/>
          <w:color w:val="000000"/>
          <w:sz w:val="22"/>
          <w:szCs w:val="22"/>
          <w:u w:val="single"/>
        </w:rPr>
        <w:t>SETTING BEHVAIOURAL OBJECTIVES FOR IMC</w:t>
      </w:r>
      <w:r w:rsidRPr="008A6A29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 w:rsidRPr="008A6A29">
        <w:rPr>
          <w:rFonts w:cs="Times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     </w:t>
      </w:r>
      <w:r w:rsidRPr="008A6A29">
        <w:rPr>
          <w:rFonts w:cs="Times New Roman"/>
          <w:color w:val="000000"/>
          <w:sz w:val="22"/>
          <w:szCs w:val="22"/>
        </w:rPr>
        <w:t xml:space="preserve">Have a clear </w:t>
      </w:r>
      <w:r w:rsidRPr="008A6A29">
        <w:rPr>
          <w:rFonts w:cs="Times New Roman"/>
          <w:color w:val="000000"/>
          <w:sz w:val="22"/>
          <w:szCs w:val="22"/>
        </w:rPr>
        <w:t>behavioral</w:t>
      </w:r>
      <w:r w:rsidRPr="008A6A29">
        <w:rPr>
          <w:rFonts w:cs="Times New Roman"/>
          <w:color w:val="000000"/>
          <w:sz w:val="22"/>
          <w:szCs w:val="22"/>
        </w:rPr>
        <w:t xml:space="preserve"> objective for each target audience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     Individual purchasing </w:t>
      </w:r>
      <w:r w:rsidRPr="008A6A29">
        <w:rPr>
          <w:rFonts w:cs="Times New Roman"/>
          <w:color w:val="000000"/>
          <w:sz w:val="22"/>
          <w:szCs w:val="22"/>
        </w:rPr>
        <w:t>behavior</w:t>
      </w:r>
      <w:r w:rsidRPr="008A6A29">
        <w:rPr>
          <w:rFonts w:cs="Times New Roman"/>
          <w:color w:val="000000"/>
          <w:sz w:val="22"/>
          <w:szCs w:val="22"/>
        </w:rPr>
        <w:t xml:space="preserve"> of all customers adds up to firm’s overall sales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     Link between marketing objectives (ex: sales) </w:t>
      </w:r>
      <w:r w:rsidRPr="008A6A29">
        <w:rPr>
          <w:rFonts w:cs="Times New Roman"/>
          <w:color w:val="000000"/>
          <w:sz w:val="22"/>
          <w:szCs w:val="22"/>
        </w:rPr>
        <w:t>&amp;</w:t>
      </w:r>
      <w:r w:rsidRPr="008A6A29">
        <w:rPr>
          <w:rFonts w:cs="Times New Roman"/>
          <w:color w:val="000000"/>
          <w:sz w:val="22"/>
          <w:szCs w:val="22"/>
        </w:rPr>
        <w:t xml:space="preserve"> communication objectives (ex: attitude toward brand) is </w:t>
      </w:r>
      <w:r w:rsidRPr="008A6A29">
        <w:rPr>
          <w:rFonts w:cs="Times New Roman"/>
          <w:color w:val="000000"/>
          <w:sz w:val="22"/>
          <w:szCs w:val="22"/>
        </w:rPr>
        <w:t xml:space="preserve">behavioral </w:t>
      </w:r>
      <w:r w:rsidRPr="008A6A29">
        <w:rPr>
          <w:rFonts w:cs="Times New Roman"/>
          <w:color w:val="FFFFFF" w:themeColor="background1"/>
          <w:sz w:val="22"/>
          <w:szCs w:val="22"/>
        </w:rPr>
        <w:t xml:space="preserve">.... </w:t>
      </w:r>
      <w:r w:rsidRPr="008A6A29">
        <w:rPr>
          <w:rFonts w:cs="Times New Roman"/>
          <w:color w:val="000000"/>
          <w:sz w:val="22"/>
          <w:szCs w:val="22"/>
        </w:rPr>
        <w:t>objectives</w:t>
      </w:r>
      <w:r w:rsidRPr="008A6A29">
        <w:rPr>
          <w:rFonts w:cs="Times New Roman"/>
          <w:color w:val="000000"/>
          <w:sz w:val="22"/>
          <w:szCs w:val="22"/>
        </w:rPr>
        <w:t xml:space="preserve">          </w:t>
      </w:r>
      <w:r w:rsidRPr="008A6A29">
        <w:rPr>
          <w:rFonts w:cs="Times New Roman"/>
          <w:color w:val="000000"/>
          <w:sz w:val="22"/>
          <w:szCs w:val="22"/>
        </w:rPr>
        <w:t xml:space="preserve">     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    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b/>
          <w:color w:val="000000"/>
          <w:sz w:val="22"/>
          <w:szCs w:val="22"/>
        </w:rPr>
        <w:t xml:space="preserve">4 options for </w:t>
      </w:r>
      <w:r w:rsidRPr="008A6A29">
        <w:rPr>
          <w:rFonts w:cs="Times New Roman"/>
          <w:b/>
          <w:color w:val="000000"/>
          <w:sz w:val="22"/>
          <w:szCs w:val="22"/>
        </w:rPr>
        <w:t>behavioral</w:t>
      </w:r>
      <w:r w:rsidRPr="008A6A29">
        <w:rPr>
          <w:rFonts w:cs="Times New Roman"/>
          <w:b/>
          <w:color w:val="000000"/>
          <w:sz w:val="22"/>
          <w:szCs w:val="22"/>
        </w:rPr>
        <w:t xml:space="preserve"> objectives</w:t>
      </w:r>
      <w:proofErr w:type="gramStart"/>
      <w:r w:rsidRPr="008A6A29">
        <w:rPr>
          <w:rFonts w:cs="Times New Roman"/>
          <w:b/>
          <w:color w:val="000000"/>
          <w:sz w:val="22"/>
          <w:szCs w:val="22"/>
        </w:rPr>
        <w:t>:</w:t>
      </w:r>
      <w:r w:rsidRPr="008A6A29">
        <w:rPr>
          <w:rFonts w:cs="Times New Roman"/>
          <w:color w:val="000000"/>
          <w:sz w:val="22"/>
          <w:szCs w:val="22"/>
        </w:rPr>
        <w:t xml:space="preserve"> </w:t>
      </w:r>
      <w:r w:rsidR="00E7425D">
        <w:rPr>
          <w:rFonts w:cs="Times New Roman"/>
          <w:color w:val="000000"/>
          <w:sz w:val="22"/>
          <w:szCs w:val="22"/>
        </w:rPr>
        <w:t xml:space="preserve"> </w:t>
      </w:r>
      <w:r w:rsidRPr="008A6A29">
        <w:rPr>
          <w:rFonts w:cs="Times New Roman"/>
          <w:color w:val="000000"/>
          <w:sz w:val="22"/>
          <w:szCs w:val="22"/>
        </w:rPr>
        <w:t>(</w:t>
      </w:r>
      <w:proofErr w:type="gramEnd"/>
      <w:r w:rsidRPr="008A6A29">
        <w:rPr>
          <w:rFonts w:cs="Times New Roman"/>
          <w:color w:val="000000"/>
          <w:sz w:val="22"/>
          <w:szCs w:val="22"/>
        </w:rPr>
        <w:t>1) trial purchase  (2) repeat purchase  (3)</w:t>
      </w:r>
      <w:r w:rsidRPr="008A6A29">
        <w:rPr>
          <w:rFonts w:cs="Times New Roman"/>
          <w:color w:val="000000"/>
          <w:sz w:val="22"/>
          <w:szCs w:val="22"/>
        </w:rPr>
        <w:t>shopping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t>(</w:t>
      </w:r>
      <w:proofErr w:type="gramStart"/>
      <w:r w:rsidRPr="008A6A29">
        <w:rPr>
          <w:rFonts w:cs="Times New Roman"/>
          <w:color w:val="000000"/>
          <w:sz w:val="22"/>
          <w:szCs w:val="22"/>
        </w:rPr>
        <w:t>4)</w:t>
      </w:r>
      <w:r w:rsidRPr="008A6A29">
        <w:rPr>
          <w:rFonts w:cs="Times New Roman"/>
          <w:color w:val="000000"/>
          <w:sz w:val="22"/>
          <w:szCs w:val="22"/>
        </w:rPr>
        <w:t>repeat</w:t>
      </w:r>
      <w:proofErr w:type="gramEnd"/>
      <w:r w:rsidRPr="008A6A29">
        <w:rPr>
          <w:rFonts w:cs="Times New Roman"/>
          <w:color w:val="000000"/>
          <w:sz w:val="22"/>
          <w:szCs w:val="22"/>
        </w:rPr>
        <w:t xml:space="preserve"> consumption </w:t>
      </w:r>
    </w:p>
    <w:p w14:paraId="6F62850A" w14:textId="77777777" w:rsidR="00A54C0B" w:rsidRPr="008A6A29" w:rsidRDefault="00A54C0B" w:rsidP="00E7425D">
      <w:pPr>
        <w:widowControl w:val="0"/>
        <w:autoSpaceDE w:val="0"/>
        <w:autoSpaceDN w:val="0"/>
        <w:adjustRightInd w:val="0"/>
        <w:spacing w:after="240"/>
        <w:ind w:left="-567" w:right="-846"/>
        <w:rPr>
          <w:rFonts w:cs="Times"/>
          <w:b/>
          <w:color w:val="000000"/>
          <w:sz w:val="22"/>
          <w:szCs w:val="22"/>
          <w:u w:val="single"/>
        </w:rPr>
      </w:pPr>
      <w:r w:rsidRPr="008A6A29">
        <w:rPr>
          <w:rFonts w:cs="Times"/>
          <w:b/>
          <w:color w:val="000000"/>
          <w:sz w:val="22"/>
          <w:szCs w:val="22"/>
          <w:u w:val="single"/>
        </w:rPr>
        <w:t>Trial Purchase Objectives</w:t>
      </w:r>
      <w:r w:rsidRPr="008A6A29">
        <w:rPr>
          <w:rFonts w:cs="Times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Trial purchase </w:t>
      </w:r>
      <w:r w:rsidRPr="008A6A29">
        <w:rPr>
          <w:rFonts w:cs="Times New Roman"/>
          <w:color w:val="000000"/>
          <w:sz w:val="22"/>
          <w:szCs w:val="22"/>
        </w:rPr>
        <w:t>objective</w:t>
      </w:r>
      <w:r w:rsidRPr="008A6A29">
        <w:rPr>
          <w:rFonts w:cs="Wingdings"/>
          <w:color w:val="000000"/>
          <w:sz w:val="22"/>
          <w:szCs w:val="22"/>
        </w:rPr>
        <w:t xml:space="preserve"> </w:t>
      </w:r>
      <w:r w:rsidRPr="008A6A29">
        <w:rPr>
          <w:rFonts w:cs="Times New Roman"/>
          <w:color w:val="000000"/>
          <w:sz w:val="22"/>
          <w:szCs w:val="22"/>
        </w:rPr>
        <w:t>contingent</w:t>
      </w:r>
      <w:r w:rsidRPr="008A6A29">
        <w:rPr>
          <w:rFonts w:cs="Times New Roman"/>
          <w:color w:val="000000"/>
          <w:sz w:val="22"/>
          <w:szCs w:val="22"/>
        </w:rPr>
        <w:t xml:space="preserve"> upon time, competition, and product category </w:t>
      </w:r>
    </w:p>
    <w:p w14:paraId="1C19B798" w14:textId="52623949" w:rsidR="00A54C0B" w:rsidRPr="008A6A29" w:rsidRDefault="00A54C0B" w:rsidP="00E7425D">
      <w:pPr>
        <w:widowControl w:val="0"/>
        <w:autoSpaceDE w:val="0"/>
        <w:autoSpaceDN w:val="0"/>
        <w:adjustRightInd w:val="0"/>
        <w:spacing w:after="160"/>
        <w:ind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b/>
          <w:color w:val="000000"/>
          <w:sz w:val="22"/>
          <w:szCs w:val="22"/>
          <w:u w:val="single"/>
        </w:rPr>
        <w:t>Brand Trial</w:t>
      </w:r>
      <w:r w:rsidRPr="008A6A29">
        <w:rPr>
          <w:rFonts w:cs="Times New Roman"/>
          <w:color w:val="000000"/>
          <w:sz w:val="22"/>
          <w:szCs w:val="22"/>
          <w:u w:val="single"/>
        </w:rPr>
        <w:t xml:space="preserve"> </w:t>
      </w:r>
      <w:r w:rsidR="008A6A29" w:rsidRPr="008A6A29">
        <w:rPr>
          <w:rFonts w:cs="Tahoma"/>
          <w:b/>
          <w:color w:val="000000"/>
          <w:sz w:val="22"/>
          <w:szCs w:val="22"/>
        </w:rPr>
        <w:t>(possibly via brand switching)</w:t>
      </w:r>
      <w:r w:rsidRPr="008A6A29">
        <w:rPr>
          <w:rFonts w:cs="Times"/>
          <w:b/>
          <w:color w:val="000000"/>
          <w:sz w:val="22"/>
          <w:szCs w:val="22"/>
          <w:u w:val="single"/>
        </w:rPr>
        <w:br/>
      </w:r>
      <w:r w:rsidRPr="008A6A29">
        <w:rPr>
          <w:rFonts w:cs="Times"/>
          <w:b/>
          <w:color w:val="000000"/>
          <w:sz w:val="22"/>
          <w:szCs w:val="22"/>
        </w:rPr>
        <w:t xml:space="preserve">Brand trial </w:t>
      </w:r>
      <w:r w:rsidRPr="008A6A29">
        <w:rPr>
          <w:rFonts w:cs="Times"/>
          <w:b/>
          <w:color w:val="000000"/>
          <w:sz w:val="22"/>
          <w:szCs w:val="22"/>
        </w:rPr>
        <w:t>purchase</w:t>
      </w:r>
      <w:r w:rsidRPr="008A6A29">
        <w:rPr>
          <w:rFonts w:cs="Wingdings"/>
          <w:color w:val="000000"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rFonts w:cs="Times"/>
          <w:color w:val="000000"/>
          <w:sz w:val="22"/>
          <w:szCs w:val="22"/>
        </w:rPr>
        <w:t>consumer’s</w:t>
      </w:r>
      <w:r w:rsidRPr="008A6A29">
        <w:rPr>
          <w:rFonts w:cs="Times"/>
          <w:color w:val="000000"/>
          <w:sz w:val="22"/>
          <w:szCs w:val="22"/>
        </w:rPr>
        <w:t xml:space="preserve"> first purchase of a brand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</w:r>
      <w:proofErr w:type="spellStart"/>
      <w:r w:rsidRPr="008A6A29">
        <w:rPr>
          <w:rFonts w:cs="Times New Roman"/>
          <w:b/>
          <w:color w:val="000000"/>
          <w:sz w:val="22"/>
          <w:szCs w:val="22"/>
        </w:rPr>
        <w:t>Brand</w:t>
      </w:r>
      <w:proofErr w:type="spellEnd"/>
      <w:r w:rsidRPr="008A6A29">
        <w:rPr>
          <w:rFonts w:cs="Times New Roman"/>
          <w:b/>
          <w:color w:val="000000"/>
          <w:sz w:val="22"/>
          <w:szCs w:val="22"/>
        </w:rPr>
        <w:t xml:space="preserve"> trial objective</w:t>
      </w:r>
      <w:r w:rsidRPr="008A6A29">
        <w:rPr>
          <w:rFonts w:cs="Times New Roman"/>
          <w:color w:val="000000"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8A6A29">
        <w:rPr>
          <w:rFonts w:cs="Times New Roman"/>
          <w:color w:val="000000"/>
          <w:sz w:val="22"/>
          <w:szCs w:val="22"/>
        </w:rPr>
        <w:t>consumers enter the market when they attain a certain age or have income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  <w:t xml:space="preserve">   </w:t>
      </w:r>
      <w:r w:rsidRPr="008A6A29">
        <w:rPr>
          <w:rFonts w:cs="Times New Roman"/>
          <w:color w:val="000000"/>
          <w:sz w:val="22"/>
          <w:szCs w:val="22"/>
        </w:rPr>
        <w:t xml:space="preserve">Not necessarily the primary </w:t>
      </w:r>
      <w:r w:rsidRPr="008A6A29">
        <w:rPr>
          <w:rFonts w:cs="Times New Roman"/>
          <w:color w:val="000000"/>
          <w:sz w:val="22"/>
          <w:szCs w:val="22"/>
        </w:rPr>
        <w:t>behavioral</w:t>
      </w:r>
      <w:r w:rsidRPr="008A6A29">
        <w:rPr>
          <w:rFonts w:cs="Times New Roman"/>
          <w:color w:val="000000"/>
          <w:sz w:val="22"/>
          <w:szCs w:val="22"/>
        </w:rPr>
        <w:t xml:space="preserve"> objective for all campai</w:t>
      </w:r>
      <w:r w:rsidRPr="008A6A29">
        <w:rPr>
          <w:rFonts w:cs="Times New Roman"/>
          <w:color w:val="000000"/>
          <w:sz w:val="22"/>
          <w:szCs w:val="22"/>
        </w:rPr>
        <w:t xml:space="preserve">gns or all communication tools </w:t>
      </w:r>
      <w:r w:rsidRPr="008A6A29">
        <w:rPr>
          <w:rFonts w:cs="Times New Roman"/>
          <w:color w:val="000000"/>
          <w:sz w:val="22"/>
          <w:szCs w:val="22"/>
        </w:rPr>
        <w:br/>
        <w:t xml:space="preserve">   </w:t>
      </w:r>
      <w:r w:rsidRPr="008A6A29">
        <w:rPr>
          <w:rFonts w:cs="Times New Roman"/>
          <w:color w:val="000000"/>
          <w:sz w:val="22"/>
          <w:szCs w:val="22"/>
        </w:rPr>
        <w:t>Emerges once again for brand extensions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  <w:t xml:space="preserve">   </w:t>
      </w:r>
      <w:r w:rsidRPr="008A6A29">
        <w:rPr>
          <w:rFonts w:cs="Times New Roman"/>
          <w:color w:val="000000"/>
          <w:sz w:val="22"/>
          <w:szCs w:val="22"/>
        </w:rPr>
        <w:t xml:space="preserve">Requires extensive campaign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t>Brand Re-Trial</w:t>
      </w:r>
      <w:r w:rsidR="008A6A29" w:rsidRPr="008A6A29">
        <w:rPr>
          <w:rFonts w:cs="Times New Roman"/>
          <w:b/>
          <w:color w:val="000000"/>
          <w:sz w:val="22"/>
          <w:szCs w:val="22"/>
          <w:u w:val="single"/>
        </w:rPr>
        <w:t xml:space="preserve"> </w:t>
      </w:r>
      <w:r w:rsidR="008A6A29" w:rsidRPr="008A6A29">
        <w:rPr>
          <w:rFonts w:cs="Tahoma"/>
          <w:b/>
          <w:color w:val="000000"/>
          <w:sz w:val="22"/>
          <w:szCs w:val="22"/>
        </w:rPr>
        <w:t>(possibly via brand switching)</w:t>
      </w:r>
      <w:r w:rsidRPr="008A6A29">
        <w:rPr>
          <w:rFonts w:eastAsia="MS Mincho" w:cs="MS Mincho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Many people consume more than one brand of soft drink, and for whatever reason stop purchasing their initial brand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Try to re-capture past customers who have not purchased for a period of time (ex: a year) -Like customers to have new trial experience of brand 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"/>
          <w:b/>
          <w:color w:val="000000"/>
          <w:sz w:val="22"/>
          <w:szCs w:val="22"/>
        </w:rPr>
        <w:t xml:space="preserve">Rand re-trail purchase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8A6A29">
        <w:rPr>
          <w:rFonts w:eastAsiaTheme="minorEastAsia" w:cs="Times"/>
          <w:sz w:val="22"/>
          <w:szCs w:val="22"/>
          <w:lang w:val="en-CA"/>
        </w:rPr>
        <w:t xml:space="preserve"> Consumer’s first purchase of a brand after a time delay</w:t>
      </w:r>
      <w:r w:rsidRPr="008A6A29">
        <w:rPr>
          <w:rFonts w:eastAsiaTheme="minorEastAsia" w:cs="Times"/>
          <w:sz w:val="22"/>
          <w:szCs w:val="22"/>
          <w:lang w:val="en-CA"/>
        </w:rPr>
        <w:br/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t>Category Trial</w:t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Consumer’s first purchase in a product category that the consumer has </w:t>
      </w:r>
      <w:r w:rsidRPr="008A6A29">
        <w:rPr>
          <w:rFonts w:cs="Times New Roman"/>
          <w:color w:val="000000"/>
          <w:sz w:val="22"/>
          <w:szCs w:val="22"/>
        </w:rPr>
        <w:t xml:space="preserve">not purchased previously </w:t>
      </w:r>
      <w:r w:rsidRPr="008A6A29">
        <w:rPr>
          <w:rFonts w:cs="Times New Roman"/>
          <w:color w:val="000000"/>
          <w:sz w:val="22"/>
          <w:szCs w:val="22"/>
        </w:rPr>
        <w:t xml:space="preserve">Possible situation where a “purchase” does not occur </w:t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t>Brand Switching</w:t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>Consumer’s purchase toward a brand from another competing brand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eastAsia="MS Mincho" w:cs="MS Mincho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Occurs whereby the consumer makes a re-trail purchase of a brand and leaves the new </w:t>
      </w:r>
      <w:r w:rsidR="00E7425D" w:rsidRPr="008A6A29">
        <w:rPr>
          <w:rFonts w:cs="Times New Roman"/>
          <w:color w:val="000000"/>
          <w:sz w:val="22"/>
          <w:szCs w:val="22"/>
        </w:rPr>
        <w:t>favorite</w:t>
      </w:r>
      <w:r w:rsidRPr="008A6A29">
        <w:rPr>
          <w:rFonts w:cs="Times New Roman"/>
          <w:color w:val="000000"/>
          <w:sz w:val="22"/>
          <w:szCs w:val="22"/>
        </w:rPr>
        <w:t xml:space="preserve"> and returns to an old </w:t>
      </w:r>
      <w:r w:rsidR="008A6A29" w:rsidRPr="008A6A29">
        <w:rPr>
          <w:rFonts w:cs="Times New Roman"/>
          <w:color w:val="000000"/>
          <w:sz w:val="22"/>
          <w:szCs w:val="22"/>
        </w:rPr>
        <w:t>favorite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Also occurs when the consumer makes a trial purchase of a brand from a competing brand </w:t>
      </w:r>
    </w:p>
    <w:p w14:paraId="1FAF7C23" w14:textId="5CB2F25C" w:rsidR="008A6A29" w:rsidRPr="008A6A29" w:rsidRDefault="008A6A29" w:rsidP="00E7425D">
      <w:pPr>
        <w:widowControl w:val="0"/>
        <w:autoSpaceDE w:val="0"/>
        <w:autoSpaceDN w:val="0"/>
        <w:adjustRightInd w:val="0"/>
        <w:spacing w:after="160"/>
        <w:ind w:right="-846"/>
        <w:rPr>
          <w:rFonts w:cs="Tahoma"/>
          <w:color w:val="000000"/>
          <w:sz w:val="22"/>
          <w:szCs w:val="22"/>
          <w:u w:val="single"/>
        </w:rPr>
      </w:pPr>
      <w:r w:rsidRPr="008A6A29">
        <w:rPr>
          <w:rFonts w:cs="Tahoma"/>
          <w:b/>
          <w:color w:val="000000"/>
          <w:sz w:val="22"/>
          <w:szCs w:val="22"/>
          <w:u w:val="single"/>
        </w:rPr>
        <w:t>Shopping</w:t>
      </w:r>
      <w:r w:rsidRPr="008A6A29">
        <w:rPr>
          <w:rFonts w:cs="Tahoma"/>
          <w:color w:val="000000"/>
          <w:sz w:val="22"/>
          <w:szCs w:val="22"/>
          <w:u w:val="single"/>
        </w:rPr>
        <w:br/>
      </w:r>
      <w:r w:rsidRPr="008A6A29">
        <w:rPr>
          <w:rFonts w:cs="Tahoma"/>
          <w:color w:val="000000"/>
          <w:sz w:val="22"/>
          <w:szCs w:val="22"/>
        </w:rPr>
        <w:t>Retail</w:t>
      </w:r>
      <w:r w:rsidRPr="008A6A29">
        <w:rPr>
          <w:rFonts w:cs="Tahoma"/>
          <w:color w:val="000000"/>
          <w:sz w:val="22"/>
          <w:szCs w:val="22"/>
        </w:rPr>
        <w:t xml:space="preserve"> </w:t>
      </w:r>
      <w:r w:rsidRPr="008A6A29">
        <w:rPr>
          <w:rFonts w:cs="Tahoma"/>
          <w:color w:val="000000"/>
          <w:sz w:val="22"/>
          <w:szCs w:val="22"/>
        </w:rPr>
        <w:t>sales visit</w:t>
      </w:r>
      <w:r w:rsidRPr="008A6A29">
        <w:rPr>
          <w:rFonts w:cs="Times"/>
          <w:color w:val="000000"/>
          <w:sz w:val="22"/>
          <w:szCs w:val="22"/>
        </w:rPr>
        <w:br/>
      </w:r>
      <w:r w:rsidRPr="008A6A29">
        <w:rPr>
          <w:rFonts w:cs="Tahoma"/>
          <w:color w:val="000000"/>
          <w:sz w:val="22"/>
          <w:szCs w:val="22"/>
        </w:rPr>
        <w:t>Electronic communication</w:t>
      </w:r>
      <w:r w:rsidRPr="008A6A29">
        <w:rPr>
          <w:rFonts w:cs="Times"/>
          <w:color w:val="000000"/>
          <w:sz w:val="22"/>
          <w:szCs w:val="22"/>
        </w:rPr>
        <w:br/>
      </w:r>
      <w:r w:rsidRPr="008A6A29">
        <w:rPr>
          <w:rFonts w:cs="Tahoma"/>
          <w:color w:val="000000"/>
          <w:sz w:val="22"/>
          <w:szCs w:val="22"/>
        </w:rPr>
        <w:t>Word of mouth communication</w:t>
      </w:r>
    </w:p>
    <w:p w14:paraId="4F96D893" w14:textId="5DDBDDC3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 w:hanging="567"/>
        <w:rPr>
          <w:rFonts w:cs="Times"/>
          <w:b/>
          <w:color w:val="000000"/>
          <w:sz w:val="22"/>
          <w:szCs w:val="22"/>
          <w:u w:val="single"/>
        </w:rPr>
      </w:pPr>
      <w:r w:rsidRPr="008A6A29">
        <w:rPr>
          <w:rFonts w:cs="Times"/>
          <w:b/>
          <w:color w:val="000000"/>
          <w:sz w:val="22"/>
          <w:szCs w:val="22"/>
          <w:u w:val="single"/>
        </w:rPr>
        <w:t>REPEAT PURCHASE OBEJCTIVES</w:t>
      </w:r>
      <w:r w:rsidRPr="008A6A29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 w:rsidRPr="008A6A29">
        <w:rPr>
          <w:rFonts w:cs="Times"/>
          <w:b/>
          <w:color w:val="000000"/>
          <w:sz w:val="22"/>
          <w:szCs w:val="22"/>
          <w:u w:val="single"/>
        </w:rPr>
        <w:br/>
      </w:r>
      <w:r w:rsidRPr="008A6A29">
        <w:rPr>
          <w:rFonts w:cs="Times"/>
          <w:b/>
          <w:color w:val="000000"/>
          <w:sz w:val="22"/>
          <w:szCs w:val="22"/>
        </w:rPr>
        <w:t xml:space="preserve">Repeat </w:t>
      </w:r>
      <w:r w:rsidRPr="008A6A29">
        <w:rPr>
          <w:rFonts w:cs="Times"/>
          <w:b/>
          <w:color w:val="000000"/>
          <w:sz w:val="22"/>
          <w:szCs w:val="22"/>
        </w:rPr>
        <w:t>purchase</w:t>
      </w:r>
      <w:r w:rsidRPr="008A6A29">
        <w:rPr>
          <w:rFonts w:cs="Wingdings"/>
          <w:color w:val="000000"/>
          <w:sz w:val="22"/>
          <w:szCs w:val="2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8A6A29">
        <w:rPr>
          <w:rFonts w:eastAsiaTheme="minorEastAsia" w:cs="Times"/>
          <w:sz w:val="22"/>
          <w:szCs w:val="22"/>
          <w:lang w:val="en-CA"/>
        </w:rPr>
        <w:t xml:space="preserve"> </w:t>
      </w:r>
      <w:r w:rsidRPr="008A6A29">
        <w:rPr>
          <w:rFonts w:cs="Times"/>
          <w:color w:val="000000"/>
          <w:sz w:val="22"/>
          <w:szCs w:val="22"/>
        </w:rPr>
        <w:t>consumer’s</w:t>
      </w:r>
      <w:r w:rsidRPr="008A6A29">
        <w:rPr>
          <w:rFonts w:cs="Times"/>
          <w:color w:val="000000"/>
          <w:sz w:val="22"/>
          <w:szCs w:val="22"/>
        </w:rPr>
        <w:t xml:space="preserve"> continued purchase of a brand within a specified time period </w:t>
      </w:r>
    </w:p>
    <w:p w14:paraId="2891A9CC" w14:textId="2A86EF0D" w:rsidR="00626538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Time factor for repeat-purchase objectives is at the discretion of the marketer and is contingent upon purchase frequency of the product or other factors deriv</w:t>
      </w:r>
      <w:r w:rsidR="00E7425D">
        <w:rPr>
          <w:rFonts w:cs="Times New Roman"/>
          <w:color w:val="000000"/>
          <w:sz w:val="22"/>
          <w:szCs w:val="22"/>
        </w:rPr>
        <w:t xml:space="preserve">ed from the situation analysis </w:t>
      </w:r>
      <w:r w:rsidR="00E7425D">
        <w:rPr>
          <w:rFonts w:cs="Times New Roman"/>
          <w:color w:val="000000"/>
          <w:sz w:val="22"/>
          <w:szCs w:val="22"/>
        </w:rPr>
        <w:br/>
      </w:r>
      <w:r w:rsidR="00E7425D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Brands can have repeat purchase objectives for </w:t>
      </w:r>
      <w:proofErr w:type="spellStart"/>
      <w:r w:rsidRPr="008A6A29">
        <w:rPr>
          <w:rFonts w:cs="Times New Roman"/>
          <w:color w:val="000000"/>
          <w:sz w:val="22"/>
          <w:szCs w:val="22"/>
        </w:rPr>
        <w:t>loyals</w:t>
      </w:r>
      <w:proofErr w:type="spellEnd"/>
      <w:r w:rsidRPr="008A6A29">
        <w:rPr>
          <w:rFonts w:cs="Times New Roman"/>
          <w:color w:val="000000"/>
          <w:sz w:val="22"/>
          <w:szCs w:val="22"/>
        </w:rPr>
        <w:t xml:space="preserve"> or consumers who consume 2 or 3 brands continuously 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116"/>
        <w:gridCol w:w="3683"/>
        <w:gridCol w:w="3261"/>
      </w:tblGrid>
      <w:tr w:rsidR="00626538" w14:paraId="61967CC9" w14:textId="77777777" w:rsidTr="00626538">
        <w:tc>
          <w:tcPr>
            <w:tcW w:w="3116" w:type="dxa"/>
          </w:tcPr>
          <w:p w14:paraId="00F1D050" w14:textId="33F4D8BE" w:rsid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color w:val="000000"/>
                <w:sz w:val="22"/>
                <w:szCs w:val="22"/>
              </w:rPr>
            </w:pPr>
            <w:r w:rsidRPr="00626538">
              <w:rPr>
                <w:rFonts w:cs="Tahoma"/>
                <w:color w:val="2617C0"/>
                <w:sz w:val="22"/>
                <w:szCs w:val="22"/>
                <w:u w:val="single"/>
              </w:rPr>
              <w:t>Rate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How </w:t>
            </w:r>
            <w:r w:rsidRPr="00626538">
              <w:rPr>
                <w:rFonts w:cs="Tahoma"/>
                <w:b/>
                <w:color w:val="000000"/>
                <w:sz w:val="22"/>
                <w:szCs w:val="22"/>
                <w:u w:val="single"/>
              </w:rPr>
              <w:t>often</w:t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 to purchase.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Options </w:t>
            </w:r>
            <w:r>
              <w:rPr>
                <w:rFonts w:cs="Tahoma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>(maintain, lengthen, shorten).</w:t>
            </w:r>
          </w:p>
        </w:tc>
        <w:tc>
          <w:tcPr>
            <w:tcW w:w="3683" w:type="dxa"/>
          </w:tcPr>
          <w:p w14:paraId="57D14495" w14:textId="532BB761" w:rsid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color w:val="000000"/>
                <w:sz w:val="22"/>
                <w:szCs w:val="22"/>
              </w:rPr>
            </w:pPr>
            <w:r w:rsidRPr="00626538">
              <w:rPr>
                <w:rFonts w:cs="Tahoma"/>
                <w:color w:val="2617C0"/>
                <w:sz w:val="22"/>
                <w:szCs w:val="22"/>
                <w:u w:val="single"/>
              </w:rPr>
              <w:t>Amount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How </w:t>
            </w:r>
            <w:r w:rsidRPr="00626538">
              <w:rPr>
                <w:rFonts w:cs="Tahoma"/>
                <w:b/>
                <w:color w:val="000000"/>
                <w:sz w:val="22"/>
                <w:szCs w:val="22"/>
                <w:u w:val="single"/>
              </w:rPr>
              <w:t>much</w:t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 to purchase each occasion.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Options </w:t>
            </w:r>
            <w:r>
              <w:rPr>
                <w:rFonts w:cs="Tahoma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>(maintain, increase, decrease).</w:t>
            </w:r>
          </w:p>
        </w:tc>
        <w:tc>
          <w:tcPr>
            <w:tcW w:w="3261" w:type="dxa"/>
          </w:tcPr>
          <w:p w14:paraId="1240F8D3" w14:textId="4F26F395" w:rsid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color w:val="000000"/>
                <w:sz w:val="22"/>
                <w:szCs w:val="22"/>
              </w:rPr>
            </w:pPr>
            <w:r w:rsidRPr="00626538">
              <w:rPr>
                <w:rFonts w:cs="Tahoma"/>
                <w:color w:val="2617C0"/>
                <w:sz w:val="22"/>
                <w:szCs w:val="22"/>
                <w:u w:val="single"/>
              </w:rPr>
              <w:t>Timing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color w:val="000000"/>
                <w:sz w:val="22"/>
                <w:szCs w:val="22"/>
                <w:u w:val="single"/>
              </w:rPr>
              <w:t>When</w:t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 to purchase.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 xml:space="preserve">Options </w:t>
            </w:r>
            <w:r>
              <w:rPr>
                <w:rFonts w:cs="Tahoma"/>
                <w:color w:val="000000"/>
                <w:sz w:val="22"/>
                <w:szCs w:val="22"/>
              </w:rPr>
              <w:br/>
            </w:r>
            <w:r w:rsidRPr="00626538">
              <w:rPr>
                <w:rFonts w:cs="Tahoma"/>
                <w:color w:val="000000"/>
                <w:sz w:val="22"/>
                <w:szCs w:val="22"/>
              </w:rPr>
              <w:t>(maintain, accelerate, delay).</w:t>
            </w:r>
          </w:p>
        </w:tc>
      </w:tr>
    </w:tbl>
    <w:p w14:paraId="283783E0" w14:textId="501D7DF6" w:rsidR="008A6A29" w:rsidRPr="008A6A29" w:rsidRDefault="00E7425D" w:rsidP="00E7425D">
      <w:pPr>
        <w:widowControl w:val="0"/>
        <w:autoSpaceDE w:val="0"/>
        <w:autoSpaceDN w:val="0"/>
        <w:adjustRightInd w:val="0"/>
        <w:spacing w:after="240"/>
        <w:ind w:right="-1272"/>
        <w:rPr>
          <w:rFonts w:cs="Times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8A6A29">
        <w:rPr>
          <w:rFonts w:cs="Times New Roman"/>
          <w:b/>
          <w:color w:val="000000"/>
          <w:sz w:val="22"/>
          <w:szCs w:val="22"/>
          <w:u w:val="single"/>
        </w:rPr>
        <w:t>Purchase Frequency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>How often to purchase the brand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>Marketer may set an objective pertaining to consumers purchasing its brand every week instead of every 2 weeks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>Increase rate of purchase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Maintain rate of </w:t>
      </w:r>
      <w:r w:rsidR="008A6A29" w:rsidRPr="008A6A29">
        <w:rPr>
          <w:rFonts w:cs="Times New Roman"/>
          <w:color w:val="000000"/>
          <w:sz w:val="22"/>
          <w:szCs w:val="22"/>
        </w:rPr>
        <w:t>purchase</w:t>
      </w:r>
      <w:r w:rsidR="008A6A29" w:rsidRPr="008A6A29">
        <w:rPr>
          <w:rFonts w:cs="Wingdings"/>
          <w:color w:val="000000"/>
          <w:sz w:val="22"/>
          <w:szCs w:val="22"/>
        </w:rPr>
        <w:t xml:space="preserve"> </w:t>
      </w:r>
      <w:proofErr w:type="gramStart"/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8A6A29" w:rsidRPr="008A6A29"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more</w:t>
      </w:r>
      <w:proofErr w:type="gramEnd"/>
      <w:r w:rsidR="008A6A29" w:rsidRPr="008A6A29">
        <w:rPr>
          <w:rFonts w:cs="Times New Roman"/>
          <w:color w:val="000000"/>
          <w:sz w:val="22"/>
          <w:szCs w:val="22"/>
        </w:rPr>
        <w:t xml:space="preserve"> conservative objective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Decrease rate of purchase </w:t>
      </w:r>
      <w:proofErr w:type="gramStart"/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8A6A29" w:rsidRPr="008A6A29"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viable</w:t>
      </w:r>
      <w:proofErr w:type="gramEnd"/>
      <w:r w:rsidR="008A6A29" w:rsidRPr="008A6A29">
        <w:rPr>
          <w:rFonts w:cs="Times New Roman"/>
          <w:color w:val="000000"/>
          <w:sz w:val="22"/>
          <w:szCs w:val="22"/>
        </w:rPr>
        <w:t xml:space="preserve"> in unique situation of high demand or with products that have potentially negative consequences (ex: alcohol) </w:t>
      </w:r>
    </w:p>
    <w:p w14:paraId="74CAFF4A" w14:textId="03913324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 New Roman"/>
          <w:color w:val="000000"/>
          <w:sz w:val="22"/>
          <w:szCs w:val="22"/>
          <w:u w:val="single"/>
        </w:rPr>
      </w:pPr>
      <w:r w:rsidRPr="008A6A29">
        <w:rPr>
          <w:rFonts w:cs="Times New Roman"/>
          <w:b/>
          <w:color w:val="000000"/>
          <w:sz w:val="22"/>
          <w:szCs w:val="22"/>
          <w:u w:val="single"/>
        </w:rPr>
        <w:t>Purchase Amount</w:t>
      </w:r>
      <w:r w:rsidRPr="008A6A29">
        <w:rPr>
          <w:rFonts w:cs="Times New Roman"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>How much to purchase on each occasion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Marketer may set an objective where consumers purchase 2 products/occasion vs 1 product/occasion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E7425D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Increase amount per occasion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Maintain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proofErr w:type="gramStart"/>
      <w:r w:rsidRPr="008A6A29">
        <w:rPr>
          <w:rFonts w:eastAsia="MS Mincho" w:cs="MS Mincho"/>
          <w:color w:val="000000"/>
          <w:sz w:val="22"/>
          <w:szCs w:val="22"/>
        </w:rPr>
        <w:t xml:space="preserve">|  </w:t>
      </w:r>
      <w:r w:rsidRPr="008A6A29">
        <w:rPr>
          <w:rFonts w:cs="Times New Roman"/>
          <w:color w:val="000000"/>
          <w:sz w:val="22"/>
          <w:szCs w:val="22"/>
        </w:rPr>
        <w:t>Decrease</w:t>
      </w:r>
      <w:proofErr w:type="gramEnd"/>
      <w:r w:rsidRPr="008A6A29">
        <w:rPr>
          <w:rFonts w:cs="Times New Roman"/>
          <w:color w:val="000000"/>
          <w:sz w:val="22"/>
          <w:szCs w:val="22"/>
        </w:rPr>
        <w:t xml:space="preserve"> </w:t>
      </w:r>
    </w:p>
    <w:p w14:paraId="2AB0AEB3" w14:textId="56D9F138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b/>
          <w:color w:val="000000"/>
          <w:sz w:val="22"/>
          <w:szCs w:val="22"/>
          <w:u w:val="single"/>
        </w:rPr>
        <w:t>Purchase Timing</w:t>
      </w:r>
      <w:r w:rsidRPr="008A6A29">
        <w:rPr>
          <w:rFonts w:cs="Times New Roman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When to </w:t>
      </w:r>
      <w:r w:rsidRPr="008A6A29">
        <w:rPr>
          <w:rFonts w:cs="Times New Roman"/>
          <w:color w:val="000000"/>
          <w:sz w:val="22"/>
          <w:szCs w:val="22"/>
        </w:rPr>
        <w:t>purchase</w:t>
      </w:r>
      <w:r w:rsidRPr="008A6A29">
        <w:rPr>
          <w:rFonts w:eastAsia="MS Mincho" w:cs="MS Mincho"/>
          <w:color w:val="000000"/>
          <w:sz w:val="22"/>
          <w:szCs w:val="22"/>
        </w:rPr>
        <w:t xml:space="preserve">, </w:t>
      </w:r>
      <w:r w:rsidR="00E7425D">
        <w:rPr>
          <w:rFonts w:eastAsia="MS Mincho" w:cs="MS Mincho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Certain</w:t>
      </w:r>
      <w:r w:rsidRPr="008A6A29">
        <w:rPr>
          <w:rFonts w:cs="Times New Roman"/>
          <w:color w:val="000000"/>
          <w:sz w:val="22"/>
          <w:szCs w:val="22"/>
        </w:rPr>
        <w:t xml:space="preserve"> products are </w:t>
      </w:r>
      <w:r w:rsidRPr="008A6A29">
        <w:rPr>
          <w:rFonts w:cs="Times New Roman"/>
          <w:color w:val="000000"/>
          <w:sz w:val="22"/>
          <w:szCs w:val="22"/>
        </w:rPr>
        <w:t>seasonal</w:t>
      </w:r>
      <w:r w:rsidRPr="008A6A29">
        <w:rPr>
          <w:rFonts w:eastAsia="MS Mincho" w:cs="MS Mincho"/>
          <w:color w:val="000000"/>
          <w:sz w:val="22"/>
          <w:szCs w:val="22"/>
        </w:rPr>
        <w:t>,</w:t>
      </w:r>
      <w:r w:rsidRPr="008A6A29">
        <w:rPr>
          <w:rFonts w:cs="Times New Roman"/>
          <w:color w:val="000000"/>
          <w:sz w:val="22"/>
          <w:szCs w:val="22"/>
        </w:rPr>
        <w:t xml:space="preserve"> </w:t>
      </w:r>
      <w:r w:rsidR="00E7425D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Peak</w:t>
      </w:r>
      <w:r w:rsidRPr="008A6A29">
        <w:rPr>
          <w:rFonts w:cs="Times New Roman"/>
          <w:color w:val="000000"/>
          <w:sz w:val="22"/>
          <w:szCs w:val="22"/>
        </w:rPr>
        <w:t xml:space="preserve"> in sales at a certain time</w:t>
      </w:r>
      <w:r w:rsidRPr="008A6A29">
        <w:rPr>
          <w:rFonts w:eastAsia="MS Mincho" w:cs="MS Mincho"/>
          <w:color w:val="000000"/>
          <w:sz w:val="22"/>
          <w:szCs w:val="22"/>
        </w:rPr>
        <w:t xml:space="preserve">, </w:t>
      </w:r>
      <w:r w:rsidR="00E7425D">
        <w:rPr>
          <w:rFonts w:eastAsia="MS Mincho" w:cs="MS Mincho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Certain products can be store</w:t>
      </w:r>
      <w:r w:rsidRPr="008A6A29">
        <w:rPr>
          <w:rFonts w:cs="Times New Roman"/>
          <w:color w:val="000000"/>
          <w:sz w:val="22"/>
          <w:szCs w:val="22"/>
        </w:rPr>
        <w:t xml:space="preserve">d easily </w:t>
      </w:r>
      <w:r w:rsidRPr="008A6A29">
        <w:rPr>
          <w:rFonts w:cs="Times New Roman"/>
          <w:color w:val="000000"/>
          <w:sz w:val="22"/>
          <w:szCs w:val="22"/>
        </w:rPr>
        <w:br/>
        <w:t>Influence</w:t>
      </w:r>
      <w:r w:rsidRPr="008A6A29">
        <w:rPr>
          <w:rFonts w:cs="Times New Roman"/>
          <w:color w:val="000000"/>
          <w:sz w:val="22"/>
          <w:szCs w:val="22"/>
        </w:rPr>
        <w:t xml:space="preserve"> when </w:t>
      </w:r>
      <w:r w:rsidRPr="008A6A29">
        <w:rPr>
          <w:rFonts w:cs="Times New Roman"/>
          <w:color w:val="000000"/>
          <w:sz w:val="22"/>
          <w:szCs w:val="22"/>
        </w:rPr>
        <w:t>consumers</w:t>
      </w:r>
      <w:r w:rsidR="00BF5FDA">
        <w:rPr>
          <w:rFonts w:cs="Times New Roman"/>
          <w:color w:val="000000"/>
          <w:sz w:val="22"/>
          <w:szCs w:val="22"/>
        </w:rPr>
        <w:t xml:space="preserve"> will make purchase </w:t>
      </w:r>
      <w:r w:rsidR="00BF5FDA">
        <w:rPr>
          <w:rFonts w:cs="Times New Roman"/>
          <w:color w:val="000000"/>
          <w:sz w:val="22"/>
          <w:szCs w:val="22"/>
        </w:rPr>
        <w:br/>
        <w:t xml:space="preserve">Conceive 3 points (1) </w:t>
      </w:r>
      <w:r w:rsidRPr="008A6A29">
        <w:rPr>
          <w:rFonts w:cs="Times New Roman"/>
          <w:color w:val="000000"/>
          <w:sz w:val="22"/>
          <w:szCs w:val="22"/>
        </w:rPr>
        <w:t xml:space="preserve">Maintain </w:t>
      </w:r>
      <w:r w:rsidR="00BF5FDA">
        <w:rPr>
          <w:rFonts w:cs="Times New Roman"/>
          <w:color w:val="000000"/>
          <w:sz w:val="22"/>
          <w:szCs w:val="22"/>
        </w:rPr>
        <w:t>(2) Accelerate (3) Delay</w:t>
      </w:r>
    </w:p>
    <w:p w14:paraId="070784C7" w14:textId="333B442B" w:rsidR="008A6A29" w:rsidRPr="00BF5FDA" w:rsidRDefault="00BF5FDA" w:rsidP="00E7425D">
      <w:pPr>
        <w:widowControl w:val="0"/>
        <w:autoSpaceDE w:val="0"/>
        <w:autoSpaceDN w:val="0"/>
        <w:adjustRightInd w:val="0"/>
        <w:spacing w:after="240"/>
        <w:ind w:left="-567" w:right="-846"/>
        <w:rPr>
          <w:rFonts w:cs="Times"/>
          <w:b/>
          <w:color w:val="000000"/>
          <w:sz w:val="22"/>
          <w:szCs w:val="22"/>
          <w:u w:val="single"/>
        </w:rPr>
      </w:pPr>
      <w:r>
        <w:rPr>
          <w:rFonts w:cs="Times"/>
          <w:b/>
          <w:color w:val="000000"/>
          <w:sz w:val="22"/>
          <w:szCs w:val="22"/>
          <w:u w:val="single"/>
        </w:rPr>
        <w:t>SHOPPING OBJECTIVES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Communication designed to encourage a consumer to progress through the decision-making process more smoothly </w:t>
      </w:r>
    </w:p>
    <w:p w14:paraId="57C93FD2" w14:textId="60C071A1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BF5FDA">
        <w:rPr>
          <w:rFonts w:cs="Times"/>
          <w:b/>
          <w:color w:val="000000"/>
          <w:sz w:val="22"/>
          <w:szCs w:val="22"/>
        </w:rPr>
        <w:t xml:space="preserve">Shopping </w:t>
      </w:r>
      <w:r w:rsidR="00BF5FDA" w:rsidRPr="00BF5FDA">
        <w:rPr>
          <w:rFonts w:cs="Times"/>
          <w:b/>
          <w:color w:val="000000"/>
          <w:sz w:val="22"/>
          <w:szCs w:val="22"/>
        </w:rPr>
        <w:t xml:space="preserve">behavior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BF5FDA">
        <w:rPr>
          <w:rFonts w:eastAsiaTheme="minorEastAsia" w:cs="Times"/>
          <w:sz w:val="22"/>
          <w:szCs w:val="22"/>
          <w:lang w:val="en-CA"/>
        </w:rPr>
        <w:t xml:space="preserve"> </w:t>
      </w:r>
      <w:r w:rsidR="00BF5FDA">
        <w:rPr>
          <w:rFonts w:eastAsiaTheme="minorEastAsia" w:cs="Times"/>
          <w:sz w:val="22"/>
          <w:szCs w:val="22"/>
          <w:lang w:val="en-CA"/>
        </w:rPr>
        <w:t>A</w:t>
      </w:r>
      <w:r w:rsidRPr="008A6A29">
        <w:rPr>
          <w:rFonts w:cs="Times"/>
          <w:color w:val="000000"/>
          <w:sz w:val="22"/>
          <w:szCs w:val="22"/>
        </w:rPr>
        <w:t xml:space="preserve">n action consumers take that will lead to a higher probability of purchasing the brand </w:t>
      </w:r>
    </w:p>
    <w:p w14:paraId="22B287A5" w14:textId="783B2713" w:rsidR="00BF5FDA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8A6A29">
        <w:rPr>
          <w:rFonts w:cs="Times New Roman"/>
          <w:color w:val="000000"/>
          <w:sz w:val="22"/>
          <w:szCs w:val="22"/>
        </w:rPr>
        <w:t>Concerns consumer seeking info about the brand o</w:t>
      </w:r>
      <w:r w:rsidR="00BF5FDA">
        <w:rPr>
          <w:rFonts w:cs="Times New Roman"/>
          <w:color w:val="000000"/>
          <w:sz w:val="22"/>
          <w:szCs w:val="22"/>
        </w:rPr>
        <w:t xml:space="preserve">r an experience with the brand </w:t>
      </w:r>
      <w:r w:rsidR="00BF5FDA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Website visits, interaction on FB, Twitter, posting videos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BF5FDA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Firms can track # of sales inquiries or requests for samples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BF5FDA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Track digital exposure and participation levels </w:t>
      </w:r>
      <w:r w:rsidR="00BF5FDA">
        <w:rPr>
          <w:rFonts w:cs="Times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Consumers seek out opinion of friends and family </w:t>
      </w:r>
      <w:r w:rsidR="00E7425D">
        <w:rPr>
          <w:rFonts w:cs="Times New Roman"/>
          <w:color w:val="000000"/>
          <w:sz w:val="22"/>
          <w:szCs w:val="22"/>
        </w:rPr>
        <w:br/>
      </w:r>
      <w:r w:rsidR="00E7425D">
        <w:rPr>
          <w:rFonts w:cs="Times New Roman"/>
          <w:color w:val="000000"/>
          <w:sz w:val="22"/>
          <w:szCs w:val="22"/>
        </w:rPr>
        <w:br/>
      </w:r>
      <w:r w:rsidR="00E7425D">
        <w:rPr>
          <w:rFonts w:cs="Times New Roman"/>
          <w:color w:val="000000"/>
          <w:sz w:val="22"/>
          <w:szCs w:val="22"/>
        </w:rPr>
        <w:br/>
      </w:r>
      <w:r w:rsidR="00E7425D">
        <w:rPr>
          <w:rFonts w:cs="Times New Roman"/>
          <w:color w:val="000000"/>
          <w:sz w:val="22"/>
          <w:szCs w:val="22"/>
        </w:rPr>
        <w:br/>
      </w:r>
      <w:r w:rsidR="00E7425D">
        <w:rPr>
          <w:rFonts w:cs="Times New Roman"/>
          <w:color w:val="000000"/>
          <w:sz w:val="22"/>
          <w:szCs w:val="22"/>
        </w:rPr>
        <w:br/>
      </w:r>
    </w:p>
    <w:p w14:paraId="34317367" w14:textId="0ABF338A" w:rsidR="008A6A29" w:rsidRPr="00BF5FDA" w:rsidRDefault="00BF5FDA" w:rsidP="00E7425D">
      <w:pPr>
        <w:widowControl w:val="0"/>
        <w:autoSpaceDE w:val="0"/>
        <w:autoSpaceDN w:val="0"/>
        <w:adjustRightInd w:val="0"/>
        <w:spacing w:after="240"/>
        <w:ind w:right="-846" w:hanging="567"/>
        <w:rPr>
          <w:rFonts w:cs="Times"/>
          <w:color w:val="000000"/>
          <w:sz w:val="22"/>
          <w:szCs w:val="22"/>
        </w:rPr>
      </w:pPr>
      <w:r>
        <w:rPr>
          <w:rFonts w:cs="Times"/>
          <w:b/>
          <w:color w:val="000000"/>
          <w:sz w:val="22"/>
          <w:szCs w:val="22"/>
          <w:u w:val="single"/>
        </w:rPr>
        <w:t>REPEAT CONSUMPTION OBJECTIVES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>
        <w:rPr>
          <w:rFonts w:cs="Times New Roman"/>
          <w:color w:val="000000"/>
          <w:sz w:val="22"/>
          <w:szCs w:val="22"/>
        </w:rPr>
        <w:t xml:space="preserve">- </w:t>
      </w:r>
      <w:r w:rsidR="008A6A29" w:rsidRPr="00BF5FDA">
        <w:rPr>
          <w:rFonts w:cs="Times New Roman"/>
          <w:b/>
          <w:color w:val="000000"/>
          <w:sz w:val="22"/>
          <w:szCs w:val="22"/>
        </w:rPr>
        <w:t xml:space="preserve">Repeat consumption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continued consumption of the brand once purchased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  <w:t xml:space="preserve">-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Marketers may have repeat consumption objectives when communicating with their current customers who have previously purchased the brand and have </w:t>
      </w:r>
      <w:r>
        <w:rPr>
          <w:rFonts w:cs="Times New Roman"/>
          <w:color w:val="000000"/>
          <w:sz w:val="22"/>
          <w:szCs w:val="22"/>
        </w:rPr>
        <w:t xml:space="preserve">the product at their home/work </w:t>
      </w:r>
      <w:r>
        <w:rPr>
          <w:rFonts w:cs="Times New Roman"/>
          <w:color w:val="000000"/>
          <w:sz w:val="22"/>
          <w:szCs w:val="22"/>
        </w:rPr>
        <w:br/>
        <w:t xml:space="preserve">-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Objective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modify how often to consume brand. How much to consume on each occasion, when to consume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  <w:t xml:space="preserve">- </w:t>
      </w:r>
      <w:r w:rsidR="008A6A29" w:rsidRPr="008A6A29">
        <w:rPr>
          <w:rFonts w:cs="Times New Roman"/>
          <w:color w:val="000000"/>
          <w:sz w:val="22"/>
          <w:szCs w:val="22"/>
        </w:rPr>
        <w:t>Reducing repeat consumption</w:t>
      </w:r>
      <w:r>
        <w:rPr>
          <w:rFonts w:cs="Times New Roman"/>
          <w:color w:val="000000"/>
          <w:sz w:val="22"/>
          <w:szCs w:val="2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ex: electricity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  <w:t xml:space="preserve">-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If a firm has multiple target audiences to reach, quite likely it will have to carefully specify the type of </w:t>
      </w:r>
      <w:r w:rsidRPr="008A6A29">
        <w:rPr>
          <w:rFonts w:cs="Times New Roman"/>
          <w:color w:val="000000"/>
          <w:sz w:val="22"/>
          <w:szCs w:val="22"/>
        </w:rPr>
        <w:t>behavior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 associated with each target audience so that it can develop the most appropriate message and select the most relevant IMC tool </w:t>
      </w:r>
    </w:p>
    <w:p w14:paraId="7842F28B" w14:textId="158D9380" w:rsidR="00E7425D" w:rsidRDefault="00BF5FDA" w:rsidP="00E7425D">
      <w:pPr>
        <w:widowControl w:val="0"/>
        <w:autoSpaceDE w:val="0"/>
        <w:autoSpaceDN w:val="0"/>
        <w:adjustRightInd w:val="0"/>
        <w:spacing w:after="240"/>
        <w:ind w:right="-846" w:hanging="567"/>
        <w:rPr>
          <w:rFonts w:cs="Times"/>
          <w:b/>
          <w:color w:val="000000"/>
          <w:sz w:val="22"/>
          <w:szCs w:val="22"/>
          <w:u w:val="single"/>
        </w:rPr>
      </w:pPr>
      <w:r>
        <w:rPr>
          <w:rFonts w:cs="Times"/>
          <w:b/>
          <w:color w:val="000000"/>
          <w:sz w:val="22"/>
          <w:szCs w:val="22"/>
          <w:u w:val="single"/>
        </w:rPr>
        <w:t>SETTING COMMUNICATION OBJECTIVES FOR IMC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The options for communication objectives can be universally applied for </w:t>
      </w:r>
      <w:r>
        <w:rPr>
          <w:rFonts w:cs="Times New Roman"/>
          <w:color w:val="000000"/>
          <w:sz w:val="22"/>
          <w:szCs w:val="22"/>
        </w:rPr>
        <w:br/>
        <w:t xml:space="preserve">      -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specific communication like one print ad or television commercial </w:t>
      </w:r>
      <w:r>
        <w:rPr>
          <w:rFonts w:cs="Times New Roman"/>
          <w:color w:val="000000"/>
          <w:sz w:val="22"/>
          <w:szCs w:val="22"/>
        </w:rPr>
        <w:br/>
      </w:r>
      <w:r>
        <w:rPr>
          <w:rFonts w:cs="Times New Roman"/>
          <w:color w:val="000000"/>
          <w:sz w:val="22"/>
          <w:szCs w:val="22"/>
        </w:rPr>
        <w:t xml:space="preserve">      </w:t>
      </w:r>
      <w:r w:rsidR="008A6A29" w:rsidRPr="008A6A29">
        <w:rPr>
          <w:rFonts w:cs="Times New Roman"/>
          <w:color w:val="000000"/>
          <w:sz w:val="22"/>
          <w:szCs w:val="22"/>
        </w:rPr>
        <w:t>-specific campaign like advertising or sponsorship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ascii="MS Mincho" w:eastAsia="MS Mincho" w:hAnsi="MS Mincho" w:cs="MS Mincho"/>
          <w:color w:val="000000"/>
          <w:sz w:val="22"/>
          <w:szCs w:val="22"/>
        </w:rPr>
        <w:br/>
      </w:r>
      <w:r>
        <w:rPr>
          <w:rFonts w:cs="Times New Roman"/>
          <w:color w:val="000000"/>
          <w:sz w:val="22"/>
          <w:szCs w:val="22"/>
        </w:rPr>
        <w:t xml:space="preserve">     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-complete IMC program that includes all promotional tools </w:t>
      </w:r>
    </w:p>
    <w:p w14:paraId="33EC7C2C" w14:textId="601C9D2B" w:rsidR="008A6A29" w:rsidRDefault="00BF5FDA" w:rsidP="00E7425D">
      <w:pPr>
        <w:widowControl w:val="0"/>
        <w:autoSpaceDE w:val="0"/>
        <w:autoSpaceDN w:val="0"/>
        <w:adjustRightInd w:val="0"/>
        <w:spacing w:after="240"/>
        <w:ind w:left="-567" w:right="-1413" w:firstLine="22"/>
        <w:rPr>
          <w:rFonts w:cs="Times New Roman"/>
          <w:color w:val="000000"/>
          <w:sz w:val="22"/>
          <w:szCs w:val="22"/>
        </w:rPr>
      </w:pPr>
      <w:r>
        <w:rPr>
          <w:rFonts w:cs="Times"/>
          <w:b/>
          <w:color w:val="000000"/>
          <w:sz w:val="22"/>
          <w:szCs w:val="22"/>
          <w:u w:val="single"/>
        </w:rPr>
        <w:t>CATEGORY NEED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626538">
        <w:rPr>
          <w:rFonts w:cs="Times New Roman"/>
          <w:b/>
          <w:color w:val="000000"/>
          <w:sz w:val="22"/>
          <w:szCs w:val="22"/>
        </w:rPr>
        <w:t xml:space="preserve">          </w:t>
      </w:r>
      <w:r w:rsidR="008A6A29" w:rsidRPr="00BF5FDA">
        <w:rPr>
          <w:rFonts w:cs="Times New Roman"/>
          <w:b/>
          <w:color w:val="000000"/>
          <w:sz w:val="22"/>
          <w:szCs w:val="22"/>
        </w:rPr>
        <w:t>Category need</w:t>
      </w:r>
      <w:r>
        <w:rPr>
          <w:rFonts w:cs="Times New Roman"/>
          <w:color w:val="000000"/>
          <w:sz w:val="22"/>
          <w:szCs w:val="22"/>
        </w:rPr>
        <w:t xml:space="preserve"> </w:t>
      </w:r>
      <w:proofErr w:type="gramStart"/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Wingdings"/>
          <w:color w:val="000000"/>
          <w:sz w:val="22"/>
          <w:szCs w:val="22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>pertains</w:t>
      </w:r>
      <w:proofErr w:type="gramEnd"/>
      <w:r w:rsidR="008A6A29" w:rsidRPr="008A6A29">
        <w:rPr>
          <w:rFonts w:cs="Times New Roman"/>
          <w:color w:val="000000"/>
          <w:sz w:val="22"/>
          <w:szCs w:val="22"/>
        </w:rPr>
        <w:t xml:space="preserve"> to whether the target audience believes that</w:t>
      </w:r>
      <w:r w:rsidR="00E7425D">
        <w:rPr>
          <w:rFonts w:cs="Times New Roman"/>
          <w:color w:val="000000"/>
          <w:sz w:val="22"/>
          <w:szCs w:val="22"/>
        </w:rPr>
        <w:t xml:space="preserve"> purchasing within a particular</w:t>
      </w:r>
      <w:r w:rsidR="00626538">
        <w:rPr>
          <w:rFonts w:cs="Times New Roman"/>
          <w:color w:val="000000"/>
          <w:sz w:val="22"/>
          <w:szCs w:val="22"/>
        </w:rPr>
        <w:t xml:space="preserve">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product </w:t>
      </w:r>
      <w:r w:rsidR="00E7425D">
        <w:rPr>
          <w:rFonts w:cs="Times New Roman"/>
          <w:color w:val="000000"/>
          <w:sz w:val="22"/>
          <w:szCs w:val="22"/>
        </w:rPr>
        <w:t xml:space="preserve">    </w:t>
      </w:r>
      <w:r w:rsidR="00E7425D" w:rsidRPr="00E7425D">
        <w:rPr>
          <w:rFonts w:cs="Times New Roman"/>
          <w:color w:val="FFFFFF" w:themeColor="background1"/>
          <w:sz w:val="22"/>
          <w:szCs w:val="22"/>
        </w:rPr>
        <w:t xml:space="preserve">........ </w:t>
      </w:r>
      <w:r w:rsidR="00E7425D" w:rsidRPr="00E7425D">
        <w:rPr>
          <w:rFonts w:cs="Times New Roman"/>
          <w:color w:val="FFFFFF" w:themeColor="background1"/>
          <w:sz w:val="22"/>
          <w:szCs w:val="22"/>
        </w:rPr>
        <w:t xml:space="preserve">........ </w:t>
      </w:r>
      <w:r w:rsidR="008A6A29" w:rsidRPr="008A6A29">
        <w:rPr>
          <w:rFonts w:cs="Times New Roman"/>
          <w:color w:val="000000"/>
          <w:sz w:val="22"/>
          <w:szCs w:val="22"/>
        </w:rPr>
        <w:t>category will fulfill the consumer’s need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</w:r>
      <w:r w:rsidR="00626538">
        <w:rPr>
          <w:rFonts w:cs="Times New Roman"/>
          <w:color w:val="000000"/>
          <w:sz w:val="22"/>
          <w:szCs w:val="22"/>
        </w:rPr>
        <w:t xml:space="preserve">         </w:t>
      </w:r>
      <w:r w:rsidR="00E7425D">
        <w:rPr>
          <w:rFonts w:cs="Times New Roman"/>
          <w:color w:val="000000"/>
          <w:sz w:val="22"/>
          <w:szCs w:val="22"/>
        </w:rPr>
        <w:t xml:space="preserve">               </w:t>
      </w:r>
      <w:r w:rsidR="008A6A29" w:rsidRPr="008A6A29">
        <w:rPr>
          <w:rFonts w:cs="Times New Roman"/>
          <w:color w:val="000000"/>
          <w:sz w:val="22"/>
          <w:szCs w:val="22"/>
        </w:rPr>
        <w:t>Ex: smartphones are a clear product where consumers are users or non-users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</w:r>
      <w:r w:rsidR="00626538">
        <w:rPr>
          <w:rFonts w:cs="Times New Roman"/>
          <w:color w:val="000000"/>
          <w:sz w:val="22"/>
          <w:szCs w:val="22"/>
        </w:rPr>
        <w:t xml:space="preserve">         </w:t>
      </w:r>
      <w:r w:rsidR="00E7425D">
        <w:rPr>
          <w:rFonts w:cs="Times New Roman"/>
          <w:color w:val="000000"/>
          <w:sz w:val="22"/>
          <w:szCs w:val="22"/>
        </w:rPr>
        <w:t xml:space="preserve"> </w:t>
      </w:r>
      <w:r w:rsidR="00E7425D">
        <w:rPr>
          <w:rFonts w:cs="Times New Roman"/>
          <w:color w:val="000000"/>
          <w:sz w:val="22"/>
          <w:szCs w:val="22"/>
        </w:rPr>
        <w:br/>
        <w:t xml:space="preserve">         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Company may try to build demand by convincing new users of benefits of owning product vs not owning product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626538">
        <w:rPr>
          <w:rFonts w:cs="Times New Roman"/>
          <w:color w:val="000000"/>
          <w:sz w:val="22"/>
          <w:szCs w:val="22"/>
        </w:rPr>
        <w:t xml:space="preserve">        </w:t>
      </w:r>
      <w:r w:rsidR="00E7425D">
        <w:rPr>
          <w:rFonts w:cs="Times New Roman"/>
          <w:color w:val="000000"/>
          <w:sz w:val="22"/>
          <w:szCs w:val="22"/>
        </w:rPr>
        <w:t xml:space="preserve">  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This message is likely to be diff from the type of message used to convince a current user to switch to another brand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</w:tblGrid>
      <w:tr w:rsidR="00626538" w14:paraId="6C791C2F" w14:textId="77777777" w:rsidTr="00626538">
        <w:tc>
          <w:tcPr>
            <w:tcW w:w="4673" w:type="dxa"/>
          </w:tcPr>
          <w:p w14:paraId="632A6532" w14:textId="7E6BF376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color w:val="000000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Omit</w:t>
            </w:r>
            <w:r w:rsidRPr="00626538">
              <w:rPr>
                <w:rFonts w:cs="Tahoma"/>
                <w:sz w:val="22"/>
                <w:szCs w:val="22"/>
              </w:rPr>
              <w:t xml:space="preserve">, if assumed to be </w:t>
            </w:r>
            <w:r w:rsidRPr="00626538">
              <w:rPr>
                <w:rFonts w:cs="Tahoma"/>
                <w:sz w:val="22"/>
                <w:szCs w:val="22"/>
                <w:u w:val="single"/>
              </w:rPr>
              <w:t>present</w:t>
            </w:r>
            <w:r w:rsidRPr="00626538">
              <w:rPr>
                <w:rFonts w:cs="Tahoma"/>
                <w:sz w:val="22"/>
                <w:szCs w:val="22"/>
              </w:rPr>
              <w:t>.</w:t>
            </w:r>
            <w:r w:rsidRPr="00626538">
              <w:rPr>
                <w:rFonts w:cs="Times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sz w:val="22"/>
                <w:szCs w:val="22"/>
              </w:rPr>
              <w:t>Remind</w:t>
            </w:r>
            <w:r w:rsidRPr="00626538">
              <w:rPr>
                <w:rFonts w:cs="Tahoma"/>
                <w:sz w:val="22"/>
                <w:szCs w:val="22"/>
              </w:rPr>
              <w:t xml:space="preserve">, if </w:t>
            </w:r>
            <w:r w:rsidRPr="00626538">
              <w:rPr>
                <w:rFonts w:cs="Tahoma"/>
                <w:sz w:val="22"/>
                <w:szCs w:val="22"/>
                <w:u w:val="single"/>
              </w:rPr>
              <w:t>forgotten</w:t>
            </w:r>
            <w:r w:rsidRPr="00626538">
              <w:rPr>
                <w:rFonts w:cs="Tahoma"/>
                <w:sz w:val="22"/>
                <w:szCs w:val="22"/>
              </w:rPr>
              <w:t xml:space="preserve"> (or potentially forgotten).</w:t>
            </w:r>
            <w:r w:rsidRPr="00626538">
              <w:rPr>
                <w:rFonts w:cs="Times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sz w:val="22"/>
                <w:szCs w:val="22"/>
              </w:rPr>
              <w:t>Emphasized</w:t>
            </w:r>
            <w:r w:rsidRPr="00626538">
              <w:rPr>
                <w:rFonts w:cs="Tahoma"/>
                <w:sz w:val="22"/>
                <w:szCs w:val="22"/>
              </w:rPr>
              <w:t xml:space="preserve">, if new category users are </w:t>
            </w:r>
            <w:r w:rsidRPr="00626538">
              <w:rPr>
                <w:rFonts w:cs="Tahoma"/>
                <w:sz w:val="22"/>
                <w:szCs w:val="22"/>
                <w:u w:val="single"/>
              </w:rPr>
              <w:t>targeted</w:t>
            </w:r>
            <w:r w:rsidRPr="00626538">
              <w:rPr>
                <w:rFonts w:cs="Tahoma"/>
                <w:sz w:val="22"/>
                <w:szCs w:val="22"/>
              </w:rPr>
              <w:t>.</w:t>
            </w:r>
          </w:p>
        </w:tc>
      </w:tr>
    </w:tbl>
    <w:p w14:paraId="1264841F" w14:textId="04B050D4" w:rsidR="008A6A29" w:rsidRPr="00BF5FDA" w:rsidRDefault="00E7425D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ascii="MS Mincho" w:eastAsia="MS Mincho" w:hAnsi="MS Mincho" w:cs="MS Mincho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BF5FDA">
        <w:rPr>
          <w:rFonts w:cs="Times New Roman"/>
          <w:b/>
          <w:color w:val="000000"/>
          <w:sz w:val="22"/>
          <w:szCs w:val="22"/>
          <w:u w:val="single"/>
        </w:rPr>
        <w:t>Category Need is Reminded</w:t>
      </w:r>
      <w:r w:rsidR="00BF5FDA">
        <w:rPr>
          <w:rFonts w:ascii="MS Mincho" w:eastAsia="MS Mincho" w:hAnsi="MS Mincho" w:cs="MS Mincho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>Reminder advertising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BF5FDA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>Brand featured in message and the need for product is implicitly communicated or clearly illustrated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BF5FDA"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Focus of campaigns for lapsed users </w:t>
      </w:r>
    </w:p>
    <w:p w14:paraId="2627DD5C" w14:textId="36D37476" w:rsidR="008A6A29" w:rsidRPr="00BF5FDA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ascii="MS Mincho" w:eastAsia="MS Mincho" w:hAnsi="MS Mincho" w:cs="MS Mincho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Category Need is Emphasized</w:t>
      </w:r>
      <w:r w:rsidR="00BF5FDA">
        <w:rPr>
          <w:rFonts w:ascii="MS Mincho" w:eastAsia="MS Mincho" w:hAnsi="MS Mincho" w:cs="MS Mincho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>Actively attempt to persuade target audience to believe that the product category will fulfill a particular need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BF5FDA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Usually imperative when competing technologies or substitute products emerge on market </w:t>
      </w:r>
    </w:p>
    <w:p w14:paraId="76D43C8A" w14:textId="29F6C34E" w:rsidR="00626538" w:rsidRPr="00BF5FDA" w:rsidRDefault="00BF5FDA" w:rsidP="00E7425D">
      <w:pPr>
        <w:widowControl w:val="0"/>
        <w:autoSpaceDE w:val="0"/>
        <w:autoSpaceDN w:val="0"/>
        <w:adjustRightInd w:val="0"/>
        <w:spacing w:after="240"/>
        <w:ind w:right="-846" w:hanging="709"/>
        <w:rPr>
          <w:rFonts w:cs="Times"/>
          <w:b/>
          <w:color w:val="000000"/>
          <w:sz w:val="22"/>
          <w:szCs w:val="22"/>
          <w:u w:val="single"/>
        </w:rPr>
      </w:pPr>
      <w:r>
        <w:rPr>
          <w:rFonts w:cs="Times"/>
          <w:b/>
          <w:color w:val="000000"/>
          <w:sz w:val="22"/>
          <w:szCs w:val="22"/>
          <w:u w:val="single"/>
        </w:rPr>
        <w:t>BRAND AWARENESS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8A6A29" w:rsidRPr="00BF5FDA">
        <w:rPr>
          <w:rFonts w:cs="Times"/>
          <w:b/>
          <w:color w:val="000000"/>
          <w:sz w:val="22"/>
          <w:szCs w:val="22"/>
        </w:rPr>
        <w:t>Brand awareness</w:t>
      </w:r>
      <w:r>
        <w:rPr>
          <w:rFonts w:cs="Wingdings"/>
          <w:color w:val="000000"/>
          <w:sz w:val="22"/>
          <w:szCs w:val="2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 w:rsidR="008A6A29" w:rsidRPr="008A6A29">
        <w:rPr>
          <w:rFonts w:cs="Times"/>
          <w:color w:val="000000"/>
          <w:sz w:val="22"/>
          <w:szCs w:val="22"/>
        </w:rPr>
        <w:t xml:space="preserve">universal communication objective, every single point of communication should contribute to a target audience’s understanding and knowledge of the brand name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26538" w14:paraId="34BDED5A" w14:textId="77777777" w:rsidTr="00626538">
        <w:tc>
          <w:tcPr>
            <w:tcW w:w="9350" w:type="dxa"/>
          </w:tcPr>
          <w:p w14:paraId="7AAD07F7" w14:textId="1E24EA98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Recognition</w:t>
            </w:r>
            <w:r w:rsidRPr="00626538">
              <w:rPr>
                <w:rFonts w:cs="Tahoma"/>
                <w:sz w:val="22"/>
                <w:szCs w:val="22"/>
              </w:rPr>
              <w:t xml:space="preserve"> (ex: multiple choice, answers is right </w:t>
            </w:r>
            <w:proofErr w:type="gramStart"/>
            <w:r w:rsidRPr="00626538">
              <w:rPr>
                <w:rFonts w:cs="Tahoma"/>
                <w:sz w:val="22"/>
                <w:szCs w:val="22"/>
              </w:rPr>
              <w:t>there)</w:t>
            </w:r>
            <w:r>
              <w:rPr>
                <w:rFonts w:cs="Times"/>
                <w:sz w:val="22"/>
                <w:szCs w:val="22"/>
              </w:rPr>
              <w:t xml:space="preserve">   </w:t>
            </w:r>
            <w:proofErr w:type="gramEnd"/>
            <w:r>
              <w:rPr>
                <w:rFonts w:cs="Times"/>
                <w:sz w:val="22"/>
                <w:szCs w:val="22"/>
              </w:rPr>
              <w:t xml:space="preserve"> </w:t>
            </w:r>
            <w:r w:rsidRPr="00626538">
              <w:rPr>
                <w:rFonts w:cs="Tahoma"/>
                <w:sz w:val="22"/>
                <w:szCs w:val="22"/>
              </w:rPr>
              <w:t>Brand choice is at point of purchase.</w:t>
            </w:r>
          </w:p>
          <w:p w14:paraId="36CB6A68" w14:textId="78CC7258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Recall</w:t>
            </w:r>
            <w:r w:rsidRPr="00626538">
              <w:rPr>
                <w:rFonts w:cs="Tahoma"/>
                <w:sz w:val="22"/>
                <w:szCs w:val="22"/>
              </w:rPr>
              <w:t xml:space="preserve"> (ex: short answer-&gt; essay </w:t>
            </w:r>
            <w:proofErr w:type="gramStart"/>
            <w:r w:rsidRPr="00626538">
              <w:rPr>
                <w:rFonts w:cs="Tahoma"/>
                <w:sz w:val="22"/>
                <w:szCs w:val="22"/>
              </w:rPr>
              <w:t>style)</w:t>
            </w:r>
            <w:r>
              <w:rPr>
                <w:rFonts w:cs="Tahoma"/>
                <w:sz w:val="22"/>
                <w:szCs w:val="22"/>
              </w:rPr>
              <w:t xml:space="preserve">   </w:t>
            </w:r>
            <w:proofErr w:type="gramEnd"/>
            <w:r w:rsidRPr="00626538">
              <w:rPr>
                <w:rFonts w:cs="Tahoma"/>
                <w:sz w:val="22"/>
                <w:szCs w:val="22"/>
              </w:rPr>
              <w:t>Brand choice is prior to point of purchase.</w:t>
            </w:r>
          </w:p>
        </w:tc>
      </w:tr>
    </w:tbl>
    <w:p w14:paraId="0AC3597D" w14:textId="44C65F8D" w:rsidR="008A6A29" w:rsidRPr="00BF5FDA" w:rsidRDefault="00626538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ascii="MS Mincho" w:eastAsia="MS Mincho" w:hAnsi="MS Mincho" w:cs="MS Mincho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BF5FDA">
        <w:rPr>
          <w:rFonts w:cs="Times New Roman"/>
          <w:b/>
          <w:color w:val="000000"/>
          <w:sz w:val="22"/>
          <w:szCs w:val="22"/>
          <w:u w:val="single"/>
        </w:rPr>
        <w:t>Brand Recognition</w:t>
      </w:r>
      <w:r w:rsidR="00BF5FDA">
        <w:rPr>
          <w:rFonts w:cs="Times New Roman"/>
          <w:b/>
          <w:color w:val="000000"/>
          <w:sz w:val="22"/>
          <w:szCs w:val="22"/>
          <w:u w:val="single"/>
        </w:rPr>
        <w:t xml:space="preserve"> </w:t>
      </w:r>
      <w:r w:rsidR="00E7425D"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Simple recognition of past brand messages can be sufficient for brand consideration or purchase -Universal recognition allows companies to downplay identification with a small image of a logo (ex: Nike) </w:t>
      </w:r>
    </w:p>
    <w:p w14:paraId="034CCED4" w14:textId="160FC471" w:rsidR="008A6A29" w:rsidRPr="00BF5FDA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ascii="MS Mincho" w:eastAsia="MS Mincho" w:hAnsi="MS Mincho" w:cs="MS Mincho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Brand Recall</w:t>
      </w:r>
      <w:r w:rsidR="00BF5FDA">
        <w:rPr>
          <w:rFonts w:cs="Times New Roman"/>
          <w:b/>
          <w:color w:val="000000"/>
          <w:sz w:val="22"/>
          <w:szCs w:val="22"/>
          <w:u w:val="single"/>
        </w:rPr>
        <w:t xml:space="preserve"> </w:t>
      </w:r>
      <w:r w:rsidR="00E7425D">
        <w:rPr>
          <w:rFonts w:cs="Times New Roman"/>
          <w:b/>
          <w:color w:val="000000"/>
          <w:sz w:val="22"/>
          <w:szCs w:val="22"/>
          <w:u w:val="single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If target audience feels the need for a product but needs to remember what brands to consider away from the point of purchase then recall becomes the focus of the campaign </w:t>
      </w:r>
      <w:r w:rsidR="00E7425D">
        <w:rPr>
          <w:rFonts w:cs="Times New Roman"/>
          <w:color w:val="000000"/>
          <w:sz w:val="22"/>
          <w:szCs w:val="22"/>
        </w:rPr>
        <w:br/>
      </w:r>
    </w:p>
    <w:p w14:paraId="2A5BC4E8" w14:textId="406F00DC" w:rsidR="00626538" w:rsidRPr="00BF5FDA" w:rsidRDefault="00BF5FDA" w:rsidP="00E7425D">
      <w:pPr>
        <w:widowControl w:val="0"/>
        <w:autoSpaceDE w:val="0"/>
        <w:autoSpaceDN w:val="0"/>
        <w:adjustRightInd w:val="0"/>
        <w:spacing w:after="240"/>
        <w:ind w:right="-846" w:hanging="709"/>
        <w:rPr>
          <w:rFonts w:cs="Times"/>
          <w:b/>
          <w:color w:val="000000"/>
          <w:sz w:val="22"/>
          <w:szCs w:val="22"/>
          <w:u w:val="single"/>
        </w:rPr>
      </w:pPr>
      <w:r>
        <w:rPr>
          <w:rFonts w:cs="Times"/>
          <w:b/>
          <w:color w:val="000000"/>
          <w:sz w:val="22"/>
          <w:szCs w:val="22"/>
          <w:u w:val="single"/>
        </w:rPr>
        <w:t>BRAND ATTITUDE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  <w:r>
        <w:rPr>
          <w:rFonts w:cs="Times"/>
          <w:b/>
          <w:color w:val="000000"/>
          <w:sz w:val="22"/>
          <w:szCs w:val="22"/>
          <w:u w:val="single"/>
        </w:rPr>
        <w:br/>
      </w:r>
      <w:r w:rsidR="008A6A29" w:rsidRPr="00BF5FDA">
        <w:rPr>
          <w:rFonts w:cs="Times New Roman"/>
          <w:b/>
          <w:color w:val="000000"/>
          <w:sz w:val="22"/>
          <w:szCs w:val="22"/>
        </w:rPr>
        <w:t>Brand attitude</w:t>
      </w:r>
      <w:r>
        <w:rPr>
          <w:rFonts w:cs="Wingdings"/>
          <w:color w:val="000000"/>
          <w:sz w:val="22"/>
          <w:szCs w:val="22"/>
        </w:rPr>
        <w:t xml:space="preserve"> </w:t>
      </w:r>
      <w:proofErr w:type="gramStart"/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imes"/>
          <w:sz w:val="22"/>
          <w:szCs w:val="22"/>
          <w:lang w:val="en-CA"/>
        </w:rPr>
        <w:t xml:space="preserve"> </w:t>
      </w:r>
      <w:r>
        <w:rPr>
          <w:rFonts w:eastAsiaTheme="minorEastAsia" w:cs="Times"/>
          <w:sz w:val="22"/>
          <w:szCs w:val="22"/>
          <w:lang w:val="en-CA"/>
        </w:rPr>
        <w:t xml:space="preserve"> U</w:t>
      </w:r>
      <w:proofErr w:type="spellStart"/>
      <w:r w:rsidR="008A6A29" w:rsidRPr="008A6A29">
        <w:rPr>
          <w:rFonts w:cs="Times New Roman"/>
          <w:color w:val="000000"/>
          <w:sz w:val="22"/>
          <w:szCs w:val="22"/>
        </w:rPr>
        <w:t>niversal</w:t>
      </w:r>
      <w:proofErr w:type="spellEnd"/>
      <w:proofErr w:type="gramEnd"/>
      <w:r w:rsidR="008A6A29" w:rsidRPr="008A6A29">
        <w:rPr>
          <w:rFonts w:cs="Times New Roman"/>
          <w:color w:val="000000"/>
          <w:sz w:val="22"/>
          <w:szCs w:val="22"/>
        </w:rPr>
        <w:t xml:space="preserve"> communication objective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Every aspect of a firm’s IMC program or any particular element such as </w:t>
      </w:r>
      <w:proofErr w:type="spellStart"/>
      <w:r w:rsidR="008A6A29" w:rsidRPr="008A6A29">
        <w:rPr>
          <w:rFonts w:cs="Times New Roman"/>
          <w:color w:val="000000"/>
          <w:sz w:val="22"/>
          <w:szCs w:val="22"/>
        </w:rPr>
        <w:t>tv</w:t>
      </w:r>
      <w:proofErr w:type="spellEnd"/>
      <w:r w:rsidR="008A6A29" w:rsidRPr="008A6A29">
        <w:rPr>
          <w:rFonts w:cs="Times New Roman"/>
          <w:color w:val="000000"/>
          <w:sz w:val="22"/>
          <w:szCs w:val="22"/>
        </w:rPr>
        <w:t xml:space="preserve"> commercial should contribute to an aspect of the overall </w:t>
      </w:r>
      <w:proofErr w:type="spellStart"/>
      <w:r w:rsidR="008A6A29" w:rsidRPr="008A6A29">
        <w:rPr>
          <w:rFonts w:cs="Times New Roman"/>
          <w:color w:val="000000"/>
          <w:sz w:val="22"/>
          <w:szCs w:val="22"/>
        </w:rPr>
        <w:t>eval</w:t>
      </w:r>
      <w:proofErr w:type="spellEnd"/>
      <w:r w:rsidR="008A6A29" w:rsidRPr="008A6A29">
        <w:rPr>
          <w:rFonts w:cs="Times New Roman"/>
          <w:color w:val="000000"/>
          <w:sz w:val="22"/>
          <w:szCs w:val="22"/>
        </w:rPr>
        <w:t xml:space="preserve"> of the brand from the perspective of the target audience </w:t>
      </w:r>
    </w:p>
    <w:tbl>
      <w:tblPr>
        <w:tblStyle w:val="TableGrid"/>
        <w:tblW w:w="979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7"/>
        <w:gridCol w:w="3486"/>
        <w:gridCol w:w="2697"/>
      </w:tblGrid>
      <w:tr w:rsidR="00626538" w14:paraId="46AD73A2" w14:textId="4158F6E0" w:rsidTr="00626538">
        <w:trPr>
          <w:trHeight w:val="592"/>
        </w:trPr>
        <w:tc>
          <w:tcPr>
            <w:tcW w:w="3607" w:type="dxa"/>
          </w:tcPr>
          <w:p w14:paraId="457F7B64" w14:textId="1F6D70FA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imes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Establish</w:t>
            </w:r>
            <w:r w:rsidRPr="00626538">
              <w:rPr>
                <w:rFonts w:cs="Tahoma"/>
                <w:sz w:val="22"/>
                <w:szCs w:val="22"/>
              </w:rPr>
              <w:t>, if unaware.</w:t>
            </w:r>
            <w:r>
              <w:rPr>
                <w:rFonts w:cs="Times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sz w:val="22"/>
                <w:szCs w:val="22"/>
              </w:rPr>
              <w:t>Maintain</w:t>
            </w:r>
            <w:r w:rsidRPr="00626538">
              <w:rPr>
                <w:rFonts w:cs="Tahoma"/>
                <w:sz w:val="22"/>
                <w:szCs w:val="22"/>
              </w:rPr>
              <w:t xml:space="preserve">, if maximally </w:t>
            </w:r>
            <w:r w:rsidRPr="00626538">
              <w:rPr>
                <w:rFonts w:cs="Tahoma"/>
                <w:sz w:val="22"/>
                <w:szCs w:val="22"/>
              </w:rPr>
              <w:t>favorable</w:t>
            </w:r>
            <w:r w:rsidRPr="00626538"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3486" w:type="dxa"/>
          </w:tcPr>
          <w:p w14:paraId="3FC264F9" w14:textId="1B569691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ahoma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Increase</w:t>
            </w:r>
            <w:r w:rsidRPr="00626538">
              <w:rPr>
                <w:rFonts w:cs="Tahoma"/>
                <w:sz w:val="22"/>
                <w:szCs w:val="22"/>
              </w:rPr>
              <w:t xml:space="preserve">, if moderately </w:t>
            </w:r>
            <w:r w:rsidRPr="00626538">
              <w:rPr>
                <w:rFonts w:cs="Tahoma"/>
                <w:sz w:val="22"/>
                <w:szCs w:val="22"/>
              </w:rPr>
              <w:t>favorable</w:t>
            </w:r>
            <w:r w:rsidRPr="00626538">
              <w:rPr>
                <w:rFonts w:cs="Tahoma"/>
                <w:sz w:val="22"/>
                <w:szCs w:val="22"/>
              </w:rPr>
              <w:t>.</w:t>
            </w:r>
            <w:r>
              <w:rPr>
                <w:rFonts w:cs="Times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sz w:val="22"/>
                <w:szCs w:val="22"/>
              </w:rPr>
              <w:t>Modify</w:t>
            </w:r>
            <w:r w:rsidRPr="00626538">
              <w:rPr>
                <w:rFonts w:cs="Tahoma"/>
                <w:sz w:val="22"/>
                <w:szCs w:val="22"/>
              </w:rPr>
              <w:t xml:space="preserve">, if moderately </w:t>
            </w:r>
            <w:r w:rsidRPr="00626538">
              <w:rPr>
                <w:rFonts w:cs="Tahoma"/>
                <w:sz w:val="22"/>
                <w:szCs w:val="22"/>
              </w:rPr>
              <w:t>favorable</w:t>
            </w:r>
            <w:r w:rsidRPr="00626538"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2697" w:type="dxa"/>
          </w:tcPr>
          <w:p w14:paraId="0D03BCEE" w14:textId="0205CD32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right="-846"/>
              <w:rPr>
                <w:rFonts w:cs="Tahoma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Change</w:t>
            </w:r>
            <w:r w:rsidRPr="00626538">
              <w:rPr>
                <w:rFonts w:cs="Tahoma"/>
                <w:sz w:val="22"/>
                <w:szCs w:val="22"/>
              </w:rPr>
              <w:t>, if negative.</w:t>
            </w:r>
          </w:p>
        </w:tc>
      </w:tr>
    </w:tbl>
    <w:p w14:paraId="59553BA4" w14:textId="75EFF399" w:rsidR="008A6A29" w:rsidRPr="008A6A29" w:rsidRDefault="00E7425D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BF5FDA">
        <w:rPr>
          <w:rFonts w:cs="Times New Roman"/>
          <w:b/>
          <w:color w:val="000000"/>
          <w:sz w:val="22"/>
          <w:szCs w:val="22"/>
          <w:u w:val="single"/>
        </w:rPr>
        <w:t>Establish Brand Attitude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8A6A29" w:rsidRPr="008A6A29">
        <w:rPr>
          <w:rFonts w:cs="Times New Roman"/>
          <w:color w:val="000000"/>
          <w:sz w:val="22"/>
          <w:szCs w:val="22"/>
        </w:rPr>
        <w:t xml:space="preserve">A new target audience that has no awareness and no prior attitude toward the brand generally requires extensive communication so that attitude is created or established </w:t>
      </w:r>
    </w:p>
    <w:p w14:paraId="35DDDC31" w14:textId="75E97F43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Maintain Brand Attitude</w:t>
      </w:r>
      <w:r w:rsidR="00BF5FDA">
        <w:rPr>
          <w:rFonts w:cs="Times New Roman"/>
          <w:b/>
          <w:color w:val="000000"/>
          <w:sz w:val="22"/>
          <w:szCs w:val="22"/>
        </w:rPr>
        <w:t xml:space="preserve"> </w:t>
      </w:r>
      <w:r w:rsidRPr="008A6A29">
        <w:rPr>
          <w:rFonts w:cs="Times New Roman"/>
          <w:color w:val="000000"/>
          <w:sz w:val="22"/>
          <w:szCs w:val="22"/>
        </w:rPr>
        <w:t xml:space="preserve">Existing attitude levels remain constant in order to ensure future sales -Stopping communication </w:t>
      </w:r>
      <w:r w:rsidRPr="008A6A29">
        <w:rPr>
          <w:rFonts w:cs="Wingdings"/>
          <w:color w:val="000000"/>
          <w:sz w:val="22"/>
          <w:szCs w:val="22"/>
        </w:rPr>
        <w:t xml:space="preserve"> </w:t>
      </w:r>
      <w:r w:rsidRPr="008A6A29">
        <w:rPr>
          <w:rFonts w:cs="Times New Roman"/>
          <w:color w:val="000000"/>
          <w:sz w:val="22"/>
          <w:szCs w:val="22"/>
        </w:rPr>
        <w:t xml:space="preserve">reason for declining sales </w:t>
      </w:r>
    </w:p>
    <w:p w14:paraId="1B5526EF" w14:textId="77777777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Increase Brand Attitude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t xml:space="preserve">-Target audiences who are familiar with the brand and moderately </w:t>
      </w:r>
      <w:proofErr w:type="spellStart"/>
      <w:r w:rsidRPr="008A6A29">
        <w:rPr>
          <w:rFonts w:cs="Times New Roman"/>
          <w:color w:val="000000"/>
          <w:sz w:val="22"/>
          <w:szCs w:val="22"/>
        </w:rPr>
        <w:t>favourable</w:t>
      </w:r>
      <w:proofErr w:type="spellEnd"/>
      <w:r w:rsidRPr="008A6A29">
        <w:rPr>
          <w:rFonts w:cs="Times New Roman"/>
          <w:color w:val="000000"/>
          <w:sz w:val="22"/>
          <w:szCs w:val="22"/>
        </w:rPr>
        <w:t xml:space="preserve"> toward the brand can be influenced </w:t>
      </w:r>
    </w:p>
    <w:p w14:paraId="2CC35E37" w14:textId="75EE1675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Modify Brand Attitude</w:t>
      </w:r>
      <w:r w:rsidR="00BF5FDA">
        <w:rPr>
          <w:rFonts w:cs="Times New Roman"/>
          <w:b/>
          <w:color w:val="000000"/>
          <w:sz w:val="22"/>
          <w:szCs w:val="22"/>
          <w:u w:val="single"/>
        </w:rPr>
        <w:t xml:space="preserve"> </w:t>
      </w:r>
      <w:r w:rsidRPr="008A6A29">
        <w:rPr>
          <w:rFonts w:cs="Times New Roman"/>
          <w:color w:val="000000"/>
          <w:sz w:val="22"/>
          <w:szCs w:val="22"/>
        </w:rPr>
        <w:t xml:space="preserve">If moderately </w:t>
      </w:r>
      <w:r w:rsidR="00BF5FDA" w:rsidRPr="008A6A29">
        <w:rPr>
          <w:rFonts w:cs="Times New Roman"/>
          <w:color w:val="000000"/>
          <w:sz w:val="22"/>
          <w:szCs w:val="22"/>
        </w:rPr>
        <w:t>favorable</w:t>
      </w:r>
      <w:r w:rsidRPr="008A6A29">
        <w:rPr>
          <w:rFonts w:cs="Times New Roman"/>
          <w:color w:val="000000"/>
          <w:sz w:val="22"/>
          <w:szCs w:val="22"/>
        </w:rPr>
        <w:t xml:space="preserve"> we can seek to improve their attitude -Modify if no increase is possible </w:t>
      </w:r>
    </w:p>
    <w:p w14:paraId="5E023115" w14:textId="4AB490C8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BF5FDA">
        <w:rPr>
          <w:rFonts w:cs="Times New Roman"/>
          <w:b/>
          <w:color w:val="000000"/>
          <w:sz w:val="22"/>
          <w:szCs w:val="22"/>
          <w:u w:val="single"/>
        </w:rPr>
        <w:t>Change Brand Attitude</w:t>
      </w:r>
      <w:r w:rsidR="00BF5FDA">
        <w:rPr>
          <w:rFonts w:cs="Times New Roman"/>
          <w:b/>
          <w:color w:val="000000"/>
          <w:sz w:val="22"/>
          <w:szCs w:val="22"/>
          <w:u w:val="single"/>
        </w:rPr>
        <w:t xml:space="preserve"> </w:t>
      </w:r>
      <w:proofErr w:type="spellStart"/>
      <w:r w:rsidRPr="008A6A29">
        <w:rPr>
          <w:rFonts w:cs="Times New Roman"/>
          <w:color w:val="000000"/>
          <w:sz w:val="22"/>
          <w:szCs w:val="22"/>
        </w:rPr>
        <w:t>Neg</w:t>
      </w:r>
      <w:proofErr w:type="spellEnd"/>
      <w:r w:rsidRPr="008A6A29">
        <w:rPr>
          <w:rFonts w:cs="Times New Roman"/>
          <w:color w:val="000000"/>
          <w:sz w:val="22"/>
          <w:szCs w:val="22"/>
        </w:rPr>
        <w:t xml:space="preserve"> attitudes difficult to influence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Pr="008A6A29">
        <w:rPr>
          <w:rFonts w:cs="Times New Roman"/>
          <w:color w:val="000000"/>
          <w:sz w:val="22"/>
          <w:szCs w:val="22"/>
        </w:rPr>
        <w:t xml:space="preserve">-Attempt to make </w:t>
      </w:r>
      <w:proofErr w:type="spellStart"/>
      <w:r w:rsidRPr="008A6A29">
        <w:rPr>
          <w:rFonts w:cs="Times New Roman"/>
          <w:color w:val="000000"/>
          <w:sz w:val="22"/>
          <w:szCs w:val="22"/>
        </w:rPr>
        <w:t>ppl</w:t>
      </w:r>
      <w:proofErr w:type="spellEnd"/>
      <w:r w:rsidRPr="008A6A29">
        <w:rPr>
          <w:rFonts w:cs="Times New Roman"/>
          <w:color w:val="000000"/>
          <w:sz w:val="22"/>
          <w:szCs w:val="22"/>
        </w:rPr>
        <w:t xml:space="preserve"> feel more + toward brand </w:t>
      </w:r>
    </w:p>
    <w:p w14:paraId="4C26CF58" w14:textId="735F289D" w:rsidR="008A6A29" w:rsidRDefault="00BF5FDA" w:rsidP="00E7425D">
      <w:pPr>
        <w:widowControl w:val="0"/>
        <w:autoSpaceDE w:val="0"/>
        <w:autoSpaceDN w:val="0"/>
        <w:adjustRightInd w:val="0"/>
        <w:spacing w:after="240"/>
        <w:ind w:left="-709" w:right="-846"/>
        <w:rPr>
          <w:rFonts w:cs="Times"/>
          <w:b/>
          <w:color w:val="000000"/>
          <w:sz w:val="22"/>
          <w:szCs w:val="22"/>
          <w:u w:val="single"/>
        </w:rPr>
      </w:pPr>
      <w:r>
        <w:rPr>
          <w:rFonts w:cs="Times"/>
          <w:b/>
          <w:color w:val="000000"/>
          <w:sz w:val="22"/>
          <w:szCs w:val="22"/>
          <w:u w:val="single"/>
        </w:rPr>
        <w:t>BRAND PURCHASE INTENTION</w:t>
      </w:r>
      <w:r w:rsidR="008A6A29" w:rsidRPr="00BF5FDA">
        <w:rPr>
          <w:rFonts w:cs="Times"/>
          <w:b/>
          <w:color w:val="000000"/>
          <w:sz w:val="22"/>
          <w:szCs w:val="22"/>
          <w:u w:val="single"/>
        </w:rPr>
        <w:t xml:space="preserve">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646"/>
      </w:tblGrid>
      <w:tr w:rsidR="00626538" w14:paraId="603971C2" w14:textId="77777777" w:rsidTr="00626538">
        <w:trPr>
          <w:trHeight w:val="578"/>
        </w:trPr>
        <w:tc>
          <w:tcPr>
            <w:tcW w:w="8646" w:type="dxa"/>
          </w:tcPr>
          <w:p w14:paraId="59D1C9D9" w14:textId="0CA60183" w:rsidR="00626538" w:rsidRPr="00626538" w:rsidRDefault="00626538" w:rsidP="00E7425D">
            <w:pPr>
              <w:widowControl w:val="0"/>
              <w:autoSpaceDE w:val="0"/>
              <w:autoSpaceDN w:val="0"/>
              <w:adjustRightInd w:val="0"/>
              <w:spacing w:after="160"/>
              <w:ind w:left="35" w:right="-846"/>
              <w:rPr>
                <w:rFonts w:cs="Times"/>
                <w:sz w:val="22"/>
                <w:szCs w:val="22"/>
              </w:rPr>
            </w:pPr>
            <w:r w:rsidRPr="00626538">
              <w:rPr>
                <w:rFonts w:cs="Tahoma"/>
                <w:b/>
                <w:sz w:val="22"/>
                <w:szCs w:val="22"/>
              </w:rPr>
              <w:t>Assume</w:t>
            </w:r>
            <w:r w:rsidRPr="00626538">
              <w:rPr>
                <w:rFonts w:cs="Tahoma"/>
                <w:sz w:val="22"/>
                <w:szCs w:val="22"/>
              </w:rPr>
              <w:t>, for low involvement persuasion target audience.</w:t>
            </w:r>
            <w:r w:rsidRPr="00626538">
              <w:rPr>
                <w:rFonts w:cs="Times"/>
                <w:sz w:val="22"/>
                <w:szCs w:val="22"/>
              </w:rPr>
              <w:br/>
            </w:r>
            <w:r w:rsidRPr="00626538">
              <w:rPr>
                <w:rFonts w:cs="Tahoma"/>
                <w:b/>
                <w:sz w:val="22"/>
                <w:szCs w:val="22"/>
              </w:rPr>
              <w:t>Generate</w:t>
            </w:r>
            <w:r w:rsidRPr="00626538">
              <w:rPr>
                <w:rFonts w:cs="Tahoma"/>
                <w:sz w:val="22"/>
                <w:szCs w:val="22"/>
              </w:rPr>
              <w:t>, for high involvement persuasion target audience.</w:t>
            </w:r>
          </w:p>
        </w:tc>
      </w:tr>
    </w:tbl>
    <w:p w14:paraId="07ED3E3C" w14:textId="245A6366" w:rsidR="008A6A29" w:rsidRPr="008A6A29" w:rsidRDefault="00626538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>
        <w:rPr>
          <w:rFonts w:cs="Times New Roman"/>
          <w:b/>
          <w:color w:val="000000"/>
          <w:sz w:val="22"/>
          <w:szCs w:val="22"/>
          <w:u w:val="single"/>
        </w:rPr>
        <w:br/>
      </w:r>
      <w:r w:rsidR="008A6A29" w:rsidRPr="0023007B">
        <w:rPr>
          <w:rFonts w:cs="Times New Roman"/>
          <w:b/>
          <w:color w:val="000000"/>
          <w:sz w:val="22"/>
          <w:szCs w:val="22"/>
          <w:u w:val="single"/>
        </w:rPr>
        <w:t>Assume Brand Purchase Intention</w:t>
      </w:r>
      <w:r w:rsidR="008A6A29"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>
        <w:rPr>
          <w:rFonts w:cs="Times New Roman"/>
          <w:color w:val="000000"/>
          <w:sz w:val="22"/>
          <w:szCs w:val="22"/>
        </w:rPr>
        <w:br/>
      </w:r>
      <w:r w:rsidR="008A6A29" w:rsidRPr="008A6A29">
        <w:rPr>
          <w:rFonts w:cs="Times New Roman"/>
          <w:color w:val="000000"/>
          <w:sz w:val="22"/>
          <w:szCs w:val="22"/>
        </w:rPr>
        <w:t xml:space="preserve">In situations (ex: low involvement) where the strength of an intention to purchase is consistent (ex: highly correlated) with brand attitude, a marketer is not required to include this objective </w:t>
      </w:r>
    </w:p>
    <w:p w14:paraId="3379406A" w14:textId="3EFBF77E" w:rsidR="008A6A29" w:rsidRPr="008A6A29" w:rsidRDefault="008A6A29" w:rsidP="00E7425D">
      <w:pPr>
        <w:widowControl w:val="0"/>
        <w:autoSpaceDE w:val="0"/>
        <w:autoSpaceDN w:val="0"/>
        <w:adjustRightInd w:val="0"/>
        <w:spacing w:after="240"/>
        <w:ind w:right="-846"/>
        <w:rPr>
          <w:rFonts w:cs="Times"/>
          <w:color w:val="000000"/>
          <w:sz w:val="22"/>
          <w:szCs w:val="22"/>
        </w:rPr>
      </w:pPr>
      <w:r w:rsidRPr="0023007B">
        <w:rPr>
          <w:rFonts w:cs="Times New Roman"/>
          <w:b/>
          <w:color w:val="000000"/>
          <w:sz w:val="22"/>
          <w:szCs w:val="22"/>
          <w:u w:val="single"/>
        </w:rPr>
        <w:t>Generate Brand Purchase Intention</w:t>
      </w:r>
      <w:r w:rsidRPr="008A6A29">
        <w:rPr>
          <w:rFonts w:ascii="MS Mincho" w:eastAsia="MS Mincho" w:hAnsi="MS Mincho" w:cs="MS Mincho"/>
          <w:color w:val="000000"/>
          <w:sz w:val="22"/>
          <w:szCs w:val="22"/>
        </w:rPr>
        <w:t> </w:t>
      </w:r>
      <w:r w:rsidR="00626538">
        <w:rPr>
          <w:rFonts w:cs="Times New Roman"/>
          <w:color w:val="000000"/>
          <w:sz w:val="22"/>
          <w:szCs w:val="22"/>
        </w:rPr>
        <w:br/>
      </w:r>
      <w:r w:rsidRPr="008A6A29">
        <w:rPr>
          <w:rFonts w:cs="Times New Roman"/>
          <w:color w:val="000000"/>
          <w:sz w:val="22"/>
          <w:szCs w:val="22"/>
        </w:rPr>
        <w:t xml:space="preserve">In contrast, managers need the target audience to have a plan to purchase a brand in situations of high involvement </w:t>
      </w:r>
    </w:p>
    <w:p w14:paraId="35127C60" w14:textId="77777777" w:rsidR="00A54C0B" w:rsidRPr="008A6A29" w:rsidRDefault="00A54C0B" w:rsidP="00E7425D">
      <w:pPr>
        <w:pStyle w:val="ListParagraph"/>
        <w:widowControl w:val="0"/>
        <w:autoSpaceDE w:val="0"/>
        <w:autoSpaceDN w:val="0"/>
        <w:adjustRightInd w:val="0"/>
        <w:spacing w:after="240"/>
        <w:ind w:left="-567" w:right="-846"/>
        <w:rPr>
          <w:rFonts w:cs="Times"/>
          <w:color w:val="000000"/>
          <w:sz w:val="22"/>
          <w:szCs w:val="22"/>
        </w:rPr>
      </w:pPr>
    </w:p>
    <w:p w14:paraId="6578D603" w14:textId="77777777" w:rsidR="00020F37" w:rsidRPr="008A6A29" w:rsidRDefault="00020F37" w:rsidP="00E7425D">
      <w:pPr>
        <w:ind w:left="-567" w:right="-846"/>
        <w:rPr>
          <w:b/>
          <w:sz w:val="22"/>
          <w:szCs w:val="22"/>
          <w:lang w:val="en-CA"/>
        </w:rPr>
      </w:pPr>
      <w:bookmarkStart w:id="0" w:name="_GoBack"/>
      <w:bookmarkEnd w:id="0"/>
    </w:p>
    <w:sectPr w:rsidR="00020F37" w:rsidRPr="008A6A29" w:rsidSect="0098109E">
      <w:pgSz w:w="12240" w:h="15840"/>
      <w:pgMar w:top="51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E7760"/>
    <w:multiLevelType w:val="hybridMultilevel"/>
    <w:tmpl w:val="EFEA77EC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B950460"/>
    <w:multiLevelType w:val="hybridMultilevel"/>
    <w:tmpl w:val="3FD42E40"/>
    <w:lvl w:ilvl="0" w:tplc="FF54E5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01FA3"/>
    <w:multiLevelType w:val="hybridMultilevel"/>
    <w:tmpl w:val="F398B786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5D53E35"/>
    <w:multiLevelType w:val="hybridMultilevel"/>
    <w:tmpl w:val="92740D06"/>
    <w:lvl w:ilvl="0" w:tplc="933CCE44">
      <w:start w:val="2"/>
      <w:numFmt w:val="decimal"/>
      <w:lvlText w:val="(%1)"/>
      <w:lvlJc w:val="left"/>
      <w:pPr>
        <w:ind w:left="720" w:hanging="360"/>
      </w:pPr>
      <w:rPr>
        <w:rFonts w:cs="Time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41BA9"/>
    <w:multiLevelType w:val="hybridMultilevel"/>
    <w:tmpl w:val="A972E65A"/>
    <w:lvl w:ilvl="0" w:tplc="C2B67568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EDD2FE0"/>
    <w:multiLevelType w:val="hybridMultilevel"/>
    <w:tmpl w:val="DB4A5C0A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B6475C"/>
    <w:multiLevelType w:val="hybridMultilevel"/>
    <w:tmpl w:val="A60475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97C63"/>
    <w:multiLevelType w:val="hybridMultilevel"/>
    <w:tmpl w:val="6B92555E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975AF7"/>
    <w:multiLevelType w:val="hybridMultilevel"/>
    <w:tmpl w:val="11204CD4"/>
    <w:lvl w:ilvl="0" w:tplc="2B2482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F17BC"/>
    <w:multiLevelType w:val="hybridMultilevel"/>
    <w:tmpl w:val="0FB6204A"/>
    <w:lvl w:ilvl="0" w:tplc="5730573C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DB327C"/>
    <w:multiLevelType w:val="hybridMultilevel"/>
    <w:tmpl w:val="25F0ACDE"/>
    <w:lvl w:ilvl="0" w:tplc="2B248266">
      <w:start w:val="1"/>
      <w:numFmt w:val="bullet"/>
      <w:lvlText w:val="-"/>
      <w:lvlJc w:val="left"/>
      <w:pPr>
        <w:ind w:left="1593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3" w:hanging="360"/>
      </w:pPr>
      <w:rPr>
        <w:rFonts w:ascii="Wingdings" w:hAnsi="Wingdings" w:hint="default"/>
      </w:rPr>
    </w:lvl>
  </w:abstractNum>
  <w:abstractNum w:abstractNumId="11">
    <w:nsid w:val="35E37A98"/>
    <w:multiLevelType w:val="hybridMultilevel"/>
    <w:tmpl w:val="081EBFAE"/>
    <w:lvl w:ilvl="0" w:tplc="04BA98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B33A72"/>
    <w:multiLevelType w:val="hybridMultilevel"/>
    <w:tmpl w:val="79A08B84"/>
    <w:lvl w:ilvl="0" w:tplc="F41A2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107755"/>
    <w:multiLevelType w:val="hybridMultilevel"/>
    <w:tmpl w:val="9146A6F0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429C2EE5"/>
    <w:multiLevelType w:val="hybridMultilevel"/>
    <w:tmpl w:val="9BFED124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431F2FF6"/>
    <w:multiLevelType w:val="hybridMultilevel"/>
    <w:tmpl w:val="319224B2"/>
    <w:lvl w:ilvl="0" w:tplc="E9E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5C2493"/>
    <w:multiLevelType w:val="hybridMultilevel"/>
    <w:tmpl w:val="98CA1A42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554A1D"/>
    <w:multiLevelType w:val="hybridMultilevel"/>
    <w:tmpl w:val="4A286990"/>
    <w:lvl w:ilvl="0" w:tplc="1E365016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4D656213"/>
    <w:multiLevelType w:val="hybridMultilevel"/>
    <w:tmpl w:val="8E84DE6A"/>
    <w:lvl w:ilvl="0" w:tplc="2B0A79A0">
      <w:start w:val="6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58C1FB1"/>
    <w:multiLevelType w:val="hybridMultilevel"/>
    <w:tmpl w:val="1B06379A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02242B"/>
    <w:multiLevelType w:val="hybridMultilevel"/>
    <w:tmpl w:val="D75EE38C"/>
    <w:lvl w:ilvl="0" w:tplc="2E4C801E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>
    <w:nsid w:val="58DC4ACC"/>
    <w:multiLevelType w:val="hybridMultilevel"/>
    <w:tmpl w:val="50DEE352"/>
    <w:lvl w:ilvl="0" w:tplc="EDF6790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B31457"/>
    <w:multiLevelType w:val="hybridMultilevel"/>
    <w:tmpl w:val="239A2A98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>
    <w:nsid w:val="5E2A4767"/>
    <w:multiLevelType w:val="hybridMultilevel"/>
    <w:tmpl w:val="14682D46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>
    <w:nsid w:val="5F115DFD"/>
    <w:multiLevelType w:val="hybridMultilevel"/>
    <w:tmpl w:val="22BAA1C6"/>
    <w:lvl w:ilvl="0" w:tplc="BE94C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1E42209"/>
    <w:multiLevelType w:val="hybridMultilevel"/>
    <w:tmpl w:val="DBF8343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5C36FE"/>
    <w:multiLevelType w:val="hybridMultilevel"/>
    <w:tmpl w:val="5FA46AEE"/>
    <w:lvl w:ilvl="0" w:tplc="5CE076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6C1D6AB3"/>
    <w:multiLevelType w:val="hybridMultilevel"/>
    <w:tmpl w:val="689CB96C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>
    <w:nsid w:val="6DA53266"/>
    <w:multiLevelType w:val="hybridMultilevel"/>
    <w:tmpl w:val="6A9C6326"/>
    <w:lvl w:ilvl="0" w:tplc="2B248266">
      <w:start w:val="1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>
    <w:nsid w:val="7CFD557D"/>
    <w:multiLevelType w:val="hybridMultilevel"/>
    <w:tmpl w:val="ACC44884"/>
    <w:lvl w:ilvl="0" w:tplc="FE56E9CA">
      <w:start w:val="1"/>
      <w:numFmt w:val="decimal"/>
      <w:lvlText w:val="(%1)"/>
      <w:lvlJc w:val="left"/>
      <w:pPr>
        <w:ind w:left="-207" w:hanging="360"/>
      </w:pPr>
      <w:rPr>
        <w:rFonts w:eastAsiaTheme="minorHAnsi"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>
    <w:nsid w:val="7D7966E2"/>
    <w:multiLevelType w:val="hybridMultilevel"/>
    <w:tmpl w:val="F7CE22DE"/>
    <w:lvl w:ilvl="0" w:tplc="31E69AE0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1">
    <w:nsid w:val="7F5A0505"/>
    <w:multiLevelType w:val="hybridMultilevel"/>
    <w:tmpl w:val="838E656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9"/>
  </w:num>
  <w:num w:numId="5">
    <w:abstractNumId w:val="13"/>
  </w:num>
  <w:num w:numId="6">
    <w:abstractNumId w:val="25"/>
  </w:num>
  <w:num w:numId="7">
    <w:abstractNumId w:val="7"/>
  </w:num>
  <w:num w:numId="8">
    <w:abstractNumId w:val="19"/>
  </w:num>
  <w:num w:numId="9">
    <w:abstractNumId w:val="31"/>
  </w:num>
  <w:num w:numId="10">
    <w:abstractNumId w:val="30"/>
  </w:num>
  <w:num w:numId="11">
    <w:abstractNumId w:val="27"/>
  </w:num>
  <w:num w:numId="12">
    <w:abstractNumId w:val="2"/>
  </w:num>
  <w:num w:numId="13">
    <w:abstractNumId w:val="15"/>
  </w:num>
  <w:num w:numId="14">
    <w:abstractNumId w:val="24"/>
  </w:num>
  <w:num w:numId="15">
    <w:abstractNumId w:val="29"/>
  </w:num>
  <w:num w:numId="16">
    <w:abstractNumId w:val="16"/>
  </w:num>
  <w:num w:numId="17">
    <w:abstractNumId w:val="12"/>
  </w:num>
  <w:num w:numId="18">
    <w:abstractNumId w:val="18"/>
  </w:num>
  <w:num w:numId="19">
    <w:abstractNumId w:val="6"/>
  </w:num>
  <w:num w:numId="20">
    <w:abstractNumId w:val="3"/>
  </w:num>
  <w:num w:numId="21">
    <w:abstractNumId w:val="17"/>
  </w:num>
  <w:num w:numId="22">
    <w:abstractNumId w:val="20"/>
  </w:num>
  <w:num w:numId="23">
    <w:abstractNumId w:val="21"/>
  </w:num>
  <w:num w:numId="24">
    <w:abstractNumId w:val="26"/>
  </w:num>
  <w:num w:numId="25">
    <w:abstractNumId w:val="10"/>
  </w:num>
  <w:num w:numId="26">
    <w:abstractNumId w:val="23"/>
  </w:num>
  <w:num w:numId="27">
    <w:abstractNumId w:val="22"/>
  </w:num>
  <w:num w:numId="28">
    <w:abstractNumId w:val="4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1C"/>
    <w:rsid w:val="00014792"/>
    <w:rsid w:val="000161C0"/>
    <w:rsid w:val="00016908"/>
    <w:rsid w:val="000173A0"/>
    <w:rsid w:val="00020F37"/>
    <w:rsid w:val="000377B6"/>
    <w:rsid w:val="00050BD5"/>
    <w:rsid w:val="00056E3D"/>
    <w:rsid w:val="00064BAF"/>
    <w:rsid w:val="000722EF"/>
    <w:rsid w:val="00073DA6"/>
    <w:rsid w:val="000777E4"/>
    <w:rsid w:val="0008132D"/>
    <w:rsid w:val="00096101"/>
    <w:rsid w:val="00097A0C"/>
    <w:rsid w:val="000A7BF8"/>
    <w:rsid w:val="000D30FA"/>
    <w:rsid w:val="000D7C41"/>
    <w:rsid w:val="000F1CA9"/>
    <w:rsid w:val="0010266D"/>
    <w:rsid w:val="00104F1F"/>
    <w:rsid w:val="001079A9"/>
    <w:rsid w:val="00136FA4"/>
    <w:rsid w:val="00140FA7"/>
    <w:rsid w:val="001438D0"/>
    <w:rsid w:val="00144152"/>
    <w:rsid w:val="00152B39"/>
    <w:rsid w:val="00177E07"/>
    <w:rsid w:val="001B0E75"/>
    <w:rsid w:val="001C663D"/>
    <w:rsid w:val="001D0ADF"/>
    <w:rsid w:val="001D38F6"/>
    <w:rsid w:val="001D4F74"/>
    <w:rsid w:val="001D6230"/>
    <w:rsid w:val="00205B65"/>
    <w:rsid w:val="0021179B"/>
    <w:rsid w:val="00223F14"/>
    <w:rsid w:val="00225C12"/>
    <w:rsid w:val="00227DF1"/>
    <w:rsid w:val="0023007B"/>
    <w:rsid w:val="002318A6"/>
    <w:rsid w:val="00235540"/>
    <w:rsid w:val="0024785D"/>
    <w:rsid w:val="00250300"/>
    <w:rsid w:val="0025223A"/>
    <w:rsid w:val="002618E4"/>
    <w:rsid w:val="0026327E"/>
    <w:rsid w:val="00276D70"/>
    <w:rsid w:val="002811CB"/>
    <w:rsid w:val="00284948"/>
    <w:rsid w:val="00286935"/>
    <w:rsid w:val="00294B4A"/>
    <w:rsid w:val="002C1C74"/>
    <w:rsid w:val="002C2DFF"/>
    <w:rsid w:val="002C5568"/>
    <w:rsid w:val="002D2BFA"/>
    <w:rsid w:val="00311984"/>
    <w:rsid w:val="00321AF6"/>
    <w:rsid w:val="00322F6A"/>
    <w:rsid w:val="00365595"/>
    <w:rsid w:val="0039353B"/>
    <w:rsid w:val="003950C3"/>
    <w:rsid w:val="003952EF"/>
    <w:rsid w:val="003B5CBC"/>
    <w:rsid w:val="003C04F5"/>
    <w:rsid w:val="003C3A9F"/>
    <w:rsid w:val="003C5806"/>
    <w:rsid w:val="003E4EA1"/>
    <w:rsid w:val="0044404F"/>
    <w:rsid w:val="0045001C"/>
    <w:rsid w:val="00452048"/>
    <w:rsid w:val="00456A46"/>
    <w:rsid w:val="00457FB7"/>
    <w:rsid w:val="0046434C"/>
    <w:rsid w:val="00477B85"/>
    <w:rsid w:val="00486C89"/>
    <w:rsid w:val="004A6752"/>
    <w:rsid w:val="004B1B6A"/>
    <w:rsid w:val="004B6944"/>
    <w:rsid w:val="004C573E"/>
    <w:rsid w:val="004D7AB9"/>
    <w:rsid w:val="004E3D88"/>
    <w:rsid w:val="004F62C7"/>
    <w:rsid w:val="004F79D6"/>
    <w:rsid w:val="00504703"/>
    <w:rsid w:val="00506583"/>
    <w:rsid w:val="00511B4E"/>
    <w:rsid w:val="00512251"/>
    <w:rsid w:val="005138C3"/>
    <w:rsid w:val="005376B6"/>
    <w:rsid w:val="0055329A"/>
    <w:rsid w:val="00556970"/>
    <w:rsid w:val="00577D49"/>
    <w:rsid w:val="005A54E4"/>
    <w:rsid w:val="005B479D"/>
    <w:rsid w:val="005D40ED"/>
    <w:rsid w:val="005E14BE"/>
    <w:rsid w:val="005E3878"/>
    <w:rsid w:val="0060116E"/>
    <w:rsid w:val="00610EA2"/>
    <w:rsid w:val="00624C99"/>
    <w:rsid w:val="00626538"/>
    <w:rsid w:val="0063296D"/>
    <w:rsid w:val="00634543"/>
    <w:rsid w:val="00634D77"/>
    <w:rsid w:val="00636D4F"/>
    <w:rsid w:val="006552FE"/>
    <w:rsid w:val="00672B0C"/>
    <w:rsid w:val="00673B7D"/>
    <w:rsid w:val="00690C0F"/>
    <w:rsid w:val="0069171C"/>
    <w:rsid w:val="00692864"/>
    <w:rsid w:val="006A22A3"/>
    <w:rsid w:val="006A22D3"/>
    <w:rsid w:val="006A3ADC"/>
    <w:rsid w:val="006A5F32"/>
    <w:rsid w:val="006B799F"/>
    <w:rsid w:val="006C09A3"/>
    <w:rsid w:val="006E56C6"/>
    <w:rsid w:val="006F0656"/>
    <w:rsid w:val="006F29D4"/>
    <w:rsid w:val="006F573C"/>
    <w:rsid w:val="00705AD1"/>
    <w:rsid w:val="007101EE"/>
    <w:rsid w:val="00710896"/>
    <w:rsid w:val="00714822"/>
    <w:rsid w:val="00717EFC"/>
    <w:rsid w:val="00742844"/>
    <w:rsid w:val="00761D7A"/>
    <w:rsid w:val="00775448"/>
    <w:rsid w:val="00783B24"/>
    <w:rsid w:val="007A1858"/>
    <w:rsid w:val="007A1969"/>
    <w:rsid w:val="007B644A"/>
    <w:rsid w:val="007D1D9D"/>
    <w:rsid w:val="007D6767"/>
    <w:rsid w:val="007E14B2"/>
    <w:rsid w:val="007E77D4"/>
    <w:rsid w:val="007F273E"/>
    <w:rsid w:val="007F2CB5"/>
    <w:rsid w:val="00802195"/>
    <w:rsid w:val="008103E2"/>
    <w:rsid w:val="00816DE3"/>
    <w:rsid w:val="008201F4"/>
    <w:rsid w:val="00840D7E"/>
    <w:rsid w:val="00842162"/>
    <w:rsid w:val="00846C5A"/>
    <w:rsid w:val="00846D63"/>
    <w:rsid w:val="0086520F"/>
    <w:rsid w:val="00866A38"/>
    <w:rsid w:val="008743A9"/>
    <w:rsid w:val="00874F75"/>
    <w:rsid w:val="00891A09"/>
    <w:rsid w:val="00892852"/>
    <w:rsid w:val="00894467"/>
    <w:rsid w:val="0089691C"/>
    <w:rsid w:val="008A4E18"/>
    <w:rsid w:val="008A6A29"/>
    <w:rsid w:val="008D4383"/>
    <w:rsid w:val="008E14F6"/>
    <w:rsid w:val="008E3093"/>
    <w:rsid w:val="008F0CD9"/>
    <w:rsid w:val="008F6382"/>
    <w:rsid w:val="00902877"/>
    <w:rsid w:val="00902EA6"/>
    <w:rsid w:val="0090465D"/>
    <w:rsid w:val="0090773F"/>
    <w:rsid w:val="00946C2C"/>
    <w:rsid w:val="0098109E"/>
    <w:rsid w:val="0098574F"/>
    <w:rsid w:val="00996C2F"/>
    <w:rsid w:val="009A4A0D"/>
    <w:rsid w:val="009C0162"/>
    <w:rsid w:val="009C57AE"/>
    <w:rsid w:val="009C5B75"/>
    <w:rsid w:val="009D3412"/>
    <w:rsid w:val="009E7091"/>
    <w:rsid w:val="00A04B73"/>
    <w:rsid w:val="00A15CAC"/>
    <w:rsid w:val="00A204DA"/>
    <w:rsid w:val="00A2290D"/>
    <w:rsid w:val="00A278BB"/>
    <w:rsid w:val="00A4006A"/>
    <w:rsid w:val="00A51663"/>
    <w:rsid w:val="00A54C0B"/>
    <w:rsid w:val="00A56173"/>
    <w:rsid w:val="00A61904"/>
    <w:rsid w:val="00A73C8B"/>
    <w:rsid w:val="00A76D27"/>
    <w:rsid w:val="00A77007"/>
    <w:rsid w:val="00A93C01"/>
    <w:rsid w:val="00AA1A83"/>
    <w:rsid w:val="00AB7F5C"/>
    <w:rsid w:val="00AC1423"/>
    <w:rsid w:val="00AC7299"/>
    <w:rsid w:val="00AD6E67"/>
    <w:rsid w:val="00B12723"/>
    <w:rsid w:val="00B31B5A"/>
    <w:rsid w:val="00B3722C"/>
    <w:rsid w:val="00B3781F"/>
    <w:rsid w:val="00B4009C"/>
    <w:rsid w:val="00B408F7"/>
    <w:rsid w:val="00B57BBE"/>
    <w:rsid w:val="00BA1405"/>
    <w:rsid w:val="00BA4384"/>
    <w:rsid w:val="00BA78B6"/>
    <w:rsid w:val="00BB4C03"/>
    <w:rsid w:val="00BB5FF1"/>
    <w:rsid w:val="00BB60D1"/>
    <w:rsid w:val="00BC2B02"/>
    <w:rsid w:val="00BD7AC8"/>
    <w:rsid w:val="00BE6077"/>
    <w:rsid w:val="00BF5FDA"/>
    <w:rsid w:val="00C033B0"/>
    <w:rsid w:val="00C0415F"/>
    <w:rsid w:val="00C2072D"/>
    <w:rsid w:val="00C22F32"/>
    <w:rsid w:val="00C3218A"/>
    <w:rsid w:val="00C361A3"/>
    <w:rsid w:val="00C402A6"/>
    <w:rsid w:val="00C859BE"/>
    <w:rsid w:val="00CA0579"/>
    <w:rsid w:val="00CB35DD"/>
    <w:rsid w:val="00CC452F"/>
    <w:rsid w:val="00CD2647"/>
    <w:rsid w:val="00CD777D"/>
    <w:rsid w:val="00CE35A4"/>
    <w:rsid w:val="00D00210"/>
    <w:rsid w:val="00D14672"/>
    <w:rsid w:val="00D22F4D"/>
    <w:rsid w:val="00D24B4A"/>
    <w:rsid w:val="00D27079"/>
    <w:rsid w:val="00D42AE1"/>
    <w:rsid w:val="00D471C1"/>
    <w:rsid w:val="00D87C8F"/>
    <w:rsid w:val="00D93F49"/>
    <w:rsid w:val="00D96E45"/>
    <w:rsid w:val="00DA4168"/>
    <w:rsid w:val="00DD4C93"/>
    <w:rsid w:val="00DD531A"/>
    <w:rsid w:val="00DD5A77"/>
    <w:rsid w:val="00DE4AB4"/>
    <w:rsid w:val="00DF55B2"/>
    <w:rsid w:val="00DF73B1"/>
    <w:rsid w:val="00DF7D90"/>
    <w:rsid w:val="00E13BB6"/>
    <w:rsid w:val="00E2294D"/>
    <w:rsid w:val="00E2405C"/>
    <w:rsid w:val="00E31948"/>
    <w:rsid w:val="00E32DC9"/>
    <w:rsid w:val="00E33FB4"/>
    <w:rsid w:val="00E45E79"/>
    <w:rsid w:val="00E7425D"/>
    <w:rsid w:val="00E77D61"/>
    <w:rsid w:val="00E84D27"/>
    <w:rsid w:val="00EB0A24"/>
    <w:rsid w:val="00EB2D4E"/>
    <w:rsid w:val="00EB32F7"/>
    <w:rsid w:val="00EB3F91"/>
    <w:rsid w:val="00EB5AE1"/>
    <w:rsid w:val="00EC1DBA"/>
    <w:rsid w:val="00EC37F1"/>
    <w:rsid w:val="00EC3F90"/>
    <w:rsid w:val="00EC5078"/>
    <w:rsid w:val="00EC76C8"/>
    <w:rsid w:val="00ED6C5E"/>
    <w:rsid w:val="00EE2CBD"/>
    <w:rsid w:val="00EF7B98"/>
    <w:rsid w:val="00F02B03"/>
    <w:rsid w:val="00F041BD"/>
    <w:rsid w:val="00F0659D"/>
    <w:rsid w:val="00F20D48"/>
    <w:rsid w:val="00F52EC7"/>
    <w:rsid w:val="00F64AA7"/>
    <w:rsid w:val="00F65CB8"/>
    <w:rsid w:val="00F71CA6"/>
    <w:rsid w:val="00F71CDC"/>
    <w:rsid w:val="00F83126"/>
    <w:rsid w:val="00F9412A"/>
    <w:rsid w:val="00FA1B21"/>
    <w:rsid w:val="00FB2222"/>
    <w:rsid w:val="00FC33AD"/>
    <w:rsid w:val="00FC77AC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4CB7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26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3ADC"/>
    <w:rPr>
      <w:color w:val="808080"/>
    </w:rPr>
  </w:style>
  <w:style w:type="table" w:styleId="TableGrid">
    <w:name w:val="Table Grid"/>
    <w:basedOn w:val="TableNormal"/>
    <w:uiPriority w:val="39"/>
    <w:rsid w:val="00EE2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1278</TotalTime>
  <Pages>6</Pages>
  <Words>2299</Words>
  <Characters>13108</Characters>
  <Application>Microsoft Macintosh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Sowden</dc:creator>
  <cp:keywords/>
  <dc:description/>
  <cp:lastModifiedBy>Jade Sowden</cp:lastModifiedBy>
  <cp:revision>26</cp:revision>
  <dcterms:created xsi:type="dcterms:W3CDTF">2017-09-14T01:28:00Z</dcterms:created>
  <dcterms:modified xsi:type="dcterms:W3CDTF">2017-10-01T04:26:00Z</dcterms:modified>
</cp:coreProperties>
</file>