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ABC5C" w14:textId="77777777" w:rsidR="00A64B42" w:rsidRPr="00CC1A09" w:rsidRDefault="00A64B42" w:rsidP="00A64B42">
      <w:pPr>
        <w:jc w:val="center"/>
        <w:rPr>
          <w:rFonts w:cs="Times New Roman"/>
          <w:b/>
          <w:bCs/>
          <w:sz w:val="28"/>
          <w:szCs w:val="22"/>
          <w:lang w:val="en-CA"/>
        </w:rPr>
      </w:pPr>
      <w:r w:rsidRPr="00CC1A09">
        <w:rPr>
          <w:rFonts w:cs="Times New Roman"/>
          <w:b/>
          <w:bCs/>
          <w:sz w:val="28"/>
          <w:szCs w:val="22"/>
          <w:lang w:val="en-CA"/>
        </w:rPr>
        <w:t>CHAPTER 1: THE COMMUNICATION PROCESS: LEARNING FROM MODELS</w:t>
      </w:r>
    </w:p>
    <w:p w14:paraId="5BA9031E" w14:textId="77777777" w:rsidR="00A64B42" w:rsidRPr="00CC1A09" w:rsidRDefault="00A64B42" w:rsidP="00A64B42">
      <w:pPr>
        <w:rPr>
          <w:rFonts w:ascii="Arial Narrow" w:hAnsi="Arial Narrow" w:cs="Arial"/>
          <w:sz w:val="22"/>
          <w:szCs w:val="22"/>
          <w:lang w:val="en-CA"/>
        </w:rPr>
      </w:pPr>
    </w:p>
    <w:p w14:paraId="7DE96CBD" w14:textId="77777777" w:rsidR="00A64B42" w:rsidRPr="00CC1A09" w:rsidRDefault="00A64B42" w:rsidP="00A64B42">
      <w:pPr>
        <w:ind w:right="-1130"/>
        <w:rPr>
          <w:rFonts w:cs="Arial"/>
          <w:b/>
          <w:sz w:val="22"/>
          <w:szCs w:val="22"/>
          <w:u w:val="single"/>
          <w:lang w:val="en-CA"/>
        </w:rPr>
      </w:pPr>
      <w:r w:rsidRPr="00CC1A09">
        <w:rPr>
          <w:rFonts w:cs="Arial"/>
          <w:b/>
          <w:sz w:val="22"/>
          <w:szCs w:val="22"/>
          <w:u w:val="single"/>
          <w:lang w:val="en-CA"/>
        </w:rPr>
        <w:t xml:space="preserve">ARISTOTELIAN MODEL OF COMMUNICATION </w:t>
      </w:r>
    </w:p>
    <w:p w14:paraId="7EFD7C80" w14:textId="77777777" w:rsidR="00A64B42" w:rsidRPr="00CC1A09" w:rsidRDefault="00A64B42" w:rsidP="00A64B42">
      <w:pPr>
        <w:pStyle w:val="ListParagraph"/>
        <w:numPr>
          <w:ilvl w:val="0"/>
          <w:numId w:val="1"/>
        </w:numPr>
        <w:ind w:right="-1130"/>
        <w:rPr>
          <w:rFonts w:cs="Arial"/>
          <w:sz w:val="22"/>
          <w:szCs w:val="22"/>
          <w:lang w:val="en-CA"/>
        </w:rPr>
      </w:pPr>
      <w:r w:rsidRPr="00CC1A09">
        <w:rPr>
          <w:rFonts w:cs="Arial"/>
          <w:sz w:val="22"/>
          <w:szCs w:val="22"/>
          <w:lang w:val="en-CA"/>
        </w:rPr>
        <w:t xml:space="preserve">All communication proceeds in a </w:t>
      </w:r>
      <w:r w:rsidRPr="00CC1A09">
        <w:rPr>
          <w:rFonts w:cs="Arial"/>
          <w:sz w:val="22"/>
          <w:szCs w:val="22"/>
          <w:u w:val="single"/>
          <w:lang w:val="en-CA"/>
        </w:rPr>
        <w:t>linear fashion</w:t>
      </w:r>
      <w:r w:rsidRPr="00CC1A09">
        <w:rPr>
          <w:rFonts w:cs="Arial"/>
          <w:sz w:val="22"/>
          <w:szCs w:val="22"/>
          <w:lang w:val="en-CA"/>
        </w:rPr>
        <w:t xml:space="preserve">, and all communication has the ultimate aim of </w:t>
      </w:r>
      <w:r w:rsidRPr="00CC1A09">
        <w:rPr>
          <w:rFonts w:cs="Arial"/>
          <w:sz w:val="22"/>
          <w:szCs w:val="22"/>
          <w:u w:val="single"/>
          <w:lang w:val="en-CA"/>
        </w:rPr>
        <w:t>persuading</w:t>
      </w:r>
      <w:r w:rsidRPr="00CC1A09">
        <w:rPr>
          <w:rFonts w:cs="Arial"/>
          <w:sz w:val="22"/>
          <w:szCs w:val="22"/>
          <w:lang w:val="en-CA"/>
        </w:rPr>
        <w:t xml:space="preserve">. </w:t>
      </w:r>
    </w:p>
    <w:p w14:paraId="5D9E45CA" w14:textId="77777777" w:rsidR="00A64B42" w:rsidRPr="00CC1A09" w:rsidRDefault="00A64B42" w:rsidP="00A64B42">
      <w:pPr>
        <w:pStyle w:val="ListParagraph"/>
        <w:numPr>
          <w:ilvl w:val="0"/>
          <w:numId w:val="1"/>
        </w:numPr>
        <w:ind w:right="-1130"/>
        <w:rPr>
          <w:rFonts w:cs="Arial"/>
          <w:sz w:val="22"/>
          <w:szCs w:val="22"/>
          <w:lang w:val="en-CA"/>
        </w:rPr>
      </w:pPr>
      <w:r w:rsidRPr="00CC1A09">
        <w:rPr>
          <w:rFonts w:cs="Arial"/>
          <w:sz w:val="22"/>
          <w:szCs w:val="22"/>
          <w:lang w:val="en-CA"/>
        </w:rPr>
        <w:t>Linear fashion = Individual efforts to persuade another person to adopt a certain point of view</w:t>
      </w:r>
    </w:p>
    <w:p w14:paraId="1BE84A00" w14:textId="77777777" w:rsidR="00A64B42" w:rsidRPr="00175083" w:rsidRDefault="00A64B42" w:rsidP="00A64B42">
      <w:pPr>
        <w:pStyle w:val="ListParagraph"/>
        <w:numPr>
          <w:ilvl w:val="0"/>
          <w:numId w:val="1"/>
        </w:numPr>
        <w:ind w:right="-1130"/>
        <w:rPr>
          <w:rFonts w:cs="Arial"/>
          <w:sz w:val="22"/>
          <w:szCs w:val="22"/>
          <w:lang w:val="en-CA"/>
        </w:rPr>
      </w:pPr>
      <w:r w:rsidRPr="00CC1A09">
        <w:rPr>
          <w:rFonts w:cs="Arial"/>
          <w:sz w:val="22"/>
          <w:szCs w:val="22"/>
          <w:lang w:val="en-CA"/>
        </w:rPr>
        <w:t xml:space="preserve">Communication involves a communicator using a </w:t>
      </w:r>
      <w:r w:rsidRPr="00CC1A09">
        <w:rPr>
          <w:rFonts w:cs="Arial"/>
          <w:sz w:val="22"/>
          <w:szCs w:val="22"/>
          <w:u w:val="single"/>
          <w:lang w:val="en-CA"/>
        </w:rPr>
        <w:t>speech</w:t>
      </w:r>
      <w:r w:rsidRPr="00CC1A09">
        <w:rPr>
          <w:rFonts w:cs="Arial"/>
          <w:sz w:val="22"/>
          <w:szCs w:val="22"/>
          <w:lang w:val="en-CA"/>
        </w:rPr>
        <w:t xml:space="preserve"> to persuade an audience</w:t>
      </w:r>
    </w:p>
    <w:p w14:paraId="396B9FE4" w14:textId="77777777" w:rsidR="00A64B42" w:rsidRPr="00175083" w:rsidRDefault="00A64B42" w:rsidP="00A64B42">
      <w:pPr>
        <w:ind w:right="-1130"/>
        <w:rPr>
          <w:rFonts w:cs="Arial"/>
          <w:sz w:val="22"/>
          <w:szCs w:val="22"/>
          <w:lang w:val="en-CA"/>
        </w:rPr>
      </w:pPr>
      <w:r w:rsidRPr="00175083">
        <w:rPr>
          <w:rFonts w:cs="Arial"/>
          <w:b/>
          <w:sz w:val="22"/>
          <w:szCs w:val="22"/>
          <w:u w:val="single"/>
          <w:lang w:val="en-CA"/>
        </w:rPr>
        <w:t>The Act of Persuading the communicator relies on 3 kinds of Appeal</w:t>
      </w:r>
    </w:p>
    <w:p w14:paraId="70E1C903" w14:textId="77777777" w:rsidR="00A64B42" w:rsidRPr="00CC1A09" w:rsidRDefault="00A64B42" w:rsidP="00A64B42">
      <w:pPr>
        <w:ind w:right="-1130"/>
        <w:rPr>
          <w:rFonts w:cs="Arial"/>
          <w:sz w:val="22"/>
          <w:szCs w:val="22"/>
          <w:lang w:val="en-CA"/>
        </w:rPr>
      </w:pPr>
      <w:r w:rsidRPr="00463275">
        <w:rPr>
          <w:rFonts w:cs="Arial"/>
          <w:b/>
          <w:sz w:val="22"/>
          <w:szCs w:val="22"/>
          <w:lang w:val="en-CA"/>
        </w:rPr>
        <w:t>1) SOURCE CREDBILITY APPEAL</w:t>
      </w:r>
      <w:r w:rsidRPr="00CC1A09">
        <w:rPr>
          <w:rFonts w:cs="Arial"/>
          <w:sz w:val="22"/>
          <w:szCs w:val="22"/>
          <w:lang w:val="en-CA"/>
        </w:rPr>
        <w:t xml:space="preserve"> </w:t>
      </w:r>
      <m:oMath>
        <m:r>
          <w:rPr>
            <w:rFonts w:ascii="Cambria Math" w:hAnsi="Cambria Math" w:cs="Arial"/>
            <w:sz w:val="22"/>
            <w:szCs w:val="22"/>
            <w:lang w:val="en-CA"/>
          </w:rPr>
          <m:t>→</m:t>
        </m:r>
      </m:oMath>
      <w:r w:rsidRPr="00CC1A09">
        <w:rPr>
          <w:rFonts w:eastAsiaTheme="minorEastAsia" w:cs="Arial"/>
          <w:sz w:val="22"/>
          <w:szCs w:val="22"/>
          <w:lang w:val="en-CA"/>
        </w:rPr>
        <w:t xml:space="preserve"> </w:t>
      </w:r>
      <w:r w:rsidRPr="00CC1A09">
        <w:rPr>
          <w:rFonts w:eastAsiaTheme="minorEastAsia" w:cs="Arial"/>
          <w:b/>
          <w:sz w:val="22"/>
          <w:szCs w:val="22"/>
          <w:lang w:val="en-CA"/>
        </w:rPr>
        <w:t>Personal</w:t>
      </w:r>
      <w:r w:rsidRPr="00CC1A09">
        <w:rPr>
          <w:rFonts w:eastAsiaTheme="minorEastAsia" w:cs="Arial"/>
          <w:sz w:val="22"/>
          <w:szCs w:val="22"/>
          <w:lang w:val="en-CA"/>
        </w:rPr>
        <w:t xml:space="preserve"> </w:t>
      </w:r>
      <w:r w:rsidRPr="00CC1A09">
        <w:rPr>
          <w:rFonts w:eastAsiaTheme="minorEastAsia" w:cs="Arial"/>
          <w:b/>
          <w:sz w:val="22"/>
          <w:szCs w:val="22"/>
          <w:lang w:val="en-CA"/>
        </w:rPr>
        <w:t>attractiveness</w:t>
      </w:r>
      <w:r w:rsidRPr="00CC1A09">
        <w:rPr>
          <w:rFonts w:eastAsiaTheme="minorEastAsia" w:cs="Arial"/>
          <w:sz w:val="22"/>
          <w:szCs w:val="22"/>
          <w:lang w:val="en-CA"/>
        </w:rPr>
        <w:t xml:space="preserve"> of a communicator to the audience</w:t>
      </w:r>
    </w:p>
    <w:p w14:paraId="20E97A78" w14:textId="77777777" w:rsidR="00A64B42" w:rsidRPr="00CC1A09" w:rsidRDefault="00A64B42" w:rsidP="00A64B42">
      <w:pPr>
        <w:pStyle w:val="ListParagraph"/>
        <w:numPr>
          <w:ilvl w:val="0"/>
          <w:numId w:val="2"/>
        </w:numPr>
        <w:ind w:right="-1130"/>
        <w:rPr>
          <w:rFonts w:cs="Arial"/>
          <w:sz w:val="22"/>
          <w:szCs w:val="22"/>
          <w:lang w:val="en-CA"/>
        </w:rPr>
      </w:pPr>
      <w:r w:rsidRPr="00CC1A09">
        <w:rPr>
          <w:rFonts w:eastAsiaTheme="minorEastAsia" w:cs="Arial"/>
          <w:sz w:val="22"/>
          <w:szCs w:val="22"/>
          <w:lang w:val="en-CA"/>
        </w:rPr>
        <w:t>Aristotle referred to this kind of appeal as “ethical appeal”</w:t>
      </w:r>
    </w:p>
    <w:p w14:paraId="380C032B" w14:textId="77777777" w:rsidR="00A64B42" w:rsidRPr="00CC1A09" w:rsidRDefault="00A64B42" w:rsidP="00A64B42">
      <w:pPr>
        <w:pStyle w:val="ListParagraph"/>
        <w:numPr>
          <w:ilvl w:val="0"/>
          <w:numId w:val="2"/>
        </w:numPr>
        <w:ind w:right="-1130"/>
        <w:rPr>
          <w:rFonts w:cs="Arial"/>
          <w:sz w:val="22"/>
          <w:szCs w:val="22"/>
          <w:lang w:val="en-CA"/>
        </w:rPr>
      </w:pPr>
      <w:r w:rsidRPr="00CC1A09">
        <w:rPr>
          <w:rFonts w:eastAsiaTheme="minorEastAsia" w:cs="Arial"/>
          <w:sz w:val="22"/>
          <w:szCs w:val="22"/>
          <w:lang w:val="en-CA"/>
        </w:rPr>
        <w:t>When we talk about source credibility appeals we are referring to the:</w:t>
      </w:r>
    </w:p>
    <w:tbl>
      <w:tblPr>
        <w:tblStyle w:val="TableGrid"/>
        <w:tblW w:w="9807" w:type="dxa"/>
        <w:tblInd w:w="536" w:type="dxa"/>
        <w:tblBorders>
          <w:insideH w:val="none" w:sz="0" w:space="0" w:color="auto"/>
          <w:insideV w:val="none" w:sz="0" w:space="0" w:color="auto"/>
        </w:tblBorders>
        <w:tblLook w:val="04A0" w:firstRow="1" w:lastRow="0" w:firstColumn="1" w:lastColumn="0" w:noHBand="0" w:noVBand="1"/>
      </w:tblPr>
      <w:tblGrid>
        <w:gridCol w:w="4326"/>
        <w:gridCol w:w="5481"/>
      </w:tblGrid>
      <w:tr w:rsidR="00A64B42" w:rsidRPr="00CC1A09" w14:paraId="47F7BBBB" w14:textId="77777777" w:rsidTr="00874550">
        <w:tc>
          <w:tcPr>
            <w:tcW w:w="4326" w:type="dxa"/>
          </w:tcPr>
          <w:p w14:paraId="3FE25D97" w14:textId="77777777" w:rsidR="00A64B42" w:rsidRPr="00CC1A09" w:rsidRDefault="00A64B42" w:rsidP="00874550">
            <w:pPr>
              <w:ind w:right="-1130"/>
              <w:rPr>
                <w:rFonts w:cs="Arial"/>
                <w:sz w:val="22"/>
                <w:szCs w:val="22"/>
                <w:lang w:val="en-CA"/>
              </w:rPr>
            </w:pPr>
            <w:r w:rsidRPr="00CC1A09">
              <w:rPr>
                <w:rFonts w:eastAsiaTheme="minorEastAsia" w:cs="Arial"/>
                <w:b/>
                <w:sz w:val="22"/>
                <w:szCs w:val="22"/>
                <w:lang w:val="en-CA"/>
              </w:rPr>
              <w:t>Trustworthiness</w:t>
            </w:r>
            <w:r w:rsidRPr="00CC1A09">
              <w:rPr>
                <w:rFonts w:eastAsiaTheme="minorEastAsia" w:cs="Arial"/>
                <w:sz w:val="22"/>
                <w:szCs w:val="22"/>
                <w:lang w:val="en-CA"/>
              </w:rPr>
              <w:t xml:space="preserve"> – One’s character or integrity</w:t>
            </w:r>
          </w:p>
          <w:p w14:paraId="6A2D42F1" w14:textId="77777777" w:rsidR="00A64B42" w:rsidRPr="00CC1A09" w:rsidRDefault="00A64B42" w:rsidP="00874550">
            <w:pPr>
              <w:ind w:right="-1130"/>
              <w:rPr>
                <w:rFonts w:cs="Arial"/>
                <w:sz w:val="22"/>
                <w:szCs w:val="22"/>
                <w:lang w:val="en-CA"/>
              </w:rPr>
            </w:pPr>
            <w:r w:rsidRPr="00CC1A09">
              <w:rPr>
                <w:rFonts w:eastAsiaTheme="minorEastAsia" w:cs="Arial"/>
                <w:b/>
                <w:sz w:val="22"/>
                <w:szCs w:val="22"/>
                <w:lang w:val="en-CA"/>
              </w:rPr>
              <w:t>Competency</w:t>
            </w:r>
            <w:r w:rsidRPr="00CC1A09">
              <w:rPr>
                <w:rFonts w:eastAsiaTheme="minorEastAsia" w:cs="Arial"/>
                <w:sz w:val="22"/>
                <w:szCs w:val="22"/>
                <w:lang w:val="en-CA"/>
              </w:rPr>
              <w:t xml:space="preserve"> – One’s expertise in a given area</w:t>
            </w:r>
          </w:p>
          <w:p w14:paraId="656E16A1" w14:textId="77777777" w:rsidR="00A64B42" w:rsidRPr="00CC1A09" w:rsidRDefault="00A64B42" w:rsidP="00874550">
            <w:pPr>
              <w:ind w:right="-1130"/>
              <w:rPr>
                <w:rFonts w:cs="Arial"/>
                <w:sz w:val="22"/>
                <w:szCs w:val="22"/>
                <w:lang w:val="en-CA"/>
              </w:rPr>
            </w:pPr>
            <w:r w:rsidRPr="00CC1A09">
              <w:rPr>
                <w:rFonts w:eastAsiaTheme="minorEastAsia" w:cs="Arial"/>
                <w:b/>
                <w:sz w:val="22"/>
                <w:szCs w:val="22"/>
                <w:lang w:val="en-CA"/>
              </w:rPr>
              <w:t>Status</w:t>
            </w:r>
            <w:r w:rsidRPr="00CC1A09">
              <w:rPr>
                <w:rFonts w:eastAsiaTheme="minorEastAsia" w:cs="Arial"/>
                <w:sz w:val="22"/>
                <w:szCs w:val="22"/>
                <w:lang w:val="en-CA"/>
              </w:rPr>
              <w:t xml:space="preserve"> – One’s standing in relationship to others</w:t>
            </w:r>
          </w:p>
        </w:tc>
        <w:tc>
          <w:tcPr>
            <w:tcW w:w="5481" w:type="dxa"/>
          </w:tcPr>
          <w:p w14:paraId="4B66FABA" w14:textId="77777777" w:rsidR="00A64B42" w:rsidRPr="00CC1A09" w:rsidRDefault="00A64B42" w:rsidP="00874550">
            <w:pPr>
              <w:ind w:right="-1130"/>
              <w:rPr>
                <w:rFonts w:cs="Arial"/>
                <w:sz w:val="22"/>
                <w:szCs w:val="22"/>
                <w:lang w:val="en-CA"/>
              </w:rPr>
            </w:pPr>
            <w:r w:rsidRPr="00CC1A09">
              <w:rPr>
                <w:rFonts w:eastAsiaTheme="minorEastAsia" w:cs="Arial"/>
                <w:b/>
                <w:sz w:val="22"/>
                <w:szCs w:val="22"/>
                <w:lang w:val="en-CA"/>
              </w:rPr>
              <w:t>Dynamism</w:t>
            </w:r>
            <w:r w:rsidRPr="00CC1A09">
              <w:rPr>
                <w:rFonts w:eastAsiaTheme="minorEastAsia" w:cs="Arial"/>
                <w:sz w:val="22"/>
                <w:szCs w:val="22"/>
                <w:lang w:val="en-CA"/>
              </w:rPr>
              <w:t xml:space="preserve"> – One’s boldness, energy, and assertiveness</w:t>
            </w:r>
          </w:p>
          <w:p w14:paraId="48AD7C0D" w14:textId="77777777" w:rsidR="00A64B42" w:rsidRPr="00CC1A09" w:rsidRDefault="00A64B42" w:rsidP="00874550">
            <w:pPr>
              <w:ind w:right="-1130"/>
              <w:rPr>
                <w:rFonts w:eastAsiaTheme="minorEastAsia" w:cs="Arial"/>
                <w:sz w:val="22"/>
                <w:szCs w:val="22"/>
                <w:lang w:val="en-CA"/>
              </w:rPr>
            </w:pPr>
            <w:r w:rsidRPr="00CC1A09">
              <w:rPr>
                <w:rFonts w:eastAsiaTheme="minorEastAsia" w:cs="Arial"/>
                <w:b/>
                <w:sz w:val="22"/>
                <w:szCs w:val="22"/>
                <w:lang w:val="en-CA"/>
              </w:rPr>
              <w:t>&amp; Sociability</w:t>
            </w:r>
            <w:r w:rsidRPr="00CC1A09">
              <w:rPr>
                <w:rFonts w:eastAsiaTheme="minorEastAsia" w:cs="Arial"/>
                <w:sz w:val="22"/>
                <w:szCs w:val="22"/>
                <w:lang w:val="en-CA"/>
              </w:rPr>
              <w:t xml:space="preserve"> – One’s likeability </w:t>
            </w:r>
          </w:p>
          <w:p w14:paraId="427CC754" w14:textId="77777777" w:rsidR="00A64B42" w:rsidRPr="00CC1A09" w:rsidRDefault="00A64B42" w:rsidP="00874550">
            <w:pPr>
              <w:ind w:right="-1130"/>
              <w:rPr>
                <w:rFonts w:cs="Arial"/>
                <w:sz w:val="22"/>
                <w:szCs w:val="22"/>
                <w:lang w:val="en-CA"/>
              </w:rPr>
            </w:pPr>
            <w:r w:rsidRPr="00CC1A09">
              <w:rPr>
                <w:rFonts w:eastAsiaTheme="minorEastAsia" w:cs="Arial"/>
                <w:sz w:val="22"/>
                <w:szCs w:val="22"/>
                <w:lang w:val="en-CA"/>
              </w:rPr>
              <w:t>.... of a communicator</w:t>
            </w:r>
          </w:p>
        </w:tc>
      </w:tr>
    </w:tbl>
    <w:p w14:paraId="05E9C316" w14:textId="77777777" w:rsidR="00A64B42" w:rsidRPr="00CC1A09" w:rsidRDefault="00A64B42" w:rsidP="00A64B42">
      <w:pPr>
        <w:ind w:right="-1130"/>
        <w:rPr>
          <w:rFonts w:cs="Arial"/>
          <w:sz w:val="22"/>
          <w:szCs w:val="22"/>
          <w:lang w:val="en-CA"/>
        </w:rPr>
      </w:pPr>
      <w:r w:rsidRPr="00463275">
        <w:rPr>
          <w:rFonts w:cs="Arial"/>
          <w:b/>
          <w:sz w:val="22"/>
          <w:szCs w:val="22"/>
          <w:lang w:val="en-CA"/>
        </w:rPr>
        <w:t xml:space="preserve">2) LOGICAL APPEAL </w:t>
      </w:r>
      <m:oMath>
        <m:r>
          <m:rPr>
            <m:sty m:val="bi"/>
          </m:rPr>
          <w:rPr>
            <w:rFonts w:ascii="Cambria Math" w:hAnsi="Cambria Math" w:cs="Arial"/>
            <w:sz w:val="22"/>
            <w:szCs w:val="22"/>
            <w:lang w:val="en-CA"/>
          </w:rPr>
          <m:t>→</m:t>
        </m:r>
      </m:oMath>
      <w:r w:rsidRPr="00CC1A09">
        <w:rPr>
          <w:rFonts w:eastAsiaTheme="minorEastAsia" w:cs="Arial"/>
          <w:sz w:val="22"/>
          <w:szCs w:val="22"/>
          <w:lang w:val="en-CA"/>
        </w:rPr>
        <w:t xml:space="preserve"> </w:t>
      </w:r>
      <w:r w:rsidRPr="00CC1A09">
        <w:rPr>
          <w:rFonts w:eastAsiaTheme="minorEastAsia" w:cs="Arial"/>
          <w:b/>
          <w:sz w:val="22"/>
          <w:szCs w:val="22"/>
          <w:lang w:val="en-CA"/>
        </w:rPr>
        <w:t>Logic</w:t>
      </w:r>
      <w:r w:rsidRPr="00CC1A09">
        <w:rPr>
          <w:rFonts w:eastAsiaTheme="minorEastAsia" w:cs="Arial"/>
          <w:sz w:val="22"/>
          <w:szCs w:val="22"/>
          <w:lang w:val="en-CA"/>
        </w:rPr>
        <w:t xml:space="preserve"> </w:t>
      </w:r>
      <w:r w:rsidRPr="00CC1A09">
        <w:rPr>
          <w:rFonts w:eastAsiaTheme="minorEastAsia" w:cs="Arial"/>
          <w:b/>
          <w:sz w:val="22"/>
          <w:szCs w:val="22"/>
          <w:lang w:val="en-CA"/>
        </w:rPr>
        <w:t>and</w:t>
      </w:r>
      <w:r w:rsidRPr="00CC1A09">
        <w:rPr>
          <w:rFonts w:eastAsiaTheme="minorEastAsia" w:cs="Arial"/>
          <w:sz w:val="22"/>
          <w:szCs w:val="22"/>
          <w:lang w:val="en-CA"/>
        </w:rPr>
        <w:t xml:space="preserve"> </w:t>
      </w:r>
      <w:r w:rsidRPr="00CC1A09">
        <w:rPr>
          <w:rFonts w:eastAsiaTheme="minorEastAsia" w:cs="Arial"/>
          <w:b/>
          <w:sz w:val="22"/>
          <w:szCs w:val="22"/>
          <w:lang w:val="en-CA"/>
        </w:rPr>
        <w:t>reasoning</w:t>
      </w:r>
    </w:p>
    <w:p w14:paraId="73EDE7C6" w14:textId="77777777" w:rsidR="00A64B42" w:rsidRPr="00CC1A09" w:rsidRDefault="00A64B42" w:rsidP="00A64B42">
      <w:pPr>
        <w:pStyle w:val="ListParagraph"/>
        <w:numPr>
          <w:ilvl w:val="0"/>
          <w:numId w:val="3"/>
        </w:numPr>
        <w:ind w:right="-1130"/>
        <w:rPr>
          <w:rFonts w:cs="Arial"/>
          <w:sz w:val="22"/>
          <w:szCs w:val="22"/>
          <w:lang w:val="en-CA"/>
        </w:rPr>
      </w:pPr>
      <w:r w:rsidRPr="00CC1A09">
        <w:rPr>
          <w:rFonts w:cs="Arial"/>
          <w:sz w:val="22"/>
          <w:szCs w:val="22"/>
          <w:lang w:val="en-CA"/>
        </w:rPr>
        <w:t>Communicators may use reasoning from:</w:t>
      </w:r>
    </w:p>
    <w:p w14:paraId="08E18D65" w14:textId="77777777" w:rsidR="00A64B42" w:rsidRPr="00CC1A09" w:rsidRDefault="00A64B42" w:rsidP="00A64B42">
      <w:pPr>
        <w:pStyle w:val="ListParagraph"/>
        <w:numPr>
          <w:ilvl w:val="1"/>
          <w:numId w:val="3"/>
        </w:numPr>
        <w:ind w:right="-1130"/>
        <w:rPr>
          <w:rFonts w:cs="Arial"/>
          <w:sz w:val="22"/>
          <w:szCs w:val="22"/>
          <w:lang w:val="en-CA"/>
        </w:rPr>
      </w:pPr>
      <w:r w:rsidRPr="00CC1A09">
        <w:rPr>
          <w:rFonts w:cs="Arial"/>
          <w:sz w:val="22"/>
          <w:szCs w:val="22"/>
          <w:lang w:val="en-CA"/>
        </w:rPr>
        <w:t xml:space="preserve">Example </w:t>
      </w:r>
      <m:oMath>
        <m:r>
          <w:rPr>
            <w:rFonts w:ascii="Cambria Math" w:hAnsi="Cambria Math" w:cs="Arial"/>
            <w:sz w:val="22"/>
            <w:szCs w:val="22"/>
            <w:lang w:val="en-CA"/>
          </w:rPr>
          <m:t>→</m:t>
        </m:r>
      </m:oMath>
      <w:r w:rsidRPr="00CC1A09">
        <w:rPr>
          <w:rFonts w:eastAsiaTheme="minorEastAsia" w:cs="Arial"/>
          <w:sz w:val="22"/>
          <w:szCs w:val="22"/>
          <w:lang w:val="en-CA"/>
        </w:rPr>
        <w:t xml:space="preserve"> Support arguments with a number specific examples</w:t>
      </w:r>
    </w:p>
    <w:p w14:paraId="4FFA15E9" w14:textId="77777777" w:rsidR="00A64B42" w:rsidRPr="00CC1A09" w:rsidRDefault="00A64B42" w:rsidP="00A64B42">
      <w:pPr>
        <w:pStyle w:val="ListParagraph"/>
        <w:numPr>
          <w:ilvl w:val="1"/>
          <w:numId w:val="3"/>
        </w:numPr>
        <w:ind w:right="-1130"/>
        <w:rPr>
          <w:rFonts w:cs="Arial"/>
          <w:sz w:val="22"/>
          <w:szCs w:val="22"/>
          <w:lang w:val="en-CA"/>
        </w:rPr>
      </w:pPr>
      <w:r w:rsidRPr="00CC1A09">
        <w:rPr>
          <w:rFonts w:eastAsiaTheme="minorEastAsia" w:cs="Arial"/>
          <w:sz w:val="22"/>
          <w:szCs w:val="22"/>
          <w:lang w:val="en-CA"/>
        </w:rPr>
        <w:t xml:space="preserve">Generalization </w:t>
      </w:r>
      <m:oMath>
        <m:r>
          <w:rPr>
            <w:rFonts w:ascii="Cambria Math" w:hAnsi="Cambria Math" w:cs="Arial"/>
            <w:sz w:val="22"/>
            <w:szCs w:val="22"/>
            <w:lang w:val="en-CA"/>
          </w:rPr>
          <m:t>→</m:t>
        </m:r>
      </m:oMath>
      <w:r w:rsidRPr="00CC1A09">
        <w:rPr>
          <w:rFonts w:eastAsiaTheme="minorEastAsia" w:cs="Arial"/>
          <w:sz w:val="22"/>
          <w:szCs w:val="22"/>
          <w:lang w:val="en-CA"/>
        </w:rPr>
        <w:t xml:space="preserve"> Moving from general to specific</w:t>
      </w:r>
    </w:p>
    <w:p w14:paraId="48276AA7" w14:textId="77777777" w:rsidR="00A64B42" w:rsidRPr="00CC1A09" w:rsidRDefault="00A64B42" w:rsidP="00A64B42">
      <w:pPr>
        <w:pStyle w:val="ListParagraph"/>
        <w:numPr>
          <w:ilvl w:val="1"/>
          <w:numId w:val="3"/>
        </w:numPr>
        <w:ind w:right="-1130"/>
        <w:rPr>
          <w:rFonts w:cs="Arial"/>
          <w:sz w:val="22"/>
          <w:szCs w:val="22"/>
          <w:lang w:val="en-CA"/>
        </w:rPr>
      </w:pPr>
      <w:r w:rsidRPr="00CC1A09">
        <w:rPr>
          <w:rFonts w:eastAsiaTheme="minorEastAsia" w:cs="Arial"/>
          <w:sz w:val="22"/>
          <w:szCs w:val="22"/>
          <w:lang w:val="en-CA"/>
        </w:rPr>
        <w:t xml:space="preserve">Cause-Effect </w:t>
      </w:r>
      <m:oMath>
        <m:r>
          <w:rPr>
            <w:rFonts w:ascii="Cambria Math" w:hAnsi="Cambria Math" w:cs="Arial"/>
            <w:sz w:val="22"/>
            <w:szCs w:val="22"/>
            <w:lang w:val="en-CA"/>
          </w:rPr>
          <m:t>→</m:t>
        </m:r>
      </m:oMath>
      <w:r w:rsidRPr="00CC1A09">
        <w:rPr>
          <w:rFonts w:eastAsiaTheme="minorEastAsia" w:cs="Arial"/>
          <w:sz w:val="22"/>
          <w:szCs w:val="22"/>
          <w:lang w:val="en-CA"/>
        </w:rPr>
        <w:t xml:space="preserve"> Observe effects and look for the causes</w:t>
      </w:r>
    </w:p>
    <w:p w14:paraId="2B336ECC" w14:textId="77777777" w:rsidR="00A64B42" w:rsidRPr="00CC1A09" w:rsidRDefault="00A64B42" w:rsidP="00A64B42">
      <w:pPr>
        <w:pStyle w:val="ListParagraph"/>
        <w:numPr>
          <w:ilvl w:val="1"/>
          <w:numId w:val="3"/>
        </w:numPr>
        <w:ind w:right="-1130"/>
        <w:rPr>
          <w:rFonts w:cs="Arial"/>
          <w:sz w:val="22"/>
          <w:szCs w:val="22"/>
          <w:lang w:val="en-CA"/>
        </w:rPr>
      </w:pPr>
      <w:r w:rsidRPr="00CC1A09">
        <w:rPr>
          <w:rFonts w:eastAsiaTheme="minorEastAsia" w:cs="Arial"/>
          <w:sz w:val="22"/>
          <w:szCs w:val="22"/>
          <w:lang w:val="en-CA"/>
        </w:rPr>
        <w:t xml:space="preserve">Sign </w:t>
      </w:r>
      <m:oMath>
        <m:r>
          <w:rPr>
            <w:rFonts w:ascii="Cambria Math" w:hAnsi="Cambria Math" w:cs="Arial"/>
            <w:sz w:val="22"/>
            <w:szCs w:val="22"/>
            <w:lang w:val="en-CA"/>
          </w:rPr>
          <m:t>→</m:t>
        </m:r>
      </m:oMath>
      <w:r w:rsidRPr="00CC1A09">
        <w:rPr>
          <w:rFonts w:eastAsiaTheme="minorEastAsia" w:cs="Arial"/>
          <w:sz w:val="22"/>
          <w:szCs w:val="22"/>
          <w:lang w:val="en-CA"/>
        </w:rPr>
        <w:t xml:space="preserve"> See visible sign of a condition and try to find out what the sign means </w:t>
      </w:r>
    </w:p>
    <w:p w14:paraId="6F2E51B0" w14:textId="77777777" w:rsidR="00A64B42" w:rsidRPr="00CC1A09" w:rsidRDefault="00A64B42" w:rsidP="00A64B42">
      <w:pPr>
        <w:pStyle w:val="ListParagraph"/>
        <w:numPr>
          <w:ilvl w:val="1"/>
          <w:numId w:val="3"/>
        </w:numPr>
        <w:ind w:right="-1130"/>
        <w:rPr>
          <w:rFonts w:cs="Arial"/>
          <w:sz w:val="22"/>
          <w:szCs w:val="22"/>
          <w:lang w:val="en-CA"/>
        </w:rPr>
      </w:pPr>
      <w:r w:rsidRPr="00CC1A09">
        <w:rPr>
          <w:rFonts w:eastAsiaTheme="minorEastAsia" w:cs="Arial"/>
          <w:sz w:val="22"/>
          <w:szCs w:val="22"/>
          <w:lang w:val="en-CA"/>
        </w:rPr>
        <w:t xml:space="preserve">Analogical Reasoning </w:t>
      </w:r>
      <m:oMath>
        <m:r>
          <w:rPr>
            <w:rFonts w:ascii="Cambria Math" w:hAnsi="Cambria Math" w:cs="Arial"/>
            <w:sz w:val="22"/>
            <w:szCs w:val="22"/>
            <w:lang w:val="en-CA"/>
          </w:rPr>
          <m:t>→</m:t>
        </m:r>
      </m:oMath>
      <w:r w:rsidRPr="00CC1A09">
        <w:rPr>
          <w:rFonts w:eastAsiaTheme="minorEastAsia" w:cs="Arial"/>
          <w:sz w:val="22"/>
          <w:szCs w:val="22"/>
          <w:lang w:val="en-CA"/>
        </w:rPr>
        <w:t xml:space="preserve"> What is true for 1 situation must also be true for another situation</w:t>
      </w:r>
    </w:p>
    <w:p w14:paraId="5F00B503" w14:textId="77777777" w:rsidR="00A64B42" w:rsidRPr="00CC1A09" w:rsidRDefault="00A64B42" w:rsidP="00A64B42">
      <w:pPr>
        <w:ind w:right="-1130"/>
        <w:rPr>
          <w:rFonts w:eastAsiaTheme="minorEastAsia" w:cs="Arial"/>
          <w:sz w:val="22"/>
          <w:szCs w:val="22"/>
          <w:lang w:val="en-CA"/>
        </w:rPr>
      </w:pPr>
      <w:r w:rsidRPr="00463275">
        <w:rPr>
          <w:rFonts w:cs="Arial"/>
          <w:b/>
          <w:sz w:val="22"/>
          <w:szCs w:val="22"/>
          <w:lang w:val="en-CA"/>
        </w:rPr>
        <w:t xml:space="preserve">3) EMOTIONAL APPEAL </w:t>
      </w:r>
      <m:oMath>
        <m:r>
          <m:rPr>
            <m:sty m:val="bi"/>
          </m:rPr>
          <w:rPr>
            <w:rFonts w:ascii="Cambria Math" w:hAnsi="Cambria Math" w:cs="Arial"/>
            <w:sz w:val="22"/>
            <w:szCs w:val="22"/>
            <w:lang w:val="en-CA"/>
          </w:rPr>
          <m:t>→</m:t>
        </m:r>
      </m:oMath>
      <w:r w:rsidRPr="00CC1A09">
        <w:rPr>
          <w:rFonts w:eastAsiaTheme="minorEastAsia" w:cs="Arial"/>
          <w:sz w:val="22"/>
          <w:szCs w:val="22"/>
          <w:lang w:val="en-CA"/>
        </w:rPr>
        <w:t xml:space="preserve"> </w:t>
      </w:r>
      <w:r w:rsidRPr="00CC1A09">
        <w:rPr>
          <w:rFonts w:eastAsiaTheme="minorEastAsia" w:cs="Arial"/>
          <w:b/>
          <w:sz w:val="22"/>
          <w:szCs w:val="22"/>
          <w:lang w:val="en-CA"/>
        </w:rPr>
        <w:t xml:space="preserve">Expected emotional responses </w:t>
      </w:r>
      <w:r w:rsidRPr="00CC1A09">
        <w:rPr>
          <w:rFonts w:eastAsiaTheme="minorEastAsia" w:cs="Arial"/>
          <w:sz w:val="22"/>
          <w:szCs w:val="22"/>
          <w:lang w:val="en-CA"/>
        </w:rPr>
        <w:t>of an audience</w:t>
      </w:r>
    </w:p>
    <w:p w14:paraId="392D1978" w14:textId="77777777" w:rsidR="00A64B42" w:rsidRPr="00CC1A09" w:rsidRDefault="00A64B42" w:rsidP="00A64B42">
      <w:pPr>
        <w:pStyle w:val="ListParagraph"/>
        <w:numPr>
          <w:ilvl w:val="0"/>
          <w:numId w:val="3"/>
        </w:numPr>
        <w:ind w:right="-1130"/>
        <w:rPr>
          <w:rFonts w:eastAsiaTheme="minorEastAsia" w:cs="Arial"/>
          <w:sz w:val="22"/>
          <w:szCs w:val="22"/>
          <w:lang w:val="en-CA"/>
        </w:rPr>
      </w:pPr>
      <w:r w:rsidRPr="00CC1A09">
        <w:rPr>
          <w:rFonts w:eastAsiaTheme="minorEastAsia" w:cs="Arial"/>
          <w:sz w:val="22"/>
          <w:szCs w:val="22"/>
          <w:lang w:val="en-CA"/>
        </w:rPr>
        <w:t>When we react emotionally to an event/person, we experience physiological changes</w:t>
      </w:r>
    </w:p>
    <w:p w14:paraId="1236E138" w14:textId="77777777" w:rsidR="00A64B42" w:rsidRPr="00CC1A09" w:rsidRDefault="00A64B42" w:rsidP="00A64B42">
      <w:pPr>
        <w:ind w:right="-1130"/>
        <w:rPr>
          <w:rFonts w:cs="Arial"/>
          <w:b/>
          <w:sz w:val="22"/>
          <w:szCs w:val="22"/>
          <w:u w:val="single"/>
          <w:lang w:val="en-CA"/>
        </w:rPr>
      </w:pPr>
      <w:r w:rsidRPr="00CC1A09">
        <w:rPr>
          <w:rFonts w:cs="Arial"/>
          <w:noProof/>
          <w:sz w:val="22"/>
          <w:szCs w:val="22"/>
        </w:rPr>
        <w:drawing>
          <wp:anchor distT="0" distB="0" distL="114300" distR="114300" simplePos="0" relativeHeight="251659264" behindDoc="0" locked="0" layoutInCell="1" allowOverlap="1" wp14:anchorId="7F7BE876" wp14:editId="4F91F9B1">
            <wp:simplePos x="0" y="0"/>
            <wp:positionH relativeFrom="column">
              <wp:posOffset>3592195</wp:posOffset>
            </wp:positionH>
            <wp:positionV relativeFrom="paragraph">
              <wp:posOffset>146050</wp:posOffset>
            </wp:positionV>
            <wp:extent cx="3029585" cy="341630"/>
            <wp:effectExtent l="0" t="0" r="0" b="0"/>
            <wp:wrapTight wrapText="bothSides">
              <wp:wrapPolygon edited="0">
                <wp:start x="0" y="0"/>
                <wp:lineTo x="0" y="19271"/>
                <wp:lineTo x="21369" y="19271"/>
                <wp:lineTo x="213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9-11 at 5.16.02 PM.png"/>
                    <pic:cNvPicPr/>
                  </pic:nvPicPr>
                  <pic:blipFill>
                    <a:blip r:embed="rId7">
                      <a:extLst>
                        <a:ext uri="{28A0092B-C50C-407E-A947-70E740481C1C}">
                          <a14:useLocalDpi xmlns:a14="http://schemas.microsoft.com/office/drawing/2010/main" val="0"/>
                        </a:ext>
                      </a:extLst>
                    </a:blip>
                    <a:stretch>
                      <a:fillRect/>
                    </a:stretch>
                  </pic:blipFill>
                  <pic:spPr>
                    <a:xfrm>
                      <a:off x="0" y="0"/>
                      <a:ext cx="3029585" cy="341630"/>
                    </a:xfrm>
                    <a:prstGeom prst="rect">
                      <a:avLst/>
                    </a:prstGeom>
                  </pic:spPr>
                </pic:pic>
              </a:graphicData>
            </a:graphic>
            <wp14:sizeRelH relativeFrom="page">
              <wp14:pctWidth>0</wp14:pctWidth>
            </wp14:sizeRelH>
            <wp14:sizeRelV relativeFrom="page">
              <wp14:pctHeight>0</wp14:pctHeight>
            </wp14:sizeRelV>
          </wp:anchor>
        </w:drawing>
      </w:r>
      <w:r w:rsidRPr="00CC1A09">
        <w:rPr>
          <w:rFonts w:cs="Arial"/>
          <w:b/>
          <w:sz w:val="22"/>
          <w:szCs w:val="22"/>
          <w:u w:val="single"/>
          <w:lang w:val="en-CA"/>
        </w:rPr>
        <w:t>LASSWELL’S EFFECT MODEL</w:t>
      </w:r>
    </w:p>
    <w:p w14:paraId="5E6AE5E7" w14:textId="77777777" w:rsidR="00A64B42" w:rsidRPr="00CC1A09" w:rsidRDefault="00A64B42" w:rsidP="00A64B42">
      <w:pPr>
        <w:ind w:right="-1130"/>
        <w:rPr>
          <w:rFonts w:cs="Arial"/>
          <w:sz w:val="22"/>
          <w:szCs w:val="22"/>
          <w:lang w:val="en-CA"/>
        </w:rPr>
      </w:pPr>
      <w:r w:rsidRPr="00CC1A09">
        <w:rPr>
          <w:rFonts w:cs="Arial"/>
          <w:sz w:val="22"/>
          <w:szCs w:val="22"/>
          <w:lang w:val="en-CA"/>
        </w:rPr>
        <w:t xml:space="preserve">Focussed on a </w:t>
      </w:r>
      <w:r w:rsidRPr="00CC1A09">
        <w:rPr>
          <w:rFonts w:cs="Arial"/>
          <w:b/>
          <w:sz w:val="22"/>
          <w:szCs w:val="22"/>
          <w:lang w:val="en-CA"/>
        </w:rPr>
        <w:t>one-way</w:t>
      </w:r>
      <w:r w:rsidRPr="00CC1A09">
        <w:rPr>
          <w:rFonts w:cs="Arial"/>
          <w:sz w:val="22"/>
          <w:szCs w:val="22"/>
          <w:lang w:val="en-CA"/>
        </w:rPr>
        <w:t xml:space="preserve"> linear process of communication</w:t>
      </w:r>
    </w:p>
    <w:p w14:paraId="4602B079" w14:textId="77777777" w:rsidR="00A64B42" w:rsidRPr="00CC1A09" w:rsidRDefault="00A64B42" w:rsidP="00A64B42">
      <w:pPr>
        <w:ind w:right="-1130"/>
        <w:rPr>
          <w:rFonts w:cs="Arial"/>
          <w:sz w:val="22"/>
          <w:szCs w:val="22"/>
          <w:lang w:val="en-CA"/>
        </w:rPr>
      </w:pPr>
      <w:r w:rsidRPr="00CC1A09">
        <w:rPr>
          <w:rFonts w:cs="Arial"/>
          <w:sz w:val="22"/>
          <w:szCs w:val="22"/>
          <w:lang w:val="en-CA"/>
        </w:rPr>
        <w:t xml:space="preserve">Laswell added 2 components  </w:t>
      </w:r>
    </w:p>
    <w:p w14:paraId="7038FED3" w14:textId="77777777" w:rsidR="00A64B42" w:rsidRPr="00CC1A09" w:rsidRDefault="00A64B42" w:rsidP="00A64B42">
      <w:pPr>
        <w:ind w:right="-1130" w:firstLine="720"/>
        <w:rPr>
          <w:rFonts w:cs="Arial"/>
          <w:sz w:val="22"/>
          <w:szCs w:val="22"/>
          <w:lang w:val="en-CA"/>
        </w:rPr>
      </w:pPr>
      <w:r w:rsidRPr="00CC1A09">
        <w:rPr>
          <w:rFonts w:cs="Arial"/>
          <w:sz w:val="22"/>
          <w:szCs w:val="22"/>
          <w:lang w:val="en-CA"/>
        </w:rPr>
        <w:t xml:space="preserve">(1) Channel </w:t>
      </w:r>
      <m:oMath>
        <m:r>
          <w:rPr>
            <w:rFonts w:ascii="Cambria Math" w:hAnsi="Cambria Math" w:cs="Arial"/>
            <w:sz w:val="22"/>
            <w:szCs w:val="22"/>
            <w:lang w:val="en-CA"/>
          </w:rPr>
          <m:t>→</m:t>
        </m:r>
      </m:oMath>
      <w:r w:rsidRPr="00CC1A09">
        <w:rPr>
          <w:rFonts w:eastAsiaTheme="minorEastAsia" w:cs="Arial"/>
          <w:sz w:val="22"/>
          <w:szCs w:val="22"/>
          <w:lang w:val="en-CA"/>
        </w:rPr>
        <w:t xml:space="preserve"> The medium used to transmit a message</w:t>
      </w:r>
      <w:r w:rsidRPr="00CC1A09">
        <w:rPr>
          <w:rFonts w:cs="Arial"/>
          <w:sz w:val="22"/>
          <w:szCs w:val="22"/>
          <w:lang w:val="en-CA"/>
        </w:rPr>
        <w:t xml:space="preserve"> </w:t>
      </w:r>
    </w:p>
    <w:p w14:paraId="5594E1EE" w14:textId="77777777" w:rsidR="00A64B42" w:rsidRPr="00CC1A09" w:rsidRDefault="00A64B42" w:rsidP="00A64B42">
      <w:pPr>
        <w:ind w:right="-1130" w:firstLine="720"/>
        <w:rPr>
          <w:rFonts w:cs="Arial"/>
          <w:sz w:val="22"/>
          <w:szCs w:val="22"/>
          <w:lang w:val="en-CA"/>
        </w:rPr>
      </w:pPr>
      <w:r w:rsidRPr="00CC1A09">
        <w:rPr>
          <w:rFonts w:eastAsiaTheme="minorEastAsia" w:cs="Arial"/>
          <w:sz w:val="22"/>
          <w:szCs w:val="22"/>
          <w:lang w:val="en-CA"/>
        </w:rPr>
        <w:t xml:space="preserve">(2) Effects </w:t>
      </w:r>
      <m:oMath>
        <m:r>
          <w:rPr>
            <w:rFonts w:ascii="Cambria Math" w:hAnsi="Cambria Math" w:cs="Arial"/>
            <w:sz w:val="22"/>
            <w:szCs w:val="22"/>
            <w:lang w:val="en-CA"/>
          </w:rPr>
          <m:t>→</m:t>
        </m:r>
      </m:oMath>
      <w:r w:rsidRPr="00CC1A09">
        <w:rPr>
          <w:rFonts w:eastAsiaTheme="minorEastAsia" w:cs="Arial"/>
          <w:sz w:val="22"/>
          <w:szCs w:val="22"/>
          <w:lang w:val="en-CA"/>
        </w:rPr>
        <w:t xml:space="preserve"> The intended or unintended impacts(s) of a message</w:t>
      </w:r>
    </w:p>
    <w:p w14:paraId="4BAC5C46" w14:textId="77777777" w:rsidR="00A64B42" w:rsidRPr="00CC1A09" w:rsidRDefault="00A64B42" w:rsidP="00A64B42">
      <w:pPr>
        <w:ind w:right="-1130"/>
        <w:rPr>
          <w:rFonts w:cs="Arial"/>
          <w:sz w:val="22"/>
          <w:szCs w:val="22"/>
          <w:lang w:val="en-CA"/>
        </w:rPr>
      </w:pPr>
      <w:r w:rsidRPr="00CC1A09">
        <w:rPr>
          <w:rFonts w:cs="Arial"/>
          <w:sz w:val="22"/>
          <w:szCs w:val="22"/>
          <w:lang w:val="en-CA"/>
        </w:rPr>
        <w:t>@ For Starters</w:t>
      </w:r>
    </w:p>
    <w:p w14:paraId="2E5CCA17" w14:textId="77777777" w:rsidR="00A64B42" w:rsidRPr="00CC1A09" w:rsidRDefault="00A64B42" w:rsidP="00A64B42">
      <w:pPr>
        <w:pStyle w:val="ListParagraph"/>
        <w:numPr>
          <w:ilvl w:val="0"/>
          <w:numId w:val="3"/>
        </w:numPr>
        <w:ind w:right="-1130"/>
        <w:rPr>
          <w:rFonts w:cs="Arial"/>
          <w:sz w:val="22"/>
          <w:szCs w:val="22"/>
          <w:lang w:val="en-CA"/>
        </w:rPr>
      </w:pPr>
      <w:r w:rsidRPr="00CC1A09">
        <w:rPr>
          <w:rFonts w:cs="Arial"/>
          <w:b/>
          <w:sz w:val="22"/>
          <w:szCs w:val="22"/>
          <w:lang w:val="en-CA"/>
        </w:rPr>
        <w:t>Who</w:t>
      </w:r>
      <w:r w:rsidRPr="00CC1A09">
        <w:rPr>
          <w:rFonts w:cs="Arial"/>
          <w:sz w:val="22"/>
          <w:szCs w:val="22"/>
          <w:lang w:val="en-CA"/>
        </w:rPr>
        <w:t xml:space="preserve"> (The people), </w:t>
      </w:r>
      <w:r w:rsidRPr="00CC1A09">
        <w:rPr>
          <w:rFonts w:cs="Arial"/>
          <w:b/>
          <w:sz w:val="22"/>
          <w:szCs w:val="22"/>
          <w:lang w:val="en-CA"/>
        </w:rPr>
        <w:t>What</w:t>
      </w:r>
      <w:r w:rsidRPr="00CC1A09">
        <w:rPr>
          <w:rFonts w:cs="Arial"/>
          <w:sz w:val="22"/>
          <w:szCs w:val="22"/>
          <w:lang w:val="en-CA"/>
        </w:rPr>
        <w:t xml:space="preserve"> (They used speech to create msgs), </w:t>
      </w:r>
      <w:r w:rsidRPr="00CC1A09">
        <w:rPr>
          <w:rFonts w:cs="Arial"/>
          <w:b/>
          <w:sz w:val="22"/>
          <w:szCs w:val="22"/>
          <w:lang w:val="en-CA"/>
        </w:rPr>
        <w:t>To whom</w:t>
      </w:r>
      <w:r w:rsidRPr="00CC1A09">
        <w:rPr>
          <w:rFonts w:cs="Arial"/>
          <w:sz w:val="22"/>
          <w:szCs w:val="22"/>
          <w:lang w:val="en-CA"/>
        </w:rPr>
        <w:t xml:space="preserve"> (The receivers of the msg)</w:t>
      </w:r>
    </w:p>
    <w:p w14:paraId="38C193F8" w14:textId="77777777" w:rsidR="00A64B42" w:rsidRPr="00CC1A09" w:rsidRDefault="00A64B42" w:rsidP="00A64B42">
      <w:pPr>
        <w:pStyle w:val="ListParagraph"/>
        <w:numPr>
          <w:ilvl w:val="0"/>
          <w:numId w:val="3"/>
        </w:numPr>
        <w:ind w:right="-1130"/>
        <w:rPr>
          <w:rFonts w:cs="Arial"/>
          <w:sz w:val="22"/>
          <w:szCs w:val="22"/>
          <w:lang w:val="en-CA"/>
        </w:rPr>
      </w:pPr>
      <w:r w:rsidRPr="00CC1A09">
        <w:rPr>
          <w:rFonts w:cs="Arial"/>
          <w:b/>
          <w:sz w:val="22"/>
          <w:szCs w:val="22"/>
          <w:lang w:val="en-CA"/>
        </w:rPr>
        <w:t>Channel</w:t>
      </w:r>
      <w:r w:rsidRPr="00CC1A09">
        <w:rPr>
          <w:rFonts w:cs="Arial"/>
          <w:sz w:val="22"/>
          <w:szCs w:val="22"/>
          <w:lang w:val="en-CA"/>
        </w:rPr>
        <w:t xml:space="preserve"> = air waves (because the communication took place in a interpersonal setting)</w:t>
      </w:r>
    </w:p>
    <w:p w14:paraId="75567319" w14:textId="77777777" w:rsidR="00A64B42" w:rsidRPr="00CC1A09" w:rsidRDefault="00A64B42" w:rsidP="00A64B42">
      <w:pPr>
        <w:pStyle w:val="ListParagraph"/>
        <w:numPr>
          <w:ilvl w:val="0"/>
          <w:numId w:val="3"/>
        </w:numPr>
        <w:ind w:right="-1130"/>
        <w:rPr>
          <w:rFonts w:cs="Arial"/>
          <w:sz w:val="22"/>
          <w:szCs w:val="22"/>
          <w:lang w:val="en-CA"/>
        </w:rPr>
      </w:pPr>
      <w:r w:rsidRPr="00CC1A09">
        <w:rPr>
          <w:rFonts w:cs="Arial"/>
          <w:b/>
          <w:sz w:val="22"/>
          <w:szCs w:val="22"/>
          <w:lang w:val="en-CA"/>
        </w:rPr>
        <w:t>Effects</w:t>
      </w:r>
      <w:r w:rsidRPr="00CC1A09">
        <w:rPr>
          <w:rFonts w:cs="Arial"/>
          <w:sz w:val="22"/>
          <w:szCs w:val="22"/>
          <w:lang w:val="en-CA"/>
        </w:rPr>
        <w:t xml:space="preserve"> = Ray became angry &amp; his wife became emotional (when the police refused to leave)</w:t>
      </w:r>
    </w:p>
    <w:p w14:paraId="108A7667" w14:textId="77777777" w:rsidR="00A64B42" w:rsidRPr="00CC1A09" w:rsidRDefault="00A64B42" w:rsidP="00A64B42">
      <w:pPr>
        <w:ind w:right="-1130"/>
        <w:rPr>
          <w:rFonts w:cs="Arial"/>
          <w:b/>
          <w:sz w:val="22"/>
          <w:szCs w:val="22"/>
          <w:u w:val="single"/>
          <w:lang w:val="en-CA"/>
        </w:rPr>
      </w:pPr>
      <w:r w:rsidRPr="00CC1A09">
        <w:rPr>
          <w:rFonts w:cs="Arial"/>
          <w:b/>
          <w:sz w:val="22"/>
          <w:szCs w:val="22"/>
          <w:u w:val="single"/>
          <w:lang w:val="en-CA"/>
        </w:rPr>
        <w:t>SHANNON – WEAVER MATHEMATICAL MODEL</w:t>
      </w:r>
    </w:p>
    <w:p w14:paraId="2AED0BAF" w14:textId="77777777" w:rsidR="00A64B42" w:rsidRPr="00CC1A09" w:rsidRDefault="00A64B42" w:rsidP="00A64B42">
      <w:pPr>
        <w:ind w:right="-1130"/>
        <w:rPr>
          <w:rFonts w:cs="Arial"/>
          <w:b/>
          <w:sz w:val="22"/>
          <w:szCs w:val="22"/>
          <w:lang w:val="en-CA"/>
        </w:rPr>
      </w:pPr>
      <w:r w:rsidRPr="00CC1A09">
        <w:rPr>
          <w:rFonts w:cs="Arial"/>
          <w:b/>
          <w:sz w:val="22"/>
          <w:szCs w:val="22"/>
          <w:lang w:val="en-CA"/>
        </w:rPr>
        <w:t xml:space="preserve">Original Shannon-Weaver mathematical model </w:t>
      </w:r>
      <w:r w:rsidRPr="00CC1A09">
        <w:rPr>
          <w:rFonts w:cs="Arial"/>
          <w:b/>
          <w:sz w:val="22"/>
          <w:szCs w:val="22"/>
          <w:lang w:val="en-CA"/>
        </w:rPr>
        <w:tab/>
      </w:r>
      <w:r w:rsidRPr="00CC1A09">
        <w:rPr>
          <w:rFonts w:cs="Arial"/>
          <w:b/>
          <w:sz w:val="22"/>
          <w:szCs w:val="22"/>
          <w:lang w:val="en-CA"/>
        </w:rPr>
        <w:tab/>
      </w:r>
      <w:r w:rsidRPr="00CC1A09">
        <w:rPr>
          <w:rFonts w:cs="Arial"/>
          <w:b/>
          <w:sz w:val="22"/>
          <w:szCs w:val="22"/>
          <w:lang w:val="en-CA"/>
        </w:rPr>
        <w:tab/>
        <w:t>Revised Shannon-Weaver Model</w:t>
      </w:r>
    </w:p>
    <w:p w14:paraId="62E6103D" w14:textId="77777777" w:rsidR="00A64B42" w:rsidRPr="00CC1A09" w:rsidRDefault="00A64B42" w:rsidP="00A64B42">
      <w:pPr>
        <w:ind w:right="-1130" w:firstLine="720"/>
        <w:rPr>
          <w:rFonts w:cs="Arial"/>
          <w:b/>
          <w:sz w:val="22"/>
          <w:szCs w:val="22"/>
          <w:lang w:val="en-CA"/>
        </w:rPr>
      </w:pPr>
      <w:r w:rsidRPr="00CC1A09">
        <w:rPr>
          <w:rFonts w:cs="Arial"/>
          <w:b/>
          <w:sz w:val="22"/>
          <w:szCs w:val="22"/>
          <w:lang w:val="en-CA"/>
        </w:rPr>
        <w:t>( One-Way transmission model)</w:t>
      </w:r>
      <w:r w:rsidRPr="00CC1A09">
        <w:rPr>
          <w:rFonts w:cs="Arial"/>
          <w:b/>
          <w:sz w:val="22"/>
          <w:szCs w:val="22"/>
          <w:lang w:val="en-CA"/>
        </w:rPr>
        <w:tab/>
      </w:r>
      <w:r w:rsidRPr="00CC1A09">
        <w:rPr>
          <w:rFonts w:cs="Arial"/>
          <w:b/>
          <w:sz w:val="22"/>
          <w:szCs w:val="22"/>
          <w:lang w:val="en-CA"/>
        </w:rPr>
        <w:tab/>
      </w:r>
      <w:r w:rsidRPr="00CC1A09">
        <w:rPr>
          <w:rFonts w:cs="Arial"/>
          <w:b/>
          <w:sz w:val="22"/>
          <w:szCs w:val="22"/>
          <w:lang w:val="en-CA"/>
        </w:rPr>
        <w:tab/>
      </w:r>
      <w:r w:rsidRPr="00CC1A09">
        <w:rPr>
          <w:rFonts w:cs="Arial"/>
          <w:b/>
          <w:sz w:val="22"/>
          <w:szCs w:val="22"/>
          <w:lang w:val="en-CA"/>
        </w:rPr>
        <w:tab/>
      </w:r>
      <w:r w:rsidRPr="00CC1A09">
        <w:rPr>
          <w:rFonts w:cs="Arial"/>
          <w:b/>
          <w:sz w:val="22"/>
          <w:szCs w:val="22"/>
          <w:lang w:val="en-CA"/>
        </w:rPr>
        <w:tab/>
        <w:t xml:space="preserve"> (Interactive Model)</w:t>
      </w:r>
    </w:p>
    <w:p w14:paraId="2F09E1EE" w14:textId="77777777" w:rsidR="00A64B42" w:rsidRPr="00CC1A09" w:rsidRDefault="00A64B42" w:rsidP="00A64B42">
      <w:pPr>
        <w:ind w:right="-1130"/>
        <w:rPr>
          <w:rFonts w:cs="Arial"/>
          <w:b/>
          <w:sz w:val="22"/>
          <w:szCs w:val="22"/>
          <w:lang w:val="en-CA"/>
        </w:rPr>
      </w:pPr>
      <w:r w:rsidRPr="00CC1A09">
        <w:rPr>
          <w:rFonts w:cs="Arial"/>
          <w:noProof/>
          <w:sz w:val="22"/>
          <w:szCs w:val="22"/>
        </w:rPr>
        <w:drawing>
          <wp:anchor distT="0" distB="0" distL="114300" distR="114300" simplePos="0" relativeHeight="251660288" behindDoc="0" locked="0" layoutInCell="1" allowOverlap="1" wp14:anchorId="2E24E912" wp14:editId="590E3559">
            <wp:simplePos x="0" y="0"/>
            <wp:positionH relativeFrom="column">
              <wp:posOffset>3140075</wp:posOffset>
            </wp:positionH>
            <wp:positionV relativeFrom="paragraph">
              <wp:posOffset>36195</wp:posOffset>
            </wp:positionV>
            <wp:extent cx="3061970" cy="868680"/>
            <wp:effectExtent l="0" t="0" r="11430" b="0"/>
            <wp:wrapTight wrapText="bothSides">
              <wp:wrapPolygon edited="0">
                <wp:start x="0" y="0"/>
                <wp:lineTo x="0" y="20842"/>
                <wp:lineTo x="21501" y="20842"/>
                <wp:lineTo x="215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9-11 at 6.12.35 PM.png"/>
                    <pic:cNvPicPr/>
                  </pic:nvPicPr>
                  <pic:blipFill>
                    <a:blip r:embed="rId8">
                      <a:extLst>
                        <a:ext uri="{28A0092B-C50C-407E-A947-70E740481C1C}">
                          <a14:useLocalDpi xmlns:a14="http://schemas.microsoft.com/office/drawing/2010/main" val="0"/>
                        </a:ext>
                      </a:extLst>
                    </a:blip>
                    <a:stretch>
                      <a:fillRect/>
                    </a:stretch>
                  </pic:blipFill>
                  <pic:spPr>
                    <a:xfrm>
                      <a:off x="0" y="0"/>
                      <a:ext cx="3061970" cy="868680"/>
                    </a:xfrm>
                    <a:prstGeom prst="rect">
                      <a:avLst/>
                    </a:prstGeom>
                  </pic:spPr>
                </pic:pic>
              </a:graphicData>
            </a:graphic>
            <wp14:sizeRelH relativeFrom="page">
              <wp14:pctWidth>0</wp14:pctWidth>
            </wp14:sizeRelH>
            <wp14:sizeRelV relativeFrom="page">
              <wp14:pctHeight>0</wp14:pctHeight>
            </wp14:sizeRelV>
          </wp:anchor>
        </w:drawing>
      </w:r>
      <w:r w:rsidRPr="00CC1A09">
        <w:rPr>
          <w:rFonts w:cs="Arial"/>
          <w:noProof/>
          <w:sz w:val="22"/>
          <w:szCs w:val="22"/>
        </w:rPr>
        <w:drawing>
          <wp:anchor distT="0" distB="0" distL="114300" distR="114300" simplePos="0" relativeHeight="251661312" behindDoc="0" locked="0" layoutInCell="1" allowOverlap="1" wp14:anchorId="1121810F" wp14:editId="4D60DB3D">
            <wp:simplePos x="0" y="0"/>
            <wp:positionH relativeFrom="column">
              <wp:posOffset>-180975</wp:posOffset>
            </wp:positionH>
            <wp:positionV relativeFrom="paragraph">
              <wp:posOffset>81280</wp:posOffset>
            </wp:positionV>
            <wp:extent cx="2632075" cy="838835"/>
            <wp:effectExtent l="0" t="0" r="9525" b="0"/>
            <wp:wrapTight wrapText="bothSides">
              <wp:wrapPolygon edited="0">
                <wp:start x="0" y="0"/>
                <wp:lineTo x="0" y="20930"/>
                <wp:lineTo x="21470" y="20930"/>
                <wp:lineTo x="214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9-11 at 5.21.49 PM.png"/>
                    <pic:cNvPicPr/>
                  </pic:nvPicPr>
                  <pic:blipFill>
                    <a:blip r:embed="rId9">
                      <a:extLst>
                        <a:ext uri="{28A0092B-C50C-407E-A947-70E740481C1C}">
                          <a14:useLocalDpi xmlns:a14="http://schemas.microsoft.com/office/drawing/2010/main" val="0"/>
                        </a:ext>
                      </a:extLst>
                    </a:blip>
                    <a:stretch>
                      <a:fillRect/>
                    </a:stretch>
                  </pic:blipFill>
                  <pic:spPr>
                    <a:xfrm>
                      <a:off x="0" y="0"/>
                      <a:ext cx="2632075" cy="838835"/>
                    </a:xfrm>
                    <a:prstGeom prst="rect">
                      <a:avLst/>
                    </a:prstGeom>
                  </pic:spPr>
                </pic:pic>
              </a:graphicData>
            </a:graphic>
            <wp14:sizeRelH relativeFrom="page">
              <wp14:pctWidth>0</wp14:pctWidth>
            </wp14:sizeRelH>
            <wp14:sizeRelV relativeFrom="page">
              <wp14:pctHeight>0</wp14:pctHeight>
            </wp14:sizeRelV>
          </wp:anchor>
        </w:drawing>
      </w:r>
    </w:p>
    <w:p w14:paraId="292D4546" w14:textId="77777777" w:rsidR="00A64B42" w:rsidRPr="00CC1A09" w:rsidRDefault="00A64B42" w:rsidP="00A64B42">
      <w:pPr>
        <w:ind w:right="-1130"/>
        <w:rPr>
          <w:rFonts w:cs="Arial"/>
          <w:sz w:val="22"/>
          <w:szCs w:val="22"/>
          <w:lang w:val="en-CA"/>
        </w:rPr>
      </w:pPr>
    </w:p>
    <w:p w14:paraId="48C751CA" w14:textId="77777777" w:rsidR="00A64B42" w:rsidRPr="00CC1A09" w:rsidRDefault="00A64B42" w:rsidP="00A64B42">
      <w:pPr>
        <w:ind w:right="-1130"/>
        <w:rPr>
          <w:rFonts w:cs="Arial"/>
          <w:sz w:val="22"/>
          <w:szCs w:val="22"/>
          <w:lang w:val="en-CA"/>
        </w:rPr>
      </w:pPr>
    </w:p>
    <w:p w14:paraId="2199978A" w14:textId="77777777" w:rsidR="00A64B42" w:rsidRPr="00CC1A09" w:rsidRDefault="00A64B42" w:rsidP="00A64B42">
      <w:pPr>
        <w:ind w:right="-1130"/>
        <w:rPr>
          <w:rFonts w:cs="Arial"/>
          <w:sz w:val="22"/>
          <w:szCs w:val="22"/>
          <w:lang w:val="en-CA"/>
        </w:rPr>
      </w:pPr>
    </w:p>
    <w:p w14:paraId="1C5744DA" w14:textId="77777777" w:rsidR="00A64B42" w:rsidRPr="00CC1A09" w:rsidRDefault="00A64B42" w:rsidP="00A64B42">
      <w:pPr>
        <w:ind w:right="-1130"/>
        <w:rPr>
          <w:rFonts w:cs="Arial"/>
          <w:sz w:val="22"/>
          <w:szCs w:val="22"/>
          <w:lang w:val="en-CA"/>
        </w:rPr>
      </w:pPr>
    </w:p>
    <w:p w14:paraId="5AF9301E" w14:textId="77777777" w:rsidR="00A64B42" w:rsidRPr="00CC1A09" w:rsidRDefault="00A64B42" w:rsidP="00A64B42">
      <w:pPr>
        <w:ind w:right="-1130"/>
        <w:rPr>
          <w:rFonts w:cs="Arial"/>
          <w:sz w:val="22"/>
          <w:szCs w:val="22"/>
          <w:lang w:val="en-CA"/>
        </w:rPr>
      </w:pPr>
    </w:p>
    <w:p w14:paraId="24B7CF55" w14:textId="77777777" w:rsidR="00A64B42" w:rsidRDefault="00A64B42" w:rsidP="00A64B42">
      <w:pPr>
        <w:ind w:right="-1130"/>
        <w:rPr>
          <w:rFonts w:cs="Arial"/>
          <w:sz w:val="22"/>
          <w:szCs w:val="22"/>
          <w:lang w:val="en-CA"/>
        </w:rPr>
      </w:pPr>
      <w:r w:rsidRPr="00CC1A09">
        <w:rPr>
          <w:rFonts w:cs="Arial"/>
          <w:sz w:val="22"/>
          <w:szCs w:val="22"/>
          <w:lang w:val="en-CA"/>
        </w:rPr>
        <w:t xml:space="preserve">Communication begins with the </w:t>
      </w:r>
      <w:r w:rsidRPr="00CC1A09">
        <w:rPr>
          <w:rFonts w:cs="Arial"/>
          <w:b/>
          <w:sz w:val="22"/>
          <w:szCs w:val="22"/>
          <w:lang w:val="en-CA"/>
        </w:rPr>
        <w:t>information source</w:t>
      </w:r>
      <w:r w:rsidRPr="00CC1A09">
        <w:rPr>
          <w:rFonts w:cs="Arial"/>
          <w:sz w:val="22"/>
          <w:szCs w:val="22"/>
          <w:lang w:val="en-CA"/>
        </w:rPr>
        <w:t xml:space="preserve"> (Where the msg is conceived) gets and idea that he wants to convey to another party. When he places this idea into the form of a communication, he becomes a </w:t>
      </w:r>
      <w:r w:rsidRPr="00CC1A09">
        <w:rPr>
          <w:rFonts w:cs="Arial"/>
          <w:b/>
          <w:sz w:val="22"/>
          <w:szCs w:val="22"/>
          <w:lang w:val="en-CA"/>
        </w:rPr>
        <w:t>transmitter</w:t>
      </w:r>
      <w:r w:rsidRPr="00CC1A09">
        <w:rPr>
          <w:rFonts w:cs="Arial"/>
          <w:sz w:val="22"/>
          <w:szCs w:val="22"/>
          <w:lang w:val="en-CA"/>
        </w:rPr>
        <w:t xml:space="preserve"> (Mechanism for encoding the msg). The communication product is a </w:t>
      </w:r>
      <w:r w:rsidRPr="00CC1A09">
        <w:rPr>
          <w:rFonts w:cs="Arial"/>
          <w:b/>
          <w:sz w:val="22"/>
          <w:szCs w:val="22"/>
          <w:lang w:val="en-CA"/>
        </w:rPr>
        <w:t>signal</w:t>
      </w:r>
      <w:r w:rsidRPr="00CC1A09">
        <w:rPr>
          <w:rFonts w:cs="Arial"/>
          <w:sz w:val="22"/>
          <w:szCs w:val="22"/>
          <w:lang w:val="en-CA"/>
        </w:rPr>
        <w:t xml:space="preserve"> (the msg). When the 2end party receives the signal, they have to figure out what it means. In the decoding part, she asks as a </w:t>
      </w:r>
      <w:r w:rsidRPr="00CC1A09">
        <w:rPr>
          <w:rFonts w:cs="Arial"/>
          <w:b/>
          <w:sz w:val="22"/>
          <w:szCs w:val="22"/>
          <w:lang w:val="en-CA"/>
        </w:rPr>
        <w:t xml:space="preserve">receiver </w:t>
      </w:r>
      <w:r w:rsidRPr="00CC1A09">
        <w:rPr>
          <w:rFonts w:cs="Arial"/>
          <w:sz w:val="22"/>
          <w:szCs w:val="22"/>
          <w:lang w:val="en-CA"/>
        </w:rPr>
        <w:t xml:space="preserve">(Mechanism for decoding the msg). Once the idea is decoded in her mind, the signal has reached it’s </w:t>
      </w:r>
      <w:r w:rsidRPr="00CC1A09">
        <w:rPr>
          <w:rFonts w:cs="Arial"/>
          <w:b/>
          <w:sz w:val="22"/>
          <w:szCs w:val="22"/>
          <w:lang w:val="en-CA"/>
        </w:rPr>
        <w:t>destination</w:t>
      </w:r>
      <w:r w:rsidRPr="00CC1A09">
        <w:rPr>
          <w:rFonts w:cs="Arial"/>
          <w:sz w:val="22"/>
          <w:szCs w:val="22"/>
          <w:lang w:val="en-CA"/>
        </w:rPr>
        <w:t xml:space="preserve"> (where it msg ends up).</w:t>
      </w:r>
    </w:p>
    <w:p w14:paraId="3A99C0F4" w14:textId="77777777" w:rsidR="00A64B42" w:rsidRPr="00CC1A09" w:rsidRDefault="00A64B42" w:rsidP="00A64B42">
      <w:pPr>
        <w:ind w:right="-1130"/>
        <w:rPr>
          <w:rFonts w:cs="Arial"/>
          <w:sz w:val="22"/>
          <w:szCs w:val="22"/>
          <w:lang w:val="en-CA"/>
        </w:rPr>
      </w:pPr>
      <w:r w:rsidRPr="00CC1A09">
        <w:rPr>
          <w:rFonts w:cs="Arial"/>
          <w:b/>
          <w:sz w:val="22"/>
          <w:szCs w:val="22"/>
          <w:lang w:val="en-CA"/>
        </w:rPr>
        <w:t>FEEDBACK</w:t>
      </w:r>
      <w:r w:rsidRPr="00CC1A09">
        <w:rPr>
          <w:rFonts w:cs="Arial"/>
          <w:sz w:val="22"/>
          <w:szCs w:val="22"/>
          <w:lang w:val="en-CA"/>
        </w:rPr>
        <w:t xml:space="preserve"> – Response to a msg or activity</w:t>
      </w:r>
    </w:p>
    <w:p w14:paraId="378C18A6" w14:textId="77777777" w:rsidR="00A64B42" w:rsidRPr="00CC1A09" w:rsidRDefault="00A64B42" w:rsidP="00A64B42">
      <w:pPr>
        <w:ind w:right="-1130"/>
        <w:rPr>
          <w:rFonts w:cs="Arial"/>
          <w:sz w:val="22"/>
          <w:szCs w:val="22"/>
          <w:lang w:val="en-CA"/>
        </w:rPr>
      </w:pPr>
      <w:r w:rsidRPr="00CC1A09">
        <w:rPr>
          <w:rFonts w:cs="Arial"/>
          <w:b/>
          <w:sz w:val="22"/>
          <w:szCs w:val="22"/>
          <w:lang w:val="en-CA"/>
        </w:rPr>
        <w:lastRenderedPageBreak/>
        <w:t>NOISE</w:t>
      </w:r>
      <w:r w:rsidRPr="00CC1A09">
        <w:rPr>
          <w:rFonts w:cs="Arial"/>
          <w:sz w:val="22"/>
          <w:szCs w:val="22"/>
          <w:lang w:val="en-CA"/>
        </w:rPr>
        <w:t xml:space="preserve"> – Interference that occurs in the transmitting or receiving of signals</w:t>
      </w:r>
    </w:p>
    <w:p w14:paraId="149A6123" w14:textId="77777777" w:rsidR="00A64B42" w:rsidRPr="00CC1A09" w:rsidRDefault="00A64B42" w:rsidP="00A64B42">
      <w:pPr>
        <w:pStyle w:val="ListParagraph"/>
        <w:numPr>
          <w:ilvl w:val="0"/>
          <w:numId w:val="3"/>
        </w:numPr>
        <w:ind w:right="-1130"/>
        <w:rPr>
          <w:sz w:val="22"/>
          <w:szCs w:val="22"/>
        </w:rPr>
      </w:pPr>
      <w:r w:rsidRPr="00CC1A09">
        <w:rPr>
          <w:b/>
          <w:sz w:val="22"/>
          <w:szCs w:val="22"/>
        </w:rPr>
        <w:t>External Noise</w:t>
      </w:r>
      <w:r w:rsidRPr="00CC1A09">
        <w:rPr>
          <w:sz w:val="22"/>
          <w:szCs w:val="22"/>
        </w:rPr>
        <w:t xml:space="preserve"> </w:t>
      </w:r>
      <m:oMath>
        <m:r>
          <w:rPr>
            <w:rFonts w:ascii="Cambria Math" w:hAnsi="Cambria Math" w:cs="Arial"/>
            <w:sz w:val="22"/>
            <w:szCs w:val="22"/>
            <w:lang w:val="en-CA"/>
          </w:rPr>
          <m:t>→</m:t>
        </m:r>
      </m:oMath>
      <w:r w:rsidRPr="00CC1A09">
        <w:rPr>
          <w:rFonts w:eastAsiaTheme="minorEastAsia"/>
          <w:sz w:val="22"/>
          <w:szCs w:val="22"/>
          <w:lang w:val="en-CA"/>
        </w:rPr>
        <w:t xml:space="preserve"> Interference from an </w:t>
      </w:r>
      <w:r w:rsidRPr="00CC1A09">
        <w:rPr>
          <w:rFonts w:eastAsiaTheme="minorEastAsia"/>
          <w:sz w:val="22"/>
          <w:szCs w:val="22"/>
          <w:u w:val="single"/>
          <w:lang w:val="en-CA"/>
        </w:rPr>
        <w:t>environmental</w:t>
      </w:r>
      <w:r w:rsidRPr="00CC1A09">
        <w:rPr>
          <w:rFonts w:eastAsiaTheme="minorEastAsia"/>
          <w:sz w:val="22"/>
          <w:szCs w:val="22"/>
          <w:lang w:val="en-CA"/>
        </w:rPr>
        <w:t xml:space="preserve"> source (ex: people talking)</w:t>
      </w:r>
    </w:p>
    <w:p w14:paraId="018D4479" w14:textId="77777777" w:rsidR="00A64B42" w:rsidRPr="00CC1A09" w:rsidRDefault="00A64B42" w:rsidP="00A64B42">
      <w:pPr>
        <w:pStyle w:val="ListParagraph"/>
        <w:numPr>
          <w:ilvl w:val="0"/>
          <w:numId w:val="3"/>
        </w:numPr>
        <w:ind w:right="-1130"/>
        <w:rPr>
          <w:sz w:val="22"/>
          <w:szCs w:val="22"/>
        </w:rPr>
      </w:pPr>
      <w:r w:rsidRPr="00CC1A09">
        <w:rPr>
          <w:b/>
          <w:sz w:val="22"/>
          <w:szCs w:val="22"/>
        </w:rPr>
        <w:t>Internal Noise</w:t>
      </w:r>
      <m:oMath>
        <m:r>
          <w:rPr>
            <w:rFonts w:ascii="Cambria Math" w:eastAsiaTheme="minorEastAsia" w:hAnsi="Cambria Math"/>
            <w:sz w:val="22"/>
            <w:szCs w:val="22"/>
          </w:rPr>
          <m:t xml:space="preserve"> </m:t>
        </m:r>
        <m:r>
          <w:rPr>
            <w:rFonts w:ascii="Cambria Math" w:hAnsi="Cambria Math" w:cs="Arial"/>
            <w:sz w:val="22"/>
            <w:szCs w:val="22"/>
            <w:lang w:val="en-CA"/>
          </w:rPr>
          <m:t>→</m:t>
        </m:r>
      </m:oMath>
      <w:r w:rsidRPr="00CC1A09">
        <w:rPr>
          <w:rFonts w:eastAsiaTheme="minorEastAsia"/>
          <w:sz w:val="22"/>
          <w:szCs w:val="22"/>
          <w:lang w:val="en-CA"/>
        </w:rPr>
        <w:t xml:space="preserve"> Interference from an </w:t>
      </w:r>
      <w:r w:rsidRPr="00CC1A09">
        <w:rPr>
          <w:rFonts w:eastAsiaTheme="minorEastAsia"/>
          <w:sz w:val="22"/>
          <w:szCs w:val="22"/>
          <w:u w:val="single"/>
          <w:lang w:val="en-CA"/>
        </w:rPr>
        <w:t>internal</w:t>
      </w:r>
      <w:r w:rsidRPr="00CC1A09">
        <w:rPr>
          <w:rFonts w:eastAsiaTheme="minorEastAsia"/>
          <w:sz w:val="22"/>
          <w:szCs w:val="22"/>
          <w:lang w:val="en-CA"/>
        </w:rPr>
        <w:t xml:space="preserve"> source </w:t>
      </w:r>
    </w:p>
    <w:p w14:paraId="238897BF" w14:textId="77777777" w:rsidR="00A64B42" w:rsidRPr="00CC1A09" w:rsidRDefault="00A64B42" w:rsidP="00A64B42">
      <w:pPr>
        <w:pStyle w:val="ListParagraph"/>
        <w:numPr>
          <w:ilvl w:val="1"/>
          <w:numId w:val="3"/>
        </w:numPr>
        <w:ind w:right="-1130"/>
        <w:rPr>
          <w:sz w:val="22"/>
          <w:szCs w:val="22"/>
        </w:rPr>
      </w:pPr>
      <w:r w:rsidRPr="00CC1A09">
        <w:rPr>
          <w:b/>
          <w:sz w:val="22"/>
          <w:szCs w:val="22"/>
        </w:rPr>
        <w:t xml:space="preserve">Physiological noise </w:t>
      </w:r>
      <m:oMath>
        <m:r>
          <w:rPr>
            <w:rFonts w:ascii="Cambria Math" w:hAnsi="Cambria Math" w:cs="Arial"/>
            <w:sz w:val="22"/>
            <w:szCs w:val="22"/>
            <w:lang w:val="en-CA"/>
          </w:rPr>
          <m:t>→</m:t>
        </m:r>
      </m:oMath>
      <w:r w:rsidRPr="00CC1A09">
        <w:rPr>
          <w:rFonts w:eastAsiaTheme="minorEastAsia"/>
          <w:sz w:val="22"/>
          <w:szCs w:val="22"/>
          <w:lang w:val="en-CA"/>
        </w:rPr>
        <w:t xml:space="preserve"> Interferenece from a </w:t>
      </w:r>
      <w:r w:rsidRPr="00CC1A09">
        <w:rPr>
          <w:rFonts w:eastAsiaTheme="minorEastAsia"/>
          <w:sz w:val="22"/>
          <w:szCs w:val="22"/>
          <w:u w:val="single"/>
          <w:lang w:val="en-CA"/>
        </w:rPr>
        <w:t>biological</w:t>
      </w:r>
      <w:r w:rsidRPr="00CC1A09">
        <w:rPr>
          <w:rFonts w:eastAsiaTheme="minorEastAsia"/>
          <w:sz w:val="22"/>
          <w:szCs w:val="22"/>
          <w:lang w:val="en-CA"/>
        </w:rPr>
        <w:t xml:space="preserve"> condition or function (ex: bad headache)</w:t>
      </w:r>
    </w:p>
    <w:p w14:paraId="4A32404C" w14:textId="77777777" w:rsidR="00A64B42" w:rsidRPr="00CC1A09" w:rsidRDefault="00A64B42" w:rsidP="00A64B42">
      <w:pPr>
        <w:pStyle w:val="ListParagraph"/>
        <w:numPr>
          <w:ilvl w:val="1"/>
          <w:numId w:val="3"/>
        </w:numPr>
        <w:ind w:right="-1130"/>
        <w:rPr>
          <w:sz w:val="22"/>
          <w:szCs w:val="22"/>
        </w:rPr>
      </w:pPr>
      <w:r w:rsidRPr="00CC1A09">
        <w:rPr>
          <w:b/>
          <w:sz w:val="22"/>
          <w:szCs w:val="22"/>
        </w:rPr>
        <w:t xml:space="preserve">Psychological noise </w:t>
      </w:r>
      <m:oMath>
        <m:r>
          <w:rPr>
            <w:rFonts w:ascii="Cambria Math" w:hAnsi="Cambria Math" w:cs="Arial"/>
            <w:sz w:val="22"/>
            <w:szCs w:val="22"/>
            <w:lang w:val="en-CA"/>
          </w:rPr>
          <m:t>→</m:t>
        </m:r>
      </m:oMath>
      <w:r w:rsidRPr="00CC1A09">
        <w:rPr>
          <w:rFonts w:eastAsiaTheme="minorEastAsia"/>
          <w:sz w:val="22"/>
          <w:szCs w:val="22"/>
          <w:lang w:val="en-CA"/>
        </w:rPr>
        <w:t xml:space="preserve"> Interference from a mental state (ex: The feeling of sadness from a break up)</w:t>
      </w:r>
    </w:p>
    <w:p w14:paraId="04D974A6" w14:textId="77777777" w:rsidR="00A64B42" w:rsidRPr="00CC1A09" w:rsidRDefault="00A64B42" w:rsidP="00A64B42">
      <w:pPr>
        <w:ind w:right="-1130"/>
        <w:rPr>
          <w:b/>
          <w:sz w:val="22"/>
          <w:szCs w:val="22"/>
        </w:rPr>
      </w:pPr>
      <w:r w:rsidRPr="00CC1A09">
        <w:rPr>
          <w:b/>
          <w:sz w:val="22"/>
          <w:szCs w:val="22"/>
        </w:rPr>
        <w:t>@Revised Shannon-Wear Model</w:t>
      </w:r>
    </w:p>
    <w:p w14:paraId="255CB59C" w14:textId="77777777" w:rsidR="00A64B42" w:rsidRPr="00CC1A09" w:rsidRDefault="00A64B42" w:rsidP="00A64B42">
      <w:pPr>
        <w:pStyle w:val="ListParagraph"/>
        <w:numPr>
          <w:ilvl w:val="0"/>
          <w:numId w:val="3"/>
        </w:numPr>
        <w:ind w:right="-1130"/>
        <w:rPr>
          <w:sz w:val="22"/>
          <w:szCs w:val="22"/>
        </w:rPr>
      </w:pPr>
      <w:r w:rsidRPr="00CC1A09">
        <w:rPr>
          <w:sz w:val="22"/>
          <w:szCs w:val="22"/>
        </w:rPr>
        <w:t xml:space="preserve">The addition of a “feedback” changed the process from linear </w:t>
      </w:r>
      <m:oMath>
        <m:r>
          <w:rPr>
            <w:rFonts w:ascii="Cambria Math" w:hAnsi="Cambria Math" w:cs="Arial"/>
            <w:sz w:val="22"/>
            <w:szCs w:val="22"/>
            <w:lang w:val="en-CA"/>
          </w:rPr>
          <m:t>→</m:t>
        </m:r>
      </m:oMath>
      <w:r w:rsidRPr="00CC1A09">
        <w:rPr>
          <w:rFonts w:eastAsiaTheme="minorEastAsia"/>
          <w:sz w:val="22"/>
          <w:szCs w:val="22"/>
          <w:lang w:val="en-CA"/>
        </w:rPr>
        <w:t xml:space="preserve"> circular which made it more INTERACTIVE</w:t>
      </w:r>
    </w:p>
    <w:p w14:paraId="70AFE913" w14:textId="77777777" w:rsidR="00A64B42" w:rsidRPr="00CC1A09" w:rsidRDefault="00A64B42" w:rsidP="00A64B42">
      <w:pPr>
        <w:pStyle w:val="ListParagraph"/>
        <w:numPr>
          <w:ilvl w:val="0"/>
          <w:numId w:val="3"/>
        </w:numPr>
        <w:ind w:right="-1130"/>
        <w:rPr>
          <w:sz w:val="22"/>
          <w:szCs w:val="22"/>
        </w:rPr>
      </w:pPr>
      <w:r w:rsidRPr="00CC1A09">
        <w:rPr>
          <w:rFonts w:eastAsiaTheme="minorEastAsia"/>
          <w:sz w:val="22"/>
          <w:szCs w:val="22"/>
          <w:lang w:val="en-CA"/>
        </w:rPr>
        <w:t>The listener is no longer a passive receiver of the information, and the roles of source &amp; receiver becomes interchangeable</w:t>
      </w:r>
    </w:p>
    <w:p w14:paraId="278D8214" w14:textId="77777777" w:rsidR="00A64B42" w:rsidRPr="00CC1A09" w:rsidRDefault="00A64B42" w:rsidP="00A64B42">
      <w:pPr>
        <w:ind w:right="-1130"/>
        <w:rPr>
          <w:b/>
          <w:sz w:val="22"/>
          <w:szCs w:val="22"/>
        </w:rPr>
      </w:pPr>
      <w:r w:rsidRPr="00CC1A09">
        <w:rPr>
          <w:noProof/>
          <w:sz w:val="22"/>
          <w:szCs w:val="22"/>
        </w:rPr>
        <w:drawing>
          <wp:anchor distT="0" distB="0" distL="114300" distR="114300" simplePos="0" relativeHeight="251662336" behindDoc="0" locked="0" layoutInCell="1" allowOverlap="1" wp14:anchorId="17C7953E" wp14:editId="5EB53C72">
            <wp:simplePos x="0" y="0"/>
            <wp:positionH relativeFrom="column">
              <wp:posOffset>-180340</wp:posOffset>
            </wp:positionH>
            <wp:positionV relativeFrom="paragraph">
              <wp:posOffset>125730</wp:posOffset>
            </wp:positionV>
            <wp:extent cx="3263265" cy="1129030"/>
            <wp:effectExtent l="0" t="0" r="0" b="0"/>
            <wp:wrapTight wrapText="bothSides">
              <wp:wrapPolygon edited="0">
                <wp:start x="0" y="0"/>
                <wp:lineTo x="0" y="20895"/>
                <wp:lineTo x="21352" y="20895"/>
                <wp:lineTo x="213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9-11 at 7.11.05 PM.png"/>
                    <pic:cNvPicPr/>
                  </pic:nvPicPr>
                  <pic:blipFill>
                    <a:blip r:embed="rId10">
                      <a:extLst>
                        <a:ext uri="{28A0092B-C50C-407E-A947-70E740481C1C}">
                          <a14:useLocalDpi xmlns:a14="http://schemas.microsoft.com/office/drawing/2010/main" val="0"/>
                        </a:ext>
                      </a:extLst>
                    </a:blip>
                    <a:stretch>
                      <a:fillRect/>
                    </a:stretch>
                  </pic:blipFill>
                  <pic:spPr>
                    <a:xfrm>
                      <a:off x="0" y="0"/>
                      <a:ext cx="3263265" cy="1129030"/>
                    </a:xfrm>
                    <a:prstGeom prst="rect">
                      <a:avLst/>
                    </a:prstGeom>
                  </pic:spPr>
                </pic:pic>
              </a:graphicData>
            </a:graphic>
            <wp14:sizeRelH relativeFrom="page">
              <wp14:pctWidth>0</wp14:pctWidth>
            </wp14:sizeRelH>
            <wp14:sizeRelV relativeFrom="page">
              <wp14:pctHeight>0</wp14:pctHeight>
            </wp14:sizeRelV>
          </wp:anchor>
        </w:drawing>
      </w:r>
      <w:r w:rsidRPr="00CC1A09">
        <w:rPr>
          <w:b/>
          <w:sz w:val="22"/>
          <w:szCs w:val="22"/>
          <w:u w:val="single"/>
        </w:rPr>
        <w:t>SCHRAMM MODEL</w:t>
      </w:r>
      <w:r w:rsidRPr="00CC1A09">
        <w:rPr>
          <w:sz w:val="22"/>
          <w:szCs w:val="22"/>
        </w:rPr>
        <w:t xml:space="preserve"> </w:t>
      </w:r>
      <w:r w:rsidRPr="00CC1A09">
        <w:rPr>
          <w:b/>
          <w:sz w:val="22"/>
          <w:szCs w:val="22"/>
        </w:rPr>
        <w:t>*interactive*</w:t>
      </w:r>
    </w:p>
    <w:p w14:paraId="7AC3FC9F" w14:textId="77777777" w:rsidR="00A64B42" w:rsidRPr="00CC1A09" w:rsidRDefault="00A64B42" w:rsidP="00A64B42">
      <w:pPr>
        <w:ind w:right="-1130"/>
        <w:rPr>
          <w:sz w:val="22"/>
          <w:szCs w:val="22"/>
        </w:rPr>
      </w:pPr>
      <w:r w:rsidRPr="00CC1A09">
        <w:rPr>
          <w:sz w:val="22"/>
          <w:szCs w:val="22"/>
        </w:rPr>
        <w:t xml:space="preserve">Communication is a </w:t>
      </w:r>
      <w:r w:rsidRPr="00CC1A09">
        <w:rPr>
          <w:sz w:val="22"/>
          <w:szCs w:val="22"/>
          <w:u w:val="single"/>
        </w:rPr>
        <w:t>two-way process</w:t>
      </w:r>
      <w:r w:rsidRPr="00CC1A09">
        <w:rPr>
          <w:sz w:val="22"/>
          <w:szCs w:val="22"/>
        </w:rPr>
        <w:t xml:space="preserve"> where both sender and receiver take turns to send and receive a message.</w:t>
      </w:r>
    </w:p>
    <w:p w14:paraId="4BBF6B47" w14:textId="77777777" w:rsidR="00A64B42" w:rsidRPr="00CC1A09" w:rsidRDefault="00A64B42" w:rsidP="00A64B42">
      <w:pPr>
        <w:ind w:right="-1130"/>
        <w:rPr>
          <w:sz w:val="22"/>
          <w:szCs w:val="22"/>
        </w:rPr>
      </w:pPr>
      <w:r w:rsidRPr="00CC1A09">
        <w:rPr>
          <w:sz w:val="22"/>
          <w:szCs w:val="22"/>
        </w:rPr>
        <w:t>Schramm added “</w:t>
      </w:r>
      <w:r w:rsidRPr="00CC1A09">
        <w:rPr>
          <w:b/>
          <w:sz w:val="22"/>
          <w:szCs w:val="22"/>
        </w:rPr>
        <w:t xml:space="preserve">field of experience” </w:t>
      </w:r>
      <w:r w:rsidRPr="00CC1A09">
        <w:rPr>
          <w:sz w:val="22"/>
          <w:szCs w:val="22"/>
        </w:rPr>
        <w:t xml:space="preserve">(The totality of all we are at the moment of communication).  He also said </w:t>
      </w:r>
      <w:r w:rsidRPr="00CC1A09">
        <w:rPr>
          <w:sz w:val="22"/>
          <w:szCs w:val="22"/>
        </w:rPr>
        <w:br/>
        <w:t>“we communicate with each other to the extent that we have overlapping fields of experiences”. (Twins &amp; Backgrounds) + each of us has a unique set of life experiences</w:t>
      </w:r>
    </w:p>
    <w:p w14:paraId="09836507" w14:textId="77777777" w:rsidR="00A64B42" w:rsidRPr="00CC1A09" w:rsidRDefault="00A64B42" w:rsidP="00A64B42">
      <w:pPr>
        <w:ind w:right="-1413"/>
        <w:rPr>
          <w:sz w:val="22"/>
          <w:szCs w:val="22"/>
        </w:rPr>
      </w:pPr>
      <w:r w:rsidRPr="00CC1A09">
        <w:rPr>
          <w:noProof/>
          <w:sz w:val="22"/>
          <w:szCs w:val="22"/>
        </w:rPr>
        <w:drawing>
          <wp:anchor distT="0" distB="0" distL="114300" distR="114300" simplePos="0" relativeHeight="251663360" behindDoc="0" locked="0" layoutInCell="1" allowOverlap="1" wp14:anchorId="69DCC1D8" wp14:editId="550572E7">
            <wp:simplePos x="0" y="0"/>
            <wp:positionH relativeFrom="column">
              <wp:posOffset>5424805</wp:posOffset>
            </wp:positionH>
            <wp:positionV relativeFrom="paragraph">
              <wp:posOffset>76200</wp:posOffset>
            </wp:positionV>
            <wp:extent cx="1173480" cy="962025"/>
            <wp:effectExtent l="0" t="0" r="0" b="3175"/>
            <wp:wrapTight wrapText="bothSides">
              <wp:wrapPolygon edited="0">
                <wp:start x="0" y="0"/>
                <wp:lineTo x="0" y="21101"/>
                <wp:lineTo x="21039" y="21101"/>
                <wp:lineTo x="210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12239" t="8244" r="2067" b="2397"/>
                    <a:stretch/>
                  </pic:blipFill>
                  <pic:spPr bwMode="auto">
                    <a:xfrm>
                      <a:off x="0" y="0"/>
                      <a:ext cx="1173480"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1A09">
        <w:rPr>
          <w:b/>
          <w:sz w:val="22"/>
          <w:szCs w:val="22"/>
          <w:u w:val="single"/>
        </w:rPr>
        <w:t>DANCE MODEL</w:t>
      </w:r>
    </w:p>
    <w:p w14:paraId="10C7760B" w14:textId="77777777" w:rsidR="00A64B42" w:rsidRPr="00CC1A09" w:rsidRDefault="00A64B42" w:rsidP="00A64B42">
      <w:pPr>
        <w:ind w:right="-1413"/>
        <w:rPr>
          <w:sz w:val="22"/>
          <w:szCs w:val="22"/>
        </w:rPr>
      </w:pPr>
      <w:r w:rsidRPr="00CC1A09">
        <w:rPr>
          <w:sz w:val="22"/>
          <w:szCs w:val="22"/>
        </w:rPr>
        <w:t>Dance sees communication as a never-ending story with no fixed beginnings or ending</w:t>
      </w:r>
    </w:p>
    <w:p w14:paraId="4F0835D3" w14:textId="77777777" w:rsidR="00A64B42" w:rsidRPr="00CC1A09" w:rsidRDefault="00A64B42" w:rsidP="00A64B42">
      <w:pPr>
        <w:ind w:right="-1413"/>
        <w:rPr>
          <w:sz w:val="22"/>
          <w:szCs w:val="22"/>
        </w:rPr>
      </w:pPr>
      <w:r w:rsidRPr="00CC1A09">
        <w:rPr>
          <w:sz w:val="22"/>
          <w:szCs w:val="22"/>
        </w:rPr>
        <w:t>( Helical in shape &amp;d dynamic, ongoing, unrepeatable, additive, and cumulative )</w:t>
      </w:r>
    </w:p>
    <w:p w14:paraId="0905B17A" w14:textId="77777777" w:rsidR="00A64B42" w:rsidRPr="00CC1A09" w:rsidRDefault="00A64B42" w:rsidP="00A64B42">
      <w:pPr>
        <w:ind w:right="-1413"/>
        <w:rPr>
          <w:rFonts w:eastAsiaTheme="minorEastAsia"/>
          <w:sz w:val="22"/>
          <w:szCs w:val="22"/>
          <w:lang w:val="en-CA"/>
        </w:rPr>
      </w:pPr>
      <w:r w:rsidRPr="00CC1A09">
        <w:rPr>
          <w:b/>
          <w:sz w:val="22"/>
          <w:szCs w:val="22"/>
        </w:rPr>
        <w:t xml:space="preserve">      Inward-Turning</w:t>
      </w:r>
      <w:r w:rsidRPr="00CC1A09">
        <w:rPr>
          <w:sz w:val="22"/>
          <w:szCs w:val="22"/>
        </w:rPr>
        <w:t xml:space="preserve"> </w:t>
      </w:r>
      <w:r w:rsidRPr="00CC1A09">
        <w:rPr>
          <w:b/>
          <w:sz w:val="22"/>
          <w:szCs w:val="22"/>
        </w:rPr>
        <w:t xml:space="preserve"> </w:t>
      </w:r>
      <m:oMath>
        <m:r>
          <w:rPr>
            <w:rFonts w:ascii="Cambria Math" w:hAnsi="Cambria Math" w:cs="Arial"/>
            <w:sz w:val="22"/>
            <w:szCs w:val="22"/>
            <w:lang w:val="en-CA"/>
          </w:rPr>
          <m:t>→</m:t>
        </m:r>
      </m:oMath>
      <w:r w:rsidRPr="00CC1A09">
        <w:rPr>
          <w:rFonts w:eastAsiaTheme="minorEastAsia"/>
          <w:sz w:val="22"/>
          <w:szCs w:val="22"/>
          <w:lang w:val="en-CA"/>
        </w:rPr>
        <w:t xml:space="preserve"> “Learning, growth &amp; discovery”</w:t>
      </w:r>
    </w:p>
    <w:p w14:paraId="3A765649" w14:textId="77777777" w:rsidR="00A64B42" w:rsidRPr="00CC1A09" w:rsidRDefault="00A64B42" w:rsidP="00A64B42">
      <w:pPr>
        <w:ind w:right="-1413"/>
        <w:rPr>
          <w:sz w:val="22"/>
          <w:szCs w:val="22"/>
        </w:rPr>
      </w:pPr>
      <w:r w:rsidRPr="00CC1A09">
        <w:rPr>
          <w:rFonts w:eastAsiaTheme="minorEastAsia"/>
          <w:sz w:val="22"/>
          <w:szCs w:val="22"/>
          <w:lang w:val="en-CA"/>
        </w:rPr>
        <w:t>The past will always influence the future and we continue to widen/deepen out perspectives as we go through life. (ex: babies that are growing)</w:t>
      </w:r>
      <w:r w:rsidRPr="00CC1A09">
        <w:rPr>
          <w:rFonts w:eastAsiaTheme="minorEastAsia"/>
          <w:sz w:val="22"/>
          <w:szCs w:val="22"/>
          <w:lang w:val="en-CA"/>
        </w:rPr>
        <w:br/>
      </w:r>
    </w:p>
    <w:p w14:paraId="68D8F480" w14:textId="77777777" w:rsidR="00A64B42" w:rsidRPr="00CC1A09" w:rsidRDefault="00A64B42" w:rsidP="00A64B42">
      <w:pPr>
        <w:ind w:right="-1413"/>
        <w:rPr>
          <w:b/>
          <w:sz w:val="22"/>
          <w:szCs w:val="22"/>
          <w:u w:val="single"/>
        </w:rPr>
      </w:pPr>
      <w:r w:rsidRPr="00CC1A09">
        <w:rPr>
          <w:noProof/>
          <w:sz w:val="22"/>
          <w:szCs w:val="22"/>
        </w:rPr>
        <w:drawing>
          <wp:anchor distT="0" distB="0" distL="114300" distR="114300" simplePos="0" relativeHeight="251664384" behindDoc="0" locked="0" layoutInCell="1" allowOverlap="1" wp14:anchorId="4D15F649" wp14:editId="5E963DB6">
            <wp:simplePos x="0" y="0"/>
            <wp:positionH relativeFrom="column">
              <wp:posOffset>-179070</wp:posOffset>
            </wp:positionH>
            <wp:positionV relativeFrom="paragraph">
              <wp:posOffset>80010</wp:posOffset>
            </wp:positionV>
            <wp:extent cx="2220595" cy="1402080"/>
            <wp:effectExtent l="0" t="0" r="0" b="0"/>
            <wp:wrapTight wrapText="bothSides">
              <wp:wrapPolygon edited="0">
                <wp:start x="0" y="0"/>
                <wp:lineTo x="0" y="21130"/>
                <wp:lineTo x="21248" y="21130"/>
                <wp:lineTo x="2124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20595" cy="1402080"/>
                    </a:xfrm>
                    <a:prstGeom prst="rect">
                      <a:avLst/>
                    </a:prstGeom>
                  </pic:spPr>
                </pic:pic>
              </a:graphicData>
            </a:graphic>
            <wp14:sizeRelH relativeFrom="page">
              <wp14:pctWidth>0</wp14:pctWidth>
            </wp14:sizeRelH>
            <wp14:sizeRelV relativeFrom="page">
              <wp14:pctHeight>0</wp14:pctHeight>
            </wp14:sizeRelV>
          </wp:anchor>
        </w:drawing>
      </w:r>
      <w:r w:rsidRPr="00CC1A09">
        <w:rPr>
          <w:b/>
          <w:sz w:val="22"/>
          <w:szCs w:val="22"/>
          <w:u w:val="single"/>
        </w:rPr>
        <w:t>BARNLUND’S TRANSACTION MODEL</w:t>
      </w:r>
    </w:p>
    <w:p w14:paraId="6628C55D" w14:textId="77777777" w:rsidR="00A64B42" w:rsidRPr="00CC1A09" w:rsidRDefault="00A64B42" w:rsidP="00A64B42">
      <w:pPr>
        <w:ind w:right="-1413"/>
        <w:rPr>
          <w:sz w:val="22"/>
          <w:szCs w:val="22"/>
        </w:rPr>
      </w:pPr>
      <w:r w:rsidRPr="00CC1A09">
        <w:rPr>
          <w:b/>
          <w:sz w:val="22"/>
          <w:szCs w:val="22"/>
        </w:rPr>
        <w:t>Transactional theory</w:t>
      </w:r>
      <w:r w:rsidRPr="00CC1A09">
        <w:rPr>
          <w:sz w:val="22"/>
          <w:szCs w:val="22"/>
        </w:rPr>
        <w:t xml:space="preserve"> sees communication as a process in which communicators act simultaneously as senders and receivers</w:t>
      </w:r>
    </w:p>
    <w:p w14:paraId="45286C15" w14:textId="77777777" w:rsidR="00A64B42" w:rsidRPr="00CC1A09" w:rsidRDefault="00A64B42" w:rsidP="00A64B42">
      <w:pPr>
        <w:ind w:right="-1413"/>
        <w:rPr>
          <w:sz w:val="22"/>
          <w:szCs w:val="22"/>
        </w:rPr>
      </w:pPr>
      <w:r w:rsidRPr="00CC1A09">
        <w:rPr>
          <w:sz w:val="22"/>
          <w:szCs w:val="22"/>
        </w:rPr>
        <w:t>(1) Not all communication is intentional</w:t>
      </w:r>
    </w:p>
    <w:p w14:paraId="3AC73FAA" w14:textId="77777777" w:rsidR="00A64B42" w:rsidRPr="00CC1A09" w:rsidRDefault="00A64B42" w:rsidP="00A64B42">
      <w:pPr>
        <w:ind w:right="-1413"/>
        <w:rPr>
          <w:sz w:val="22"/>
          <w:szCs w:val="22"/>
        </w:rPr>
      </w:pPr>
      <w:r w:rsidRPr="00CC1A09">
        <w:rPr>
          <w:sz w:val="22"/>
          <w:szCs w:val="22"/>
        </w:rPr>
        <w:t>(2) Both the history &amp; quality of the relationships makes a difference bc commu. Takes place in a web of interdependencies.</w:t>
      </w:r>
      <w:r w:rsidRPr="00CC1A09">
        <w:rPr>
          <w:sz w:val="22"/>
          <w:szCs w:val="22"/>
        </w:rPr>
        <w:br/>
        <w:t xml:space="preserve">(3) Communication is a dynamic and fluid process, shaped by changes in the communicators and the environment in which they operate. </w:t>
      </w:r>
    </w:p>
    <w:p w14:paraId="08E23507" w14:textId="77777777" w:rsidR="00A64B42" w:rsidRPr="00CC1A09" w:rsidRDefault="00A64B42" w:rsidP="00A64B42">
      <w:pPr>
        <w:ind w:right="-1413"/>
        <w:rPr>
          <w:sz w:val="22"/>
          <w:szCs w:val="22"/>
        </w:rPr>
      </w:pPr>
      <w:r w:rsidRPr="00CC1A09">
        <w:rPr>
          <w:sz w:val="22"/>
          <w:szCs w:val="22"/>
        </w:rPr>
        <w:t xml:space="preserve">(4) Theory recognizes the importance of </w:t>
      </w:r>
      <w:r w:rsidRPr="00CC1A09">
        <w:rPr>
          <w:i/>
          <w:sz w:val="22"/>
          <w:szCs w:val="22"/>
        </w:rPr>
        <w:t>context</w:t>
      </w:r>
      <w:r w:rsidRPr="00CC1A09">
        <w:rPr>
          <w:sz w:val="22"/>
          <w:szCs w:val="22"/>
        </w:rPr>
        <w:t xml:space="preserve"> </w:t>
      </w:r>
    </w:p>
    <w:p w14:paraId="6918FFF8" w14:textId="77777777" w:rsidR="00A64B42" w:rsidRPr="00CC1A09" w:rsidRDefault="00A64B42" w:rsidP="00A64B42">
      <w:pPr>
        <w:ind w:right="-1413"/>
        <w:rPr>
          <w:b/>
          <w:sz w:val="22"/>
          <w:szCs w:val="22"/>
        </w:rPr>
      </w:pPr>
      <w:r w:rsidRPr="00CC1A09">
        <w:rPr>
          <w:b/>
          <w:sz w:val="22"/>
          <w:szCs w:val="22"/>
        </w:rPr>
        <w:t>Simultaneous Nature of Communication and Interchangeability of Roles</w:t>
      </w:r>
    </w:p>
    <w:p w14:paraId="7F20B04C" w14:textId="77777777" w:rsidR="00A64B42" w:rsidRPr="00CC1A09" w:rsidRDefault="00A64B42" w:rsidP="00A64B42">
      <w:pPr>
        <w:pStyle w:val="ListParagraph"/>
        <w:numPr>
          <w:ilvl w:val="0"/>
          <w:numId w:val="3"/>
        </w:numPr>
        <w:ind w:right="-1413"/>
        <w:rPr>
          <w:b/>
          <w:sz w:val="22"/>
          <w:szCs w:val="22"/>
        </w:rPr>
      </w:pPr>
      <w:r w:rsidRPr="00CC1A09">
        <w:rPr>
          <w:sz w:val="22"/>
          <w:szCs w:val="22"/>
        </w:rPr>
        <w:t xml:space="preserve">Transaction model shows that ppl never stop communication (Listening is also communication through facial expressions), body language, and </w:t>
      </w:r>
    </w:p>
    <w:p w14:paraId="24184055" w14:textId="77777777" w:rsidR="00A64B42" w:rsidRPr="00CC1A09" w:rsidRDefault="00A64B42" w:rsidP="00A64B42">
      <w:pPr>
        <w:pStyle w:val="ListParagraph"/>
        <w:numPr>
          <w:ilvl w:val="1"/>
          <w:numId w:val="3"/>
        </w:numPr>
        <w:ind w:right="-1413"/>
        <w:rPr>
          <w:b/>
          <w:sz w:val="22"/>
          <w:szCs w:val="22"/>
        </w:rPr>
      </w:pPr>
      <w:r w:rsidRPr="00CC1A09">
        <w:rPr>
          <w:b/>
          <w:sz w:val="22"/>
          <w:szCs w:val="22"/>
        </w:rPr>
        <w:t>paralanguage</w:t>
      </w:r>
      <w:r w:rsidRPr="00CC1A09">
        <w:rPr>
          <w:sz w:val="22"/>
          <w:szCs w:val="22"/>
        </w:rPr>
        <w:t xml:space="preserve"> (Elements of speech that are not recognized as language </w:t>
      </w:r>
      <m:oMath>
        <m:r>
          <w:rPr>
            <w:rFonts w:ascii="Cambria Math" w:hAnsi="Cambria Math" w:cs="Arial"/>
            <w:sz w:val="22"/>
            <w:szCs w:val="22"/>
            <w:lang w:val="en-CA"/>
          </w:rPr>
          <m:t xml:space="preserve">→ </m:t>
        </m:r>
      </m:oMath>
      <w:r w:rsidRPr="00CC1A09">
        <w:rPr>
          <w:rFonts w:eastAsiaTheme="minorEastAsia"/>
          <w:sz w:val="22"/>
          <w:szCs w:val="22"/>
          <w:lang w:val="en-CA"/>
        </w:rPr>
        <w:t>tone of voice)</w:t>
      </w:r>
    </w:p>
    <w:p w14:paraId="5168C5EF" w14:textId="77777777" w:rsidR="00A64B42" w:rsidRPr="00CC1A09" w:rsidRDefault="00A64B42" w:rsidP="00A64B42">
      <w:pPr>
        <w:pStyle w:val="ListParagraph"/>
        <w:numPr>
          <w:ilvl w:val="0"/>
          <w:numId w:val="3"/>
        </w:numPr>
        <w:ind w:right="-1413"/>
        <w:rPr>
          <w:b/>
          <w:sz w:val="22"/>
          <w:szCs w:val="22"/>
        </w:rPr>
      </w:pPr>
      <w:r w:rsidRPr="00CC1A09">
        <w:rPr>
          <w:b/>
          <w:sz w:val="22"/>
          <w:szCs w:val="22"/>
        </w:rPr>
        <w:t xml:space="preserve">Interactive </w:t>
      </w:r>
      <m:oMath>
        <m:r>
          <w:rPr>
            <w:rFonts w:ascii="Cambria Math" w:hAnsi="Cambria Math" w:cs="Arial"/>
            <w:sz w:val="22"/>
            <w:szCs w:val="22"/>
            <w:lang w:val="en-CA"/>
          </w:rPr>
          <m:t>→</m:t>
        </m:r>
      </m:oMath>
      <w:r w:rsidRPr="00CC1A09">
        <w:rPr>
          <w:rFonts w:eastAsiaTheme="minorEastAsia"/>
          <w:sz w:val="22"/>
          <w:szCs w:val="22"/>
          <w:lang w:val="en-CA"/>
        </w:rPr>
        <w:t xml:space="preserve"> You and your friend alternate the roles of sender &amp; receiver</w:t>
      </w:r>
    </w:p>
    <w:p w14:paraId="3B7E3F7C" w14:textId="77777777" w:rsidR="00A64B42" w:rsidRPr="00CC1A09" w:rsidRDefault="00A64B42" w:rsidP="00A64B42">
      <w:pPr>
        <w:pStyle w:val="ListParagraph"/>
        <w:numPr>
          <w:ilvl w:val="0"/>
          <w:numId w:val="3"/>
        </w:numPr>
        <w:ind w:right="-1413"/>
        <w:rPr>
          <w:b/>
          <w:sz w:val="22"/>
          <w:szCs w:val="22"/>
        </w:rPr>
      </w:pPr>
      <w:r w:rsidRPr="00CC1A09">
        <w:rPr>
          <w:b/>
          <w:sz w:val="22"/>
          <w:szCs w:val="22"/>
        </w:rPr>
        <w:t xml:space="preserve">Simultaneous </w:t>
      </w:r>
      <m:oMath>
        <m:r>
          <w:rPr>
            <w:rFonts w:ascii="Cambria Math" w:hAnsi="Cambria Math" w:cs="Arial"/>
            <w:sz w:val="22"/>
            <w:szCs w:val="22"/>
            <w:lang w:val="en-CA"/>
          </w:rPr>
          <m:t>→</m:t>
        </m:r>
      </m:oMath>
      <w:r w:rsidRPr="00CC1A09">
        <w:rPr>
          <w:rFonts w:eastAsiaTheme="minorEastAsia"/>
          <w:sz w:val="22"/>
          <w:szCs w:val="22"/>
          <w:lang w:val="en-CA"/>
        </w:rPr>
        <w:t xml:space="preserve"> Talk on the phone, meet in person, or chat on msger. </w:t>
      </w:r>
    </w:p>
    <w:p w14:paraId="755653D5" w14:textId="77777777" w:rsidR="00A64B42" w:rsidRPr="00CC1A09" w:rsidRDefault="00A64B42" w:rsidP="00A64B42">
      <w:pPr>
        <w:pStyle w:val="ListParagraph"/>
        <w:numPr>
          <w:ilvl w:val="0"/>
          <w:numId w:val="3"/>
        </w:numPr>
        <w:ind w:right="-1413"/>
        <w:rPr>
          <w:b/>
          <w:sz w:val="22"/>
          <w:szCs w:val="22"/>
        </w:rPr>
      </w:pPr>
      <w:r w:rsidRPr="00CC1A09">
        <w:rPr>
          <w:b/>
          <w:sz w:val="22"/>
          <w:szCs w:val="22"/>
        </w:rPr>
        <w:t xml:space="preserve">Transactional </w:t>
      </w:r>
      <m:oMath>
        <m:r>
          <w:rPr>
            <w:rFonts w:ascii="Cambria Math" w:hAnsi="Cambria Math" w:cs="Arial"/>
            <w:sz w:val="22"/>
            <w:szCs w:val="22"/>
            <w:lang w:val="en-CA"/>
          </w:rPr>
          <m:t>→</m:t>
        </m:r>
      </m:oMath>
      <w:r w:rsidRPr="00CC1A09">
        <w:rPr>
          <w:rFonts w:eastAsiaTheme="minorEastAsia"/>
          <w:sz w:val="22"/>
          <w:szCs w:val="22"/>
          <w:lang w:val="en-CA"/>
        </w:rPr>
        <w:t xml:space="preserve"> Even when not speaking/typing, you are also listening/reacting </w:t>
      </w:r>
    </w:p>
    <w:p w14:paraId="0BDAFFC7" w14:textId="77777777" w:rsidR="00A64B42" w:rsidRPr="00CC1A09" w:rsidRDefault="00A64B42" w:rsidP="00A64B42">
      <w:pPr>
        <w:ind w:right="-1413"/>
        <w:rPr>
          <w:b/>
          <w:sz w:val="22"/>
          <w:szCs w:val="22"/>
        </w:rPr>
      </w:pPr>
      <w:r w:rsidRPr="00CC1A09">
        <w:rPr>
          <w:b/>
          <w:sz w:val="22"/>
          <w:szCs w:val="22"/>
        </w:rPr>
        <w:t>Unintentional Communication</w:t>
      </w:r>
    </w:p>
    <w:p w14:paraId="6B933042" w14:textId="77777777" w:rsidR="00A64B42" w:rsidRPr="00CC1A09" w:rsidRDefault="00A64B42" w:rsidP="00A64B42">
      <w:pPr>
        <w:pStyle w:val="ListParagraph"/>
        <w:numPr>
          <w:ilvl w:val="0"/>
          <w:numId w:val="3"/>
        </w:numPr>
        <w:ind w:right="-1413"/>
        <w:rPr>
          <w:b/>
          <w:sz w:val="22"/>
          <w:szCs w:val="22"/>
        </w:rPr>
      </w:pPr>
      <w:r w:rsidRPr="00CC1A09">
        <w:rPr>
          <w:sz w:val="22"/>
          <w:szCs w:val="22"/>
        </w:rPr>
        <w:t>Non-verbal communication</w:t>
      </w:r>
    </w:p>
    <w:p w14:paraId="08AF524F" w14:textId="77777777" w:rsidR="00A64B42" w:rsidRPr="00CC1A09" w:rsidRDefault="00A64B42" w:rsidP="00A64B42">
      <w:pPr>
        <w:ind w:right="-1413"/>
        <w:rPr>
          <w:b/>
          <w:sz w:val="22"/>
          <w:szCs w:val="22"/>
        </w:rPr>
      </w:pPr>
      <w:r w:rsidRPr="00CC1A09">
        <w:rPr>
          <w:b/>
          <w:sz w:val="22"/>
          <w:szCs w:val="22"/>
        </w:rPr>
        <w:t>Importance of Relationships and Interdependencies</w:t>
      </w:r>
    </w:p>
    <w:p w14:paraId="48F55DC4" w14:textId="77777777" w:rsidR="00A64B42" w:rsidRPr="00CC1A09" w:rsidRDefault="00A64B42" w:rsidP="00A64B42">
      <w:pPr>
        <w:pStyle w:val="ListParagraph"/>
        <w:numPr>
          <w:ilvl w:val="0"/>
          <w:numId w:val="3"/>
        </w:numPr>
        <w:ind w:right="-1413"/>
        <w:rPr>
          <w:sz w:val="22"/>
          <w:szCs w:val="22"/>
        </w:rPr>
      </w:pPr>
      <w:r w:rsidRPr="00CC1A09">
        <w:rPr>
          <w:sz w:val="22"/>
          <w:szCs w:val="22"/>
        </w:rPr>
        <w:t>The source needs a receiver, and the receiver needs a source (interdependent)</w:t>
      </w:r>
    </w:p>
    <w:p w14:paraId="081B0378" w14:textId="77777777" w:rsidR="00A64B42" w:rsidRPr="00CC1A09" w:rsidRDefault="00A64B42" w:rsidP="00A64B42">
      <w:pPr>
        <w:pStyle w:val="ListParagraph"/>
        <w:numPr>
          <w:ilvl w:val="0"/>
          <w:numId w:val="3"/>
        </w:numPr>
        <w:ind w:right="-1413"/>
        <w:rPr>
          <w:sz w:val="22"/>
          <w:szCs w:val="22"/>
        </w:rPr>
      </w:pPr>
      <w:r w:rsidRPr="00CC1A09">
        <w:rPr>
          <w:sz w:val="22"/>
          <w:szCs w:val="22"/>
        </w:rPr>
        <w:t xml:space="preserve">Past experiences, attitudes, beliefs, and values influence how they behave in the moment. </w:t>
      </w:r>
    </w:p>
    <w:p w14:paraId="0F60CF37" w14:textId="77777777" w:rsidR="00A64B42" w:rsidRPr="00CC1A09" w:rsidRDefault="00A64B42" w:rsidP="00A64B42">
      <w:pPr>
        <w:ind w:right="-1413"/>
        <w:rPr>
          <w:b/>
          <w:sz w:val="22"/>
          <w:szCs w:val="22"/>
        </w:rPr>
      </w:pPr>
      <w:r w:rsidRPr="00CC1A09">
        <w:rPr>
          <w:b/>
          <w:sz w:val="22"/>
          <w:szCs w:val="22"/>
        </w:rPr>
        <w:t>Dynamic and Fluid nature of Communication</w:t>
      </w:r>
    </w:p>
    <w:p w14:paraId="0FFA2270" w14:textId="77777777" w:rsidR="00A64B42" w:rsidRPr="00CC1A09" w:rsidRDefault="00A64B42" w:rsidP="00A64B42">
      <w:pPr>
        <w:pStyle w:val="ListParagraph"/>
        <w:numPr>
          <w:ilvl w:val="0"/>
          <w:numId w:val="3"/>
        </w:numPr>
        <w:ind w:right="-1413"/>
        <w:rPr>
          <w:sz w:val="22"/>
          <w:szCs w:val="22"/>
        </w:rPr>
      </w:pPr>
      <w:r w:rsidRPr="00CC1A09">
        <w:rPr>
          <w:sz w:val="22"/>
          <w:szCs w:val="22"/>
        </w:rPr>
        <w:t>Communication is a dynamic and fluid process, characterized by continuous change.</w:t>
      </w:r>
    </w:p>
    <w:p w14:paraId="0A07D1AC" w14:textId="77777777" w:rsidR="00A64B42" w:rsidRPr="00CC1A09" w:rsidRDefault="00A64B42" w:rsidP="00A64B42">
      <w:pPr>
        <w:ind w:right="-1413"/>
        <w:rPr>
          <w:b/>
          <w:sz w:val="22"/>
          <w:szCs w:val="22"/>
          <w:u w:val="single"/>
        </w:rPr>
      </w:pPr>
      <w:r>
        <w:rPr>
          <w:noProof/>
          <w:sz w:val="22"/>
          <w:szCs w:val="22"/>
        </w:rPr>
        <w:drawing>
          <wp:anchor distT="0" distB="0" distL="114300" distR="114300" simplePos="0" relativeHeight="251665408" behindDoc="0" locked="0" layoutInCell="1" allowOverlap="1" wp14:anchorId="44CA5E3C" wp14:editId="228E0BF3">
            <wp:simplePos x="0" y="0"/>
            <wp:positionH relativeFrom="column">
              <wp:posOffset>4282440</wp:posOffset>
            </wp:positionH>
            <wp:positionV relativeFrom="paragraph">
              <wp:posOffset>2540</wp:posOffset>
            </wp:positionV>
            <wp:extent cx="2165350" cy="1831340"/>
            <wp:effectExtent l="0" t="0" r="0" b="0"/>
            <wp:wrapTight wrapText="bothSides">
              <wp:wrapPolygon edited="0">
                <wp:start x="0" y="0"/>
                <wp:lineTo x="0" y="21270"/>
                <wp:lineTo x="21283" y="21270"/>
                <wp:lineTo x="212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9-11 at 9.10.58 PM.png"/>
                    <pic:cNvPicPr/>
                  </pic:nvPicPr>
                  <pic:blipFill>
                    <a:blip r:embed="rId14">
                      <a:extLst>
                        <a:ext uri="{28A0092B-C50C-407E-A947-70E740481C1C}">
                          <a14:useLocalDpi xmlns:a14="http://schemas.microsoft.com/office/drawing/2010/main" val="0"/>
                        </a:ext>
                      </a:extLst>
                    </a:blip>
                    <a:stretch>
                      <a:fillRect/>
                    </a:stretch>
                  </pic:blipFill>
                  <pic:spPr>
                    <a:xfrm>
                      <a:off x="0" y="0"/>
                      <a:ext cx="2165350" cy="1831340"/>
                    </a:xfrm>
                    <a:prstGeom prst="rect">
                      <a:avLst/>
                    </a:prstGeom>
                  </pic:spPr>
                </pic:pic>
              </a:graphicData>
            </a:graphic>
            <wp14:sizeRelH relativeFrom="page">
              <wp14:pctWidth>0</wp14:pctWidth>
            </wp14:sizeRelH>
            <wp14:sizeRelV relativeFrom="page">
              <wp14:pctHeight>0</wp14:pctHeight>
            </wp14:sizeRelV>
          </wp:anchor>
        </w:drawing>
      </w:r>
      <w:r w:rsidRPr="00CC1A09">
        <w:rPr>
          <w:b/>
          <w:sz w:val="22"/>
          <w:szCs w:val="22"/>
          <w:u w:val="single"/>
        </w:rPr>
        <w:t>FERGUSON’S CRITICAL COMMUNICATION MODEL (CCM)</w:t>
      </w:r>
    </w:p>
    <w:p w14:paraId="690362B0" w14:textId="77777777" w:rsidR="00A64B42" w:rsidRDefault="00A64B42" w:rsidP="00A64B42">
      <w:pPr>
        <w:ind w:right="-1413"/>
        <w:rPr>
          <w:sz w:val="22"/>
          <w:szCs w:val="22"/>
        </w:rPr>
      </w:pPr>
      <w:r>
        <w:rPr>
          <w:sz w:val="22"/>
          <w:szCs w:val="22"/>
        </w:rPr>
        <w:t>Focuses on effects, and it deals with the ethical and power dimensions of communication (See chart on the right)</w:t>
      </w:r>
    </w:p>
    <w:p w14:paraId="41EDE469" w14:textId="77777777" w:rsidR="00A64B42" w:rsidRDefault="00A64B42" w:rsidP="00A64B42">
      <w:pPr>
        <w:ind w:right="-1413"/>
        <w:rPr>
          <w:sz w:val="22"/>
          <w:szCs w:val="22"/>
        </w:rPr>
      </w:pPr>
      <w:r>
        <w:rPr>
          <w:sz w:val="22"/>
          <w:szCs w:val="22"/>
        </w:rPr>
        <w:t>Not everyone exercise equal power in the scenario of Ray.</w:t>
      </w:r>
    </w:p>
    <w:p w14:paraId="5E606E41" w14:textId="77777777" w:rsidR="00A64B42" w:rsidRDefault="00A64B42" w:rsidP="00A64B42">
      <w:pPr>
        <w:ind w:right="-1413"/>
        <w:rPr>
          <w:b/>
          <w:sz w:val="22"/>
          <w:szCs w:val="22"/>
          <w:u w:val="single"/>
        </w:rPr>
      </w:pPr>
      <w:r>
        <w:rPr>
          <w:b/>
          <w:sz w:val="22"/>
          <w:szCs w:val="22"/>
          <w:u w:val="single"/>
        </w:rPr>
        <w:br/>
        <w:t>WHAT WE LEARN FROM COMMUNICATION MODELS</w:t>
      </w:r>
    </w:p>
    <w:p w14:paraId="347292D9" w14:textId="77777777" w:rsidR="00A64B42" w:rsidRPr="000F6053" w:rsidRDefault="00A64B42" w:rsidP="00A64B42">
      <w:pPr>
        <w:ind w:right="-1413"/>
        <w:rPr>
          <w:b/>
          <w:sz w:val="22"/>
          <w:szCs w:val="22"/>
        </w:rPr>
      </w:pPr>
      <w:r w:rsidRPr="000F6053">
        <w:rPr>
          <w:b/>
          <w:sz w:val="22"/>
          <w:szCs w:val="22"/>
        </w:rPr>
        <w:t>1) Communication</w:t>
      </w:r>
      <w:r>
        <w:rPr>
          <w:b/>
          <w:sz w:val="22"/>
          <w:szCs w:val="22"/>
        </w:rPr>
        <w:t>:</w:t>
      </w:r>
    </w:p>
    <w:p w14:paraId="2A786381" w14:textId="77777777" w:rsidR="00A64B42" w:rsidRDefault="00A64B42" w:rsidP="00A64B42">
      <w:pPr>
        <w:pStyle w:val="ListParagraph"/>
        <w:numPr>
          <w:ilvl w:val="0"/>
          <w:numId w:val="3"/>
        </w:numPr>
        <w:ind w:right="-1413"/>
        <w:rPr>
          <w:sz w:val="22"/>
          <w:szCs w:val="22"/>
        </w:rPr>
      </w:pPr>
      <w:r>
        <w:rPr>
          <w:sz w:val="22"/>
          <w:szCs w:val="22"/>
        </w:rPr>
        <w:t>can be intentional or unintentional</w:t>
      </w:r>
    </w:p>
    <w:p w14:paraId="678E0914" w14:textId="77777777" w:rsidR="00A64B42" w:rsidRDefault="00A64B42" w:rsidP="00A64B42">
      <w:pPr>
        <w:pStyle w:val="ListParagraph"/>
        <w:numPr>
          <w:ilvl w:val="0"/>
          <w:numId w:val="3"/>
        </w:numPr>
        <w:ind w:right="-1413"/>
        <w:rPr>
          <w:sz w:val="22"/>
          <w:szCs w:val="22"/>
        </w:rPr>
      </w:pPr>
      <w:r>
        <w:rPr>
          <w:sz w:val="22"/>
          <w:szCs w:val="22"/>
        </w:rPr>
        <w:t>has a relational, as well as content, dimension</w:t>
      </w:r>
    </w:p>
    <w:p w14:paraId="4EFF2D77" w14:textId="77777777" w:rsidR="00A64B42" w:rsidRDefault="00A64B42" w:rsidP="00A64B42">
      <w:pPr>
        <w:pStyle w:val="ListParagraph"/>
        <w:numPr>
          <w:ilvl w:val="0"/>
          <w:numId w:val="3"/>
        </w:numPr>
        <w:ind w:right="-1413"/>
        <w:rPr>
          <w:sz w:val="22"/>
          <w:szCs w:val="22"/>
        </w:rPr>
      </w:pPr>
      <w:r>
        <w:rPr>
          <w:sz w:val="22"/>
          <w:szCs w:val="22"/>
        </w:rPr>
        <w:t>benefits from shared fields of experience</w:t>
      </w:r>
    </w:p>
    <w:p w14:paraId="2E8008F8" w14:textId="77777777" w:rsidR="00A64B42" w:rsidRDefault="00A64B42" w:rsidP="00A64B42">
      <w:pPr>
        <w:pStyle w:val="ListParagraph"/>
        <w:numPr>
          <w:ilvl w:val="0"/>
          <w:numId w:val="3"/>
        </w:numPr>
        <w:ind w:right="-1413"/>
        <w:rPr>
          <w:sz w:val="22"/>
          <w:szCs w:val="22"/>
        </w:rPr>
      </w:pPr>
      <w:r>
        <w:rPr>
          <w:sz w:val="22"/>
          <w:szCs w:val="22"/>
        </w:rPr>
        <w:t>is irreversible and unrepeatable</w:t>
      </w:r>
    </w:p>
    <w:p w14:paraId="00E4EAAA" w14:textId="77777777" w:rsidR="00A64B42" w:rsidRDefault="00A64B42" w:rsidP="00A64B42">
      <w:pPr>
        <w:pStyle w:val="ListParagraph"/>
        <w:numPr>
          <w:ilvl w:val="0"/>
          <w:numId w:val="3"/>
        </w:numPr>
        <w:ind w:right="-1413"/>
        <w:rPr>
          <w:sz w:val="22"/>
          <w:szCs w:val="22"/>
        </w:rPr>
      </w:pPr>
      <w:r>
        <w:rPr>
          <w:sz w:val="22"/>
          <w:szCs w:val="22"/>
        </w:rPr>
        <w:t>sending and receiving occurs simultaneously, with both verbal and nonverbal elements</w:t>
      </w:r>
    </w:p>
    <w:p w14:paraId="690B23B1" w14:textId="77777777" w:rsidR="00A64B42" w:rsidRDefault="00A64B42" w:rsidP="00A64B42">
      <w:pPr>
        <w:pStyle w:val="ListParagraph"/>
        <w:numPr>
          <w:ilvl w:val="0"/>
          <w:numId w:val="3"/>
        </w:numPr>
        <w:ind w:right="-1413"/>
        <w:rPr>
          <w:sz w:val="22"/>
          <w:szCs w:val="22"/>
        </w:rPr>
      </w:pPr>
      <w:r>
        <w:rPr>
          <w:sz w:val="22"/>
          <w:szCs w:val="22"/>
        </w:rPr>
        <w:t>is a dynamic, ongoing process</w:t>
      </w:r>
    </w:p>
    <w:p w14:paraId="6B653662" w14:textId="77777777" w:rsidR="00A64B42" w:rsidRPr="000F6053" w:rsidRDefault="00A64B42" w:rsidP="00A64B42">
      <w:pPr>
        <w:ind w:right="-1413"/>
        <w:rPr>
          <w:b/>
          <w:sz w:val="22"/>
          <w:szCs w:val="22"/>
        </w:rPr>
      </w:pPr>
      <w:r w:rsidRPr="000F6053">
        <w:rPr>
          <w:b/>
          <w:sz w:val="22"/>
          <w:szCs w:val="22"/>
        </w:rPr>
        <w:t>2) Environment/Noise affects communication</w:t>
      </w:r>
    </w:p>
    <w:p w14:paraId="24E44749" w14:textId="77777777" w:rsidR="00A64B42" w:rsidRPr="000F6053" w:rsidRDefault="00A64B42" w:rsidP="00A64B42">
      <w:pPr>
        <w:ind w:right="-1413"/>
        <w:rPr>
          <w:b/>
          <w:sz w:val="22"/>
          <w:szCs w:val="22"/>
        </w:rPr>
      </w:pPr>
      <w:r w:rsidRPr="000F6053">
        <w:rPr>
          <w:b/>
          <w:sz w:val="22"/>
          <w:szCs w:val="22"/>
        </w:rPr>
        <w:t>3) Channels Matter</w:t>
      </w:r>
    </w:p>
    <w:p w14:paraId="648F94C2" w14:textId="77777777" w:rsidR="00A64B42" w:rsidRPr="000F6053" w:rsidRDefault="00A64B42" w:rsidP="00A64B42">
      <w:pPr>
        <w:ind w:right="-1413"/>
        <w:rPr>
          <w:b/>
          <w:sz w:val="22"/>
          <w:szCs w:val="22"/>
        </w:rPr>
      </w:pPr>
      <w:r w:rsidRPr="000F6053">
        <w:rPr>
          <w:b/>
          <w:sz w:val="22"/>
          <w:szCs w:val="22"/>
        </w:rPr>
        <w:t>4) Communication has cultural component</w:t>
      </w:r>
    </w:p>
    <w:p w14:paraId="734ABD20" w14:textId="77777777" w:rsidR="00A64B42" w:rsidRDefault="00A64B42" w:rsidP="00A64B42">
      <w:pPr>
        <w:pStyle w:val="ListParagraph"/>
        <w:numPr>
          <w:ilvl w:val="0"/>
          <w:numId w:val="4"/>
        </w:numPr>
        <w:ind w:right="-1413"/>
        <w:rPr>
          <w:sz w:val="22"/>
          <w:szCs w:val="22"/>
        </w:rPr>
      </w:pPr>
      <w:r w:rsidRPr="000F6053">
        <w:rPr>
          <w:b/>
          <w:sz w:val="22"/>
          <w:szCs w:val="22"/>
        </w:rPr>
        <w:t>Standpoint theory</w:t>
      </w:r>
      <w:r>
        <w:rPr>
          <w:sz w:val="22"/>
          <w:szCs w:val="22"/>
        </w:rPr>
        <w:t xml:space="preserve"> (</w:t>
      </w:r>
      <w:r w:rsidRPr="000F6053">
        <w:rPr>
          <w:sz w:val="22"/>
          <w:szCs w:val="22"/>
        </w:rPr>
        <w:t xml:space="preserve">Theory that holds that our background and experiences determine our perspectives) </w:t>
      </w:r>
    </w:p>
    <w:p w14:paraId="15466EFC" w14:textId="77777777" w:rsidR="00A64B42" w:rsidRDefault="00A64B42" w:rsidP="00A64B42">
      <w:pPr>
        <w:pStyle w:val="ListParagraph"/>
        <w:numPr>
          <w:ilvl w:val="0"/>
          <w:numId w:val="4"/>
        </w:numPr>
        <w:ind w:right="-1413"/>
        <w:rPr>
          <w:sz w:val="22"/>
          <w:szCs w:val="22"/>
        </w:rPr>
      </w:pPr>
      <w:r w:rsidRPr="000F6053">
        <w:rPr>
          <w:sz w:val="22"/>
          <w:szCs w:val="22"/>
        </w:rPr>
        <w:t xml:space="preserve">And our perspective influences how we related to and communicate with others. </w:t>
      </w:r>
    </w:p>
    <w:p w14:paraId="4A1C84D9" w14:textId="77777777" w:rsidR="00A64B42" w:rsidRPr="000F6053" w:rsidRDefault="00A64B42" w:rsidP="00A64B42">
      <w:pPr>
        <w:ind w:right="-1413"/>
        <w:rPr>
          <w:b/>
          <w:sz w:val="22"/>
          <w:szCs w:val="22"/>
        </w:rPr>
      </w:pPr>
      <w:r w:rsidRPr="000F6053">
        <w:rPr>
          <w:b/>
          <w:sz w:val="22"/>
          <w:szCs w:val="22"/>
        </w:rPr>
        <w:t>5) Communication has power dimensions</w:t>
      </w:r>
    </w:p>
    <w:p w14:paraId="432167BA" w14:textId="77777777" w:rsidR="00A64B42" w:rsidRPr="00B426EC" w:rsidRDefault="00A64B42" w:rsidP="00A64B42">
      <w:pPr>
        <w:ind w:right="-1413"/>
        <w:rPr>
          <w:sz w:val="22"/>
          <w:szCs w:val="22"/>
          <w:u w:val="single"/>
        </w:rPr>
      </w:pPr>
      <w:r w:rsidRPr="00B426EC">
        <w:rPr>
          <w:sz w:val="22"/>
          <w:szCs w:val="22"/>
          <w:u w:val="single"/>
        </w:rPr>
        <w:t>5 different sources of power</w:t>
      </w:r>
    </w:p>
    <w:p w14:paraId="73951DD0" w14:textId="77777777" w:rsidR="00A64B42" w:rsidRPr="00072D98" w:rsidRDefault="00A64B42" w:rsidP="00A64B42">
      <w:pPr>
        <w:pStyle w:val="ListParagraph"/>
        <w:numPr>
          <w:ilvl w:val="0"/>
          <w:numId w:val="5"/>
        </w:numPr>
        <w:ind w:right="-1413"/>
        <w:rPr>
          <w:sz w:val="22"/>
          <w:szCs w:val="22"/>
          <w:u w:val="single"/>
        </w:rPr>
      </w:pPr>
      <w:r w:rsidRPr="000F6053">
        <w:rPr>
          <w:b/>
          <w:sz w:val="22"/>
          <w:szCs w:val="22"/>
        </w:rPr>
        <w:t>Reward Power</w:t>
      </w:r>
      <w:r>
        <w:rPr>
          <w:sz w:val="22"/>
          <w:szCs w:val="22"/>
        </w:rPr>
        <w:t xml:space="preserve"> – Power that comes from offering </w:t>
      </w:r>
      <w:r w:rsidRPr="00072D98">
        <w:rPr>
          <w:sz w:val="22"/>
          <w:szCs w:val="22"/>
          <w:u w:val="single"/>
        </w:rPr>
        <w:t xml:space="preserve">benefits or gifts </w:t>
      </w:r>
    </w:p>
    <w:p w14:paraId="3AA5AD33" w14:textId="77777777" w:rsidR="00A64B42" w:rsidRDefault="00A64B42" w:rsidP="00A64B42">
      <w:pPr>
        <w:pStyle w:val="ListParagraph"/>
        <w:numPr>
          <w:ilvl w:val="1"/>
          <w:numId w:val="5"/>
        </w:numPr>
        <w:ind w:right="-1413"/>
        <w:rPr>
          <w:sz w:val="22"/>
          <w:szCs w:val="22"/>
        </w:rPr>
      </w:pPr>
      <w:r>
        <w:rPr>
          <w:b/>
          <w:sz w:val="22"/>
          <w:szCs w:val="22"/>
        </w:rPr>
        <w:t>Ex</w:t>
      </w:r>
      <w:r w:rsidRPr="00793925">
        <w:rPr>
          <w:sz w:val="22"/>
          <w:szCs w:val="22"/>
        </w:rPr>
        <w:t>:</w:t>
      </w:r>
      <w:r>
        <w:rPr>
          <w:sz w:val="22"/>
          <w:szCs w:val="22"/>
        </w:rPr>
        <w:t xml:space="preserve"> Principal promised that he will milk a cow if they read 10,000 books by the end of the year</w:t>
      </w:r>
    </w:p>
    <w:p w14:paraId="00F24217" w14:textId="77777777" w:rsidR="00A64B42" w:rsidRPr="00072D98" w:rsidRDefault="00A64B42" w:rsidP="00A64B42">
      <w:pPr>
        <w:pStyle w:val="ListParagraph"/>
        <w:numPr>
          <w:ilvl w:val="0"/>
          <w:numId w:val="5"/>
        </w:numPr>
        <w:ind w:right="-1413"/>
        <w:rPr>
          <w:sz w:val="22"/>
          <w:szCs w:val="22"/>
          <w:u w:val="single"/>
        </w:rPr>
      </w:pPr>
      <w:r w:rsidRPr="000F6053">
        <w:rPr>
          <w:b/>
          <w:sz w:val="22"/>
          <w:szCs w:val="22"/>
        </w:rPr>
        <w:t>Legitimate Power</w:t>
      </w:r>
      <w:r>
        <w:rPr>
          <w:sz w:val="22"/>
          <w:szCs w:val="22"/>
        </w:rPr>
        <w:t xml:space="preserve"> – Power that comes from holding an </w:t>
      </w:r>
      <w:r w:rsidRPr="00072D98">
        <w:rPr>
          <w:sz w:val="22"/>
          <w:szCs w:val="22"/>
          <w:u w:val="single"/>
        </w:rPr>
        <w:t>office</w:t>
      </w:r>
      <w:r>
        <w:rPr>
          <w:sz w:val="22"/>
          <w:szCs w:val="22"/>
        </w:rPr>
        <w:t xml:space="preserve">, </w:t>
      </w:r>
      <w:r w:rsidRPr="00072D98">
        <w:rPr>
          <w:sz w:val="22"/>
          <w:szCs w:val="22"/>
          <w:u w:val="single"/>
        </w:rPr>
        <w:t>title</w:t>
      </w:r>
      <w:r>
        <w:rPr>
          <w:sz w:val="22"/>
          <w:szCs w:val="22"/>
        </w:rPr>
        <w:t xml:space="preserve"> or </w:t>
      </w:r>
      <w:r w:rsidRPr="00072D98">
        <w:rPr>
          <w:sz w:val="22"/>
          <w:szCs w:val="22"/>
          <w:u w:val="single"/>
        </w:rPr>
        <w:t>other legitimate position</w:t>
      </w:r>
    </w:p>
    <w:p w14:paraId="68DE278C" w14:textId="77777777" w:rsidR="00A64B42" w:rsidRDefault="00A64B42" w:rsidP="00A64B42">
      <w:pPr>
        <w:pStyle w:val="ListParagraph"/>
        <w:numPr>
          <w:ilvl w:val="1"/>
          <w:numId w:val="5"/>
        </w:numPr>
        <w:ind w:right="-1413"/>
        <w:rPr>
          <w:sz w:val="22"/>
          <w:szCs w:val="22"/>
        </w:rPr>
      </w:pPr>
      <w:r>
        <w:rPr>
          <w:sz w:val="22"/>
          <w:szCs w:val="22"/>
        </w:rPr>
        <w:t xml:space="preserve">Ex: His position </w:t>
      </w:r>
      <m:oMath>
        <m:r>
          <w:rPr>
            <w:rFonts w:ascii="Cambria Math" w:hAnsi="Cambria Math" w:cs="Arial"/>
            <w:sz w:val="22"/>
            <w:szCs w:val="22"/>
            <w:lang w:val="en-CA"/>
          </w:rPr>
          <m:t>→</m:t>
        </m:r>
      </m:oMath>
      <w:r>
        <w:rPr>
          <w:rFonts w:eastAsiaTheme="minorEastAsia"/>
          <w:sz w:val="22"/>
          <w:szCs w:val="22"/>
          <w:lang w:val="en-CA"/>
        </w:rPr>
        <w:t xml:space="preserve"> Principal </w:t>
      </w:r>
    </w:p>
    <w:p w14:paraId="2DA012BC" w14:textId="77777777" w:rsidR="00A64B42" w:rsidRDefault="00A64B42" w:rsidP="00A64B42">
      <w:pPr>
        <w:pStyle w:val="ListParagraph"/>
        <w:numPr>
          <w:ilvl w:val="0"/>
          <w:numId w:val="5"/>
        </w:numPr>
        <w:ind w:right="-1413"/>
        <w:rPr>
          <w:sz w:val="22"/>
          <w:szCs w:val="22"/>
        </w:rPr>
      </w:pPr>
      <w:r w:rsidRPr="000F6053">
        <w:rPr>
          <w:b/>
          <w:sz w:val="22"/>
          <w:szCs w:val="22"/>
        </w:rPr>
        <w:t>Expert or information power</w:t>
      </w:r>
      <w:r>
        <w:rPr>
          <w:sz w:val="22"/>
          <w:szCs w:val="22"/>
        </w:rPr>
        <w:t xml:space="preserve"> – Power that comes from </w:t>
      </w:r>
      <w:r w:rsidRPr="00072D98">
        <w:rPr>
          <w:sz w:val="22"/>
          <w:szCs w:val="22"/>
          <w:u w:val="single"/>
        </w:rPr>
        <w:t>knowledge or expertise</w:t>
      </w:r>
    </w:p>
    <w:p w14:paraId="70FB7250" w14:textId="77777777" w:rsidR="00A64B42" w:rsidRDefault="00A64B42" w:rsidP="00A64B42">
      <w:pPr>
        <w:pStyle w:val="ListParagraph"/>
        <w:numPr>
          <w:ilvl w:val="1"/>
          <w:numId w:val="5"/>
        </w:numPr>
        <w:ind w:right="-1413"/>
        <w:rPr>
          <w:sz w:val="22"/>
          <w:szCs w:val="22"/>
        </w:rPr>
      </w:pPr>
      <w:r>
        <w:rPr>
          <w:sz w:val="22"/>
          <w:szCs w:val="22"/>
        </w:rPr>
        <w:t>Ex: Computer Hackers</w:t>
      </w:r>
    </w:p>
    <w:p w14:paraId="795D53DB" w14:textId="77777777" w:rsidR="00A64B42" w:rsidRDefault="00A64B42" w:rsidP="00A64B42">
      <w:pPr>
        <w:pStyle w:val="ListParagraph"/>
        <w:numPr>
          <w:ilvl w:val="0"/>
          <w:numId w:val="5"/>
        </w:numPr>
        <w:ind w:right="-1413"/>
        <w:rPr>
          <w:sz w:val="22"/>
          <w:szCs w:val="22"/>
        </w:rPr>
      </w:pPr>
      <w:r w:rsidRPr="000F6053">
        <w:rPr>
          <w:b/>
          <w:sz w:val="22"/>
          <w:szCs w:val="22"/>
        </w:rPr>
        <w:t>Coercive Power</w:t>
      </w:r>
      <w:r>
        <w:rPr>
          <w:sz w:val="22"/>
          <w:szCs w:val="22"/>
        </w:rPr>
        <w:t xml:space="preserve"> – Power that comes from making </w:t>
      </w:r>
      <w:r w:rsidRPr="00072D98">
        <w:rPr>
          <w:sz w:val="22"/>
          <w:szCs w:val="22"/>
          <w:u w:val="single"/>
        </w:rPr>
        <w:t>threats</w:t>
      </w:r>
      <w:r>
        <w:rPr>
          <w:sz w:val="22"/>
          <w:szCs w:val="22"/>
        </w:rPr>
        <w:t xml:space="preserve"> or </w:t>
      </w:r>
      <w:r w:rsidRPr="00072D98">
        <w:rPr>
          <w:sz w:val="22"/>
          <w:szCs w:val="22"/>
          <w:u w:val="single"/>
        </w:rPr>
        <w:t>intimidations</w:t>
      </w:r>
    </w:p>
    <w:p w14:paraId="0C66EEE0" w14:textId="77777777" w:rsidR="00A64B42" w:rsidRDefault="00A64B42" w:rsidP="00A64B42">
      <w:pPr>
        <w:pStyle w:val="ListParagraph"/>
        <w:numPr>
          <w:ilvl w:val="1"/>
          <w:numId w:val="5"/>
        </w:numPr>
        <w:ind w:right="-1413"/>
        <w:rPr>
          <w:sz w:val="22"/>
          <w:szCs w:val="22"/>
        </w:rPr>
      </w:pPr>
      <w:r>
        <w:rPr>
          <w:sz w:val="22"/>
          <w:szCs w:val="22"/>
        </w:rPr>
        <w:t>Ex: Filing law suits against his accusers (drug guy)</w:t>
      </w:r>
    </w:p>
    <w:p w14:paraId="63E6B3A8" w14:textId="77777777" w:rsidR="00A64B42" w:rsidRDefault="00A64B42" w:rsidP="00A64B42">
      <w:pPr>
        <w:pStyle w:val="ListParagraph"/>
        <w:numPr>
          <w:ilvl w:val="0"/>
          <w:numId w:val="5"/>
        </w:numPr>
        <w:ind w:right="-1413"/>
        <w:rPr>
          <w:sz w:val="22"/>
          <w:szCs w:val="22"/>
        </w:rPr>
      </w:pPr>
      <w:r w:rsidRPr="000F6053">
        <w:rPr>
          <w:b/>
          <w:sz w:val="22"/>
          <w:szCs w:val="22"/>
        </w:rPr>
        <w:t>Referent Power –</w:t>
      </w:r>
      <w:r>
        <w:rPr>
          <w:sz w:val="22"/>
          <w:szCs w:val="22"/>
        </w:rPr>
        <w:t xml:space="preserve"> Power that comes from </w:t>
      </w:r>
      <w:r w:rsidRPr="00072D98">
        <w:rPr>
          <w:sz w:val="22"/>
          <w:szCs w:val="22"/>
          <w:u w:val="single"/>
        </w:rPr>
        <w:t>personal attractiveness</w:t>
      </w:r>
    </w:p>
    <w:p w14:paraId="24871B49" w14:textId="77777777" w:rsidR="00A64B42" w:rsidRDefault="00A64B42" w:rsidP="00A64B42">
      <w:pPr>
        <w:pStyle w:val="ListParagraph"/>
        <w:numPr>
          <w:ilvl w:val="1"/>
          <w:numId w:val="5"/>
        </w:numPr>
        <w:ind w:right="-1413"/>
        <w:rPr>
          <w:sz w:val="22"/>
          <w:szCs w:val="22"/>
        </w:rPr>
      </w:pPr>
      <w:r>
        <w:rPr>
          <w:sz w:val="22"/>
          <w:szCs w:val="22"/>
        </w:rPr>
        <w:t>EX: Drug guy lost his power and fame from fans</w:t>
      </w:r>
    </w:p>
    <w:p w14:paraId="6E2E7E88" w14:textId="77777777" w:rsidR="00A64B42" w:rsidRDefault="00A64B42" w:rsidP="00A64B42">
      <w:pPr>
        <w:ind w:right="-1413"/>
        <w:rPr>
          <w:sz w:val="22"/>
          <w:szCs w:val="22"/>
        </w:rPr>
      </w:pPr>
    </w:p>
    <w:p w14:paraId="08B91E65" w14:textId="77777777" w:rsidR="00A64B42" w:rsidRDefault="00A64B42" w:rsidP="00A64B42">
      <w:pPr>
        <w:ind w:right="-1413"/>
        <w:rPr>
          <w:sz w:val="22"/>
          <w:szCs w:val="22"/>
        </w:rPr>
      </w:pPr>
      <w:r w:rsidRPr="00072D98">
        <w:rPr>
          <w:b/>
          <w:sz w:val="22"/>
          <w:szCs w:val="22"/>
        </w:rPr>
        <w:t>Trickle-down access</w:t>
      </w:r>
      <w:r>
        <w:rPr>
          <w:sz w:val="22"/>
          <w:szCs w:val="22"/>
        </w:rPr>
        <w:t xml:space="preserve"> – controlled and restricted access to information, flowing mostly downward</w:t>
      </w:r>
    </w:p>
    <w:p w14:paraId="40CFCD40" w14:textId="77777777" w:rsidR="00A64B42" w:rsidRDefault="00A64B42" w:rsidP="00A64B42">
      <w:pPr>
        <w:ind w:right="-1413"/>
        <w:rPr>
          <w:sz w:val="22"/>
          <w:szCs w:val="22"/>
        </w:rPr>
      </w:pPr>
      <w:r w:rsidRPr="00072D98">
        <w:rPr>
          <w:b/>
          <w:sz w:val="22"/>
          <w:szCs w:val="22"/>
        </w:rPr>
        <w:t>Simultaneous access</w:t>
      </w:r>
      <w:r>
        <w:rPr>
          <w:sz w:val="22"/>
          <w:szCs w:val="22"/>
        </w:rPr>
        <w:t xml:space="preserve"> – Unrestrictive access to information following from mass media &amp; reaching everyone</w:t>
      </w:r>
      <w:r>
        <w:rPr>
          <w:sz w:val="22"/>
          <w:szCs w:val="22"/>
        </w:rPr>
        <w:br/>
        <w:t xml:space="preserve">                                          at the same time</w:t>
      </w:r>
    </w:p>
    <w:p w14:paraId="7F01F1CE" w14:textId="77777777" w:rsidR="00A64B42" w:rsidRDefault="00A64B42" w:rsidP="00A64B42">
      <w:pPr>
        <w:ind w:right="-1413"/>
        <w:rPr>
          <w:sz w:val="22"/>
          <w:szCs w:val="22"/>
        </w:rPr>
      </w:pPr>
      <w:r w:rsidRPr="00072D98">
        <w:rPr>
          <w:b/>
          <w:sz w:val="22"/>
          <w:szCs w:val="22"/>
        </w:rPr>
        <w:t>Open Access</w:t>
      </w:r>
      <w:r>
        <w:rPr>
          <w:sz w:val="22"/>
          <w:szCs w:val="22"/>
        </w:rPr>
        <w:t xml:space="preserve"> – Unrestrictive and uncontrolled sharing of information on open platforms, accessible to everyone</w:t>
      </w:r>
    </w:p>
    <w:p w14:paraId="08A658B6" w14:textId="77777777" w:rsidR="00A64B42" w:rsidRDefault="00A64B42" w:rsidP="00A64B42">
      <w:pPr>
        <w:ind w:right="-1413"/>
        <w:rPr>
          <w:sz w:val="22"/>
          <w:szCs w:val="22"/>
        </w:rPr>
      </w:pPr>
    </w:p>
    <w:p w14:paraId="70A5EEBE" w14:textId="77777777" w:rsidR="00A64B42" w:rsidRDefault="00A64B42" w:rsidP="00A64B42">
      <w:pPr>
        <w:ind w:right="-1413"/>
        <w:rPr>
          <w:b/>
          <w:sz w:val="22"/>
          <w:szCs w:val="22"/>
        </w:rPr>
      </w:pPr>
      <w:r>
        <w:rPr>
          <w:b/>
          <w:sz w:val="22"/>
          <w:szCs w:val="22"/>
        </w:rPr>
        <w:t>6) Communication has a strong ethical dimension</w:t>
      </w:r>
    </w:p>
    <w:p w14:paraId="28C4EACF" w14:textId="77777777" w:rsidR="00A64B42" w:rsidRDefault="00A64B42" w:rsidP="00A64B42">
      <w:pPr>
        <w:ind w:right="-1413"/>
        <w:rPr>
          <w:b/>
          <w:sz w:val="22"/>
          <w:szCs w:val="22"/>
        </w:rPr>
      </w:pPr>
    </w:p>
    <w:p w14:paraId="2570BD60" w14:textId="77777777" w:rsidR="00A64B42" w:rsidRDefault="00A64B42" w:rsidP="00A64B42">
      <w:pPr>
        <w:ind w:right="-1413"/>
        <w:rPr>
          <w:b/>
          <w:sz w:val="22"/>
          <w:szCs w:val="22"/>
          <w:u w:val="single"/>
        </w:rPr>
      </w:pPr>
      <w:r w:rsidRPr="008A4565">
        <w:rPr>
          <w:b/>
          <w:sz w:val="22"/>
          <w:szCs w:val="22"/>
          <w:u w:val="single"/>
        </w:rPr>
        <w:t>FACTORS THAT CONTRIBUTE TO COMMUNCATION BREAKDOWN</w:t>
      </w:r>
    </w:p>
    <w:p w14:paraId="711DCBDC" w14:textId="77777777" w:rsidR="00A64B42" w:rsidRDefault="00A64B42" w:rsidP="00A64B42">
      <w:pPr>
        <w:ind w:right="-1413"/>
        <w:rPr>
          <w:sz w:val="22"/>
          <w:szCs w:val="22"/>
        </w:rPr>
      </w:pPr>
      <w:r>
        <w:rPr>
          <w:sz w:val="22"/>
          <w:szCs w:val="22"/>
        </w:rPr>
        <w:t xml:space="preserve">Factors that decrease our ability to </w:t>
      </w:r>
      <w:r w:rsidRPr="00463275">
        <w:rPr>
          <w:b/>
          <w:sz w:val="22"/>
          <w:szCs w:val="22"/>
        </w:rPr>
        <w:t>communicate/comprehend/understand/difficult</w:t>
      </w:r>
      <w:r>
        <w:rPr>
          <w:sz w:val="22"/>
          <w:szCs w:val="22"/>
        </w:rPr>
        <w:t xml:space="preserve"> successfully:</w:t>
      </w:r>
    </w:p>
    <w:p w14:paraId="1F22BBC6" w14:textId="77777777" w:rsidR="00A64B42" w:rsidRPr="008A4565" w:rsidRDefault="00A64B42" w:rsidP="00A64B42">
      <w:pPr>
        <w:pStyle w:val="ListParagraph"/>
        <w:numPr>
          <w:ilvl w:val="0"/>
          <w:numId w:val="6"/>
        </w:numPr>
        <w:ind w:right="-1413"/>
        <w:rPr>
          <w:b/>
          <w:sz w:val="22"/>
          <w:szCs w:val="22"/>
        </w:rPr>
      </w:pPr>
      <w:r w:rsidRPr="008A4565">
        <w:rPr>
          <w:b/>
          <w:sz w:val="22"/>
          <w:szCs w:val="22"/>
        </w:rPr>
        <w:t>Speed</w:t>
      </w:r>
      <w:r>
        <w:rPr>
          <w:b/>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If someone speaks too fast &amp; doesn’t repeat inform. We may get lost </w:t>
      </w:r>
      <m:oMath>
        <m:r>
          <w:rPr>
            <w:rFonts w:ascii="Cambria Math" w:hAnsi="Cambria Math" w:cs="Arial"/>
            <w:sz w:val="22"/>
            <w:szCs w:val="22"/>
            <w:lang w:val="en-CA"/>
          </w:rPr>
          <m:t>→</m:t>
        </m:r>
        <m:r>
          <m:rPr>
            <m:sty m:val="p"/>
          </m:rPr>
          <w:rPr>
            <w:rFonts w:ascii="Cambria Math" w:eastAsiaTheme="minorEastAsia" w:hAnsi="Cambria Math"/>
            <w:sz w:val="22"/>
            <w:szCs w:val="22"/>
            <w:lang w:val="en-CA"/>
          </w:rPr>
          <m:t xml:space="preserve"> </m:t>
        </m:r>
      </m:oMath>
      <w:r>
        <w:rPr>
          <w:rFonts w:eastAsiaTheme="minorEastAsia"/>
          <w:sz w:val="22"/>
          <w:szCs w:val="22"/>
          <w:lang w:val="en-CA"/>
        </w:rPr>
        <w:t>tuning out</w:t>
      </w:r>
    </w:p>
    <w:p w14:paraId="128A505B" w14:textId="77777777" w:rsidR="00A64B42" w:rsidRPr="008A4565" w:rsidRDefault="00A64B42" w:rsidP="00A64B42">
      <w:pPr>
        <w:pStyle w:val="ListParagraph"/>
        <w:numPr>
          <w:ilvl w:val="0"/>
          <w:numId w:val="6"/>
        </w:numPr>
        <w:ind w:right="-1413"/>
        <w:rPr>
          <w:b/>
          <w:sz w:val="22"/>
          <w:szCs w:val="22"/>
        </w:rPr>
      </w:pPr>
      <w:r w:rsidRPr="008A4565">
        <w:rPr>
          <w:b/>
          <w:sz w:val="22"/>
          <w:szCs w:val="22"/>
        </w:rPr>
        <w:t>Personality</w:t>
      </w:r>
      <w:r>
        <w:rPr>
          <w:b/>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We may be insulted by a remark not intended to be taken personally</w:t>
      </w:r>
    </w:p>
    <w:p w14:paraId="5F397A17" w14:textId="77777777" w:rsidR="00A64B42" w:rsidRPr="00A45832" w:rsidRDefault="00A64B42" w:rsidP="00A64B42">
      <w:pPr>
        <w:pStyle w:val="ListParagraph"/>
        <w:numPr>
          <w:ilvl w:val="0"/>
          <w:numId w:val="6"/>
        </w:numPr>
        <w:ind w:right="-1413"/>
        <w:rPr>
          <w:b/>
          <w:sz w:val="22"/>
          <w:szCs w:val="22"/>
        </w:rPr>
      </w:pPr>
      <w:r w:rsidRPr="00A45832">
        <w:rPr>
          <w:b/>
          <w:sz w:val="22"/>
          <w:szCs w:val="22"/>
        </w:rPr>
        <w:t>Linguistic Differences</w:t>
      </w:r>
      <m:oMath>
        <m:r>
          <m:rPr>
            <m:sty m:val="bi"/>
          </m:rPr>
          <w:rPr>
            <w:rFonts w:ascii="Cambria Math" w:hAnsi="Cambria Math"/>
            <w:sz w:val="22"/>
            <w:szCs w:val="22"/>
          </w:rPr>
          <m:t xml:space="preserve"> </m:t>
        </m:r>
        <m:r>
          <w:rPr>
            <w:rFonts w:ascii="Cambria Math" w:hAnsi="Cambria Math" w:cs="Arial"/>
            <w:sz w:val="22"/>
            <w:szCs w:val="22"/>
            <w:lang w:val="en-CA"/>
          </w:rPr>
          <m:t>→</m:t>
        </m:r>
      </m:oMath>
      <w:r>
        <w:rPr>
          <w:rFonts w:eastAsiaTheme="minorEastAsia"/>
          <w:sz w:val="22"/>
          <w:szCs w:val="22"/>
          <w:lang w:val="en-CA"/>
        </w:rPr>
        <w:t xml:space="preserve"> We may interpret words in literal fashion when they are not meant to be literal</w:t>
      </w:r>
    </w:p>
    <w:p w14:paraId="3B0DA5B0" w14:textId="77777777" w:rsidR="00A64B42" w:rsidRPr="00A45832" w:rsidRDefault="00A64B42" w:rsidP="00A64B42">
      <w:pPr>
        <w:pStyle w:val="ListParagraph"/>
        <w:numPr>
          <w:ilvl w:val="0"/>
          <w:numId w:val="6"/>
        </w:numPr>
        <w:ind w:right="-1413"/>
        <w:rPr>
          <w:b/>
          <w:sz w:val="22"/>
          <w:szCs w:val="22"/>
        </w:rPr>
      </w:pPr>
      <w:r w:rsidRPr="00A45832">
        <w:rPr>
          <w:b/>
          <w:sz w:val="22"/>
          <w:szCs w:val="22"/>
        </w:rPr>
        <w:t>The use of Jargon</w:t>
      </w:r>
      <w:r>
        <w:rPr>
          <w:b/>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(eg. Mathematical terms such as </w:t>
      </w:r>
      <w:r>
        <w:rPr>
          <w:rFonts w:eastAsiaTheme="minorEastAsia"/>
          <w:i/>
          <w:sz w:val="22"/>
          <w:szCs w:val="22"/>
          <w:lang w:val="en-CA"/>
        </w:rPr>
        <w:t>hypotenuse</w:t>
      </w:r>
      <w:r>
        <w:rPr>
          <w:rFonts w:eastAsiaTheme="minorEastAsia"/>
          <w:sz w:val="22"/>
          <w:szCs w:val="22"/>
          <w:lang w:val="en-CA"/>
        </w:rPr>
        <w:t xml:space="preserve">) </w:t>
      </w:r>
    </w:p>
    <w:p w14:paraId="159A28E8" w14:textId="77777777" w:rsidR="00A64B42" w:rsidRPr="00A45832" w:rsidRDefault="00A64B42" w:rsidP="00A64B42">
      <w:pPr>
        <w:pStyle w:val="ListParagraph"/>
        <w:numPr>
          <w:ilvl w:val="0"/>
          <w:numId w:val="6"/>
        </w:numPr>
        <w:ind w:right="-1413"/>
        <w:rPr>
          <w:b/>
          <w:sz w:val="22"/>
          <w:szCs w:val="22"/>
        </w:rPr>
      </w:pPr>
      <w:r w:rsidRPr="00A45832">
        <w:rPr>
          <w:b/>
          <w:sz w:val="22"/>
          <w:szCs w:val="22"/>
        </w:rPr>
        <w:t>Expectancy</w:t>
      </w:r>
      <w:r>
        <w:rPr>
          <w:b/>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We hear what we expect to hear and see what we expect to see</w:t>
      </w:r>
    </w:p>
    <w:p w14:paraId="56200932" w14:textId="77777777" w:rsidR="00A64B42" w:rsidRDefault="00A64B42" w:rsidP="00A64B42">
      <w:pPr>
        <w:pStyle w:val="ListParagraph"/>
        <w:numPr>
          <w:ilvl w:val="0"/>
          <w:numId w:val="6"/>
        </w:numPr>
        <w:ind w:right="-1413"/>
        <w:rPr>
          <w:sz w:val="22"/>
          <w:szCs w:val="22"/>
        </w:rPr>
      </w:pPr>
      <w:r w:rsidRPr="00C02C45">
        <w:rPr>
          <w:b/>
          <w:sz w:val="22"/>
          <w:szCs w:val="22"/>
        </w:rPr>
        <w:t>Redundant information</w:t>
      </w:r>
      <w:r>
        <w:rPr>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Too little or too much context can get people confused</w:t>
      </w:r>
    </w:p>
    <w:p w14:paraId="260DB6DB" w14:textId="77777777" w:rsidR="00A64B42" w:rsidRDefault="00A64B42" w:rsidP="00A64B42">
      <w:pPr>
        <w:pStyle w:val="ListParagraph"/>
        <w:numPr>
          <w:ilvl w:val="0"/>
          <w:numId w:val="6"/>
        </w:numPr>
        <w:ind w:right="-1413"/>
        <w:rPr>
          <w:sz w:val="22"/>
          <w:szCs w:val="22"/>
        </w:rPr>
      </w:pPr>
      <w:r w:rsidRPr="00463275">
        <w:rPr>
          <w:b/>
          <w:sz w:val="22"/>
          <w:szCs w:val="22"/>
        </w:rPr>
        <w:t>Fear of pain</w:t>
      </w:r>
      <w:r>
        <w:rPr>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When meaning is too painful to us, we switch off </w:t>
      </w:r>
      <m:oMath>
        <m:r>
          <w:rPr>
            <w:rFonts w:ascii="Cambria Math" w:hAnsi="Cambria Math" w:cs="Arial"/>
            <w:sz w:val="22"/>
            <w:szCs w:val="22"/>
            <w:lang w:val="en-CA"/>
          </w:rPr>
          <m:t xml:space="preserve">→ </m:t>
        </m:r>
      </m:oMath>
      <w:r>
        <w:rPr>
          <w:rFonts w:eastAsiaTheme="minorEastAsia"/>
          <w:sz w:val="22"/>
          <w:szCs w:val="22"/>
          <w:lang w:val="en-CA"/>
        </w:rPr>
        <w:t>advoiding</w:t>
      </w:r>
    </w:p>
    <w:p w14:paraId="772CB46A" w14:textId="77777777" w:rsidR="00A64B42" w:rsidRPr="00463275" w:rsidRDefault="00A64B42" w:rsidP="00A64B42">
      <w:pPr>
        <w:pStyle w:val="ListParagraph"/>
        <w:numPr>
          <w:ilvl w:val="0"/>
          <w:numId w:val="6"/>
        </w:numPr>
        <w:ind w:right="-1413"/>
        <w:rPr>
          <w:sz w:val="22"/>
          <w:szCs w:val="22"/>
        </w:rPr>
      </w:pPr>
      <w:r w:rsidRPr="00463275">
        <w:rPr>
          <w:b/>
          <w:sz w:val="22"/>
          <w:szCs w:val="22"/>
        </w:rPr>
        <w:t>Ambiguous or non-specific information</w:t>
      </w:r>
      <w:r>
        <w:rPr>
          <w:sz w:val="22"/>
          <w:szCs w:val="22"/>
        </w:rPr>
        <w:t xml:space="preserve"> </w:t>
      </w:r>
      <m:oMath>
        <m:r>
          <w:rPr>
            <w:rFonts w:ascii="Cambria Math" w:hAnsi="Cambria Math" w:cs="Arial"/>
            <w:sz w:val="22"/>
            <w:szCs w:val="22"/>
            <w:lang w:val="en-CA"/>
          </w:rPr>
          <m:t>→</m:t>
        </m:r>
      </m:oMath>
      <w:r>
        <w:rPr>
          <w:rFonts w:eastAsiaTheme="minorEastAsia"/>
          <w:sz w:val="22"/>
          <w:szCs w:val="22"/>
          <w:lang w:val="en-CA"/>
        </w:rPr>
        <w:t xml:space="preserve"> If not specific information is given, it makes things more difficult</w:t>
      </w:r>
    </w:p>
    <w:p w14:paraId="091243F1" w14:textId="77777777" w:rsidR="00A64B42" w:rsidRDefault="00A64B42" w:rsidP="00A64B42">
      <w:pPr>
        <w:ind w:right="-1413"/>
        <w:rPr>
          <w:b/>
          <w:sz w:val="22"/>
          <w:szCs w:val="22"/>
          <w:u w:val="single"/>
        </w:rPr>
      </w:pPr>
      <w:r>
        <w:rPr>
          <w:b/>
          <w:sz w:val="22"/>
          <w:szCs w:val="22"/>
          <w:u w:val="single"/>
        </w:rPr>
        <w:t>HOW TO AVOID COMMUNICATION BREAKDOWN</w:t>
      </w:r>
    </w:p>
    <w:p w14:paraId="1CC52ABA" w14:textId="77777777" w:rsidR="00A64B42" w:rsidRPr="00463275" w:rsidRDefault="00A64B42" w:rsidP="00A64B42">
      <w:pPr>
        <w:pStyle w:val="ListParagraph"/>
        <w:numPr>
          <w:ilvl w:val="0"/>
          <w:numId w:val="7"/>
        </w:numPr>
        <w:ind w:right="-1413"/>
        <w:rPr>
          <w:sz w:val="22"/>
          <w:szCs w:val="22"/>
        </w:rPr>
      </w:pPr>
      <w:r w:rsidRPr="00463275">
        <w:rPr>
          <w:sz w:val="22"/>
          <w:szCs w:val="22"/>
        </w:rPr>
        <w:t>Be flexible in communicating and interpreting communication from others</w:t>
      </w:r>
    </w:p>
    <w:p w14:paraId="5304E18F" w14:textId="77777777" w:rsidR="00A64B42" w:rsidRPr="00463275" w:rsidRDefault="00A64B42" w:rsidP="00A64B42">
      <w:pPr>
        <w:pStyle w:val="ListParagraph"/>
        <w:numPr>
          <w:ilvl w:val="0"/>
          <w:numId w:val="7"/>
        </w:numPr>
        <w:ind w:right="-1413"/>
        <w:rPr>
          <w:sz w:val="22"/>
          <w:szCs w:val="22"/>
        </w:rPr>
      </w:pPr>
      <w:r w:rsidRPr="00463275">
        <w:rPr>
          <w:sz w:val="22"/>
          <w:szCs w:val="22"/>
        </w:rPr>
        <w:t>Be succinct and clean, and listen for unspoken msgs</w:t>
      </w:r>
    </w:p>
    <w:p w14:paraId="7D4E096E" w14:textId="77777777" w:rsidR="00A64B42" w:rsidRPr="00463275" w:rsidRDefault="00A64B42" w:rsidP="00A64B42">
      <w:pPr>
        <w:pStyle w:val="ListParagraph"/>
        <w:numPr>
          <w:ilvl w:val="0"/>
          <w:numId w:val="7"/>
        </w:numPr>
        <w:ind w:right="-1413"/>
        <w:rPr>
          <w:sz w:val="22"/>
          <w:szCs w:val="22"/>
        </w:rPr>
      </w:pPr>
      <w:r w:rsidRPr="00463275">
        <w:rPr>
          <w:sz w:val="22"/>
          <w:szCs w:val="22"/>
        </w:rPr>
        <w:t>Be specific</w:t>
      </w:r>
    </w:p>
    <w:p w14:paraId="35CCC30A" w14:textId="77777777" w:rsidR="00A64B42" w:rsidRPr="00463275" w:rsidRDefault="00A64B42" w:rsidP="00A64B42">
      <w:pPr>
        <w:pStyle w:val="ListParagraph"/>
        <w:numPr>
          <w:ilvl w:val="0"/>
          <w:numId w:val="7"/>
        </w:numPr>
        <w:ind w:right="-1413"/>
        <w:rPr>
          <w:sz w:val="22"/>
          <w:szCs w:val="22"/>
        </w:rPr>
      </w:pPr>
      <w:r w:rsidRPr="00463275">
        <w:rPr>
          <w:sz w:val="22"/>
          <w:szCs w:val="22"/>
        </w:rPr>
        <w:t>Use language that is accessible</w:t>
      </w:r>
    </w:p>
    <w:p w14:paraId="0B6316B3" w14:textId="77777777" w:rsidR="00A64B42" w:rsidRPr="00463275" w:rsidRDefault="00A64B42" w:rsidP="00A64B42">
      <w:pPr>
        <w:pStyle w:val="ListParagraph"/>
        <w:numPr>
          <w:ilvl w:val="0"/>
          <w:numId w:val="7"/>
        </w:numPr>
        <w:ind w:right="-1413"/>
        <w:rPr>
          <w:sz w:val="22"/>
          <w:szCs w:val="22"/>
        </w:rPr>
      </w:pPr>
      <w:r w:rsidRPr="00463275">
        <w:rPr>
          <w:sz w:val="22"/>
          <w:szCs w:val="22"/>
        </w:rPr>
        <w:t>Practice communicating with others</w:t>
      </w:r>
    </w:p>
    <w:p w14:paraId="736A901D" w14:textId="77777777" w:rsidR="00A64B42" w:rsidRPr="00463275" w:rsidRDefault="00A64B42" w:rsidP="00A64B42">
      <w:pPr>
        <w:pStyle w:val="ListParagraph"/>
        <w:numPr>
          <w:ilvl w:val="0"/>
          <w:numId w:val="7"/>
        </w:numPr>
        <w:ind w:right="-1413"/>
        <w:rPr>
          <w:sz w:val="22"/>
          <w:szCs w:val="22"/>
        </w:rPr>
      </w:pPr>
      <w:r w:rsidRPr="00463275">
        <w:rPr>
          <w:sz w:val="22"/>
          <w:szCs w:val="22"/>
        </w:rPr>
        <w:t>Develop a larger repertoire of communication skills</w:t>
      </w:r>
    </w:p>
    <w:p w14:paraId="5A27A67D" w14:textId="77777777" w:rsidR="00A64B42" w:rsidRPr="00463275" w:rsidRDefault="00A64B42" w:rsidP="00A64B42">
      <w:pPr>
        <w:pStyle w:val="ListParagraph"/>
        <w:numPr>
          <w:ilvl w:val="0"/>
          <w:numId w:val="7"/>
        </w:numPr>
        <w:ind w:right="-1413"/>
        <w:rPr>
          <w:sz w:val="22"/>
          <w:szCs w:val="22"/>
        </w:rPr>
      </w:pPr>
      <w:r w:rsidRPr="00463275">
        <w:rPr>
          <w:sz w:val="22"/>
          <w:szCs w:val="22"/>
        </w:rPr>
        <w:t>Stick to more formal language patterns when working in second language</w:t>
      </w:r>
    </w:p>
    <w:p w14:paraId="3E2AF04A" w14:textId="77777777" w:rsidR="00A64B42" w:rsidRPr="00463275" w:rsidRDefault="00A64B42" w:rsidP="00A64B42">
      <w:pPr>
        <w:pStyle w:val="ListParagraph"/>
        <w:numPr>
          <w:ilvl w:val="0"/>
          <w:numId w:val="7"/>
        </w:numPr>
        <w:ind w:right="-1413"/>
        <w:rPr>
          <w:sz w:val="22"/>
          <w:szCs w:val="22"/>
        </w:rPr>
      </w:pPr>
      <w:r w:rsidRPr="00463275">
        <w:rPr>
          <w:sz w:val="22"/>
          <w:szCs w:val="22"/>
        </w:rPr>
        <w:t>Be aware of the meaning of nonverbal signals</w:t>
      </w:r>
    </w:p>
    <w:p w14:paraId="1051096C" w14:textId="77777777" w:rsidR="00A64B42" w:rsidRPr="00463275" w:rsidRDefault="00A64B42" w:rsidP="00A64B42">
      <w:pPr>
        <w:pStyle w:val="ListParagraph"/>
        <w:numPr>
          <w:ilvl w:val="0"/>
          <w:numId w:val="7"/>
        </w:numPr>
        <w:ind w:right="-1413"/>
        <w:rPr>
          <w:sz w:val="22"/>
          <w:szCs w:val="22"/>
        </w:rPr>
      </w:pPr>
      <w:r w:rsidRPr="00463275">
        <w:rPr>
          <w:sz w:val="22"/>
          <w:szCs w:val="22"/>
        </w:rPr>
        <w:t>Ask questions and give feedback</w:t>
      </w:r>
    </w:p>
    <w:p w14:paraId="0FE3331A" w14:textId="77777777" w:rsidR="00A64B42" w:rsidRPr="00463275" w:rsidRDefault="00A64B42" w:rsidP="00A64B42">
      <w:pPr>
        <w:pStyle w:val="ListParagraph"/>
        <w:numPr>
          <w:ilvl w:val="0"/>
          <w:numId w:val="7"/>
        </w:numPr>
        <w:ind w:right="-1413"/>
        <w:rPr>
          <w:sz w:val="22"/>
          <w:szCs w:val="22"/>
        </w:rPr>
      </w:pPr>
      <w:r w:rsidRPr="00463275">
        <w:rPr>
          <w:sz w:val="22"/>
          <w:szCs w:val="22"/>
        </w:rPr>
        <w:t>Find alternative ways of explaining a point and use repetition</w:t>
      </w:r>
    </w:p>
    <w:p w14:paraId="1A2C2F22" w14:textId="77777777" w:rsidR="00A64B42" w:rsidRPr="00463275" w:rsidRDefault="00A64B42" w:rsidP="00A64B42">
      <w:pPr>
        <w:pStyle w:val="ListParagraph"/>
        <w:numPr>
          <w:ilvl w:val="0"/>
          <w:numId w:val="7"/>
        </w:numPr>
        <w:ind w:right="-1413"/>
        <w:rPr>
          <w:sz w:val="22"/>
          <w:szCs w:val="22"/>
        </w:rPr>
      </w:pPr>
      <w:r w:rsidRPr="00463275">
        <w:rPr>
          <w:sz w:val="22"/>
          <w:szCs w:val="22"/>
        </w:rPr>
        <w:t>Use analogies and comparisons to convey meanings</w:t>
      </w:r>
    </w:p>
    <w:p w14:paraId="2C18F828" w14:textId="77777777" w:rsidR="00335401" w:rsidRDefault="004D4F14" w:rsidP="00A64B42"/>
    <w:p w14:paraId="54F4D0F9" w14:textId="77777777" w:rsidR="00A64B42" w:rsidRDefault="00A64B42" w:rsidP="00A64B42"/>
    <w:p w14:paraId="4F01D45F" w14:textId="77777777" w:rsidR="00A64B42" w:rsidRDefault="00A64B42" w:rsidP="00A64B42"/>
    <w:p w14:paraId="143D1A47" w14:textId="77777777" w:rsidR="00A64B42" w:rsidRDefault="00A64B42" w:rsidP="00A64B42"/>
    <w:p w14:paraId="0725E080" w14:textId="77777777" w:rsidR="00A64B42" w:rsidRDefault="00A64B42" w:rsidP="00A64B42"/>
    <w:p w14:paraId="532245A5" w14:textId="77777777" w:rsidR="00A64B42" w:rsidRDefault="00A64B42" w:rsidP="00A64B42"/>
    <w:p w14:paraId="64D6BF27" w14:textId="77777777" w:rsidR="00A64B42" w:rsidRDefault="00A64B42" w:rsidP="00A64B42"/>
    <w:p w14:paraId="1D7030CF" w14:textId="77777777" w:rsidR="00A64B42" w:rsidRDefault="00A64B42" w:rsidP="00A64B42"/>
    <w:p w14:paraId="740D2F6A" w14:textId="77777777" w:rsidR="00A64B42" w:rsidRDefault="00A64B42" w:rsidP="00A64B42"/>
    <w:p w14:paraId="38E0FAE2" w14:textId="77777777" w:rsidR="00A64B42" w:rsidRDefault="00A64B42" w:rsidP="00A64B42"/>
    <w:p w14:paraId="2A056FDE" w14:textId="77777777" w:rsidR="00A64B42" w:rsidRDefault="00A64B42" w:rsidP="00A64B42"/>
    <w:p w14:paraId="2DA1613B" w14:textId="77777777" w:rsidR="00A64B42" w:rsidRDefault="00A64B42" w:rsidP="00A64B42"/>
    <w:p w14:paraId="231BD626" w14:textId="77777777" w:rsidR="00A64B42" w:rsidRDefault="00A64B42" w:rsidP="00A64B42"/>
    <w:p w14:paraId="7DF32EBE" w14:textId="77777777" w:rsidR="00A64B42" w:rsidRDefault="00A64B42" w:rsidP="00A64B42"/>
    <w:p w14:paraId="75551F0A" w14:textId="77777777" w:rsidR="00A64B42" w:rsidRDefault="00A64B42" w:rsidP="00A64B42"/>
    <w:p w14:paraId="5D94B1C0" w14:textId="77777777" w:rsidR="00A64B42" w:rsidRDefault="00A64B42" w:rsidP="00A64B42"/>
    <w:p w14:paraId="2C73FAFA" w14:textId="77777777" w:rsidR="00A64B42" w:rsidRDefault="00A64B42" w:rsidP="00A64B42"/>
    <w:p w14:paraId="787015B2" w14:textId="77777777" w:rsidR="00A64B42" w:rsidRDefault="00A64B42" w:rsidP="00A64B42"/>
    <w:p w14:paraId="7EFD3570" w14:textId="77777777" w:rsidR="00A64B42" w:rsidRDefault="00A64B42" w:rsidP="00A64B42"/>
    <w:p w14:paraId="52F7F98E" w14:textId="77777777" w:rsidR="00A64B42" w:rsidRDefault="00A64B42" w:rsidP="00A64B42"/>
    <w:p w14:paraId="0E2D9DC5" w14:textId="77777777" w:rsidR="00A64B42" w:rsidRDefault="00A64B42" w:rsidP="00A64B42"/>
    <w:p w14:paraId="070A5899" w14:textId="77777777" w:rsidR="00A64B42" w:rsidRDefault="00A64B42" w:rsidP="00A64B42"/>
    <w:p w14:paraId="32F5AABE" w14:textId="77777777" w:rsidR="00A64B42" w:rsidRDefault="00A64B42" w:rsidP="00A64B42"/>
    <w:p w14:paraId="15A4079A" w14:textId="77777777" w:rsidR="00A64B42" w:rsidRDefault="00A64B42" w:rsidP="00A64B42"/>
    <w:p w14:paraId="50C46AD9" w14:textId="77777777" w:rsidR="00A64B42" w:rsidRDefault="00A64B42" w:rsidP="00A64B42"/>
    <w:p w14:paraId="1A43E0C0" w14:textId="77777777" w:rsidR="00A64B42" w:rsidRDefault="00A64B42" w:rsidP="00A64B42"/>
    <w:p w14:paraId="3911D807" w14:textId="77777777" w:rsidR="00A64B42" w:rsidRDefault="00A64B42" w:rsidP="00A64B42"/>
    <w:p w14:paraId="7C9959CF" w14:textId="77777777" w:rsidR="00A64B42" w:rsidRDefault="00A64B42" w:rsidP="00A64B42"/>
    <w:p w14:paraId="22174F2A" w14:textId="77777777" w:rsidR="00A64B42" w:rsidRDefault="00A64B42" w:rsidP="00A64B42"/>
    <w:p w14:paraId="7344C690" w14:textId="77777777" w:rsidR="00A64B42" w:rsidRDefault="00A64B42" w:rsidP="00A64B42"/>
    <w:p w14:paraId="30826704" w14:textId="77777777" w:rsidR="00A64B42" w:rsidRDefault="00A64B42" w:rsidP="00A64B42"/>
    <w:p w14:paraId="15B6E317" w14:textId="77777777" w:rsidR="00A64B42" w:rsidRDefault="00A64B42" w:rsidP="00A64B42"/>
    <w:p w14:paraId="2432ACA5" w14:textId="77777777" w:rsidR="00A64B42" w:rsidRDefault="00A64B42" w:rsidP="00A64B42"/>
    <w:p w14:paraId="4715EDC3" w14:textId="77777777" w:rsidR="00A64B42" w:rsidRPr="00602C46" w:rsidRDefault="00A64B42" w:rsidP="00A64B42">
      <w:pPr>
        <w:ind w:left="-284"/>
        <w:outlineLvl w:val="0"/>
        <w:rPr>
          <w:rFonts w:ascii="Avenir Next Condensed Demi Bold" w:hAnsi="Avenir Next Condensed Demi Bold" w:cs="Times New Roman"/>
          <w:b/>
          <w:bCs/>
          <w:sz w:val="28"/>
          <w:szCs w:val="22"/>
          <w:u w:val="single"/>
          <w:lang w:val="en-CA"/>
        </w:rPr>
      </w:pPr>
      <w:r w:rsidRPr="00602C46">
        <w:rPr>
          <w:rFonts w:ascii="Avenir Next Condensed Demi Bold" w:hAnsi="Avenir Next Condensed Demi Bold" w:cs="Times New Roman"/>
          <w:b/>
          <w:bCs/>
          <w:sz w:val="28"/>
          <w:szCs w:val="22"/>
          <w:u w:val="single"/>
          <w:lang w:val="en-CA"/>
        </w:rPr>
        <w:t>CHAPTER 2: PERCEIVING SELF IN RELATION TO OTHERS</w:t>
      </w:r>
    </w:p>
    <w:p w14:paraId="2F4F380B" w14:textId="77777777" w:rsidR="00A64B42" w:rsidRDefault="00A64B42" w:rsidP="00A64B42">
      <w:pPr>
        <w:ind w:left="-284" w:right="-279"/>
        <w:rPr>
          <w:sz w:val="22"/>
          <w:szCs w:val="22"/>
        </w:rPr>
      </w:pPr>
    </w:p>
    <w:p w14:paraId="0D25CE8C" w14:textId="77777777" w:rsidR="00A64B42" w:rsidRDefault="00A64B42" w:rsidP="00A64B42">
      <w:pPr>
        <w:ind w:left="-284" w:right="-279"/>
        <w:rPr>
          <w:sz w:val="22"/>
          <w:szCs w:val="22"/>
        </w:rPr>
      </w:pPr>
      <w:r>
        <w:rPr>
          <w:b/>
          <w:sz w:val="22"/>
          <w:szCs w:val="22"/>
        </w:rPr>
        <w:t>Reference groups</w:t>
      </w:r>
      <w:r>
        <w:rPr>
          <w:sz w:val="22"/>
          <w:szCs w:val="22"/>
        </w:rPr>
        <w:t xml:space="preserve"> </w:t>
      </w:r>
      <m:oMath>
        <m:r>
          <w:rPr>
            <w:rFonts w:ascii="Cambria Math" w:hAnsi="Cambria Math"/>
            <w:sz w:val="22"/>
            <w:szCs w:val="22"/>
          </w:rPr>
          <m:t>→</m:t>
        </m:r>
      </m:oMath>
      <w:r>
        <w:rPr>
          <w:rFonts w:eastAsiaTheme="minorEastAsia"/>
          <w:sz w:val="22"/>
          <w:szCs w:val="22"/>
        </w:rPr>
        <w:t xml:space="preserve"> </w:t>
      </w:r>
      <w:r>
        <w:rPr>
          <w:sz w:val="22"/>
          <w:szCs w:val="22"/>
        </w:rPr>
        <w:t>A group whose opinions we value in which we hold or aspire to membership</w:t>
      </w:r>
    </w:p>
    <w:p w14:paraId="7E718E72" w14:textId="77777777" w:rsidR="00A64B42" w:rsidRDefault="00A64B42" w:rsidP="00A64B42">
      <w:pPr>
        <w:ind w:left="-284" w:right="-279"/>
        <w:outlineLvl w:val="0"/>
        <w:rPr>
          <w:b/>
          <w:sz w:val="22"/>
          <w:szCs w:val="22"/>
          <w:u w:val="single"/>
        </w:rPr>
      </w:pPr>
    </w:p>
    <w:p w14:paraId="6572B774" w14:textId="77777777" w:rsidR="00A64B42" w:rsidRDefault="00A64B42" w:rsidP="00A64B42">
      <w:pPr>
        <w:ind w:left="-284" w:right="-279"/>
        <w:outlineLvl w:val="0"/>
        <w:rPr>
          <w:b/>
          <w:sz w:val="22"/>
          <w:szCs w:val="22"/>
          <w:u w:val="single"/>
        </w:rPr>
      </w:pPr>
      <w:r>
        <w:rPr>
          <w:b/>
          <w:sz w:val="22"/>
          <w:szCs w:val="22"/>
          <w:u w:val="single"/>
        </w:rPr>
        <w:t>NATURE OF OUR SELF CONCEPT</w:t>
      </w:r>
    </w:p>
    <w:p w14:paraId="7CF4C9B5" w14:textId="77777777" w:rsidR="00A64B42" w:rsidRDefault="00A64B42" w:rsidP="00A64B42">
      <w:pPr>
        <w:ind w:left="-284" w:right="-279"/>
        <w:rPr>
          <w:rFonts w:eastAsiaTheme="minorEastAsia"/>
          <w:sz w:val="22"/>
          <w:szCs w:val="22"/>
        </w:rPr>
      </w:pPr>
      <w:r>
        <w:rPr>
          <w:b/>
          <w:sz w:val="22"/>
          <w:szCs w:val="22"/>
        </w:rPr>
        <w:t>Self-Concept</w:t>
      </w:r>
      <w:r>
        <w:rPr>
          <w:sz w:val="22"/>
          <w:szCs w:val="22"/>
        </w:rPr>
        <w:t xml:space="preserve"> </w:t>
      </w:r>
      <m:oMath>
        <m:r>
          <w:rPr>
            <w:rFonts w:ascii="Cambria Math" w:hAnsi="Cambria Math"/>
            <w:sz w:val="22"/>
            <w:szCs w:val="22"/>
          </w:rPr>
          <m:t>→</m:t>
        </m:r>
      </m:oMath>
      <w:r>
        <w:rPr>
          <w:rFonts w:eastAsiaTheme="minorEastAsia"/>
          <w:sz w:val="22"/>
          <w:szCs w:val="22"/>
        </w:rPr>
        <w:t xml:space="preserve"> Relatively stable/organized collection of thoughts + feelings about who we are and how we differ from other people </w:t>
      </w:r>
    </w:p>
    <w:tbl>
      <w:tblPr>
        <w:tblStyle w:val="TableGrid"/>
        <w:tblW w:w="9911" w:type="dxa"/>
        <w:tblInd w:w="-172" w:type="dxa"/>
        <w:tblBorders>
          <w:insideH w:val="none" w:sz="0" w:space="0" w:color="auto"/>
          <w:insideV w:val="none" w:sz="0" w:space="0" w:color="auto"/>
        </w:tblBorders>
        <w:tblLook w:val="04A0" w:firstRow="1" w:lastRow="0" w:firstColumn="1" w:lastColumn="0" w:noHBand="0" w:noVBand="1"/>
      </w:tblPr>
      <w:tblGrid>
        <w:gridCol w:w="5442"/>
        <w:gridCol w:w="4469"/>
      </w:tblGrid>
      <w:tr w:rsidR="00A64B42" w14:paraId="43503932" w14:textId="77777777" w:rsidTr="00874550">
        <w:trPr>
          <w:trHeight w:val="245"/>
        </w:trPr>
        <w:tc>
          <w:tcPr>
            <w:tcW w:w="5442" w:type="dxa"/>
            <w:tcBorders>
              <w:top w:val="single" w:sz="4" w:space="0" w:color="auto"/>
              <w:left w:val="single" w:sz="4" w:space="0" w:color="auto"/>
              <w:bottom w:val="nil"/>
              <w:right w:val="nil"/>
            </w:tcBorders>
            <w:hideMark/>
          </w:tcPr>
          <w:p w14:paraId="55EB2C86" w14:textId="77777777" w:rsidR="00A64B42" w:rsidRDefault="00A64B42" w:rsidP="00874550">
            <w:pPr>
              <w:ind w:right="-279"/>
              <w:rPr>
                <w:rFonts w:eastAsiaTheme="minorEastAsia"/>
                <w:sz w:val="22"/>
                <w:szCs w:val="22"/>
              </w:rPr>
            </w:pPr>
            <w:r>
              <w:rPr>
                <w:rFonts w:eastAsiaTheme="minorEastAsia"/>
                <w:b/>
                <w:sz w:val="22"/>
                <w:szCs w:val="22"/>
              </w:rPr>
              <w:t xml:space="preserve">(1) Self-Image </w:t>
            </w:r>
            <m:oMath>
              <m:r>
                <w:rPr>
                  <w:rFonts w:ascii="Cambria Math" w:hAnsi="Cambria Math"/>
                  <w:sz w:val="22"/>
                  <w:szCs w:val="22"/>
                </w:rPr>
                <m:t>→</m:t>
              </m:r>
            </m:oMath>
            <w:r>
              <w:rPr>
                <w:rFonts w:eastAsiaTheme="minorEastAsia"/>
                <w:sz w:val="22"/>
                <w:szCs w:val="22"/>
              </w:rPr>
              <w:t xml:space="preserve"> Our views of </w:t>
            </w:r>
            <w:r>
              <w:rPr>
                <w:rFonts w:eastAsiaTheme="minorEastAsia"/>
                <w:i/>
                <w:sz w:val="22"/>
                <w:szCs w:val="22"/>
                <w:u w:val="single"/>
              </w:rPr>
              <w:t>ourselves</w:t>
            </w:r>
          </w:p>
        </w:tc>
        <w:tc>
          <w:tcPr>
            <w:tcW w:w="4469" w:type="dxa"/>
            <w:tcBorders>
              <w:top w:val="single" w:sz="4" w:space="0" w:color="auto"/>
              <w:left w:val="nil"/>
              <w:bottom w:val="nil"/>
              <w:right w:val="single" w:sz="4" w:space="0" w:color="auto"/>
            </w:tcBorders>
            <w:hideMark/>
          </w:tcPr>
          <w:p w14:paraId="3A17EF9D" w14:textId="77777777" w:rsidR="00A64B42" w:rsidRDefault="00A64B42" w:rsidP="00874550">
            <w:pPr>
              <w:ind w:right="-279"/>
              <w:rPr>
                <w:rFonts w:eastAsiaTheme="minorEastAsia"/>
                <w:sz w:val="22"/>
                <w:szCs w:val="22"/>
              </w:rPr>
            </w:pPr>
            <w:r>
              <w:rPr>
                <w:rFonts w:eastAsiaTheme="minorEastAsia"/>
                <w:b/>
                <w:sz w:val="22"/>
                <w:szCs w:val="22"/>
              </w:rPr>
              <w:t xml:space="preserve">(3) Ideal Self </w:t>
            </w:r>
            <m:oMath>
              <m:r>
                <w:rPr>
                  <w:rFonts w:ascii="Cambria Math" w:hAnsi="Cambria Math"/>
                  <w:sz w:val="22"/>
                  <w:szCs w:val="22"/>
                </w:rPr>
                <m:t>→</m:t>
              </m:r>
            </m:oMath>
            <w:r>
              <w:rPr>
                <w:rFonts w:eastAsiaTheme="minorEastAsia"/>
                <w:sz w:val="22"/>
                <w:szCs w:val="22"/>
              </w:rPr>
              <w:t xml:space="preserve"> The person we </w:t>
            </w:r>
            <w:r>
              <w:rPr>
                <w:rFonts w:eastAsiaTheme="minorEastAsia"/>
                <w:i/>
                <w:sz w:val="22"/>
                <w:szCs w:val="22"/>
                <w:u w:val="single"/>
              </w:rPr>
              <w:t>would</w:t>
            </w:r>
            <w:r>
              <w:rPr>
                <w:rFonts w:eastAsiaTheme="minorEastAsia"/>
                <w:sz w:val="22"/>
                <w:szCs w:val="22"/>
              </w:rPr>
              <w:t xml:space="preserve"> like to be</w:t>
            </w:r>
          </w:p>
        </w:tc>
      </w:tr>
      <w:tr w:rsidR="00A64B42" w14:paraId="7B0F7D5E" w14:textId="77777777" w:rsidTr="00874550">
        <w:trPr>
          <w:trHeight w:val="257"/>
        </w:trPr>
        <w:tc>
          <w:tcPr>
            <w:tcW w:w="5442" w:type="dxa"/>
            <w:tcBorders>
              <w:top w:val="nil"/>
              <w:left w:val="single" w:sz="4" w:space="0" w:color="auto"/>
              <w:bottom w:val="single" w:sz="4" w:space="0" w:color="auto"/>
              <w:right w:val="nil"/>
            </w:tcBorders>
            <w:hideMark/>
          </w:tcPr>
          <w:p w14:paraId="77AF00DD" w14:textId="77777777" w:rsidR="00A64B42" w:rsidRDefault="00A64B42" w:rsidP="00874550">
            <w:pPr>
              <w:ind w:right="-279"/>
              <w:rPr>
                <w:rFonts w:eastAsiaTheme="minorEastAsia"/>
                <w:sz w:val="22"/>
                <w:szCs w:val="22"/>
              </w:rPr>
            </w:pPr>
            <w:r>
              <w:rPr>
                <w:rFonts w:eastAsiaTheme="minorEastAsia"/>
                <w:b/>
                <w:sz w:val="22"/>
                <w:szCs w:val="22"/>
              </w:rPr>
              <w:t>(2)</w:t>
            </w:r>
            <w:r>
              <w:rPr>
                <w:rFonts w:eastAsiaTheme="minorEastAsia"/>
                <w:sz w:val="22"/>
                <w:szCs w:val="22"/>
              </w:rPr>
              <w:t xml:space="preserve"> </w:t>
            </w:r>
            <w:r>
              <w:rPr>
                <w:rFonts w:eastAsiaTheme="minorEastAsia"/>
                <w:b/>
                <w:sz w:val="22"/>
                <w:szCs w:val="22"/>
              </w:rPr>
              <w:t xml:space="preserve">Looking-glass Self </w:t>
            </w:r>
            <m:oMath>
              <m:r>
                <w:rPr>
                  <w:rFonts w:ascii="Cambria Math" w:hAnsi="Cambria Math"/>
                  <w:sz w:val="22"/>
                  <w:szCs w:val="22"/>
                </w:rPr>
                <m:t>→</m:t>
              </m:r>
            </m:oMath>
            <w:r>
              <w:rPr>
                <w:rFonts w:eastAsiaTheme="minorEastAsia"/>
                <w:sz w:val="22"/>
                <w:szCs w:val="22"/>
              </w:rPr>
              <w:t xml:space="preserve"> How we think </w:t>
            </w:r>
            <w:r>
              <w:rPr>
                <w:rFonts w:eastAsiaTheme="minorEastAsia"/>
                <w:i/>
                <w:sz w:val="22"/>
                <w:szCs w:val="22"/>
                <w:u w:val="single"/>
              </w:rPr>
              <w:t>others</w:t>
            </w:r>
            <w:r>
              <w:rPr>
                <w:rFonts w:eastAsiaTheme="minorEastAsia"/>
                <w:sz w:val="22"/>
                <w:szCs w:val="22"/>
              </w:rPr>
              <w:t xml:space="preserve"> see us</w:t>
            </w:r>
          </w:p>
        </w:tc>
        <w:tc>
          <w:tcPr>
            <w:tcW w:w="4469" w:type="dxa"/>
            <w:tcBorders>
              <w:top w:val="nil"/>
              <w:left w:val="nil"/>
              <w:bottom w:val="single" w:sz="4" w:space="0" w:color="auto"/>
              <w:right w:val="single" w:sz="4" w:space="0" w:color="auto"/>
            </w:tcBorders>
            <w:hideMark/>
          </w:tcPr>
          <w:p w14:paraId="0FC105FD" w14:textId="77777777" w:rsidR="00A64B42" w:rsidRDefault="00A64B42" w:rsidP="00874550">
            <w:pPr>
              <w:ind w:right="-279"/>
              <w:rPr>
                <w:rFonts w:eastAsiaTheme="minorEastAsia"/>
                <w:b/>
                <w:sz w:val="22"/>
                <w:szCs w:val="22"/>
              </w:rPr>
            </w:pPr>
            <w:r>
              <w:rPr>
                <w:rFonts w:eastAsiaTheme="minorEastAsia"/>
                <w:b/>
                <w:sz w:val="22"/>
                <w:szCs w:val="22"/>
              </w:rPr>
              <w:t xml:space="preserve">(4) Real Self </w:t>
            </w:r>
            <m:oMath>
              <m:r>
                <w:rPr>
                  <w:rFonts w:ascii="Cambria Math" w:hAnsi="Cambria Math"/>
                  <w:sz w:val="22"/>
                  <w:szCs w:val="22"/>
                </w:rPr>
                <m:t>→</m:t>
              </m:r>
            </m:oMath>
            <w:r>
              <w:rPr>
                <w:rFonts w:eastAsiaTheme="minorEastAsia"/>
                <w:sz w:val="22"/>
                <w:szCs w:val="22"/>
              </w:rPr>
              <w:t xml:space="preserve"> The person we </w:t>
            </w:r>
            <w:r>
              <w:rPr>
                <w:rFonts w:eastAsiaTheme="minorEastAsia"/>
                <w:i/>
                <w:sz w:val="22"/>
                <w:szCs w:val="22"/>
                <w:u w:val="single"/>
              </w:rPr>
              <w:t>actually</w:t>
            </w:r>
            <w:r>
              <w:rPr>
                <w:rFonts w:eastAsiaTheme="minorEastAsia"/>
                <w:sz w:val="22"/>
                <w:szCs w:val="22"/>
              </w:rPr>
              <w:t xml:space="preserve"> are</w:t>
            </w:r>
          </w:p>
        </w:tc>
      </w:tr>
    </w:tbl>
    <w:p w14:paraId="1C4983C6" w14:textId="77777777" w:rsidR="00A64B42" w:rsidRDefault="00A64B42" w:rsidP="00A64B42">
      <w:pPr>
        <w:ind w:left="-284" w:right="-279"/>
        <w:rPr>
          <w:rFonts w:eastAsiaTheme="minorEastAsia"/>
          <w:sz w:val="22"/>
          <w:szCs w:val="22"/>
        </w:rPr>
      </w:pPr>
      <w:r>
        <w:rPr>
          <w:rFonts w:eastAsiaTheme="minorEastAsia"/>
          <w:sz w:val="22"/>
          <w:szCs w:val="22"/>
        </w:rPr>
        <w:br/>
        <w:t xml:space="preserve">When our different selves come into conflict with one another, 2 factors that suffer: </w:t>
      </w:r>
    </w:p>
    <w:tbl>
      <w:tblPr>
        <w:tblStyle w:val="TableGrid"/>
        <w:tblW w:w="9670" w:type="dxa"/>
        <w:tblInd w:w="-177" w:type="dxa"/>
        <w:tblLook w:val="04A0" w:firstRow="1" w:lastRow="0" w:firstColumn="1" w:lastColumn="0" w:noHBand="0" w:noVBand="1"/>
      </w:tblPr>
      <w:tblGrid>
        <w:gridCol w:w="9670"/>
      </w:tblGrid>
      <w:tr w:rsidR="00A64B42" w14:paraId="1D6C581B" w14:textId="77777777" w:rsidTr="00874550">
        <w:tc>
          <w:tcPr>
            <w:tcW w:w="9670" w:type="dxa"/>
            <w:tcBorders>
              <w:top w:val="single" w:sz="4" w:space="0" w:color="auto"/>
              <w:left w:val="single" w:sz="4" w:space="0" w:color="auto"/>
              <w:bottom w:val="single" w:sz="4" w:space="0" w:color="auto"/>
              <w:right w:val="single" w:sz="4" w:space="0" w:color="auto"/>
            </w:tcBorders>
            <w:hideMark/>
          </w:tcPr>
          <w:p w14:paraId="4B5109E3" w14:textId="77777777" w:rsidR="00A64B42" w:rsidRDefault="00A64B42" w:rsidP="00A64B42">
            <w:pPr>
              <w:pStyle w:val="ListParagraph"/>
              <w:numPr>
                <w:ilvl w:val="0"/>
                <w:numId w:val="8"/>
              </w:numPr>
              <w:ind w:left="284" w:right="-279"/>
              <w:rPr>
                <w:rFonts w:eastAsiaTheme="minorEastAsia"/>
                <w:b/>
                <w:sz w:val="22"/>
                <w:szCs w:val="22"/>
              </w:rPr>
            </w:pPr>
            <w:r>
              <w:rPr>
                <w:rFonts w:eastAsiaTheme="minorEastAsia"/>
                <w:b/>
                <w:sz w:val="22"/>
                <w:szCs w:val="22"/>
              </w:rPr>
              <w:t xml:space="preserve">Self Esteem </w:t>
            </w:r>
            <m:oMath>
              <m:r>
                <w:rPr>
                  <w:rFonts w:ascii="Cambria Math" w:hAnsi="Cambria Math"/>
                  <w:sz w:val="22"/>
                  <w:szCs w:val="22"/>
                </w:rPr>
                <m:t>→</m:t>
              </m:r>
            </m:oMath>
            <w:r>
              <w:rPr>
                <w:rFonts w:eastAsiaTheme="minorEastAsia"/>
                <w:sz w:val="22"/>
                <w:szCs w:val="22"/>
              </w:rPr>
              <w:t xml:space="preserve"> How we </w:t>
            </w:r>
            <w:r>
              <w:rPr>
                <w:rFonts w:eastAsiaTheme="minorEastAsia"/>
                <w:i/>
                <w:sz w:val="22"/>
                <w:szCs w:val="22"/>
                <w:u w:val="single"/>
              </w:rPr>
              <w:t>perceive</w:t>
            </w:r>
            <w:r>
              <w:rPr>
                <w:rFonts w:eastAsiaTheme="minorEastAsia"/>
                <w:sz w:val="22"/>
                <w:szCs w:val="22"/>
              </w:rPr>
              <w:t xml:space="preserve"> our overall sense of worth/value (our perception of our overall value)</w:t>
            </w:r>
          </w:p>
          <w:p w14:paraId="7EF523D3" w14:textId="77777777" w:rsidR="00A64B42" w:rsidRDefault="00A64B42" w:rsidP="00A64B42">
            <w:pPr>
              <w:pStyle w:val="ListParagraph"/>
              <w:numPr>
                <w:ilvl w:val="0"/>
                <w:numId w:val="8"/>
              </w:numPr>
              <w:ind w:left="284" w:right="-279"/>
              <w:rPr>
                <w:rFonts w:eastAsiaTheme="minorEastAsia"/>
                <w:b/>
                <w:sz w:val="22"/>
                <w:szCs w:val="22"/>
              </w:rPr>
            </w:pPr>
            <w:r>
              <w:rPr>
                <w:rFonts w:eastAsiaTheme="minorEastAsia"/>
                <w:b/>
                <w:sz w:val="22"/>
                <w:szCs w:val="22"/>
              </w:rPr>
              <w:t xml:space="preserve">Self-Efficacy </w:t>
            </w:r>
            <m:oMath>
              <m:r>
                <w:rPr>
                  <w:rFonts w:ascii="Cambria Math" w:hAnsi="Cambria Math"/>
                  <w:sz w:val="22"/>
                  <w:szCs w:val="22"/>
                </w:rPr>
                <m:t>→</m:t>
              </m:r>
            </m:oMath>
            <w:r>
              <w:rPr>
                <w:rFonts w:eastAsiaTheme="minorEastAsia"/>
                <w:sz w:val="22"/>
                <w:szCs w:val="22"/>
              </w:rPr>
              <w:t xml:space="preserve"> Our ability to </w:t>
            </w:r>
            <w:r>
              <w:rPr>
                <w:rFonts w:eastAsiaTheme="minorEastAsia"/>
                <w:i/>
                <w:sz w:val="22"/>
                <w:szCs w:val="22"/>
                <w:u w:val="single"/>
              </w:rPr>
              <w:t>accomplish</w:t>
            </w:r>
            <w:r>
              <w:rPr>
                <w:rFonts w:eastAsiaTheme="minorEastAsia"/>
                <w:sz w:val="22"/>
                <w:szCs w:val="22"/>
              </w:rPr>
              <w:t xml:space="preserve"> specific </w:t>
            </w:r>
            <w:r>
              <w:rPr>
                <w:rFonts w:eastAsiaTheme="minorEastAsia"/>
                <w:i/>
                <w:sz w:val="22"/>
                <w:szCs w:val="22"/>
              </w:rPr>
              <w:t>tasks</w:t>
            </w:r>
            <w:r>
              <w:rPr>
                <w:rFonts w:eastAsiaTheme="minorEastAsia"/>
                <w:sz w:val="22"/>
                <w:szCs w:val="22"/>
              </w:rPr>
              <w:t xml:space="preserve"> and </w:t>
            </w:r>
            <w:r>
              <w:rPr>
                <w:rFonts w:eastAsiaTheme="minorEastAsia"/>
                <w:i/>
                <w:sz w:val="22"/>
                <w:szCs w:val="22"/>
              </w:rPr>
              <w:t xml:space="preserve">goals </w:t>
            </w:r>
            <w:r>
              <w:rPr>
                <w:rFonts w:eastAsiaTheme="minorEastAsia"/>
                <w:sz w:val="22"/>
                <w:szCs w:val="22"/>
              </w:rPr>
              <w:t>(or make a difference)</w:t>
            </w:r>
          </w:p>
        </w:tc>
      </w:tr>
    </w:tbl>
    <w:p w14:paraId="607CC06D" w14:textId="77777777" w:rsidR="00A64B42" w:rsidRDefault="00A64B42" w:rsidP="00A64B42">
      <w:pPr>
        <w:ind w:left="-284" w:right="-279"/>
        <w:rPr>
          <w:rFonts w:eastAsiaTheme="minorEastAsia"/>
          <w:sz w:val="22"/>
          <w:szCs w:val="22"/>
        </w:rPr>
      </w:pPr>
      <w:r>
        <w:rPr>
          <w:rFonts w:eastAsiaTheme="minorEastAsia"/>
          <w:sz w:val="22"/>
          <w:szCs w:val="22"/>
        </w:rPr>
        <w:br/>
        <w:t>HIGH (Global Self-Esteem + Self-Efficacy) = more confidence to approach personal/work related tasks</w:t>
      </w:r>
      <w:r>
        <w:rPr>
          <w:rFonts w:eastAsiaTheme="minorEastAsia"/>
          <w:b/>
          <w:sz w:val="22"/>
          <w:szCs w:val="22"/>
        </w:rPr>
        <w:br/>
        <w:t xml:space="preserve">Global Self-Esteem </w:t>
      </w:r>
      <m:oMath>
        <m:r>
          <w:rPr>
            <w:rFonts w:ascii="Cambria Math" w:hAnsi="Cambria Math"/>
            <w:sz w:val="22"/>
            <w:szCs w:val="22"/>
          </w:rPr>
          <m:t>→</m:t>
        </m:r>
      </m:oMath>
      <w:r>
        <w:rPr>
          <w:rFonts w:eastAsiaTheme="minorEastAsia"/>
          <w:sz w:val="22"/>
          <w:szCs w:val="22"/>
        </w:rPr>
        <w:t xml:space="preserve"> </w:t>
      </w:r>
      <w:r>
        <w:rPr>
          <w:rFonts w:eastAsiaTheme="minorEastAsia"/>
          <w:i/>
          <w:sz w:val="22"/>
          <w:szCs w:val="22"/>
        </w:rPr>
        <w:t>Self-esteem that shows in many aspects of our lives</w:t>
      </w:r>
    </w:p>
    <w:p w14:paraId="2CEEED6A" w14:textId="77777777" w:rsidR="00A64B42" w:rsidRDefault="00A64B42" w:rsidP="00A64B42">
      <w:pPr>
        <w:ind w:left="-284" w:right="-279"/>
        <w:outlineLvl w:val="0"/>
        <w:rPr>
          <w:rFonts w:eastAsiaTheme="minorEastAsia"/>
          <w:b/>
          <w:sz w:val="22"/>
          <w:szCs w:val="22"/>
          <w:u w:val="single"/>
        </w:rPr>
      </w:pPr>
    </w:p>
    <w:p w14:paraId="6516D0D9" w14:textId="77777777" w:rsidR="00A64B42" w:rsidRDefault="00A64B42" w:rsidP="00A64B42">
      <w:pPr>
        <w:ind w:left="-284" w:right="-279"/>
        <w:outlineLvl w:val="0"/>
        <w:rPr>
          <w:rFonts w:eastAsiaTheme="minorEastAsia"/>
          <w:b/>
          <w:sz w:val="22"/>
          <w:szCs w:val="22"/>
          <w:u w:val="single"/>
        </w:rPr>
      </w:pPr>
      <w:r>
        <w:rPr>
          <w:rFonts w:eastAsiaTheme="minorEastAsia"/>
          <w:b/>
          <w:sz w:val="22"/>
          <w:szCs w:val="22"/>
          <w:u w:val="single"/>
        </w:rPr>
        <w:t>SELF-IMAGE: THE ROLE OF INTERNAL VOICE</w:t>
      </w:r>
    </w:p>
    <w:p w14:paraId="375710C4" w14:textId="77777777" w:rsidR="00A64B42" w:rsidRDefault="00A64B42" w:rsidP="00A64B42">
      <w:pPr>
        <w:ind w:left="-284" w:right="-846"/>
        <w:rPr>
          <w:rFonts w:eastAsiaTheme="minorEastAsia"/>
          <w:sz w:val="22"/>
          <w:szCs w:val="22"/>
        </w:rPr>
      </w:pPr>
      <w:r>
        <w:rPr>
          <w:rFonts w:eastAsiaTheme="minorEastAsia"/>
          <w:b/>
          <w:sz w:val="22"/>
          <w:szCs w:val="22"/>
        </w:rPr>
        <w:t>Life Scripts/Plan</w:t>
      </w:r>
      <w:r>
        <w:rPr>
          <w:rFonts w:eastAsiaTheme="minorEastAsia"/>
          <w:sz w:val="22"/>
          <w:szCs w:val="22"/>
        </w:rPr>
        <w:t xml:space="preserve"> </w:t>
      </w:r>
      <m:oMath>
        <m:r>
          <w:rPr>
            <w:rFonts w:ascii="Cambria Math" w:hAnsi="Cambria Math"/>
            <w:sz w:val="22"/>
            <w:szCs w:val="22"/>
          </w:rPr>
          <m:t>→</m:t>
        </m:r>
      </m:oMath>
      <w:r>
        <w:rPr>
          <w:rFonts w:eastAsiaTheme="minorEastAsia"/>
          <w:sz w:val="22"/>
          <w:szCs w:val="22"/>
        </w:rPr>
        <w:t xml:space="preserve"> </w:t>
      </w:r>
      <w:r>
        <w:rPr>
          <w:rFonts w:eastAsiaTheme="minorEastAsia"/>
          <w:i/>
          <w:sz w:val="22"/>
          <w:szCs w:val="22"/>
        </w:rPr>
        <w:t>Storylines</w:t>
      </w:r>
      <w:r>
        <w:rPr>
          <w:rFonts w:eastAsiaTheme="minorEastAsia"/>
          <w:sz w:val="22"/>
          <w:szCs w:val="22"/>
        </w:rPr>
        <w:t xml:space="preserve"> that we create to </w:t>
      </w:r>
      <w:r>
        <w:rPr>
          <w:rFonts w:eastAsiaTheme="minorEastAsia"/>
          <w:sz w:val="22"/>
          <w:szCs w:val="22"/>
          <w:u w:val="single"/>
        </w:rPr>
        <w:t>guide</w:t>
      </w:r>
      <w:r>
        <w:rPr>
          <w:rFonts w:eastAsiaTheme="minorEastAsia"/>
          <w:sz w:val="22"/>
          <w:szCs w:val="22"/>
        </w:rPr>
        <w:t xml:space="preserve"> us through life (It has characters, plots, settings, and action)</w:t>
      </w:r>
    </w:p>
    <w:p w14:paraId="222AF351" w14:textId="77777777" w:rsidR="00A64B42" w:rsidRDefault="00A64B42" w:rsidP="00A64B42">
      <w:pPr>
        <w:ind w:left="-284" w:right="-846"/>
        <w:rPr>
          <w:rFonts w:eastAsiaTheme="minorEastAsia"/>
          <w:sz w:val="22"/>
          <w:szCs w:val="22"/>
        </w:rPr>
      </w:pPr>
      <w:r>
        <w:rPr>
          <w:rFonts w:eastAsiaTheme="minorEastAsia"/>
          <w:b/>
          <w:sz w:val="22"/>
          <w:szCs w:val="22"/>
        </w:rPr>
        <w:t>Self-Fulfilling Prophecy</w:t>
      </w:r>
      <w:r>
        <w:rPr>
          <w:rFonts w:eastAsiaTheme="minorEastAsia"/>
          <w:sz w:val="22"/>
          <w:szCs w:val="22"/>
        </w:rPr>
        <w:t xml:space="preserve"> </w:t>
      </w:r>
      <m:oMath>
        <m:r>
          <w:rPr>
            <w:rFonts w:ascii="Cambria Math" w:hAnsi="Cambria Math"/>
            <w:sz w:val="22"/>
            <w:szCs w:val="22"/>
          </w:rPr>
          <m:t>→</m:t>
        </m:r>
      </m:oMath>
      <w:r>
        <w:rPr>
          <w:rFonts w:eastAsiaTheme="minorEastAsia"/>
          <w:sz w:val="22"/>
          <w:szCs w:val="22"/>
        </w:rPr>
        <w:t xml:space="preserve"> A </w:t>
      </w:r>
      <w:r>
        <w:rPr>
          <w:rFonts w:eastAsiaTheme="minorEastAsia"/>
          <w:sz w:val="22"/>
          <w:szCs w:val="22"/>
          <w:u w:val="single"/>
        </w:rPr>
        <w:t>prediction/belief</w:t>
      </w:r>
      <w:r>
        <w:rPr>
          <w:rFonts w:eastAsiaTheme="minorEastAsia"/>
          <w:sz w:val="22"/>
          <w:szCs w:val="22"/>
        </w:rPr>
        <w:t xml:space="preserve"> that leads to its own fulfillment (ex: Asley asking guy to concert)</w:t>
      </w:r>
    </w:p>
    <w:p w14:paraId="64C5222C" w14:textId="77777777" w:rsidR="00A64B42" w:rsidRDefault="00A64B42" w:rsidP="00A64B42">
      <w:pPr>
        <w:ind w:left="-284" w:right="-846"/>
        <w:outlineLvl w:val="0"/>
        <w:rPr>
          <w:rFonts w:eastAsiaTheme="minorEastAsia"/>
          <w:sz w:val="22"/>
          <w:szCs w:val="22"/>
          <w:u w:val="single"/>
        </w:rPr>
      </w:pPr>
    </w:p>
    <w:p w14:paraId="79BCD137" w14:textId="77777777" w:rsidR="00A64B42" w:rsidRDefault="00A64B42" w:rsidP="00A64B42">
      <w:pPr>
        <w:ind w:left="-284" w:right="-846"/>
        <w:outlineLvl w:val="0"/>
        <w:rPr>
          <w:rFonts w:eastAsiaTheme="minorEastAsia"/>
          <w:sz w:val="22"/>
          <w:szCs w:val="22"/>
          <w:u w:val="single"/>
        </w:rPr>
      </w:pPr>
      <w:r>
        <w:rPr>
          <w:rFonts w:eastAsiaTheme="minorEastAsia"/>
          <w:sz w:val="22"/>
          <w:szCs w:val="22"/>
          <w:u w:val="single"/>
        </w:rPr>
        <w:t>HOW WE (1) CREATE, (2) VALIDATE, &amp; (3) REVISE OUR SCRIPTS</w:t>
      </w:r>
    </w:p>
    <w:p w14:paraId="5BB32603" w14:textId="77777777" w:rsidR="00A64B42" w:rsidRDefault="00A64B42" w:rsidP="00A64B42">
      <w:pPr>
        <w:ind w:left="-284" w:right="-846"/>
        <w:outlineLvl w:val="0"/>
        <w:rPr>
          <w:rFonts w:eastAsiaTheme="minorEastAsia"/>
          <w:sz w:val="22"/>
          <w:szCs w:val="22"/>
          <w:u w:val="single"/>
        </w:rPr>
      </w:pPr>
      <w:r>
        <w:rPr>
          <w:rFonts w:eastAsiaTheme="minorEastAsia"/>
          <w:b/>
          <w:sz w:val="22"/>
          <w:szCs w:val="22"/>
        </w:rPr>
        <w:t>(1)</w:t>
      </w:r>
      <w:r>
        <w:rPr>
          <w:rFonts w:eastAsiaTheme="minorEastAsia"/>
          <w:sz w:val="22"/>
          <w:szCs w:val="22"/>
        </w:rPr>
        <w:t xml:space="preserve"> </w:t>
      </w:r>
      <w:r>
        <w:rPr>
          <w:rFonts w:eastAsiaTheme="minorEastAsia"/>
          <w:b/>
          <w:sz w:val="22"/>
          <w:szCs w:val="22"/>
        </w:rPr>
        <w:t>CREATING OUR LIFE SCRIPTS</w:t>
      </w:r>
    </w:p>
    <w:p w14:paraId="02C624D3" w14:textId="77777777" w:rsidR="00A64B42" w:rsidRDefault="00A64B42" w:rsidP="00A64B42">
      <w:pPr>
        <w:ind w:right="-170"/>
        <w:rPr>
          <w:rFonts w:eastAsiaTheme="minorEastAsia"/>
          <w:sz w:val="22"/>
          <w:szCs w:val="22"/>
        </w:rPr>
      </w:pPr>
      <w:r>
        <w:rPr>
          <w:rFonts w:eastAsiaTheme="minorEastAsia"/>
          <w:sz w:val="22"/>
          <w:szCs w:val="22"/>
        </w:rPr>
        <w:t>Some ideas for our life scripts come from direct experience, others come from second-hand experience</w:t>
      </w:r>
    </w:p>
    <w:p w14:paraId="067F5D11" w14:textId="77777777" w:rsidR="00A64B42" w:rsidRDefault="00A64B42" w:rsidP="00A64B42">
      <w:pPr>
        <w:pStyle w:val="ListParagraph"/>
        <w:ind w:left="176" w:right="-846"/>
        <w:rPr>
          <w:rFonts w:eastAsiaTheme="minorEastAsia"/>
          <w:b/>
          <w:sz w:val="22"/>
          <w:szCs w:val="22"/>
        </w:rPr>
      </w:pPr>
      <w:r>
        <w:rPr>
          <w:rFonts w:eastAsiaTheme="minorEastAsia"/>
          <w:b/>
          <w:sz w:val="22"/>
          <w:szCs w:val="22"/>
        </w:rPr>
        <w:t>Second-Hand Experience</w:t>
      </w:r>
      <w:r>
        <w:rPr>
          <w:rFonts w:eastAsiaTheme="minorEastAsia"/>
          <w:sz w:val="22"/>
          <w:szCs w:val="22"/>
        </w:rPr>
        <w:t xml:space="preserve"> </w:t>
      </w:r>
      <m:oMath>
        <m:r>
          <m:rPr>
            <m:sty m:val="p"/>
          </m:rPr>
          <w:rPr>
            <w:rFonts w:ascii="Cambria Math" w:hAnsi="Cambria Math"/>
            <w:sz w:val="22"/>
            <w:szCs w:val="22"/>
          </w:rPr>
          <m:t>→</m:t>
        </m:r>
      </m:oMath>
      <w:r>
        <w:rPr>
          <w:rFonts w:eastAsiaTheme="minorEastAsia"/>
          <w:sz w:val="22"/>
          <w:szCs w:val="22"/>
        </w:rPr>
        <w:t xml:space="preserve"> reading/hearing about how someone else handles a situation such as the         breakdown of a relationship</w:t>
      </w:r>
    </w:p>
    <w:p w14:paraId="5F22014F" w14:textId="77777777" w:rsidR="00A64B42" w:rsidRDefault="00A64B42" w:rsidP="00A64B42">
      <w:pPr>
        <w:ind w:left="-284" w:right="-846"/>
        <w:outlineLvl w:val="0"/>
        <w:rPr>
          <w:rFonts w:eastAsiaTheme="minorEastAsia"/>
          <w:b/>
          <w:sz w:val="22"/>
          <w:szCs w:val="22"/>
        </w:rPr>
      </w:pPr>
      <w:r>
        <w:rPr>
          <w:rFonts w:eastAsiaTheme="minorEastAsia"/>
          <w:b/>
          <w:sz w:val="22"/>
          <w:szCs w:val="22"/>
        </w:rPr>
        <w:t>(2) VALIDATING OUR LIFE SCRIPTS</w:t>
      </w:r>
    </w:p>
    <w:p w14:paraId="36992402" w14:textId="77777777" w:rsidR="00A64B42" w:rsidRDefault="00A64B42" w:rsidP="00A64B42">
      <w:pPr>
        <w:ind w:left="-284" w:right="-846"/>
        <w:rPr>
          <w:rFonts w:eastAsiaTheme="minorEastAsia"/>
          <w:sz w:val="22"/>
          <w:szCs w:val="22"/>
        </w:rPr>
      </w:pPr>
      <w:r>
        <w:rPr>
          <w:rFonts w:eastAsiaTheme="minorEastAsia"/>
          <w:sz w:val="22"/>
          <w:szCs w:val="22"/>
        </w:rPr>
        <w:tab/>
        <w:t>A common way to ensure accuracy of our lfe scripts is to compare ourselves with similar others</w:t>
      </w:r>
    </w:p>
    <w:p w14:paraId="2C0735FF" w14:textId="77777777" w:rsidR="00A64B42" w:rsidRDefault="00A64B42" w:rsidP="00A64B42">
      <w:pPr>
        <w:ind w:left="-284" w:right="-846"/>
        <w:rPr>
          <w:rFonts w:eastAsiaTheme="minorEastAsia"/>
          <w:sz w:val="22"/>
          <w:szCs w:val="22"/>
        </w:rPr>
      </w:pPr>
      <w:r>
        <w:rPr>
          <w:rFonts w:eastAsiaTheme="minorEastAsia"/>
          <w:sz w:val="22"/>
          <w:szCs w:val="22"/>
        </w:rPr>
        <w:tab/>
      </w:r>
      <w:r>
        <w:rPr>
          <w:rFonts w:eastAsiaTheme="minorEastAsia"/>
          <w:b/>
          <w:sz w:val="22"/>
          <w:szCs w:val="22"/>
        </w:rPr>
        <w:t xml:space="preserve">Social Comparison Theory </w:t>
      </w:r>
      <m:oMath>
        <m:r>
          <m:rPr>
            <m:sty m:val="p"/>
          </m:rPr>
          <w:rPr>
            <w:rFonts w:ascii="Cambria Math" w:hAnsi="Cambria Math"/>
            <w:sz w:val="22"/>
            <w:szCs w:val="22"/>
          </w:rPr>
          <m:t>→</m:t>
        </m:r>
      </m:oMath>
      <w:r>
        <w:rPr>
          <w:rFonts w:eastAsiaTheme="minorEastAsia"/>
          <w:sz w:val="22"/>
          <w:szCs w:val="22"/>
        </w:rPr>
        <w:t xml:space="preserve"> Theory that holds that what we look to others for </w:t>
      </w:r>
      <w:r>
        <w:rPr>
          <w:rFonts w:eastAsiaTheme="minorEastAsia"/>
          <w:sz w:val="22"/>
          <w:szCs w:val="22"/>
          <w:u w:val="single"/>
        </w:rPr>
        <w:t>standard of comparison</w:t>
      </w:r>
    </w:p>
    <w:p w14:paraId="2BAF463D" w14:textId="77777777" w:rsidR="00A64B42" w:rsidRDefault="00A64B42" w:rsidP="00A64B42">
      <w:pPr>
        <w:ind w:left="-284" w:right="-846"/>
        <w:rPr>
          <w:rFonts w:eastAsiaTheme="minorEastAsia"/>
          <w:sz w:val="22"/>
          <w:szCs w:val="22"/>
        </w:rPr>
      </w:pPr>
      <w:r>
        <w:rPr>
          <w:rFonts w:eastAsiaTheme="minorEastAsia"/>
          <w:b/>
          <w:sz w:val="22"/>
          <w:szCs w:val="22"/>
        </w:rPr>
        <w:tab/>
        <w:t xml:space="preserve">Assimilation Effect </w:t>
      </w:r>
      <m:oMath>
        <m:r>
          <w:rPr>
            <w:rFonts w:ascii="Cambria Math" w:hAnsi="Cambria Math"/>
            <w:sz w:val="22"/>
            <w:szCs w:val="22"/>
          </w:rPr>
          <m:t>→</m:t>
        </m:r>
      </m:oMath>
      <w:r>
        <w:rPr>
          <w:rFonts w:eastAsiaTheme="minorEastAsia"/>
          <w:sz w:val="22"/>
          <w:szCs w:val="22"/>
        </w:rPr>
        <w:t xml:space="preserve"> </w:t>
      </w:r>
      <w:r>
        <w:rPr>
          <w:rFonts w:eastAsiaTheme="minorEastAsia"/>
          <w:sz w:val="22"/>
          <w:szCs w:val="22"/>
          <w:u w:val="single"/>
        </w:rPr>
        <w:t>Heightened self-esteem</w:t>
      </w:r>
      <w:r>
        <w:rPr>
          <w:rFonts w:eastAsiaTheme="minorEastAsia"/>
          <w:sz w:val="22"/>
          <w:szCs w:val="22"/>
        </w:rPr>
        <w:t xml:space="preserve"> following a </w:t>
      </w:r>
      <w:r>
        <w:rPr>
          <w:rFonts w:eastAsiaTheme="minorEastAsia"/>
          <w:b/>
          <w:i/>
          <w:sz w:val="22"/>
          <w:szCs w:val="22"/>
        </w:rPr>
        <w:t>favorable</w:t>
      </w:r>
      <w:r>
        <w:rPr>
          <w:rFonts w:eastAsiaTheme="minorEastAsia"/>
          <w:sz w:val="22"/>
          <w:szCs w:val="22"/>
        </w:rPr>
        <w:t xml:space="preserve"> social comparison (Ex: Adele)</w:t>
      </w:r>
    </w:p>
    <w:p w14:paraId="7E265A63" w14:textId="77777777" w:rsidR="00A64B42" w:rsidRDefault="00A64B42" w:rsidP="00A64B42">
      <w:pPr>
        <w:ind w:left="-284" w:right="-846"/>
        <w:rPr>
          <w:rFonts w:eastAsiaTheme="minorEastAsia"/>
          <w:sz w:val="22"/>
          <w:szCs w:val="22"/>
        </w:rPr>
      </w:pPr>
      <w:r>
        <w:rPr>
          <w:rFonts w:eastAsiaTheme="minorEastAsia"/>
          <w:b/>
          <w:sz w:val="22"/>
          <w:szCs w:val="22"/>
        </w:rPr>
        <w:tab/>
        <w:t xml:space="preserve">Contrast Effect </w:t>
      </w:r>
      <m:oMath>
        <m:r>
          <w:rPr>
            <w:rFonts w:ascii="Cambria Math" w:hAnsi="Cambria Math"/>
            <w:sz w:val="22"/>
            <w:szCs w:val="22"/>
          </w:rPr>
          <m:t>→</m:t>
        </m:r>
      </m:oMath>
      <w:r>
        <w:rPr>
          <w:rFonts w:eastAsiaTheme="minorEastAsia"/>
          <w:sz w:val="22"/>
          <w:szCs w:val="22"/>
        </w:rPr>
        <w:t xml:space="preserve"> Feelings of inadequacy + </w:t>
      </w:r>
      <w:r>
        <w:rPr>
          <w:rFonts w:eastAsiaTheme="minorEastAsia"/>
          <w:sz w:val="22"/>
          <w:szCs w:val="22"/>
          <w:u w:val="single"/>
        </w:rPr>
        <w:t>lower self-esteem</w:t>
      </w:r>
      <w:r>
        <w:rPr>
          <w:rFonts w:eastAsiaTheme="minorEastAsia"/>
          <w:sz w:val="22"/>
          <w:szCs w:val="22"/>
        </w:rPr>
        <w:t xml:space="preserve"> following an </w:t>
      </w:r>
      <w:r>
        <w:rPr>
          <w:rFonts w:eastAsiaTheme="minorEastAsia"/>
          <w:b/>
          <w:i/>
          <w:sz w:val="22"/>
          <w:szCs w:val="22"/>
        </w:rPr>
        <w:t>unfavorable</w:t>
      </w:r>
      <w:r>
        <w:rPr>
          <w:rFonts w:eastAsiaTheme="minorEastAsia"/>
          <w:sz w:val="22"/>
          <w:szCs w:val="22"/>
        </w:rPr>
        <w:t xml:space="preserve"> social comparison</w:t>
      </w:r>
    </w:p>
    <w:p w14:paraId="20668C11" w14:textId="77777777" w:rsidR="00A64B42" w:rsidRDefault="00A64B42" w:rsidP="00A64B42">
      <w:pPr>
        <w:ind w:left="-284" w:right="-846"/>
        <w:outlineLvl w:val="0"/>
        <w:rPr>
          <w:rFonts w:eastAsiaTheme="minorEastAsia"/>
          <w:b/>
          <w:sz w:val="22"/>
          <w:szCs w:val="22"/>
        </w:rPr>
      </w:pPr>
      <w:r>
        <w:rPr>
          <w:rFonts w:eastAsiaTheme="minorEastAsia"/>
          <w:b/>
          <w:sz w:val="22"/>
          <w:szCs w:val="22"/>
        </w:rPr>
        <w:t>(3) REVISING OUR LIFE SCRIPTS</w:t>
      </w:r>
    </w:p>
    <w:p w14:paraId="191824A5" w14:textId="77777777" w:rsidR="00A64B42" w:rsidRDefault="00A64B42" w:rsidP="00A64B42">
      <w:pPr>
        <w:ind w:left="-4" w:right="-846"/>
        <w:rPr>
          <w:rFonts w:eastAsiaTheme="minorEastAsia"/>
          <w:sz w:val="22"/>
          <w:szCs w:val="22"/>
        </w:rPr>
      </w:pPr>
      <w:r>
        <w:rPr>
          <w:rFonts w:eastAsiaTheme="minorEastAsia"/>
          <w:sz w:val="22"/>
          <w:szCs w:val="22"/>
        </w:rPr>
        <w:t>We become highly attached to the scripts that we write early in our lives, and we work as hard to maintain negative self-views as to protect positive ones</w:t>
      </w:r>
    </w:p>
    <w:p w14:paraId="4E4297D2" w14:textId="77777777" w:rsidR="00A64B42" w:rsidRDefault="00A64B42" w:rsidP="00A64B42">
      <w:pPr>
        <w:ind w:left="-284" w:right="-846"/>
        <w:outlineLvl w:val="0"/>
        <w:rPr>
          <w:rFonts w:eastAsiaTheme="minorEastAsia"/>
          <w:b/>
          <w:sz w:val="22"/>
          <w:szCs w:val="22"/>
          <w:u w:val="single"/>
        </w:rPr>
      </w:pPr>
    </w:p>
    <w:p w14:paraId="6BC730DF" w14:textId="77777777" w:rsidR="00A64B42" w:rsidRDefault="00A64B42" w:rsidP="00A64B42">
      <w:pPr>
        <w:ind w:left="-284" w:right="-846"/>
        <w:outlineLvl w:val="0"/>
        <w:rPr>
          <w:rFonts w:eastAsiaTheme="minorEastAsia"/>
          <w:b/>
          <w:sz w:val="22"/>
          <w:szCs w:val="22"/>
          <w:u w:val="single"/>
        </w:rPr>
      </w:pPr>
      <w:r>
        <w:rPr>
          <w:rFonts w:eastAsiaTheme="minorEastAsia"/>
          <w:b/>
          <w:sz w:val="22"/>
          <w:szCs w:val="22"/>
          <w:u w:val="single"/>
        </w:rPr>
        <w:t>LOOKING-GLASS SELF: THE ROLE OF EXTERNAL VOICES</w:t>
      </w:r>
    </w:p>
    <w:p w14:paraId="53AAD631" w14:textId="77777777" w:rsidR="00A64B42" w:rsidRDefault="00A64B42" w:rsidP="00A64B42">
      <w:pPr>
        <w:ind w:left="-284" w:right="-846"/>
        <w:rPr>
          <w:rFonts w:eastAsiaTheme="minorEastAsia"/>
          <w:sz w:val="22"/>
          <w:szCs w:val="22"/>
        </w:rPr>
      </w:pPr>
      <w:r>
        <w:rPr>
          <w:rFonts w:eastAsiaTheme="minorEastAsia"/>
          <w:sz w:val="22"/>
          <w:szCs w:val="22"/>
        </w:rPr>
        <w:t xml:space="preserve">Charles Cooley introduced the idea of </w:t>
      </w:r>
      <w:r>
        <w:rPr>
          <w:rFonts w:eastAsiaTheme="minorEastAsia"/>
          <w:sz w:val="22"/>
          <w:szCs w:val="22"/>
          <w:u w:val="single"/>
        </w:rPr>
        <w:t>looking-glass self</w:t>
      </w:r>
      <w:r>
        <w:rPr>
          <w:rFonts w:eastAsiaTheme="minorEastAsia"/>
          <w:sz w:val="22"/>
          <w:szCs w:val="22"/>
        </w:rPr>
        <w:t xml:space="preserve"> in 1902 to refer to the power of:</w:t>
      </w:r>
    </w:p>
    <w:p w14:paraId="5BE80751" w14:textId="77777777" w:rsidR="00A64B42" w:rsidRDefault="00A64B42" w:rsidP="00A64B42">
      <w:pPr>
        <w:pStyle w:val="ListParagraph"/>
        <w:numPr>
          <w:ilvl w:val="0"/>
          <w:numId w:val="9"/>
        </w:numPr>
        <w:ind w:right="-846"/>
        <w:rPr>
          <w:rFonts w:eastAsiaTheme="minorEastAsia"/>
          <w:sz w:val="22"/>
          <w:szCs w:val="22"/>
        </w:rPr>
      </w:pPr>
      <w:r>
        <w:rPr>
          <w:rFonts w:eastAsiaTheme="minorEastAsia"/>
          <w:sz w:val="22"/>
          <w:szCs w:val="22"/>
        </w:rPr>
        <w:t xml:space="preserve"> </w:t>
      </w:r>
      <w:r>
        <w:rPr>
          <w:rFonts w:eastAsiaTheme="minorEastAsia"/>
          <w:b/>
          <w:sz w:val="22"/>
          <w:szCs w:val="22"/>
        </w:rPr>
        <w:t xml:space="preserve">significant others </w:t>
      </w:r>
      <w:r>
        <w:rPr>
          <w:rFonts w:eastAsiaTheme="minorEastAsia"/>
          <w:sz w:val="22"/>
          <w:szCs w:val="22"/>
        </w:rPr>
        <w:t>(People who’s opinions matter to us and influence how we perceive over selves) to influence our self-concept.</w:t>
      </w:r>
    </w:p>
    <w:p w14:paraId="6F6D8F61" w14:textId="77777777" w:rsidR="00A64B42" w:rsidRDefault="00A64B42" w:rsidP="00A64B42">
      <w:pPr>
        <w:ind w:left="-284" w:right="-846"/>
        <w:rPr>
          <w:rFonts w:eastAsiaTheme="minorEastAsia"/>
          <w:sz w:val="22"/>
          <w:szCs w:val="22"/>
        </w:rPr>
      </w:pPr>
      <w:r>
        <w:rPr>
          <w:rFonts w:eastAsiaTheme="minorEastAsia"/>
          <w:b/>
          <w:sz w:val="22"/>
          <w:szCs w:val="22"/>
        </w:rPr>
        <w:t>Reflected Appraisal</w:t>
      </w:r>
      <w:r>
        <w:rPr>
          <w:rFonts w:eastAsiaTheme="minorEastAsia"/>
          <w:sz w:val="22"/>
          <w:szCs w:val="22"/>
        </w:rPr>
        <w:t xml:space="preserve"> </w:t>
      </w:r>
      <m:oMath>
        <m:r>
          <w:rPr>
            <w:rFonts w:ascii="Cambria Math" w:hAnsi="Cambria Math"/>
            <w:sz w:val="22"/>
            <w:szCs w:val="22"/>
          </w:rPr>
          <m:t>→</m:t>
        </m:r>
      </m:oMath>
      <w:r>
        <w:rPr>
          <w:rFonts w:eastAsiaTheme="minorEastAsia"/>
          <w:sz w:val="22"/>
          <w:szCs w:val="22"/>
        </w:rPr>
        <w:t xml:space="preserve"> How we think others see us (the imagining process) ---</w:t>
      </w:r>
      <w:r>
        <w:rPr>
          <w:rFonts w:eastAsiaTheme="minorEastAsia"/>
          <w:sz w:val="22"/>
          <w:szCs w:val="22"/>
        </w:rPr>
        <w:sym w:font="Wingdings" w:char="00E0"/>
      </w:r>
      <w:r>
        <w:rPr>
          <w:rFonts w:eastAsiaTheme="minorEastAsia"/>
          <w:sz w:val="22"/>
          <w:szCs w:val="22"/>
        </w:rPr>
        <w:t xml:space="preserve"> Dove Commercial </w:t>
      </w:r>
    </w:p>
    <w:p w14:paraId="59227E16" w14:textId="77777777" w:rsidR="00A64B42" w:rsidRDefault="00A64B42" w:rsidP="00A64B42">
      <w:pPr>
        <w:ind w:left="-284" w:right="-846"/>
        <w:rPr>
          <w:rFonts w:eastAsiaTheme="minorEastAsia"/>
          <w:sz w:val="22"/>
          <w:szCs w:val="22"/>
          <w:u w:val="single"/>
        </w:rPr>
      </w:pPr>
      <w:r>
        <w:rPr>
          <w:rFonts w:eastAsiaTheme="minorEastAsia"/>
          <w:sz w:val="22"/>
          <w:szCs w:val="22"/>
          <w:u w:val="single"/>
        </w:rPr>
        <w:t>[ Influences of significant others ]</w:t>
      </w:r>
    </w:p>
    <w:tbl>
      <w:tblPr>
        <w:tblStyle w:val="TableGrid"/>
        <w:tblW w:w="0" w:type="auto"/>
        <w:tblInd w:w="-284" w:type="dxa"/>
        <w:tblBorders>
          <w:insideH w:val="none" w:sz="0" w:space="0" w:color="auto"/>
          <w:insideV w:val="none" w:sz="0" w:space="0" w:color="auto"/>
        </w:tblBorders>
        <w:tblLook w:val="04A0" w:firstRow="1" w:lastRow="0" w:firstColumn="1" w:lastColumn="0" w:noHBand="0" w:noVBand="1"/>
      </w:tblPr>
      <w:tblGrid>
        <w:gridCol w:w="3116"/>
        <w:gridCol w:w="3117"/>
        <w:gridCol w:w="3117"/>
      </w:tblGrid>
      <w:tr w:rsidR="00A64B42" w14:paraId="428B74D6" w14:textId="77777777" w:rsidTr="00874550">
        <w:tc>
          <w:tcPr>
            <w:tcW w:w="3116" w:type="dxa"/>
            <w:tcBorders>
              <w:top w:val="single" w:sz="4" w:space="0" w:color="auto"/>
              <w:left w:val="single" w:sz="4" w:space="0" w:color="auto"/>
              <w:bottom w:val="single" w:sz="4" w:space="0" w:color="auto"/>
              <w:right w:val="nil"/>
            </w:tcBorders>
            <w:hideMark/>
          </w:tcPr>
          <w:p w14:paraId="1B4C09F4" w14:textId="77777777" w:rsidR="00A64B42" w:rsidRDefault="00A64B42" w:rsidP="00874550">
            <w:pPr>
              <w:ind w:right="-846"/>
              <w:rPr>
                <w:rFonts w:eastAsiaTheme="minorEastAsia"/>
                <w:sz w:val="22"/>
                <w:szCs w:val="22"/>
              </w:rPr>
            </w:pPr>
            <w:r>
              <w:rPr>
                <w:rFonts w:eastAsiaTheme="minorEastAsia"/>
                <w:sz w:val="22"/>
                <w:szCs w:val="22"/>
              </w:rPr>
              <w:t>(1) Family</w:t>
            </w:r>
          </w:p>
          <w:p w14:paraId="4F26A810" w14:textId="77777777" w:rsidR="00A64B42" w:rsidRDefault="00A64B42" w:rsidP="00874550">
            <w:pPr>
              <w:ind w:right="-846"/>
              <w:rPr>
                <w:rFonts w:eastAsiaTheme="minorEastAsia"/>
                <w:sz w:val="22"/>
                <w:szCs w:val="22"/>
              </w:rPr>
            </w:pPr>
            <w:r>
              <w:rPr>
                <w:rFonts w:eastAsiaTheme="minorEastAsia"/>
                <w:sz w:val="22"/>
                <w:szCs w:val="22"/>
              </w:rPr>
              <w:t>(2) Romantic Partners</w:t>
            </w:r>
          </w:p>
          <w:p w14:paraId="190A4029" w14:textId="77777777" w:rsidR="00A64B42" w:rsidRDefault="00A64B42" w:rsidP="00874550">
            <w:pPr>
              <w:ind w:right="-846"/>
              <w:rPr>
                <w:rFonts w:eastAsiaTheme="minorEastAsia"/>
                <w:sz w:val="22"/>
                <w:szCs w:val="22"/>
              </w:rPr>
            </w:pPr>
            <w:r>
              <w:rPr>
                <w:rFonts w:eastAsiaTheme="minorEastAsia"/>
                <w:sz w:val="22"/>
                <w:szCs w:val="22"/>
              </w:rPr>
              <w:t>(3) Peers</w:t>
            </w:r>
          </w:p>
        </w:tc>
        <w:tc>
          <w:tcPr>
            <w:tcW w:w="3117" w:type="dxa"/>
            <w:tcBorders>
              <w:top w:val="single" w:sz="4" w:space="0" w:color="auto"/>
              <w:left w:val="nil"/>
              <w:bottom w:val="single" w:sz="4" w:space="0" w:color="auto"/>
              <w:right w:val="nil"/>
            </w:tcBorders>
            <w:hideMark/>
          </w:tcPr>
          <w:p w14:paraId="394C3046" w14:textId="77777777" w:rsidR="00A64B42" w:rsidRDefault="00A64B42" w:rsidP="00874550">
            <w:pPr>
              <w:ind w:right="-846"/>
              <w:rPr>
                <w:rFonts w:eastAsiaTheme="minorEastAsia"/>
                <w:sz w:val="22"/>
                <w:szCs w:val="22"/>
              </w:rPr>
            </w:pPr>
            <w:r>
              <w:rPr>
                <w:rFonts w:eastAsiaTheme="minorEastAsia"/>
                <w:sz w:val="22"/>
                <w:szCs w:val="22"/>
              </w:rPr>
              <w:t>(4) Teachers</w:t>
            </w:r>
          </w:p>
          <w:p w14:paraId="3AE4BCEE" w14:textId="77777777" w:rsidR="00A64B42" w:rsidRDefault="00A64B42" w:rsidP="00874550">
            <w:pPr>
              <w:ind w:right="-846"/>
              <w:rPr>
                <w:rFonts w:eastAsiaTheme="minorEastAsia"/>
                <w:sz w:val="22"/>
                <w:szCs w:val="22"/>
              </w:rPr>
            </w:pPr>
            <w:r>
              <w:rPr>
                <w:rFonts w:eastAsiaTheme="minorEastAsia"/>
                <w:sz w:val="22"/>
                <w:szCs w:val="22"/>
              </w:rPr>
              <w:t>(5) Coaches</w:t>
            </w:r>
          </w:p>
          <w:p w14:paraId="7430C595" w14:textId="77777777" w:rsidR="00A64B42" w:rsidRDefault="00A64B42" w:rsidP="00874550">
            <w:pPr>
              <w:ind w:right="-846"/>
              <w:rPr>
                <w:rFonts w:eastAsiaTheme="minorEastAsia"/>
                <w:sz w:val="22"/>
                <w:szCs w:val="22"/>
              </w:rPr>
            </w:pPr>
            <w:r>
              <w:rPr>
                <w:rFonts w:eastAsiaTheme="minorEastAsia"/>
                <w:sz w:val="22"/>
                <w:szCs w:val="22"/>
              </w:rPr>
              <w:t>(6) Caregivers</w:t>
            </w:r>
          </w:p>
        </w:tc>
        <w:tc>
          <w:tcPr>
            <w:tcW w:w="3117" w:type="dxa"/>
            <w:tcBorders>
              <w:top w:val="single" w:sz="4" w:space="0" w:color="auto"/>
              <w:left w:val="nil"/>
              <w:bottom w:val="single" w:sz="4" w:space="0" w:color="auto"/>
              <w:right w:val="single" w:sz="4" w:space="0" w:color="auto"/>
            </w:tcBorders>
            <w:hideMark/>
          </w:tcPr>
          <w:p w14:paraId="0E18DE24" w14:textId="77777777" w:rsidR="00A64B42" w:rsidRDefault="00A64B42" w:rsidP="00874550">
            <w:pPr>
              <w:ind w:right="-846"/>
              <w:rPr>
                <w:rFonts w:eastAsiaTheme="minorEastAsia"/>
                <w:sz w:val="22"/>
                <w:szCs w:val="22"/>
              </w:rPr>
            </w:pPr>
            <w:r>
              <w:rPr>
                <w:rFonts w:eastAsiaTheme="minorEastAsia"/>
                <w:sz w:val="22"/>
                <w:szCs w:val="22"/>
              </w:rPr>
              <w:t>(7) Health Care Providers</w:t>
            </w:r>
          </w:p>
          <w:p w14:paraId="6B0ECC0A" w14:textId="77777777" w:rsidR="00A64B42" w:rsidRDefault="00A64B42" w:rsidP="00874550">
            <w:pPr>
              <w:ind w:right="-846"/>
              <w:rPr>
                <w:rFonts w:eastAsiaTheme="minorEastAsia"/>
                <w:sz w:val="22"/>
                <w:szCs w:val="22"/>
              </w:rPr>
            </w:pPr>
            <w:r>
              <w:rPr>
                <w:rFonts w:eastAsiaTheme="minorEastAsia"/>
                <w:sz w:val="22"/>
                <w:szCs w:val="22"/>
              </w:rPr>
              <w:t>(8) Workplace colleagues</w:t>
            </w:r>
          </w:p>
          <w:p w14:paraId="31B687FB" w14:textId="77777777" w:rsidR="00A64B42" w:rsidRDefault="00A64B42" w:rsidP="00874550">
            <w:pPr>
              <w:ind w:right="-846"/>
              <w:rPr>
                <w:rFonts w:eastAsiaTheme="minorEastAsia"/>
                <w:sz w:val="22"/>
                <w:szCs w:val="22"/>
              </w:rPr>
            </w:pPr>
            <w:r>
              <w:rPr>
                <w:rFonts w:eastAsiaTheme="minorEastAsia"/>
                <w:sz w:val="22"/>
                <w:szCs w:val="22"/>
              </w:rPr>
              <w:t>(9) Supervisors</w:t>
            </w:r>
          </w:p>
        </w:tc>
      </w:tr>
    </w:tbl>
    <w:p w14:paraId="7B0E089C" w14:textId="77777777" w:rsidR="00A64B42" w:rsidRDefault="00A64B42" w:rsidP="00A64B42">
      <w:pPr>
        <w:pStyle w:val="ListParagraph"/>
        <w:ind w:left="-284" w:right="-1413"/>
        <w:rPr>
          <w:rFonts w:eastAsiaTheme="minorEastAsia"/>
          <w:sz w:val="22"/>
          <w:szCs w:val="22"/>
        </w:rPr>
      </w:pPr>
      <w:r>
        <w:rPr>
          <w:b/>
          <w:sz w:val="22"/>
          <w:szCs w:val="22"/>
        </w:rPr>
        <w:t xml:space="preserve">Cyber bullying </w:t>
      </w:r>
      <m:oMath>
        <m:r>
          <w:rPr>
            <w:rFonts w:ascii="Cambria Math" w:hAnsi="Cambria Math"/>
            <w:sz w:val="22"/>
            <w:szCs w:val="22"/>
          </w:rPr>
          <m:t>→</m:t>
        </m:r>
      </m:oMath>
      <w:r>
        <w:rPr>
          <w:rFonts w:eastAsiaTheme="minorEastAsia"/>
          <w:sz w:val="22"/>
          <w:szCs w:val="22"/>
        </w:rPr>
        <w:t xml:space="preserve"> Malicious communications in the form of text msgs, emails, or positings on social/personal websites</w:t>
      </w:r>
    </w:p>
    <w:p w14:paraId="646D44D3" w14:textId="77777777" w:rsidR="00A64B42" w:rsidRDefault="00A64B42" w:rsidP="00A64B42">
      <w:pPr>
        <w:pStyle w:val="ListParagraph"/>
        <w:ind w:left="-284" w:right="-1413"/>
        <w:rPr>
          <w:b/>
          <w:sz w:val="22"/>
          <w:szCs w:val="22"/>
        </w:rPr>
      </w:pPr>
    </w:p>
    <w:p w14:paraId="4EF6521B" w14:textId="77777777" w:rsidR="00A64B42" w:rsidRDefault="00A64B42" w:rsidP="00A64B42">
      <w:pPr>
        <w:pStyle w:val="ListParagraph"/>
        <w:ind w:left="-284" w:right="-1413"/>
        <w:rPr>
          <w:rFonts w:eastAsiaTheme="minorEastAsia"/>
          <w:sz w:val="22"/>
          <w:szCs w:val="22"/>
        </w:rPr>
      </w:pPr>
      <w:r>
        <w:rPr>
          <w:b/>
          <w:sz w:val="22"/>
          <w:szCs w:val="22"/>
        </w:rPr>
        <w:t>Self-Fulfilling Prophecy</w:t>
      </w:r>
      <w:r>
        <w:rPr>
          <w:sz w:val="22"/>
          <w:szCs w:val="22"/>
        </w:rPr>
        <w:t xml:space="preserve"> </w:t>
      </w:r>
      <m:oMath>
        <m:r>
          <w:rPr>
            <w:rFonts w:ascii="Cambria Math" w:hAnsi="Cambria Math"/>
            <w:sz w:val="22"/>
            <w:szCs w:val="22"/>
          </w:rPr>
          <m:t>→</m:t>
        </m:r>
      </m:oMath>
      <w:r>
        <w:rPr>
          <w:rFonts w:eastAsiaTheme="minorEastAsia"/>
          <w:sz w:val="22"/>
          <w:szCs w:val="22"/>
        </w:rPr>
        <w:t xml:space="preserve"> Any (+) or (-) </w:t>
      </w:r>
      <w:r>
        <w:rPr>
          <w:rFonts w:eastAsiaTheme="minorEastAsia"/>
          <w:sz w:val="22"/>
          <w:szCs w:val="22"/>
          <w:u w:val="single"/>
        </w:rPr>
        <w:t>expectation</w:t>
      </w:r>
      <w:r>
        <w:rPr>
          <w:rFonts w:eastAsiaTheme="minorEastAsia"/>
          <w:sz w:val="22"/>
          <w:szCs w:val="22"/>
        </w:rPr>
        <w:t xml:space="preserve"> about circumstances/events/people that may affect a person's behavior toward them in a manner that causes those expectations to be fulfilled. </w:t>
      </w:r>
    </w:p>
    <w:p w14:paraId="5AB8AE86" w14:textId="77777777" w:rsidR="00A64B42" w:rsidRDefault="00A64B42" w:rsidP="00A64B42">
      <w:pPr>
        <w:pStyle w:val="ListParagraph"/>
        <w:numPr>
          <w:ilvl w:val="0"/>
          <w:numId w:val="9"/>
        </w:numPr>
        <w:ind w:right="-1272"/>
        <w:rPr>
          <w:sz w:val="22"/>
          <w:szCs w:val="22"/>
        </w:rPr>
      </w:pPr>
      <w:r>
        <w:rPr>
          <w:sz w:val="22"/>
          <w:szCs w:val="22"/>
        </w:rPr>
        <w:t xml:space="preserve">EXAMPLE: </w:t>
      </w:r>
      <w:r>
        <w:rPr>
          <w:rFonts w:eastAsiaTheme="minorEastAsia"/>
          <w:sz w:val="22"/>
          <w:szCs w:val="22"/>
        </w:rPr>
        <w:t>An employer who, for example, expects the employees to be disloyal and shirkers, will likely treat them</w:t>
      </w:r>
      <w:r>
        <w:rPr>
          <w:rFonts w:eastAsiaTheme="minorEastAsia"/>
          <w:sz w:val="22"/>
          <w:szCs w:val="22"/>
        </w:rPr>
        <w:br/>
        <w:t xml:space="preserve"> in a way that will bring out the very response he or she expects. </w:t>
      </w:r>
    </w:p>
    <w:p w14:paraId="7A0C26EA" w14:textId="77777777" w:rsidR="00A64B42" w:rsidRDefault="00A64B42" w:rsidP="00A64B42">
      <w:pPr>
        <w:ind w:left="-284" w:right="-1272"/>
        <w:outlineLvl w:val="0"/>
        <w:rPr>
          <w:b/>
          <w:sz w:val="22"/>
          <w:szCs w:val="22"/>
          <w:u w:val="single"/>
        </w:rPr>
      </w:pPr>
    </w:p>
    <w:p w14:paraId="3F3DCFDA" w14:textId="77777777" w:rsidR="00A64B42" w:rsidRDefault="00A64B42" w:rsidP="00A64B42">
      <w:pPr>
        <w:ind w:left="-284" w:right="-1272"/>
        <w:outlineLvl w:val="0"/>
        <w:rPr>
          <w:b/>
          <w:sz w:val="22"/>
          <w:szCs w:val="22"/>
          <w:u w:val="single"/>
        </w:rPr>
      </w:pPr>
      <w:r>
        <w:rPr>
          <w:b/>
          <w:sz w:val="22"/>
          <w:szCs w:val="22"/>
          <w:u w:val="single"/>
        </w:rPr>
        <w:t>IDEAL SELF: THE ROLE OF THE MEDIA</w:t>
      </w:r>
    </w:p>
    <w:p w14:paraId="415BA6F3" w14:textId="77777777" w:rsidR="00A64B42" w:rsidRPr="00913BEA" w:rsidRDefault="00A64B42" w:rsidP="00A64B42">
      <w:pPr>
        <w:ind w:left="-284" w:right="-1272"/>
        <w:rPr>
          <w:sz w:val="22"/>
          <w:szCs w:val="22"/>
        </w:rPr>
      </w:pPr>
      <w:r>
        <w:rPr>
          <w:sz w:val="22"/>
          <w:szCs w:val="22"/>
        </w:rPr>
        <w:t xml:space="preserve">If a gap develops between the </w:t>
      </w:r>
      <w:r w:rsidRPr="00913BEA">
        <w:rPr>
          <w:i/>
          <w:sz w:val="22"/>
          <w:szCs w:val="22"/>
        </w:rPr>
        <w:t>real self</w:t>
      </w:r>
      <w:r>
        <w:rPr>
          <w:sz w:val="22"/>
          <w:szCs w:val="22"/>
        </w:rPr>
        <w:t xml:space="preserve"> and the </w:t>
      </w:r>
      <w:r w:rsidRPr="00913BEA">
        <w:rPr>
          <w:i/>
          <w:sz w:val="22"/>
          <w:szCs w:val="22"/>
        </w:rPr>
        <w:t>ideal self</w:t>
      </w:r>
      <w:r>
        <w:rPr>
          <w:sz w:val="22"/>
          <w:szCs w:val="22"/>
        </w:rPr>
        <w:t>, we may experience:</w:t>
      </w:r>
    </w:p>
    <w:p w14:paraId="7420A06D" w14:textId="77777777" w:rsidR="00A64B42" w:rsidRDefault="00A64B42" w:rsidP="00A64B42">
      <w:pPr>
        <w:ind w:right="-1272"/>
        <w:rPr>
          <w:rFonts w:eastAsiaTheme="minorEastAsia"/>
          <w:sz w:val="22"/>
          <w:szCs w:val="22"/>
        </w:rPr>
      </w:pPr>
      <w:r>
        <w:rPr>
          <w:b/>
          <w:sz w:val="22"/>
          <w:szCs w:val="22"/>
        </w:rPr>
        <w:t xml:space="preserve">Body-image disturbance </w:t>
      </w:r>
      <m:oMath>
        <m:r>
          <w:rPr>
            <w:rFonts w:ascii="Cambria Math" w:hAnsi="Cambria Math"/>
            <w:sz w:val="22"/>
            <w:szCs w:val="22"/>
          </w:rPr>
          <m:t>→</m:t>
        </m:r>
      </m:oMath>
      <w:r>
        <w:rPr>
          <w:rFonts w:eastAsiaTheme="minorEastAsia"/>
          <w:sz w:val="22"/>
          <w:szCs w:val="22"/>
        </w:rPr>
        <w:t xml:space="preserve"> Reduced levels of satisfaction with our </w:t>
      </w:r>
      <w:r w:rsidRPr="00913BEA">
        <w:rPr>
          <w:rFonts w:eastAsiaTheme="minorEastAsia"/>
          <w:sz w:val="22"/>
          <w:szCs w:val="22"/>
          <w:u w:val="single"/>
        </w:rPr>
        <w:t>bodies</w:t>
      </w:r>
      <w:r>
        <w:rPr>
          <w:rFonts w:eastAsiaTheme="minorEastAsia"/>
          <w:sz w:val="22"/>
          <w:szCs w:val="22"/>
        </w:rPr>
        <w:t xml:space="preserve"> and a downward spiral in how we see our physical selves </w:t>
      </w:r>
    </w:p>
    <w:p w14:paraId="22B761DF" w14:textId="77777777" w:rsidR="00A64B42" w:rsidRPr="00913BEA" w:rsidRDefault="00A64B42" w:rsidP="00A64B42">
      <w:pPr>
        <w:ind w:left="-284" w:right="-1272"/>
        <w:rPr>
          <w:rFonts w:eastAsiaTheme="minorEastAsia"/>
          <w:sz w:val="22"/>
          <w:szCs w:val="22"/>
        </w:rPr>
      </w:pPr>
      <w:r>
        <w:rPr>
          <w:rFonts w:eastAsiaTheme="minorEastAsia"/>
          <w:sz w:val="22"/>
          <w:szCs w:val="22"/>
        </w:rPr>
        <w:t>and lowered self-esteem and self-efficacy</w:t>
      </w:r>
      <w:r>
        <w:rPr>
          <w:rFonts w:eastAsiaTheme="minorEastAsia"/>
          <w:sz w:val="22"/>
          <w:szCs w:val="22"/>
        </w:rPr>
        <w:br/>
      </w:r>
    </w:p>
    <w:p w14:paraId="70326D9E" w14:textId="77777777" w:rsidR="00A64B42" w:rsidRDefault="00A64B42" w:rsidP="00A64B42">
      <w:pPr>
        <w:pStyle w:val="ListParagraph"/>
        <w:numPr>
          <w:ilvl w:val="0"/>
          <w:numId w:val="10"/>
        </w:numPr>
        <w:ind w:right="-1272"/>
        <w:rPr>
          <w:b/>
          <w:sz w:val="22"/>
          <w:szCs w:val="22"/>
        </w:rPr>
      </w:pPr>
      <w:r>
        <w:rPr>
          <w:b/>
          <w:sz w:val="22"/>
          <w:szCs w:val="22"/>
        </w:rPr>
        <w:t>Interaction of Children and Adolescents with Media Images</w:t>
      </w:r>
    </w:p>
    <w:p w14:paraId="59A43CC9" w14:textId="77777777" w:rsidR="00A64B42" w:rsidRPr="000B3D43" w:rsidRDefault="00A64B42" w:rsidP="00A64B42">
      <w:pPr>
        <w:pStyle w:val="ListParagraph"/>
        <w:numPr>
          <w:ilvl w:val="1"/>
          <w:numId w:val="10"/>
        </w:numPr>
        <w:ind w:right="-1272"/>
        <w:rPr>
          <w:b/>
          <w:sz w:val="22"/>
          <w:szCs w:val="22"/>
        </w:rPr>
      </w:pPr>
      <w:r>
        <w:rPr>
          <w:sz w:val="22"/>
          <w:szCs w:val="22"/>
        </w:rPr>
        <w:t>Children consume abou 6.5 hours of meida content each day</w:t>
      </w:r>
    </w:p>
    <w:p w14:paraId="0CBCC490" w14:textId="77777777" w:rsidR="00A64B42" w:rsidRPr="000B3D43" w:rsidRDefault="00A64B42" w:rsidP="00A64B42">
      <w:pPr>
        <w:pStyle w:val="ListParagraph"/>
        <w:numPr>
          <w:ilvl w:val="1"/>
          <w:numId w:val="10"/>
        </w:numPr>
        <w:ind w:right="-1272"/>
        <w:rPr>
          <w:b/>
          <w:sz w:val="22"/>
          <w:szCs w:val="22"/>
        </w:rPr>
      </w:pPr>
      <w:r>
        <w:rPr>
          <w:sz w:val="22"/>
          <w:szCs w:val="22"/>
        </w:rPr>
        <w:t>Between 4</w:t>
      </w:r>
      <w:r w:rsidRPr="000B3D43">
        <w:rPr>
          <w:sz w:val="22"/>
          <w:szCs w:val="22"/>
          <w:vertAlign w:val="superscript"/>
        </w:rPr>
        <w:t>th</w:t>
      </w:r>
      <w:r>
        <w:rPr>
          <w:sz w:val="22"/>
          <w:szCs w:val="22"/>
        </w:rPr>
        <w:t xml:space="preserve"> and 8</w:t>
      </w:r>
      <w:r w:rsidRPr="000B3D43">
        <w:rPr>
          <w:sz w:val="22"/>
          <w:szCs w:val="22"/>
          <w:vertAlign w:val="superscript"/>
        </w:rPr>
        <w:t>th</w:t>
      </w:r>
      <w:r>
        <w:rPr>
          <w:sz w:val="22"/>
          <w:szCs w:val="22"/>
        </w:rPr>
        <w:t xml:space="preserve"> grades is a time of adolescents to devop a strong awareness of their bodies</w:t>
      </w:r>
    </w:p>
    <w:p w14:paraId="40CD7E1C" w14:textId="77777777" w:rsidR="00A64B42" w:rsidRDefault="00A64B42" w:rsidP="00A64B42">
      <w:pPr>
        <w:pStyle w:val="ListParagraph"/>
        <w:numPr>
          <w:ilvl w:val="1"/>
          <w:numId w:val="10"/>
        </w:numPr>
        <w:ind w:right="-1272"/>
        <w:rPr>
          <w:b/>
          <w:sz w:val="22"/>
          <w:szCs w:val="22"/>
        </w:rPr>
      </w:pPr>
      <w:r>
        <w:rPr>
          <w:sz w:val="22"/>
          <w:szCs w:val="22"/>
        </w:rPr>
        <w:t>Teenage girls says that media rank 2end only to parents and peers as source of information/influence</w:t>
      </w:r>
      <w:r>
        <w:rPr>
          <w:sz w:val="22"/>
          <w:szCs w:val="22"/>
        </w:rPr>
        <w:br/>
      </w:r>
    </w:p>
    <w:p w14:paraId="266BE20C" w14:textId="77777777" w:rsidR="00A64B42" w:rsidRDefault="00A64B42" w:rsidP="00A64B42">
      <w:pPr>
        <w:pStyle w:val="ListParagraph"/>
        <w:numPr>
          <w:ilvl w:val="0"/>
          <w:numId w:val="10"/>
        </w:numPr>
        <w:ind w:right="-1272"/>
        <w:rPr>
          <w:b/>
          <w:sz w:val="22"/>
          <w:szCs w:val="22"/>
        </w:rPr>
      </w:pPr>
      <w:r>
        <w:rPr>
          <w:b/>
          <w:sz w:val="22"/>
          <w:szCs w:val="22"/>
        </w:rPr>
        <w:t>Shifts in Media Depictions of Women Over Time</w:t>
      </w:r>
    </w:p>
    <w:p w14:paraId="13CBB317" w14:textId="77777777" w:rsidR="00A64B42" w:rsidRDefault="00A64B42" w:rsidP="00A64B42">
      <w:pPr>
        <w:pStyle w:val="ListParagraph"/>
        <w:numPr>
          <w:ilvl w:val="1"/>
          <w:numId w:val="10"/>
        </w:numPr>
        <w:ind w:right="-1272"/>
        <w:rPr>
          <w:b/>
          <w:sz w:val="22"/>
          <w:szCs w:val="22"/>
        </w:rPr>
      </w:pPr>
      <w:r>
        <w:rPr>
          <w:sz w:val="22"/>
          <w:szCs w:val="22"/>
        </w:rPr>
        <w:t>In 1985, 1/10.8 tv commercials included msgs about attractiveness + between 1900-1980s’ decreased by 50%</w:t>
      </w:r>
      <w:r>
        <w:rPr>
          <w:sz w:val="22"/>
          <w:szCs w:val="22"/>
        </w:rPr>
        <w:br/>
      </w:r>
    </w:p>
    <w:p w14:paraId="08A22CD6" w14:textId="77777777" w:rsidR="00A64B42" w:rsidRDefault="00A64B42" w:rsidP="00A64B42">
      <w:pPr>
        <w:pStyle w:val="ListParagraph"/>
        <w:numPr>
          <w:ilvl w:val="0"/>
          <w:numId w:val="10"/>
        </w:numPr>
        <w:ind w:right="-1272"/>
        <w:rPr>
          <w:b/>
          <w:sz w:val="22"/>
          <w:szCs w:val="22"/>
        </w:rPr>
      </w:pPr>
      <w:r>
        <w:rPr>
          <w:b/>
          <w:sz w:val="22"/>
          <w:szCs w:val="22"/>
        </w:rPr>
        <w:t xml:space="preserve">Media Influence on body Satisfaction </w:t>
      </w:r>
    </w:p>
    <w:p w14:paraId="509EB90D" w14:textId="77777777" w:rsidR="00A64B42" w:rsidRPr="004B2FE5" w:rsidRDefault="00A64B42" w:rsidP="00A64B42">
      <w:pPr>
        <w:pStyle w:val="ListParagraph"/>
        <w:numPr>
          <w:ilvl w:val="1"/>
          <w:numId w:val="10"/>
        </w:numPr>
        <w:ind w:right="-1272"/>
        <w:rPr>
          <w:b/>
          <w:sz w:val="22"/>
          <w:szCs w:val="22"/>
        </w:rPr>
      </w:pPr>
      <w:r>
        <w:rPr>
          <w:b/>
          <w:sz w:val="22"/>
          <w:szCs w:val="22"/>
        </w:rPr>
        <w:t xml:space="preserve">Myth of perfection </w:t>
      </w:r>
      <m:oMath>
        <m:r>
          <w:rPr>
            <w:rFonts w:ascii="Cambria Math" w:hAnsi="Cambria Math"/>
            <w:sz w:val="22"/>
            <w:szCs w:val="22"/>
          </w:rPr>
          <m:t>→</m:t>
        </m:r>
      </m:oMath>
      <w:r>
        <w:rPr>
          <w:rFonts w:eastAsiaTheme="minorEastAsia"/>
          <w:sz w:val="22"/>
          <w:szCs w:val="22"/>
        </w:rPr>
        <w:t xml:space="preserve"> Idea that it is both desirable and possible to achieve perfection</w:t>
      </w:r>
    </w:p>
    <w:p w14:paraId="742E011C" w14:textId="77777777" w:rsidR="00A64B42" w:rsidRPr="004B2FE5" w:rsidRDefault="00A64B42" w:rsidP="00A64B42">
      <w:pPr>
        <w:pStyle w:val="ListParagraph"/>
        <w:numPr>
          <w:ilvl w:val="1"/>
          <w:numId w:val="10"/>
        </w:numPr>
        <w:ind w:right="-1272"/>
        <w:rPr>
          <w:sz w:val="22"/>
          <w:szCs w:val="22"/>
        </w:rPr>
      </w:pPr>
      <w:r w:rsidRPr="004B2FE5">
        <w:rPr>
          <w:sz w:val="22"/>
          <w:szCs w:val="22"/>
        </w:rPr>
        <w:t>Those most at risk of being negatively influenced by the media includes</w:t>
      </w:r>
    </w:p>
    <w:p w14:paraId="23ED83C3" w14:textId="77777777" w:rsidR="00A64B42" w:rsidRPr="004B2FE5" w:rsidRDefault="00A64B42" w:rsidP="00A64B42">
      <w:pPr>
        <w:pStyle w:val="ListParagraph"/>
        <w:numPr>
          <w:ilvl w:val="2"/>
          <w:numId w:val="10"/>
        </w:numPr>
        <w:ind w:right="-1272"/>
        <w:rPr>
          <w:sz w:val="22"/>
          <w:szCs w:val="22"/>
        </w:rPr>
      </w:pPr>
      <w:r w:rsidRPr="004B2FE5">
        <w:rPr>
          <w:sz w:val="22"/>
          <w:szCs w:val="22"/>
        </w:rPr>
        <w:t>Who are already extremely dissatisfied with their bodies</w:t>
      </w:r>
    </w:p>
    <w:p w14:paraId="69E49B97" w14:textId="77777777" w:rsidR="00A64B42" w:rsidRPr="004B2FE5" w:rsidRDefault="00A64B42" w:rsidP="00A64B42">
      <w:pPr>
        <w:pStyle w:val="ListParagraph"/>
        <w:numPr>
          <w:ilvl w:val="2"/>
          <w:numId w:val="10"/>
        </w:numPr>
        <w:ind w:right="-1272"/>
        <w:rPr>
          <w:sz w:val="22"/>
          <w:szCs w:val="22"/>
        </w:rPr>
      </w:pPr>
      <w:r w:rsidRPr="004B2FE5">
        <w:rPr>
          <w:sz w:val="22"/>
          <w:szCs w:val="22"/>
        </w:rPr>
        <w:t>Who place a high value on personal appearance</w:t>
      </w:r>
    </w:p>
    <w:p w14:paraId="0231E233" w14:textId="77777777" w:rsidR="00A64B42" w:rsidRPr="004B2FE5" w:rsidRDefault="00A64B42" w:rsidP="00A64B42">
      <w:pPr>
        <w:pStyle w:val="ListParagraph"/>
        <w:numPr>
          <w:ilvl w:val="2"/>
          <w:numId w:val="10"/>
        </w:numPr>
        <w:ind w:right="-1272"/>
        <w:rPr>
          <w:sz w:val="22"/>
          <w:szCs w:val="22"/>
        </w:rPr>
      </w:pPr>
      <w:r w:rsidRPr="004B2FE5">
        <w:rPr>
          <w:sz w:val="22"/>
          <w:szCs w:val="22"/>
        </w:rPr>
        <w:t>Who suffer from eating disorders</w:t>
      </w:r>
      <w:r>
        <w:rPr>
          <w:sz w:val="22"/>
          <w:szCs w:val="22"/>
        </w:rPr>
        <w:br/>
      </w:r>
    </w:p>
    <w:p w14:paraId="4EBF790C" w14:textId="77777777" w:rsidR="00A64B42" w:rsidRDefault="00A64B42" w:rsidP="00A64B42">
      <w:pPr>
        <w:pStyle w:val="ListParagraph"/>
        <w:numPr>
          <w:ilvl w:val="0"/>
          <w:numId w:val="10"/>
        </w:numPr>
        <w:ind w:right="-1272"/>
        <w:rPr>
          <w:b/>
          <w:sz w:val="22"/>
          <w:szCs w:val="22"/>
        </w:rPr>
      </w:pPr>
      <w:r>
        <w:rPr>
          <w:b/>
          <w:sz w:val="22"/>
          <w:szCs w:val="22"/>
        </w:rPr>
        <w:t>Variations across cultures</w:t>
      </w:r>
      <w:r>
        <w:rPr>
          <w:b/>
          <w:sz w:val="22"/>
          <w:szCs w:val="22"/>
        </w:rPr>
        <w:br/>
      </w:r>
    </w:p>
    <w:p w14:paraId="229395E2" w14:textId="77777777" w:rsidR="00A64B42" w:rsidRDefault="00A64B42" w:rsidP="00A64B42">
      <w:pPr>
        <w:pStyle w:val="ListParagraph"/>
        <w:ind w:left="-284" w:right="-1272"/>
        <w:jc w:val="both"/>
        <w:rPr>
          <w:b/>
          <w:sz w:val="22"/>
          <w:szCs w:val="22"/>
        </w:rPr>
      </w:pPr>
    </w:p>
    <w:p w14:paraId="12E9C563" w14:textId="77777777" w:rsidR="00A64B42" w:rsidRDefault="00A64B42" w:rsidP="00A64B42">
      <w:pPr>
        <w:pStyle w:val="ListParagraph"/>
        <w:ind w:left="-284" w:right="-1272"/>
        <w:jc w:val="both"/>
        <w:rPr>
          <w:b/>
          <w:sz w:val="22"/>
          <w:szCs w:val="22"/>
          <w:u w:val="single"/>
        </w:rPr>
      </w:pPr>
      <w:r>
        <w:rPr>
          <w:b/>
          <w:sz w:val="22"/>
          <w:szCs w:val="22"/>
          <w:u w:val="single"/>
        </w:rPr>
        <w:t>CHALLENGES IN MEASURING SELF-CONCEPT ACROSS CULTURES</w:t>
      </w:r>
    </w:p>
    <w:p w14:paraId="2D4628FA" w14:textId="77777777" w:rsidR="00A64B42" w:rsidRDefault="00A64B42" w:rsidP="00A64B42">
      <w:pPr>
        <w:pStyle w:val="ListParagraph"/>
        <w:ind w:left="-284" w:right="-1272"/>
        <w:jc w:val="both"/>
        <w:rPr>
          <w:rFonts w:eastAsiaTheme="minorEastAsia"/>
          <w:sz w:val="22"/>
          <w:szCs w:val="22"/>
        </w:rPr>
      </w:pPr>
      <w:r>
        <w:rPr>
          <w:b/>
          <w:sz w:val="22"/>
          <w:szCs w:val="22"/>
        </w:rPr>
        <w:t xml:space="preserve">Self – Enhancement </w:t>
      </w:r>
      <m:oMath>
        <m:r>
          <w:rPr>
            <w:rFonts w:ascii="Cambria Math" w:hAnsi="Cambria Math"/>
            <w:sz w:val="22"/>
            <w:szCs w:val="22"/>
          </w:rPr>
          <m:t>→</m:t>
        </m:r>
      </m:oMath>
      <w:r>
        <w:rPr>
          <w:rFonts w:eastAsiaTheme="minorEastAsia"/>
          <w:sz w:val="22"/>
          <w:szCs w:val="22"/>
        </w:rPr>
        <w:t xml:space="preserve"> The tendency to pay more attention to the information that supports a </w:t>
      </w:r>
      <w:r w:rsidRPr="006874B1">
        <w:rPr>
          <w:rFonts w:eastAsiaTheme="minorEastAsia"/>
          <w:b/>
          <w:sz w:val="22"/>
          <w:szCs w:val="22"/>
        </w:rPr>
        <w:t>(+)</w:t>
      </w:r>
      <w:r>
        <w:rPr>
          <w:rFonts w:eastAsiaTheme="minorEastAsia"/>
          <w:sz w:val="22"/>
          <w:szCs w:val="22"/>
        </w:rPr>
        <w:t xml:space="preserve"> view of the self</w:t>
      </w:r>
    </w:p>
    <w:p w14:paraId="779ED9A1" w14:textId="77777777" w:rsidR="00A64B42" w:rsidRDefault="00A64B42" w:rsidP="00A64B42">
      <w:pPr>
        <w:pStyle w:val="ListParagraph"/>
        <w:ind w:left="-284" w:right="-1272"/>
        <w:jc w:val="both"/>
        <w:rPr>
          <w:rFonts w:eastAsiaTheme="minorEastAsia"/>
          <w:sz w:val="22"/>
          <w:szCs w:val="22"/>
        </w:rPr>
      </w:pPr>
      <w:r>
        <w:rPr>
          <w:b/>
          <w:sz w:val="22"/>
          <w:szCs w:val="22"/>
        </w:rPr>
        <w:t xml:space="preserve">Self – Criticism </w:t>
      </w:r>
      <m:oMath>
        <m:r>
          <w:rPr>
            <w:rFonts w:ascii="Cambria Math" w:hAnsi="Cambria Math"/>
            <w:sz w:val="22"/>
            <w:szCs w:val="22"/>
          </w:rPr>
          <m:t>→</m:t>
        </m:r>
      </m:oMath>
      <w:r>
        <w:rPr>
          <w:rFonts w:eastAsiaTheme="minorEastAsia"/>
          <w:sz w:val="22"/>
          <w:szCs w:val="22"/>
        </w:rPr>
        <w:t xml:space="preserve"> The tendency to pay more attention to information the supports a </w:t>
      </w:r>
      <w:r w:rsidRPr="006874B1">
        <w:rPr>
          <w:rFonts w:eastAsiaTheme="minorEastAsia"/>
          <w:b/>
          <w:sz w:val="22"/>
          <w:szCs w:val="22"/>
        </w:rPr>
        <w:t>(-)</w:t>
      </w:r>
      <w:r>
        <w:rPr>
          <w:rFonts w:eastAsiaTheme="minorEastAsia"/>
          <w:sz w:val="22"/>
          <w:szCs w:val="22"/>
        </w:rPr>
        <w:t xml:space="preserve"> view of the self</w:t>
      </w:r>
    </w:p>
    <w:p w14:paraId="240FFB63" w14:textId="77777777" w:rsidR="00A64B42" w:rsidRDefault="00A64B42" w:rsidP="00A64B42">
      <w:pPr>
        <w:pStyle w:val="ListParagraph"/>
        <w:ind w:left="-284" w:right="-1272"/>
        <w:jc w:val="both"/>
        <w:rPr>
          <w:rFonts w:eastAsiaTheme="minorEastAsia"/>
          <w:sz w:val="22"/>
          <w:szCs w:val="22"/>
        </w:rPr>
      </w:pPr>
      <w:r>
        <w:rPr>
          <w:b/>
          <w:sz w:val="22"/>
          <w:szCs w:val="22"/>
        </w:rPr>
        <w:t xml:space="preserve">Self-Serving Bias </w:t>
      </w:r>
      <m:oMath>
        <m:r>
          <w:rPr>
            <w:rFonts w:ascii="Cambria Math" w:hAnsi="Cambria Math"/>
            <w:sz w:val="22"/>
            <w:szCs w:val="22"/>
          </w:rPr>
          <m:t>→</m:t>
        </m:r>
      </m:oMath>
      <w:r>
        <w:rPr>
          <w:rFonts w:eastAsiaTheme="minorEastAsia"/>
          <w:sz w:val="22"/>
          <w:szCs w:val="22"/>
        </w:rPr>
        <w:t xml:space="preserve"> The tendency </w:t>
      </w:r>
      <w:r w:rsidRPr="006874B1">
        <w:rPr>
          <w:rFonts w:eastAsiaTheme="minorEastAsia"/>
          <w:sz w:val="22"/>
          <w:szCs w:val="22"/>
        </w:rPr>
        <w:t xml:space="preserve">to </w:t>
      </w:r>
      <w:r w:rsidRPr="006874B1">
        <w:rPr>
          <w:rFonts w:eastAsiaTheme="minorEastAsia"/>
          <w:b/>
          <w:i/>
          <w:sz w:val="22"/>
          <w:szCs w:val="22"/>
          <w:u w:val="single"/>
        </w:rPr>
        <w:t>credit</w:t>
      </w:r>
      <w:r w:rsidRPr="006874B1">
        <w:rPr>
          <w:rFonts w:eastAsiaTheme="minorEastAsia"/>
          <w:b/>
          <w:sz w:val="22"/>
          <w:szCs w:val="22"/>
        </w:rPr>
        <w:t xml:space="preserve"> </w:t>
      </w:r>
      <w:r w:rsidRPr="006874B1">
        <w:rPr>
          <w:rFonts w:eastAsiaTheme="minorEastAsia"/>
          <w:sz w:val="22"/>
          <w:szCs w:val="22"/>
        </w:rPr>
        <w:t>our</w:t>
      </w:r>
      <w:r w:rsidRPr="006874B1">
        <w:rPr>
          <w:rFonts w:eastAsiaTheme="minorEastAsia"/>
          <w:b/>
          <w:sz w:val="22"/>
          <w:szCs w:val="22"/>
        </w:rPr>
        <w:t xml:space="preserve"> successes</w:t>
      </w:r>
      <w:r w:rsidRPr="006874B1">
        <w:rPr>
          <w:rFonts w:eastAsiaTheme="minorEastAsia"/>
          <w:sz w:val="22"/>
          <w:szCs w:val="22"/>
        </w:rPr>
        <w:t xml:space="preserve"> to </w:t>
      </w:r>
      <w:r w:rsidRPr="006874B1">
        <w:rPr>
          <w:rFonts w:eastAsiaTheme="minorEastAsia"/>
          <w:sz w:val="22"/>
          <w:szCs w:val="22"/>
          <w:u w:val="single"/>
        </w:rPr>
        <w:t>internal/personal factors</w:t>
      </w:r>
      <w:r w:rsidRPr="006874B1">
        <w:rPr>
          <w:rFonts w:eastAsiaTheme="minorEastAsia"/>
          <w:sz w:val="22"/>
          <w:szCs w:val="22"/>
        </w:rPr>
        <w:t xml:space="preserve"> </w:t>
      </w:r>
    </w:p>
    <w:p w14:paraId="142BCF39" w14:textId="77777777" w:rsidR="00A64B42" w:rsidRDefault="00A64B42" w:rsidP="00A64B42">
      <w:pPr>
        <w:pStyle w:val="ListParagraph"/>
        <w:ind w:left="-284" w:right="-1272"/>
        <w:jc w:val="both"/>
        <w:rPr>
          <w:rFonts w:eastAsiaTheme="minorEastAsia"/>
          <w:sz w:val="22"/>
          <w:szCs w:val="22"/>
          <w:u w:val="single"/>
        </w:rPr>
      </w:pPr>
      <w:r>
        <w:rPr>
          <w:b/>
          <w:sz w:val="22"/>
          <w:szCs w:val="22"/>
        </w:rPr>
        <w:t xml:space="preserve">                                                                             </w:t>
      </w:r>
      <w:r w:rsidRPr="006874B1">
        <w:rPr>
          <w:rFonts w:eastAsiaTheme="minorEastAsia"/>
          <w:sz w:val="22"/>
          <w:szCs w:val="22"/>
        </w:rPr>
        <w:t xml:space="preserve">our </w:t>
      </w:r>
      <w:r w:rsidRPr="006874B1">
        <w:rPr>
          <w:rFonts w:eastAsiaTheme="minorEastAsia"/>
          <w:b/>
          <w:sz w:val="22"/>
          <w:szCs w:val="22"/>
        </w:rPr>
        <w:t>failures</w:t>
      </w:r>
      <w:r w:rsidRPr="006874B1">
        <w:rPr>
          <w:rFonts w:eastAsiaTheme="minorEastAsia"/>
          <w:sz w:val="22"/>
          <w:szCs w:val="22"/>
        </w:rPr>
        <w:t xml:space="preserve"> to </w:t>
      </w:r>
      <w:r w:rsidRPr="006874B1">
        <w:rPr>
          <w:rFonts w:eastAsiaTheme="minorEastAsia"/>
          <w:sz w:val="22"/>
          <w:szCs w:val="22"/>
          <w:u w:val="single"/>
        </w:rPr>
        <w:t>external</w:t>
      </w:r>
      <w:r w:rsidRPr="006874B1">
        <w:rPr>
          <w:rFonts w:eastAsiaTheme="minorEastAsia"/>
          <w:sz w:val="22"/>
          <w:szCs w:val="22"/>
        </w:rPr>
        <w:t xml:space="preserve"> or </w:t>
      </w:r>
      <w:r w:rsidRPr="006874B1">
        <w:rPr>
          <w:rFonts w:eastAsiaTheme="minorEastAsia"/>
          <w:sz w:val="22"/>
          <w:szCs w:val="22"/>
          <w:u w:val="single"/>
        </w:rPr>
        <w:t>situational factors</w:t>
      </w:r>
    </w:p>
    <w:p w14:paraId="6FB97168" w14:textId="77777777" w:rsidR="00A64B42" w:rsidRDefault="00A64B42" w:rsidP="00A64B42">
      <w:pPr>
        <w:pStyle w:val="ListParagraph"/>
        <w:ind w:left="-284" w:right="-1272"/>
        <w:jc w:val="both"/>
        <w:rPr>
          <w:rFonts w:eastAsiaTheme="minorEastAsia"/>
          <w:sz w:val="22"/>
          <w:szCs w:val="22"/>
        </w:rPr>
      </w:pPr>
      <w:r>
        <w:rPr>
          <w:rFonts w:eastAsiaTheme="minorEastAsia"/>
          <w:b/>
          <w:sz w:val="22"/>
          <w:szCs w:val="22"/>
        </w:rPr>
        <w:t xml:space="preserve">Individualism </w:t>
      </w:r>
      <m:oMath>
        <m:r>
          <w:rPr>
            <w:rFonts w:ascii="Cambria Math" w:hAnsi="Cambria Math"/>
            <w:sz w:val="22"/>
            <w:szCs w:val="22"/>
          </w:rPr>
          <m:t>→</m:t>
        </m:r>
      </m:oMath>
      <w:r>
        <w:rPr>
          <w:rFonts w:eastAsiaTheme="minorEastAsia"/>
          <w:sz w:val="22"/>
          <w:szCs w:val="22"/>
        </w:rPr>
        <w:t xml:space="preserve"> Focus on </w:t>
      </w:r>
      <w:r w:rsidRPr="006874B1">
        <w:rPr>
          <w:rFonts w:eastAsiaTheme="minorEastAsia"/>
          <w:sz w:val="22"/>
          <w:szCs w:val="22"/>
          <w:u w:val="single"/>
        </w:rPr>
        <w:t>individual</w:t>
      </w:r>
      <w:r>
        <w:rPr>
          <w:rFonts w:eastAsiaTheme="minorEastAsia"/>
          <w:sz w:val="22"/>
          <w:szCs w:val="22"/>
        </w:rPr>
        <w:t xml:space="preserve"> needs/goals</w:t>
      </w:r>
    </w:p>
    <w:p w14:paraId="3840895C" w14:textId="77777777" w:rsidR="00A64B42" w:rsidRDefault="00A64B42" w:rsidP="00A64B42">
      <w:pPr>
        <w:pStyle w:val="ListParagraph"/>
        <w:ind w:left="-284" w:right="-1272"/>
        <w:jc w:val="both"/>
        <w:rPr>
          <w:rFonts w:eastAsiaTheme="minorEastAsia"/>
          <w:sz w:val="22"/>
          <w:szCs w:val="22"/>
        </w:rPr>
      </w:pPr>
      <w:r>
        <w:rPr>
          <w:rFonts w:eastAsiaTheme="minorEastAsia"/>
          <w:b/>
          <w:sz w:val="22"/>
          <w:szCs w:val="22"/>
        </w:rPr>
        <w:t xml:space="preserve">Collectivism </w:t>
      </w:r>
      <m:oMath>
        <m:r>
          <w:rPr>
            <w:rFonts w:ascii="Cambria Math" w:hAnsi="Cambria Math"/>
            <w:sz w:val="22"/>
            <w:szCs w:val="22"/>
          </w:rPr>
          <m:t>→</m:t>
        </m:r>
      </m:oMath>
      <w:r>
        <w:rPr>
          <w:rFonts w:eastAsiaTheme="minorEastAsia"/>
          <w:sz w:val="22"/>
          <w:szCs w:val="22"/>
        </w:rPr>
        <w:t xml:space="preserve"> Focus on </w:t>
      </w:r>
      <w:r w:rsidRPr="006874B1">
        <w:rPr>
          <w:rFonts w:eastAsiaTheme="minorEastAsia"/>
          <w:sz w:val="22"/>
          <w:szCs w:val="22"/>
          <w:u w:val="single"/>
        </w:rPr>
        <w:t>group</w:t>
      </w:r>
      <w:r>
        <w:rPr>
          <w:rFonts w:eastAsiaTheme="minorEastAsia"/>
          <w:sz w:val="22"/>
          <w:szCs w:val="22"/>
        </w:rPr>
        <w:t xml:space="preserve"> needs and goals </w:t>
      </w:r>
    </w:p>
    <w:p w14:paraId="1EE25B87" w14:textId="77777777" w:rsidR="00A64B42" w:rsidRDefault="00A64B42" w:rsidP="00A64B42">
      <w:pPr>
        <w:pStyle w:val="ListParagraph"/>
        <w:ind w:left="-284" w:right="-1272"/>
        <w:jc w:val="both"/>
        <w:rPr>
          <w:rFonts w:eastAsiaTheme="minorEastAsia"/>
          <w:sz w:val="22"/>
          <w:szCs w:val="22"/>
        </w:rPr>
      </w:pPr>
      <w:r>
        <w:rPr>
          <w:rFonts w:eastAsiaTheme="minorEastAsia"/>
          <w:b/>
          <w:sz w:val="22"/>
          <w:szCs w:val="22"/>
        </w:rPr>
        <w:t xml:space="preserve">Face Work </w:t>
      </w:r>
      <m:oMath>
        <m:r>
          <w:rPr>
            <w:rFonts w:ascii="Cambria Math" w:hAnsi="Cambria Math"/>
            <w:sz w:val="22"/>
            <w:szCs w:val="22"/>
          </w:rPr>
          <m:t>→</m:t>
        </m:r>
      </m:oMath>
      <w:r>
        <w:rPr>
          <w:rFonts w:eastAsiaTheme="minorEastAsia"/>
          <w:sz w:val="22"/>
          <w:szCs w:val="22"/>
        </w:rPr>
        <w:t xml:space="preserve"> Politeness Strategies aimed at marking other people feel better about themselves </w:t>
      </w:r>
    </w:p>
    <w:p w14:paraId="6CDDF9FF" w14:textId="77777777" w:rsidR="00A64B42" w:rsidRDefault="00A64B42" w:rsidP="00A64B42">
      <w:pPr>
        <w:pStyle w:val="ListParagraph"/>
        <w:ind w:left="-284" w:right="-1272"/>
        <w:jc w:val="both"/>
        <w:rPr>
          <w:sz w:val="22"/>
          <w:szCs w:val="22"/>
        </w:rPr>
      </w:pPr>
    </w:p>
    <w:p w14:paraId="1ACC8F12" w14:textId="77777777" w:rsidR="00A64B42" w:rsidRDefault="00A64B42" w:rsidP="00A64B42">
      <w:pPr>
        <w:pStyle w:val="ListParagraph"/>
        <w:ind w:left="-284" w:right="-1272"/>
        <w:jc w:val="both"/>
        <w:rPr>
          <w:b/>
          <w:sz w:val="22"/>
          <w:szCs w:val="22"/>
          <w:u w:val="single"/>
        </w:rPr>
      </w:pPr>
      <w:r>
        <w:rPr>
          <w:b/>
          <w:sz w:val="22"/>
          <w:szCs w:val="22"/>
          <w:u w:val="single"/>
        </w:rPr>
        <w:t>TIPS FOR ACCEPTING + MOVING BEYOND SELF IN COMMUNICATION</w:t>
      </w:r>
    </w:p>
    <w:p w14:paraId="34995A84" w14:textId="77777777" w:rsidR="00A64B42" w:rsidRDefault="00A64B42" w:rsidP="00A64B42">
      <w:pPr>
        <w:pStyle w:val="ListParagraph"/>
        <w:numPr>
          <w:ilvl w:val="0"/>
          <w:numId w:val="11"/>
        </w:numPr>
        <w:ind w:right="-1272"/>
        <w:jc w:val="both"/>
        <w:rPr>
          <w:sz w:val="22"/>
          <w:szCs w:val="22"/>
        </w:rPr>
      </w:pPr>
      <w:r>
        <w:rPr>
          <w:sz w:val="22"/>
          <w:szCs w:val="22"/>
        </w:rPr>
        <w:t>Whenever you/someone else questions one part of your identify, think about some of your other identities</w:t>
      </w:r>
    </w:p>
    <w:p w14:paraId="7A323D89" w14:textId="77777777" w:rsidR="00A64B42" w:rsidRDefault="00A64B42" w:rsidP="00A64B42">
      <w:pPr>
        <w:pStyle w:val="ListParagraph"/>
        <w:numPr>
          <w:ilvl w:val="0"/>
          <w:numId w:val="11"/>
        </w:numPr>
        <w:ind w:right="-1272"/>
        <w:jc w:val="both"/>
        <w:rPr>
          <w:sz w:val="22"/>
          <w:szCs w:val="22"/>
        </w:rPr>
      </w:pPr>
      <w:r>
        <w:rPr>
          <w:sz w:val="22"/>
          <w:szCs w:val="22"/>
        </w:rPr>
        <w:t>If you are operating from (-) scrip, rewrite it</w:t>
      </w:r>
    </w:p>
    <w:p w14:paraId="746FAAD3" w14:textId="77777777" w:rsidR="00A64B42" w:rsidRDefault="00A64B42" w:rsidP="00A64B42">
      <w:pPr>
        <w:pStyle w:val="ListParagraph"/>
        <w:numPr>
          <w:ilvl w:val="0"/>
          <w:numId w:val="11"/>
        </w:numPr>
        <w:ind w:right="-1272"/>
        <w:jc w:val="both"/>
        <w:rPr>
          <w:sz w:val="22"/>
          <w:szCs w:val="22"/>
        </w:rPr>
      </w:pPr>
      <w:r>
        <w:rPr>
          <w:sz w:val="22"/>
          <w:szCs w:val="22"/>
        </w:rPr>
        <w:t>Check to see if your actions suggest low self-esteem</w:t>
      </w:r>
    </w:p>
    <w:p w14:paraId="7AF95CCE" w14:textId="77777777" w:rsidR="00A64B42" w:rsidRDefault="00A64B42" w:rsidP="00A64B42">
      <w:pPr>
        <w:pStyle w:val="ListParagraph"/>
        <w:numPr>
          <w:ilvl w:val="0"/>
          <w:numId w:val="11"/>
        </w:numPr>
        <w:ind w:right="-1272"/>
        <w:jc w:val="both"/>
        <w:rPr>
          <w:sz w:val="22"/>
          <w:szCs w:val="22"/>
        </w:rPr>
      </w:pPr>
      <w:r>
        <w:rPr>
          <w:sz w:val="22"/>
          <w:szCs w:val="22"/>
        </w:rPr>
        <w:t>Engage in (+) self-talk if some aspects of your self-concept appear to be threatened</w:t>
      </w:r>
    </w:p>
    <w:p w14:paraId="4B6A4A4A" w14:textId="77777777" w:rsidR="00A64B42" w:rsidRDefault="00A64B42" w:rsidP="00A64B42">
      <w:pPr>
        <w:pStyle w:val="ListParagraph"/>
        <w:numPr>
          <w:ilvl w:val="0"/>
          <w:numId w:val="11"/>
        </w:numPr>
        <w:ind w:right="-1272"/>
        <w:jc w:val="both"/>
        <w:rPr>
          <w:sz w:val="22"/>
          <w:szCs w:val="22"/>
        </w:rPr>
      </w:pPr>
      <w:r>
        <w:rPr>
          <w:sz w:val="22"/>
          <w:szCs w:val="22"/>
        </w:rPr>
        <w:t>Set realistically goals for yourself</w:t>
      </w:r>
    </w:p>
    <w:p w14:paraId="47B0D1AC" w14:textId="77777777" w:rsidR="00A64B42" w:rsidRDefault="00A64B42" w:rsidP="00A64B42">
      <w:pPr>
        <w:pStyle w:val="ListParagraph"/>
        <w:numPr>
          <w:ilvl w:val="0"/>
          <w:numId w:val="11"/>
        </w:numPr>
        <w:ind w:right="-1272"/>
        <w:jc w:val="both"/>
        <w:rPr>
          <w:sz w:val="22"/>
          <w:szCs w:val="22"/>
        </w:rPr>
      </w:pPr>
      <w:r>
        <w:rPr>
          <w:sz w:val="22"/>
          <w:szCs w:val="22"/>
        </w:rPr>
        <w:t>If your ego is too “noise” aim for balance in self-concept; otherwise, your friends may go elsewhere for company</w:t>
      </w:r>
    </w:p>
    <w:p w14:paraId="656896B0" w14:textId="77777777" w:rsidR="00A64B42" w:rsidRDefault="00A64B42" w:rsidP="00A64B42">
      <w:pPr>
        <w:pStyle w:val="ListParagraph"/>
        <w:numPr>
          <w:ilvl w:val="0"/>
          <w:numId w:val="11"/>
        </w:numPr>
        <w:ind w:right="-1272"/>
        <w:jc w:val="both"/>
        <w:rPr>
          <w:sz w:val="22"/>
          <w:szCs w:val="22"/>
        </w:rPr>
      </w:pPr>
      <w:r>
        <w:rPr>
          <w:sz w:val="22"/>
          <w:szCs w:val="22"/>
        </w:rPr>
        <w:t>The quieter ego shows greater interest in-and empath for-others</w:t>
      </w:r>
    </w:p>
    <w:p w14:paraId="7869CAA8" w14:textId="77777777" w:rsidR="00A64B42" w:rsidRDefault="00A64B42" w:rsidP="00A64B42">
      <w:pPr>
        <w:pStyle w:val="ListParagraph"/>
        <w:numPr>
          <w:ilvl w:val="0"/>
          <w:numId w:val="11"/>
        </w:numPr>
        <w:ind w:right="-1272"/>
        <w:jc w:val="both"/>
        <w:rPr>
          <w:sz w:val="22"/>
          <w:szCs w:val="22"/>
        </w:rPr>
      </w:pPr>
      <w:r>
        <w:rPr>
          <w:sz w:val="22"/>
          <w:szCs w:val="22"/>
        </w:rPr>
        <w:t>Celebrate and learn from differences</w:t>
      </w:r>
    </w:p>
    <w:p w14:paraId="0D907E61" w14:textId="77777777" w:rsidR="00A64B42" w:rsidRPr="006872EE" w:rsidRDefault="00A64B42" w:rsidP="00A64B42">
      <w:pPr>
        <w:pStyle w:val="ListParagraph"/>
        <w:numPr>
          <w:ilvl w:val="0"/>
          <w:numId w:val="11"/>
        </w:numPr>
        <w:ind w:right="-1272"/>
        <w:jc w:val="both"/>
        <w:rPr>
          <w:sz w:val="22"/>
          <w:szCs w:val="22"/>
        </w:rPr>
      </w:pPr>
      <w:r>
        <w:rPr>
          <w:sz w:val="22"/>
          <w:szCs w:val="22"/>
        </w:rPr>
        <w:t xml:space="preserve">Believe in positive outcomes </w:t>
      </w:r>
    </w:p>
    <w:p w14:paraId="7B4CFFB7" w14:textId="77777777" w:rsidR="00A64B42" w:rsidRPr="007948AF" w:rsidRDefault="00A64B42" w:rsidP="00A64B42">
      <w:pPr>
        <w:ind w:left="-284"/>
        <w:outlineLvl w:val="0"/>
        <w:rPr>
          <w:rFonts w:ascii="Avenir Next Condensed Medium" w:hAnsi="Avenir Next Condensed Medium" w:cs="Times New Roman"/>
          <w:sz w:val="36"/>
          <w:szCs w:val="22"/>
          <w:u w:val="single"/>
          <w:lang w:val="en-CA"/>
        </w:rPr>
      </w:pPr>
      <w:r>
        <w:rPr>
          <w:rFonts w:ascii="Avenir Next Condensed Medium" w:hAnsi="Avenir Next Condensed Medium" w:cs="Times New Roman"/>
          <w:sz w:val="36"/>
          <w:szCs w:val="22"/>
          <w:u w:val="single"/>
          <w:lang w:val="en-CA"/>
        </w:rPr>
        <w:t>CHAPTER 3</w:t>
      </w:r>
      <w:r w:rsidRPr="00D00002">
        <w:rPr>
          <w:rFonts w:ascii="Avenir Next Condensed Medium" w:hAnsi="Avenir Next Condensed Medium" w:cs="Times New Roman"/>
          <w:sz w:val="36"/>
          <w:szCs w:val="22"/>
          <w:u w:val="single"/>
          <w:lang w:val="en-CA"/>
        </w:rPr>
        <w:t xml:space="preserve">: </w:t>
      </w:r>
      <w:r>
        <w:rPr>
          <w:rFonts w:ascii="Avenir Next Condensed Medium" w:hAnsi="Avenir Next Condensed Medium" w:cs="Times New Roman"/>
          <w:sz w:val="36"/>
          <w:szCs w:val="22"/>
          <w:u w:val="single"/>
          <w:lang w:val="en-CA"/>
        </w:rPr>
        <w:t>PERCETION OF OTHERS</w:t>
      </w:r>
    </w:p>
    <w:p w14:paraId="53FAFD53" w14:textId="77777777" w:rsidR="00A64B42" w:rsidRPr="00F20903" w:rsidRDefault="00A64B42" w:rsidP="00A64B42">
      <w:pPr>
        <w:ind w:left="-284" w:right="-279"/>
        <w:rPr>
          <w:rFonts w:eastAsiaTheme="minorEastAsia"/>
          <w:sz w:val="22"/>
          <w:szCs w:val="22"/>
          <w:lang w:val="en-CA"/>
        </w:rPr>
      </w:pPr>
      <w:r w:rsidRPr="00F20903">
        <w:rPr>
          <w:b/>
          <w:sz w:val="22"/>
          <w:szCs w:val="22"/>
        </w:rPr>
        <w:t xml:space="preserve">Perception </w:t>
      </w:r>
      <m:oMath>
        <m:r>
          <w:rPr>
            <w:rFonts w:ascii="Cambria Math" w:hAnsi="Cambria Math"/>
            <w:sz w:val="22"/>
            <w:szCs w:val="22"/>
            <w:lang w:val="en-CA"/>
          </w:rPr>
          <m:t>→</m:t>
        </m:r>
      </m:oMath>
      <w:r w:rsidRPr="00F20903">
        <w:rPr>
          <w:rFonts w:eastAsiaTheme="minorEastAsia"/>
          <w:sz w:val="22"/>
          <w:szCs w:val="22"/>
          <w:lang w:val="en-CA"/>
        </w:rPr>
        <w:t xml:space="preserve"> The process of sensing, interpreting, and reacting to the physical world</w:t>
      </w:r>
    </w:p>
    <w:p w14:paraId="5ED53E14" w14:textId="77777777" w:rsidR="00A64B42" w:rsidRPr="00F20903" w:rsidRDefault="00A64B42" w:rsidP="00A64B42">
      <w:pPr>
        <w:ind w:left="-284" w:right="-279"/>
        <w:rPr>
          <w:sz w:val="22"/>
          <w:szCs w:val="22"/>
        </w:rPr>
      </w:pPr>
    </w:p>
    <w:p w14:paraId="35BB78CE" w14:textId="77777777" w:rsidR="00A64B42" w:rsidRPr="00F20903" w:rsidRDefault="00A64B42" w:rsidP="00A64B42">
      <w:pPr>
        <w:ind w:left="-284" w:right="-279"/>
        <w:rPr>
          <w:b/>
          <w:sz w:val="22"/>
          <w:szCs w:val="22"/>
          <w:u w:val="single"/>
        </w:rPr>
      </w:pPr>
      <w:r w:rsidRPr="00F20903">
        <w:rPr>
          <w:b/>
          <w:sz w:val="22"/>
          <w:szCs w:val="22"/>
          <w:u w:val="single"/>
        </w:rPr>
        <w:t>PERCEPTION IS LEARNED AND BACKWARD LOOKING</w:t>
      </w:r>
    </w:p>
    <w:p w14:paraId="7416541E" w14:textId="77777777" w:rsidR="00A64B42" w:rsidRPr="00F20903" w:rsidRDefault="00A64B42" w:rsidP="00A64B42">
      <w:pPr>
        <w:pStyle w:val="ListParagraph"/>
        <w:numPr>
          <w:ilvl w:val="0"/>
          <w:numId w:val="13"/>
        </w:numPr>
        <w:ind w:right="-279"/>
        <w:rPr>
          <w:b/>
          <w:sz w:val="22"/>
          <w:szCs w:val="22"/>
          <w:u w:val="single"/>
        </w:rPr>
      </w:pPr>
      <w:r w:rsidRPr="00F20903">
        <w:rPr>
          <w:b/>
          <w:sz w:val="22"/>
          <w:szCs w:val="22"/>
        </w:rPr>
        <w:t xml:space="preserve">PERCEPTION IS LEARNED  </w:t>
      </w:r>
    </w:p>
    <w:p w14:paraId="17A60893" w14:textId="77777777" w:rsidR="00A64B42" w:rsidRPr="00F20903" w:rsidRDefault="00A64B42" w:rsidP="00A64B42">
      <w:pPr>
        <w:pStyle w:val="ListParagraph"/>
        <w:numPr>
          <w:ilvl w:val="0"/>
          <w:numId w:val="12"/>
        </w:numPr>
        <w:ind w:right="-1130"/>
        <w:rPr>
          <w:b/>
          <w:sz w:val="22"/>
          <w:szCs w:val="22"/>
          <w:u w:val="single"/>
        </w:rPr>
      </w:pPr>
      <w:r w:rsidRPr="00F20903">
        <w:rPr>
          <w:sz w:val="22"/>
          <w:szCs w:val="22"/>
        </w:rPr>
        <w:t xml:space="preserve">Our visual systems are programmed to </w:t>
      </w:r>
      <w:r w:rsidRPr="00F20903">
        <w:rPr>
          <w:sz w:val="22"/>
          <w:szCs w:val="22"/>
          <w:u w:val="single"/>
        </w:rPr>
        <w:t>recognize and learned patterns</w:t>
      </w:r>
      <w:r w:rsidRPr="00F20903">
        <w:rPr>
          <w:sz w:val="22"/>
          <w:szCs w:val="22"/>
        </w:rPr>
        <w:t xml:space="preserve"> (ex: Guy wearing upside down glasses)</w:t>
      </w:r>
    </w:p>
    <w:p w14:paraId="57A3A4AD" w14:textId="77777777" w:rsidR="00A64B42" w:rsidRPr="00F20903" w:rsidRDefault="00A64B42" w:rsidP="00A64B42">
      <w:pPr>
        <w:pStyle w:val="ListParagraph"/>
        <w:numPr>
          <w:ilvl w:val="0"/>
          <w:numId w:val="12"/>
        </w:numPr>
        <w:ind w:right="-279"/>
        <w:rPr>
          <w:sz w:val="22"/>
          <w:szCs w:val="22"/>
        </w:rPr>
      </w:pPr>
      <w:r w:rsidRPr="00F20903">
        <w:rPr>
          <w:sz w:val="22"/>
          <w:szCs w:val="22"/>
        </w:rPr>
        <w:t xml:space="preserve">Just as we learn sight by experience, we also learn </w:t>
      </w:r>
      <w:r w:rsidRPr="00F20903">
        <w:rPr>
          <w:sz w:val="22"/>
          <w:szCs w:val="22"/>
          <w:u w:val="single"/>
        </w:rPr>
        <w:t>touch by experience</w:t>
      </w:r>
      <w:r w:rsidRPr="00F20903">
        <w:rPr>
          <w:sz w:val="22"/>
          <w:szCs w:val="22"/>
        </w:rPr>
        <w:t xml:space="preserve"> (ex: Counting fingers on arm)</w:t>
      </w:r>
    </w:p>
    <w:p w14:paraId="3BF1604F" w14:textId="77777777" w:rsidR="00A64B42" w:rsidRPr="00F20903" w:rsidRDefault="00A64B42" w:rsidP="00A64B42">
      <w:pPr>
        <w:pStyle w:val="ListParagraph"/>
        <w:numPr>
          <w:ilvl w:val="1"/>
          <w:numId w:val="12"/>
        </w:numPr>
        <w:ind w:right="-279"/>
        <w:rPr>
          <w:sz w:val="22"/>
          <w:szCs w:val="22"/>
        </w:rPr>
      </w:pPr>
      <w:r w:rsidRPr="00F20903">
        <w:rPr>
          <w:sz w:val="22"/>
          <w:szCs w:val="22"/>
        </w:rPr>
        <w:t>But after several tries, they will learn to discriminate</w:t>
      </w:r>
    </w:p>
    <w:p w14:paraId="360879E9" w14:textId="77777777" w:rsidR="00A64B42" w:rsidRPr="00F20903" w:rsidRDefault="00A64B42" w:rsidP="00A64B42">
      <w:pPr>
        <w:pStyle w:val="ListParagraph"/>
        <w:numPr>
          <w:ilvl w:val="0"/>
          <w:numId w:val="12"/>
        </w:numPr>
        <w:ind w:right="-279"/>
        <w:rPr>
          <w:sz w:val="22"/>
          <w:szCs w:val="22"/>
        </w:rPr>
      </w:pPr>
      <w:r w:rsidRPr="00F20903">
        <w:rPr>
          <w:sz w:val="22"/>
          <w:szCs w:val="22"/>
        </w:rPr>
        <w:t>How we perceive taste/sound/smel is also learned</w:t>
      </w:r>
    </w:p>
    <w:p w14:paraId="7E39B6DC" w14:textId="77777777" w:rsidR="00A64B42" w:rsidRPr="00F20903" w:rsidRDefault="00A64B42" w:rsidP="00A64B42">
      <w:pPr>
        <w:pStyle w:val="ListParagraph"/>
        <w:numPr>
          <w:ilvl w:val="0"/>
          <w:numId w:val="12"/>
        </w:numPr>
        <w:ind w:right="-846"/>
        <w:rPr>
          <w:sz w:val="22"/>
          <w:szCs w:val="22"/>
        </w:rPr>
      </w:pPr>
      <w:r w:rsidRPr="00F20903">
        <w:rPr>
          <w:sz w:val="22"/>
          <w:szCs w:val="22"/>
        </w:rPr>
        <w:t>Culture has a large influence on whether our reactions to what we see/feel/taste/hear/smell are (+) or (-)</w:t>
      </w:r>
    </w:p>
    <w:p w14:paraId="07290040" w14:textId="77777777" w:rsidR="00A64B42" w:rsidRPr="00F20903" w:rsidRDefault="00A64B42" w:rsidP="00A64B42">
      <w:pPr>
        <w:pStyle w:val="ListParagraph"/>
        <w:numPr>
          <w:ilvl w:val="0"/>
          <w:numId w:val="13"/>
        </w:numPr>
        <w:ind w:right="-279"/>
        <w:rPr>
          <w:b/>
          <w:sz w:val="22"/>
          <w:szCs w:val="22"/>
        </w:rPr>
      </w:pPr>
      <w:r w:rsidRPr="00F20903">
        <w:rPr>
          <w:b/>
          <w:sz w:val="22"/>
          <w:szCs w:val="22"/>
        </w:rPr>
        <w:t xml:space="preserve">PERCEOTION IS BACKWARD LOOKING  </w:t>
      </w:r>
    </w:p>
    <w:p w14:paraId="4AFB4122" w14:textId="77777777" w:rsidR="00A64B42" w:rsidRPr="00F20903" w:rsidRDefault="00A64B42" w:rsidP="00A64B42">
      <w:pPr>
        <w:pStyle w:val="ListParagraph"/>
        <w:numPr>
          <w:ilvl w:val="0"/>
          <w:numId w:val="12"/>
        </w:numPr>
        <w:rPr>
          <w:sz w:val="22"/>
          <w:szCs w:val="22"/>
        </w:rPr>
      </w:pPr>
      <w:r w:rsidRPr="00F20903">
        <w:rPr>
          <w:sz w:val="22"/>
          <w:szCs w:val="22"/>
        </w:rPr>
        <w:t>Past learning influences our interpretation of present events</w:t>
      </w:r>
    </w:p>
    <w:p w14:paraId="23FEA3CC" w14:textId="77777777" w:rsidR="00A64B42" w:rsidRPr="00F20903" w:rsidRDefault="00A64B42" w:rsidP="00A64B42">
      <w:pPr>
        <w:pStyle w:val="ListParagraph"/>
        <w:numPr>
          <w:ilvl w:val="0"/>
          <w:numId w:val="12"/>
        </w:numPr>
        <w:rPr>
          <w:sz w:val="22"/>
          <w:szCs w:val="22"/>
        </w:rPr>
      </w:pPr>
      <w:r w:rsidRPr="00F20903">
        <w:rPr>
          <w:sz w:val="22"/>
          <w:szCs w:val="22"/>
        </w:rPr>
        <w:t>Ex: My wife and My Mother-in-law (illusion picture)</w:t>
      </w:r>
    </w:p>
    <w:p w14:paraId="7ADE98E8" w14:textId="77777777" w:rsidR="00A64B42" w:rsidRPr="00F20903" w:rsidRDefault="00A64B42" w:rsidP="00A64B42">
      <w:pPr>
        <w:pStyle w:val="ListParagraph"/>
        <w:numPr>
          <w:ilvl w:val="0"/>
          <w:numId w:val="13"/>
        </w:numPr>
        <w:rPr>
          <w:b/>
          <w:sz w:val="22"/>
          <w:szCs w:val="22"/>
        </w:rPr>
      </w:pPr>
      <w:r w:rsidRPr="00F20903">
        <w:rPr>
          <w:b/>
          <w:sz w:val="22"/>
          <w:szCs w:val="22"/>
        </w:rPr>
        <w:t>Implication for Communication</w:t>
      </w:r>
    </w:p>
    <w:p w14:paraId="489CE747" w14:textId="77777777" w:rsidR="00A64B42" w:rsidRPr="00F20903" w:rsidRDefault="00A64B42" w:rsidP="00A64B42">
      <w:pPr>
        <w:pStyle w:val="ListParagraph"/>
        <w:numPr>
          <w:ilvl w:val="0"/>
          <w:numId w:val="12"/>
        </w:numPr>
        <w:rPr>
          <w:sz w:val="22"/>
          <w:szCs w:val="22"/>
        </w:rPr>
      </w:pPr>
      <w:r w:rsidRPr="00F20903">
        <w:rPr>
          <w:sz w:val="22"/>
          <w:szCs w:val="22"/>
        </w:rPr>
        <w:t>The more we know about a subject, the more expertise we acquire, the more difficult it comes to think “outside of the box”</w:t>
      </w:r>
    </w:p>
    <w:p w14:paraId="46617751" w14:textId="77777777" w:rsidR="00A64B42" w:rsidRPr="00F20903" w:rsidRDefault="00A64B42" w:rsidP="00A64B42">
      <w:pPr>
        <w:pStyle w:val="ListParagraph"/>
        <w:numPr>
          <w:ilvl w:val="0"/>
          <w:numId w:val="12"/>
        </w:numPr>
        <w:rPr>
          <w:sz w:val="22"/>
          <w:szCs w:val="22"/>
        </w:rPr>
      </w:pPr>
      <w:r w:rsidRPr="00F20903">
        <w:rPr>
          <w:sz w:val="22"/>
          <w:szCs w:val="22"/>
        </w:rPr>
        <w:t xml:space="preserve">Letting our expectations influence our perception of others can be problematic, however, when we reply on: </w:t>
      </w:r>
    </w:p>
    <w:p w14:paraId="242B472D" w14:textId="77777777" w:rsidR="00A64B42" w:rsidRPr="00F20903" w:rsidRDefault="00A64B42" w:rsidP="00A64B42">
      <w:pPr>
        <w:pStyle w:val="ListParagraph"/>
        <w:numPr>
          <w:ilvl w:val="1"/>
          <w:numId w:val="12"/>
        </w:numPr>
        <w:rPr>
          <w:sz w:val="22"/>
          <w:szCs w:val="22"/>
        </w:rPr>
      </w:pPr>
      <w:r w:rsidRPr="00F20903">
        <w:rPr>
          <w:b/>
          <w:sz w:val="22"/>
          <w:szCs w:val="22"/>
        </w:rPr>
        <w:t>stereotypes</w:t>
      </w:r>
      <w:r w:rsidRPr="00F20903">
        <w:rPr>
          <w:sz w:val="22"/>
          <w:szCs w:val="22"/>
        </w:rPr>
        <w:t xml:space="preserve"> (popularly held beliefs about a type of person or group of person that </w:t>
      </w:r>
      <w:r w:rsidRPr="00F20903">
        <w:rPr>
          <w:color w:val="FFFFFF" w:themeColor="background1"/>
          <w:sz w:val="22"/>
          <w:szCs w:val="22"/>
        </w:rPr>
        <w:t xml:space="preserve">................... </w:t>
      </w:r>
      <w:r w:rsidRPr="00F20903">
        <w:rPr>
          <w:sz w:val="22"/>
          <w:szCs w:val="22"/>
        </w:rPr>
        <w:t>do not take individual differences into account</w:t>
      </w:r>
    </w:p>
    <w:p w14:paraId="2B5660A4" w14:textId="77777777" w:rsidR="00A64B42" w:rsidRPr="00F20903" w:rsidRDefault="00A64B42" w:rsidP="00A64B42">
      <w:pPr>
        <w:ind w:left="-284"/>
        <w:rPr>
          <w:b/>
          <w:sz w:val="22"/>
          <w:szCs w:val="22"/>
          <w:u w:val="single"/>
        </w:rPr>
      </w:pPr>
      <w:r w:rsidRPr="00F20903">
        <w:rPr>
          <w:b/>
          <w:sz w:val="22"/>
          <w:szCs w:val="22"/>
          <w:u w:val="single"/>
        </w:rPr>
        <w:br/>
        <w:t>PERCEPTION IS CULTURE BOUND AND RACIALLY BIASED</w:t>
      </w:r>
    </w:p>
    <w:p w14:paraId="2BC63E82" w14:textId="77777777" w:rsidR="00A64B42" w:rsidRPr="00F20903" w:rsidRDefault="00A64B42" w:rsidP="00A64B42">
      <w:pPr>
        <w:pStyle w:val="ListParagraph"/>
        <w:numPr>
          <w:ilvl w:val="0"/>
          <w:numId w:val="14"/>
        </w:numPr>
        <w:rPr>
          <w:b/>
          <w:sz w:val="22"/>
          <w:szCs w:val="22"/>
        </w:rPr>
      </w:pPr>
      <w:r w:rsidRPr="00F20903">
        <w:rPr>
          <w:b/>
          <w:sz w:val="22"/>
          <w:szCs w:val="22"/>
        </w:rPr>
        <w:t xml:space="preserve">PERCEPTION IS CULTURE BOUND  </w:t>
      </w:r>
    </w:p>
    <w:p w14:paraId="6F58CD47" w14:textId="77777777" w:rsidR="00A64B42" w:rsidRPr="00F20903" w:rsidRDefault="00A64B42" w:rsidP="00A64B42">
      <w:pPr>
        <w:pStyle w:val="ListParagraph"/>
        <w:numPr>
          <w:ilvl w:val="0"/>
          <w:numId w:val="12"/>
        </w:numPr>
        <w:ind w:right="-846"/>
        <w:rPr>
          <w:b/>
          <w:sz w:val="22"/>
          <w:szCs w:val="22"/>
        </w:rPr>
      </w:pPr>
      <w:r w:rsidRPr="00F20903">
        <w:rPr>
          <w:sz w:val="22"/>
          <w:szCs w:val="22"/>
        </w:rPr>
        <w:t>Cuz the close connection b/w the past + the present, events in some Aboriginal cultures have no end point (Ex: Sheila, he’s still mad 33 years later)</w:t>
      </w:r>
    </w:p>
    <w:p w14:paraId="3CC804A5" w14:textId="77777777" w:rsidR="00A64B42" w:rsidRPr="00F20903" w:rsidRDefault="00A64B42" w:rsidP="00A64B42">
      <w:pPr>
        <w:pStyle w:val="ListParagraph"/>
        <w:numPr>
          <w:ilvl w:val="0"/>
          <w:numId w:val="12"/>
        </w:numPr>
        <w:ind w:right="-846"/>
        <w:rPr>
          <w:b/>
          <w:sz w:val="22"/>
          <w:szCs w:val="22"/>
        </w:rPr>
      </w:pPr>
      <w:r w:rsidRPr="00F20903">
        <w:rPr>
          <w:b/>
          <w:sz w:val="22"/>
          <w:szCs w:val="22"/>
        </w:rPr>
        <w:t>Breadth of their perceptual fields</w:t>
      </w:r>
      <w:r w:rsidRPr="00F20903">
        <w:rPr>
          <w:sz w:val="22"/>
          <w:szCs w:val="22"/>
        </w:rPr>
        <w:t xml:space="preserve"> </w:t>
      </w:r>
      <m:oMath>
        <m:r>
          <w:rPr>
            <w:rFonts w:ascii="Cambria Math" w:hAnsi="Cambria Math"/>
            <w:sz w:val="22"/>
            <w:szCs w:val="22"/>
            <w:lang w:val="en-CA"/>
          </w:rPr>
          <m:t>→</m:t>
        </m:r>
      </m:oMath>
      <w:r w:rsidRPr="00F20903">
        <w:rPr>
          <w:rFonts w:eastAsiaTheme="minorEastAsia"/>
          <w:sz w:val="22"/>
          <w:szCs w:val="22"/>
          <w:lang w:val="en-CA"/>
        </w:rPr>
        <w:t xml:space="preserve"> The amount of information we take into our visual or other perceptual systems (Ex: Wearing binoculars where you focus on a very narrow field)</w:t>
      </w:r>
    </w:p>
    <w:p w14:paraId="6066FE7D" w14:textId="77777777" w:rsidR="00A64B42" w:rsidRPr="00F20903" w:rsidRDefault="00A64B42" w:rsidP="00A64B42">
      <w:pPr>
        <w:pStyle w:val="ListParagraph"/>
        <w:numPr>
          <w:ilvl w:val="0"/>
          <w:numId w:val="12"/>
        </w:numPr>
        <w:ind w:right="-846"/>
        <w:rPr>
          <w:b/>
          <w:sz w:val="22"/>
          <w:szCs w:val="22"/>
        </w:rPr>
      </w:pPr>
      <w:r w:rsidRPr="00F20903">
        <w:rPr>
          <w:b/>
          <w:sz w:val="22"/>
          <w:szCs w:val="22"/>
        </w:rPr>
        <w:t xml:space="preserve">Optical Communities </w:t>
      </w:r>
      <m:oMath>
        <m:r>
          <w:rPr>
            <w:rFonts w:ascii="Cambria Math" w:hAnsi="Cambria Math"/>
            <w:sz w:val="22"/>
            <w:szCs w:val="22"/>
            <w:lang w:val="en-CA"/>
          </w:rPr>
          <m:t>→</m:t>
        </m:r>
      </m:oMath>
      <w:r w:rsidRPr="00F20903">
        <w:rPr>
          <w:rFonts w:eastAsiaTheme="minorEastAsia"/>
          <w:sz w:val="22"/>
          <w:szCs w:val="22"/>
          <w:lang w:val="en-CA"/>
        </w:rPr>
        <w:t xml:space="preserve"> A social group that shares a similar view of the world</w:t>
      </w:r>
    </w:p>
    <w:p w14:paraId="6A3DE55D" w14:textId="77777777" w:rsidR="00A64B42" w:rsidRPr="00F20903" w:rsidRDefault="00A64B42" w:rsidP="00A64B42">
      <w:pPr>
        <w:pStyle w:val="ListParagraph"/>
        <w:numPr>
          <w:ilvl w:val="0"/>
          <w:numId w:val="14"/>
        </w:numPr>
        <w:ind w:right="-846"/>
        <w:rPr>
          <w:b/>
          <w:sz w:val="22"/>
          <w:szCs w:val="22"/>
        </w:rPr>
      </w:pPr>
      <w:r w:rsidRPr="00F20903">
        <w:rPr>
          <w:b/>
          <w:sz w:val="22"/>
          <w:szCs w:val="22"/>
        </w:rPr>
        <w:t xml:space="preserve">PERCEPTION IS RACIALLY BIASED  </w:t>
      </w:r>
    </w:p>
    <w:p w14:paraId="63950676" w14:textId="77777777" w:rsidR="00A64B42" w:rsidRPr="00F20903" w:rsidRDefault="00A64B42" w:rsidP="00A64B42">
      <w:pPr>
        <w:pStyle w:val="ListParagraph"/>
        <w:numPr>
          <w:ilvl w:val="0"/>
          <w:numId w:val="12"/>
        </w:numPr>
        <w:ind w:right="-846"/>
        <w:rPr>
          <w:b/>
          <w:sz w:val="22"/>
          <w:szCs w:val="22"/>
        </w:rPr>
      </w:pPr>
      <w:r w:rsidRPr="00F20903">
        <w:rPr>
          <w:b/>
          <w:sz w:val="22"/>
          <w:szCs w:val="22"/>
        </w:rPr>
        <w:t>Own-Race Bias</w:t>
      </w:r>
      <w:r w:rsidRPr="00F20903">
        <w:rPr>
          <w:sz w:val="22"/>
          <w:szCs w:val="22"/>
        </w:rPr>
        <w:t xml:space="preserve"> </w:t>
      </w:r>
      <m:oMath>
        <m:r>
          <w:rPr>
            <w:rFonts w:ascii="Cambria Math" w:hAnsi="Cambria Math"/>
            <w:sz w:val="22"/>
            <w:szCs w:val="22"/>
            <w:lang w:val="en-CA"/>
          </w:rPr>
          <m:t>→</m:t>
        </m:r>
      </m:oMath>
      <w:r w:rsidRPr="00F20903">
        <w:rPr>
          <w:rFonts w:eastAsiaTheme="minorEastAsia"/>
          <w:sz w:val="22"/>
          <w:szCs w:val="22"/>
          <w:lang w:val="en-CA"/>
        </w:rPr>
        <w:t xml:space="preserve"> The idea that we are more accurate when asked to identify specific members of our own </w:t>
      </w:r>
      <w:r w:rsidRPr="00F20903">
        <w:rPr>
          <w:rFonts w:eastAsiaTheme="minorEastAsia"/>
          <w:color w:val="FFFFFF" w:themeColor="background1"/>
          <w:sz w:val="22"/>
          <w:szCs w:val="22"/>
          <w:lang w:val="en-CA"/>
        </w:rPr>
        <w:t xml:space="preserve">............................... </w:t>
      </w:r>
      <w:r w:rsidRPr="00F20903">
        <w:rPr>
          <w:rFonts w:eastAsiaTheme="minorEastAsia"/>
          <w:sz w:val="22"/>
          <w:szCs w:val="22"/>
          <w:lang w:val="en-CA"/>
        </w:rPr>
        <w:t>race than when asked to identify specific members of another race</w:t>
      </w:r>
    </w:p>
    <w:p w14:paraId="6725C95C" w14:textId="77777777" w:rsidR="00A64B42" w:rsidRPr="00F20903" w:rsidRDefault="00A64B42" w:rsidP="00A64B42">
      <w:pPr>
        <w:pStyle w:val="ListParagraph"/>
        <w:numPr>
          <w:ilvl w:val="0"/>
          <w:numId w:val="14"/>
        </w:numPr>
        <w:ind w:right="-846"/>
        <w:rPr>
          <w:b/>
          <w:sz w:val="22"/>
          <w:szCs w:val="22"/>
        </w:rPr>
      </w:pPr>
      <w:r w:rsidRPr="00F20903">
        <w:rPr>
          <w:b/>
          <w:sz w:val="22"/>
          <w:szCs w:val="22"/>
        </w:rPr>
        <w:t xml:space="preserve"> IMPLICATIONS FOR COMMUNICATION </w:t>
      </w:r>
    </w:p>
    <w:p w14:paraId="2FAACF3A" w14:textId="77777777" w:rsidR="00A64B42" w:rsidRPr="00F20903" w:rsidRDefault="00A64B42" w:rsidP="00A64B42">
      <w:pPr>
        <w:pStyle w:val="ListParagraph"/>
        <w:numPr>
          <w:ilvl w:val="0"/>
          <w:numId w:val="12"/>
        </w:numPr>
        <w:ind w:right="-846"/>
        <w:rPr>
          <w:b/>
          <w:sz w:val="22"/>
          <w:szCs w:val="22"/>
        </w:rPr>
      </w:pPr>
      <w:r w:rsidRPr="00F20903">
        <w:rPr>
          <w:b/>
          <w:sz w:val="22"/>
          <w:szCs w:val="22"/>
        </w:rPr>
        <w:t>Out-group</w:t>
      </w:r>
      <w:r w:rsidRPr="00F20903">
        <w:rPr>
          <w:sz w:val="22"/>
          <w:szCs w:val="22"/>
        </w:rPr>
        <w:t xml:space="preserve"> </w:t>
      </w:r>
      <m:oMath>
        <m:r>
          <w:rPr>
            <w:rFonts w:ascii="Cambria Math" w:hAnsi="Cambria Math"/>
            <w:sz w:val="22"/>
            <w:szCs w:val="22"/>
            <w:lang w:val="en-CA"/>
          </w:rPr>
          <m:t>→</m:t>
        </m:r>
      </m:oMath>
      <w:r w:rsidRPr="00F20903">
        <w:rPr>
          <w:rFonts w:eastAsiaTheme="minorEastAsia"/>
          <w:sz w:val="22"/>
          <w:szCs w:val="22"/>
          <w:lang w:val="en-CA"/>
        </w:rPr>
        <w:t xml:space="preserve"> A group of which 1 is not a member</w:t>
      </w:r>
    </w:p>
    <w:p w14:paraId="46DCA0C3" w14:textId="77777777" w:rsidR="00A64B42" w:rsidRPr="00F20903" w:rsidRDefault="00A64B42" w:rsidP="00A64B42">
      <w:pPr>
        <w:pStyle w:val="ListParagraph"/>
        <w:numPr>
          <w:ilvl w:val="0"/>
          <w:numId w:val="12"/>
        </w:numPr>
        <w:ind w:right="-846"/>
        <w:rPr>
          <w:b/>
          <w:sz w:val="22"/>
          <w:szCs w:val="22"/>
        </w:rPr>
      </w:pPr>
      <w:r w:rsidRPr="00F20903">
        <w:rPr>
          <w:sz w:val="22"/>
          <w:szCs w:val="22"/>
        </w:rPr>
        <w:t>Thus with the right intentions and efforts, we may be able to discard our stereotypes and to see strangers as individuals-not just as members of a larger group to which they may belong</w:t>
      </w:r>
    </w:p>
    <w:p w14:paraId="191037A0" w14:textId="77777777" w:rsidR="00A64B42" w:rsidRPr="00F20903" w:rsidRDefault="00A64B42" w:rsidP="00A64B42">
      <w:pPr>
        <w:pStyle w:val="ListParagraph"/>
        <w:ind w:left="-284" w:right="-846"/>
        <w:rPr>
          <w:b/>
          <w:sz w:val="22"/>
          <w:szCs w:val="22"/>
          <w:u w:val="single"/>
        </w:rPr>
      </w:pPr>
      <w:r w:rsidRPr="00F20903">
        <w:rPr>
          <w:b/>
          <w:sz w:val="22"/>
          <w:szCs w:val="22"/>
          <w:u w:val="single"/>
        </w:rPr>
        <w:br/>
        <w:t xml:space="preserve">PERCEPTION IS SELECTIVE AND SELF-SERVING </w:t>
      </w:r>
    </w:p>
    <w:p w14:paraId="1E32C65A" w14:textId="77777777" w:rsidR="00A64B42" w:rsidRPr="00F20903" w:rsidRDefault="00A64B42" w:rsidP="00A64B42">
      <w:pPr>
        <w:pStyle w:val="ListParagraph"/>
        <w:ind w:left="-284" w:right="-846"/>
        <w:rPr>
          <w:rFonts w:eastAsiaTheme="minorEastAsia"/>
          <w:sz w:val="22"/>
          <w:szCs w:val="22"/>
          <w:lang w:val="en-CA"/>
        </w:rPr>
      </w:pPr>
      <w:r w:rsidRPr="00F20903">
        <w:rPr>
          <w:b/>
          <w:sz w:val="22"/>
          <w:szCs w:val="22"/>
        </w:rPr>
        <w:t>Selective Perception</w:t>
      </w:r>
      <w:r w:rsidRPr="00F20903">
        <w:rPr>
          <w:sz w:val="22"/>
          <w:szCs w:val="22"/>
        </w:rPr>
        <w:t xml:space="preserve"> </w:t>
      </w:r>
      <m:oMath>
        <m:r>
          <w:rPr>
            <w:rFonts w:ascii="Cambria Math" w:hAnsi="Cambria Math"/>
            <w:sz w:val="22"/>
            <w:szCs w:val="22"/>
            <w:lang w:val="en-CA"/>
          </w:rPr>
          <m:t>→</m:t>
        </m:r>
      </m:oMath>
      <w:r w:rsidRPr="00F20903">
        <w:rPr>
          <w:rFonts w:eastAsiaTheme="minorEastAsia"/>
          <w:sz w:val="22"/>
          <w:szCs w:val="22"/>
          <w:lang w:val="en-CA"/>
        </w:rPr>
        <w:t xml:space="preserve"> The process by which we see + retain certain kinds of information while ignoring or </w:t>
      </w:r>
      <w:r w:rsidRPr="00F20903">
        <w:rPr>
          <w:rFonts w:eastAsiaTheme="minorEastAsia"/>
          <w:color w:val="FFFFFF" w:themeColor="background1"/>
          <w:sz w:val="22"/>
          <w:szCs w:val="22"/>
          <w:lang w:val="en-CA"/>
        </w:rPr>
        <w:t xml:space="preserve">......................................... </w:t>
      </w:r>
      <w:r w:rsidRPr="00F20903">
        <w:rPr>
          <w:rFonts w:eastAsiaTheme="minorEastAsia"/>
          <w:sz w:val="22"/>
          <w:szCs w:val="22"/>
          <w:lang w:val="en-CA"/>
        </w:rPr>
        <w:t>discarding other kinds of information</w:t>
      </w:r>
    </w:p>
    <w:p w14:paraId="1CF01A47" w14:textId="77777777" w:rsidR="00A64B42" w:rsidRPr="00F20903" w:rsidRDefault="00A64B42" w:rsidP="00A64B42">
      <w:pPr>
        <w:pStyle w:val="ListParagraph"/>
        <w:ind w:left="-284" w:right="-846"/>
        <w:rPr>
          <w:rFonts w:eastAsiaTheme="minorEastAsia"/>
          <w:sz w:val="22"/>
          <w:szCs w:val="22"/>
          <w:lang w:val="en-CA"/>
        </w:rPr>
      </w:pPr>
      <w:r w:rsidRPr="00F20903">
        <w:rPr>
          <w:b/>
          <w:sz w:val="22"/>
          <w:szCs w:val="22"/>
        </w:rPr>
        <w:t xml:space="preserve">Load-induced blindness </w:t>
      </w:r>
      <m:oMath>
        <m:r>
          <w:rPr>
            <w:rFonts w:ascii="Cambria Math" w:hAnsi="Cambria Math"/>
            <w:sz w:val="22"/>
            <w:szCs w:val="22"/>
            <w:lang w:val="en-CA"/>
          </w:rPr>
          <m:t>→</m:t>
        </m:r>
      </m:oMath>
      <w:r w:rsidRPr="00F20903">
        <w:rPr>
          <w:rFonts w:eastAsiaTheme="minorEastAsia"/>
          <w:sz w:val="22"/>
          <w:szCs w:val="22"/>
          <w:lang w:val="en-CA"/>
        </w:rPr>
        <w:t xml:space="preserve"> Inability to see as a result of information overload in the visual field (Can occur when </w:t>
      </w:r>
      <w:r w:rsidRPr="00F20903">
        <w:rPr>
          <w:rFonts w:eastAsiaTheme="minorEastAsia"/>
          <w:color w:val="FFFFFF" w:themeColor="background1"/>
          <w:sz w:val="22"/>
          <w:szCs w:val="22"/>
          <w:lang w:val="en-CA"/>
        </w:rPr>
        <w:t>...............................................</w:t>
      </w:r>
      <w:r w:rsidRPr="00F20903">
        <w:rPr>
          <w:rFonts w:eastAsiaTheme="minorEastAsia"/>
          <w:sz w:val="22"/>
          <w:szCs w:val="22"/>
          <w:lang w:val="en-CA"/>
        </w:rPr>
        <w:t>we receive more visual information than we can process)</w:t>
      </w:r>
    </w:p>
    <w:p w14:paraId="422CD662" w14:textId="77777777" w:rsidR="00A64B42" w:rsidRPr="00F20903" w:rsidRDefault="00A64B42" w:rsidP="00A64B42">
      <w:pPr>
        <w:pStyle w:val="ListParagraph"/>
        <w:numPr>
          <w:ilvl w:val="0"/>
          <w:numId w:val="12"/>
        </w:numPr>
        <w:ind w:right="-846"/>
        <w:rPr>
          <w:sz w:val="22"/>
          <w:szCs w:val="22"/>
        </w:rPr>
      </w:pPr>
      <w:r w:rsidRPr="00F20903">
        <w:rPr>
          <w:sz w:val="22"/>
          <w:szCs w:val="22"/>
        </w:rPr>
        <w:t>If we jut purchased a new car, we try to avoided commercials of other brands of cards</w:t>
      </w:r>
    </w:p>
    <w:p w14:paraId="4D29371B" w14:textId="77777777" w:rsidR="00A64B42" w:rsidRPr="00F20903" w:rsidRDefault="00A64B42" w:rsidP="00A64B42">
      <w:pPr>
        <w:ind w:left="-284" w:right="-846"/>
        <w:rPr>
          <w:rFonts w:eastAsiaTheme="minorEastAsia"/>
          <w:sz w:val="22"/>
          <w:szCs w:val="22"/>
          <w:lang w:val="en-CA"/>
        </w:rPr>
      </w:pPr>
      <w:r>
        <w:rPr>
          <w:b/>
          <w:sz w:val="22"/>
          <w:szCs w:val="22"/>
        </w:rPr>
        <w:br/>
      </w:r>
      <w:r w:rsidRPr="00F20903">
        <w:rPr>
          <w:b/>
          <w:sz w:val="22"/>
          <w:szCs w:val="22"/>
        </w:rPr>
        <w:t xml:space="preserve">Self Serving </w:t>
      </w:r>
      <m:oMath>
        <m:r>
          <w:rPr>
            <w:rFonts w:ascii="Cambria Math" w:hAnsi="Cambria Math"/>
            <w:sz w:val="22"/>
            <w:szCs w:val="22"/>
            <w:lang w:val="en-CA"/>
          </w:rPr>
          <m:t>→</m:t>
        </m:r>
      </m:oMath>
      <w:r w:rsidRPr="00F20903">
        <w:rPr>
          <w:rFonts w:eastAsiaTheme="minorEastAsia"/>
          <w:sz w:val="22"/>
          <w:szCs w:val="22"/>
          <w:lang w:val="en-CA"/>
        </w:rPr>
        <w:t xml:space="preserve"> A focus on what serves our own purposes and makes us look best</w:t>
      </w:r>
    </w:p>
    <w:p w14:paraId="4133E7EA" w14:textId="77777777" w:rsidR="00A64B42" w:rsidRPr="00F20903" w:rsidRDefault="00A64B42" w:rsidP="00A64B42">
      <w:pPr>
        <w:ind w:left="-284" w:right="-846"/>
        <w:rPr>
          <w:rFonts w:eastAsiaTheme="minorEastAsia"/>
          <w:sz w:val="22"/>
          <w:szCs w:val="22"/>
          <w:lang w:val="en-CA"/>
        </w:rPr>
      </w:pPr>
    </w:p>
    <w:p w14:paraId="7F54E56E" w14:textId="77777777" w:rsidR="00A64B42" w:rsidRPr="00F20903" w:rsidRDefault="00A64B42" w:rsidP="00A64B42">
      <w:pPr>
        <w:pStyle w:val="ListParagraph"/>
        <w:numPr>
          <w:ilvl w:val="0"/>
          <w:numId w:val="15"/>
        </w:numPr>
        <w:ind w:right="-846"/>
        <w:rPr>
          <w:rFonts w:eastAsiaTheme="minorEastAsia"/>
          <w:b/>
          <w:sz w:val="22"/>
          <w:szCs w:val="22"/>
          <w:lang w:val="en-CA"/>
        </w:rPr>
      </w:pPr>
      <w:r w:rsidRPr="00F20903">
        <w:rPr>
          <w:rFonts w:eastAsiaTheme="minorEastAsia"/>
          <w:b/>
          <w:sz w:val="22"/>
          <w:szCs w:val="22"/>
          <w:lang w:val="en-CA"/>
        </w:rPr>
        <w:t xml:space="preserve">PERCETION IS SELECTIVE  </w:t>
      </w:r>
    </w:p>
    <w:p w14:paraId="76F29C9A" w14:textId="77777777" w:rsidR="00A64B42" w:rsidRPr="00F20903" w:rsidRDefault="00A64B42" w:rsidP="00A64B42">
      <w:pPr>
        <w:ind w:left="-284" w:right="-846"/>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Females and males pays more attention to different things (Female </w:t>
      </w:r>
      <m:oMath>
        <m:r>
          <w:rPr>
            <w:rFonts w:ascii="Cambria Math" w:hAnsi="Cambria Math"/>
            <w:sz w:val="22"/>
            <w:szCs w:val="22"/>
            <w:lang w:val="en-CA"/>
          </w:rPr>
          <m:t>→</m:t>
        </m:r>
      </m:oMath>
      <w:r w:rsidRPr="00F20903">
        <w:rPr>
          <w:rFonts w:eastAsiaTheme="minorEastAsia"/>
          <w:sz w:val="22"/>
          <w:szCs w:val="22"/>
          <w:lang w:val="en-CA"/>
        </w:rPr>
        <w:t xml:space="preserve"> Clothing) (Male </w:t>
      </w:r>
      <m:oMath>
        <m:r>
          <w:rPr>
            <w:rFonts w:ascii="Cambria Math" w:hAnsi="Cambria Math"/>
            <w:sz w:val="22"/>
            <w:szCs w:val="22"/>
            <w:lang w:val="en-CA"/>
          </w:rPr>
          <m:t>→</m:t>
        </m:r>
      </m:oMath>
      <w:r w:rsidRPr="00F20903">
        <w:rPr>
          <w:rFonts w:eastAsiaTheme="minorEastAsia"/>
          <w:sz w:val="22"/>
          <w:szCs w:val="22"/>
          <w:lang w:val="en-CA"/>
        </w:rPr>
        <w:t xml:space="preserve"> Type og gun)</w:t>
      </w:r>
      <w:r w:rsidRPr="00F20903">
        <w:rPr>
          <w:rFonts w:eastAsiaTheme="minorEastAsia"/>
          <w:sz w:val="22"/>
          <w:szCs w:val="22"/>
          <w:lang w:val="en-CA"/>
        </w:rPr>
        <w:br/>
        <w:t xml:space="preserve">Our past experiences and current needs also make a difference. </w:t>
      </w:r>
    </w:p>
    <w:p w14:paraId="546EB2A9" w14:textId="77777777" w:rsidR="00A64B42" w:rsidRPr="00F20903" w:rsidRDefault="00A64B42" w:rsidP="00A64B42">
      <w:pPr>
        <w:ind w:left="-284" w:right="-846"/>
        <w:rPr>
          <w:rFonts w:eastAsiaTheme="minorEastAsia"/>
          <w:b/>
          <w:sz w:val="22"/>
          <w:szCs w:val="22"/>
          <w:lang w:val="en-CA"/>
        </w:rPr>
      </w:pPr>
    </w:p>
    <w:p w14:paraId="35C8DAD5" w14:textId="77777777" w:rsidR="00A64B42" w:rsidRPr="00F20903" w:rsidRDefault="00A64B42" w:rsidP="00A64B42">
      <w:pPr>
        <w:pStyle w:val="ListParagraph"/>
        <w:numPr>
          <w:ilvl w:val="0"/>
          <w:numId w:val="15"/>
        </w:numPr>
        <w:ind w:right="-846"/>
        <w:rPr>
          <w:rFonts w:eastAsiaTheme="minorEastAsia"/>
          <w:b/>
          <w:sz w:val="22"/>
          <w:szCs w:val="22"/>
          <w:lang w:val="en-CA"/>
        </w:rPr>
      </w:pPr>
      <w:r w:rsidRPr="00F20903">
        <w:rPr>
          <w:rFonts w:eastAsiaTheme="minorEastAsia"/>
          <w:b/>
          <w:sz w:val="22"/>
          <w:szCs w:val="22"/>
          <w:lang w:val="en-CA"/>
        </w:rPr>
        <w:t xml:space="preserve">PERCEPTION IS SELF-SERVING (SELF-SERVING BIAS)  </w:t>
      </w:r>
    </w:p>
    <w:p w14:paraId="757FE442" w14:textId="77777777" w:rsidR="00A64B42" w:rsidRPr="00F20903" w:rsidRDefault="00A64B42" w:rsidP="00A64B42">
      <w:pPr>
        <w:ind w:left="-284" w:right="-846"/>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We pay attention to and recall info that makes us look better, and we judge ourselves more generously than we judge others (If co-worker is late we would say they are irresponsible, but if we are late.. we come up with excuses)</w:t>
      </w:r>
    </w:p>
    <w:p w14:paraId="4664B1BC" w14:textId="77777777" w:rsidR="00A64B42" w:rsidRDefault="00A64B42" w:rsidP="00A64B42">
      <w:pPr>
        <w:ind w:left="-284" w:right="-846"/>
        <w:rPr>
          <w:rFonts w:eastAsiaTheme="minorEastAsia"/>
          <w:b/>
          <w:sz w:val="22"/>
          <w:szCs w:val="22"/>
          <w:u w:val="single"/>
          <w:lang w:val="en-CA"/>
        </w:rPr>
      </w:pPr>
    </w:p>
    <w:p w14:paraId="20035995" w14:textId="77777777" w:rsidR="00A64B42" w:rsidRDefault="00A64B42" w:rsidP="00A64B42">
      <w:pPr>
        <w:ind w:left="-284" w:right="-846"/>
        <w:rPr>
          <w:rFonts w:eastAsiaTheme="minorEastAsia"/>
          <w:b/>
          <w:sz w:val="22"/>
          <w:szCs w:val="22"/>
          <w:u w:val="single"/>
          <w:lang w:val="en-CA"/>
        </w:rPr>
      </w:pPr>
    </w:p>
    <w:p w14:paraId="3B906C44" w14:textId="77777777" w:rsidR="00A64B42" w:rsidRDefault="00A64B42" w:rsidP="00A64B42">
      <w:pPr>
        <w:ind w:left="-284" w:right="-846"/>
        <w:rPr>
          <w:rFonts w:eastAsiaTheme="minorEastAsia"/>
          <w:b/>
          <w:sz w:val="22"/>
          <w:szCs w:val="22"/>
          <w:u w:val="single"/>
          <w:lang w:val="en-CA"/>
        </w:rPr>
      </w:pPr>
    </w:p>
    <w:p w14:paraId="2E963CF4" w14:textId="77777777" w:rsidR="00A64B42" w:rsidRPr="00F20903" w:rsidRDefault="00A64B42" w:rsidP="00A64B42">
      <w:pPr>
        <w:ind w:left="-284" w:right="-846"/>
        <w:rPr>
          <w:rFonts w:eastAsiaTheme="minorEastAsia"/>
          <w:b/>
          <w:sz w:val="22"/>
          <w:szCs w:val="22"/>
          <w:u w:val="single"/>
          <w:lang w:val="en-CA"/>
        </w:rPr>
      </w:pPr>
      <w:r w:rsidRPr="00F20903">
        <w:rPr>
          <w:rFonts w:eastAsiaTheme="minorEastAsia"/>
          <w:b/>
          <w:sz w:val="22"/>
          <w:szCs w:val="22"/>
          <w:u w:val="single"/>
          <w:lang w:val="en-CA"/>
        </w:rPr>
        <w:t>PERCEPTION IS SPONTANEOUS, LARGELY UNCONSCIOUS, AND VALUE DRIVEN</w:t>
      </w:r>
    </w:p>
    <w:p w14:paraId="54AD24B9" w14:textId="77777777" w:rsidR="00A64B42" w:rsidRPr="00F20903" w:rsidRDefault="00A64B42" w:rsidP="00A64B42">
      <w:pPr>
        <w:pStyle w:val="ListParagraph"/>
        <w:numPr>
          <w:ilvl w:val="0"/>
          <w:numId w:val="16"/>
        </w:numPr>
        <w:ind w:right="-846"/>
        <w:rPr>
          <w:rFonts w:eastAsiaTheme="minorEastAsia"/>
          <w:sz w:val="22"/>
          <w:szCs w:val="22"/>
          <w:lang w:val="en-CA"/>
        </w:rPr>
      </w:pPr>
      <w:r w:rsidRPr="00F20903">
        <w:rPr>
          <w:rFonts w:eastAsiaTheme="minorEastAsia"/>
          <w:b/>
          <w:sz w:val="22"/>
          <w:szCs w:val="22"/>
          <w:lang w:val="en-CA"/>
        </w:rPr>
        <w:t xml:space="preserve">PERCEPTION IS SPONTANEOUS AND LARGELY UNCONCIOUS  </w:t>
      </w:r>
    </w:p>
    <w:p w14:paraId="11669D02" w14:textId="77777777" w:rsidR="00A64B42" w:rsidRPr="00F20903" w:rsidRDefault="00A64B42" w:rsidP="00A64B42">
      <w:pPr>
        <w:pStyle w:val="ListParagraph"/>
        <w:ind w:left="76" w:right="-846"/>
        <w:rPr>
          <w:rFonts w:eastAsiaTheme="minorEastAsia"/>
          <w:sz w:val="22"/>
          <w:szCs w:val="22"/>
          <w:lang w:val="en-CA"/>
        </w:rPr>
      </w:pPr>
      <w:r w:rsidRPr="00F20903">
        <w:rPr>
          <w:rFonts w:eastAsiaTheme="minorEastAsia"/>
          <w:sz w:val="22"/>
          <w:szCs w:val="22"/>
          <w:lang w:val="en-CA"/>
        </w:rPr>
        <w:t>We often think perception has 4 phases</w:t>
      </w:r>
    </w:p>
    <w:p w14:paraId="28A21A5D" w14:textId="77777777" w:rsidR="00A64B42" w:rsidRPr="00F20903" w:rsidRDefault="00A64B42" w:rsidP="00A64B42">
      <w:pPr>
        <w:pStyle w:val="ListParagraph"/>
        <w:numPr>
          <w:ilvl w:val="1"/>
          <w:numId w:val="16"/>
        </w:numPr>
        <w:ind w:right="-846"/>
        <w:rPr>
          <w:rFonts w:eastAsiaTheme="minorEastAsia"/>
          <w:sz w:val="22"/>
          <w:szCs w:val="22"/>
          <w:lang w:val="en-CA"/>
        </w:rPr>
      </w:pPr>
      <w:r w:rsidRPr="00F20903">
        <w:rPr>
          <w:rFonts w:eastAsiaTheme="minorEastAsia"/>
          <w:b/>
          <w:sz w:val="22"/>
          <w:szCs w:val="22"/>
          <w:lang w:val="en-CA"/>
        </w:rPr>
        <w:t xml:space="preserve">First Phase </w:t>
      </w:r>
      <m:oMath>
        <m:r>
          <w:rPr>
            <w:rFonts w:ascii="Cambria Math" w:hAnsi="Cambria Math"/>
            <w:sz w:val="22"/>
            <w:szCs w:val="22"/>
            <w:lang w:val="en-CA"/>
          </w:rPr>
          <m:t>→</m:t>
        </m:r>
      </m:oMath>
      <w:r w:rsidRPr="00F20903">
        <w:rPr>
          <w:rFonts w:eastAsiaTheme="minorEastAsia"/>
          <w:sz w:val="22"/>
          <w:szCs w:val="22"/>
          <w:lang w:val="en-CA"/>
        </w:rPr>
        <w:t xml:space="preserve"> We pick out cues that might be important such as the designer dress a person is wearing</w:t>
      </w:r>
    </w:p>
    <w:p w14:paraId="6DDA23F2" w14:textId="77777777" w:rsidR="00A64B42" w:rsidRPr="00F20903" w:rsidRDefault="00A64B42" w:rsidP="00A64B42">
      <w:pPr>
        <w:pStyle w:val="ListParagraph"/>
        <w:numPr>
          <w:ilvl w:val="1"/>
          <w:numId w:val="16"/>
        </w:numPr>
        <w:ind w:right="-846"/>
        <w:rPr>
          <w:rFonts w:eastAsiaTheme="minorEastAsia"/>
          <w:sz w:val="22"/>
          <w:szCs w:val="22"/>
          <w:lang w:val="en-CA"/>
        </w:rPr>
      </w:pPr>
      <w:r w:rsidRPr="00F20903">
        <w:rPr>
          <w:rFonts w:eastAsiaTheme="minorEastAsia"/>
          <w:b/>
          <w:sz w:val="22"/>
          <w:szCs w:val="22"/>
          <w:lang w:val="en-CA"/>
        </w:rPr>
        <w:t xml:space="preserve">Second Phase </w:t>
      </w:r>
      <m:oMath>
        <m:r>
          <w:rPr>
            <w:rFonts w:ascii="Cambria Math" w:hAnsi="Cambria Math"/>
            <w:sz w:val="22"/>
            <w:szCs w:val="22"/>
            <w:lang w:val="en-CA"/>
          </w:rPr>
          <m:t>→</m:t>
        </m:r>
      </m:oMath>
      <w:r w:rsidRPr="00F20903">
        <w:rPr>
          <w:rFonts w:eastAsiaTheme="minorEastAsia"/>
          <w:sz w:val="22"/>
          <w:szCs w:val="22"/>
          <w:lang w:val="en-CA"/>
        </w:rPr>
        <w:t xml:space="preserve"> We use the cues to decide on personal characteristics (eg. High economic status) </w:t>
      </w:r>
    </w:p>
    <w:p w14:paraId="64A1E3A9" w14:textId="77777777" w:rsidR="00A64B42" w:rsidRPr="00F20903" w:rsidRDefault="00A64B42" w:rsidP="00A64B42">
      <w:pPr>
        <w:pStyle w:val="ListParagraph"/>
        <w:numPr>
          <w:ilvl w:val="1"/>
          <w:numId w:val="16"/>
        </w:numPr>
        <w:ind w:right="-1413"/>
        <w:rPr>
          <w:rFonts w:eastAsiaTheme="minorEastAsia"/>
          <w:sz w:val="22"/>
          <w:szCs w:val="22"/>
          <w:lang w:val="en-CA"/>
        </w:rPr>
      </w:pPr>
      <w:r w:rsidRPr="00F20903">
        <w:rPr>
          <w:rFonts w:eastAsiaTheme="minorEastAsia"/>
          <w:b/>
          <w:sz w:val="22"/>
          <w:szCs w:val="22"/>
          <w:lang w:val="en-CA"/>
        </w:rPr>
        <w:t xml:space="preserve">Third Phase </w:t>
      </w:r>
      <m:oMath>
        <m:r>
          <w:rPr>
            <w:rFonts w:ascii="Cambria Math" w:hAnsi="Cambria Math"/>
            <w:sz w:val="22"/>
            <w:szCs w:val="22"/>
            <w:lang w:val="en-CA"/>
          </w:rPr>
          <m:t>→</m:t>
        </m:r>
      </m:oMath>
      <w:r w:rsidRPr="00F20903">
        <w:rPr>
          <w:rFonts w:eastAsiaTheme="minorEastAsia"/>
          <w:sz w:val="22"/>
          <w:szCs w:val="22"/>
          <w:lang w:val="en-CA"/>
        </w:rPr>
        <w:t xml:space="preserve"> We make connections in th third phase to other qualities that might fit with personal traits</w:t>
      </w:r>
    </w:p>
    <w:p w14:paraId="31A7C833" w14:textId="77777777" w:rsidR="00A64B42" w:rsidRPr="00F20903" w:rsidRDefault="00A64B42" w:rsidP="00A64B42">
      <w:pPr>
        <w:pStyle w:val="ListParagraph"/>
        <w:numPr>
          <w:ilvl w:val="1"/>
          <w:numId w:val="16"/>
        </w:numPr>
        <w:ind w:right="-846"/>
        <w:rPr>
          <w:rFonts w:eastAsiaTheme="minorEastAsia"/>
          <w:sz w:val="22"/>
          <w:szCs w:val="22"/>
          <w:lang w:val="en-CA"/>
        </w:rPr>
      </w:pPr>
      <w:r w:rsidRPr="00F20903">
        <w:rPr>
          <w:rFonts w:eastAsiaTheme="minorEastAsia"/>
          <w:b/>
          <w:sz w:val="22"/>
          <w:szCs w:val="22"/>
          <w:lang w:val="en-CA"/>
        </w:rPr>
        <w:t xml:space="preserve">Fourth Phase </w:t>
      </w:r>
      <m:oMath>
        <m:r>
          <w:rPr>
            <w:rFonts w:ascii="Cambria Math" w:hAnsi="Cambria Math"/>
            <w:sz w:val="22"/>
            <w:szCs w:val="22"/>
            <w:lang w:val="en-CA"/>
          </w:rPr>
          <m:t>→</m:t>
        </m:r>
      </m:oMath>
      <w:r w:rsidRPr="00F20903">
        <w:rPr>
          <w:rFonts w:eastAsiaTheme="minorEastAsia"/>
          <w:sz w:val="22"/>
          <w:szCs w:val="22"/>
          <w:lang w:val="en-CA"/>
        </w:rPr>
        <w:t xml:space="preserve"> We put everything together in order to know how to respond to the other person</w:t>
      </w:r>
      <w:r>
        <w:rPr>
          <w:rFonts w:eastAsiaTheme="minorEastAsia"/>
          <w:sz w:val="22"/>
          <w:szCs w:val="22"/>
          <w:lang w:val="en-CA"/>
        </w:rPr>
        <w:br/>
      </w:r>
    </w:p>
    <w:p w14:paraId="0CB82565" w14:textId="77777777" w:rsidR="00A64B42" w:rsidRPr="00F20903" w:rsidRDefault="00A64B42" w:rsidP="00A64B42">
      <w:pPr>
        <w:pStyle w:val="ListParagraph"/>
        <w:numPr>
          <w:ilvl w:val="0"/>
          <w:numId w:val="16"/>
        </w:numPr>
        <w:ind w:right="-846"/>
        <w:rPr>
          <w:rFonts w:eastAsiaTheme="minorEastAsia"/>
          <w:sz w:val="22"/>
          <w:szCs w:val="22"/>
          <w:lang w:val="en-CA"/>
        </w:rPr>
      </w:pPr>
      <w:r w:rsidRPr="00F20903">
        <w:rPr>
          <w:rFonts w:eastAsiaTheme="minorEastAsia"/>
          <w:b/>
          <w:sz w:val="22"/>
          <w:szCs w:val="22"/>
          <w:lang w:val="en-CA"/>
        </w:rPr>
        <w:t xml:space="preserve">PERCEPTION IF VALUE DRIVEN  </w:t>
      </w:r>
    </w:p>
    <w:p w14:paraId="0F7F5781" w14:textId="77777777" w:rsidR="00A64B42" w:rsidRPr="00F20903" w:rsidRDefault="00A64B42" w:rsidP="00A64B42">
      <w:pPr>
        <w:pStyle w:val="ListParagraph"/>
        <w:ind w:left="76" w:right="-846"/>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Most religious people saw the word “religion” almost immediately</w:t>
      </w:r>
    </w:p>
    <w:p w14:paraId="234CB21A" w14:textId="77777777" w:rsidR="00A64B42" w:rsidRPr="00F20903" w:rsidRDefault="00A64B42" w:rsidP="00A64B42">
      <w:pPr>
        <w:pStyle w:val="ListParagraph"/>
        <w:ind w:left="76" w:right="-846"/>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Less religious people saw the word only after it has displayed for a longer period of time</w:t>
      </w:r>
      <w:r w:rsidRPr="00F20903">
        <w:rPr>
          <w:rFonts w:eastAsiaTheme="minorEastAsia"/>
          <w:sz w:val="22"/>
          <w:szCs w:val="22"/>
          <w:lang w:val="en-CA"/>
        </w:rPr>
        <w:br/>
      </w:r>
      <m:oMath>
        <m:r>
          <w:rPr>
            <w:rFonts w:ascii="Cambria Math" w:hAnsi="Cambria Math"/>
            <w:sz w:val="22"/>
            <w:szCs w:val="22"/>
            <w:lang w:val="en-CA"/>
          </w:rPr>
          <m:t>→</m:t>
        </m:r>
      </m:oMath>
      <w:r w:rsidRPr="00F20903">
        <w:rPr>
          <w:rFonts w:eastAsiaTheme="minorEastAsia"/>
          <w:sz w:val="22"/>
          <w:szCs w:val="22"/>
          <w:lang w:val="en-CA"/>
        </w:rPr>
        <w:t xml:space="preserve"> We most quickly perceive the things that matter most to us- the things we value</w:t>
      </w:r>
      <w:r>
        <w:rPr>
          <w:rFonts w:eastAsiaTheme="minorEastAsia"/>
          <w:sz w:val="22"/>
          <w:szCs w:val="22"/>
          <w:lang w:val="en-CA"/>
        </w:rPr>
        <w:br/>
      </w:r>
    </w:p>
    <w:p w14:paraId="505958CD" w14:textId="77777777" w:rsidR="00A64B42" w:rsidRPr="00F20903" w:rsidRDefault="00A64B42" w:rsidP="00A64B42">
      <w:pPr>
        <w:pStyle w:val="ListParagraph"/>
        <w:numPr>
          <w:ilvl w:val="0"/>
          <w:numId w:val="16"/>
        </w:numPr>
        <w:ind w:right="-846"/>
        <w:rPr>
          <w:rFonts w:eastAsiaTheme="minorEastAsia"/>
          <w:sz w:val="22"/>
          <w:szCs w:val="22"/>
          <w:lang w:val="en-CA"/>
        </w:rPr>
      </w:pPr>
      <w:r w:rsidRPr="00F20903">
        <w:rPr>
          <w:rFonts w:eastAsiaTheme="minorEastAsia"/>
          <w:b/>
          <w:sz w:val="22"/>
          <w:szCs w:val="22"/>
          <w:lang w:val="en-CA"/>
        </w:rPr>
        <w:t xml:space="preserve">IMPLICATIONS FOR COMMUNICATION  </w:t>
      </w:r>
    </w:p>
    <w:p w14:paraId="0EB083A5" w14:textId="77777777" w:rsidR="00A64B42" w:rsidRPr="00F20903" w:rsidRDefault="00A64B42" w:rsidP="00A64B42">
      <w:pPr>
        <w:ind w:left="142" w:right="-1272"/>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We are more likely to arrive at a favourable opinion of another person when positive information about the person comes from a third party, not from the person herself. </w:t>
      </w:r>
      <w:r>
        <w:rPr>
          <w:rFonts w:eastAsiaTheme="minorEastAsia"/>
          <w:sz w:val="22"/>
          <w:szCs w:val="22"/>
          <w:lang w:val="en-CA"/>
        </w:rPr>
        <w:br/>
      </w:r>
      <w:r w:rsidRPr="00F20903">
        <w:rPr>
          <w:rFonts w:eastAsiaTheme="minorEastAsia"/>
          <w:sz w:val="22"/>
          <w:szCs w:val="22"/>
          <w:lang w:val="en-CA"/>
        </w:rPr>
        <w:br/>
      </w:r>
      <w:r w:rsidRPr="00F20903">
        <w:rPr>
          <w:rFonts w:eastAsiaTheme="minorEastAsia"/>
          <w:b/>
          <w:sz w:val="22"/>
          <w:szCs w:val="22"/>
          <w:lang w:val="en-CA"/>
        </w:rPr>
        <w:t xml:space="preserve">Warranting theory </w:t>
      </w:r>
      <m:oMath>
        <m:r>
          <w:rPr>
            <w:rFonts w:ascii="Cambria Math" w:hAnsi="Cambria Math"/>
            <w:sz w:val="22"/>
            <w:szCs w:val="22"/>
            <w:lang w:val="en-CA"/>
          </w:rPr>
          <m:t>→</m:t>
        </m:r>
      </m:oMath>
      <w:r w:rsidRPr="00F20903">
        <w:rPr>
          <w:rFonts w:eastAsiaTheme="minorEastAsia"/>
          <w:sz w:val="22"/>
          <w:szCs w:val="22"/>
          <w:lang w:val="en-CA"/>
        </w:rPr>
        <w:t xml:space="preserve"> Theory that sys we are more likely to believe information that someone cannot manipulate</w:t>
      </w:r>
      <w:r>
        <w:rPr>
          <w:rFonts w:eastAsiaTheme="minorEastAsia"/>
          <w:sz w:val="22"/>
          <w:szCs w:val="22"/>
          <w:lang w:val="en-CA"/>
        </w:rPr>
        <w:br/>
      </w:r>
    </w:p>
    <w:p w14:paraId="24B71C3F" w14:textId="77777777" w:rsidR="00A64B42" w:rsidRPr="00F20903" w:rsidRDefault="00A64B42" w:rsidP="00A64B42">
      <w:pPr>
        <w:ind w:left="142" w:right="-1272"/>
        <w:rPr>
          <w:rFonts w:eastAsiaTheme="minorEastAsia"/>
          <w:sz w:val="22"/>
          <w:szCs w:val="22"/>
          <w:lang w:val="en-CA"/>
        </w:rPr>
      </w:pPr>
      <w:r w:rsidRPr="00F20903">
        <w:rPr>
          <w:rFonts w:eastAsiaTheme="minorEastAsia"/>
          <w:b/>
          <w:sz w:val="22"/>
          <w:szCs w:val="22"/>
          <w:lang w:val="en-CA"/>
        </w:rPr>
        <w:t xml:space="preserve">Impression Formation Theory </w:t>
      </w:r>
      <m:oMath>
        <m:r>
          <w:rPr>
            <w:rFonts w:ascii="Cambria Math" w:hAnsi="Cambria Math"/>
            <w:sz w:val="22"/>
            <w:szCs w:val="22"/>
            <w:lang w:val="en-CA"/>
          </w:rPr>
          <m:t>→</m:t>
        </m:r>
      </m:oMath>
      <w:r w:rsidRPr="00F20903">
        <w:rPr>
          <w:rFonts w:eastAsiaTheme="minorEastAsia"/>
          <w:sz w:val="22"/>
          <w:szCs w:val="22"/>
          <w:lang w:val="en-CA"/>
        </w:rPr>
        <w:t xml:space="preserve"> Theory related to how we put together different pieces of information to form an impression of a person</w:t>
      </w:r>
      <w:r>
        <w:rPr>
          <w:rFonts w:eastAsiaTheme="minorEastAsia"/>
          <w:sz w:val="22"/>
          <w:szCs w:val="22"/>
          <w:lang w:val="en-CA"/>
        </w:rPr>
        <w:br/>
      </w:r>
    </w:p>
    <w:p w14:paraId="1FC3656B" w14:textId="77777777" w:rsidR="00A64B42" w:rsidRPr="00F20903" w:rsidRDefault="00A64B42" w:rsidP="00A64B42">
      <w:pPr>
        <w:ind w:left="142" w:right="-1272"/>
        <w:rPr>
          <w:rFonts w:eastAsiaTheme="minorEastAsia"/>
          <w:sz w:val="22"/>
          <w:szCs w:val="22"/>
          <w:lang w:val="en-CA"/>
        </w:rPr>
      </w:pPr>
      <w:r w:rsidRPr="00F20903">
        <w:rPr>
          <w:rFonts w:eastAsiaTheme="minorEastAsia"/>
          <w:b/>
          <w:sz w:val="22"/>
          <w:szCs w:val="22"/>
          <w:lang w:val="en-CA"/>
        </w:rPr>
        <w:t xml:space="preserve">TAR Effect </w:t>
      </w:r>
      <m:oMath>
        <m:r>
          <w:rPr>
            <w:rFonts w:ascii="Cambria Math" w:hAnsi="Cambria Math"/>
            <w:sz w:val="22"/>
            <w:szCs w:val="22"/>
            <w:lang w:val="en-CA"/>
          </w:rPr>
          <m:t>→</m:t>
        </m:r>
      </m:oMath>
      <w:r w:rsidRPr="00F20903">
        <w:rPr>
          <w:rFonts w:eastAsiaTheme="minorEastAsia"/>
          <w:sz w:val="22"/>
          <w:szCs w:val="22"/>
          <w:lang w:val="en-CA"/>
        </w:rPr>
        <w:t xml:space="preserve"> Transfer of (-) feelings to the person who expresses dislike</w:t>
      </w:r>
    </w:p>
    <w:p w14:paraId="26168D1E" w14:textId="77777777" w:rsidR="00A64B42" w:rsidRPr="00F20903" w:rsidRDefault="00A64B42" w:rsidP="00A64B42">
      <w:pPr>
        <w:ind w:left="142" w:right="-1272"/>
        <w:rPr>
          <w:rFonts w:eastAsiaTheme="minorEastAsia"/>
          <w:b/>
          <w:sz w:val="22"/>
          <w:szCs w:val="22"/>
          <w:lang w:val="en-CA"/>
        </w:rPr>
      </w:pPr>
    </w:p>
    <w:p w14:paraId="4A308A2B" w14:textId="77777777" w:rsidR="00A64B42" w:rsidRPr="00F20903" w:rsidRDefault="00A64B42" w:rsidP="00A64B42">
      <w:pPr>
        <w:ind w:left="-284" w:right="-1272"/>
        <w:rPr>
          <w:rFonts w:eastAsiaTheme="minorEastAsia"/>
          <w:b/>
          <w:sz w:val="22"/>
          <w:szCs w:val="22"/>
          <w:u w:val="single"/>
          <w:lang w:val="en-CA"/>
        </w:rPr>
      </w:pPr>
      <w:r w:rsidRPr="00F20903">
        <w:rPr>
          <w:rFonts w:eastAsiaTheme="minorEastAsia"/>
          <w:b/>
          <w:sz w:val="22"/>
          <w:szCs w:val="22"/>
          <w:u w:val="single"/>
          <w:lang w:val="en-CA"/>
        </w:rPr>
        <w:t>PERCEPTION IS RELATIVE AND CONTEXT BOUND</w:t>
      </w:r>
    </w:p>
    <w:p w14:paraId="43317E65" w14:textId="77777777" w:rsidR="00A64B42" w:rsidRPr="00F20903" w:rsidRDefault="00A64B42" w:rsidP="00A64B42">
      <w:pPr>
        <w:ind w:right="-1440" w:firstLine="142"/>
        <w:rPr>
          <w:rFonts w:eastAsiaTheme="minorEastAsia"/>
          <w:sz w:val="22"/>
          <w:szCs w:val="22"/>
          <w:lang w:val="en-CA"/>
        </w:rPr>
      </w:pPr>
      <w:r w:rsidRPr="00F20903">
        <w:rPr>
          <w:rFonts w:eastAsiaTheme="minorEastAsia"/>
          <w:b/>
          <w:sz w:val="22"/>
          <w:szCs w:val="22"/>
          <w:lang w:val="en-CA"/>
        </w:rPr>
        <w:t xml:space="preserve">Stand Point Theory </w:t>
      </w:r>
      <m:oMath>
        <m:r>
          <w:rPr>
            <w:rFonts w:ascii="Cambria Math" w:hAnsi="Cambria Math"/>
            <w:sz w:val="22"/>
            <w:szCs w:val="22"/>
            <w:lang w:val="en-CA"/>
          </w:rPr>
          <m:t>→</m:t>
        </m:r>
      </m:oMath>
      <w:r w:rsidRPr="00F20903">
        <w:rPr>
          <w:rFonts w:eastAsiaTheme="minorEastAsia"/>
          <w:sz w:val="22"/>
          <w:szCs w:val="22"/>
          <w:lang w:val="en-CA"/>
        </w:rPr>
        <w:t xml:space="preserve"> Tells us that we can never escape our place in the economic, social, &amp; political order of things</w:t>
      </w:r>
    </w:p>
    <w:p w14:paraId="5CCABC4F" w14:textId="77777777" w:rsidR="00A64B42" w:rsidRPr="00F20903" w:rsidRDefault="00A64B42" w:rsidP="00A64B42">
      <w:pPr>
        <w:ind w:right="-1440"/>
        <w:rPr>
          <w:rFonts w:eastAsiaTheme="minorEastAsia"/>
          <w:sz w:val="22"/>
          <w:szCs w:val="22"/>
          <w:lang w:val="en-CA"/>
        </w:rPr>
      </w:pPr>
      <w:r w:rsidRPr="00F20903">
        <w:rPr>
          <w:rFonts w:eastAsiaTheme="minorEastAsia"/>
          <w:b/>
          <w:sz w:val="22"/>
          <w:szCs w:val="22"/>
          <w:lang w:val="en-CA"/>
        </w:rPr>
        <w:t xml:space="preserve">* </w:t>
      </w:r>
      <w:r w:rsidRPr="00F20903">
        <w:rPr>
          <w:rFonts w:eastAsiaTheme="minorEastAsia"/>
          <w:sz w:val="22"/>
          <w:szCs w:val="22"/>
          <w:lang w:val="en-CA"/>
        </w:rPr>
        <w:t>We live in a world, in which our perceptions depend on who we are, where we are, and how we got to this point</w:t>
      </w:r>
      <w:r>
        <w:rPr>
          <w:rFonts w:eastAsiaTheme="minorEastAsia"/>
          <w:sz w:val="22"/>
          <w:szCs w:val="22"/>
          <w:lang w:val="en-CA"/>
        </w:rPr>
        <w:br/>
      </w:r>
    </w:p>
    <w:p w14:paraId="68A717CF" w14:textId="77777777" w:rsidR="00A64B42" w:rsidRPr="00F20903" w:rsidRDefault="00A64B42" w:rsidP="00A64B42">
      <w:pPr>
        <w:ind w:left="-284" w:right="-1272"/>
        <w:rPr>
          <w:rFonts w:eastAsiaTheme="minorEastAsia"/>
          <w:b/>
          <w:sz w:val="22"/>
          <w:szCs w:val="22"/>
          <w:lang w:val="en-CA"/>
        </w:rPr>
      </w:pPr>
      <w:r w:rsidRPr="00F20903">
        <w:rPr>
          <w:rFonts w:eastAsiaTheme="minorEastAsia"/>
          <w:sz w:val="22"/>
          <w:szCs w:val="22"/>
          <w:lang w:val="en-CA"/>
        </w:rPr>
        <w:t>(</w:t>
      </w:r>
      <w:r w:rsidRPr="00F20903">
        <w:rPr>
          <w:rFonts w:eastAsiaTheme="minorEastAsia"/>
          <w:b/>
          <w:sz w:val="22"/>
          <w:szCs w:val="22"/>
          <w:lang w:val="en-CA"/>
        </w:rPr>
        <w:t>1) PERCEPTION IS RELATIVE</w:t>
      </w:r>
    </w:p>
    <w:p w14:paraId="6D495CBA" w14:textId="77777777" w:rsidR="00A64B42" w:rsidRPr="00F20903" w:rsidRDefault="00A64B42" w:rsidP="00A64B42">
      <w:pPr>
        <w:ind w:left="142" w:right="-1272"/>
        <w:rPr>
          <w:rFonts w:eastAsiaTheme="minorEastAsia"/>
          <w:sz w:val="22"/>
          <w:szCs w:val="22"/>
          <w:lang w:val="en-CA"/>
        </w:rPr>
      </w:pPr>
      <w:r w:rsidRPr="00F20903">
        <w:rPr>
          <w:rFonts w:eastAsiaTheme="minorEastAsia"/>
          <w:sz w:val="22"/>
          <w:szCs w:val="22"/>
          <w:lang w:val="en-CA"/>
        </w:rPr>
        <w:t xml:space="preserve"> </w:t>
      </w:r>
      <m:oMath>
        <m:r>
          <w:rPr>
            <w:rFonts w:ascii="Cambria Math" w:hAnsi="Cambria Math"/>
            <w:sz w:val="22"/>
            <w:szCs w:val="22"/>
            <w:lang w:val="en-CA"/>
          </w:rPr>
          <m:t>→</m:t>
        </m:r>
      </m:oMath>
      <w:r w:rsidRPr="00F20903">
        <w:rPr>
          <w:rFonts w:eastAsiaTheme="minorEastAsia"/>
          <w:sz w:val="22"/>
          <w:szCs w:val="22"/>
          <w:lang w:val="en-CA"/>
        </w:rPr>
        <w:t xml:space="preserve"> The presence of social support influences visual perception (Walking up a hill alone vs with someone else) </w:t>
      </w:r>
      <w:r>
        <w:rPr>
          <w:rFonts w:eastAsiaTheme="minorEastAsia"/>
          <w:sz w:val="22"/>
          <w:szCs w:val="22"/>
          <w:lang w:val="en-CA"/>
        </w:rPr>
        <w:br/>
      </w:r>
    </w:p>
    <w:p w14:paraId="3277476E" w14:textId="77777777" w:rsidR="00A64B42" w:rsidRPr="00F20903" w:rsidRDefault="00A64B42" w:rsidP="00A64B42">
      <w:pPr>
        <w:ind w:left="142" w:right="-1272" w:hanging="426"/>
        <w:rPr>
          <w:rFonts w:eastAsiaTheme="minorEastAsia"/>
          <w:b/>
          <w:sz w:val="22"/>
          <w:szCs w:val="22"/>
          <w:lang w:val="en-CA"/>
        </w:rPr>
      </w:pPr>
      <w:r w:rsidRPr="00F20903">
        <w:rPr>
          <w:rFonts w:eastAsiaTheme="minorEastAsia"/>
          <w:b/>
          <w:sz w:val="22"/>
          <w:szCs w:val="22"/>
          <w:lang w:val="en-CA"/>
        </w:rPr>
        <w:t>(2) PERCEPTION IS CONTEXT BOUND</w:t>
      </w:r>
    </w:p>
    <w:p w14:paraId="24FC042E" w14:textId="77777777" w:rsidR="00A64B42" w:rsidRPr="00F20903" w:rsidRDefault="00A64B42" w:rsidP="00A64B42">
      <w:pPr>
        <w:ind w:left="-284" w:right="-1272"/>
        <w:rPr>
          <w:rFonts w:eastAsiaTheme="minorEastAsia"/>
          <w:sz w:val="22"/>
          <w:szCs w:val="22"/>
          <w:lang w:val="en-CA"/>
        </w:rPr>
      </w:pPr>
      <w:r w:rsidRPr="00F20903">
        <w:rPr>
          <w:rFonts w:eastAsiaTheme="minorEastAsia"/>
          <w:sz w:val="22"/>
          <w:szCs w:val="22"/>
          <w:lang w:val="en-CA"/>
        </w:rPr>
        <w:t xml:space="preserve">         </w:t>
      </w:r>
      <m:oMath>
        <m:r>
          <w:rPr>
            <w:rFonts w:ascii="Cambria Math" w:hAnsi="Cambria Math"/>
            <w:sz w:val="22"/>
            <w:szCs w:val="22"/>
            <w:lang w:val="en-CA"/>
          </w:rPr>
          <m:t>→</m:t>
        </m:r>
      </m:oMath>
      <w:r w:rsidRPr="00F20903">
        <w:rPr>
          <w:rFonts w:eastAsiaTheme="minorEastAsia"/>
          <w:sz w:val="22"/>
          <w:szCs w:val="22"/>
          <w:lang w:val="en-CA"/>
        </w:rPr>
        <w:t xml:space="preserve"> Context also makes a difference in how we perceive others</w:t>
      </w:r>
    </w:p>
    <w:p w14:paraId="73391B8B" w14:textId="77777777" w:rsidR="00A64B42" w:rsidRPr="00F20903" w:rsidRDefault="00A64B42" w:rsidP="00A64B42">
      <w:pPr>
        <w:ind w:left="-284" w:right="-1272"/>
        <w:rPr>
          <w:rFonts w:eastAsiaTheme="minorEastAsia"/>
          <w:b/>
          <w:sz w:val="22"/>
          <w:szCs w:val="22"/>
          <w:lang w:val="en-CA"/>
        </w:rPr>
      </w:pPr>
      <w:r w:rsidRPr="00F20903">
        <w:rPr>
          <w:rFonts w:eastAsiaTheme="minorEastAsia"/>
          <w:sz w:val="22"/>
          <w:szCs w:val="22"/>
          <w:lang w:val="en-CA"/>
        </w:rPr>
        <w:t xml:space="preserve">         </w:t>
      </w:r>
      <m:oMath>
        <m:r>
          <w:rPr>
            <w:rFonts w:ascii="Cambria Math" w:hAnsi="Cambria Math"/>
            <w:sz w:val="22"/>
            <w:szCs w:val="22"/>
            <w:lang w:val="en-CA"/>
          </w:rPr>
          <m:t>→</m:t>
        </m:r>
      </m:oMath>
      <w:r w:rsidRPr="00F20903">
        <w:rPr>
          <w:rFonts w:eastAsiaTheme="minorEastAsia"/>
          <w:sz w:val="22"/>
          <w:szCs w:val="22"/>
          <w:lang w:val="en-CA"/>
        </w:rPr>
        <w:t xml:space="preserve">  Ex: Someone smoking in front of an office building (it’s tobacco) vs Someone smoking in an alley way (illicit drug)</w:t>
      </w:r>
      <w:r>
        <w:rPr>
          <w:rFonts w:eastAsiaTheme="minorEastAsia"/>
          <w:sz w:val="22"/>
          <w:szCs w:val="22"/>
          <w:lang w:val="en-CA"/>
        </w:rPr>
        <w:br/>
      </w:r>
      <w:r w:rsidRPr="00F20903">
        <w:rPr>
          <w:rFonts w:eastAsiaTheme="minorEastAsia"/>
          <w:sz w:val="22"/>
          <w:szCs w:val="22"/>
          <w:lang w:val="en-CA"/>
        </w:rPr>
        <w:br/>
      </w:r>
      <w:r w:rsidRPr="00F20903">
        <w:rPr>
          <w:rFonts w:eastAsiaTheme="minorEastAsia"/>
          <w:b/>
          <w:sz w:val="22"/>
          <w:szCs w:val="22"/>
          <w:lang w:val="en-CA"/>
        </w:rPr>
        <w:t>(3) IMPLICATIONS FOR COMMUNICATION</w:t>
      </w:r>
    </w:p>
    <w:p w14:paraId="70E2A498" w14:textId="77777777" w:rsidR="00A64B42" w:rsidRPr="00F20903" w:rsidRDefault="00A64B42" w:rsidP="00A64B42">
      <w:pPr>
        <w:ind w:left="-284" w:right="-563"/>
        <w:rPr>
          <w:rFonts w:eastAsiaTheme="minorEastAsia"/>
          <w:sz w:val="22"/>
          <w:szCs w:val="22"/>
          <w:lang w:val="en-CA"/>
        </w:rPr>
      </w:pPr>
      <w:r w:rsidRPr="00F20903">
        <w:rPr>
          <w:rFonts w:eastAsiaTheme="minorEastAsia"/>
          <w:sz w:val="22"/>
          <w:szCs w:val="22"/>
          <w:lang w:val="en-CA"/>
        </w:rPr>
        <w:t xml:space="preserve">          </w:t>
      </w:r>
      <m:oMath>
        <m:r>
          <w:rPr>
            <w:rFonts w:ascii="Cambria Math" w:hAnsi="Cambria Math"/>
            <w:sz w:val="22"/>
            <w:szCs w:val="22"/>
            <w:lang w:val="en-CA"/>
          </w:rPr>
          <m:t>→</m:t>
        </m:r>
      </m:oMath>
      <w:r w:rsidRPr="00F20903">
        <w:rPr>
          <w:rFonts w:eastAsiaTheme="minorEastAsia"/>
          <w:sz w:val="22"/>
          <w:szCs w:val="22"/>
          <w:lang w:val="en-CA"/>
        </w:rPr>
        <w:t xml:space="preserve">  Sometimes we fail to perceive the bigger picture or we judge words or actions against some standard          </w:t>
      </w:r>
      <w:r w:rsidRPr="00F20903">
        <w:rPr>
          <w:rFonts w:eastAsiaTheme="minorEastAsia"/>
          <w:color w:val="FFFFFF" w:themeColor="background1"/>
          <w:sz w:val="22"/>
          <w:szCs w:val="22"/>
          <w:lang w:val="en-CA"/>
        </w:rPr>
        <w:t xml:space="preserve">............. </w:t>
      </w:r>
      <w:r w:rsidRPr="00F20903">
        <w:rPr>
          <w:rFonts w:eastAsiaTheme="minorEastAsia"/>
          <w:sz w:val="22"/>
          <w:szCs w:val="22"/>
          <w:lang w:val="en-CA"/>
        </w:rPr>
        <w:t>that makes them appear worse that they would appear in some other context (ex: Sick days)</w:t>
      </w:r>
    </w:p>
    <w:p w14:paraId="41D15A39" w14:textId="77777777" w:rsidR="00A64B42" w:rsidRPr="00F20903" w:rsidRDefault="00A64B42" w:rsidP="00A64B42">
      <w:pPr>
        <w:ind w:left="-284" w:right="-563"/>
        <w:rPr>
          <w:rFonts w:eastAsiaTheme="minorEastAsia"/>
          <w:sz w:val="22"/>
          <w:szCs w:val="22"/>
          <w:lang w:val="en-CA"/>
        </w:rPr>
      </w:pPr>
    </w:p>
    <w:p w14:paraId="177F120E" w14:textId="77777777" w:rsidR="00A64B42" w:rsidRPr="00F20903" w:rsidRDefault="00A64B42" w:rsidP="00A64B42">
      <w:pPr>
        <w:ind w:left="-284" w:right="-563"/>
        <w:rPr>
          <w:rFonts w:eastAsiaTheme="minorEastAsia"/>
          <w:b/>
          <w:sz w:val="22"/>
          <w:szCs w:val="22"/>
          <w:u w:val="single"/>
          <w:lang w:val="en-CA"/>
        </w:rPr>
      </w:pPr>
      <w:r w:rsidRPr="00F20903">
        <w:rPr>
          <w:rFonts w:eastAsiaTheme="minorEastAsia"/>
          <w:b/>
          <w:sz w:val="22"/>
          <w:szCs w:val="22"/>
          <w:u w:val="single"/>
          <w:lang w:val="en-CA"/>
        </w:rPr>
        <w:t>PERCEPTION IS MOOD DEPENDENT</w:t>
      </w:r>
    </w:p>
    <w:p w14:paraId="00E4524C" w14:textId="77777777" w:rsidR="00A64B42" w:rsidRPr="00F20903" w:rsidRDefault="00A64B42" w:rsidP="00A64B42">
      <w:pPr>
        <w:ind w:left="-284" w:right="-563"/>
        <w:rPr>
          <w:rFonts w:eastAsiaTheme="minorEastAsia"/>
          <w:sz w:val="22"/>
          <w:szCs w:val="22"/>
          <w:lang w:val="en-CA"/>
        </w:rPr>
      </w:pPr>
      <w:r w:rsidRPr="00F20903">
        <w:rPr>
          <w:rFonts w:eastAsiaTheme="minorEastAsia"/>
          <w:sz w:val="22"/>
          <w:szCs w:val="22"/>
          <w:lang w:val="en-CA"/>
        </w:rPr>
        <w:t xml:space="preserve">Our mood influences how we respond to our external circumstances </w:t>
      </w:r>
    </w:p>
    <w:p w14:paraId="5235CB5B"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(Ex: we experience pain more strongly when we feel sad or depressed)</w:t>
      </w:r>
      <w:r>
        <w:rPr>
          <w:rFonts w:eastAsiaTheme="minorEastAsia"/>
          <w:sz w:val="22"/>
          <w:szCs w:val="22"/>
          <w:lang w:val="en-CA"/>
        </w:rPr>
        <w:br/>
      </w:r>
    </w:p>
    <w:p w14:paraId="74C7402B" w14:textId="77777777" w:rsidR="00A64B42" w:rsidRPr="00F20903" w:rsidRDefault="00A64B42" w:rsidP="00A64B42">
      <w:pPr>
        <w:ind w:left="-284" w:right="-563"/>
        <w:rPr>
          <w:rFonts w:eastAsiaTheme="minorEastAsia"/>
          <w:b/>
          <w:sz w:val="22"/>
          <w:szCs w:val="22"/>
          <w:lang w:val="en-CA"/>
        </w:rPr>
      </w:pPr>
      <w:r w:rsidRPr="00F20903">
        <w:rPr>
          <w:rFonts w:eastAsiaTheme="minorEastAsia"/>
          <w:b/>
          <w:sz w:val="22"/>
          <w:szCs w:val="22"/>
          <w:lang w:val="en-CA"/>
        </w:rPr>
        <w:t>(1) IMPLICATIONS FOR COMMUNICATION</w:t>
      </w:r>
    </w:p>
    <w:p w14:paraId="1AF59C52"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 xml:space="preserve">We may </w:t>
      </w:r>
      <w:r w:rsidRPr="00F20903">
        <w:rPr>
          <w:rFonts w:eastAsiaTheme="minorEastAsia"/>
          <w:sz w:val="22"/>
          <w:szCs w:val="22"/>
          <w:u w:val="single"/>
          <w:lang w:val="en-CA"/>
        </w:rPr>
        <w:t>communication</w:t>
      </w:r>
      <w:r w:rsidRPr="00F20903">
        <w:rPr>
          <w:rFonts w:eastAsiaTheme="minorEastAsia"/>
          <w:sz w:val="22"/>
          <w:szCs w:val="22"/>
          <w:lang w:val="en-CA"/>
        </w:rPr>
        <w:t xml:space="preserve"> most effectively when we’re in a (-) mood</w:t>
      </w:r>
    </w:p>
    <w:p w14:paraId="5B7AC270"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 xml:space="preserve">We are more likely to </w:t>
      </w:r>
      <w:r w:rsidRPr="00F20903">
        <w:rPr>
          <w:rFonts w:eastAsiaTheme="minorEastAsia"/>
          <w:sz w:val="22"/>
          <w:szCs w:val="22"/>
          <w:u w:val="single"/>
          <w:lang w:val="en-CA"/>
        </w:rPr>
        <w:t>process/remember</w:t>
      </w:r>
      <w:r w:rsidRPr="00F20903">
        <w:rPr>
          <w:rFonts w:eastAsiaTheme="minorEastAsia"/>
          <w:sz w:val="22"/>
          <w:szCs w:val="22"/>
          <w:lang w:val="en-CA"/>
        </w:rPr>
        <w:t xml:space="preserve"> information </w:t>
      </w:r>
      <w:r w:rsidRPr="00F20903">
        <w:rPr>
          <w:rFonts w:eastAsiaTheme="minorEastAsia"/>
          <w:i/>
          <w:sz w:val="22"/>
          <w:szCs w:val="22"/>
          <w:lang w:val="en-CA"/>
        </w:rPr>
        <w:t>accurately</w:t>
      </w:r>
      <w:r w:rsidRPr="00F20903">
        <w:rPr>
          <w:rFonts w:eastAsiaTheme="minorEastAsia"/>
          <w:sz w:val="22"/>
          <w:szCs w:val="22"/>
          <w:lang w:val="en-CA"/>
        </w:rPr>
        <w:t xml:space="preserve"> when we are in such a </w:t>
      </w:r>
    </w:p>
    <w:p w14:paraId="0F823BED"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 xml:space="preserve">Our </w:t>
      </w:r>
      <w:r w:rsidRPr="00F20903">
        <w:rPr>
          <w:rFonts w:eastAsiaTheme="minorEastAsia"/>
          <w:sz w:val="22"/>
          <w:szCs w:val="22"/>
          <w:u w:val="single"/>
          <w:lang w:val="en-CA"/>
        </w:rPr>
        <w:t>persuasive abilities</w:t>
      </w:r>
      <w:r w:rsidRPr="00F20903">
        <w:rPr>
          <w:rFonts w:eastAsiaTheme="minorEastAsia"/>
          <w:sz w:val="22"/>
          <w:szCs w:val="22"/>
          <w:lang w:val="en-CA"/>
        </w:rPr>
        <w:t xml:space="preserve"> will be better</w:t>
      </w:r>
    </w:p>
    <w:p w14:paraId="1241A288"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 xml:space="preserve">Since we are more skeptical when we are in a (-) mood, we are also more likely to </w:t>
      </w:r>
      <w:r w:rsidRPr="00F20903">
        <w:rPr>
          <w:rFonts w:eastAsiaTheme="minorEastAsia"/>
          <w:sz w:val="22"/>
          <w:szCs w:val="22"/>
          <w:u w:val="single"/>
          <w:lang w:val="en-CA"/>
        </w:rPr>
        <w:t>detect</w:t>
      </w:r>
      <w:r w:rsidRPr="00F20903">
        <w:rPr>
          <w:rFonts w:eastAsiaTheme="minorEastAsia"/>
          <w:sz w:val="22"/>
          <w:szCs w:val="22"/>
          <w:lang w:val="en-CA"/>
        </w:rPr>
        <w:t xml:space="preserve"> deception on the parts of others</w:t>
      </w:r>
    </w:p>
    <w:p w14:paraId="7B04EE0E" w14:textId="77777777" w:rsidR="00A64B42" w:rsidRPr="00F20903" w:rsidRDefault="00A64B42" w:rsidP="00A64B42">
      <w:pPr>
        <w:pStyle w:val="ListParagraph"/>
        <w:numPr>
          <w:ilvl w:val="0"/>
          <w:numId w:val="12"/>
        </w:numPr>
        <w:ind w:right="-563"/>
        <w:rPr>
          <w:rFonts w:eastAsiaTheme="minorEastAsia"/>
          <w:sz w:val="22"/>
          <w:szCs w:val="22"/>
          <w:lang w:val="en-CA"/>
        </w:rPr>
      </w:pPr>
      <w:r w:rsidRPr="00F20903">
        <w:rPr>
          <w:rFonts w:eastAsiaTheme="minorEastAsia"/>
          <w:sz w:val="22"/>
          <w:szCs w:val="22"/>
          <w:lang w:val="en-CA"/>
        </w:rPr>
        <w:t xml:space="preserve">We are more likely to place </w:t>
      </w:r>
      <w:r w:rsidRPr="00F20903">
        <w:rPr>
          <w:rFonts w:eastAsiaTheme="minorEastAsia"/>
          <w:sz w:val="22"/>
          <w:szCs w:val="22"/>
          <w:u w:val="single"/>
          <w:lang w:val="en-CA"/>
        </w:rPr>
        <w:t>less importance</w:t>
      </w:r>
      <w:r w:rsidRPr="00F20903">
        <w:rPr>
          <w:rFonts w:eastAsiaTheme="minorEastAsia"/>
          <w:sz w:val="22"/>
          <w:szCs w:val="22"/>
          <w:lang w:val="en-CA"/>
        </w:rPr>
        <w:t xml:space="preserve"> on first impressions</w:t>
      </w:r>
      <w:r>
        <w:rPr>
          <w:rFonts w:eastAsiaTheme="minorEastAsia"/>
          <w:sz w:val="22"/>
          <w:szCs w:val="22"/>
          <w:lang w:val="en-CA"/>
        </w:rPr>
        <w:br/>
      </w:r>
    </w:p>
    <w:p w14:paraId="072D8733" w14:textId="77777777" w:rsidR="00A64B42" w:rsidRDefault="00A64B42" w:rsidP="00A64B42">
      <w:pPr>
        <w:ind w:right="-563"/>
        <w:rPr>
          <w:rFonts w:eastAsiaTheme="minorEastAsia"/>
          <w:sz w:val="22"/>
          <w:szCs w:val="22"/>
          <w:lang w:val="en-CA"/>
        </w:rPr>
      </w:pPr>
      <w:r w:rsidRPr="00F20903">
        <w:rPr>
          <w:rFonts w:eastAsiaTheme="minorEastAsia"/>
          <w:b/>
          <w:sz w:val="22"/>
          <w:szCs w:val="22"/>
          <w:lang w:val="en-CA"/>
        </w:rPr>
        <w:t xml:space="preserve">Mood contagion </w:t>
      </w:r>
      <m:oMath>
        <m:r>
          <w:rPr>
            <w:rFonts w:ascii="Cambria Math" w:hAnsi="Cambria Math"/>
            <w:sz w:val="22"/>
            <w:szCs w:val="22"/>
            <w:lang w:val="en-CA"/>
          </w:rPr>
          <m:t>→</m:t>
        </m:r>
      </m:oMath>
      <w:r w:rsidRPr="00F20903">
        <w:rPr>
          <w:rFonts w:eastAsiaTheme="minorEastAsia"/>
          <w:sz w:val="22"/>
          <w:szCs w:val="22"/>
          <w:lang w:val="en-CA"/>
        </w:rPr>
        <w:t xml:space="preserve"> We can “catch” the mood of someone else much we catch a cold</w:t>
      </w:r>
    </w:p>
    <w:p w14:paraId="78A86998" w14:textId="77777777" w:rsidR="00A64B42" w:rsidRDefault="00A64B42" w:rsidP="00A64B42">
      <w:pPr>
        <w:ind w:left="-284" w:right="-563"/>
        <w:rPr>
          <w:rFonts w:eastAsiaTheme="minorEastAsia"/>
          <w:b/>
          <w:sz w:val="22"/>
          <w:szCs w:val="22"/>
          <w:u w:val="single"/>
          <w:lang w:val="en-CA"/>
        </w:rPr>
      </w:pPr>
    </w:p>
    <w:p w14:paraId="6FE7E3A7" w14:textId="77777777" w:rsidR="00A64B42" w:rsidRDefault="00A64B42" w:rsidP="00A64B42">
      <w:pPr>
        <w:ind w:left="-284" w:right="-563"/>
        <w:rPr>
          <w:rFonts w:eastAsiaTheme="minorEastAsia"/>
          <w:b/>
          <w:sz w:val="22"/>
          <w:szCs w:val="22"/>
          <w:u w:val="single"/>
          <w:lang w:val="en-CA"/>
        </w:rPr>
      </w:pPr>
      <w:r>
        <w:rPr>
          <w:rFonts w:eastAsiaTheme="minorEastAsia"/>
          <w:b/>
          <w:sz w:val="22"/>
          <w:szCs w:val="22"/>
          <w:u w:val="single"/>
          <w:lang w:val="en-CA"/>
        </w:rPr>
        <w:t>PERCEPTION IS COMPLETION SEEKING</w:t>
      </w:r>
    </w:p>
    <w:p w14:paraId="2E156C30" w14:textId="77777777" w:rsidR="00A64B42" w:rsidRDefault="00A64B42" w:rsidP="00A64B42">
      <w:pPr>
        <w:pStyle w:val="ListParagraph"/>
        <w:numPr>
          <w:ilvl w:val="0"/>
          <w:numId w:val="12"/>
        </w:numPr>
        <w:ind w:right="-563"/>
        <w:rPr>
          <w:rFonts w:eastAsiaTheme="minorEastAsia"/>
          <w:sz w:val="22"/>
          <w:szCs w:val="22"/>
          <w:lang w:val="en-CA"/>
        </w:rPr>
      </w:pPr>
      <w:r>
        <w:rPr>
          <w:rFonts w:eastAsiaTheme="minorEastAsia"/>
          <w:sz w:val="22"/>
          <w:szCs w:val="22"/>
          <w:lang w:val="en-CA"/>
        </w:rPr>
        <w:t>We fill in the missing information when there are gaps in our perceptions</w:t>
      </w:r>
    </w:p>
    <w:p w14:paraId="06E44448" w14:textId="77777777" w:rsidR="00A64B42" w:rsidRDefault="00A64B42" w:rsidP="00A64B42">
      <w:pPr>
        <w:pStyle w:val="ListParagraph"/>
        <w:numPr>
          <w:ilvl w:val="0"/>
          <w:numId w:val="12"/>
        </w:numPr>
        <w:ind w:right="-563"/>
        <w:rPr>
          <w:rFonts w:eastAsiaTheme="minorEastAsia"/>
          <w:sz w:val="22"/>
          <w:szCs w:val="22"/>
          <w:lang w:val="en-CA"/>
        </w:rPr>
      </w:pPr>
      <w:r>
        <w:rPr>
          <w:rFonts w:eastAsiaTheme="minorEastAsia"/>
          <w:sz w:val="22"/>
          <w:szCs w:val="22"/>
          <w:lang w:val="en-CA"/>
        </w:rPr>
        <w:t>The completion seeking nature of perception manifest itself in the practice of stereotyping</w:t>
      </w:r>
    </w:p>
    <w:p w14:paraId="7E1C45A2" w14:textId="77777777" w:rsidR="00A64B42" w:rsidRDefault="00A64B42" w:rsidP="00A64B42">
      <w:pPr>
        <w:pStyle w:val="ListParagraph"/>
        <w:numPr>
          <w:ilvl w:val="0"/>
          <w:numId w:val="12"/>
        </w:numPr>
        <w:ind w:right="-563"/>
        <w:rPr>
          <w:rFonts w:eastAsiaTheme="minorEastAsia"/>
          <w:sz w:val="22"/>
          <w:szCs w:val="22"/>
          <w:lang w:val="en-CA"/>
        </w:rPr>
      </w:pPr>
      <w:r>
        <w:rPr>
          <w:rFonts w:eastAsiaTheme="minorEastAsia"/>
          <w:sz w:val="22"/>
          <w:szCs w:val="22"/>
          <w:lang w:val="en-CA"/>
        </w:rPr>
        <w:t>Also on vocal qualities, including the extent to which a voice sounds “feminine” or “masculine”</w:t>
      </w:r>
    </w:p>
    <w:p w14:paraId="1DA862FF" w14:textId="77777777" w:rsidR="00A64B42" w:rsidRDefault="00A64B42" w:rsidP="00A64B42">
      <w:pPr>
        <w:spacing w:line="276" w:lineRule="auto"/>
        <w:ind w:right="-563"/>
        <w:rPr>
          <w:rFonts w:eastAsiaTheme="minorEastAsia"/>
          <w:sz w:val="22"/>
          <w:szCs w:val="22"/>
          <w:lang w:val="en-CA"/>
        </w:rPr>
      </w:pPr>
      <w:r>
        <w:rPr>
          <w:rFonts w:eastAsiaTheme="minorEastAsia"/>
          <w:b/>
          <w:sz w:val="22"/>
          <w:szCs w:val="22"/>
          <w:lang w:val="en-CA"/>
        </w:rPr>
        <w:t xml:space="preserve">Self-Categorization Theory </w:t>
      </w:r>
      <m:oMath>
        <m:r>
          <w:rPr>
            <w:rFonts w:ascii="Cambria Math" w:hAnsi="Cambria Math"/>
            <w:sz w:val="22"/>
            <w:szCs w:val="22"/>
            <w:lang w:val="en-CA"/>
          </w:rPr>
          <m:t>→</m:t>
        </m:r>
      </m:oMath>
      <w:r>
        <w:rPr>
          <w:rFonts w:eastAsiaTheme="minorEastAsia"/>
          <w:sz w:val="22"/>
          <w:szCs w:val="22"/>
          <w:lang w:val="en-CA"/>
        </w:rPr>
        <w:t xml:space="preserve"> The idea that we see ourselves as both individuals and group members, whereas we see others as either individuals or group members based on other factors</w:t>
      </w:r>
    </w:p>
    <w:p w14:paraId="5FEA8FF3" w14:textId="77777777" w:rsidR="00A64B42" w:rsidRDefault="00A64B42" w:rsidP="00A64B42">
      <w:pPr>
        <w:spacing w:line="276" w:lineRule="auto"/>
        <w:ind w:right="-563"/>
        <w:rPr>
          <w:rFonts w:eastAsiaTheme="minorEastAsia"/>
          <w:sz w:val="22"/>
          <w:szCs w:val="22"/>
          <w:lang w:val="en-CA"/>
        </w:rPr>
      </w:pPr>
      <w:r>
        <w:rPr>
          <w:rFonts w:eastAsiaTheme="minorEastAsia"/>
          <w:sz w:val="22"/>
          <w:szCs w:val="22"/>
          <w:lang w:val="en-CA"/>
        </w:rPr>
        <w:t>* We don’t usually apply stereotypes to people we know well</w:t>
      </w:r>
    </w:p>
    <w:p w14:paraId="44A149C6" w14:textId="77777777" w:rsidR="00A64B42" w:rsidRDefault="00A64B42" w:rsidP="00A64B42">
      <w:pPr>
        <w:spacing w:line="276" w:lineRule="auto"/>
        <w:ind w:right="-563"/>
        <w:rPr>
          <w:rFonts w:eastAsiaTheme="minorEastAsia"/>
          <w:b/>
          <w:sz w:val="22"/>
          <w:szCs w:val="22"/>
          <w:lang w:val="en-CA"/>
        </w:rPr>
      </w:pPr>
      <w:r>
        <w:rPr>
          <w:rFonts w:eastAsiaTheme="minorEastAsia"/>
          <w:b/>
          <w:sz w:val="22"/>
          <w:szCs w:val="22"/>
          <w:lang w:val="en-CA"/>
        </w:rPr>
        <w:t xml:space="preserve">Perspective talking </w:t>
      </w:r>
      <m:oMath>
        <m:r>
          <w:rPr>
            <w:rFonts w:ascii="Cambria Math" w:hAnsi="Cambria Math"/>
            <w:sz w:val="22"/>
            <w:szCs w:val="22"/>
            <w:lang w:val="en-CA"/>
          </w:rPr>
          <m:t>→</m:t>
        </m:r>
      </m:oMath>
      <w:r>
        <w:rPr>
          <w:rFonts w:eastAsiaTheme="minorEastAsia"/>
          <w:sz w:val="22"/>
          <w:szCs w:val="22"/>
          <w:lang w:val="en-CA"/>
        </w:rPr>
        <w:t xml:space="preserve"> Looking at the situation from the other person’s point of view (Perspective-talking does not require that we agree with the other person. It requires only that we try to understand that person’s point of view) </w:t>
      </w:r>
    </w:p>
    <w:p w14:paraId="7A980B5D" w14:textId="77777777" w:rsidR="00A64B42" w:rsidRDefault="00A64B42" w:rsidP="00A64B42">
      <w:pPr>
        <w:spacing w:line="276" w:lineRule="auto"/>
        <w:ind w:right="-563"/>
        <w:rPr>
          <w:rFonts w:eastAsiaTheme="minorEastAsia"/>
          <w:b/>
          <w:sz w:val="22"/>
          <w:szCs w:val="22"/>
          <w:lang w:val="en-CA"/>
        </w:rPr>
      </w:pPr>
      <w:r>
        <w:rPr>
          <w:rFonts w:eastAsiaTheme="minorEastAsia"/>
          <w:b/>
          <w:sz w:val="22"/>
          <w:szCs w:val="22"/>
          <w:lang w:val="en-CA"/>
        </w:rPr>
        <w:t xml:space="preserve">Counter-Stereotyping </w:t>
      </w:r>
      <m:oMath>
        <m:r>
          <w:rPr>
            <w:rFonts w:ascii="Cambria Math" w:hAnsi="Cambria Math"/>
            <w:sz w:val="22"/>
            <w:szCs w:val="22"/>
            <w:lang w:val="en-CA"/>
          </w:rPr>
          <m:t>→</m:t>
        </m:r>
      </m:oMath>
      <w:r>
        <w:rPr>
          <w:rFonts w:eastAsiaTheme="minorEastAsia"/>
          <w:sz w:val="22"/>
          <w:szCs w:val="22"/>
          <w:lang w:val="en-CA"/>
        </w:rPr>
        <w:t xml:space="preserve"> Effort to eliminate stereotypes by focusing on similarities (ex: Cosby Show)</w:t>
      </w:r>
    </w:p>
    <w:p w14:paraId="35F8F834" w14:textId="77777777" w:rsidR="00A64B42" w:rsidRDefault="00A64B42" w:rsidP="00A64B42">
      <w:pPr>
        <w:spacing w:line="276" w:lineRule="auto"/>
        <w:ind w:right="-563"/>
        <w:rPr>
          <w:rFonts w:eastAsiaTheme="minorEastAsia"/>
          <w:b/>
          <w:sz w:val="22"/>
          <w:szCs w:val="22"/>
          <w:lang w:val="en-CA"/>
        </w:rPr>
      </w:pPr>
      <w:r>
        <w:rPr>
          <w:rFonts w:eastAsiaTheme="minorEastAsia"/>
          <w:b/>
          <w:sz w:val="22"/>
          <w:szCs w:val="22"/>
          <w:lang w:val="en-CA"/>
        </w:rPr>
        <w:t xml:space="preserve">In Group </w:t>
      </w:r>
      <m:oMath>
        <m:r>
          <w:rPr>
            <w:rFonts w:ascii="Cambria Math" w:hAnsi="Cambria Math"/>
            <w:sz w:val="22"/>
            <w:szCs w:val="22"/>
            <w:lang w:val="en-CA"/>
          </w:rPr>
          <m:t>→</m:t>
        </m:r>
      </m:oMath>
      <w:r>
        <w:rPr>
          <w:rFonts w:eastAsiaTheme="minorEastAsia"/>
          <w:sz w:val="22"/>
          <w:szCs w:val="22"/>
          <w:lang w:val="en-CA"/>
        </w:rPr>
        <w:t xml:space="preserve"> A group of which one is a member </w:t>
      </w:r>
    </w:p>
    <w:p w14:paraId="2B56C1D4" w14:textId="77777777" w:rsidR="00A64B42" w:rsidRDefault="00A64B42" w:rsidP="00A64B42">
      <w:pPr>
        <w:spacing w:line="276" w:lineRule="auto"/>
        <w:ind w:right="-563"/>
        <w:rPr>
          <w:rFonts w:eastAsiaTheme="minorEastAsia"/>
          <w:b/>
          <w:sz w:val="22"/>
          <w:szCs w:val="22"/>
          <w:lang w:val="en-CA"/>
        </w:rPr>
      </w:pPr>
      <w:r>
        <w:rPr>
          <w:rFonts w:eastAsiaTheme="minorEastAsia"/>
          <w:b/>
          <w:sz w:val="22"/>
          <w:szCs w:val="22"/>
          <w:lang w:val="en-CA"/>
        </w:rPr>
        <w:t xml:space="preserve">Active Perceivers </w:t>
      </w:r>
      <m:oMath>
        <m:r>
          <w:rPr>
            <w:rFonts w:ascii="Cambria Math" w:hAnsi="Cambria Math"/>
            <w:sz w:val="22"/>
            <w:szCs w:val="22"/>
            <w:lang w:val="en-CA"/>
          </w:rPr>
          <m:t>→</m:t>
        </m:r>
      </m:oMath>
      <w:r>
        <w:rPr>
          <w:rFonts w:eastAsiaTheme="minorEastAsia"/>
          <w:sz w:val="22"/>
          <w:szCs w:val="22"/>
          <w:lang w:val="en-CA"/>
        </w:rPr>
        <w:t xml:space="preserve"> Chose the amount and type of information they receive</w:t>
      </w:r>
    </w:p>
    <w:p w14:paraId="3A569AD0" w14:textId="77777777" w:rsidR="00A64B42" w:rsidRDefault="00A64B42" w:rsidP="00A64B42">
      <w:pPr>
        <w:spacing w:line="276" w:lineRule="auto"/>
        <w:ind w:right="-563"/>
        <w:rPr>
          <w:rFonts w:eastAsiaTheme="minorEastAsia"/>
          <w:sz w:val="22"/>
          <w:szCs w:val="22"/>
          <w:lang w:val="en-CA"/>
        </w:rPr>
      </w:pPr>
      <w:r>
        <w:rPr>
          <w:rFonts w:eastAsiaTheme="minorEastAsia"/>
          <w:b/>
          <w:sz w:val="22"/>
          <w:szCs w:val="22"/>
          <w:lang w:val="en-CA"/>
        </w:rPr>
        <w:t xml:space="preserve">Passive Perceivers </w:t>
      </w:r>
      <m:oMath>
        <m:r>
          <w:rPr>
            <w:rFonts w:ascii="Cambria Math" w:hAnsi="Cambria Math"/>
            <w:sz w:val="22"/>
            <w:szCs w:val="22"/>
            <w:lang w:val="en-CA"/>
          </w:rPr>
          <m:t>→</m:t>
        </m:r>
      </m:oMath>
      <w:r>
        <w:rPr>
          <w:rFonts w:eastAsiaTheme="minorEastAsia"/>
          <w:sz w:val="22"/>
          <w:szCs w:val="22"/>
          <w:lang w:val="en-CA"/>
        </w:rPr>
        <w:t xml:space="preserve"> Rely on others to select the information </w:t>
      </w:r>
      <w:r>
        <w:rPr>
          <w:rFonts w:eastAsiaTheme="minorEastAsia"/>
          <w:sz w:val="22"/>
          <w:szCs w:val="22"/>
          <w:lang w:val="en-CA"/>
        </w:rPr>
        <w:br/>
      </w:r>
    </w:p>
    <w:p w14:paraId="277DEB44" w14:textId="77777777" w:rsidR="00A64B42" w:rsidRDefault="00A64B42" w:rsidP="00A64B42">
      <w:pPr>
        <w:spacing w:line="276" w:lineRule="auto"/>
        <w:ind w:left="-284" w:right="-563"/>
        <w:rPr>
          <w:rFonts w:eastAsiaTheme="minorEastAsia"/>
          <w:b/>
          <w:sz w:val="22"/>
          <w:szCs w:val="22"/>
          <w:u w:val="single"/>
          <w:lang w:val="en-CA"/>
        </w:rPr>
      </w:pPr>
      <w:r>
        <w:rPr>
          <w:rFonts w:eastAsiaTheme="minorEastAsia"/>
          <w:b/>
          <w:sz w:val="22"/>
          <w:szCs w:val="22"/>
          <w:u w:val="single"/>
          <w:lang w:val="en-CA"/>
        </w:rPr>
        <w:t>STRATEGIES, TOOLS, AND TIPS FOR GAINING AWARENESS AND CONTROLLING PERCEPTION BIASES</w:t>
      </w:r>
    </w:p>
    <w:p w14:paraId="24B7510B"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Remember that your first impressions are more often wrong that right</w:t>
      </w:r>
    </w:p>
    <w:p w14:paraId="27ACD576"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Be aware that you perceive and remember (-) sensational information more quickly and easily than (+) information</w:t>
      </w:r>
    </w:p>
    <w:p w14:paraId="2C85C7C4"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Remember that you will have more difficulty identifying differences in people from other racial groups</w:t>
      </w:r>
    </w:p>
    <w:p w14:paraId="234D7103"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Beware that not everyone else has the same goals/needs/values</w:t>
      </w:r>
    </w:p>
    <w:p w14:paraId="6CF54C84"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Recall that level of confidence in your judgments about people is no measure of correctness</w:t>
      </w:r>
    </w:p>
    <w:p w14:paraId="19854849"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Recognize that you see the world through a filter that is different from that of everyone else in the world, including your closes friends, parents, and co-workers</w:t>
      </w:r>
    </w:p>
    <w:p w14:paraId="2932D464"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Recognize that people from other cultures have different filter through which they see the world</w:t>
      </w:r>
    </w:p>
    <w:p w14:paraId="1E0AB8D4" w14:textId="77777777" w:rsidR="00A64B42" w:rsidRDefault="00A64B42" w:rsidP="00A64B42">
      <w:pPr>
        <w:pStyle w:val="ListParagraph"/>
        <w:numPr>
          <w:ilvl w:val="0"/>
          <w:numId w:val="17"/>
        </w:numPr>
        <w:spacing w:line="276" w:lineRule="auto"/>
        <w:ind w:left="142" w:right="-1413"/>
        <w:rPr>
          <w:rFonts w:eastAsiaTheme="minorEastAsia"/>
          <w:sz w:val="22"/>
          <w:szCs w:val="22"/>
          <w:lang w:val="en-CA"/>
        </w:rPr>
      </w:pPr>
      <w:r>
        <w:rPr>
          <w:rFonts w:eastAsiaTheme="minorEastAsia"/>
          <w:sz w:val="22"/>
          <w:szCs w:val="22"/>
          <w:lang w:val="en-CA"/>
        </w:rPr>
        <w:t>Be sure you are not judging others against an unrealistic standard, perhaps a standard that you cannot meet yourself</w:t>
      </w:r>
    </w:p>
    <w:p w14:paraId="1C614ED8"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Realize that your mood influences how you see and react to other people as, well as how they react o you</w:t>
      </w:r>
    </w:p>
    <w:p w14:paraId="5C1A864A"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Set an example for others in your group by treating people in the way you would like to be treated</w:t>
      </w:r>
    </w:p>
    <w:p w14:paraId="009EAC37"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Assume the perspective of the other person</w:t>
      </w:r>
    </w:p>
    <w:p w14:paraId="62415999" w14:textId="77777777" w:rsidR="00A64B42" w:rsidRDefault="00A64B42" w:rsidP="00A64B42">
      <w:pPr>
        <w:pStyle w:val="ListParagraph"/>
        <w:numPr>
          <w:ilvl w:val="0"/>
          <w:numId w:val="17"/>
        </w:numPr>
        <w:spacing w:line="276" w:lineRule="auto"/>
        <w:ind w:left="142" w:right="-1130"/>
        <w:rPr>
          <w:rFonts w:eastAsiaTheme="minorEastAsia"/>
          <w:sz w:val="22"/>
          <w:szCs w:val="22"/>
          <w:lang w:val="en-CA"/>
        </w:rPr>
      </w:pPr>
      <w:r>
        <w:rPr>
          <w:rFonts w:eastAsiaTheme="minorEastAsia"/>
          <w:sz w:val="22"/>
          <w:szCs w:val="22"/>
          <w:lang w:val="en-CA"/>
        </w:rPr>
        <w:t>Make a conscious effort not to stereotype other people</w:t>
      </w:r>
    </w:p>
    <w:p w14:paraId="00173574" w14:textId="77777777" w:rsidR="00A64B42" w:rsidRDefault="00A64B42" w:rsidP="00A64B42">
      <w:pPr>
        <w:spacing w:line="276" w:lineRule="auto"/>
        <w:ind w:right="-1130"/>
        <w:rPr>
          <w:rFonts w:eastAsiaTheme="minorEastAsia"/>
          <w:sz w:val="22"/>
          <w:szCs w:val="22"/>
          <w:lang w:val="en-CA"/>
        </w:rPr>
      </w:pPr>
    </w:p>
    <w:p w14:paraId="156A4D2E" w14:textId="77777777" w:rsidR="00A64B42" w:rsidRPr="008254DA" w:rsidRDefault="00A64B42" w:rsidP="00A64B42">
      <w:pPr>
        <w:spacing w:line="276" w:lineRule="auto"/>
        <w:ind w:left="-284" w:right="-1130"/>
        <w:rPr>
          <w:rFonts w:eastAsiaTheme="minorEastAsia"/>
          <w:b/>
          <w:sz w:val="22"/>
          <w:szCs w:val="22"/>
          <w:u w:val="single"/>
          <w:lang w:val="en-CA"/>
        </w:rPr>
      </w:pPr>
      <w:r>
        <w:rPr>
          <w:rFonts w:eastAsiaTheme="minorEastAsia"/>
          <w:b/>
          <w:sz w:val="22"/>
          <w:szCs w:val="22"/>
          <w:u w:val="single"/>
          <w:lang w:val="en-CA"/>
        </w:rPr>
        <w:t>USING PERCEPTION CHECK TO MINIMIZE ERRO</w:t>
      </w:r>
    </w:p>
    <w:p w14:paraId="2A1F8D5E" w14:textId="77777777" w:rsidR="00A64B42" w:rsidRPr="008254DA" w:rsidRDefault="00A64B42" w:rsidP="00A64B42">
      <w:pPr>
        <w:spacing w:line="276" w:lineRule="auto"/>
        <w:ind w:right="-1130"/>
        <w:rPr>
          <w:rFonts w:eastAsiaTheme="minorEastAsia"/>
          <w:b/>
          <w:sz w:val="22"/>
          <w:szCs w:val="22"/>
          <w:lang w:val="en-CA"/>
        </w:rPr>
      </w:pPr>
      <w:r w:rsidRPr="008254DA">
        <w:rPr>
          <w:rFonts w:eastAsiaTheme="minorEastAsia"/>
          <w:b/>
          <w:sz w:val="22"/>
          <w:szCs w:val="22"/>
          <w:lang w:val="en-CA"/>
        </w:rPr>
        <w:t xml:space="preserve">Perception Checking </w:t>
      </w:r>
    </w:p>
    <w:p w14:paraId="177F245D"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A process for confirming what we have think we have seen, heard, or experienced </w:t>
      </w:r>
    </w:p>
    <w:p w14:paraId="03A2C38E"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Helps reduce errors in communication in 3 steps</w:t>
      </w:r>
    </w:p>
    <w:p w14:paraId="1634C1CE" w14:textId="77777777" w:rsidR="00A64B42" w:rsidRPr="00931108" w:rsidRDefault="00A64B42" w:rsidP="00A64B42">
      <w:pPr>
        <w:pStyle w:val="ListParagraph"/>
        <w:numPr>
          <w:ilvl w:val="0"/>
          <w:numId w:val="18"/>
        </w:numPr>
        <w:spacing w:line="276" w:lineRule="auto"/>
        <w:ind w:left="-284" w:right="-1130" w:firstLine="710"/>
        <w:rPr>
          <w:rFonts w:eastAsiaTheme="minorEastAsia"/>
          <w:b/>
          <w:sz w:val="22"/>
          <w:szCs w:val="22"/>
          <w:lang w:val="en-CA"/>
        </w:rPr>
      </w:pPr>
      <w:r>
        <w:rPr>
          <w:rFonts w:eastAsiaTheme="minorEastAsia"/>
          <w:b/>
          <w:sz w:val="22"/>
          <w:szCs w:val="22"/>
          <w:lang w:val="en-CA"/>
        </w:rPr>
        <w:t xml:space="preserve"> </w:t>
      </w:r>
      <w:r>
        <w:rPr>
          <w:rFonts w:eastAsiaTheme="minorEastAsia"/>
          <w:sz w:val="22"/>
          <w:szCs w:val="22"/>
          <w:lang w:val="en-CA"/>
        </w:rPr>
        <w:t>We describe the behaviour we have noticed in the other person</w:t>
      </w:r>
    </w:p>
    <w:p w14:paraId="00FBBD8D" w14:textId="77777777" w:rsidR="00A64B42" w:rsidRPr="00931108" w:rsidRDefault="00A64B42" w:rsidP="00A64B42">
      <w:pPr>
        <w:pStyle w:val="ListParagraph"/>
        <w:numPr>
          <w:ilvl w:val="0"/>
          <w:numId w:val="18"/>
        </w:numPr>
        <w:spacing w:line="276" w:lineRule="auto"/>
        <w:ind w:left="-284" w:right="-1130" w:firstLine="710"/>
        <w:rPr>
          <w:rFonts w:eastAsiaTheme="minorEastAsia"/>
          <w:b/>
          <w:sz w:val="22"/>
          <w:szCs w:val="22"/>
          <w:lang w:val="en-CA"/>
        </w:rPr>
      </w:pPr>
      <w:r>
        <w:rPr>
          <w:rFonts w:eastAsiaTheme="minorEastAsia"/>
          <w:sz w:val="22"/>
          <w:szCs w:val="22"/>
          <w:lang w:val="en-CA"/>
        </w:rPr>
        <w:t>We give 2 possible interpretations of the behaviour</w:t>
      </w:r>
    </w:p>
    <w:p w14:paraId="54A38929" w14:textId="77777777" w:rsidR="00A64B42" w:rsidRPr="008254DA" w:rsidRDefault="00A64B42" w:rsidP="00A64B42">
      <w:pPr>
        <w:pStyle w:val="ListParagraph"/>
        <w:numPr>
          <w:ilvl w:val="0"/>
          <w:numId w:val="18"/>
        </w:numPr>
        <w:spacing w:line="276" w:lineRule="auto"/>
        <w:ind w:left="-284" w:right="-1130" w:firstLine="710"/>
        <w:rPr>
          <w:rFonts w:eastAsiaTheme="minorEastAsia"/>
          <w:b/>
          <w:sz w:val="22"/>
          <w:szCs w:val="22"/>
          <w:lang w:val="en-CA"/>
        </w:rPr>
      </w:pPr>
      <w:r>
        <w:rPr>
          <w:rFonts w:eastAsiaTheme="minorEastAsia"/>
          <w:sz w:val="22"/>
          <w:szCs w:val="22"/>
          <w:lang w:val="en-CA"/>
        </w:rPr>
        <w:t>We ask for clarification</w:t>
      </w:r>
      <w:r>
        <w:rPr>
          <w:rFonts w:eastAsiaTheme="minorEastAsia"/>
          <w:sz w:val="22"/>
          <w:szCs w:val="22"/>
          <w:lang w:val="en-CA"/>
        </w:rPr>
        <w:br/>
      </w:r>
    </w:p>
    <w:p w14:paraId="20D1D9EA" w14:textId="77777777" w:rsidR="00A64B42" w:rsidRDefault="00A64B42" w:rsidP="00A64B42">
      <w:pPr>
        <w:spacing w:line="276" w:lineRule="auto"/>
        <w:ind w:right="-1130"/>
        <w:rPr>
          <w:rFonts w:eastAsiaTheme="minorEastAsia"/>
          <w:b/>
          <w:sz w:val="22"/>
          <w:szCs w:val="22"/>
          <w:lang w:val="en-CA"/>
        </w:rPr>
      </w:pPr>
      <w:r>
        <w:rPr>
          <w:rFonts w:eastAsiaTheme="minorEastAsia"/>
          <w:b/>
          <w:sz w:val="22"/>
          <w:szCs w:val="22"/>
          <w:lang w:val="en-CA"/>
        </w:rPr>
        <w:t>Low-Context Cultures</w:t>
      </w:r>
    </w:p>
    <w:p w14:paraId="2DA1BA27"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Cultures that rely heavily on </w:t>
      </w:r>
      <w:r w:rsidRPr="004E032D">
        <w:rPr>
          <w:rFonts w:eastAsiaTheme="minorEastAsia"/>
          <w:b/>
          <w:sz w:val="22"/>
          <w:szCs w:val="22"/>
          <w:u w:val="single"/>
          <w:lang w:val="en-CA"/>
        </w:rPr>
        <w:t>words</w:t>
      </w:r>
      <w:r>
        <w:rPr>
          <w:rFonts w:eastAsiaTheme="minorEastAsia"/>
          <w:sz w:val="22"/>
          <w:szCs w:val="22"/>
          <w:lang w:val="en-CA"/>
        </w:rPr>
        <w:t xml:space="preserve"> than context (Canada &amp; USA) ** logic and linear thinking</w:t>
      </w:r>
    </w:p>
    <w:p w14:paraId="306F4355"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Statements need to be explicit, not leaving room for more than 1 interpretation</w:t>
      </w:r>
    </w:p>
    <w:p w14:paraId="3776F390"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Tends to be individualistics, valuing independence and accomplishing taks without assistance from others </w:t>
      </w:r>
      <w:r>
        <w:rPr>
          <w:rFonts w:eastAsiaTheme="minorEastAsia"/>
          <w:sz w:val="22"/>
          <w:szCs w:val="22"/>
          <w:lang w:val="en-CA"/>
        </w:rPr>
        <w:br/>
      </w:r>
    </w:p>
    <w:p w14:paraId="696AB36D" w14:textId="77777777" w:rsidR="00A64B42" w:rsidRDefault="00A64B42" w:rsidP="00A64B42">
      <w:pPr>
        <w:spacing w:line="276" w:lineRule="auto"/>
        <w:ind w:right="-1130"/>
        <w:rPr>
          <w:rFonts w:eastAsiaTheme="minorEastAsia"/>
          <w:b/>
          <w:sz w:val="22"/>
          <w:szCs w:val="22"/>
          <w:lang w:val="en-CA"/>
        </w:rPr>
      </w:pPr>
      <w:r>
        <w:rPr>
          <w:rFonts w:eastAsiaTheme="minorEastAsia"/>
          <w:b/>
          <w:sz w:val="22"/>
          <w:szCs w:val="22"/>
          <w:lang w:val="en-CA"/>
        </w:rPr>
        <w:t xml:space="preserve">High-Context Cultures </w:t>
      </w:r>
    </w:p>
    <w:p w14:paraId="3D724DD1"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Cultures that place great important on </w:t>
      </w:r>
      <w:r w:rsidRPr="004E032D">
        <w:rPr>
          <w:rFonts w:eastAsiaTheme="minorEastAsia"/>
          <w:b/>
          <w:sz w:val="22"/>
          <w:szCs w:val="22"/>
          <w:u w:val="single"/>
          <w:lang w:val="en-CA"/>
        </w:rPr>
        <w:t>context</w:t>
      </w:r>
      <w:r>
        <w:rPr>
          <w:rFonts w:eastAsiaTheme="minorEastAsia"/>
          <w:sz w:val="22"/>
          <w:szCs w:val="22"/>
          <w:lang w:val="en-CA"/>
        </w:rPr>
        <w:t xml:space="preserve"> and rely to a lesser degree on words (Japan and Saudi Arabia)</w:t>
      </w:r>
    </w:p>
    <w:p w14:paraId="65201002" w14:textId="77777777" w:rsidR="00A64B42" w:rsidRDefault="00A64B42" w:rsidP="00A64B42">
      <w:pPr>
        <w:spacing w:line="276" w:lineRule="auto"/>
        <w:ind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Context includes: Nonverable elements (Facial expression/tone of voice) Cultural background information ( social standing and occupation) **Just wants to get to point A to point B</w:t>
      </w:r>
    </w:p>
    <w:p w14:paraId="1A1308B3" w14:textId="77777777" w:rsidR="00A64B42" w:rsidRDefault="00A64B42" w:rsidP="00A64B42">
      <w:pPr>
        <w:spacing w:line="276" w:lineRule="auto"/>
        <w:ind w:right="-1130"/>
        <w:rPr>
          <w:rFonts w:eastAsiaTheme="minorEastAsia"/>
          <w:sz w:val="22"/>
          <w:szCs w:val="22"/>
          <w:lang w:val="en-CA"/>
        </w:rPr>
      </w:pPr>
    </w:p>
    <w:p w14:paraId="67418B0C" w14:textId="77777777" w:rsidR="00A64B42" w:rsidRDefault="00A64B42" w:rsidP="00A64B42">
      <w:pPr>
        <w:spacing w:line="276" w:lineRule="auto"/>
        <w:ind w:right="-1130"/>
        <w:rPr>
          <w:rFonts w:eastAsiaTheme="minorEastAsia"/>
          <w:sz w:val="22"/>
          <w:szCs w:val="22"/>
          <w:lang w:val="en-CA"/>
        </w:rPr>
      </w:pPr>
    </w:p>
    <w:p w14:paraId="58804B43" w14:textId="77777777" w:rsidR="00A64B42" w:rsidRDefault="00A64B42" w:rsidP="00A64B42">
      <w:pPr>
        <w:spacing w:line="276" w:lineRule="auto"/>
        <w:ind w:left="-284" w:right="-1130"/>
        <w:rPr>
          <w:rFonts w:eastAsiaTheme="minorEastAsia"/>
          <w:sz w:val="22"/>
          <w:szCs w:val="22"/>
          <w:u w:val="single"/>
          <w:lang w:val="en-CA"/>
        </w:rPr>
      </w:pPr>
      <w:r>
        <w:rPr>
          <w:rFonts w:eastAsiaTheme="minorEastAsia"/>
          <w:b/>
          <w:sz w:val="22"/>
          <w:szCs w:val="22"/>
          <w:u w:val="single"/>
          <w:lang w:val="en-CA"/>
        </w:rPr>
        <w:t xml:space="preserve">COMMUNICATION PREDICAMENT OF AGING (CPA) MODEL – </w:t>
      </w:r>
      <w:r w:rsidRPr="008254DA">
        <w:rPr>
          <w:rFonts w:eastAsiaTheme="minorEastAsia"/>
          <w:sz w:val="22"/>
          <w:szCs w:val="22"/>
          <w:u w:val="single"/>
          <w:lang w:val="en-CA"/>
        </w:rPr>
        <w:t>TO IMPROVE INTERACTIONS WITH OLDER PEOPLE</w:t>
      </w:r>
    </w:p>
    <w:p w14:paraId="4CD42580"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Communication Predicament of Aging (CPA) Model </w:t>
      </w:r>
      <w:r>
        <w:rPr>
          <w:rFonts w:eastAsiaTheme="minorEastAsia"/>
          <w:b/>
          <w:sz w:val="22"/>
          <w:szCs w:val="22"/>
          <w:lang w:val="en-CA"/>
        </w:rPr>
        <w:br/>
      </w:r>
      <m:oMath>
        <m:r>
          <w:rPr>
            <w:rFonts w:ascii="Cambria Math" w:hAnsi="Cambria Math"/>
            <w:sz w:val="22"/>
            <w:szCs w:val="22"/>
            <w:lang w:val="en-CA"/>
          </w:rPr>
          <m:t>→</m:t>
        </m:r>
      </m:oMath>
      <w:r>
        <w:rPr>
          <w:rFonts w:eastAsiaTheme="minorEastAsia"/>
          <w:sz w:val="22"/>
          <w:szCs w:val="22"/>
          <w:lang w:val="en-CA"/>
        </w:rPr>
        <w:t xml:space="preserve"> Helps us to understand how to communicate with older people in a sensitive and productive way</w:t>
      </w:r>
    </w:p>
    <w:p w14:paraId="01AF8961" w14:textId="77777777" w:rsidR="00A64B42" w:rsidRDefault="00A64B42" w:rsidP="00A64B42">
      <w:pPr>
        <w:spacing w:line="276" w:lineRule="auto"/>
        <w:ind w:left="-284"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A model that predicts the relationship among aging cues, stereotyping, and communication behaviour</w:t>
      </w:r>
    </w:p>
    <w:p w14:paraId="4635F49A" w14:textId="77777777" w:rsidR="00A64B42" w:rsidRPr="008254DA" w:rsidRDefault="00A64B42" w:rsidP="00A64B42">
      <w:pPr>
        <w:spacing w:line="276" w:lineRule="auto"/>
        <w:ind w:left="-284" w:right="-1130"/>
        <w:rPr>
          <w:rFonts w:eastAsiaTheme="minorEastAsia"/>
          <w:b/>
          <w:sz w:val="22"/>
          <w:szCs w:val="22"/>
          <w:lang w:val="en-CA"/>
        </w:rPr>
      </w:pPr>
    </w:p>
    <w:p w14:paraId="1EF591CA" w14:textId="77777777" w:rsidR="00A64B42" w:rsidRDefault="00A64B42" w:rsidP="00A64B42">
      <w:r>
        <w:rPr>
          <w:rFonts w:eastAsiaTheme="minorEastAsia"/>
          <w:b/>
          <w:noProof/>
          <w:sz w:val="22"/>
          <w:szCs w:val="22"/>
        </w:rPr>
        <w:drawing>
          <wp:anchor distT="0" distB="0" distL="114300" distR="114300" simplePos="0" relativeHeight="251667456" behindDoc="0" locked="0" layoutInCell="1" allowOverlap="1" wp14:anchorId="0353119B" wp14:editId="24D71850">
            <wp:simplePos x="0" y="0"/>
            <wp:positionH relativeFrom="column">
              <wp:posOffset>-62865</wp:posOffset>
            </wp:positionH>
            <wp:positionV relativeFrom="paragraph">
              <wp:posOffset>96520</wp:posOffset>
            </wp:positionV>
            <wp:extent cx="2820670" cy="2364740"/>
            <wp:effectExtent l="25400" t="25400" r="24130" b="22860"/>
            <wp:wrapTight wrapText="bothSides">
              <wp:wrapPolygon edited="0">
                <wp:start x="-195" y="-232"/>
                <wp:lineTo x="-195" y="21577"/>
                <wp:lineTo x="21590" y="21577"/>
                <wp:lineTo x="21590" y="-232"/>
                <wp:lineTo x="-195" y="-23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9-29 at 10.20.34 AM.png"/>
                    <pic:cNvPicPr/>
                  </pic:nvPicPr>
                  <pic:blipFill>
                    <a:blip r:embed="rId15">
                      <a:extLst>
                        <a:ext uri="{28A0092B-C50C-407E-A947-70E740481C1C}">
                          <a14:useLocalDpi xmlns:a14="http://schemas.microsoft.com/office/drawing/2010/main" val="0"/>
                        </a:ext>
                      </a:extLst>
                    </a:blip>
                    <a:stretch>
                      <a:fillRect/>
                    </a:stretch>
                  </pic:blipFill>
                  <pic:spPr>
                    <a:xfrm>
                      <a:off x="0" y="0"/>
                      <a:ext cx="2820670" cy="23647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DE6B4B2" w14:textId="77777777" w:rsidR="00A64B42" w:rsidRDefault="00A64B42" w:rsidP="00A64B42"/>
    <w:p w14:paraId="26AEE0FD" w14:textId="77777777" w:rsidR="00A64B42" w:rsidRDefault="00A64B42" w:rsidP="00A64B42"/>
    <w:p w14:paraId="1DFA18F6" w14:textId="77777777" w:rsidR="00A64B42" w:rsidRDefault="00A64B42" w:rsidP="00A64B42"/>
    <w:p w14:paraId="1E9C610C" w14:textId="77777777" w:rsidR="00A64B42" w:rsidRDefault="00A64B42" w:rsidP="00A64B42"/>
    <w:p w14:paraId="7043CE5E" w14:textId="77777777" w:rsidR="00A64B42" w:rsidRDefault="00A64B42" w:rsidP="00A64B42"/>
    <w:p w14:paraId="7450D126" w14:textId="77777777" w:rsidR="00A64B42" w:rsidRDefault="00A64B42" w:rsidP="00A64B42"/>
    <w:p w14:paraId="5B749950" w14:textId="77777777" w:rsidR="00A64B42" w:rsidRDefault="00A64B42" w:rsidP="00A64B42"/>
    <w:p w14:paraId="232A6B4E" w14:textId="77777777" w:rsidR="00A64B42" w:rsidRDefault="00A64B42" w:rsidP="00A64B42"/>
    <w:p w14:paraId="2D634FA0" w14:textId="77777777" w:rsidR="00A64B42" w:rsidRDefault="00A64B42" w:rsidP="00A64B42"/>
    <w:p w14:paraId="55F2811E" w14:textId="77777777" w:rsidR="00A64B42" w:rsidRDefault="00A64B42" w:rsidP="00A64B42"/>
    <w:p w14:paraId="53504D7D" w14:textId="77777777" w:rsidR="00A64B42" w:rsidRDefault="00A64B42" w:rsidP="00A64B42"/>
    <w:p w14:paraId="4AB99C56" w14:textId="77777777" w:rsidR="00A64B42" w:rsidRDefault="00A64B42" w:rsidP="00A64B42"/>
    <w:p w14:paraId="4DAF669C" w14:textId="77777777" w:rsidR="00A64B42" w:rsidRDefault="00A64B42" w:rsidP="00A64B42"/>
    <w:p w14:paraId="5D004091" w14:textId="77777777" w:rsidR="00A64B42" w:rsidRDefault="00A64B42" w:rsidP="00A64B42"/>
    <w:p w14:paraId="6DB9E8F8" w14:textId="77777777" w:rsidR="00A64B42" w:rsidRDefault="00A64B42" w:rsidP="00A64B42"/>
    <w:p w14:paraId="102B5A52" w14:textId="77777777" w:rsidR="00A64B42" w:rsidRDefault="00A64B42" w:rsidP="00A64B42"/>
    <w:p w14:paraId="0605E968" w14:textId="77777777" w:rsidR="00A64B42" w:rsidRDefault="00A64B42" w:rsidP="00A64B42">
      <w:bookmarkStart w:id="0" w:name="_GoBack"/>
      <w:bookmarkEnd w:id="0"/>
    </w:p>
    <w:p w14:paraId="2BD80017" w14:textId="77777777" w:rsidR="00A64B42" w:rsidRDefault="00A64B42" w:rsidP="00A64B42">
      <w:pPr>
        <w:ind w:left="-284" w:right="-421"/>
        <w:outlineLvl w:val="0"/>
        <w:rPr>
          <w:rFonts w:ascii="Avenir Next Condensed Medium" w:hAnsi="Avenir Next Condensed Medium" w:cs="Times New Roman"/>
          <w:sz w:val="36"/>
          <w:szCs w:val="22"/>
          <w:u w:val="single"/>
          <w:lang w:val="en-CA"/>
        </w:rPr>
      </w:pPr>
      <w:r>
        <w:rPr>
          <w:rFonts w:ascii="Avenir Next Condensed Medium" w:hAnsi="Avenir Next Condensed Medium" w:cs="Times New Roman"/>
          <w:sz w:val="36"/>
          <w:szCs w:val="22"/>
          <w:u w:val="single"/>
          <w:lang w:val="en-CA"/>
        </w:rPr>
        <w:t>CHAPTER 4</w:t>
      </w:r>
      <w:r w:rsidRPr="00D00002">
        <w:rPr>
          <w:rFonts w:ascii="Avenir Next Condensed Medium" w:hAnsi="Avenir Next Condensed Medium" w:cs="Times New Roman"/>
          <w:sz w:val="36"/>
          <w:szCs w:val="22"/>
          <w:u w:val="single"/>
          <w:lang w:val="en-CA"/>
        </w:rPr>
        <w:t xml:space="preserve">: </w:t>
      </w:r>
      <w:r w:rsidRPr="00C714CC">
        <w:rPr>
          <w:rFonts w:ascii="Avenir Next Condensed Medium" w:hAnsi="Avenir Next Condensed Medium" w:cs="Times New Roman"/>
          <w:sz w:val="36"/>
          <w:szCs w:val="22"/>
          <w:u w:val="single"/>
          <w:lang w:val="en-CA"/>
        </w:rPr>
        <w:t xml:space="preserve">UNDERSTANDING, NAVIGATING, </w:t>
      </w:r>
      <w:r>
        <w:rPr>
          <w:rFonts w:ascii="Avenir Next Condensed Medium" w:hAnsi="Avenir Next Condensed Medium" w:cs="Times New Roman"/>
          <w:sz w:val="36"/>
          <w:szCs w:val="22"/>
          <w:u w:val="single"/>
          <w:lang w:val="en-CA"/>
        </w:rPr>
        <w:t>&amp;</w:t>
      </w:r>
      <w:r w:rsidRPr="00C714CC">
        <w:rPr>
          <w:rFonts w:ascii="Avenir Next Condensed Medium" w:hAnsi="Avenir Next Condensed Medium" w:cs="Times New Roman"/>
          <w:sz w:val="36"/>
          <w:szCs w:val="22"/>
          <w:u w:val="single"/>
          <w:lang w:val="en-CA"/>
        </w:rPr>
        <w:t xml:space="preserve"> MANAGING OUR IDENTITIES</w:t>
      </w:r>
    </w:p>
    <w:p w14:paraId="18884CDF" w14:textId="77777777" w:rsidR="00A64B42" w:rsidRPr="00C714CC" w:rsidRDefault="00A64B42" w:rsidP="00A64B42">
      <w:pPr>
        <w:ind w:left="-284" w:firstLine="142"/>
        <w:rPr>
          <w:rFonts w:eastAsia="Times New Roman" w:cs="Times New Roman"/>
          <w:sz w:val="22"/>
          <w:szCs w:val="22"/>
        </w:rPr>
      </w:pPr>
    </w:p>
    <w:p w14:paraId="3FF9CAAC" w14:textId="77777777" w:rsidR="00A64B42" w:rsidRPr="00C714CC" w:rsidRDefault="00A64B42" w:rsidP="00A64B42">
      <w:pPr>
        <w:ind w:left="-284"/>
        <w:rPr>
          <w:rFonts w:cs="Times New Roman"/>
          <w:sz w:val="22"/>
          <w:szCs w:val="22"/>
        </w:rPr>
      </w:pPr>
      <w:r w:rsidRPr="00C714CC">
        <w:rPr>
          <w:rFonts w:cs="Arial"/>
          <w:b/>
          <w:bCs/>
          <w:color w:val="000000"/>
          <w:sz w:val="22"/>
          <w:szCs w:val="22"/>
        </w:rPr>
        <w:t>Identity</w:t>
      </w:r>
      <m:oMath>
        <m:r>
          <m:rPr>
            <m:sty m:val="bi"/>
          </m:rPr>
          <w:rPr>
            <w:rFonts w:ascii="Cambria Math" w:hAnsi="Cambria Math" w:cs="Arial"/>
            <w:color w:val="000000"/>
            <w:sz w:val="22"/>
            <w:szCs w:val="22"/>
          </w:rPr>
          <m:t xml:space="preserve"> </m:t>
        </m:r>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b/>
          <w:bCs/>
          <w:color w:val="000000"/>
          <w:sz w:val="22"/>
          <w:szCs w:val="22"/>
        </w:rPr>
        <w:t xml:space="preserve"> </w:t>
      </w:r>
      <w:r w:rsidRPr="00C714CC">
        <w:rPr>
          <w:rFonts w:cs="Arial"/>
          <w:color w:val="000000"/>
          <w:sz w:val="22"/>
          <w:szCs w:val="22"/>
        </w:rPr>
        <w:t>the characteristics that allow others to recognize (who are you?)</w:t>
      </w:r>
    </w:p>
    <w:p w14:paraId="6CE10325" w14:textId="77777777" w:rsidR="00A64B42" w:rsidRDefault="00A64B42" w:rsidP="00A64B42">
      <w:pPr>
        <w:ind w:left="-284"/>
        <w:rPr>
          <w:rFonts w:cs="Times New Roman"/>
          <w:sz w:val="22"/>
          <w:szCs w:val="22"/>
        </w:rPr>
      </w:pPr>
      <w:r w:rsidRPr="00C714CC">
        <w:rPr>
          <w:rFonts w:cs="Arial"/>
          <w:b/>
          <w:bCs/>
          <w:color w:val="000000"/>
          <w:sz w:val="22"/>
          <w:szCs w:val="22"/>
        </w:rPr>
        <w:t xml:space="preserve">Self-concept </w:t>
      </w:r>
      <m:oMath>
        <m:r>
          <w:rPr>
            <w:rFonts w:ascii="Cambria Math" w:hAnsi="Cambria Math"/>
            <w:sz w:val="22"/>
            <w:szCs w:val="22"/>
            <w:lang w:val="en-CA"/>
          </w:rPr>
          <m:t>→</m:t>
        </m:r>
      </m:oMath>
      <w:r w:rsidRPr="00F20903">
        <w:rPr>
          <w:rFonts w:eastAsiaTheme="minorEastAsia"/>
          <w:sz w:val="22"/>
          <w:szCs w:val="22"/>
          <w:lang w:val="en-CA"/>
        </w:rPr>
        <w:t xml:space="preserve"> </w:t>
      </w:r>
      <w:r>
        <w:rPr>
          <w:rFonts w:eastAsiaTheme="minorEastAsia"/>
          <w:sz w:val="22"/>
          <w:szCs w:val="22"/>
          <w:lang w:val="en-CA"/>
        </w:rPr>
        <w:t xml:space="preserve"> </w:t>
      </w:r>
      <w:r w:rsidRPr="00C714CC">
        <w:rPr>
          <w:rFonts w:cs="Arial"/>
          <w:color w:val="000000"/>
          <w:sz w:val="22"/>
          <w:szCs w:val="22"/>
        </w:rPr>
        <w:t>refers to how we think of ourselves</w:t>
      </w:r>
      <w:r>
        <w:rPr>
          <w:rFonts w:cs="Times New Roman"/>
          <w:sz w:val="22"/>
          <w:szCs w:val="22"/>
        </w:rPr>
        <w:t xml:space="preserve"> </w:t>
      </w:r>
    </w:p>
    <w:p w14:paraId="0F429A68" w14:textId="77777777" w:rsidR="00A64B42" w:rsidRPr="00C714CC" w:rsidRDefault="00A64B42" w:rsidP="00A64B42">
      <w:pPr>
        <w:pStyle w:val="ListParagraph"/>
        <w:numPr>
          <w:ilvl w:val="0"/>
          <w:numId w:val="19"/>
        </w:numPr>
        <w:rPr>
          <w:rFonts w:cs="Times New Roman"/>
          <w:sz w:val="22"/>
          <w:szCs w:val="22"/>
        </w:rPr>
      </w:pPr>
      <w:r w:rsidRPr="00C714CC">
        <w:rPr>
          <w:rFonts w:cs="Arial"/>
          <w:color w:val="000000"/>
          <w:sz w:val="22"/>
          <w:szCs w:val="22"/>
        </w:rPr>
        <w:t xml:space="preserve">both concepts differ from </w:t>
      </w:r>
      <w:r w:rsidRPr="00C714CC">
        <w:rPr>
          <w:rFonts w:cs="Arial"/>
          <w:b/>
          <w:bCs/>
          <w:color w:val="000000"/>
          <w:sz w:val="22"/>
          <w:szCs w:val="22"/>
        </w:rPr>
        <w:t>reflected</w:t>
      </w:r>
      <w:r w:rsidRPr="00C714CC">
        <w:rPr>
          <w:rFonts w:cs="Arial"/>
          <w:color w:val="000000"/>
          <w:sz w:val="22"/>
          <w:szCs w:val="22"/>
        </w:rPr>
        <w:t xml:space="preserve"> </w:t>
      </w:r>
      <w:r w:rsidRPr="00C714CC">
        <w:rPr>
          <w:rFonts w:cs="Arial"/>
          <w:b/>
          <w:bCs/>
          <w:color w:val="000000"/>
          <w:sz w:val="22"/>
          <w:szCs w:val="22"/>
        </w:rPr>
        <w:t>appraisal</w:t>
      </w:r>
      <w:r w:rsidRPr="00C714CC">
        <w:rPr>
          <w:rFonts w:cs="Arial"/>
          <w:color w:val="000000"/>
          <w:sz w:val="22"/>
          <w:szCs w:val="22"/>
        </w:rPr>
        <w:t xml:space="preserve"> (how we think others sees us</w:t>
      </w:r>
    </w:p>
    <w:p w14:paraId="092A33EB"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Identity markers </w:t>
      </w:r>
    </w:p>
    <w:p w14:paraId="33167153" w14:textId="77777777" w:rsidR="00A64B42" w:rsidRDefault="00A64B42" w:rsidP="00A64B42">
      <w:pPr>
        <w:ind w:left="142"/>
        <w:textAlignment w:val="baseline"/>
        <w:rPr>
          <w:rFonts w:cs="Arial"/>
          <w:b/>
          <w:bCs/>
          <w:color w:val="000000"/>
          <w:sz w:val="22"/>
          <w:szCs w:val="22"/>
        </w:rPr>
      </w:pPr>
      <w:r w:rsidRPr="00C714CC">
        <w:rPr>
          <w:rFonts w:cs="Arial"/>
          <w:b/>
          <w:bCs/>
          <w:color w:val="000000"/>
          <w:sz w:val="22"/>
          <w:szCs w:val="22"/>
        </w:rPr>
        <w:t xml:space="preserve">Physical </w:t>
      </w:r>
      <w:r w:rsidRPr="00C714CC">
        <w:rPr>
          <w:rFonts w:cs="Arial"/>
          <w:color w:val="000000"/>
          <w:sz w:val="22"/>
          <w:szCs w:val="22"/>
        </w:rPr>
        <w:t>(appearance and athletic abilities)</w:t>
      </w:r>
      <w:r>
        <w:rPr>
          <w:rFonts w:cs="Arial"/>
          <w:b/>
          <w:bCs/>
          <w:color w:val="000000"/>
          <w:sz w:val="22"/>
          <w:szCs w:val="22"/>
        </w:rPr>
        <w:t xml:space="preserve">        </w:t>
      </w:r>
      <w:r w:rsidRPr="00C714CC">
        <w:rPr>
          <w:rFonts w:cs="Arial"/>
          <w:b/>
          <w:bCs/>
          <w:color w:val="000000"/>
          <w:sz w:val="22"/>
          <w:szCs w:val="22"/>
        </w:rPr>
        <w:t xml:space="preserve">Social </w:t>
      </w:r>
      <w:r w:rsidRPr="00C714CC">
        <w:rPr>
          <w:rFonts w:cs="Arial"/>
          <w:color w:val="000000"/>
          <w:sz w:val="22"/>
          <w:szCs w:val="22"/>
        </w:rPr>
        <w:t>(competence in relationships)</w:t>
      </w:r>
    </w:p>
    <w:p w14:paraId="7F064468" w14:textId="77777777" w:rsidR="00A64B42" w:rsidRPr="00C714CC" w:rsidRDefault="00A64B42" w:rsidP="00A64B42">
      <w:pPr>
        <w:ind w:left="142"/>
        <w:textAlignment w:val="baseline"/>
        <w:rPr>
          <w:rFonts w:cs="Arial"/>
          <w:b/>
          <w:bCs/>
          <w:color w:val="000000"/>
          <w:sz w:val="22"/>
          <w:szCs w:val="22"/>
        </w:rPr>
      </w:pPr>
      <w:r w:rsidRPr="00C714CC">
        <w:rPr>
          <w:rFonts w:cs="Arial"/>
          <w:b/>
          <w:color w:val="000000"/>
          <w:sz w:val="22"/>
          <w:szCs w:val="22"/>
        </w:rPr>
        <w:t>Academic</w:t>
      </w:r>
      <w:r w:rsidRPr="00C714CC">
        <w:rPr>
          <w:rFonts w:cs="Arial"/>
          <w:color w:val="000000"/>
          <w:sz w:val="22"/>
          <w:szCs w:val="22"/>
        </w:rPr>
        <w:t xml:space="preserve"> (intellectual capabilities)</w:t>
      </w:r>
      <w:r>
        <w:rPr>
          <w:rFonts w:cs="Arial"/>
          <w:color w:val="000000"/>
          <w:sz w:val="22"/>
          <w:szCs w:val="22"/>
        </w:rPr>
        <w:t xml:space="preserve">                      </w:t>
      </w:r>
      <w:r w:rsidRPr="00C714CC">
        <w:rPr>
          <w:rFonts w:cs="Arial"/>
          <w:b/>
          <w:bCs/>
          <w:color w:val="000000"/>
          <w:sz w:val="22"/>
          <w:szCs w:val="22"/>
        </w:rPr>
        <w:t xml:space="preserve">Emotional </w:t>
      </w:r>
      <w:r w:rsidRPr="00C714CC">
        <w:rPr>
          <w:rFonts w:cs="Arial"/>
          <w:color w:val="000000"/>
          <w:sz w:val="22"/>
          <w:szCs w:val="22"/>
        </w:rPr>
        <w:t>(how we feel)</w:t>
      </w:r>
    </w:p>
    <w:p w14:paraId="2E7B4005" w14:textId="77777777" w:rsidR="00A64B42" w:rsidRPr="00C714CC" w:rsidRDefault="00A64B42" w:rsidP="00A64B42">
      <w:pPr>
        <w:ind w:left="-284"/>
        <w:rPr>
          <w:rFonts w:eastAsia="Times New Roman" w:cs="Times New Roman"/>
          <w:sz w:val="22"/>
          <w:szCs w:val="22"/>
        </w:rPr>
      </w:pPr>
    </w:p>
    <w:p w14:paraId="4953CB92" w14:textId="77777777" w:rsidR="00A64B42" w:rsidRPr="00C714CC" w:rsidRDefault="00A64B42" w:rsidP="00A64B42">
      <w:pPr>
        <w:ind w:left="-284"/>
        <w:rPr>
          <w:rFonts w:cs="Times New Roman"/>
          <w:sz w:val="22"/>
          <w:szCs w:val="22"/>
        </w:rPr>
      </w:pPr>
      <w:r w:rsidRPr="00C714CC">
        <w:rPr>
          <w:rFonts w:cs="Arial"/>
          <w:b/>
          <w:bCs/>
          <w:color w:val="000000"/>
          <w:sz w:val="22"/>
          <w:szCs w:val="22"/>
          <w:u w:val="single"/>
        </w:rPr>
        <w:t xml:space="preserve">NAVIGATION MULTIPLE IDENETIE WITH COLLECTIVE DIMENSIONS </w:t>
      </w:r>
    </w:p>
    <w:p w14:paraId="2EB56C05"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Collective identity </w:t>
      </w:r>
      <m:oMath>
        <m:r>
          <w:rPr>
            <w:rFonts w:ascii="Cambria Math" w:hAnsi="Cambria Math"/>
            <w:sz w:val="22"/>
            <w:szCs w:val="22"/>
            <w:lang w:val="en-CA"/>
          </w:rPr>
          <m:t>→</m:t>
        </m:r>
      </m:oMath>
      <w:r w:rsidRPr="00F20903">
        <w:rPr>
          <w:rFonts w:eastAsiaTheme="minorEastAsia"/>
          <w:sz w:val="22"/>
          <w:szCs w:val="22"/>
          <w:lang w:val="en-CA"/>
        </w:rPr>
        <w:t xml:space="preserve"> </w:t>
      </w:r>
      <w:r>
        <w:rPr>
          <w:rFonts w:eastAsiaTheme="minorEastAsia"/>
          <w:sz w:val="22"/>
          <w:szCs w:val="22"/>
          <w:lang w:val="en-CA"/>
        </w:rPr>
        <w:t xml:space="preserve"> </w:t>
      </w:r>
      <w:r w:rsidRPr="00C714CC">
        <w:rPr>
          <w:rFonts w:cs="Arial"/>
          <w:color w:val="000000"/>
          <w:sz w:val="22"/>
          <w:szCs w:val="22"/>
        </w:rPr>
        <w:t>the characteristics of our personal identity that we share with members of a large group ( LGBTQ, African Canadian community &amp; ethnic groups encourages this)</w:t>
      </w:r>
    </w:p>
    <w:p w14:paraId="00FDB657" w14:textId="77777777" w:rsidR="00A64B42" w:rsidRPr="00C714CC" w:rsidRDefault="00A64B42" w:rsidP="00A64B42">
      <w:pPr>
        <w:ind w:left="-284"/>
        <w:rPr>
          <w:rFonts w:eastAsia="Times New Roman" w:cs="Times New Roman"/>
          <w:sz w:val="22"/>
          <w:szCs w:val="22"/>
        </w:rPr>
      </w:pPr>
    </w:p>
    <w:p w14:paraId="2048D5C3" w14:textId="77777777" w:rsidR="00A64B42" w:rsidRPr="00C714CC" w:rsidRDefault="00A64B42" w:rsidP="00A64B42">
      <w:pPr>
        <w:ind w:left="-284"/>
        <w:rPr>
          <w:rFonts w:cs="Times New Roman"/>
          <w:sz w:val="22"/>
          <w:szCs w:val="22"/>
        </w:rPr>
      </w:pPr>
      <w:r w:rsidRPr="00C714CC">
        <w:rPr>
          <w:rFonts w:cs="Arial"/>
          <w:b/>
          <w:bCs/>
          <w:color w:val="000000"/>
          <w:sz w:val="22"/>
          <w:szCs w:val="22"/>
        </w:rPr>
        <w:t>(1) NAVIGATING GENDER IDENTITIES</w:t>
      </w:r>
    </w:p>
    <w:p w14:paraId="253D6F7C"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The Bem Sex-Role Inventory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allows users to classify themselves according to the traditional recognized sex/gender roles</w:t>
      </w:r>
    </w:p>
    <w:p w14:paraId="40EABEA0"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Gender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Characteristics we share with others of a particular gender</w:t>
      </w:r>
    </w:p>
    <w:p w14:paraId="089FE8C4"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Androgynous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a mix of both feminine and masculine traits </w:t>
      </w:r>
    </w:p>
    <w:p w14:paraId="79B160E5"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Undifferentiated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low scores on both feminine and masculine traits </w:t>
      </w:r>
    </w:p>
    <w:p w14:paraId="24DF2C27" w14:textId="77777777" w:rsidR="00A64B42" w:rsidRPr="00C714CC" w:rsidRDefault="00A64B42" w:rsidP="00A64B42">
      <w:pPr>
        <w:ind w:left="142" w:firstLine="578"/>
        <w:rPr>
          <w:rFonts w:cs="Times New Roman"/>
          <w:sz w:val="22"/>
          <w:szCs w:val="22"/>
        </w:rPr>
      </w:pPr>
      <w:r>
        <w:rPr>
          <w:rFonts w:cs="Arial"/>
          <w:color w:val="000000"/>
          <w:sz w:val="22"/>
          <w:szCs w:val="22"/>
        </w:rPr>
        <w:t xml:space="preserve">- </w:t>
      </w:r>
      <w:r w:rsidRPr="00C714CC">
        <w:rPr>
          <w:rFonts w:cs="Arial"/>
          <w:color w:val="000000"/>
          <w:sz w:val="22"/>
          <w:szCs w:val="22"/>
        </w:rPr>
        <w:t xml:space="preserve">Our friends and colleagues rely on gender displays to know how to interact with us. </w:t>
      </w:r>
    </w:p>
    <w:p w14:paraId="20AD8A7E" w14:textId="77777777" w:rsidR="00A64B42" w:rsidRPr="00C714CC" w:rsidRDefault="00A64B42" w:rsidP="00A64B42">
      <w:pPr>
        <w:ind w:left="-284"/>
        <w:rPr>
          <w:rFonts w:eastAsia="Times New Roman" w:cs="Times New Roman"/>
          <w:sz w:val="22"/>
          <w:szCs w:val="22"/>
        </w:rPr>
      </w:pPr>
    </w:p>
    <w:p w14:paraId="3CA6D1B3"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(2) NAVIGATING ETHNIC AND RACIAL IDENTITIES </w:t>
      </w:r>
    </w:p>
    <w:p w14:paraId="66C79645"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Ethnic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the extent in which we indenting with or connect to others who share our ancestry </w:t>
      </w:r>
    </w:p>
    <w:p w14:paraId="11DCB188" w14:textId="77777777" w:rsidR="00A64B42" w:rsidRPr="00C714CC" w:rsidRDefault="00A64B42" w:rsidP="00A64B42">
      <w:pPr>
        <w:ind w:left="142"/>
        <w:rPr>
          <w:rFonts w:cs="Times New Roman"/>
          <w:sz w:val="22"/>
          <w:szCs w:val="22"/>
        </w:rPr>
      </w:pPr>
      <w:r w:rsidRPr="00C714CC">
        <w:rPr>
          <w:rFonts w:cs="Arial"/>
          <w:color w:val="000000"/>
          <w:sz w:val="22"/>
          <w:szCs w:val="22"/>
          <w:u w:val="single"/>
        </w:rPr>
        <w:t xml:space="preserve">Characteristics of ethnic identify </w:t>
      </w:r>
    </w:p>
    <w:p w14:paraId="5A93676D" w14:textId="77777777" w:rsidR="00A64B42" w:rsidRPr="00C714CC" w:rsidRDefault="00A64B42" w:rsidP="00A64B42">
      <w:pPr>
        <w:pStyle w:val="ListParagraph"/>
        <w:numPr>
          <w:ilvl w:val="0"/>
          <w:numId w:val="19"/>
        </w:numPr>
        <w:ind w:firstLine="491"/>
        <w:textAlignment w:val="baseline"/>
        <w:rPr>
          <w:rFonts w:cs="Arial"/>
          <w:color w:val="000000"/>
          <w:sz w:val="22"/>
          <w:szCs w:val="22"/>
        </w:rPr>
      </w:pPr>
      <w:r w:rsidRPr="00C714CC">
        <w:rPr>
          <w:rFonts w:cs="Arial"/>
          <w:color w:val="000000"/>
          <w:sz w:val="22"/>
          <w:szCs w:val="22"/>
        </w:rPr>
        <w:t>A distinct sense</w:t>
      </w:r>
      <w:r w:rsidRPr="00C714CC">
        <w:rPr>
          <w:rFonts w:cs="Arial"/>
          <w:color w:val="000000"/>
          <w:sz w:val="22"/>
          <w:szCs w:val="22"/>
          <w:u w:val="single"/>
        </w:rPr>
        <w:t xml:space="preserve"> </w:t>
      </w:r>
      <w:r w:rsidRPr="00C714CC">
        <w:rPr>
          <w:rFonts w:cs="Arial"/>
          <w:color w:val="000000"/>
          <w:sz w:val="22"/>
          <w:szCs w:val="22"/>
        </w:rPr>
        <w:t>of belonging to a particular ethnic group</w:t>
      </w:r>
    </w:p>
    <w:p w14:paraId="63F3A334" w14:textId="77777777" w:rsidR="00A64B42" w:rsidRPr="00C714CC" w:rsidRDefault="00A64B42" w:rsidP="00A64B42">
      <w:pPr>
        <w:pStyle w:val="ListParagraph"/>
        <w:numPr>
          <w:ilvl w:val="0"/>
          <w:numId w:val="19"/>
        </w:numPr>
        <w:ind w:firstLine="491"/>
        <w:textAlignment w:val="baseline"/>
        <w:rPr>
          <w:rFonts w:cs="Arial"/>
          <w:color w:val="000000"/>
          <w:sz w:val="22"/>
          <w:szCs w:val="22"/>
        </w:rPr>
      </w:pPr>
      <w:r w:rsidRPr="00C714CC">
        <w:rPr>
          <w:rFonts w:cs="Arial"/>
          <w:color w:val="000000"/>
          <w:sz w:val="22"/>
          <w:szCs w:val="22"/>
        </w:rPr>
        <w:t xml:space="preserve">A commitment to this group’s core value + beliefs </w:t>
      </w:r>
    </w:p>
    <w:p w14:paraId="14C8DD3B" w14:textId="77777777" w:rsidR="00A64B42" w:rsidRPr="00C714CC" w:rsidRDefault="00A64B42" w:rsidP="00A64B42">
      <w:pPr>
        <w:pStyle w:val="ListParagraph"/>
        <w:numPr>
          <w:ilvl w:val="0"/>
          <w:numId w:val="19"/>
        </w:numPr>
        <w:ind w:firstLine="491"/>
        <w:textAlignment w:val="baseline"/>
        <w:rPr>
          <w:rFonts w:cs="Arial"/>
          <w:color w:val="000000"/>
          <w:sz w:val="22"/>
          <w:szCs w:val="22"/>
        </w:rPr>
      </w:pPr>
      <w:r w:rsidRPr="00C714CC">
        <w:rPr>
          <w:rFonts w:cs="Arial"/>
          <w:color w:val="000000"/>
          <w:sz w:val="22"/>
          <w:szCs w:val="22"/>
        </w:rPr>
        <w:t xml:space="preserve">And a support for traditional values, which we hold common with many other ethnic groups </w:t>
      </w:r>
    </w:p>
    <w:p w14:paraId="78DBE404"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Racial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we share with others with respect to racial heritage </w:t>
      </w:r>
    </w:p>
    <w:p w14:paraId="26C76783" w14:textId="77777777" w:rsidR="00A64B42" w:rsidRPr="00C714CC" w:rsidRDefault="00A64B42" w:rsidP="00A64B42">
      <w:pPr>
        <w:ind w:left="-284"/>
        <w:rPr>
          <w:rFonts w:eastAsia="Times New Roman" w:cs="Times New Roman"/>
          <w:sz w:val="22"/>
          <w:szCs w:val="22"/>
        </w:rPr>
      </w:pPr>
    </w:p>
    <w:p w14:paraId="4ADAE262"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(3) NAVIGATING RELIGIOUS IDENTITIES </w:t>
      </w:r>
    </w:p>
    <w:p w14:paraId="4A2BA29E" w14:textId="77777777" w:rsidR="00A64B42" w:rsidRPr="00C714CC" w:rsidRDefault="00A64B42" w:rsidP="00A64B42">
      <w:pPr>
        <w:ind w:left="142" w:right="-1130"/>
        <w:rPr>
          <w:rFonts w:cs="Times New Roman"/>
          <w:sz w:val="22"/>
          <w:szCs w:val="22"/>
        </w:rPr>
      </w:pPr>
      <w:r w:rsidRPr="00C714CC">
        <w:rPr>
          <w:rFonts w:cs="Arial"/>
          <w:b/>
          <w:bCs/>
          <w:color w:val="000000"/>
          <w:sz w:val="22"/>
          <w:szCs w:val="22"/>
        </w:rPr>
        <w:t xml:space="preserve">Religious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the relate to a belief system and/or a sense of belonging to a particular religion </w:t>
      </w:r>
    </w:p>
    <w:p w14:paraId="070A5926" w14:textId="77777777" w:rsidR="00A64B42" w:rsidRPr="00C714CC" w:rsidRDefault="00A64B42" w:rsidP="00A64B42">
      <w:pPr>
        <w:ind w:left="142" w:right="-1130"/>
        <w:rPr>
          <w:rFonts w:cs="Times New Roman"/>
          <w:sz w:val="22"/>
          <w:szCs w:val="22"/>
        </w:rPr>
      </w:pPr>
      <w:r>
        <w:rPr>
          <w:rFonts w:cs="Arial"/>
          <w:color w:val="000000"/>
          <w:sz w:val="22"/>
          <w:szCs w:val="22"/>
        </w:rPr>
        <w:t xml:space="preserve">- </w:t>
      </w:r>
      <w:r w:rsidRPr="00C714CC">
        <w:rPr>
          <w:rFonts w:cs="Arial"/>
          <w:color w:val="000000"/>
          <w:sz w:val="22"/>
          <w:szCs w:val="22"/>
        </w:rPr>
        <w:t xml:space="preserve">Religion helps immigrants to maintain ties with their home country and cultures, to achieve solidary, </w:t>
      </w:r>
      <w:r>
        <w:rPr>
          <w:rFonts w:cs="Arial"/>
          <w:color w:val="000000"/>
          <w:sz w:val="22"/>
          <w:szCs w:val="22"/>
        </w:rPr>
        <w:br/>
        <w:t xml:space="preserve">   </w:t>
      </w:r>
      <w:r w:rsidRPr="00C714CC">
        <w:rPr>
          <w:rFonts w:cs="Arial"/>
          <w:color w:val="000000"/>
          <w:sz w:val="22"/>
          <w:szCs w:val="22"/>
        </w:rPr>
        <w:t xml:space="preserve">and come together with others with similar beliefs and values </w:t>
      </w:r>
    </w:p>
    <w:p w14:paraId="330AC0CD" w14:textId="77777777" w:rsidR="00A64B42" w:rsidRPr="00C714CC" w:rsidRDefault="00A64B42" w:rsidP="00A64B42">
      <w:pPr>
        <w:ind w:left="-284"/>
        <w:rPr>
          <w:rFonts w:eastAsia="Times New Roman" w:cs="Times New Roman"/>
          <w:sz w:val="22"/>
          <w:szCs w:val="22"/>
        </w:rPr>
      </w:pPr>
    </w:p>
    <w:p w14:paraId="3E934294"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(4) NAVIGATING LINGUISTIC AND CULTURAL IDENTITIES </w:t>
      </w:r>
    </w:p>
    <w:p w14:paraId="326DF3E5" w14:textId="77777777" w:rsidR="00A64B42" w:rsidRPr="00C714CC" w:rsidRDefault="00A64B42" w:rsidP="00A64B42">
      <w:pPr>
        <w:ind w:left="142" w:right="-563"/>
        <w:rPr>
          <w:rFonts w:cs="Times New Roman"/>
          <w:sz w:val="22"/>
          <w:szCs w:val="22"/>
        </w:rPr>
      </w:pPr>
      <w:r w:rsidRPr="00C714CC">
        <w:rPr>
          <w:rFonts w:cs="Arial"/>
          <w:b/>
          <w:bCs/>
          <w:color w:val="000000"/>
          <w:sz w:val="22"/>
          <w:szCs w:val="22"/>
        </w:rPr>
        <w:t xml:space="preserve">Linguistic identities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we share with others who speak a common </w:t>
      </w:r>
      <w:r w:rsidRPr="00C714CC">
        <w:rPr>
          <w:rFonts w:cs="Arial"/>
          <w:color w:val="000000"/>
          <w:sz w:val="22"/>
          <w:szCs w:val="22"/>
          <w:u w:val="single"/>
        </w:rPr>
        <w:t>language</w:t>
      </w:r>
      <w:r w:rsidRPr="00C714CC">
        <w:rPr>
          <w:rFonts w:cs="Arial"/>
          <w:color w:val="000000"/>
          <w:sz w:val="22"/>
          <w:szCs w:val="22"/>
        </w:rPr>
        <w:t xml:space="preserve"> </w:t>
      </w:r>
    </w:p>
    <w:p w14:paraId="3F3260A6" w14:textId="77777777" w:rsidR="00A64B42" w:rsidRPr="00C714CC" w:rsidRDefault="00A64B42" w:rsidP="00A64B42">
      <w:pPr>
        <w:ind w:left="142" w:right="-563"/>
        <w:rPr>
          <w:rFonts w:cs="Times New Roman"/>
          <w:sz w:val="22"/>
          <w:szCs w:val="22"/>
        </w:rPr>
      </w:pPr>
      <w:r w:rsidRPr="00C714CC">
        <w:rPr>
          <w:rFonts w:cs="Arial"/>
          <w:b/>
          <w:bCs/>
          <w:color w:val="000000"/>
          <w:sz w:val="22"/>
          <w:szCs w:val="22"/>
        </w:rPr>
        <w:t xml:space="preserve">Cultural identities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we share with others from the same or similar </w:t>
      </w:r>
      <w:r w:rsidRPr="00C714CC">
        <w:rPr>
          <w:rFonts w:cs="Arial"/>
          <w:color w:val="000000"/>
          <w:sz w:val="22"/>
          <w:szCs w:val="22"/>
          <w:u w:val="single"/>
        </w:rPr>
        <w:t>cultural backgrounds</w:t>
      </w:r>
      <w:r w:rsidRPr="00C714CC">
        <w:rPr>
          <w:rFonts w:cs="Arial"/>
          <w:color w:val="000000"/>
          <w:sz w:val="22"/>
          <w:szCs w:val="22"/>
        </w:rPr>
        <w:t xml:space="preserve"> </w:t>
      </w:r>
    </w:p>
    <w:p w14:paraId="0AB28C96" w14:textId="77777777" w:rsidR="00A64B42" w:rsidRPr="00C714CC" w:rsidRDefault="00A64B42" w:rsidP="00A64B42">
      <w:pPr>
        <w:ind w:left="142" w:right="-563"/>
        <w:rPr>
          <w:rFonts w:cs="Times New Roman"/>
          <w:sz w:val="22"/>
          <w:szCs w:val="22"/>
        </w:rPr>
      </w:pPr>
      <w:r w:rsidRPr="00C714CC">
        <w:rPr>
          <w:rFonts w:cs="Arial"/>
          <w:b/>
          <w:bCs/>
          <w:color w:val="000000"/>
          <w:sz w:val="22"/>
          <w:szCs w:val="22"/>
        </w:rPr>
        <w:t xml:space="preserve">Assimilation </w:t>
      </w:r>
      <w:r w:rsidRPr="00C714CC">
        <w:rPr>
          <w:rFonts w:cs="Arial"/>
          <w:color w:val="000000"/>
          <w:sz w:val="22"/>
          <w:szCs w:val="22"/>
        </w:rPr>
        <w:t xml:space="preserve">the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process of being </w:t>
      </w:r>
      <w:r w:rsidRPr="00C714CC">
        <w:rPr>
          <w:rFonts w:cs="Arial"/>
          <w:color w:val="000000"/>
          <w:sz w:val="22"/>
          <w:szCs w:val="22"/>
          <w:u w:val="single"/>
        </w:rPr>
        <w:t>absorbed</w:t>
      </w:r>
      <w:r w:rsidRPr="00C714CC">
        <w:rPr>
          <w:rFonts w:cs="Arial"/>
          <w:color w:val="000000"/>
          <w:sz w:val="22"/>
          <w:szCs w:val="22"/>
        </w:rPr>
        <w:t xml:space="preserve"> into a larger group </w:t>
      </w:r>
    </w:p>
    <w:p w14:paraId="7EC80685" w14:textId="77777777" w:rsidR="00A64B42" w:rsidRPr="00C714CC" w:rsidRDefault="00A64B42" w:rsidP="00A64B42">
      <w:pPr>
        <w:ind w:left="-284"/>
        <w:rPr>
          <w:rFonts w:eastAsia="Times New Roman" w:cs="Times New Roman"/>
          <w:sz w:val="22"/>
          <w:szCs w:val="22"/>
        </w:rPr>
      </w:pPr>
    </w:p>
    <w:p w14:paraId="5AAF06B7" w14:textId="77777777" w:rsidR="00A64B42" w:rsidRPr="00C714CC" w:rsidRDefault="00A64B42" w:rsidP="00A64B42">
      <w:pPr>
        <w:ind w:left="-284"/>
        <w:rPr>
          <w:rFonts w:cs="Times New Roman"/>
          <w:sz w:val="22"/>
          <w:szCs w:val="22"/>
        </w:rPr>
      </w:pPr>
      <w:r w:rsidRPr="00C714CC">
        <w:rPr>
          <w:rFonts w:cs="Arial"/>
          <w:b/>
          <w:bCs/>
          <w:color w:val="000000"/>
          <w:sz w:val="22"/>
          <w:szCs w:val="22"/>
        </w:rPr>
        <w:t xml:space="preserve">(5) </w:t>
      </w:r>
      <w:r w:rsidRPr="00C714CC">
        <w:rPr>
          <w:rFonts w:cs="Arial"/>
          <w:b/>
          <w:bCs/>
          <w:color w:val="000000"/>
          <w:sz w:val="22"/>
          <w:szCs w:val="22"/>
          <w:u w:val="single"/>
        </w:rPr>
        <w:t>NAVIGATING REGIONAL AND NATIONAL IDENTITIES</w:t>
      </w:r>
    </w:p>
    <w:p w14:paraId="07A171A0"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Regional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we share with others from a particular region of a country </w:t>
      </w:r>
    </w:p>
    <w:p w14:paraId="5790C41E" w14:textId="77777777" w:rsidR="00A64B42" w:rsidRPr="00C714CC" w:rsidRDefault="00A64B42" w:rsidP="00A64B42">
      <w:pPr>
        <w:ind w:left="142"/>
        <w:rPr>
          <w:rFonts w:cs="Times New Roman"/>
          <w:sz w:val="22"/>
          <w:szCs w:val="22"/>
        </w:rPr>
      </w:pPr>
      <w:r w:rsidRPr="00C714CC">
        <w:rPr>
          <w:rFonts w:cs="Arial"/>
          <w:b/>
          <w:bCs/>
          <w:color w:val="000000"/>
          <w:sz w:val="22"/>
          <w:szCs w:val="22"/>
        </w:rPr>
        <w:t xml:space="preserve">National identity </w:t>
      </w:r>
      <m:oMath>
        <m:r>
          <w:rPr>
            <w:rFonts w:ascii="Cambria Math" w:hAnsi="Cambria Math"/>
            <w:sz w:val="22"/>
            <w:szCs w:val="22"/>
            <w:lang w:val="en-CA"/>
          </w:rPr>
          <m:t>→</m:t>
        </m:r>
      </m:oMath>
      <w:r w:rsidRPr="00F20903">
        <w:rPr>
          <w:rFonts w:eastAsiaTheme="minorEastAsia"/>
          <w:sz w:val="22"/>
          <w:szCs w:val="22"/>
          <w:lang w:val="en-CA"/>
        </w:rPr>
        <w:t xml:space="preserve"> </w:t>
      </w:r>
      <w:r w:rsidRPr="00C714CC">
        <w:rPr>
          <w:rFonts w:cs="Arial"/>
          <w:color w:val="000000"/>
          <w:sz w:val="22"/>
          <w:szCs w:val="22"/>
        </w:rPr>
        <w:t xml:space="preserve">characteristics we share with others from a particular country </w:t>
      </w:r>
    </w:p>
    <w:p w14:paraId="67C08731" w14:textId="77777777" w:rsidR="00A64B42" w:rsidRPr="00C714CC" w:rsidRDefault="00A64B42" w:rsidP="00A64B42">
      <w:pPr>
        <w:ind w:left="-284"/>
        <w:rPr>
          <w:rFonts w:eastAsia="Times New Roman" w:cs="Times New Roman"/>
          <w:sz w:val="22"/>
          <w:szCs w:val="22"/>
        </w:rPr>
      </w:pPr>
    </w:p>
    <w:p w14:paraId="600F49E7" w14:textId="77777777" w:rsidR="00A64B42" w:rsidRPr="00C714CC" w:rsidRDefault="00A64B42" w:rsidP="00A64B42">
      <w:pPr>
        <w:ind w:left="-284"/>
        <w:rPr>
          <w:rFonts w:cs="Times New Roman"/>
          <w:sz w:val="22"/>
          <w:szCs w:val="22"/>
        </w:rPr>
      </w:pPr>
      <w:r w:rsidRPr="00C714CC">
        <w:rPr>
          <w:rFonts w:cs="Arial"/>
          <w:color w:val="000000"/>
          <w:sz w:val="22"/>
          <w:szCs w:val="22"/>
          <w:u w:val="single"/>
        </w:rPr>
        <w:t xml:space="preserve">Canadians cluster with Americans on four major dimensions of culture </w:t>
      </w:r>
    </w:p>
    <w:p w14:paraId="4592FA5C" w14:textId="77777777" w:rsidR="00A64B42" w:rsidRDefault="00A64B42" w:rsidP="00A64B42">
      <w:pPr>
        <w:ind w:left="-284"/>
        <w:textAlignment w:val="baseline"/>
        <w:rPr>
          <w:rFonts w:cs="Arial"/>
          <w:color w:val="000000"/>
          <w:sz w:val="22"/>
          <w:szCs w:val="22"/>
        </w:rPr>
      </w:pPr>
      <w:r>
        <w:rPr>
          <w:rFonts w:cs="Arial"/>
          <w:b/>
          <w:bCs/>
          <w:color w:val="000000"/>
          <w:sz w:val="22"/>
          <w:szCs w:val="22"/>
        </w:rPr>
        <w:t xml:space="preserve">1. </w:t>
      </w:r>
      <w:r w:rsidRPr="00C714CC">
        <w:rPr>
          <w:rFonts w:cs="Arial"/>
          <w:b/>
          <w:bCs/>
          <w:color w:val="000000"/>
          <w:sz w:val="22"/>
          <w:szCs w:val="22"/>
        </w:rPr>
        <w:t xml:space="preserve">Power distance </w:t>
      </w:r>
      <m:oMath>
        <m:r>
          <w:rPr>
            <w:rFonts w:ascii="Cambria Math" w:hAnsi="Cambria Math"/>
            <w:sz w:val="22"/>
            <w:szCs w:val="22"/>
            <w:lang w:val="en-CA"/>
          </w:rPr>
          <m:t>→</m:t>
        </m:r>
      </m:oMath>
      <w:r w:rsidRPr="00F20903">
        <w:rPr>
          <w:rFonts w:eastAsiaTheme="minorEastAsia"/>
          <w:sz w:val="22"/>
          <w:szCs w:val="22"/>
          <w:lang w:val="en-CA"/>
        </w:rPr>
        <w:t xml:space="preserve"> </w:t>
      </w:r>
      <w:r>
        <w:rPr>
          <w:rFonts w:eastAsiaTheme="minorEastAsia"/>
          <w:sz w:val="22"/>
          <w:szCs w:val="22"/>
          <w:lang w:val="en-CA"/>
        </w:rPr>
        <w:t>T</w:t>
      </w:r>
      <w:r w:rsidRPr="00C714CC">
        <w:rPr>
          <w:rFonts w:cs="Arial"/>
          <w:color w:val="000000"/>
          <w:sz w:val="22"/>
          <w:szCs w:val="22"/>
        </w:rPr>
        <w:t xml:space="preserve">he extent to which hierarchical power and structure </w:t>
      </w:r>
      <w:r w:rsidRPr="00C714CC">
        <w:rPr>
          <w:rFonts w:cs="Arial"/>
          <w:color w:val="000000"/>
          <w:sz w:val="22"/>
          <w:szCs w:val="22"/>
          <w:u w:val="single"/>
        </w:rPr>
        <w:t>set people psychologically apart</w:t>
      </w:r>
      <w:r w:rsidRPr="00C714CC">
        <w:rPr>
          <w:rFonts w:cs="Arial"/>
          <w:color w:val="000000"/>
          <w:sz w:val="22"/>
          <w:szCs w:val="22"/>
        </w:rPr>
        <w:t xml:space="preserve"> from one another (ie those in power should look, act, and feel more powerful than those with less power)</w:t>
      </w:r>
    </w:p>
    <w:p w14:paraId="329B744A" w14:textId="77777777" w:rsidR="00A64B42" w:rsidRDefault="00A64B42" w:rsidP="00A64B42">
      <w:pPr>
        <w:ind w:left="-284"/>
        <w:textAlignment w:val="baseline"/>
        <w:rPr>
          <w:rFonts w:eastAsiaTheme="minorEastAsia" w:cs="Arial"/>
          <w:sz w:val="22"/>
          <w:szCs w:val="22"/>
          <w:lang w:val="en-CA"/>
        </w:rPr>
      </w:pPr>
      <w:r>
        <w:rPr>
          <w:rFonts w:cs="Arial"/>
          <w:b/>
          <w:bCs/>
          <w:color w:val="000000"/>
          <w:sz w:val="22"/>
          <w:szCs w:val="22"/>
        </w:rPr>
        <w:t xml:space="preserve">2. Uncertainty avoidance </w:t>
      </w:r>
      <m:oMath>
        <m:r>
          <w:rPr>
            <w:rFonts w:ascii="Cambria Math" w:hAnsi="Cambria Math"/>
            <w:sz w:val="22"/>
            <w:szCs w:val="22"/>
            <w:lang w:val="en-CA"/>
          </w:rPr>
          <m:t>→</m:t>
        </m:r>
      </m:oMath>
      <w:r>
        <w:rPr>
          <w:rFonts w:eastAsiaTheme="minorEastAsia" w:cs="Arial"/>
          <w:sz w:val="22"/>
          <w:szCs w:val="22"/>
          <w:lang w:val="en-CA"/>
        </w:rPr>
        <w:t xml:space="preserve"> The extent to which people </w:t>
      </w:r>
      <w:r w:rsidRPr="002B495A">
        <w:rPr>
          <w:rFonts w:eastAsiaTheme="minorEastAsia" w:cs="Arial"/>
          <w:sz w:val="22"/>
          <w:szCs w:val="22"/>
          <w:u w:val="single"/>
          <w:lang w:val="en-CA"/>
        </w:rPr>
        <w:t>accept</w:t>
      </w:r>
      <w:r>
        <w:rPr>
          <w:rFonts w:eastAsiaTheme="minorEastAsia" w:cs="Arial"/>
          <w:sz w:val="22"/>
          <w:szCs w:val="22"/>
          <w:lang w:val="en-CA"/>
        </w:rPr>
        <w:t xml:space="preserve"> and </w:t>
      </w:r>
      <w:r w:rsidRPr="002B495A">
        <w:rPr>
          <w:rFonts w:eastAsiaTheme="minorEastAsia" w:cs="Arial"/>
          <w:i/>
          <w:sz w:val="22"/>
          <w:szCs w:val="22"/>
          <w:lang w:val="en-CA"/>
        </w:rPr>
        <w:t xml:space="preserve">need rules, regulations, and clear delineation of </w:t>
      </w:r>
      <w:r w:rsidRPr="002B495A">
        <w:rPr>
          <w:rFonts w:eastAsiaTheme="minorEastAsia" w:cs="Arial"/>
          <w:i/>
          <w:sz w:val="22"/>
          <w:szCs w:val="22"/>
          <w:u w:val="single"/>
          <w:lang w:val="en-CA"/>
        </w:rPr>
        <w:t>responsibilities</w:t>
      </w:r>
      <w:r>
        <w:rPr>
          <w:rFonts w:eastAsiaTheme="minorEastAsia" w:cs="Arial"/>
          <w:sz w:val="22"/>
          <w:szCs w:val="22"/>
          <w:lang w:val="en-CA"/>
        </w:rPr>
        <w:t xml:space="preserve"> (Ie, they seem unfamiliar, uncertain, and ambitus situations as threatening and aniety-producing)</w:t>
      </w:r>
    </w:p>
    <w:p w14:paraId="10C8FEB2" w14:textId="77777777" w:rsidR="00A64B42" w:rsidRDefault="00A64B42" w:rsidP="00A64B42">
      <w:pPr>
        <w:ind w:left="-284"/>
        <w:textAlignment w:val="baseline"/>
        <w:rPr>
          <w:rFonts w:eastAsiaTheme="minorEastAsia" w:cs="Arial"/>
          <w:sz w:val="22"/>
          <w:szCs w:val="22"/>
          <w:lang w:val="en-CA"/>
        </w:rPr>
      </w:pPr>
      <w:r>
        <w:rPr>
          <w:rFonts w:cs="Arial"/>
          <w:b/>
          <w:bCs/>
          <w:color w:val="000000"/>
          <w:sz w:val="22"/>
          <w:szCs w:val="22"/>
        </w:rPr>
        <w:t xml:space="preserve">3. Individualism-Collectivism </w:t>
      </w:r>
      <m:oMath>
        <m:r>
          <w:rPr>
            <w:rFonts w:ascii="Cambria Math" w:hAnsi="Cambria Math"/>
            <w:sz w:val="22"/>
            <w:szCs w:val="22"/>
            <w:lang w:val="en-CA"/>
          </w:rPr>
          <m:t>→</m:t>
        </m:r>
      </m:oMath>
      <w:r>
        <w:rPr>
          <w:rFonts w:eastAsiaTheme="minorEastAsia" w:cs="Arial"/>
          <w:sz w:val="22"/>
          <w:szCs w:val="22"/>
          <w:lang w:val="en-CA"/>
        </w:rPr>
        <w:t xml:space="preserve"> The extent to which people </w:t>
      </w:r>
      <w:r w:rsidRPr="002B495A">
        <w:rPr>
          <w:rFonts w:eastAsiaTheme="minorEastAsia" w:cs="Arial"/>
          <w:sz w:val="22"/>
          <w:szCs w:val="22"/>
          <w:u w:val="single"/>
          <w:lang w:val="en-CA"/>
        </w:rPr>
        <w:t>value and reward individuals vs groups</w:t>
      </w:r>
    </w:p>
    <w:p w14:paraId="09DFB4E8" w14:textId="77777777" w:rsidR="00A64B42" w:rsidRPr="00C714CC" w:rsidRDefault="00A64B42" w:rsidP="00A64B42">
      <w:pPr>
        <w:ind w:left="-284"/>
        <w:textAlignment w:val="baseline"/>
        <w:rPr>
          <w:rFonts w:cs="Arial"/>
          <w:b/>
          <w:bCs/>
          <w:color w:val="000000"/>
          <w:sz w:val="22"/>
          <w:szCs w:val="22"/>
        </w:rPr>
      </w:pPr>
      <w:r>
        <w:rPr>
          <w:rFonts w:cs="Arial"/>
          <w:b/>
          <w:bCs/>
          <w:color w:val="000000"/>
          <w:sz w:val="22"/>
          <w:szCs w:val="22"/>
        </w:rPr>
        <w:t xml:space="preserve">4. Masculinity-Feminitiy </w:t>
      </w:r>
      <m:oMath>
        <m:r>
          <w:rPr>
            <w:rFonts w:ascii="Cambria Math" w:hAnsi="Cambria Math"/>
            <w:sz w:val="22"/>
            <w:szCs w:val="22"/>
            <w:lang w:val="en-CA"/>
          </w:rPr>
          <m:t>→</m:t>
        </m:r>
      </m:oMath>
      <w:r>
        <w:rPr>
          <w:rFonts w:eastAsiaTheme="minorEastAsia" w:cs="Arial"/>
          <w:sz w:val="22"/>
          <w:szCs w:val="22"/>
          <w:lang w:val="en-CA"/>
        </w:rPr>
        <w:t xml:space="preserve"> The extent to which people </w:t>
      </w:r>
      <w:r w:rsidRPr="002B495A">
        <w:rPr>
          <w:rFonts w:eastAsiaTheme="minorEastAsia" w:cs="Arial"/>
          <w:sz w:val="22"/>
          <w:szCs w:val="22"/>
          <w:u w:val="single"/>
          <w:lang w:val="en-CA"/>
        </w:rPr>
        <w:t>value assertiveness, independence, and achievemen</w:t>
      </w:r>
      <w:r>
        <w:rPr>
          <w:rFonts w:eastAsiaTheme="minorEastAsia" w:cs="Arial"/>
          <w:sz w:val="22"/>
          <w:szCs w:val="22"/>
          <w:lang w:val="en-CA"/>
        </w:rPr>
        <w:t>t (stereotypically masculine values) vs nurturance and sympathy (stereotypically female values)</w:t>
      </w:r>
    </w:p>
    <w:p w14:paraId="662BCB45" w14:textId="77777777" w:rsidR="00A64B42" w:rsidRPr="00C714CC" w:rsidRDefault="00A64B42" w:rsidP="00A64B42">
      <w:pPr>
        <w:spacing w:after="240"/>
        <w:ind w:left="-284"/>
        <w:rPr>
          <w:rFonts w:eastAsia="Times New Roman" w:cs="Times New Roman"/>
          <w:sz w:val="22"/>
          <w:szCs w:val="22"/>
        </w:rPr>
      </w:pPr>
    </w:p>
    <w:p w14:paraId="39220F9A" w14:textId="77777777" w:rsidR="00A64B42" w:rsidRDefault="00A64B42" w:rsidP="00A64B42">
      <w:pPr>
        <w:spacing w:line="276" w:lineRule="auto"/>
        <w:ind w:left="-284" w:right="-1130"/>
        <w:rPr>
          <w:rFonts w:eastAsiaTheme="minorEastAsia"/>
          <w:sz w:val="22"/>
          <w:szCs w:val="22"/>
          <w:u w:val="single"/>
          <w:lang w:val="en-CA"/>
        </w:rPr>
      </w:pPr>
      <w:r>
        <w:rPr>
          <w:rFonts w:eastAsiaTheme="minorEastAsia"/>
          <w:sz w:val="22"/>
          <w:szCs w:val="22"/>
          <w:u w:val="single"/>
          <w:lang w:val="en-CA"/>
        </w:rPr>
        <w:t>3 Years later, he added 3 more dimensions</w:t>
      </w:r>
    </w:p>
    <w:p w14:paraId="6ABD523F"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5. Short-term vs Long-term orientation </w:t>
      </w:r>
      <m:oMath>
        <m:r>
          <w:rPr>
            <w:rFonts w:ascii="Cambria Math" w:hAnsi="Cambria Math"/>
            <w:sz w:val="22"/>
            <w:szCs w:val="22"/>
            <w:lang w:val="en-CA"/>
          </w:rPr>
          <m:t>→</m:t>
        </m:r>
      </m:oMath>
      <w:r>
        <w:rPr>
          <w:rFonts w:eastAsiaTheme="minorEastAsia"/>
          <w:sz w:val="22"/>
          <w:szCs w:val="22"/>
          <w:lang w:val="en-CA"/>
        </w:rPr>
        <w:t xml:space="preserve"> A focus on the present and past (traditional values, social obligations, and saving face) vs future rewards (perseverance and thrift)</w:t>
      </w:r>
    </w:p>
    <w:p w14:paraId="7C0929C7"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6. Indulgence vs restraint </w:t>
      </w:r>
      <m:oMath>
        <m:r>
          <w:rPr>
            <w:rFonts w:ascii="Cambria Math" w:hAnsi="Cambria Math"/>
            <w:sz w:val="22"/>
            <w:szCs w:val="22"/>
            <w:lang w:val="en-CA"/>
          </w:rPr>
          <m:t>→</m:t>
        </m:r>
      </m:oMath>
      <w:r>
        <w:rPr>
          <w:rFonts w:eastAsiaTheme="minorEastAsia"/>
          <w:sz w:val="22"/>
          <w:szCs w:val="22"/>
          <w:lang w:val="en-CA"/>
        </w:rPr>
        <w:t xml:space="preserve"> Enjoyment of the pleasure of life (partying, leisure time, sex, spending, and consumption) vs holding back or controlling the extent to which one indulges in the pleasure of life</w:t>
      </w:r>
    </w:p>
    <w:p w14:paraId="0694B0E8"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7. Monumentalism vs Self-effacement</w:t>
      </w:r>
      <w:r>
        <w:rPr>
          <w:rFonts w:eastAsiaTheme="minorEastAsia"/>
          <w:sz w:val="22"/>
          <w:szCs w:val="22"/>
          <w:lang w:val="en-CA"/>
        </w:rPr>
        <w:t xml:space="preserve"> </w:t>
      </w:r>
      <m:oMath>
        <m:r>
          <w:rPr>
            <w:rFonts w:ascii="Cambria Math" w:hAnsi="Cambria Math"/>
            <w:sz w:val="22"/>
            <w:szCs w:val="22"/>
            <w:lang w:val="en-CA"/>
          </w:rPr>
          <m:t>→</m:t>
        </m:r>
      </m:oMath>
      <w:r>
        <w:rPr>
          <w:rFonts w:eastAsiaTheme="minorEastAsia"/>
          <w:sz w:val="22"/>
          <w:szCs w:val="22"/>
          <w:lang w:val="en-CA"/>
        </w:rPr>
        <w:t xml:space="preserve"> Emphasis on pride and rigidly vs humility and flexibility. </w:t>
      </w:r>
    </w:p>
    <w:p w14:paraId="11536044" w14:textId="77777777" w:rsidR="00A64B42" w:rsidRDefault="00A64B42" w:rsidP="00A64B42">
      <w:pPr>
        <w:spacing w:line="276" w:lineRule="auto"/>
        <w:ind w:left="-284" w:right="-1130"/>
        <w:rPr>
          <w:rFonts w:eastAsiaTheme="minorEastAsia"/>
          <w:sz w:val="22"/>
          <w:szCs w:val="22"/>
          <w:lang w:val="en-CA"/>
        </w:rPr>
      </w:pPr>
    </w:p>
    <w:p w14:paraId="46A0DC15" w14:textId="77777777" w:rsidR="00A64B42" w:rsidRDefault="00A64B42" w:rsidP="00A64B42">
      <w:pPr>
        <w:spacing w:line="276" w:lineRule="auto"/>
        <w:ind w:left="-284" w:right="-1130"/>
        <w:rPr>
          <w:rFonts w:eastAsiaTheme="minorEastAsia"/>
          <w:b/>
          <w:sz w:val="22"/>
          <w:szCs w:val="22"/>
          <w:u w:val="single"/>
          <w:lang w:val="en-CA"/>
        </w:rPr>
      </w:pPr>
      <w:r>
        <w:rPr>
          <w:rFonts w:eastAsiaTheme="minorEastAsia"/>
          <w:b/>
          <w:sz w:val="22"/>
          <w:szCs w:val="22"/>
          <w:u w:val="single"/>
          <w:lang w:val="en-CA"/>
        </w:rPr>
        <w:t>EXPERIMENTING WITH OUR IDENETIIES</w:t>
      </w:r>
    </w:p>
    <w:p w14:paraId="2427E121" w14:textId="77777777" w:rsidR="00A64B42" w:rsidRDefault="00A64B42" w:rsidP="00A64B42">
      <w:pPr>
        <w:spacing w:line="276" w:lineRule="auto"/>
        <w:ind w:left="-284" w:right="-1130"/>
        <w:rPr>
          <w:rFonts w:eastAsiaTheme="minorEastAsia"/>
          <w:sz w:val="22"/>
          <w:szCs w:val="22"/>
          <w:lang w:val="en-CA"/>
        </w:rPr>
      </w:pPr>
      <w:r>
        <w:rPr>
          <w:rFonts w:eastAsiaTheme="minorEastAsia"/>
          <w:sz w:val="22"/>
          <w:szCs w:val="22"/>
          <w:lang w:val="en-CA"/>
        </w:rPr>
        <w:t xml:space="preserve">We often think of identities are relatively unchangeable, some parts of our identity are highly flexible </w:t>
      </w:r>
      <w:r>
        <w:rPr>
          <w:rFonts w:eastAsiaTheme="minorEastAsia"/>
          <w:sz w:val="22"/>
          <w:szCs w:val="22"/>
          <w:lang w:val="en-CA"/>
        </w:rPr>
        <w:br/>
        <w:t xml:space="preserve">  (improve athletic abilities)</w:t>
      </w:r>
    </w:p>
    <w:p w14:paraId="28F47E1D"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Historical Self </w:t>
      </w:r>
      <m:oMath>
        <m:r>
          <w:rPr>
            <w:rFonts w:ascii="Cambria Math" w:hAnsi="Cambria Math"/>
            <w:sz w:val="22"/>
            <w:szCs w:val="22"/>
            <w:lang w:val="en-CA"/>
          </w:rPr>
          <m:t>→</m:t>
        </m:r>
      </m:oMath>
      <w:r>
        <w:rPr>
          <w:rFonts w:eastAsiaTheme="minorEastAsia"/>
          <w:sz w:val="22"/>
          <w:szCs w:val="22"/>
          <w:lang w:val="en-CA"/>
        </w:rPr>
        <w:t xml:space="preserve"> An outdated self, someone we used to be</w:t>
      </w:r>
    </w:p>
    <w:p w14:paraId="4696F12E"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Concealable Stigmatized Identity </w:t>
      </w:r>
      <m:oMath>
        <m:r>
          <w:rPr>
            <w:rFonts w:ascii="Cambria Math" w:hAnsi="Cambria Math"/>
            <w:sz w:val="22"/>
            <w:szCs w:val="22"/>
            <w:lang w:val="en-CA"/>
          </w:rPr>
          <m:t>→</m:t>
        </m:r>
      </m:oMath>
      <w:r>
        <w:rPr>
          <w:rFonts w:eastAsiaTheme="minorEastAsia"/>
          <w:sz w:val="22"/>
          <w:szCs w:val="22"/>
          <w:lang w:val="en-CA"/>
        </w:rPr>
        <w:t xml:space="preserve"> An identity that carries a stigma and that can be hidden from others </w:t>
      </w:r>
    </w:p>
    <w:p w14:paraId="27AF58F7"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                    </w:t>
      </w:r>
      <w:r>
        <w:rPr>
          <w:rFonts w:eastAsiaTheme="minorEastAsia"/>
          <w:sz w:val="22"/>
          <w:szCs w:val="22"/>
          <w:lang w:val="en-CA"/>
        </w:rPr>
        <w:t>(A fear that others might see us in a less positive light if they know about the condition)</w:t>
      </w:r>
    </w:p>
    <w:p w14:paraId="0CF4BAC0" w14:textId="77777777" w:rsidR="00A64B42" w:rsidRDefault="00A64B42" w:rsidP="00A64B42">
      <w:pPr>
        <w:spacing w:line="276" w:lineRule="auto"/>
        <w:ind w:left="-284" w:right="-1130"/>
        <w:rPr>
          <w:rFonts w:eastAsiaTheme="minorEastAsia"/>
          <w:b/>
          <w:sz w:val="22"/>
          <w:szCs w:val="22"/>
          <w:u w:val="single"/>
          <w:lang w:val="en-CA"/>
        </w:rPr>
      </w:pPr>
    </w:p>
    <w:p w14:paraId="23AD0203" w14:textId="77777777" w:rsidR="00A64B42" w:rsidRDefault="00A64B42" w:rsidP="00A64B42">
      <w:pPr>
        <w:spacing w:line="276" w:lineRule="auto"/>
        <w:ind w:left="-284" w:right="-1130"/>
        <w:rPr>
          <w:rFonts w:eastAsiaTheme="minorEastAsia"/>
          <w:b/>
          <w:sz w:val="22"/>
          <w:szCs w:val="22"/>
          <w:u w:val="single"/>
          <w:lang w:val="en-CA"/>
        </w:rPr>
      </w:pPr>
      <w:r>
        <w:rPr>
          <w:rFonts w:eastAsiaTheme="minorEastAsia"/>
          <w:b/>
          <w:sz w:val="22"/>
          <w:szCs w:val="22"/>
          <w:u w:val="single"/>
          <w:lang w:val="en-CA"/>
        </w:rPr>
        <w:t>VALIDATING OUR IDENTITIES</w:t>
      </w:r>
    </w:p>
    <w:p w14:paraId="3F32F1A6"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Self-Verification Theory </w:t>
      </w:r>
      <m:oMath>
        <m:r>
          <w:rPr>
            <w:rFonts w:ascii="Cambria Math" w:hAnsi="Cambria Math"/>
            <w:sz w:val="22"/>
            <w:szCs w:val="22"/>
            <w:lang w:val="en-CA"/>
          </w:rPr>
          <m:t>→</m:t>
        </m:r>
      </m:oMath>
      <w:r>
        <w:rPr>
          <w:rFonts w:eastAsiaTheme="minorEastAsia"/>
          <w:sz w:val="22"/>
          <w:szCs w:val="22"/>
          <w:lang w:val="en-CA"/>
        </w:rPr>
        <w:t xml:space="preserve"> We want others to use as we see ourselves (Creating the desired public impression)</w:t>
      </w:r>
    </w:p>
    <w:p w14:paraId="206D4EDD"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Self-Monitoring </w:t>
      </w:r>
      <m:oMath>
        <m:r>
          <w:rPr>
            <w:rFonts w:ascii="Cambria Math" w:hAnsi="Cambria Math"/>
            <w:sz w:val="22"/>
            <w:szCs w:val="22"/>
            <w:lang w:val="en-CA"/>
          </w:rPr>
          <m:t>→</m:t>
        </m:r>
      </m:oMath>
      <w:r>
        <w:rPr>
          <w:rFonts w:eastAsiaTheme="minorEastAsia"/>
          <w:sz w:val="22"/>
          <w:szCs w:val="22"/>
          <w:lang w:val="en-CA"/>
        </w:rPr>
        <w:t xml:space="preserve"> The extent which we regulate our behaviours in order to look good for others</w:t>
      </w:r>
    </w:p>
    <w:p w14:paraId="1C773ACC"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High-Self Monitors </w:t>
      </w:r>
      <m:oMath>
        <m:r>
          <w:rPr>
            <w:rFonts w:ascii="Cambria Math" w:hAnsi="Cambria Math"/>
            <w:sz w:val="22"/>
            <w:szCs w:val="22"/>
            <w:lang w:val="en-CA"/>
          </w:rPr>
          <m:t>→</m:t>
        </m:r>
      </m:oMath>
      <w:r>
        <w:rPr>
          <w:rFonts w:eastAsiaTheme="minorEastAsia"/>
          <w:sz w:val="22"/>
          <w:szCs w:val="22"/>
          <w:lang w:val="en-CA"/>
        </w:rPr>
        <w:t xml:space="preserve"> People who are very aware of the opinions of others (alter their behaviour to fit diff situations)</w:t>
      </w:r>
    </w:p>
    <w:p w14:paraId="251754AA"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Low-Self Monitoring </w:t>
      </w:r>
      <m:oMath>
        <m:r>
          <w:rPr>
            <w:rFonts w:ascii="Cambria Math" w:hAnsi="Cambria Math"/>
            <w:sz w:val="22"/>
            <w:szCs w:val="22"/>
            <w:lang w:val="en-CA"/>
          </w:rPr>
          <m:t>→</m:t>
        </m:r>
      </m:oMath>
      <w:r>
        <w:rPr>
          <w:rFonts w:eastAsiaTheme="minorEastAsia"/>
          <w:sz w:val="22"/>
          <w:szCs w:val="22"/>
          <w:lang w:val="en-CA"/>
        </w:rPr>
        <w:t xml:space="preserve"> People who don’t worry about the opinions of others </w:t>
      </w:r>
    </w:p>
    <w:p w14:paraId="0B17CC36" w14:textId="77777777" w:rsidR="00A64B42" w:rsidRDefault="00A64B42" w:rsidP="00A64B42">
      <w:pPr>
        <w:spacing w:line="276" w:lineRule="auto"/>
        <w:ind w:left="-284" w:right="-1130"/>
        <w:rPr>
          <w:rFonts w:eastAsiaTheme="minorEastAsia"/>
          <w:sz w:val="22"/>
          <w:szCs w:val="22"/>
          <w:lang w:val="en-CA"/>
        </w:rPr>
      </w:pPr>
    </w:p>
    <w:p w14:paraId="2B01EDEA" w14:textId="77777777" w:rsidR="00A64B42" w:rsidRDefault="00A64B42" w:rsidP="00A64B42">
      <w:pPr>
        <w:spacing w:line="276" w:lineRule="auto"/>
        <w:ind w:left="-284" w:right="-1130"/>
        <w:rPr>
          <w:rFonts w:eastAsiaTheme="minorEastAsia"/>
          <w:b/>
          <w:sz w:val="22"/>
          <w:szCs w:val="22"/>
          <w:u w:val="single"/>
          <w:lang w:val="en-CA"/>
        </w:rPr>
      </w:pPr>
      <w:r>
        <w:rPr>
          <w:rFonts w:eastAsiaTheme="minorEastAsia"/>
          <w:b/>
          <w:sz w:val="22"/>
          <w:szCs w:val="22"/>
          <w:u w:val="single"/>
          <w:lang w:val="en-CA"/>
        </w:rPr>
        <w:t>MANAGING OUR IDENTITES</w:t>
      </w:r>
    </w:p>
    <w:p w14:paraId="0410E9A0"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Impression Management </w:t>
      </w:r>
      <m:oMath>
        <m:r>
          <w:rPr>
            <w:rFonts w:ascii="Cambria Math" w:hAnsi="Cambria Math"/>
            <w:sz w:val="22"/>
            <w:szCs w:val="22"/>
            <w:lang w:val="en-CA"/>
          </w:rPr>
          <m:t>→</m:t>
        </m:r>
      </m:oMath>
      <w:r>
        <w:rPr>
          <w:rFonts w:eastAsiaTheme="minorEastAsia"/>
          <w:sz w:val="22"/>
          <w:szCs w:val="22"/>
          <w:lang w:val="en-CA"/>
        </w:rPr>
        <w:t xml:space="preserve"> The way we create impressions of ourselves in the eyes of others</w:t>
      </w:r>
    </w:p>
    <w:p w14:paraId="17DF5AC5" w14:textId="77777777" w:rsidR="00A64B42" w:rsidRDefault="00A64B42" w:rsidP="00A64B42">
      <w:pPr>
        <w:spacing w:line="276" w:lineRule="auto"/>
        <w:ind w:left="-284" w:right="-1130"/>
        <w:rPr>
          <w:rFonts w:eastAsiaTheme="minorEastAsia"/>
          <w:sz w:val="22"/>
          <w:szCs w:val="22"/>
          <w:lang w:val="en-CA"/>
        </w:rPr>
      </w:pPr>
    </w:p>
    <w:p w14:paraId="6EAA0185" w14:textId="77777777" w:rsidR="00A64B42" w:rsidRPr="00231B6E" w:rsidRDefault="00A64B42" w:rsidP="00A64B42">
      <w:pPr>
        <w:pStyle w:val="ListParagraph"/>
        <w:numPr>
          <w:ilvl w:val="0"/>
          <w:numId w:val="20"/>
        </w:numPr>
        <w:spacing w:line="276" w:lineRule="auto"/>
        <w:ind w:right="-1130"/>
        <w:rPr>
          <w:rFonts w:eastAsiaTheme="minorEastAsia"/>
          <w:b/>
          <w:sz w:val="22"/>
          <w:szCs w:val="22"/>
          <w:lang w:val="en-CA"/>
        </w:rPr>
      </w:pPr>
      <w:r w:rsidRPr="00231B6E">
        <w:rPr>
          <w:rFonts w:eastAsiaTheme="minorEastAsia"/>
          <w:b/>
          <w:sz w:val="22"/>
          <w:szCs w:val="22"/>
          <w:lang w:val="en-CA"/>
        </w:rPr>
        <w:t>Managing Impressions in Family Contexts</w:t>
      </w:r>
    </w:p>
    <w:p w14:paraId="0B092FE0" w14:textId="77777777" w:rsidR="00A64B42" w:rsidRDefault="00A64B42" w:rsidP="00A64B42">
      <w:pPr>
        <w:spacing w:line="276" w:lineRule="auto"/>
        <w:ind w:left="-284"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Impression management in family contexts involves controlling the information that we share with others. Achieving this kind of control in situations involving family is tricky when other questions or interfere with our efforts at impression management </w:t>
      </w:r>
    </w:p>
    <w:p w14:paraId="7A7E4EDB" w14:textId="77777777" w:rsidR="00A64B42" w:rsidRDefault="00A64B42" w:rsidP="00A64B42">
      <w:pPr>
        <w:spacing w:line="276" w:lineRule="auto"/>
        <w:ind w:left="-284" w:right="-1130"/>
        <w:rPr>
          <w:rFonts w:eastAsiaTheme="minorEastAsia"/>
          <w:sz w:val="22"/>
          <w:szCs w:val="22"/>
          <w:lang w:val="en-CA"/>
        </w:rPr>
      </w:pPr>
    </w:p>
    <w:p w14:paraId="5AA42763" w14:textId="77777777" w:rsidR="00A64B42" w:rsidRPr="00231B6E" w:rsidRDefault="00A64B42" w:rsidP="00A64B42">
      <w:pPr>
        <w:pStyle w:val="ListParagraph"/>
        <w:numPr>
          <w:ilvl w:val="0"/>
          <w:numId w:val="20"/>
        </w:numPr>
        <w:spacing w:line="276" w:lineRule="auto"/>
        <w:ind w:right="-1130"/>
        <w:rPr>
          <w:rFonts w:eastAsiaTheme="minorEastAsia"/>
          <w:b/>
          <w:sz w:val="22"/>
          <w:szCs w:val="22"/>
          <w:lang w:val="en-CA"/>
        </w:rPr>
      </w:pPr>
      <w:r w:rsidRPr="00231B6E">
        <w:rPr>
          <w:rFonts w:eastAsiaTheme="minorEastAsia"/>
          <w:b/>
          <w:sz w:val="22"/>
          <w:szCs w:val="22"/>
          <w:lang w:val="en-CA"/>
        </w:rPr>
        <w:t>Managing Impressions in Friendship Context</w:t>
      </w:r>
    </w:p>
    <w:p w14:paraId="6687D64E" w14:textId="77777777" w:rsidR="00A64B42" w:rsidRDefault="00A64B42" w:rsidP="00A64B42">
      <w:pPr>
        <w:spacing w:line="276" w:lineRule="auto"/>
        <w:ind w:left="-284"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we want to create a good impression. As we become more familiar and comfortable with our new friends, however, we probably think less often about managing impressions with these individuals. We become more relaxed, informal, and natural.</w:t>
      </w:r>
    </w:p>
    <w:p w14:paraId="04356A45" w14:textId="77777777" w:rsidR="00A64B42" w:rsidRDefault="00A64B42" w:rsidP="00A64B42">
      <w:pPr>
        <w:spacing w:line="276" w:lineRule="auto"/>
        <w:ind w:left="-284" w:right="-1130"/>
        <w:rPr>
          <w:rFonts w:eastAsiaTheme="minorEastAsia"/>
          <w:sz w:val="22"/>
          <w:szCs w:val="22"/>
          <w:lang w:val="en-CA"/>
        </w:rPr>
      </w:pPr>
      <w:r>
        <w:rPr>
          <w:rFonts w:eastAsiaTheme="minorEastAsia"/>
          <w:b/>
          <w:sz w:val="22"/>
          <w:szCs w:val="22"/>
          <w:lang w:val="en-CA"/>
        </w:rPr>
        <w:t xml:space="preserve">Beneficial Impression-Management </w:t>
      </w:r>
      <m:oMath>
        <m:r>
          <w:rPr>
            <w:rFonts w:ascii="Cambria Math" w:hAnsi="Cambria Math"/>
            <w:sz w:val="22"/>
            <w:szCs w:val="22"/>
            <w:lang w:val="en-CA"/>
          </w:rPr>
          <m:t>→</m:t>
        </m:r>
      </m:oMath>
      <w:r>
        <w:rPr>
          <w:rFonts w:eastAsiaTheme="minorEastAsia"/>
          <w:sz w:val="22"/>
          <w:szCs w:val="22"/>
          <w:lang w:val="en-CA"/>
        </w:rPr>
        <w:t xml:space="preserve"> Efforts to create positive impressions of close others (we try to create a positive img of the close other in the eyes of another person)</w:t>
      </w:r>
    </w:p>
    <w:p w14:paraId="103A9D2E" w14:textId="77777777" w:rsidR="00A64B42" w:rsidRDefault="00A64B42" w:rsidP="00A64B42">
      <w:pPr>
        <w:spacing w:line="276" w:lineRule="auto"/>
        <w:ind w:left="-284" w:right="-1130"/>
        <w:rPr>
          <w:rFonts w:eastAsiaTheme="minorEastAsia"/>
          <w:b/>
          <w:sz w:val="22"/>
          <w:szCs w:val="22"/>
          <w:lang w:val="en-CA"/>
        </w:rPr>
      </w:pPr>
    </w:p>
    <w:p w14:paraId="33ACA575" w14:textId="77777777" w:rsidR="00A64B42" w:rsidRDefault="00A64B42" w:rsidP="00A64B42">
      <w:pPr>
        <w:pStyle w:val="ListParagraph"/>
        <w:numPr>
          <w:ilvl w:val="0"/>
          <w:numId w:val="20"/>
        </w:numPr>
        <w:spacing w:line="276" w:lineRule="auto"/>
        <w:ind w:right="-1130"/>
        <w:rPr>
          <w:rFonts w:eastAsiaTheme="minorEastAsia"/>
          <w:b/>
          <w:sz w:val="22"/>
          <w:szCs w:val="22"/>
          <w:lang w:val="en-CA"/>
        </w:rPr>
      </w:pPr>
      <w:r w:rsidRPr="00231B6E">
        <w:rPr>
          <w:rFonts w:eastAsiaTheme="minorEastAsia"/>
          <w:b/>
          <w:sz w:val="22"/>
          <w:szCs w:val="22"/>
          <w:lang w:val="en-CA"/>
        </w:rPr>
        <w:t xml:space="preserve">Managing </w:t>
      </w:r>
      <w:r>
        <w:rPr>
          <w:rFonts w:eastAsiaTheme="minorEastAsia"/>
          <w:b/>
          <w:sz w:val="22"/>
          <w:szCs w:val="22"/>
          <w:lang w:val="en-CA"/>
        </w:rPr>
        <w:t>Impression in Romantic Contexts</w:t>
      </w:r>
    </w:p>
    <w:p w14:paraId="015458BE" w14:textId="77777777" w:rsidR="00A64B42" w:rsidRDefault="00A64B42" w:rsidP="00A64B42">
      <w:pPr>
        <w:pStyle w:val="ListParagraph"/>
        <w:spacing w:line="276" w:lineRule="auto"/>
        <w:ind w:left="76"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Romantice desires can lead both men and women to adopt strategic self-presentation strategies; however, the strategies mot often used differ for the 2 sexes</w:t>
      </w:r>
    </w:p>
    <w:p w14:paraId="1BDD1F55" w14:textId="77777777" w:rsidR="00A64B42" w:rsidRPr="00231B6E" w:rsidRDefault="00A64B42" w:rsidP="00A64B42">
      <w:pPr>
        <w:pStyle w:val="ListParagraph"/>
        <w:spacing w:line="276" w:lineRule="auto"/>
        <w:ind w:left="76" w:right="-1130"/>
        <w:rPr>
          <w:rFonts w:eastAsiaTheme="minorEastAsia"/>
          <w:sz w:val="22"/>
          <w:szCs w:val="22"/>
          <w:lang w:val="en-CA"/>
        </w:rPr>
      </w:pPr>
      <m:oMath>
        <m:r>
          <w:rPr>
            <w:rFonts w:ascii="Cambria Math" w:hAnsi="Cambria Math"/>
            <w:sz w:val="22"/>
            <w:szCs w:val="22"/>
            <w:lang w:val="en-CA"/>
          </w:rPr>
          <m:t>→</m:t>
        </m:r>
      </m:oMath>
      <w:r w:rsidRPr="00F20903">
        <w:rPr>
          <w:rFonts w:eastAsiaTheme="minorEastAsia"/>
          <w:sz w:val="22"/>
          <w:szCs w:val="22"/>
          <w:lang w:val="en-CA"/>
        </w:rPr>
        <w:t xml:space="preserve"> </w:t>
      </w:r>
      <w:r>
        <w:rPr>
          <w:rFonts w:eastAsiaTheme="minorEastAsia"/>
          <w:sz w:val="22"/>
          <w:szCs w:val="22"/>
          <w:lang w:val="en-CA"/>
        </w:rPr>
        <w:t xml:space="preserve"> Women are also more likely than men to engage in protective behaviours such as apologizing and hedging</w:t>
      </w:r>
      <w:r>
        <w:rPr>
          <w:rFonts w:eastAsiaTheme="minorEastAsia"/>
          <w:b/>
          <w:sz w:val="22"/>
          <w:szCs w:val="22"/>
          <w:lang w:val="en-CA"/>
        </w:rPr>
        <w:br/>
        <w:t xml:space="preserve">Hedging </w:t>
      </w:r>
      <m:oMath>
        <m:r>
          <w:rPr>
            <w:rFonts w:ascii="Cambria Math" w:hAnsi="Cambria Math"/>
            <w:sz w:val="22"/>
            <w:szCs w:val="22"/>
            <w:lang w:val="en-CA"/>
          </w:rPr>
          <m:t>→</m:t>
        </m:r>
      </m:oMath>
      <w:r>
        <w:rPr>
          <w:rFonts w:eastAsiaTheme="minorEastAsia"/>
          <w:sz w:val="22"/>
          <w:szCs w:val="22"/>
          <w:lang w:val="en-CA"/>
        </w:rPr>
        <w:t xml:space="preserve"> Using words that show uncertainty or reduce the negative impact of what we are saying</w:t>
      </w:r>
      <w:r>
        <w:rPr>
          <w:rFonts w:eastAsiaTheme="minorEastAsia"/>
          <w:sz w:val="22"/>
          <w:szCs w:val="22"/>
          <w:lang w:val="en-CA"/>
        </w:rPr>
        <w:br/>
      </w:r>
    </w:p>
    <w:p w14:paraId="0D07BD1A" w14:textId="77777777" w:rsidR="00A64B42" w:rsidRDefault="00A64B42" w:rsidP="00A64B42">
      <w:pPr>
        <w:pStyle w:val="ListParagraph"/>
        <w:numPr>
          <w:ilvl w:val="0"/>
          <w:numId w:val="20"/>
        </w:numPr>
        <w:spacing w:line="276" w:lineRule="auto"/>
        <w:ind w:right="-1130"/>
        <w:rPr>
          <w:rFonts w:eastAsiaTheme="minorEastAsia"/>
          <w:b/>
          <w:sz w:val="22"/>
          <w:szCs w:val="22"/>
          <w:lang w:val="en-CA"/>
        </w:rPr>
      </w:pPr>
      <w:r>
        <w:rPr>
          <w:rFonts w:eastAsiaTheme="minorEastAsia"/>
          <w:b/>
          <w:sz w:val="22"/>
          <w:szCs w:val="22"/>
          <w:lang w:val="en-CA"/>
        </w:rPr>
        <w:t>Managing Impressions in Professional Contexts</w:t>
      </w:r>
    </w:p>
    <w:p w14:paraId="7CEE366B" w14:textId="77777777" w:rsidR="00A64B42" w:rsidRDefault="00A64B42" w:rsidP="00A64B42">
      <w:pPr>
        <w:pStyle w:val="ListParagraph"/>
        <w:spacing w:line="276" w:lineRule="auto"/>
        <w:ind w:left="76" w:right="-1130"/>
        <w:rPr>
          <w:rFonts w:eastAsiaTheme="minorEastAsia"/>
          <w:sz w:val="22"/>
          <w:szCs w:val="22"/>
          <w:lang w:val="en-CA"/>
        </w:rPr>
      </w:pPr>
      <m:oMath>
        <m:r>
          <w:rPr>
            <w:rFonts w:ascii="Cambria Math" w:hAnsi="Cambria Math"/>
            <w:sz w:val="22"/>
            <w:szCs w:val="22"/>
            <w:lang w:val="en-CA"/>
          </w:rPr>
          <m:t>→</m:t>
        </m:r>
      </m:oMath>
      <w:r>
        <w:rPr>
          <w:rFonts w:eastAsiaTheme="minorEastAsia"/>
          <w:sz w:val="22"/>
          <w:szCs w:val="22"/>
          <w:lang w:val="en-CA"/>
        </w:rPr>
        <w:t xml:space="preserve"> Involves a delicate dance between being ethical and being effective</w:t>
      </w:r>
    </w:p>
    <w:p w14:paraId="59AA9042" w14:textId="77777777" w:rsidR="00A64B42" w:rsidRDefault="00A64B42" w:rsidP="00A64B42">
      <w:pPr>
        <w:pStyle w:val="ListParagraph"/>
        <w:spacing w:line="276" w:lineRule="auto"/>
        <w:ind w:left="76" w:right="-1130"/>
        <w:rPr>
          <w:rFonts w:eastAsiaTheme="minorEastAsia"/>
          <w:sz w:val="22"/>
          <w:szCs w:val="22"/>
          <w:lang w:val="en-CA"/>
        </w:rPr>
      </w:pPr>
    </w:p>
    <w:p w14:paraId="7F6D0D10" w14:textId="77777777" w:rsidR="00A64B42" w:rsidRDefault="00A64B42" w:rsidP="00A64B42">
      <w:pPr>
        <w:pStyle w:val="ListParagraph"/>
        <w:spacing w:line="276" w:lineRule="auto"/>
        <w:ind w:left="76" w:right="-1130"/>
        <w:rPr>
          <w:rFonts w:eastAsiaTheme="minorEastAsia"/>
          <w:sz w:val="22"/>
          <w:szCs w:val="22"/>
          <w:lang w:val="en-CA"/>
        </w:rPr>
      </w:pPr>
    </w:p>
    <w:p w14:paraId="159B1DE5" w14:textId="77777777" w:rsidR="00A64B42" w:rsidRDefault="00A64B42" w:rsidP="00A64B42">
      <w:pPr>
        <w:pStyle w:val="ListParagraph"/>
        <w:spacing w:line="276" w:lineRule="auto"/>
        <w:ind w:left="76" w:right="-1130"/>
        <w:rPr>
          <w:rFonts w:eastAsiaTheme="minorEastAsia"/>
          <w:sz w:val="22"/>
          <w:szCs w:val="22"/>
          <w:lang w:val="en-CA"/>
        </w:rPr>
      </w:pPr>
    </w:p>
    <w:p w14:paraId="7AD69010" w14:textId="77777777" w:rsidR="00A64B42" w:rsidRDefault="00A64B42" w:rsidP="00A64B42">
      <w:pPr>
        <w:pStyle w:val="ListParagraph"/>
        <w:spacing w:line="276" w:lineRule="auto"/>
        <w:ind w:left="76" w:right="-1130"/>
        <w:rPr>
          <w:rFonts w:eastAsiaTheme="minorEastAsia"/>
          <w:sz w:val="22"/>
          <w:szCs w:val="22"/>
          <w:lang w:val="en-CA"/>
        </w:rPr>
      </w:pPr>
    </w:p>
    <w:p w14:paraId="1461A6A8" w14:textId="77777777" w:rsidR="00A64B42" w:rsidRDefault="00A64B42" w:rsidP="00A64B42">
      <w:pPr>
        <w:pStyle w:val="ListParagraph"/>
        <w:spacing w:line="276" w:lineRule="auto"/>
        <w:ind w:left="-284" w:right="-1130"/>
        <w:rPr>
          <w:rFonts w:eastAsiaTheme="minorEastAsia"/>
          <w:b/>
          <w:sz w:val="22"/>
          <w:szCs w:val="22"/>
          <w:u w:val="single"/>
          <w:lang w:val="en-CA"/>
        </w:rPr>
      </w:pPr>
      <w:r>
        <w:rPr>
          <w:rFonts w:eastAsiaTheme="minorEastAsia"/>
          <w:b/>
          <w:sz w:val="22"/>
          <w:szCs w:val="22"/>
          <w:u w:val="single"/>
          <w:lang w:val="en-CA"/>
        </w:rPr>
        <w:t>COMMON IMPRESSION-MANAGEMENT STRATEGIES</w:t>
      </w:r>
    </w:p>
    <w:p w14:paraId="014343CA" w14:textId="77777777" w:rsidR="00A64B42" w:rsidRDefault="00A64B42" w:rsidP="00A64B42">
      <w:pPr>
        <w:pStyle w:val="ListParagraph"/>
        <w:spacing w:line="276" w:lineRule="auto"/>
        <w:ind w:left="-284" w:right="-1130"/>
        <w:rPr>
          <w:rFonts w:eastAsiaTheme="minorEastAsia"/>
          <w:sz w:val="22"/>
          <w:szCs w:val="22"/>
          <w:lang w:val="en-CA"/>
        </w:rPr>
      </w:pPr>
    </w:p>
    <w:p w14:paraId="0C8C5E2C"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SELF-PROMOTION</w:t>
      </w:r>
    </w:p>
    <w:p w14:paraId="000583E6" w14:textId="77777777" w:rsidR="00A64B42" w:rsidRPr="00C52C76"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Communicate their strengths in an effort to make a positive impression on others</w:t>
      </w:r>
    </w:p>
    <w:p w14:paraId="6EA1B939" w14:textId="77777777" w:rsidR="00A64B42"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b/>
          <w:sz w:val="22"/>
          <w:szCs w:val="22"/>
          <w:lang w:val="en-CA"/>
        </w:rPr>
        <w:t xml:space="preserve">Self-enhancement </w:t>
      </w:r>
      <m:oMath>
        <m:r>
          <w:rPr>
            <w:rFonts w:ascii="Cambria Math" w:hAnsi="Cambria Math"/>
            <w:sz w:val="22"/>
            <w:szCs w:val="22"/>
            <w:lang w:val="en-CA"/>
          </w:rPr>
          <m:t>→</m:t>
        </m:r>
      </m:oMath>
      <w:r>
        <w:rPr>
          <w:rFonts w:eastAsiaTheme="minorEastAsia"/>
          <w:sz w:val="22"/>
          <w:szCs w:val="22"/>
          <w:lang w:val="en-CA"/>
        </w:rPr>
        <w:t xml:space="preserve"> placing an emphasis on the competencies, abilities, or accomplishments of the communicator</w:t>
      </w:r>
      <w:r>
        <w:rPr>
          <w:rFonts w:eastAsiaTheme="minorEastAsia"/>
          <w:sz w:val="22"/>
          <w:szCs w:val="22"/>
          <w:lang w:val="en-CA"/>
        </w:rPr>
        <w:br/>
      </w:r>
    </w:p>
    <w:p w14:paraId="4D4BBDC6"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INGRATION</w:t>
      </w:r>
    </w:p>
    <w:p w14:paraId="6DBC40E6" w14:textId="77777777" w:rsidR="00A64B42"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People worry about being liked by others. To increase their likeability they may compliment others, use flattery, or behave in ways designed to get favourable response from others</w:t>
      </w:r>
      <w:r>
        <w:rPr>
          <w:rFonts w:eastAsiaTheme="minorEastAsia"/>
          <w:sz w:val="22"/>
          <w:szCs w:val="22"/>
          <w:lang w:val="en-CA"/>
        </w:rPr>
        <w:br/>
      </w:r>
    </w:p>
    <w:p w14:paraId="6A12ADF0"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INTIMIDATION</w:t>
      </w:r>
    </w:p>
    <w:p w14:paraId="69A7D016" w14:textId="77777777" w:rsidR="00A64B42" w:rsidRPr="00C52C76"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Try to achieve their goals by provoking fear in others. They do not care about being liked; they want to establish control</w:t>
      </w:r>
    </w:p>
    <w:p w14:paraId="65E6DE84" w14:textId="77777777" w:rsidR="00A64B42"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b/>
          <w:sz w:val="22"/>
          <w:szCs w:val="22"/>
          <w:lang w:val="en-CA"/>
        </w:rPr>
        <w:t xml:space="preserve">Bullying </w:t>
      </w:r>
      <m:oMath>
        <m:r>
          <w:rPr>
            <w:rFonts w:ascii="Cambria Math" w:hAnsi="Cambria Math"/>
            <w:sz w:val="22"/>
            <w:szCs w:val="22"/>
            <w:lang w:val="en-CA"/>
          </w:rPr>
          <m:t>→</m:t>
        </m:r>
      </m:oMath>
      <w:r>
        <w:rPr>
          <w:rFonts w:eastAsiaTheme="minorEastAsia"/>
          <w:sz w:val="22"/>
          <w:szCs w:val="22"/>
          <w:lang w:val="en-CA"/>
        </w:rPr>
        <w:t xml:space="preserve"> A form of aggressive behaviour that includes punching, name calling, or spreading rumors</w:t>
      </w:r>
      <w:r>
        <w:rPr>
          <w:rFonts w:eastAsiaTheme="minorEastAsia"/>
          <w:sz w:val="22"/>
          <w:szCs w:val="22"/>
          <w:lang w:val="en-CA"/>
        </w:rPr>
        <w:br/>
      </w:r>
    </w:p>
    <w:p w14:paraId="64F357D3"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EXEMPLIFICATION</w:t>
      </w:r>
    </w:p>
    <w:p w14:paraId="667D2CBD" w14:textId="77777777" w:rsidR="00A64B42" w:rsidRPr="00BB5748"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Focuses on moral worthiness. They attempt to earn respect by showing sincerity and devotion and taking responsibility for their actions (ex: worker checks email at home)</w:t>
      </w:r>
    </w:p>
    <w:p w14:paraId="6B2A4EDC" w14:textId="77777777" w:rsidR="00A64B42"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Exemplifies can run the risk of being perceived as hypocrites by those they are trying to impress</w:t>
      </w:r>
      <w:r>
        <w:rPr>
          <w:rFonts w:eastAsiaTheme="minorEastAsia"/>
          <w:sz w:val="22"/>
          <w:szCs w:val="22"/>
          <w:lang w:val="en-CA"/>
        </w:rPr>
        <w:br/>
      </w:r>
    </w:p>
    <w:p w14:paraId="512045F5"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SUPPLICATION</w:t>
      </w:r>
    </w:p>
    <w:p w14:paraId="5E28A18B" w14:textId="77777777" w:rsidR="00A64B42" w:rsidRPr="00BB5748"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Attempt to get sympathy and attention by talking about their limitations or lack of knowledge</w:t>
      </w:r>
    </w:p>
    <w:p w14:paraId="57CA2DA8" w14:textId="77777777" w:rsidR="00A64B42" w:rsidRPr="00BB5748"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They present themselves as vulnerable and weak in order to receive help from others</w:t>
      </w:r>
    </w:p>
    <w:p w14:paraId="02466FE9" w14:textId="77777777" w:rsidR="00A64B42" w:rsidRDefault="00A64B42" w:rsidP="00A64B42">
      <w:pPr>
        <w:pStyle w:val="ListParagraph"/>
        <w:numPr>
          <w:ilvl w:val="1"/>
          <w:numId w:val="21"/>
        </w:numPr>
        <w:spacing w:line="276" w:lineRule="auto"/>
        <w:ind w:right="-1130"/>
        <w:rPr>
          <w:rFonts w:eastAsiaTheme="minorEastAsia"/>
          <w:b/>
          <w:sz w:val="22"/>
          <w:szCs w:val="22"/>
          <w:lang w:val="en-CA"/>
        </w:rPr>
      </w:pPr>
      <w:r>
        <w:rPr>
          <w:rFonts w:eastAsiaTheme="minorEastAsia"/>
          <w:sz w:val="22"/>
          <w:szCs w:val="22"/>
          <w:lang w:val="en-CA"/>
        </w:rPr>
        <w:t>The person using the strategy may begin, after a time, to feel alimentation unhappiness, and lower self-esteem</w:t>
      </w:r>
      <w:r>
        <w:rPr>
          <w:rFonts w:eastAsiaTheme="minorEastAsia"/>
          <w:sz w:val="22"/>
          <w:szCs w:val="22"/>
          <w:lang w:val="en-CA"/>
        </w:rPr>
        <w:br/>
      </w:r>
    </w:p>
    <w:p w14:paraId="633FE402" w14:textId="77777777" w:rsidR="00A64B42" w:rsidRDefault="00A64B42" w:rsidP="00A64B42">
      <w:pPr>
        <w:pStyle w:val="ListParagraph"/>
        <w:numPr>
          <w:ilvl w:val="0"/>
          <w:numId w:val="21"/>
        </w:numPr>
        <w:spacing w:line="276" w:lineRule="auto"/>
        <w:ind w:right="-1130"/>
        <w:rPr>
          <w:rFonts w:eastAsiaTheme="minorEastAsia"/>
          <w:b/>
          <w:sz w:val="22"/>
          <w:szCs w:val="22"/>
          <w:lang w:val="en-CA"/>
        </w:rPr>
      </w:pPr>
      <w:r>
        <w:rPr>
          <w:rFonts w:eastAsiaTheme="minorEastAsia"/>
          <w:b/>
          <w:sz w:val="22"/>
          <w:szCs w:val="22"/>
          <w:lang w:val="en-CA"/>
        </w:rPr>
        <w:t>COMMUNICATION BEHAVIOURS ASSOCIATED WITH IMPRESSION-MANAGEMENT STRATEGIES</w:t>
      </w:r>
    </w:p>
    <w:tbl>
      <w:tblPr>
        <w:tblStyle w:val="TableGrid"/>
        <w:tblW w:w="9923" w:type="dxa"/>
        <w:tblInd w:w="137" w:type="dxa"/>
        <w:tblLook w:val="04A0" w:firstRow="1" w:lastRow="0" w:firstColumn="1" w:lastColumn="0" w:noHBand="0" w:noVBand="1"/>
      </w:tblPr>
      <w:tblGrid>
        <w:gridCol w:w="2444"/>
        <w:gridCol w:w="7479"/>
      </w:tblGrid>
      <w:tr w:rsidR="00A64B42" w14:paraId="2DA1CE05" w14:textId="77777777" w:rsidTr="00874550">
        <w:tc>
          <w:tcPr>
            <w:tcW w:w="2444" w:type="dxa"/>
            <w:vAlign w:val="center"/>
          </w:tcPr>
          <w:p w14:paraId="251AFA92" w14:textId="77777777" w:rsidR="00A64B42" w:rsidRPr="005E580F" w:rsidRDefault="00A64B42" w:rsidP="00874550">
            <w:pPr>
              <w:spacing w:line="276" w:lineRule="auto"/>
              <w:jc w:val="center"/>
              <w:rPr>
                <w:rFonts w:eastAsiaTheme="minorEastAsia"/>
                <w:b/>
                <w:sz w:val="22"/>
                <w:szCs w:val="22"/>
                <w:u w:val="single"/>
                <w:lang w:val="en-CA"/>
              </w:rPr>
            </w:pPr>
            <w:r w:rsidRPr="005E580F">
              <w:rPr>
                <w:rFonts w:eastAsiaTheme="minorEastAsia"/>
                <w:b/>
                <w:sz w:val="22"/>
                <w:szCs w:val="22"/>
                <w:u w:val="single"/>
                <w:lang w:val="en-CA"/>
              </w:rPr>
              <w:t>Impression Management Strategy</w:t>
            </w:r>
          </w:p>
        </w:tc>
        <w:tc>
          <w:tcPr>
            <w:tcW w:w="7479" w:type="dxa"/>
            <w:vAlign w:val="center"/>
          </w:tcPr>
          <w:p w14:paraId="170B755A" w14:textId="77777777" w:rsidR="00A64B42" w:rsidRPr="005E580F" w:rsidRDefault="00A64B42" w:rsidP="00874550">
            <w:pPr>
              <w:spacing w:line="276" w:lineRule="auto"/>
              <w:jc w:val="center"/>
              <w:rPr>
                <w:rFonts w:eastAsiaTheme="minorEastAsia"/>
                <w:b/>
                <w:sz w:val="22"/>
                <w:szCs w:val="22"/>
                <w:u w:val="single"/>
                <w:lang w:val="en-CA"/>
              </w:rPr>
            </w:pPr>
            <w:r w:rsidRPr="005E580F">
              <w:rPr>
                <w:rFonts w:eastAsiaTheme="minorEastAsia"/>
                <w:b/>
                <w:sz w:val="22"/>
                <w:szCs w:val="22"/>
                <w:u w:val="single"/>
                <w:lang w:val="en-CA"/>
              </w:rPr>
              <w:t>Communication Behaviour</w:t>
            </w:r>
          </w:p>
        </w:tc>
      </w:tr>
      <w:tr w:rsidR="00A64B42" w14:paraId="24E87AE7" w14:textId="77777777" w:rsidTr="00874550">
        <w:tc>
          <w:tcPr>
            <w:tcW w:w="2444" w:type="dxa"/>
            <w:vAlign w:val="center"/>
          </w:tcPr>
          <w:p w14:paraId="336964DE" w14:textId="77777777" w:rsidR="00A64B42" w:rsidRPr="00F97516" w:rsidRDefault="00A64B42" w:rsidP="00874550">
            <w:pPr>
              <w:spacing w:line="276" w:lineRule="auto"/>
              <w:jc w:val="center"/>
              <w:rPr>
                <w:rFonts w:eastAsiaTheme="minorEastAsia"/>
                <w:sz w:val="22"/>
                <w:szCs w:val="22"/>
                <w:lang w:val="en-CA"/>
              </w:rPr>
            </w:pPr>
            <w:r w:rsidRPr="00F97516">
              <w:rPr>
                <w:rFonts w:eastAsiaTheme="minorEastAsia"/>
                <w:sz w:val="22"/>
                <w:szCs w:val="22"/>
                <w:lang w:val="en-CA"/>
              </w:rPr>
              <w:t>Self-Promotion</w:t>
            </w:r>
          </w:p>
        </w:tc>
        <w:tc>
          <w:tcPr>
            <w:tcW w:w="7479" w:type="dxa"/>
            <w:vAlign w:val="center"/>
          </w:tcPr>
          <w:p w14:paraId="6D4F6453"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Talks proudly about his or her experience or education</w:t>
            </w:r>
          </w:p>
          <w:p w14:paraId="19C8AF87"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Makes other aware of his/her talents or qualifications</w:t>
            </w:r>
          </w:p>
          <w:p w14:paraId="43028CC2"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Makes others aware that he or she is valuable to the organization</w:t>
            </w:r>
          </w:p>
          <w:p w14:paraId="53DEC997" w14:textId="77777777" w:rsidR="00A64B42" w:rsidRPr="00F97516" w:rsidRDefault="00A64B42" w:rsidP="00874550">
            <w:pPr>
              <w:spacing w:line="276" w:lineRule="auto"/>
              <w:rPr>
                <w:rFonts w:eastAsiaTheme="minorEastAsia"/>
                <w:sz w:val="22"/>
                <w:szCs w:val="22"/>
                <w:lang w:val="en-CA"/>
              </w:rPr>
            </w:pPr>
            <w:r>
              <w:rPr>
                <w:rFonts w:eastAsiaTheme="minorEastAsia"/>
                <w:sz w:val="22"/>
                <w:szCs w:val="22"/>
                <w:lang w:val="en-CA"/>
              </w:rPr>
              <w:t>Makes others aware of this or her accomplishments</w:t>
            </w:r>
          </w:p>
        </w:tc>
      </w:tr>
      <w:tr w:rsidR="00A64B42" w14:paraId="29CC2ADC" w14:textId="77777777" w:rsidTr="00874550">
        <w:tc>
          <w:tcPr>
            <w:tcW w:w="2444" w:type="dxa"/>
            <w:vAlign w:val="center"/>
          </w:tcPr>
          <w:p w14:paraId="05BFA99E" w14:textId="77777777" w:rsidR="00A64B42" w:rsidRPr="00F97516" w:rsidRDefault="00A64B42" w:rsidP="00874550">
            <w:pPr>
              <w:spacing w:line="276" w:lineRule="auto"/>
              <w:jc w:val="center"/>
              <w:rPr>
                <w:rFonts w:eastAsiaTheme="minorEastAsia"/>
                <w:sz w:val="22"/>
                <w:szCs w:val="22"/>
                <w:lang w:val="en-CA"/>
              </w:rPr>
            </w:pPr>
            <w:r>
              <w:rPr>
                <w:rFonts w:eastAsiaTheme="minorEastAsia"/>
                <w:sz w:val="22"/>
                <w:szCs w:val="22"/>
                <w:lang w:val="en-CA"/>
              </w:rPr>
              <w:t>Ingratiation</w:t>
            </w:r>
          </w:p>
        </w:tc>
        <w:tc>
          <w:tcPr>
            <w:tcW w:w="7479" w:type="dxa"/>
            <w:vAlign w:val="center"/>
          </w:tcPr>
          <w:p w14:paraId="24DAC0A2"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Compliments colleagues to seem likeable</w:t>
            </w:r>
          </w:p>
          <w:p w14:paraId="771CBD19"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Take an interest in the personal lives of colleagues to demonstrate friendliness</w:t>
            </w:r>
          </w:p>
          <w:p w14:paraId="248F5568" w14:textId="77777777" w:rsidR="00A64B42" w:rsidRPr="00F97516" w:rsidRDefault="00A64B42" w:rsidP="00874550">
            <w:pPr>
              <w:spacing w:line="276" w:lineRule="auto"/>
              <w:rPr>
                <w:rFonts w:eastAsiaTheme="minorEastAsia"/>
                <w:sz w:val="22"/>
                <w:szCs w:val="22"/>
                <w:lang w:val="en-CA"/>
              </w:rPr>
            </w:pPr>
            <w:r>
              <w:rPr>
                <w:rFonts w:eastAsiaTheme="minorEastAsia"/>
                <w:sz w:val="22"/>
                <w:szCs w:val="22"/>
                <w:lang w:val="en-CA"/>
              </w:rPr>
              <w:t>Praises colleagues for their accomplishments</w:t>
            </w:r>
          </w:p>
        </w:tc>
      </w:tr>
      <w:tr w:rsidR="00A64B42" w14:paraId="3C75A35C" w14:textId="77777777" w:rsidTr="00874550">
        <w:tc>
          <w:tcPr>
            <w:tcW w:w="2444" w:type="dxa"/>
            <w:vAlign w:val="center"/>
          </w:tcPr>
          <w:p w14:paraId="1894F69E" w14:textId="77777777" w:rsidR="00A64B42" w:rsidRPr="00F97516" w:rsidRDefault="00A64B42" w:rsidP="00874550">
            <w:pPr>
              <w:spacing w:line="276" w:lineRule="auto"/>
              <w:jc w:val="center"/>
              <w:rPr>
                <w:rFonts w:eastAsiaTheme="minorEastAsia"/>
                <w:sz w:val="22"/>
                <w:szCs w:val="22"/>
                <w:lang w:val="en-CA"/>
              </w:rPr>
            </w:pPr>
            <w:r w:rsidRPr="00F97516">
              <w:rPr>
                <w:rFonts w:eastAsiaTheme="minorEastAsia"/>
                <w:sz w:val="22"/>
                <w:szCs w:val="22"/>
                <w:lang w:val="en-CA"/>
              </w:rPr>
              <w:t>Intimidation</w:t>
            </w:r>
          </w:p>
        </w:tc>
        <w:tc>
          <w:tcPr>
            <w:tcW w:w="7479" w:type="dxa"/>
            <w:vAlign w:val="center"/>
          </w:tcPr>
          <w:p w14:paraId="25C5C3D2"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Threatens or frightens coworkers with the aim of getting work done</w:t>
            </w:r>
          </w:p>
          <w:p w14:paraId="2EF62083"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Makes other aware of his/her power to make things difficult</w:t>
            </w:r>
          </w:p>
          <w:p w14:paraId="334A1789" w14:textId="77777777" w:rsidR="00A64B42" w:rsidRPr="00F97516" w:rsidRDefault="00A64B42" w:rsidP="00874550">
            <w:pPr>
              <w:spacing w:line="276" w:lineRule="auto"/>
              <w:rPr>
                <w:rFonts w:eastAsiaTheme="minorEastAsia"/>
                <w:sz w:val="22"/>
                <w:szCs w:val="22"/>
                <w:lang w:val="en-CA"/>
              </w:rPr>
            </w:pPr>
            <w:r>
              <w:rPr>
                <w:rFonts w:eastAsiaTheme="minorEastAsia"/>
                <w:sz w:val="22"/>
                <w:szCs w:val="22"/>
                <w:lang w:val="en-CA"/>
              </w:rPr>
              <w:t>Reacts strongly/aggressively</w:t>
            </w:r>
          </w:p>
        </w:tc>
      </w:tr>
      <w:tr w:rsidR="00A64B42" w14:paraId="4C480E1B" w14:textId="77777777" w:rsidTr="00874550">
        <w:tc>
          <w:tcPr>
            <w:tcW w:w="2444" w:type="dxa"/>
            <w:vAlign w:val="center"/>
          </w:tcPr>
          <w:p w14:paraId="0808C9EE" w14:textId="77777777" w:rsidR="00A64B42" w:rsidRPr="00F97516" w:rsidRDefault="00A64B42" w:rsidP="00874550">
            <w:pPr>
              <w:spacing w:line="276" w:lineRule="auto"/>
              <w:jc w:val="center"/>
              <w:rPr>
                <w:rFonts w:eastAsiaTheme="minorEastAsia"/>
                <w:sz w:val="22"/>
                <w:szCs w:val="22"/>
                <w:lang w:val="en-CA"/>
              </w:rPr>
            </w:pPr>
            <w:r w:rsidRPr="00F97516">
              <w:rPr>
                <w:rFonts w:eastAsiaTheme="minorEastAsia"/>
                <w:sz w:val="22"/>
                <w:szCs w:val="22"/>
                <w:lang w:val="en-CA"/>
              </w:rPr>
              <w:t>Exemplification</w:t>
            </w:r>
          </w:p>
        </w:tc>
        <w:tc>
          <w:tcPr>
            <w:tcW w:w="7479" w:type="dxa"/>
            <w:vAlign w:val="center"/>
          </w:tcPr>
          <w:p w14:paraId="54376A34"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Stays late at work in order to been seen as hard working</w:t>
            </w:r>
          </w:p>
          <w:p w14:paraId="6CF23650"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Tries to appear busy, even things are slow</w:t>
            </w:r>
          </w:p>
          <w:p w14:paraId="231A8AB5" w14:textId="77777777" w:rsidR="00A64B42" w:rsidRPr="00F97516" w:rsidRDefault="00A64B42" w:rsidP="00874550">
            <w:pPr>
              <w:spacing w:line="276" w:lineRule="auto"/>
              <w:rPr>
                <w:rFonts w:eastAsiaTheme="minorEastAsia"/>
                <w:sz w:val="22"/>
                <w:szCs w:val="22"/>
                <w:lang w:val="en-CA"/>
              </w:rPr>
            </w:pPr>
            <w:r>
              <w:rPr>
                <w:rFonts w:eastAsiaTheme="minorEastAsia"/>
                <w:sz w:val="22"/>
                <w:szCs w:val="22"/>
                <w:lang w:val="en-CA"/>
              </w:rPr>
              <w:t>Arrives at work early to look dedicated</w:t>
            </w:r>
          </w:p>
        </w:tc>
      </w:tr>
      <w:tr w:rsidR="00A64B42" w14:paraId="653F6DBB" w14:textId="77777777" w:rsidTr="00874550">
        <w:tc>
          <w:tcPr>
            <w:tcW w:w="2444" w:type="dxa"/>
            <w:vAlign w:val="center"/>
          </w:tcPr>
          <w:p w14:paraId="0351FF2C" w14:textId="77777777" w:rsidR="00A64B42" w:rsidRPr="00F97516" w:rsidRDefault="00A64B42" w:rsidP="00874550">
            <w:pPr>
              <w:spacing w:line="276" w:lineRule="auto"/>
              <w:jc w:val="center"/>
              <w:rPr>
                <w:rFonts w:eastAsiaTheme="minorEastAsia"/>
                <w:sz w:val="22"/>
                <w:szCs w:val="22"/>
                <w:lang w:val="en-CA"/>
              </w:rPr>
            </w:pPr>
            <w:r w:rsidRPr="00F97516">
              <w:rPr>
                <w:rFonts w:eastAsiaTheme="minorEastAsia"/>
                <w:sz w:val="22"/>
                <w:szCs w:val="22"/>
                <w:lang w:val="en-CA"/>
              </w:rPr>
              <w:t>Supplication</w:t>
            </w:r>
          </w:p>
        </w:tc>
        <w:tc>
          <w:tcPr>
            <w:tcW w:w="7479" w:type="dxa"/>
            <w:vAlign w:val="center"/>
          </w:tcPr>
          <w:p w14:paraId="7BB6FAE5"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Pretends not to understand in order to get people to help him or her</w:t>
            </w:r>
          </w:p>
          <w:p w14:paraId="35C42113" w14:textId="77777777" w:rsidR="00A64B42" w:rsidRDefault="00A64B42" w:rsidP="00874550">
            <w:pPr>
              <w:spacing w:line="276" w:lineRule="auto"/>
              <w:rPr>
                <w:rFonts w:eastAsiaTheme="minorEastAsia"/>
                <w:sz w:val="22"/>
                <w:szCs w:val="22"/>
                <w:lang w:val="en-CA"/>
              </w:rPr>
            </w:pPr>
            <w:r>
              <w:rPr>
                <w:rFonts w:eastAsiaTheme="minorEastAsia"/>
                <w:sz w:val="22"/>
                <w:szCs w:val="22"/>
                <w:lang w:val="en-CA"/>
              </w:rPr>
              <w:t>Acts like he/she needs assistance so that others will offer for help or sympathy</w:t>
            </w:r>
          </w:p>
          <w:p w14:paraId="4035A673" w14:textId="77777777" w:rsidR="00A64B42" w:rsidRPr="00F97516" w:rsidRDefault="00A64B42" w:rsidP="00874550">
            <w:pPr>
              <w:spacing w:line="276" w:lineRule="auto"/>
              <w:rPr>
                <w:rFonts w:eastAsiaTheme="minorEastAsia"/>
                <w:sz w:val="22"/>
                <w:szCs w:val="22"/>
                <w:lang w:val="en-CA"/>
              </w:rPr>
            </w:pPr>
            <w:r>
              <w:rPr>
                <w:rFonts w:eastAsiaTheme="minorEastAsia"/>
                <w:sz w:val="22"/>
                <w:szCs w:val="22"/>
                <w:lang w:val="en-CA"/>
              </w:rPr>
              <w:t>Pretends to know Less</w:t>
            </w:r>
          </w:p>
        </w:tc>
      </w:tr>
    </w:tbl>
    <w:p w14:paraId="4D61849C" w14:textId="77777777" w:rsidR="00A64B42" w:rsidRDefault="00A64B42" w:rsidP="00A64B42">
      <w:pPr>
        <w:pStyle w:val="ListParagraph"/>
        <w:spacing w:line="276" w:lineRule="auto"/>
        <w:ind w:left="796" w:right="-1130"/>
        <w:rPr>
          <w:rFonts w:eastAsiaTheme="minorEastAsia"/>
          <w:b/>
          <w:sz w:val="22"/>
          <w:szCs w:val="22"/>
          <w:lang w:val="en-CA"/>
        </w:rPr>
      </w:pPr>
    </w:p>
    <w:p w14:paraId="3129412B" w14:textId="77777777" w:rsidR="00A64B42" w:rsidRDefault="00A64B42" w:rsidP="00A64B42">
      <w:pPr>
        <w:spacing w:line="276" w:lineRule="auto"/>
        <w:ind w:left="-284" w:right="-1130"/>
        <w:rPr>
          <w:rFonts w:eastAsiaTheme="minorEastAsia"/>
          <w:b/>
          <w:sz w:val="22"/>
          <w:szCs w:val="22"/>
          <w:u w:val="single"/>
          <w:lang w:val="en-CA"/>
        </w:rPr>
      </w:pPr>
      <w:r>
        <w:rPr>
          <w:rFonts w:eastAsiaTheme="minorEastAsia"/>
          <w:b/>
          <w:sz w:val="22"/>
          <w:szCs w:val="22"/>
          <w:u w:val="single"/>
          <w:lang w:val="en-CA"/>
        </w:rPr>
        <w:t>MANAGING IMPRESSIONS IN ONLINE ENVIRONMENT</w:t>
      </w:r>
    </w:p>
    <w:p w14:paraId="16B5E910"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Social Presence Theory </w:t>
      </w:r>
      <m:oMath>
        <m:r>
          <w:rPr>
            <w:rFonts w:ascii="Cambria Math" w:hAnsi="Cambria Math"/>
            <w:sz w:val="22"/>
            <w:szCs w:val="22"/>
            <w:lang w:val="en-CA"/>
          </w:rPr>
          <m:t>→</m:t>
        </m:r>
      </m:oMath>
      <w:r>
        <w:rPr>
          <w:rFonts w:eastAsiaTheme="minorEastAsia"/>
          <w:sz w:val="22"/>
          <w:szCs w:val="22"/>
          <w:lang w:val="en-CA"/>
        </w:rPr>
        <w:t xml:space="preserve"> Theory that explores the effects of sensing another’s presence in a social interaction</w:t>
      </w:r>
    </w:p>
    <w:p w14:paraId="5BBAC781"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Social information processing theory </w:t>
      </w:r>
      <m:oMath>
        <m:r>
          <w:rPr>
            <w:rFonts w:ascii="Cambria Math" w:hAnsi="Cambria Math"/>
            <w:sz w:val="22"/>
            <w:szCs w:val="22"/>
            <w:lang w:val="en-CA"/>
          </w:rPr>
          <m:t>→</m:t>
        </m:r>
      </m:oMath>
      <w:r>
        <w:rPr>
          <w:rFonts w:eastAsiaTheme="minorEastAsia"/>
          <w:sz w:val="22"/>
          <w:szCs w:val="22"/>
          <w:lang w:val="en-CA"/>
        </w:rPr>
        <w:t xml:space="preserve"> Theory that investigates how we process various types of information in collaborative settings such as social media</w:t>
      </w:r>
    </w:p>
    <w:p w14:paraId="27847EA6"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Hyper personal Theory </w:t>
      </w:r>
      <m:oMath>
        <m:r>
          <w:rPr>
            <w:rFonts w:ascii="Cambria Math" w:hAnsi="Cambria Math"/>
            <w:sz w:val="22"/>
            <w:szCs w:val="22"/>
            <w:lang w:val="en-CA"/>
          </w:rPr>
          <m:t>→</m:t>
        </m:r>
      </m:oMath>
      <w:r>
        <w:rPr>
          <w:rFonts w:eastAsiaTheme="minorEastAsia"/>
          <w:sz w:val="22"/>
          <w:szCs w:val="22"/>
          <w:lang w:val="en-CA"/>
        </w:rPr>
        <w:t xml:space="preserve"> Theory that suggest that we use limited online cues to construct idealized images of another person</w:t>
      </w:r>
    </w:p>
    <w:p w14:paraId="20FB7787"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Computer Mediated Communication (CMC) </w:t>
      </w:r>
      <m:oMath>
        <m:r>
          <w:rPr>
            <w:rFonts w:ascii="Cambria Math" w:hAnsi="Cambria Math"/>
            <w:sz w:val="22"/>
            <w:szCs w:val="22"/>
            <w:lang w:val="en-CA"/>
          </w:rPr>
          <m:t>→</m:t>
        </m:r>
      </m:oMath>
      <w:r>
        <w:rPr>
          <w:rFonts w:eastAsiaTheme="minorEastAsia"/>
          <w:sz w:val="22"/>
          <w:szCs w:val="22"/>
          <w:lang w:val="en-CA"/>
        </w:rPr>
        <w:t xml:space="preserve"> The process of using a omputer to communicate msgs</w:t>
      </w:r>
    </w:p>
    <w:p w14:paraId="6A254BFC"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Synchronous Communication </w:t>
      </w:r>
      <m:oMath>
        <m:r>
          <w:rPr>
            <w:rFonts w:ascii="Cambria Math" w:hAnsi="Cambria Math"/>
            <w:sz w:val="22"/>
            <w:szCs w:val="22"/>
            <w:lang w:val="en-CA"/>
          </w:rPr>
          <m:t>→</m:t>
        </m:r>
      </m:oMath>
      <w:r>
        <w:rPr>
          <w:rFonts w:eastAsiaTheme="minorEastAsia"/>
          <w:sz w:val="22"/>
          <w:szCs w:val="22"/>
          <w:lang w:val="en-CA"/>
        </w:rPr>
        <w:t xml:space="preserve"> Communicators exchange msgs in real time</w:t>
      </w:r>
    </w:p>
    <w:p w14:paraId="33E0E980"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Asynchronous Communication </w:t>
      </w:r>
      <m:oMath>
        <m:r>
          <w:rPr>
            <w:rFonts w:ascii="Cambria Math" w:hAnsi="Cambria Math"/>
            <w:sz w:val="22"/>
            <w:szCs w:val="22"/>
            <w:lang w:val="en-CA"/>
          </w:rPr>
          <m:t>→</m:t>
        </m:r>
      </m:oMath>
      <w:r>
        <w:rPr>
          <w:rFonts w:eastAsiaTheme="minorEastAsia"/>
          <w:sz w:val="22"/>
          <w:szCs w:val="22"/>
          <w:lang w:val="en-CA"/>
        </w:rPr>
        <w:t xml:space="preserve"> Communicators exchange msgs with a time delay between msgs</w:t>
      </w:r>
    </w:p>
    <w:p w14:paraId="566A9D01" w14:textId="77777777" w:rsidR="00A64B42" w:rsidRDefault="00A64B42" w:rsidP="00A64B42">
      <w:pPr>
        <w:spacing w:line="360" w:lineRule="auto"/>
        <w:ind w:left="-284" w:right="-1130"/>
        <w:rPr>
          <w:rFonts w:eastAsiaTheme="minorEastAsia"/>
          <w:sz w:val="22"/>
          <w:szCs w:val="22"/>
          <w:lang w:val="en-CA"/>
        </w:rPr>
      </w:pPr>
      <w:r>
        <w:rPr>
          <w:rFonts w:eastAsiaTheme="minorEastAsia"/>
          <w:b/>
          <w:sz w:val="22"/>
          <w:szCs w:val="22"/>
          <w:lang w:val="en-CA"/>
        </w:rPr>
        <w:t xml:space="preserve">Emoticons </w:t>
      </w:r>
      <m:oMath>
        <m:r>
          <w:rPr>
            <w:rFonts w:ascii="Cambria Math" w:hAnsi="Cambria Math"/>
            <w:sz w:val="22"/>
            <w:szCs w:val="22"/>
            <w:lang w:val="en-CA"/>
          </w:rPr>
          <m:t>→</m:t>
        </m:r>
      </m:oMath>
      <w:r>
        <w:rPr>
          <w:rFonts w:eastAsiaTheme="minorEastAsia"/>
          <w:sz w:val="22"/>
          <w:szCs w:val="22"/>
          <w:lang w:val="en-CA"/>
        </w:rPr>
        <w:t xml:space="preserve"> Graphic representations of facial expressions that convey mood</w:t>
      </w:r>
    </w:p>
    <w:p w14:paraId="53161078" w14:textId="77777777" w:rsidR="00A64B42" w:rsidRDefault="00A64B42" w:rsidP="00A64B42">
      <w:pPr>
        <w:spacing w:line="360" w:lineRule="auto"/>
        <w:ind w:left="-284" w:right="-1130"/>
        <w:rPr>
          <w:rFonts w:eastAsiaTheme="minorEastAsia"/>
          <w:sz w:val="22"/>
          <w:szCs w:val="22"/>
          <w:lang w:val="en-CA"/>
        </w:rPr>
      </w:pPr>
    </w:p>
    <w:p w14:paraId="1082B505" w14:textId="77777777" w:rsidR="00A64B42" w:rsidRDefault="00A64B42" w:rsidP="00A64B42">
      <w:pPr>
        <w:ind w:left="-284" w:right="-1130"/>
        <w:rPr>
          <w:rFonts w:eastAsiaTheme="minorEastAsia"/>
          <w:b/>
          <w:sz w:val="22"/>
          <w:szCs w:val="22"/>
          <w:u w:val="single"/>
          <w:lang w:val="en-CA"/>
        </w:rPr>
      </w:pPr>
      <w:r>
        <w:rPr>
          <w:rFonts w:eastAsiaTheme="minorEastAsia"/>
          <w:b/>
          <w:sz w:val="22"/>
          <w:szCs w:val="22"/>
          <w:u w:val="single"/>
          <w:lang w:val="en-CA"/>
        </w:rPr>
        <w:t>TIPS FOR NAVIGATING AND MANAGING IDENEITIES</w:t>
      </w:r>
    </w:p>
    <w:p w14:paraId="01674A1A" w14:textId="77777777" w:rsidR="00A64B42"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Recognize that not everyone is like you and not everyone values the things that you value</w:t>
      </w:r>
    </w:p>
    <w:p w14:paraId="72926D48" w14:textId="77777777" w:rsidR="00A64B42"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Pay attention to your goals and contexts when using the different impression-management strategies</w:t>
      </w:r>
    </w:p>
    <w:p w14:paraId="767758F1" w14:textId="77777777" w:rsidR="00A64B42"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Don’t include false information on your resume</w:t>
      </w:r>
    </w:p>
    <w:p w14:paraId="5B9C0F9C" w14:textId="77777777" w:rsidR="00A64B42"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If you are travelling to another country for an extended period of time, take the time to learn about the culture</w:t>
      </w:r>
    </w:p>
    <w:p w14:paraId="0D0FA978" w14:textId="77777777" w:rsidR="00A64B42"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Be sensitive to rules of etiquette in online environments</w:t>
      </w:r>
    </w:p>
    <w:p w14:paraId="2CE5133F" w14:textId="77777777" w:rsidR="00A64B42" w:rsidRPr="005E580F" w:rsidRDefault="00A64B42" w:rsidP="00A64B42">
      <w:pPr>
        <w:pStyle w:val="ListParagraph"/>
        <w:numPr>
          <w:ilvl w:val="0"/>
          <w:numId w:val="22"/>
        </w:numPr>
        <w:ind w:right="-1130"/>
        <w:rPr>
          <w:rFonts w:eastAsiaTheme="minorEastAsia"/>
          <w:sz w:val="22"/>
          <w:szCs w:val="22"/>
          <w:lang w:val="en-CA"/>
        </w:rPr>
      </w:pPr>
      <w:r>
        <w:rPr>
          <w:rFonts w:eastAsiaTheme="minorEastAsia"/>
          <w:sz w:val="22"/>
          <w:szCs w:val="22"/>
          <w:lang w:val="en-CA"/>
        </w:rPr>
        <w:t>Develop good communication skills</w:t>
      </w:r>
    </w:p>
    <w:p w14:paraId="6B2029A2" w14:textId="77777777" w:rsidR="00A64B42" w:rsidRPr="00A64B42" w:rsidRDefault="00A64B42" w:rsidP="00A64B42"/>
    <w:sectPr w:rsidR="00A64B42" w:rsidRPr="00A64B42" w:rsidSect="0055065D">
      <w:footerReference w:type="even" r:id="rId16"/>
      <w:footerReference w:type="default" r:id="rId17"/>
      <w:head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69C50" w14:textId="77777777" w:rsidR="00000000" w:rsidRDefault="004D4F14">
      <w:r>
        <w:separator/>
      </w:r>
    </w:p>
  </w:endnote>
  <w:endnote w:type="continuationSeparator" w:id="0">
    <w:p w14:paraId="64988882" w14:textId="77777777" w:rsidR="00000000" w:rsidRDefault="004D4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venir Next Condensed Demi Bold">
    <w:panose1 w:val="020B0706020202020204"/>
    <w:charset w:val="00"/>
    <w:family w:val="swiss"/>
    <w:pitch w:val="variable"/>
    <w:sig w:usb0="8000002F" w:usb1="5000204A" w:usb2="00000000" w:usb3="00000000" w:csb0="0000009B" w:csb1="00000000"/>
  </w:font>
  <w:font w:name="Avenir Next Condensed Medium">
    <w:panose1 w:val="020B0606020202020204"/>
    <w:charset w:val="00"/>
    <w:family w:val="swiss"/>
    <w:pitch w:val="variable"/>
    <w:sig w:usb0="8000002F" w:usb1="5000204A" w:usb2="00000000" w:usb3="00000000" w:csb0="0000009B"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C86F6" w14:textId="77777777" w:rsidR="0031700E" w:rsidRDefault="00A64B42" w:rsidP="004740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626A4D" w14:textId="77777777" w:rsidR="0031700E" w:rsidRDefault="004D4F14" w:rsidP="003170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024EC" w14:textId="77777777" w:rsidR="0031700E" w:rsidRDefault="00A64B42" w:rsidP="004740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4F14">
      <w:rPr>
        <w:rStyle w:val="PageNumber"/>
        <w:noProof/>
      </w:rPr>
      <w:t>1</w:t>
    </w:r>
    <w:r>
      <w:rPr>
        <w:rStyle w:val="PageNumber"/>
      </w:rPr>
      <w:fldChar w:fldCharType="end"/>
    </w:r>
  </w:p>
  <w:p w14:paraId="3B655551" w14:textId="77777777" w:rsidR="0031700E" w:rsidRDefault="004D4F14" w:rsidP="003170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19EAE" w14:textId="77777777" w:rsidR="00000000" w:rsidRDefault="004D4F14">
      <w:r>
        <w:separator/>
      </w:r>
    </w:p>
  </w:footnote>
  <w:footnote w:type="continuationSeparator" w:id="0">
    <w:p w14:paraId="58BEA0D8" w14:textId="77777777" w:rsidR="00000000" w:rsidRDefault="004D4F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73015" w14:textId="77777777" w:rsidR="0055065D" w:rsidRPr="0055065D" w:rsidRDefault="00A64B42" w:rsidP="0055065D">
    <w:pPr>
      <w:rPr>
        <w:rFonts w:cs="Times New Roman"/>
        <w:b/>
        <w:bCs/>
        <w:color w:val="808080" w:themeColor="background1" w:themeShade="80"/>
        <w:sz w:val="20"/>
        <w:szCs w:val="20"/>
        <w:lang w:val="en-CA"/>
      </w:rPr>
    </w:pPr>
    <w:r w:rsidRPr="0055065D">
      <w:rPr>
        <w:rFonts w:cs="Times New Roman"/>
        <w:b/>
        <w:bCs/>
        <w:color w:val="808080" w:themeColor="background1" w:themeShade="80"/>
        <w:sz w:val="20"/>
        <w:szCs w:val="20"/>
        <w:lang w:val="en-CA"/>
      </w:rPr>
      <w:t>CHAPTER 1: THE COMMUNICATION PROCESS: LEARNING FROM MODELS</w:t>
    </w:r>
  </w:p>
  <w:p w14:paraId="7D1C47D4" w14:textId="77777777" w:rsidR="0055065D" w:rsidRPr="0055065D" w:rsidRDefault="004D4F14" w:rsidP="0055065D">
    <w:pPr>
      <w:pStyle w:val="Header"/>
      <w:rPr>
        <w:color w:val="808080" w:themeColor="background1" w:themeShade="80"/>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645B6"/>
    <w:multiLevelType w:val="hybridMultilevel"/>
    <w:tmpl w:val="54A84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6B07E0"/>
    <w:multiLevelType w:val="hybridMultilevel"/>
    <w:tmpl w:val="4ED48E48"/>
    <w:lvl w:ilvl="0" w:tplc="8E62B6E8">
      <w:start w:val="3"/>
      <w:numFmt w:val="bullet"/>
      <w:lvlText w:val="-"/>
      <w:lvlJc w:val="left"/>
      <w:pPr>
        <w:ind w:left="764" w:hanging="360"/>
      </w:pPr>
      <w:rPr>
        <w:rFonts w:ascii="Calibri Light" w:eastAsiaTheme="minorHAnsi" w:hAnsi="Calibri Light" w:cs="Times New Roman" w:hint="default"/>
      </w:rPr>
    </w:lvl>
    <w:lvl w:ilvl="1" w:tplc="04090003">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
    <w:nsid w:val="0E201E20"/>
    <w:multiLevelType w:val="hybridMultilevel"/>
    <w:tmpl w:val="2D6ACAF0"/>
    <w:lvl w:ilvl="0" w:tplc="02DCEDB8">
      <w:start w:val="1"/>
      <w:numFmt w:val="decimal"/>
      <w:lvlText w:val="(%1)"/>
      <w:lvlJc w:val="left"/>
      <w:pPr>
        <w:ind w:left="76" w:hanging="360"/>
      </w:pPr>
      <w:rPr>
        <w:rFonts w:hint="default"/>
        <w:u w:val="none"/>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nsid w:val="166563DF"/>
    <w:multiLevelType w:val="hybridMultilevel"/>
    <w:tmpl w:val="D2C43B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3728BF"/>
    <w:multiLevelType w:val="hybridMultilevel"/>
    <w:tmpl w:val="0D749CB2"/>
    <w:lvl w:ilvl="0" w:tplc="A302EB64">
      <w:start w:val="3"/>
      <w:numFmt w:val="bullet"/>
      <w:lvlText w:val="-"/>
      <w:lvlJc w:val="left"/>
      <w:pPr>
        <w:ind w:left="76" w:hanging="360"/>
      </w:pPr>
      <w:rPr>
        <w:rFonts w:ascii="Calibri" w:eastAsiaTheme="minorEastAsia" w:hAnsi="Calibri" w:cstheme="minorBidi" w:hint="default"/>
      </w:rPr>
    </w:lvl>
    <w:lvl w:ilvl="1" w:tplc="04090003">
      <w:start w:val="1"/>
      <w:numFmt w:val="bullet"/>
      <w:lvlText w:val="o"/>
      <w:lvlJc w:val="left"/>
      <w:pPr>
        <w:ind w:left="796" w:hanging="360"/>
      </w:pPr>
      <w:rPr>
        <w:rFonts w:ascii="Courier New" w:hAnsi="Courier New" w:cs="Courier New" w:hint="default"/>
      </w:rPr>
    </w:lvl>
    <w:lvl w:ilvl="2" w:tplc="04090005">
      <w:start w:val="1"/>
      <w:numFmt w:val="bullet"/>
      <w:lvlText w:val=""/>
      <w:lvlJc w:val="left"/>
      <w:pPr>
        <w:ind w:left="1516" w:hanging="360"/>
      </w:pPr>
      <w:rPr>
        <w:rFonts w:ascii="Wingdings" w:hAnsi="Wingdings" w:hint="default"/>
      </w:rPr>
    </w:lvl>
    <w:lvl w:ilvl="3" w:tplc="04090001">
      <w:start w:val="1"/>
      <w:numFmt w:val="bullet"/>
      <w:lvlText w:val=""/>
      <w:lvlJc w:val="left"/>
      <w:pPr>
        <w:ind w:left="2236" w:hanging="360"/>
      </w:pPr>
      <w:rPr>
        <w:rFonts w:ascii="Symbol" w:hAnsi="Symbol" w:hint="default"/>
      </w:rPr>
    </w:lvl>
    <w:lvl w:ilvl="4" w:tplc="04090003">
      <w:start w:val="1"/>
      <w:numFmt w:val="bullet"/>
      <w:lvlText w:val="o"/>
      <w:lvlJc w:val="left"/>
      <w:pPr>
        <w:ind w:left="2956" w:hanging="360"/>
      </w:pPr>
      <w:rPr>
        <w:rFonts w:ascii="Courier New" w:hAnsi="Courier New" w:cs="Courier New" w:hint="default"/>
      </w:rPr>
    </w:lvl>
    <w:lvl w:ilvl="5" w:tplc="04090005">
      <w:start w:val="1"/>
      <w:numFmt w:val="bullet"/>
      <w:lvlText w:val=""/>
      <w:lvlJc w:val="left"/>
      <w:pPr>
        <w:ind w:left="3676" w:hanging="360"/>
      </w:pPr>
      <w:rPr>
        <w:rFonts w:ascii="Wingdings" w:hAnsi="Wingdings" w:hint="default"/>
      </w:rPr>
    </w:lvl>
    <w:lvl w:ilvl="6" w:tplc="04090001">
      <w:start w:val="1"/>
      <w:numFmt w:val="bullet"/>
      <w:lvlText w:val=""/>
      <w:lvlJc w:val="left"/>
      <w:pPr>
        <w:ind w:left="4396" w:hanging="360"/>
      </w:pPr>
      <w:rPr>
        <w:rFonts w:ascii="Symbol" w:hAnsi="Symbol" w:hint="default"/>
      </w:rPr>
    </w:lvl>
    <w:lvl w:ilvl="7" w:tplc="04090003">
      <w:start w:val="1"/>
      <w:numFmt w:val="bullet"/>
      <w:lvlText w:val="o"/>
      <w:lvlJc w:val="left"/>
      <w:pPr>
        <w:ind w:left="5116" w:hanging="360"/>
      </w:pPr>
      <w:rPr>
        <w:rFonts w:ascii="Courier New" w:hAnsi="Courier New" w:cs="Courier New" w:hint="default"/>
      </w:rPr>
    </w:lvl>
    <w:lvl w:ilvl="8" w:tplc="04090005">
      <w:start w:val="1"/>
      <w:numFmt w:val="bullet"/>
      <w:lvlText w:val=""/>
      <w:lvlJc w:val="left"/>
      <w:pPr>
        <w:ind w:left="5836" w:hanging="360"/>
      </w:pPr>
      <w:rPr>
        <w:rFonts w:ascii="Wingdings" w:hAnsi="Wingdings" w:hint="default"/>
      </w:rPr>
    </w:lvl>
  </w:abstractNum>
  <w:abstractNum w:abstractNumId="5">
    <w:nsid w:val="2AD310AF"/>
    <w:multiLevelType w:val="hybridMultilevel"/>
    <w:tmpl w:val="9014B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107D65"/>
    <w:multiLevelType w:val="hybridMultilevel"/>
    <w:tmpl w:val="BC8A721E"/>
    <w:lvl w:ilvl="0" w:tplc="DA245378">
      <w:start w:val="1"/>
      <w:numFmt w:val="decimal"/>
      <w:lvlText w:val="(%1)"/>
      <w:lvlJc w:val="left"/>
      <w:pPr>
        <w:ind w:left="76" w:hanging="360"/>
      </w:p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7">
    <w:nsid w:val="3CBA695C"/>
    <w:multiLevelType w:val="hybridMultilevel"/>
    <w:tmpl w:val="22ECF95A"/>
    <w:lvl w:ilvl="0" w:tplc="00BC97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E032B1E"/>
    <w:multiLevelType w:val="hybridMultilevel"/>
    <w:tmpl w:val="9238D108"/>
    <w:lvl w:ilvl="0" w:tplc="8E62B6E8">
      <w:start w:val="3"/>
      <w:numFmt w:val="bullet"/>
      <w:lvlText w:val="-"/>
      <w:lvlJc w:val="left"/>
      <w:pPr>
        <w:ind w:left="720" w:hanging="360"/>
      </w:pPr>
      <w:rPr>
        <w:rFonts w:ascii="Calibri Light" w:eastAsiaTheme="minorHAnsi" w:hAnsi="Calibri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8545D6"/>
    <w:multiLevelType w:val="hybridMultilevel"/>
    <w:tmpl w:val="E91C6338"/>
    <w:lvl w:ilvl="0" w:tplc="8E62B6E8">
      <w:start w:val="3"/>
      <w:numFmt w:val="bullet"/>
      <w:lvlText w:val="-"/>
      <w:lvlJc w:val="left"/>
      <w:pPr>
        <w:ind w:left="720" w:hanging="360"/>
      </w:pPr>
      <w:rPr>
        <w:rFonts w:ascii="Calibri Light" w:eastAsiaTheme="minorHAnsi" w:hAnsi="Calibri Ligh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7953DF"/>
    <w:multiLevelType w:val="hybridMultilevel"/>
    <w:tmpl w:val="E9727FFA"/>
    <w:lvl w:ilvl="0" w:tplc="FCB0A218">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1">
    <w:nsid w:val="495918EB"/>
    <w:multiLevelType w:val="hybridMultilevel"/>
    <w:tmpl w:val="51AEDFA8"/>
    <w:lvl w:ilvl="0" w:tplc="1E92239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2">
    <w:nsid w:val="4BC51293"/>
    <w:multiLevelType w:val="hybridMultilevel"/>
    <w:tmpl w:val="B2003AFE"/>
    <w:lvl w:ilvl="0" w:tplc="26BC7360">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nsid w:val="4FE6725C"/>
    <w:multiLevelType w:val="hybridMultilevel"/>
    <w:tmpl w:val="D1D2FB9A"/>
    <w:lvl w:ilvl="0" w:tplc="DC683AEC">
      <w:start w:val="2"/>
      <w:numFmt w:val="bullet"/>
      <w:lvlText w:val="-"/>
      <w:lvlJc w:val="left"/>
      <w:pPr>
        <w:ind w:left="502" w:hanging="360"/>
      </w:pPr>
      <w:rPr>
        <w:rFonts w:ascii="Calibri" w:eastAsiaTheme="minorHAnsi" w:hAnsi="Calibri" w:cstheme="minorBidi" w:hint="default"/>
      </w:rPr>
    </w:lvl>
    <w:lvl w:ilvl="1" w:tplc="04090003">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50BA4275"/>
    <w:multiLevelType w:val="hybridMultilevel"/>
    <w:tmpl w:val="675EFBFE"/>
    <w:lvl w:ilvl="0" w:tplc="4014C3A6">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5">
    <w:nsid w:val="53E52F87"/>
    <w:multiLevelType w:val="hybridMultilevel"/>
    <w:tmpl w:val="6EBA4554"/>
    <w:lvl w:ilvl="0" w:tplc="60EA452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nsid w:val="62E404DE"/>
    <w:multiLevelType w:val="hybridMultilevel"/>
    <w:tmpl w:val="629448C2"/>
    <w:lvl w:ilvl="0" w:tplc="8E62B6E8">
      <w:start w:val="3"/>
      <w:numFmt w:val="bullet"/>
      <w:lvlText w:val="-"/>
      <w:lvlJc w:val="left"/>
      <w:pPr>
        <w:ind w:left="720" w:hanging="360"/>
      </w:pPr>
      <w:rPr>
        <w:rFonts w:ascii="Calibri Light" w:eastAsiaTheme="minorHAnsi" w:hAnsi="Calibri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C333B3"/>
    <w:multiLevelType w:val="hybridMultilevel"/>
    <w:tmpl w:val="FB5C8266"/>
    <w:lvl w:ilvl="0" w:tplc="DCB22668">
      <w:start w:val="1"/>
      <w:numFmt w:val="bullet"/>
      <w:lvlText w:val="-"/>
      <w:lvlJc w:val="left"/>
      <w:pPr>
        <w:ind w:left="76" w:hanging="360"/>
      </w:pPr>
      <w:rPr>
        <w:rFonts w:ascii="Calibri" w:eastAsiaTheme="minorHAnsi" w:hAnsi="Calibri" w:cs="Arial" w:hint="default"/>
        <w:b/>
        <w:color w:val="000000"/>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18">
    <w:nsid w:val="6E5205C7"/>
    <w:multiLevelType w:val="hybridMultilevel"/>
    <w:tmpl w:val="38686482"/>
    <w:lvl w:ilvl="0" w:tplc="21369FE8">
      <w:start w:val="1"/>
      <w:numFmt w:val="decimal"/>
      <w:lvlText w:val="(%1)"/>
      <w:lvlJc w:val="left"/>
      <w:pPr>
        <w:ind w:left="76" w:hanging="360"/>
      </w:pPr>
      <w:rPr>
        <w:rFonts w:hint="default"/>
        <w:b/>
      </w:rPr>
    </w:lvl>
    <w:lvl w:ilvl="1" w:tplc="04090019">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9">
    <w:nsid w:val="74787512"/>
    <w:multiLevelType w:val="hybridMultilevel"/>
    <w:tmpl w:val="77A8D0A2"/>
    <w:lvl w:ilvl="0" w:tplc="A5A425F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0">
    <w:nsid w:val="74FF31DF"/>
    <w:multiLevelType w:val="hybridMultilevel"/>
    <w:tmpl w:val="6E8ECFA6"/>
    <w:lvl w:ilvl="0" w:tplc="8A0429F2">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1">
    <w:nsid w:val="771700E1"/>
    <w:multiLevelType w:val="hybridMultilevel"/>
    <w:tmpl w:val="0F767AE8"/>
    <w:lvl w:ilvl="0" w:tplc="2BD4C812">
      <w:start w:val="1"/>
      <w:numFmt w:val="decimal"/>
      <w:lvlText w:val="%1."/>
      <w:lvlJc w:val="left"/>
      <w:pPr>
        <w:ind w:left="76" w:hanging="360"/>
      </w:pPr>
      <w:rPr>
        <w:rFonts w:ascii="Cambria Math" w:eastAsiaTheme="minorHAnsi" w:hAnsi="Cambria Math" w:hint="default"/>
        <w:b w:val="0"/>
        <w:i/>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16"/>
  </w:num>
  <w:num w:numId="2">
    <w:abstractNumId w:val="9"/>
  </w:num>
  <w:num w:numId="3">
    <w:abstractNumId w:val="1"/>
  </w:num>
  <w:num w:numId="4">
    <w:abstractNumId w:val="8"/>
  </w:num>
  <w:num w:numId="5">
    <w:abstractNumId w:val="0"/>
  </w:num>
  <w:num w:numId="6">
    <w:abstractNumId w:val="5"/>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19"/>
  </w:num>
  <w:num w:numId="12">
    <w:abstractNumId w:val="13"/>
  </w:num>
  <w:num w:numId="13">
    <w:abstractNumId w:val="2"/>
  </w:num>
  <w:num w:numId="14">
    <w:abstractNumId w:val="15"/>
  </w:num>
  <w:num w:numId="15">
    <w:abstractNumId w:val="20"/>
  </w:num>
  <w:num w:numId="16">
    <w:abstractNumId w:val="18"/>
  </w:num>
  <w:num w:numId="17">
    <w:abstractNumId w:val="7"/>
  </w:num>
  <w:num w:numId="18">
    <w:abstractNumId w:val="21"/>
  </w:num>
  <w:num w:numId="19">
    <w:abstractNumId w:val="17"/>
  </w:num>
  <w:num w:numId="20">
    <w:abstractNumId w:val="11"/>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B42"/>
    <w:rsid w:val="00205B65"/>
    <w:rsid w:val="003952EF"/>
    <w:rsid w:val="004D4F14"/>
    <w:rsid w:val="005138C3"/>
    <w:rsid w:val="00892852"/>
    <w:rsid w:val="00A6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7889E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4B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B42"/>
    <w:pPr>
      <w:ind w:left="720"/>
      <w:contextualSpacing/>
    </w:pPr>
  </w:style>
  <w:style w:type="table" w:styleId="TableGrid">
    <w:name w:val="Table Grid"/>
    <w:basedOn w:val="TableNormal"/>
    <w:uiPriority w:val="39"/>
    <w:rsid w:val="00A64B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64B42"/>
    <w:pPr>
      <w:tabs>
        <w:tab w:val="center" w:pos="4680"/>
        <w:tab w:val="right" w:pos="9360"/>
      </w:tabs>
    </w:pPr>
  </w:style>
  <w:style w:type="character" w:customStyle="1" w:styleId="HeaderChar">
    <w:name w:val="Header Char"/>
    <w:basedOn w:val="DefaultParagraphFont"/>
    <w:link w:val="Header"/>
    <w:uiPriority w:val="99"/>
    <w:rsid w:val="00A64B42"/>
  </w:style>
  <w:style w:type="paragraph" w:styleId="Footer">
    <w:name w:val="footer"/>
    <w:basedOn w:val="Normal"/>
    <w:link w:val="FooterChar"/>
    <w:uiPriority w:val="99"/>
    <w:unhideWhenUsed/>
    <w:rsid w:val="00A64B42"/>
    <w:pPr>
      <w:tabs>
        <w:tab w:val="center" w:pos="4680"/>
        <w:tab w:val="right" w:pos="9360"/>
      </w:tabs>
    </w:pPr>
  </w:style>
  <w:style w:type="character" w:customStyle="1" w:styleId="FooterChar">
    <w:name w:val="Footer Char"/>
    <w:basedOn w:val="DefaultParagraphFont"/>
    <w:link w:val="Footer"/>
    <w:uiPriority w:val="99"/>
    <w:rsid w:val="00A64B42"/>
  </w:style>
  <w:style w:type="character" w:styleId="PageNumber">
    <w:name w:val="page number"/>
    <w:basedOn w:val="DefaultParagraphFont"/>
    <w:uiPriority w:val="99"/>
    <w:semiHidden/>
    <w:unhideWhenUsed/>
    <w:rsid w:val="00A64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jpeg"/><Relationship Id="rId12" Type="http://schemas.microsoft.com/office/2007/relationships/hdphoto" Target="media/hdphoto1.wdp"/><Relationship Id="rId13" Type="http://schemas.openxmlformats.org/officeDocument/2006/relationships/image" Target="media/image6.tiff"/><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5072</Words>
  <Characters>28911</Characters>
  <Application>Microsoft Macintosh Word</Application>
  <DocSecurity>0</DocSecurity>
  <Lines>240</Lines>
  <Paragraphs>67</Paragraphs>
  <ScaleCrop>false</ScaleCrop>
  <LinksUpToDate>false</LinksUpToDate>
  <CharactersWithSpaces>33916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Sowden</dc:creator>
  <cp:keywords/>
  <dc:description/>
  <cp:lastModifiedBy>Jade Sowden</cp:lastModifiedBy>
  <cp:revision>2</cp:revision>
  <cp:lastPrinted>2017-12-11T21:54:00Z</cp:lastPrinted>
  <dcterms:created xsi:type="dcterms:W3CDTF">2017-12-11T21:52:00Z</dcterms:created>
  <dcterms:modified xsi:type="dcterms:W3CDTF">2017-12-15T01:08:00Z</dcterms:modified>
</cp:coreProperties>
</file>