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g" ContentType="image/jpeg"/>
  <Default Extension="emf" ContentType="image/x-emf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AFFF40" w14:textId="37177CDF" w:rsidR="00034BAB" w:rsidRPr="000471E7" w:rsidRDefault="00034BAB" w:rsidP="00034BAB">
      <w:pPr>
        <w:jc w:val="center"/>
        <w:rPr>
          <w:rFonts w:ascii="Garamond" w:hAnsi="Garamond"/>
          <w:lang w:val="en-CA"/>
        </w:rPr>
      </w:pPr>
      <w:r w:rsidRPr="000471E7">
        <w:rPr>
          <w:rFonts w:ascii="Garamond" w:hAnsi="Garamond"/>
          <w:lang w:val="en-CA"/>
        </w:rPr>
        <w:t>BPS 2110 – Introduction to Biopharmaceutical Science</w:t>
      </w:r>
    </w:p>
    <w:p w14:paraId="32E00614" w14:textId="7368CE31" w:rsidR="00034BAB" w:rsidRPr="000471E7" w:rsidRDefault="005606A2" w:rsidP="00034BAB">
      <w:pPr>
        <w:jc w:val="center"/>
        <w:rPr>
          <w:rFonts w:ascii="Garamond" w:hAnsi="Garamond"/>
          <w:lang w:val="en-CA"/>
        </w:rPr>
      </w:pPr>
      <w:r w:rsidRPr="000471E7">
        <w:rPr>
          <w:rFonts w:ascii="Garamond" w:hAnsi="Garamond"/>
          <w:lang w:val="en-CA"/>
        </w:rPr>
        <w:t xml:space="preserve">Structure Activity Relationship (SAR) </w:t>
      </w:r>
      <w:r w:rsidR="00034BAB" w:rsidRPr="000471E7">
        <w:rPr>
          <w:rFonts w:ascii="Garamond" w:hAnsi="Garamond"/>
          <w:lang w:val="en-CA"/>
        </w:rPr>
        <w:t>Notes</w:t>
      </w:r>
    </w:p>
    <w:p w14:paraId="57560036" w14:textId="77777777" w:rsidR="00034BAB" w:rsidRPr="000471E7" w:rsidRDefault="00034BAB" w:rsidP="00034BAB">
      <w:pPr>
        <w:jc w:val="center"/>
        <w:rPr>
          <w:rFonts w:ascii="Garamond" w:hAnsi="Garamond"/>
          <w:lang w:val="en-CA"/>
        </w:rPr>
      </w:pPr>
    </w:p>
    <w:p w14:paraId="1952F462" w14:textId="7620C7B4" w:rsidR="00034BAB" w:rsidRPr="000471E7" w:rsidRDefault="00034BAB" w:rsidP="00034BAB">
      <w:pPr>
        <w:rPr>
          <w:rFonts w:ascii="Garamond" w:hAnsi="Garamond"/>
          <w:lang w:val="en-CA"/>
        </w:rPr>
      </w:pPr>
      <w:r w:rsidRPr="000471E7">
        <w:rPr>
          <w:rFonts w:ascii="Garamond" w:hAnsi="Garamond"/>
          <w:lang w:val="en-CA"/>
        </w:rPr>
        <w:t>Lecture 5</w:t>
      </w:r>
    </w:p>
    <w:p w14:paraId="1E760222" w14:textId="77777777" w:rsidR="00034BAB" w:rsidRPr="000471E7" w:rsidRDefault="00034BAB" w:rsidP="00034BAB">
      <w:pPr>
        <w:rPr>
          <w:rFonts w:ascii="Garamond" w:hAnsi="Garamond"/>
          <w:lang w:val="en-CA"/>
        </w:rPr>
      </w:pPr>
      <w:r w:rsidRPr="000471E7">
        <w:rPr>
          <w:rFonts w:ascii="Garamond" w:hAnsi="Garamond"/>
          <w:lang w:val="en-CA"/>
        </w:rPr>
        <w:t>Lecture 6</w:t>
      </w:r>
    </w:p>
    <w:p w14:paraId="303CA479" w14:textId="77777777" w:rsidR="00034BAB" w:rsidRPr="000471E7" w:rsidRDefault="00034BAB" w:rsidP="00034BAB">
      <w:pPr>
        <w:rPr>
          <w:rFonts w:ascii="Garamond" w:hAnsi="Garamond"/>
          <w:lang w:val="en-CA"/>
        </w:rPr>
      </w:pPr>
      <w:r w:rsidRPr="000471E7">
        <w:rPr>
          <w:rFonts w:ascii="Garamond" w:hAnsi="Garamond"/>
          <w:lang w:val="en-CA"/>
        </w:rPr>
        <w:t>09/21/2017</w:t>
      </w:r>
    </w:p>
    <w:p w14:paraId="217E92CC" w14:textId="26BBE5A0" w:rsidR="00034BAB" w:rsidRPr="000471E7" w:rsidRDefault="00034BAB" w:rsidP="00034BAB">
      <w:pPr>
        <w:rPr>
          <w:rFonts w:ascii="Garamond" w:hAnsi="Garamond"/>
          <w:lang w:val="en-CA"/>
        </w:rPr>
      </w:pPr>
      <w:r w:rsidRPr="000471E7">
        <w:rPr>
          <w:rFonts w:ascii="Garamond" w:hAnsi="Garamond"/>
          <w:lang w:val="en-CA"/>
        </w:rPr>
        <w:t>09/25/2017</w:t>
      </w:r>
    </w:p>
    <w:p w14:paraId="0FD2519D" w14:textId="6A082EDE" w:rsidR="00034BAB" w:rsidRPr="000471E7" w:rsidRDefault="00034BAB" w:rsidP="00034BAB">
      <w:pPr>
        <w:rPr>
          <w:rFonts w:ascii="Garamond" w:hAnsi="Garamond"/>
          <w:lang w:val="en-CA"/>
        </w:rPr>
      </w:pPr>
    </w:p>
    <w:p w14:paraId="770DF2B1" w14:textId="03544AAC" w:rsidR="00DE383B" w:rsidRPr="000471E7" w:rsidRDefault="00351441">
      <w:pPr>
        <w:rPr>
          <w:rFonts w:ascii="Garamond" w:hAnsi="Garamond"/>
        </w:rPr>
      </w:pPr>
      <w:r w:rsidRPr="000471E7">
        <w:rPr>
          <w:rFonts w:ascii="Garamond" w:hAnsi="Garamond"/>
        </w:rPr>
        <w:t>Drug Effects</w:t>
      </w:r>
    </w:p>
    <w:p w14:paraId="17250C44" w14:textId="1B7FB852" w:rsidR="00351441" w:rsidRPr="000471E7" w:rsidRDefault="001C239B" w:rsidP="001C239B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Drugs produce ef</w:t>
      </w:r>
      <w:r w:rsidR="00C539AA" w:rsidRPr="000471E7">
        <w:rPr>
          <w:rFonts w:ascii="Garamond" w:hAnsi="Garamond"/>
        </w:rPr>
        <w:t>fect by binding to biomolecules</w:t>
      </w:r>
    </w:p>
    <w:p w14:paraId="7AD82E28" w14:textId="276B1968" w:rsidR="00AC76C2" w:rsidRPr="000471E7" w:rsidRDefault="0032621A" w:rsidP="006B2126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0471E7">
        <w:rPr>
          <w:rFonts w:ascii="Garamond" w:hAnsi="Garamond"/>
          <w:noProof/>
        </w:rPr>
        <w:drawing>
          <wp:anchor distT="0" distB="0" distL="114300" distR="114300" simplePos="0" relativeHeight="251658240" behindDoc="0" locked="0" layoutInCell="1" allowOverlap="1" wp14:anchorId="4A4C30F2" wp14:editId="54DB4356">
            <wp:simplePos x="0" y="0"/>
            <wp:positionH relativeFrom="column">
              <wp:posOffset>2679700</wp:posOffset>
            </wp:positionH>
            <wp:positionV relativeFrom="paragraph">
              <wp:posOffset>76835</wp:posOffset>
            </wp:positionV>
            <wp:extent cx="3773170" cy="862965"/>
            <wp:effectExtent l="0" t="0" r="11430" b="635"/>
            <wp:wrapTight wrapText="bothSides">
              <wp:wrapPolygon edited="0">
                <wp:start x="1163" y="0"/>
                <wp:lineTo x="0" y="1272"/>
                <wp:lineTo x="0" y="3815"/>
                <wp:lineTo x="145" y="20980"/>
                <wp:lineTo x="14977" y="20980"/>
                <wp:lineTo x="14977" y="20344"/>
                <wp:lineTo x="21520" y="17166"/>
                <wp:lineTo x="21520" y="10172"/>
                <wp:lineTo x="13087" y="9536"/>
                <wp:lineTo x="12941" y="6993"/>
                <wp:lineTo x="2763" y="0"/>
                <wp:lineTo x="1163" y="0"/>
              </wp:wrapPolygon>
            </wp:wrapTight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3170" cy="86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1516" w:rsidRPr="000471E7">
        <w:rPr>
          <w:rFonts w:ascii="Garamond" w:hAnsi="Garamond"/>
        </w:rPr>
        <w:t>Enzyme inhibitor</w:t>
      </w:r>
    </w:p>
    <w:p w14:paraId="526FB961" w14:textId="1F92CFA6" w:rsidR="00AC76C2" w:rsidRPr="000471E7" w:rsidRDefault="00861516" w:rsidP="006B2126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Agonist</w:t>
      </w:r>
    </w:p>
    <w:p w14:paraId="23279A07" w14:textId="2174D6EF" w:rsidR="00AC76C2" w:rsidRPr="000471E7" w:rsidRDefault="00861516" w:rsidP="006B2126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 xml:space="preserve">Antagonist </w:t>
      </w:r>
    </w:p>
    <w:p w14:paraId="414CC593" w14:textId="752EC766" w:rsidR="00AC76C2" w:rsidRPr="000471E7" w:rsidRDefault="00861516" w:rsidP="006B2126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Modulator (ion channel agonist/antagonist)</w:t>
      </w:r>
    </w:p>
    <w:p w14:paraId="0BA2A3CE" w14:textId="143CC192" w:rsidR="00C539AA" w:rsidRPr="000471E7" w:rsidRDefault="00861516" w:rsidP="006B2126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Structural effects (protein association/disassociation)</w:t>
      </w:r>
    </w:p>
    <w:p w14:paraId="4A4FB1D7" w14:textId="0D27530A" w:rsidR="0032621A" w:rsidRPr="000471E7" w:rsidRDefault="00D74934" w:rsidP="0032621A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Drugs bind to targets using intermolecular forces</w:t>
      </w:r>
    </w:p>
    <w:p w14:paraId="354A5484" w14:textId="1C11B94F" w:rsidR="001A594D" w:rsidRPr="000471E7" w:rsidRDefault="001A594D" w:rsidP="001A594D">
      <w:pPr>
        <w:rPr>
          <w:rFonts w:ascii="Garamond" w:hAnsi="Garamond"/>
        </w:rPr>
      </w:pPr>
      <w:r w:rsidRPr="000471E7">
        <w:rPr>
          <w:rFonts w:ascii="Garamond" w:hAnsi="Garamond"/>
          <w:noProof/>
        </w:rPr>
        <w:drawing>
          <wp:anchor distT="0" distB="0" distL="114300" distR="114300" simplePos="0" relativeHeight="251659264" behindDoc="0" locked="0" layoutInCell="1" allowOverlap="1" wp14:anchorId="0BB6C54D" wp14:editId="20F5DF66">
            <wp:simplePos x="0" y="0"/>
            <wp:positionH relativeFrom="column">
              <wp:posOffset>2228850</wp:posOffset>
            </wp:positionH>
            <wp:positionV relativeFrom="paragraph">
              <wp:posOffset>29210</wp:posOffset>
            </wp:positionV>
            <wp:extent cx="1771650" cy="1491615"/>
            <wp:effectExtent l="0" t="0" r="6350" b="6985"/>
            <wp:wrapTight wrapText="bothSides">
              <wp:wrapPolygon edited="0">
                <wp:start x="0" y="0"/>
                <wp:lineTo x="0" y="10667"/>
                <wp:lineTo x="3097" y="17655"/>
                <wp:lineTo x="3406" y="21333"/>
                <wp:lineTo x="11458" y="21333"/>
                <wp:lineTo x="11768" y="17655"/>
                <wp:lineTo x="15174" y="11770"/>
                <wp:lineTo x="15794" y="5885"/>
                <wp:lineTo x="21368" y="2575"/>
                <wp:lineTo x="21368" y="1103"/>
                <wp:lineTo x="15794" y="0"/>
                <wp:lineTo x="0" y="0"/>
              </wp:wrapPolygon>
            </wp:wrapTight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49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E192B7" w14:textId="337B4BA5" w:rsidR="001A594D" w:rsidRPr="000471E7" w:rsidRDefault="001A594D" w:rsidP="001A594D">
      <w:pPr>
        <w:rPr>
          <w:rFonts w:ascii="Garamond" w:hAnsi="Garamond"/>
        </w:rPr>
      </w:pPr>
    </w:p>
    <w:p w14:paraId="42C64382" w14:textId="77777777" w:rsidR="001A594D" w:rsidRPr="000471E7" w:rsidRDefault="001A594D" w:rsidP="001A594D">
      <w:pPr>
        <w:rPr>
          <w:rFonts w:ascii="Garamond" w:hAnsi="Garamond"/>
        </w:rPr>
      </w:pPr>
    </w:p>
    <w:p w14:paraId="4B18A193" w14:textId="77777777" w:rsidR="001A594D" w:rsidRPr="000471E7" w:rsidRDefault="001A594D" w:rsidP="001A594D">
      <w:pPr>
        <w:rPr>
          <w:rFonts w:ascii="Garamond" w:hAnsi="Garamond"/>
        </w:rPr>
      </w:pPr>
    </w:p>
    <w:p w14:paraId="0AFB6BF5" w14:textId="77777777" w:rsidR="001A594D" w:rsidRPr="000471E7" w:rsidRDefault="001A594D" w:rsidP="001A594D">
      <w:pPr>
        <w:rPr>
          <w:rFonts w:ascii="Garamond" w:hAnsi="Garamond"/>
        </w:rPr>
      </w:pPr>
    </w:p>
    <w:p w14:paraId="6A694A87" w14:textId="24E47928" w:rsidR="001A594D" w:rsidRPr="000471E7" w:rsidRDefault="001A594D" w:rsidP="001A594D">
      <w:pPr>
        <w:rPr>
          <w:rFonts w:ascii="Garamond" w:hAnsi="Garamond"/>
        </w:rPr>
      </w:pPr>
      <w:r w:rsidRPr="000471E7">
        <w:rPr>
          <w:rFonts w:ascii="Garamond" w:hAnsi="Garamond"/>
          <w:noProof/>
        </w:rPr>
        <w:drawing>
          <wp:anchor distT="0" distB="0" distL="114300" distR="114300" simplePos="0" relativeHeight="251660288" behindDoc="0" locked="0" layoutInCell="1" allowOverlap="1" wp14:anchorId="1E1AA47B" wp14:editId="55A661C1">
            <wp:simplePos x="0" y="0"/>
            <wp:positionH relativeFrom="column">
              <wp:posOffset>4279900</wp:posOffset>
            </wp:positionH>
            <wp:positionV relativeFrom="paragraph">
              <wp:posOffset>121920</wp:posOffset>
            </wp:positionV>
            <wp:extent cx="1826895" cy="1106170"/>
            <wp:effectExtent l="0" t="0" r="1905" b="11430"/>
            <wp:wrapTight wrapText="bothSides">
              <wp:wrapPolygon edited="0">
                <wp:start x="15616" y="0"/>
                <wp:lineTo x="0" y="3968"/>
                <wp:lineTo x="0" y="7936"/>
                <wp:lineTo x="2403" y="8432"/>
                <wp:lineTo x="5105" y="16367"/>
                <wp:lineTo x="0" y="18351"/>
                <wp:lineTo x="0" y="21327"/>
                <wp:lineTo x="2102" y="21327"/>
                <wp:lineTo x="21322" y="21327"/>
                <wp:lineTo x="21322" y="19343"/>
                <wp:lineTo x="20121" y="18351"/>
                <wp:lineTo x="17418" y="16367"/>
                <wp:lineTo x="21322" y="8432"/>
                <wp:lineTo x="21322" y="6448"/>
                <wp:lineTo x="17718" y="0"/>
                <wp:lineTo x="15616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895" cy="1106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5D038B" w14:textId="0BE32A8F" w:rsidR="001A594D" w:rsidRPr="000471E7" w:rsidRDefault="001A594D" w:rsidP="001A594D">
      <w:pPr>
        <w:rPr>
          <w:rFonts w:ascii="Garamond" w:hAnsi="Garamond"/>
        </w:rPr>
      </w:pPr>
    </w:p>
    <w:p w14:paraId="5F5DD7EA" w14:textId="00056189" w:rsidR="001A594D" w:rsidRPr="000471E7" w:rsidRDefault="001A594D" w:rsidP="001A594D">
      <w:pPr>
        <w:rPr>
          <w:rFonts w:ascii="Garamond" w:hAnsi="Garamond"/>
        </w:rPr>
      </w:pPr>
    </w:p>
    <w:p w14:paraId="2E3125D8" w14:textId="6057697F" w:rsidR="001A594D" w:rsidRPr="000471E7" w:rsidRDefault="001A594D" w:rsidP="001A594D">
      <w:pPr>
        <w:rPr>
          <w:rFonts w:ascii="Garamond" w:hAnsi="Garamond"/>
        </w:rPr>
      </w:pPr>
    </w:p>
    <w:p w14:paraId="1CD1FC0B" w14:textId="34047C97" w:rsidR="00AC76C2" w:rsidRPr="000471E7" w:rsidRDefault="00861516" w:rsidP="00B653AA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Electrostatics</w:t>
      </w:r>
    </w:p>
    <w:p w14:paraId="5BC3EF1B" w14:textId="77777777" w:rsidR="00AC76C2" w:rsidRPr="000471E7" w:rsidRDefault="00861516" w:rsidP="00B653AA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Strongest type of interaction</w:t>
      </w:r>
    </w:p>
    <w:p w14:paraId="06B8D8A5" w14:textId="77777777" w:rsidR="00AC76C2" w:rsidRPr="000471E7" w:rsidRDefault="00861516" w:rsidP="00B653AA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Strength depends on surrounding environment</w:t>
      </w:r>
    </w:p>
    <w:p w14:paraId="7C5BF2C0" w14:textId="77777777" w:rsidR="00AC76C2" w:rsidRPr="000471E7" w:rsidRDefault="00861516" w:rsidP="00B653AA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Stronger in hydrophobic environments</w:t>
      </w:r>
    </w:p>
    <w:p w14:paraId="6E7CB485" w14:textId="77777777" w:rsidR="00AC76C2" w:rsidRPr="000471E7" w:rsidRDefault="00861516" w:rsidP="00B653AA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 xml:space="preserve">Non-directional </w:t>
      </w:r>
    </w:p>
    <w:p w14:paraId="3FD25323" w14:textId="77777777" w:rsidR="00AC76C2" w:rsidRPr="000471E7" w:rsidRDefault="00861516" w:rsidP="00B653AA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Carboxylic acids, phosphates = mainly negative</w:t>
      </w:r>
    </w:p>
    <w:p w14:paraId="02CC34C5" w14:textId="77777777" w:rsidR="00AC76C2" w:rsidRPr="000471E7" w:rsidRDefault="00861516" w:rsidP="00B653AA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Nitrogen, oxygen = positively charged</w:t>
      </w:r>
    </w:p>
    <w:p w14:paraId="36CB2280" w14:textId="15A3FB5C" w:rsidR="00B653AA" w:rsidRPr="000471E7" w:rsidRDefault="00861516" w:rsidP="00B653AA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Charge on target and drug is complimentary to bring together</w:t>
      </w:r>
    </w:p>
    <w:p w14:paraId="6B010D84" w14:textId="4431A5BC" w:rsidR="001A594D" w:rsidRPr="000471E7" w:rsidRDefault="001A594D" w:rsidP="00B653AA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Location is important</w:t>
      </w:r>
    </w:p>
    <w:p w14:paraId="645173AF" w14:textId="3FAFF005" w:rsidR="00AC76C2" w:rsidRPr="000471E7" w:rsidRDefault="006F23A5" w:rsidP="001A594D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0471E7">
        <w:rPr>
          <w:rFonts w:ascii="Garamond" w:hAnsi="Garamond"/>
          <w:noProof/>
        </w:rPr>
        <w:drawing>
          <wp:anchor distT="0" distB="0" distL="114300" distR="114300" simplePos="0" relativeHeight="251661312" behindDoc="0" locked="0" layoutInCell="1" allowOverlap="1" wp14:anchorId="035E5901" wp14:editId="25C97BAE">
            <wp:simplePos x="0" y="0"/>
            <wp:positionH relativeFrom="column">
              <wp:posOffset>3365500</wp:posOffset>
            </wp:positionH>
            <wp:positionV relativeFrom="paragraph">
              <wp:posOffset>19685</wp:posOffset>
            </wp:positionV>
            <wp:extent cx="3216275" cy="1351280"/>
            <wp:effectExtent l="0" t="0" r="9525" b="0"/>
            <wp:wrapTight wrapText="bothSides">
              <wp:wrapPolygon edited="0">
                <wp:start x="1706" y="0"/>
                <wp:lineTo x="1706" y="1218"/>
                <wp:lineTo x="2388" y="9338"/>
                <wp:lineTo x="3070" y="13398"/>
                <wp:lineTo x="0" y="14617"/>
                <wp:lineTo x="0" y="21113"/>
                <wp:lineTo x="8870" y="21113"/>
                <wp:lineTo x="21493" y="21113"/>
                <wp:lineTo x="21493" y="4872"/>
                <wp:lineTo x="20982" y="0"/>
                <wp:lineTo x="1706" y="0"/>
              </wp:wrapPolygon>
            </wp:wrapTight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6275" cy="135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1516" w:rsidRPr="000471E7">
        <w:rPr>
          <w:rFonts w:ascii="Garamond" w:hAnsi="Garamond"/>
        </w:rPr>
        <w:t xml:space="preserve">Outside interaction </w:t>
      </w:r>
      <w:r w:rsidR="001A594D" w:rsidRPr="000471E7">
        <w:rPr>
          <w:rFonts w:ascii="Garamond" w:hAnsi="Garamond"/>
          <w:cs/>
          <w:lang w:bidi="mr-IN"/>
        </w:rPr>
        <w:t>=</w:t>
      </w:r>
      <w:r w:rsidR="00861516" w:rsidRPr="000471E7">
        <w:rPr>
          <w:rFonts w:ascii="Garamond" w:hAnsi="Garamond"/>
        </w:rPr>
        <w:t xml:space="preserve"> weak because surrounded by solvent</w:t>
      </w:r>
    </w:p>
    <w:p w14:paraId="04EE0AE9" w14:textId="6871299D" w:rsidR="001A594D" w:rsidRPr="000471E7" w:rsidRDefault="00861516" w:rsidP="001A594D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Lipophilic insulates positive and negative charge</w:t>
      </w:r>
    </w:p>
    <w:p w14:paraId="357EDCDC" w14:textId="378F59C0" w:rsidR="006F23A5" w:rsidRPr="000471E7" w:rsidRDefault="006F23A5" w:rsidP="006F23A5">
      <w:pPr>
        <w:rPr>
          <w:rFonts w:ascii="Garamond" w:hAnsi="Garamond"/>
        </w:rPr>
      </w:pPr>
    </w:p>
    <w:p w14:paraId="1809A1DE" w14:textId="6AEB2941" w:rsidR="006F23A5" w:rsidRPr="000471E7" w:rsidRDefault="006F23A5" w:rsidP="006F23A5">
      <w:pPr>
        <w:rPr>
          <w:rFonts w:ascii="Garamond" w:hAnsi="Garamond"/>
        </w:rPr>
      </w:pPr>
    </w:p>
    <w:p w14:paraId="449391E6" w14:textId="01119A20" w:rsidR="006F23A5" w:rsidRPr="000471E7" w:rsidRDefault="006F23A5" w:rsidP="006F23A5">
      <w:pPr>
        <w:rPr>
          <w:rFonts w:ascii="Garamond" w:hAnsi="Garamond"/>
        </w:rPr>
      </w:pPr>
    </w:p>
    <w:p w14:paraId="3EBEF954" w14:textId="2340A90E" w:rsidR="00AC76C2" w:rsidRPr="000471E7" w:rsidRDefault="002907FD" w:rsidP="00B653AA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0471E7">
        <w:rPr>
          <w:rFonts w:ascii="Garamond" w:hAnsi="Garamond"/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79BA9E79" wp14:editId="0B0E0981">
            <wp:simplePos x="0" y="0"/>
            <wp:positionH relativeFrom="column">
              <wp:posOffset>4622883</wp:posOffset>
            </wp:positionH>
            <wp:positionV relativeFrom="paragraph">
              <wp:posOffset>0</wp:posOffset>
            </wp:positionV>
            <wp:extent cx="1868170" cy="1021715"/>
            <wp:effectExtent l="0" t="0" r="11430" b="0"/>
            <wp:wrapTight wrapText="bothSides">
              <wp:wrapPolygon edited="0">
                <wp:start x="6167" y="0"/>
                <wp:lineTo x="0" y="3222"/>
                <wp:lineTo x="0" y="6981"/>
                <wp:lineTo x="9985" y="9129"/>
                <wp:lineTo x="3524" y="13961"/>
                <wp:lineTo x="0" y="17183"/>
                <wp:lineTo x="0" y="20405"/>
                <wp:lineTo x="4699" y="20942"/>
                <wp:lineTo x="19970" y="20942"/>
                <wp:lineTo x="21438" y="20942"/>
                <wp:lineTo x="21438" y="18257"/>
                <wp:lineTo x="20851" y="17720"/>
                <wp:lineTo x="19089" y="17183"/>
                <wp:lineTo x="16446" y="13424"/>
                <wp:lineTo x="12628" y="9129"/>
                <wp:lineTo x="21438" y="6981"/>
                <wp:lineTo x="21438" y="3222"/>
                <wp:lineTo x="16740" y="0"/>
                <wp:lineTo x="6167" y="0"/>
              </wp:wrapPolygon>
            </wp:wrapTight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170" cy="102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1516" w:rsidRPr="000471E7">
        <w:rPr>
          <w:rFonts w:ascii="Garamond" w:hAnsi="Garamond"/>
          <w:lang w:val="en-CA"/>
        </w:rPr>
        <w:t>Hydrogen bonding</w:t>
      </w:r>
    </w:p>
    <w:p w14:paraId="35E7362D" w14:textId="7B3E61F3" w:rsidR="00AC76C2" w:rsidRPr="000471E7" w:rsidRDefault="00861516" w:rsidP="006F23A5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Strong interaction</w:t>
      </w:r>
    </w:p>
    <w:p w14:paraId="0216337E" w14:textId="2E74F978" w:rsidR="00AC76C2" w:rsidRPr="000471E7" w:rsidRDefault="00861516" w:rsidP="006F23A5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Strength depends on surrounding environment</w:t>
      </w:r>
    </w:p>
    <w:p w14:paraId="28C225C4" w14:textId="6F5148F4" w:rsidR="00AC76C2" w:rsidRPr="000471E7" w:rsidRDefault="00861516" w:rsidP="006F23A5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Stronger in hydrophobic environments</w:t>
      </w:r>
    </w:p>
    <w:p w14:paraId="3D9A7862" w14:textId="7A6B5F32" w:rsidR="006F23A5" w:rsidRPr="000471E7" w:rsidRDefault="002907FD" w:rsidP="006F23A5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Directional</w:t>
      </w:r>
    </w:p>
    <w:p w14:paraId="312D955E" w14:textId="77777777" w:rsidR="00AC76C2" w:rsidRPr="000471E7" w:rsidRDefault="00861516" w:rsidP="002907FD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Strongest interaction when X-H bond points directly towards the axis of the lone pair of the acceptor</w:t>
      </w:r>
    </w:p>
    <w:p w14:paraId="684EECA9" w14:textId="77777777" w:rsidR="00AC76C2" w:rsidRPr="000471E7" w:rsidRDefault="00861516" w:rsidP="002907FD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Strength of hydrostatic depends on distance between two charges</w:t>
      </w:r>
    </w:p>
    <w:p w14:paraId="348F598E" w14:textId="60D45A8A" w:rsidR="002907FD" w:rsidRPr="000471E7" w:rsidRDefault="00861516" w:rsidP="002907FD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Strength of hydrogen bonds depends lone pair direction</w:t>
      </w:r>
    </w:p>
    <w:p w14:paraId="2483A9D9" w14:textId="296D552E" w:rsidR="00B52EB9" w:rsidRPr="000471E7" w:rsidRDefault="00B52EB9" w:rsidP="00B52EB9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Hydrogen bond donors</w:t>
      </w:r>
    </w:p>
    <w:p w14:paraId="12A75B8D" w14:textId="77777777" w:rsidR="00AC76C2" w:rsidRPr="000471E7" w:rsidRDefault="00861516" w:rsidP="008535A7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Provide the hydrogen</w:t>
      </w:r>
    </w:p>
    <w:p w14:paraId="396FD8AF" w14:textId="77777777" w:rsidR="00AC76C2" w:rsidRPr="000471E7" w:rsidRDefault="00861516" w:rsidP="008535A7">
      <w:pPr>
        <w:pStyle w:val="ListParagraph"/>
        <w:numPr>
          <w:ilvl w:val="4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X-H group</w:t>
      </w:r>
    </w:p>
    <w:p w14:paraId="12D88EB7" w14:textId="77777777" w:rsidR="00AC76C2" w:rsidRPr="000471E7" w:rsidRDefault="00861516" w:rsidP="008535A7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OH, NH</w:t>
      </w:r>
    </w:p>
    <w:p w14:paraId="18E7AD7E" w14:textId="77777777" w:rsidR="00AC76C2" w:rsidRPr="000471E7" w:rsidRDefault="00861516" w:rsidP="008535A7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Variety of functional groups</w:t>
      </w:r>
    </w:p>
    <w:p w14:paraId="0AF7784B" w14:textId="3497F9B3" w:rsidR="00AC76C2" w:rsidRPr="000471E7" w:rsidRDefault="00861516" w:rsidP="008535A7">
      <w:pPr>
        <w:pStyle w:val="ListParagraph"/>
        <w:numPr>
          <w:ilvl w:val="4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OH, NH</w:t>
      </w:r>
      <w:r w:rsidRPr="000471E7">
        <w:rPr>
          <w:rFonts w:ascii="Garamond" w:hAnsi="Garamond"/>
          <w:vertAlign w:val="subscript"/>
        </w:rPr>
        <w:t>2</w:t>
      </w:r>
      <w:r w:rsidRPr="000471E7">
        <w:rPr>
          <w:rFonts w:ascii="Garamond" w:hAnsi="Garamond"/>
        </w:rPr>
        <w:t>, NHR, CO</w:t>
      </w:r>
      <w:r w:rsidRPr="000471E7">
        <w:rPr>
          <w:rFonts w:ascii="Garamond" w:hAnsi="Garamond"/>
          <w:vertAlign w:val="subscript"/>
        </w:rPr>
        <w:t>2</w:t>
      </w:r>
      <w:r w:rsidR="008535A7" w:rsidRPr="000471E7">
        <w:rPr>
          <w:rFonts w:ascii="Garamond" w:hAnsi="Garamond"/>
        </w:rPr>
        <w:t>H, CONHR</w:t>
      </w:r>
    </w:p>
    <w:p w14:paraId="52CE8D97" w14:textId="77777777" w:rsidR="00AC76C2" w:rsidRPr="000471E7" w:rsidRDefault="00861516" w:rsidP="008535A7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C-F bond can act as a donor (rare)</w:t>
      </w:r>
    </w:p>
    <w:p w14:paraId="1144B720" w14:textId="3848EFCB" w:rsidR="008535A7" w:rsidRPr="000471E7" w:rsidRDefault="00861516" w:rsidP="008535A7">
      <w:pPr>
        <w:pStyle w:val="ListParagraph"/>
        <w:numPr>
          <w:ilvl w:val="4"/>
          <w:numId w:val="1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Fluorine is very electronegative and attracts lone pairs even though it tends to be the negative part of dipoles</w:t>
      </w:r>
    </w:p>
    <w:p w14:paraId="6A17ADA4" w14:textId="62698F10" w:rsidR="00B52EB9" w:rsidRPr="000471E7" w:rsidRDefault="00B52EB9" w:rsidP="00B52EB9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Hydrogen bond acceptors</w:t>
      </w:r>
    </w:p>
    <w:p w14:paraId="07B83801" w14:textId="0CD0DC0A" w:rsidR="005E77F6" w:rsidRPr="000471E7" w:rsidRDefault="005E77F6" w:rsidP="005E77F6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Provide lone pair to form hydrogen bond</w:t>
      </w:r>
    </w:p>
    <w:p w14:paraId="403BD432" w14:textId="77777777" w:rsidR="00AC76C2" w:rsidRPr="000471E7" w:rsidRDefault="00861516" w:rsidP="005E77F6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Acceptor has pair of electrons on it</w:t>
      </w:r>
    </w:p>
    <w:p w14:paraId="61424DF9" w14:textId="7B27E679" w:rsidR="005E77F6" w:rsidRPr="000471E7" w:rsidRDefault="005E77F6" w:rsidP="005E77F6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Good acceptors = N, O with lone pair</w:t>
      </w:r>
    </w:p>
    <w:p w14:paraId="3AAD9814" w14:textId="086C7133" w:rsidR="009506A9" w:rsidRPr="000471E7" w:rsidRDefault="009506A9" w:rsidP="005E77F6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Weak acceptors = S</w:t>
      </w:r>
      <w:r w:rsidR="00C32FE8" w:rsidRPr="000471E7">
        <w:rPr>
          <w:rFonts w:ascii="Garamond" w:hAnsi="Garamond"/>
        </w:rPr>
        <w:t xml:space="preserve"> with diffuse electron pairs</w:t>
      </w:r>
    </w:p>
    <w:p w14:paraId="3F6FE25C" w14:textId="1FEA724D" w:rsidR="00AC76C2" w:rsidRPr="000471E7" w:rsidRDefault="00861516" w:rsidP="00B653AA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Dipole-dipole</w:t>
      </w:r>
    </w:p>
    <w:p w14:paraId="10522157" w14:textId="77777777" w:rsidR="00AC76C2" w:rsidRPr="000471E7" w:rsidRDefault="00861516" w:rsidP="00FB593F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Moderate-strength interaction</w:t>
      </w:r>
    </w:p>
    <w:p w14:paraId="39D5B80F" w14:textId="77777777" w:rsidR="00AC76C2" w:rsidRPr="000471E7" w:rsidRDefault="00861516" w:rsidP="00FB593F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Strength depends on surrounding environment</w:t>
      </w:r>
    </w:p>
    <w:p w14:paraId="5702ECCB" w14:textId="77777777" w:rsidR="00AC76C2" w:rsidRPr="000471E7" w:rsidRDefault="00861516" w:rsidP="006E51FB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Stronger interaction in hydrophobic environments</w:t>
      </w:r>
    </w:p>
    <w:p w14:paraId="2642FD51" w14:textId="77777777" w:rsidR="00AC76C2" w:rsidRPr="000471E7" w:rsidRDefault="00861516" w:rsidP="00FB593F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Carbonyl groups, strong electron withdrawing groups</w:t>
      </w:r>
    </w:p>
    <w:p w14:paraId="09F87611" w14:textId="1504492D" w:rsidR="00FB593F" w:rsidRPr="000471E7" w:rsidRDefault="006E51FB" w:rsidP="00FB593F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Must be close to one another</w:t>
      </w:r>
    </w:p>
    <w:p w14:paraId="6BE844B2" w14:textId="4364D53D" w:rsidR="00AC76C2" w:rsidRPr="000471E7" w:rsidRDefault="00861516" w:rsidP="00F05F4C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Van der Walls</w:t>
      </w:r>
      <w:r w:rsidR="00F05F4C" w:rsidRPr="000471E7">
        <w:rPr>
          <w:rFonts w:ascii="Garamond" w:hAnsi="Garamond"/>
          <w:lang w:val="en-CA"/>
        </w:rPr>
        <w:t xml:space="preserve"> (</w:t>
      </w:r>
      <w:r w:rsidRPr="000471E7">
        <w:rPr>
          <w:rFonts w:ascii="Garamond" w:hAnsi="Garamond"/>
          <w:lang w:val="en-CA"/>
        </w:rPr>
        <w:t>Dispersion forces</w:t>
      </w:r>
      <w:r w:rsidR="00F05F4C" w:rsidRPr="000471E7">
        <w:rPr>
          <w:rFonts w:ascii="Garamond" w:hAnsi="Garamond"/>
          <w:lang w:val="en-CA"/>
        </w:rPr>
        <w:t>)</w:t>
      </w:r>
    </w:p>
    <w:p w14:paraId="3160CC80" w14:textId="77777777" w:rsidR="00AC76C2" w:rsidRPr="000471E7" w:rsidRDefault="00861516" w:rsidP="00AD60E6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Relatively weak</w:t>
      </w:r>
    </w:p>
    <w:p w14:paraId="69920F6F" w14:textId="77777777" w:rsidR="00AC76C2" w:rsidRPr="000471E7" w:rsidRDefault="00861516" w:rsidP="00AD60E6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Strength depends on surface area</w:t>
      </w:r>
    </w:p>
    <w:p w14:paraId="2366F35C" w14:textId="77777777" w:rsidR="00AC76C2" w:rsidRPr="000471E7" w:rsidRDefault="00861516" w:rsidP="00AD60E6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Strength increases with larger surfaces</w:t>
      </w:r>
    </w:p>
    <w:p w14:paraId="3F92E8B0" w14:textId="77777777" w:rsidR="00AC76C2" w:rsidRPr="000471E7" w:rsidRDefault="00861516" w:rsidP="00AD60E6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Important in many binding pockets</w:t>
      </w:r>
    </w:p>
    <w:p w14:paraId="01F580BB" w14:textId="77777777" w:rsidR="00AC76C2" w:rsidRPr="000471E7" w:rsidRDefault="00861516" w:rsidP="00AD60E6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 xml:space="preserve">Lipophilicity can significantly improve potency of drugs </w:t>
      </w:r>
    </w:p>
    <w:p w14:paraId="425842C7" w14:textId="77777777" w:rsidR="00AC76C2" w:rsidRPr="000471E7" w:rsidRDefault="00861516" w:rsidP="00AD60E6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De-solvation</w:t>
      </w:r>
    </w:p>
    <w:p w14:paraId="05687A20" w14:textId="77777777" w:rsidR="00AC76C2" w:rsidRPr="000471E7" w:rsidRDefault="00861516" w:rsidP="0006024A">
      <w:pPr>
        <w:pStyle w:val="ListParagraph"/>
        <w:numPr>
          <w:ilvl w:val="4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“Empty” binding pockets are actually full of water</w:t>
      </w:r>
    </w:p>
    <w:p w14:paraId="1421D2FB" w14:textId="77777777" w:rsidR="00AC76C2" w:rsidRPr="000471E7" w:rsidRDefault="00861516" w:rsidP="0006024A">
      <w:pPr>
        <w:pStyle w:val="ListParagraph"/>
        <w:numPr>
          <w:ilvl w:val="4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Drugs in solution are surrounded by water</w:t>
      </w:r>
    </w:p>
    <w:p w14:paraId="70A797E0" w14:textId="77777777" w:rsidR="00AC76C2" w:rsidRPr="000471E7" w:rsidRDefault="00861516" w:rsidP="0006024A">
      <w:pPr>
        <w:pStyle w:val="ListParagraph"/>
        <w:numPr>
          <w:ilvl w:val="4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These water molecules are stripped away as the drug enters the binding site</w:t>
      </w:r>
    </w:p>
    <w:p w14:paraId="687A5FE0" w14:textId="77777777" w:rsidR="00AC76C2" w:rsidRPr="000471E7" w:rsidRDefault="00861516" w:rsidP="0006024A">
      <w:pPr>
        <w:pStyle w:val="ListParagraph"/>
        <w:numPr>
          <w:ilvl w:val="5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This requires energy</w:t>
      </w:r>
    </w:p>
    <w:p w14:paraId="39BD0165" w14:textId="77777777" w:rsidR="00AC76C2" w:rsidRPr="000471E7" w:rsidRDefault="00861516" w:rsidP="0006024A">
      <w:pPr>
        <w:pStyle w:val="ListParagraph"/>
        <w:numPr>
          <w:ilvl w:val="5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Polar drugs “cling” to water</w:t>
      </w:r>
    </w:p>
    <w:p w14:paraId="22EB648C" w14:textId="77777777" w:rsidR="00AC76C2" w:rsidRPr="000471E7" w:rsidRDefault="00861516" w:rsidP="0006024A">
      <w:pPr>
        <w:pStyle w:val="ListParagraph"/>
        <w:numPr>
          <w:ilvl w:val="4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Binding pockets are often very lipophilic</w:t>
      </w:r>
    </w:p>
    <w:p w14:paraId="3B7D1511" w14:textId="260466F6" w:rsidR="00AC76C2" w:rsidRPr="000471E7" w:rsidRDefault="00861516" w:rsidP="0006024A">
      <w:pPr>
        <w:pStyle w:val="ListParagraph"/>
        <w:numPr>
          <w:ilvl w:val="5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Facilitates water removal and ligand binding</w:t>
      </w:r>
    </w:p>
    <w:p w14:paraId="489E0E95" w14:textId="2675CC90" w:rsidR="00AC76C2" w:rsidRPr="000471E7" w:rsidRDefault="00861516" w:rsidP="0006024A">
      <w:pPr>
        <w:pStyle w:val="ListParagraph"/>
        <w:numPr>
          <w:ilvl w:val="4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Drugs are often very lipophilic</w:t>
      </w:r>
    </w:p>
    <w:p w14:paraId="72A2490F" w14:textId="5C5AF361" w:rsidR="00AC76C2" w:rsidRPr="000471E7" w:rsidRDefault="00861516" w:rsidP="0006024A">
      <w:pPr>
        <w:pStyle w:val="ListParagraph"/>
        <w:numPr>
          <w:ilvl w:val="5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lastRenderedPageBreak/>
        <w:t>Facilitates de-solvation and improves binding to target</w:t>
      </w:r>
    </w:p>
    <w:p w14:paraId="1AD81EC7" w14:textId="2837AF8D" w:rsidR="00AC76C2" w:rsidRPr="000471E7" w:rsidRDefault="00752F47" w:rsidP="0006024A">
      <w:pPr>
        <w:pStyle w:val="ListParagraph"/>
        <w:numPr>
          <w:ilvl w:val="4"/>
          <w:numId w:val="1"/>
        </w:numPr>
        <w:rPr>
          <w:rFonts w:ascii="Garamond" w:hAnsi="Garamond"/>
        </w:rPr>
      </w:pPr>
      <w:r w:rsidRPr="000471E7">
        <w:rPr>
          <w:rFonts w:ascii="Garamond" w:hAnsi="Garamond"/>
          <w:noProof/>
        </w:rPr>
        <w:drawing>
          <wp:anchor distT="0" distB="0" distL="114300" distR="114300" simplePos="0" relativeHeight="251663360" behindDoc="0" locked="0" layoutInCell="1" allowOverlap="1" wp14:anchorId="70430ED7" wp14:editId="33601A2D">
            <wp:simplePos x="0" y="0"/>
            <wp:positionH relativeFrom="column">
              <wp:posOffset>-399646</wp:posOffset>
            </wp:positionH>
            <wp:positionV relativeFrom="paragraph">
              <wp:posOffset>53340</wp:posOffset>
            </wp:positionV>
            <wp:extent cx="2210435" cy="690245"/>
            <wp:effectExtent l="0" t="0" r="0" b="0"/>
            <wp:wrapTight wrapText="bothSides">
              <wp:wrapPolygon edited="0">
                <wp:start x="3227" y="0"/>
                <wp:lineTo x="0" y="2385"/>
                <wp:lineTo x="0" y="5564"/>
                <wp:lineTo x="1489" y="12718"/>
                <wp:lineTo x="1489" y="20666"/>
                <wp:lineTo x="21346" y="20666"/>
                <wp:lineTo x="21346" y="795"/>
                <wp:lineTo x="7943" y="0"/>
                <wp:lineTo x="3227" y="0"/>
              </wp:wrapPolygon>
            </wp:wrapTight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435" cy="69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1516" w:rsidRPr="000471E7">
        <w:rPr>
          <w:rFonts w:ascii="Garamond" w:hAnsi="Garamond"/>
        </w:rPr>
        <w:t>Energy required to get water out</w:t>
      </w:r>
    </w:p>
    <w:p w14:paraId="702179ED" w14:textId="70FEB2BF" w:rsidR="00AC76C2" w:rsidRPr="000471E7" w:rsidRDefault="00861516" w:rsidP="0006024A">
      <w:pPr>
        <w:pStyle w:val="ListParagraph"/>
        <w:numPr>
          <w:ilvl w:val="4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Drug must strip water from outer surface</w:t>
      </w:r>
    </w:p>
    <w:p w14:paraId="4F4F7DCC" w14:textId="51A4E259" w:rsidR="00AC76C2" w:rsidRPr="000471E7" w:rsidRDefault="00861516" w:rsidP="0006024A">
      <w:pPr>
        <w:pStyle w:val="ListParagraph"/>
        <w:numPr>
          <w:ilvl w:val="4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Water doesn’t stick to greasy drugs</w:t>
      </w:r>
    </w:p>
    <w:p w14:paraId="3799C8F6" w14:textId="1547C062" w:rsidR="00AC76C2" w:rsidRPr="000471E7" w:rsidRDefault="00861516" w:rsidP="0006024A">
      <w:pPr>
        <w:pStyle w:val="ListParagraph"/>
        <w:numPr>
          <w:ilvl w:val="4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Binding sites are lipophilic</w:t>
      </w:r>
    </w:p>
    <w:p w14:paraId="5F4FD474" w14:textId="45C4A3D9" w:rsidR="002A0C02" w:rsidRPr="000471E7" w:rsidRDefault="00861516" w:rsidP="002D1253">
      <w:pPr>
        <w:pStyle w:val="ListParagraph"/>
        <w:numPr>
          <w:ilvl w:val="4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Lipophilic environments increase strength of bonds, make it easier to remove water from pockets</w:t>
      </w:r>
      <w:r w:rsidR="00752F47" w:rsidRPr="000471E7">
        <w:rPr>
          <w:rFonts w:ascii="Garamond" w:hAnsi="Garamond"/>
          <w:noProof/>
        </w:rPr>
        <w:t xml:space="preserve"> </w:t>
      </w:r>
    </w:p>
    <w:p w14:paraId="4F0692A7" w14:textId="5A0B93C6" w:rsidR="00AC76C2" w:rsidRPr="000471E7" w:rsidRDefault="00861516" w:rsidP="00AD60E6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Drug potency (binding) is an equilibrium between drug dissolved in water and drug “dissolved” in protein</w:t>
      </w:r>
    </w:p>
    <w:p w14:paraId="08D90B17" w14:textId="1E30520F" w:rsidR="00752F47" w:rsidRPr="000471E7" w:rsidRDefault="00752F47" w:rsidP="00752F47">
      <w:pPr>
        <w:pStyle w:val="ListParagraph"/>
        <w:numPr>
          <w:ilvl w:val="4"/>
          <w:numId w:val="1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Potency is usually linked to lipophilicity</w:t>
      </w:r>
    </w:p>
    <w:p w14:paraId="0BEC1EA0" w14:textId="77777777" w:rsidR="00752F47" w:rsidRPr="000471E7" w:rsidRDefault="00752F47" w:rsidP="00752F47">
      <w:pPr>
        <w:pStyle w:val="ListParagraph"/>
        <w:numPr>
          <w:ilvl w:val="4"/>
          <w:numId w:val="1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Many drugs are highly lipophilic</w:t>
      </w:r>
    </w:p>
    <w:p w14:paraId="44F7B8B9" w14:textId="676AF432" w:rsidR="00AC76C2" w:rsidRPr="000471E7" w:rsidRDefault="00752F47" w:rsidP="00752F47">
      <w:pPr>
        <w:pStyle w:val="ListParagraph"/>
        <w:numPr>
          <w:ilvl w:val="4"/>
          <w:numId w:val="1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Potency = m</w:t>
      </w:r>
      <w:r w:rsidR="00861516" w:rsidRPr="000471E7">
        <w:rPr>
          <w:rFonts w:ascii="Garamond" w:hAnsi="Garamond"/>
          <w:lang w:val="en-CA"/>
        </w:rPr>
        <w:t>easure of the concentration of drug required to achieve an effect</w:t>
      </w:r>
    </w:p>
    <w:p w14:paraId="5A290850" w14:textId="4FF99696" w:rsidR="00752F47" w:rsidRPr="000471E7" w:rsidRDefault="00752F47" w:rsidP="00752F47">
      <w:pPr>
        <w:pStyle w:val="ListParagraph"/>
        <w:numPr>
          <w:ilvl w:val="5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Low concentration = high potency</w:t>
      </w:r>
    </w:p>
    <w:p w14:paraId="215FF36B" w14:textId="77777777" w:rsidR="00AC76C2" w:rsidRPr="000471E7" w:rsidRDefault="00861516" w:rsidP="00AD60E6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Good for recognition elements</w:t>
      </w:r>
    </w:p>
    <w:p w14:paraId="790A14BA" w14:textId="77777777" w:rsidR="00AC76C2" w:rsidRPr="000471E7" w:rsidRDefault="00861516" w:rsidP="00AD60E6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Lipophilic plays good role in attracting and amplifying</w:t>
      </w:r>
    </w:p>
    <w:p w14:paraId="79E65C9F" w14:textId="4155FF03" w:rsidR="00B653AA" w:rsidRPr="000471E7" w:rsidRDefault="00861516" w:rsidP="00453ED5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Drugs tend to be non-polar, solvate less well in water</w:t>
      </w:r>
    </w:p>
    <w:p w14:paraId="29D1CA64" w14:textId="009D4007" w:rsidR="00A53F64" w:rsidRPr="000471E7" w:rsidRDefault="00A53F64" w:rsidP="00A53F64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Optimizing Drug Binding</w:t>
      </w:r>
    </w:p>
    <w:p w14:paraId="1A7190AF" w14:textId="77777777" w:rsidR="00AC76C2" w:rsidRPr="000471E7" w:rsidRDefault="00861516" w:rsidP="00A53F64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Structure Activity Relationships (SAR)</w:t>
      </w:r>
    </w:p>
    <w:p w14:paraId="11C8599A" w14:textId="77777777" w:rsidR="00AC76C2" w:rsidRPr="000471E7" w:rsidRDefault="00861516" w:rsidP="00A53F64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Make structural changes to a molecule</w:t>
      </w:r>
    </w:p>
    <w:p w14:paraId="369490C3" w14:textId="7C824B86" w:rsidR="00815272" w:rsidRPr="000471E7" w:rsidRDefault="00815272" w:rsidP="00A53F64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Measure various properties of the molecule</w:t>
      </w:r>
    </w:p>
    <w:p w14:paraId="4E221C1F" w14:textId="77777777" w:rsidR="00AC76C2" w:rsidRPr="000471E7" w:rsidRDefault="00861516" w:rsidP="00A53F64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Measure the potency</w:t>
      </w:r>
    </w:p>
    <w:p w14:paraId="0D9DAD6D" w14:textId="77777777" w:rsidR="00AC76C2" w:rsidRPr="000471E7" w:rsidRDefault="00861516" w:rsidP="00A53F64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Relate the effect to the structural change</w:t>
      </w:r>
    </w:p>
    <w:p w14:paraId="7512F21B" w14:textId="77777777" w:rsidR="00AC76C2" w:rsidRPr="000471E7" w:rsidRDefault="00861516" w:rsidP="00A53F64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Use this information to design the next compound to test</w:t>
      </w:r>
    </w:p>
    <w:p w14:paraId="407022C1" w14:textId="77777777" w:rsidR="00AC76C2" w:rsidRPr="000471E7" w:rsidRDefault="00861516" w:rsidP="00815272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Optimize everything at once using computer and analyzing data</w:t>
      </w:r>
    </w:p>
    <w:p w14:paraId="704E22E3" w14:textId="067E42B6" w:rsidR="00A53F64" w:rsidRPr="000471E7" w:rsidRDefault="00093BDC" w:rsidP="00A53F64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Goal</w:t>
      </w:r>
    </w:p>
    <w:p w14:paraId="1CA87ADD" w14:textId="010E695F" w:rsidR="00093BDC" w:rsidRPr="000471E7" w:rsidRDefault="00093BDC" w:rsidP="00093BDC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Drug like molecule</w:t>
      </w:r>
    </w:p>
    <w:p w14:paraId="20ED14D7" w14:textId="697BABD7" w:rsidR="00093BDC" w:rsidRPr="000471E7" w:rsidRDefault="00093BDC" w:rsidP="00093BDC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Safe</w:t>
      </w:r>
    </w:p>
    <w:p w14:paraId="1777C98C" w14:textId="12653103" w:rsidR="00093BDC" w:rsidRPr="000471E7" w:rsidRDefault="00093BDC" w:rsidP="00093BDC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Effective</w:t>
      </w:r>
    </w:p>
    <w:p w14:paraId="487C48D9" w14:textId="62C359BA" w:rsidR="00093BDC" w:rsidRPr="000471E7" w:rsidRDefault="00093BDC" w:rsidP="00093BDC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Convenient</w:t>
      </w:r>
    </w:p>
    <w:p w14:paraId="120DC426" w14:textId="77777777" w:rsidR="00AC76C2" w:rsidRPr="000471E7" w:rsidRDefault="00861516" w:rsidP="00093BDC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Potent</w:t>
      </w:r>
    </w:p>
    <w:p w14:paraId="352A98E8" w14:textId="77777777" w:rsidR="00AC76C2" w:rsidRPr="000471E7" w:rsidRDefault="00861516" w:rsidP="00093BDC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Small dose for desired effect</w:t>
      </w:r>
    </w:p>
    <w:p w14:paraId="3E38D17A" w14:textId="77777777" w:rsidR="00AC76C2" w:rsidRPr="000471E7" w:rsidRDefault="00861516" w:rsidP="00093BDC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Bioavailable</w:t>
      </w:r>
    </w:p>
    <w:p w14:paraId="24C8FCF4" w14:textId="77777777" w:rsidR="00AC76C2" w:rsidRPr="000471E7" w:rsidRDefault="00861516" w:rsidP="00093BDC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Drug (%) enters blood stream after dosing (oral)</w:t>
      </w:r>
    </w:p>
    <w:p w14:paraId="4D9CE8FE" w14:textId="77777777" w:rsidR="00AC76C2" w:rsidRPr="000471E7" w:rsidRDefault="00861516" w:rsidP="00093BDC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Chemical behavior</w:t>
      </w:r>
    </w:p>
    <w:p w14:paraId="17A335A3" w14:textId="77777777" w:rsidR="00AC76C2" w:rsidRPr="000471E7" w:rsidRDefault="00861516" w:rsidP="00093BDC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Solid, liquid</w:t>
      </w:r>
    </w:p>
    <w:p w14:paraId="6B4D6E20" w14:textId="77777777" w:rsidR="00AC76C2" w:rsidRPr="000471E7" w:rsidRDefault="00861516" w:rsidP="00093BDC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 xml:space="preserve">Stability </w:t>
      </w:r>
      <w:r w:rsidRPr="000471E7">
        <w:rPr>
          <w:rFonts w:ascii="Garamond" w:hAnsi="Garamond"/>
          <w:cs/>
          <w:lang w:bidi="mr-IN"/>
        </w:rPr>
        <w:t>–</w:t>
      </w:r>
      <w:r w:rsidRPr="000471E7">
        <w:rPr>
          <w:rFonts w:ascii="Garamond" w:hAnsi="Garamond"/>
        </w:rPr>
        <w:t xml:space="preserve"> can it sit for a long time in medicine cabinet</w:t>
      </w:r>
    </w:p>
    <w:p w14:paraId="38998ED2" w14:textId="642E3EB6" w:rsidR="00CD346A" w:rsidRPr="000471E7" w:rsidRDefault="00861516" w:rsidP="00CD346A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0471E7">
        <w:rPr>
          <w:rFonts w:ascii="Garamond" w:hAnsi="Garamond"/>
        </w:rPr>
        <w:t>Ease of synthesis</w:t>
      </w:r>
    </w:p>
    <w:p w14:paraId="4F1600FA" w14:textId="61814DFB" w:rsidR="00093BDC" w:rsidRPr="000471E7" w:rsidRDefault="00CD346A" w:rsidP="00CD346A">
      <w:pPr>
        <w:rPr>
          <w:rFonts w:ascii="Garamond" w:hAnsi="Garamond"/>
        </w:rPr>
      </w:pPr>
      <w:r w:rsidRPr="000471E7">
        <w:rPr>
          <w:rFonts w:ascii="Garamond" w:hAnsi="Garamond"/>
        </w:rPr>
        <w:t>Common Property Measurements of Drugs</w:t>
      </w:r>
    </w:p>
    <w:p w14:paraId="251ECC1E" w14:textId="77777777" w:rsidR="00AC76C2" w:rsidRPr="000471E7" w:rsidRDefault="00861516" w:rsidP="00D63A45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0471E7">
        <w:rPr>
          <w:rFonts w:ascii="Garamond" w:hAnsi="Garamond"/>
        </w:rPr>
        <w:t>Solubility</w:t>
      </w:r>
    </w:p>
    <w:p w14:paraId="298961C8" w14:textId="2F67538B" w:rsidR="00AC76C2" w:rsidRPr="000471E7" w:rsidRDefault="00861516" w:rsidP="00D63A45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0471E7">
        <w:rPr>
          <w:rFonts w:ascii="Garamond" w:hAnsi="Garamond"/>
        </w:rPr>
        <w:t xml:space="preserve">Water </w:t>
      </w:r>
      <w:r w:rsidRPr="000471E7">
        <w:rPr>
          <w:rFonts w:ascii="Garamond" w:hAnsi="Garamond"/>
        </w:rPr>
        <w:sym w:font="Wingdings" w:char="00E0"/>
      </w:r>
      <w:r w:rsidRPr="000471E7">
        <w:rPr>
          <w:rFonts w:ascii="Garamond" w:hAnsi="Garamond"/>
        </w:rPr>
        <w:t xml:space="preserve"> buffer</w:t>
      </w:r>
    </w:p>
    <w:p w14:paraId="1679090E" w14:textId="3E1CA52D" w:rsidR="00AC76C2" w:rsidRPr="000471E7" w:rsidRDefault="00861516" w:rsidP="00D63A45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0471E7">
        <w:rPr>
          <w:rFonts w:ascii="Garamond" w:hAnsi="Garamond"/>
        </w:rPr>
        <w:t>pK</w:t>
      </w:r>
      <w:r w:rsidRPr="000471E7">
        <w:rPr>
          <w:rFonts w:ascii="Garamond" w:hAnsi="Garamond"/>
          <w:vertAlign w:val="subscript"/>
        </w:rPr>
        <w:t>a</w:t>
      </w:r>
    </w:p>
    <w:p w14:paraId="3C5D17EE" w14:textId="77777777" w:rsidR="00AC76C2" w:rsidRPr="000471E7" w:rsidRDefault="00861516" w:rsidP="00D63A45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0471E7">
        <w:rPr>
          <w:rFonts w:ascii="Garamond" w:hAnsi="Garamond"/>
        </w:rPr>
        <w:t>Acid/base nature of the drug</w:t>
      </w:r>
    </w:p>
    <w:p w14:paraId="5A6BE7FE" w14:textId="2A82EC13" w:rsidR="00AC76C2" w:rsidRPr="000471E7" w:rsidRDefault="00861516" w:rsidP="00D63A45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0471E7">
        <w:rPr>
          <w:rFonts w:ascii="Garamond" w:hAnsi="Garamond"/>
        </w:rPr>
        <w:t>LogP or LogD</w:t>
      </w:r>
    </w:p>
    <w:p w14:paraId="78AFCFA4" w14:textId="77777777" w:rsidR="00AC76C2" w:rsidRPr="000471E7" w:rsidRDefault="00861516" w:rsidP="00D63A45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0471E7">
        <w:rPr>
          <w:rFonts w:ascii="Garamond" w:hAnsi="Garamond"/>
        </w:rPr>
        <w:t>Ability to cross membranes</w:t>
      </w:r>
    </w:p>
    <w:p w14:paraId="0BBDB4A7" w14:textId="77777777" w:rsidR="00AC76C2" w:rsidRPr="000471E7" w:rsidRDefault="00861516" w:rsidP="00D63A45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0471E7">
        <w:rPr>
          <w:rFonts w:ascii="Garamond" w:hAnsi="Garamond"/>
        </w:rPr>
        <w:lastRenderedPageBreak/>
        <w:t>Molecular weight</w:t>
      </w:r>
    </w:p>
    <w:p w14:paraId="07C817B4" w14:textId="4C47F519" w:rsidR="00AC76C2" w:rsidRPr="000471E7" w:rsidRDefault="00861516" w:rsidP="00D63A45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0471E7">
        <w:rPr>
          <w:rFonts w:ascii="Garamond" w:hAnsi="Garamond"/>
        </w:rPr>
        <w:t>Solubility</w:t>
      </w:r>
    </w:p>
    <w:p w14:paraId="22420E3D" w14:textId="77777777" w:rsidR="00AC76C2" w:rsidRPr="000471E7" w:rsidRDefault="00861516" w:rsidP="00D63A45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0471E7">
        <w:rPr>
          <w:rFonts w:ascii="Garamond" w:hAnsi="Garamond"/>
        </w:rPr>
        <w:t>Ability to cross membranes</w:t>
      </w:r>
    </w:p>
    <w:p w14:paraId="5B28F654" w14:textId="615B4F33" w:rsidR="00AC76C2" w:rsidRPr="000471E7" w:rsidRDefault="00861516" w:rsidP="00D63A45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0471E7">
        <w:rPr>
          <w:rFonts w:ascii="Garamond" w:hAnsi="Garamond"/>
        </w:rPr>
        <w:t>Permeability</w:t>
      </w:r>
    </w:p>
    <w:p w14:paraId="4D7EC8E2" w14:textId="77777777" w:rsidR="00AC76C2" w:rsidRPr="000471E7" w:rsidRDefault="00861516" w:rsidP="00D63A45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0471E7">
        <w:rPr>
          <w:rFonts w:ascii="Garamond" w:hAnsi="Garamond"/>
        </w:rPr>
        <w:t xml:space="preserve">Ability to cross membranes </w:t>
      </w:r>
    </w:p>
    <w:p w14:paraId="13ED742D" w14:textId="66060B3A" w:rsidR="00AC76C2" w:rsidRPr="000471E7" w:rsidRDefault="00861516" w:rsidP="00D63A45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0471E7">
        <w:rPr>
          <w:rFonts w:ascii="Garamond" w:hAnsi="Garamond"/>
        </w:rPr>
        <w:t>Melting point</w:t>
      </w:r>
    </w:p>
    <w:p w14:paraId="178E8F4F" w14:textId="77777777" w:rsidR="00AC76C2" w:rsidRPr="000471E7" w:rsidRDefault="00861516" w:rsidP="00D63A45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0471E7">
        <w:rPr>
          <w:rFonts w:ascii="Garamond" w:hAnsi="Garamond"/>
        </w:rPr>
        <w:t>Solubility</w:t>
      </w:r>
    </w:p>
    <w:p w14:paraId="531C7C93" w14:textId="77777777" w:rsidR="00AC76C2" w:rsidRPr="000471E7" w:rsidRDefault="00861516" w:rsidP="00D63A45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 xml:space="preserve">Manufacture </w:t>
      </w:r>
    </w:p>
    <w:p w14:paraId="06E3FA0F" w14:textId="0E1250A0" w:rsidR="00AC76C2" w:rsidRPr="000471E7" w:rsidRDefault="00861516" w:rsidP="00D63A45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0471E7">
        <w:rPr>
          <w:rFonts w:ascii="Garamond" w:hAnsi="Garamond"/>
        </w:rPr>
        <w:t>Metabolism</w:t>
      </w:r>
    </w:p>
    <w:p w14:paraId="72FCBF14" w14:textId="77777777" w:rsidR="00AC76C2" w:rsidRPr="000471E7" w:rsidRDefault="00861516" w:rsidP="00D63A45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Amount entering the body</w:t>
      </w:r>
    </w:p>
    <w:p w14:paraId="653B53DB" w14:textId="44404078" w:rsidR="00AC76C2" w:rsidRPr="000471E7" w:rsidRDefault="00861516" w:rsidP="00D63A45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Lifetime in the body</w:t>
      </w:r>
    </w:p>
    <w:p w14:paraId="300CE07C" w14:textId="77777777" w:rsidR="00AC76C2" w:rsidRPr="000471E7" w:rsidRDefault="00861516" w:rsidP="00D63A45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0471E7">
        <w:rPr>
          <w:rFonts w:ascii="Garamond" w:hAnsi="Garamond"/>
        </w:rPr>
        <w:t>Protein binding</w:t>
      </w:r>
    </w:p>
    <w:p w14:paraId="790CCC69" w14:textId="42F3BF6E" w:rsidR="00AC76C2" w:rsidRPr="000471E7" w:rsidRDefault="00861516" w:rsidP="00D63A45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Amount circulating in the body</w:t>
      </w:r>
    </w:p>
    <w:p w14:paraId="7B0AD067" w14:textId="77777777" w:rsidR="00AC76C2" w:rsidRPr="000471E7" w:rsidRDefault="00861516" w:rsidP="00D63A45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Lifetime in the body</w:t>
      </w:r>
    </w:p>
    <w:p w14:paraId="68E9EDC9" w14:textId="77777777" w:rsidR="00AC76C2" w:rsidRPr="000471E7" w:rsidRDefault="00861516" w:rsidP="00D63A45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Availability for activity</w:t>
      </w:r>
    </w:p>
    <w:p w14:paraId="04AAC1BA" w14:textId="0381975E" w:rsidR="00F110B4" w:rsidRPr="000471E7" w:rsidRDefault="00861516" w:rsidP="00D63A45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Drugs t</w:t>
      </w:r>
      <w:r w:rsidR="00095479" w:rsidRPr="000471E7">
        <w:rPr>
          <w:rFonts w:ascii="Garamond" w:hAnsi="Garamond"/>
          <w:lang w:val="en-CA"/>
        </w:rPr>
        <w:t>end to bind heavily to proteins</w:t>
      </w:r>
    </w:p>
    <w:p w14:paraId="5D1D3D82" w14:textId="45CD8615" w:rsidR="00871568" w:rsidRPr="000471E7" w:rsidRDefault="00871568" w:rsidP="00D63A45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Property Optimization</w:t>
      </w:r>
    </w:p>
    <w:p w14:paraId="6A7C3E59" w14:textId="362F3524" w:rsidR="00AC76C2" w:rsidRPr="000471E7" w:rsidRDefault="00861516" w:rsidP="00D63A45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0471E7">
        <w:rPr>
          <w:rFonts w:ascii="Garamond" w:hAnsi="Garamond"/>
        </w:rPr>
        <w:t xml:space="preserve">Before a drug can bind to </w:t>
      </w:r>
      <w:r w:rsidR="00FD1998" w:rsidRPr="000471E7">
        <w:rPr>
          <w:rFonts w:ascii="Garamond" w:hAnsi="Garamond"/>
        </w:rPr>
        <w:t>its</w:t>
      </w:r>
      <w:r w:rsidRPr="000471E7">
        <w:rPr>
          <w:rFonts w:ascii="Garamond" w:hAnsi="Garamond"/>
        </w:rPr>
        <w:t xml:space="preserve"> target, it </w:t>
      </w:r>
      <w:r w:rsidR="001A4CCE" w:rsidRPr="000471E7">
        <w:rPr>
          <w:rFonts w:ascii="Garamond" w:hAnsi="Garamond"/>
        </w:rPr>
        <w:t>must</w:t>
      </w:r>
      <w:r w:rsidRPr="000471E7">
        <w:rPr>
          <w:rFonts w:ascii="Garamond" w:hAnsi="Garamond"/>
        </w:rPr>
        <w:t xml:space="preserve"> enter the body and get to the target</w:t>
      </w:r>
    </w:p>
    <w:p w14:paraId="3B70CB4D" w14:textId="77777777" w:rsidR="00AC76C2" w:rsidRPr="000471E7" w:rsidRDefault="00861516" w:rsidP="00D63A45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0471E7">
        <w:rPr>
          <w:rFonts w:ascii="Garamond" w:hAnsi="Garamond"/>
        </w:rPr>
        <w:t>Must pass several chemical barriers to do so</w:t>
      </w:r>
    </w:p>
    <w:p w14:paraId="7134232F" w14:textId="74D5AA0F" w:rsidR="00AC76C2" w:rsidRPr="000471E7" w:rsidRDefault="00861516" w:rsidP="00D63A45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0471E7">
        <w:rPr>
          <w:rFonts w:ascii="Garamond" w:hAnsi="Garamond"/>
        </w:rPr>
        <w:t>Chemical properties of drugs control how easily the drug passes these barriers</w:t>
      </w:r>
    </w:p>
    <w:p w14:paraId="7836B696" w14:textId="70E900B2" w:rsidR="00AC76C2" w:rsidRPr="000471E7" w:rsidRDefault="00861516" w:rsidP="00D63A45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Want to get as much drug to the target location as possible</w:t>
      </w:r>
    </w:p>
    <w:p w14:paraId="660783B6" w14:textId="2990C6BA" w:rsidR="00AC76C2" w:rsidRPr="000471E7" w:rsidRDefault="001A4CCE" w:rsidP="00D63A45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0471E7">
        <w:rPr>
          <w:rFonts w:ascii="Garamond" w:hAnsi="Garamond"/>
          <w:noProof/>
        </w:rPr>
        <w:drawing>
          <wp:anchor distT="0" distB="0" distL="114300" distR="114300" simplePos="0" relativeHeight="251664384" behindDoc="0" locked="0" layoutInCell="1" allowOverlap="1" wp14:anchorId="49EC5A5D" wp14:editId="0BD19BA6">
            <wp:simplePos x="0" y="0"/>
            <wp:positionH relativeFrom="column">
              <wp:posOffset>4399280</wp:posOffset>
            </wp:positionH>
            <wp:positionV relativeFrom="paragraph">
              <wp:posOffset>15875</wp:posOffset>
            </wp:positionV>
            <wp:extent cx="2122170" cy="1131570"/>
            <wp:effectExtent l="0" t="0" r="11430" b="11430"/>
            <wp:wrapTight wrapText="bothSides">
              <wp:wrapPolygon edited="0">
                <wp:start x="10341" y="0"/>
                <wp:lineTo x="0" y="5818"/>
                <wp:lineTo x="0" y="8242"/>
                <wp:lineTo x="2068" y="9212"/>
                <wp:lineTo x="2068" y="13091"/>
                <wp:lineTo x="3361" y="16000"/>
                <wp:lineTo x="3361" y="16485"/>
                <wp:lineTo x="10600" y="21333"/>
                <wp:lineTo x="11117" y="21333"/>
                <wp:lineTo x="13443" y="21333"/>
                <wp:lineTo x="13443" y="16000"/>
                <wp:lineTo x="21458" y="14061"/>
                <wp:lineTo x="21458" y="10667"/>
                <wp:lineTo x="13443" y="8242"/>
                <wp:lineTo x="13961" y="485"/>
                <wp:lineTo x="13185" y="0"/>
                <wp:lineTo x="10341" y="0"/>
              </wp:wrapPolygon>
            </wp:wrapTight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170" cy="113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1516" w:rsidRPr="000471E7">
        <w:rPr>
          <w:rFonts w:ascii="Garamond" w:hAnsi="Garamond"/>
        </w:rPr>
        <w:t xml:space="preserve">Must optimize these properties as potency is optimized </w:t>
      </w:r>
    </w:p>
    <w:p w14:paraId="287A1DBC" w14:textId="69F65110" w:rsidR="009572AA" w:rsidRPr="000471E7" w:rsidRDefault="00E01406" w:rsidP="00E01406">
      <w:pPr>
        <w:rPr>
          <w:rFonts w:ascii="Garamond" w:hAnsi="Garamond"/>
        </w:rPr>
      </w:pPr>
      <w:r w:rsidRPr="000471E7">
        <w:rPr>
          <w:rFonts w:ascii="Garamond" w:hAnsi="Garamond"/>
        </w:rPr>
        <w:t>Creating Bioavailable Drugs</w:t>
      </w:r>
    </w:p>
    <w:p w14:paraId="065AAA2B" w14:textId="48D84DDC" w:rsidR="00E01406" w:rsidRPr="000471E7" w:rsidRDefault="005B2026" w:rsidP="00D63A45">
      <w:pPr>
        <w:pStyle w:val="ListParagraph"/>
        <w:numPr>
          <w:ilvl w:val="0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General biological barrier model</w:t>
      </w:r>
    </w:p>
    <w:p w14:paraId="4E2B9540" w14:textId="59B678EE" w:rsidR="00AC76C2" w:rsidRPr="000471E7" w:rsidRDefault="00861516" w:rsidP="00D63A4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Not all drug molecules will pass each barrier</w:t>
      </w:r>
    </w:p>
    <w:p w14:paraId="79099755" w14:textId="76A8E883" w:rsidR="00AC76C2" w:rsidRPr="000471E7" w:rsidRDefault="00861516" w:rsidP="00D63A4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Try to maximize the amount that does pass</w:t>
      </w:r>
    </w:p>
    <w:p w14:paraId="046D811F" w14:textId="1C7A47F3" w:rsidR="005B2026" w:rsidRPr="000471E7" w:rsidRDefault="001A4CCE" w:rsidP="00D63A4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All drugs must pass through various environments</w:t>
      </w:r>
    </w:p>
    <w:p w14:paraId="0CD096E9" w14:textId="58A9F5D7" w:rsidR="00E84E33" w:rsidRPr="000471E7" w:rsidRDefault="00E84E33" w:rsidP="00D63A4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Stomach environment</w:t>
      </w:r>
    </w:p>
    <w:p w14:paraId="3B4EB310" w14:textId="77777777" w:rsidR="00AC76C2" w:rsidRPr="000471E7" w:rsidRDefault="00861516" w:rsidP="00D63A45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Strong acid</w:t>
      </w:r>
    </w:p>
    <w:p w14:paraId="553834BE" w14:textId="77777777" w:rsidR="00AC76C2" w:rsidRPr="000471E7" w:rsidRDefault="00861516" w:rsidP="00D63A45">
      <w:pPr>
        <w:pStyle w:val="ListParagraph"/>
        <w:numPr>
          <w:ilvl w:val="4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pH 1.4 to 2.1</w:t>
      </w:r>
    </w:p>
    <w:p w14:paraId="684C453F" w14:textId="77777777" w:rsidR="00AC76C2" w:rsidRPr="000471E7" w:rsidRDefault="00861516" w:rsidP="00D63A45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Drug must be water soluble</w:t>
      </w:r>
    </w:p>
    <w:p w14:paraId="51097520" w14:textId="77777777" w:rsidR="00AC76C2" w:rsidRPr="000471E7" w:rsidRDefault="00861516" w:rsidP="00D63A45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Drug must survive strong acid</w:t>
      </w:r>
    </w:p>
    <w:p w14:paraId="72DF3466" w14:textId="0D317D4D" w:rsidR="00AC76C2" w:rsidRPr="000471E7" w:rsidRDefault="00861516" w:rsidP="00D63A45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Very little or no drug is absorbed</w:t>
      </w:r>
    </w:p>
    <w:p w14:paraId="77EA1CD8" w14:textId="70FBF677" w:rsidR="00AC76C2" w:rsidRPr="000471E7" w:rsidRDefault="00861516" w:rsidP="00D63A45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 xml:space="preserve">Transit time </w:t>
      </w:r>
      <w:r w:rsidR="001344AD" w:rsidRPr="000471E7">
        <w:rPr>
          <w:rFonts w:ascii="Garamond" w:hAnsi="Garamond"/>
        </w:rPr>
        <w:t>approx.</w:t>
      </w:r>
      <w:r w:rsidRPr="000471E7">
        <w:rPr>
          <w:rFonts w:ascii="Garamond" w:hAnsi="Garamond"/>
        </w:rPr>
        <w:t xml:space="preserve"> 0.5 to 1 hour</w:t>
      </w:r>
    </w:p>
    <w:p w14:paraId="150CB3F7" w14:textId="0D2B147E" w:rsidR="001344AD" w:rsidRPr="000471E7" w:rsidRDefault="00860CAF" w:rsidP="00D63A4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0471E7">
        <w:rPr>
          <w:rFonts w:ascii="Garamond" w:hAnsi="Garamond"/>
          <w:noProof/>
        </w:rPr>
        <w:drawing>
          <wp:anchor distT="0" distB="0" distL="114300" distR="114300" simplePos="0" relativeHeight="251665408" behindDoc="0" locked="0" layoutInCell="1" allowOverlap="1" wp14:anchorId="5D2BBC40" wp14:editId="466F594B">
            <wp:simplePos x="0" y="0"/>
            <wp:positionH relativeFrom="column">
              <wp:posOffset>4168700</wp:posOffset>
            </wp:positionH>
            <wp:positionV relativeFrom="paragraph">
              <wp:posOffset>-438150</wp:posOffset>
            </wp:positionV>
            <wp:extent cx="2348865" cy="1293632"/>
            <wp:effectExtent l="0" t="0" r="0" b="1905"/>
            <wp:wrapTight wrapText="bothSides">
              <wp:wrapPolygon edited="0">
                <wp:start x="7241" y="0"/>
                <wp:lineTo x="467" y="3393"/>
                <wp:lineTo x="0" y="4242"/>
                <wp:lineTo x="0" y="17390"/>
                <wp:lineTo x="10044" y="20784"/>
                <wp:lineTo x="10044" y="21208"/>
                <wp:lineTo x="12613" y="21208"/>
                <wp:lineTo x="12613" y="20784"/>
                <wp:lineTo x="21255" y="15694"/>
                <wp:lineTo x="21255" y="5514"/>
                <wp:lineTo x="13080" y="0"/>
                <wp:lineTo x="7241" y="0"/>
              </wp:wrapPolygon>
            </wp:wrapTight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865" cy="1293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44AD" w:rsidRPr="000471E7">
        <w:rPr>
          <w:rFonts w:ascii="Garamond" w:hAnsi="Garamond"/>
        </w:rPr>
        <w:t>Gastro-intestinal tract</w:t>
      </w:r>
      <w:r w:rsidR="00571BD7" w:rsidRPr="000471E7">
        <w:rPr>
          <w:rFonts w:ascii="Garamond" w:hAnsi="Garamond"/>
        </w:rPr>
        <w:t xml:space="preserve"> environment</w:t>
      </w:r>
    </w:p>
    <w:p w14:paraId="49DBE6F8" w14:textId="403BC96C" w:rsidR="00AC76C2" w:rsidRPr="000471E7" w:rsidRDefault="00861516" w:rsidP="00D63A45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Mildly acidic to neutral pH</w:t>
      </w:r>
    </w:p>
    <w:p w14:paraId="1438A02C" w14:textId="156A7EBC" w:rsidR="00AC76C2" w:rsidRPr="000471E7" w:rsidRDefault="00861516" w:rsidP="00D63A45">
      <w:pPr>
        <w:pStyle w:val="ListParagraph"/>
        <w:numPr>
          <w:ilvl w:val="4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4.4 to 6.8</w:t>
      </w:r>
    </w:p>
    <w:p w14:paraId="5B6576EC" w14:textId="63829CC6" w:rsidR="00AC76C2" w:rsidRPr="000471E7" w:rsidRDefault="00861516" w:rsidP="00D63A45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Bile salts</w:t>
      </w:r>
    </w:p>
    <w:p w14:paraId="5E902BC0" w14:textId="257BB07A" w:rsidR="00AC76C2" w:rsidRPr="000471E7" w:rsidRDefault="00861516" w:rsidP="00D63A45">
      <w:pPr>
        <w:pStyle w:val="ListParagraph"/>
        <w:numPr>
          <w:ilvl w:val="4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Form micelles to aid in fat digestion</w:t>
      </w:r>
    </w:p>
    <w:p w14:paraId="5BEB53CB" w14:textId="03E2CA94" w:rsidR="00AC76C2" w:rsidRPr="000471E7" w:rsidRDefault="00861516" w:rsidP="00D63A45">
      <w:pPr>
        <w:pStyle w:val="ListParagraph"/>
        <w:numPr>
          <w:ilvl w:val="4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Solubilize lipophilic drugs</w:t>
      </w:r>
    </w:p>
    <w:p w14:paraId="0B491904" w14:textId="3F0FE5BA" w:rsidR="00E84E33" w:rsidRPr="000471E7" w:rsidRDefault="00861516" w:rsidP="00D63A45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Most drugs are absorbed here</w:t>
      </w:r>
      <w:r w:rsidR="00DE0852" w:rsidRPr="000471E7">
        <w:rPr>
          <w:rFonts w:ascii="Garamond" w:hAnsi="Garamond"/>
        </w:rPr>
        <w:t xml:space="preserve"> via passive diffusion</w:t>
      </w:r>
    </w:p>
    <w:p w14:paraId="37AA05BE" w14:textId="3BBC11A2" w:rsidR="00DE0852" w:rsidRPr="000471E7" w:rsidRDefault="00860CAF" w:rsidP="00D63A45">
      <w:pPr>
        <w:pStyle w:val="ListParagraph"/>
        <w:numPr>
          <w:ilvl w:val="0"/>
          <w:numId w:val="3"/>
        </w:numPr>
        <w:rPr>
          <w:rFonts w:ascii="Garamond" w:hAnsi="Garamond"/>
        </w:rPr>
      </w:pPr>
      <w:r w:rsidRPr="000471E7">
        <w:rPr>
          <w:rFonts w:ascii="Garamond" w:hAnsi="Garamond"/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69839D0A" wp14:editId="774E2B81">
            <wp:simplePos x="0" y="0"/>
            <wp:positionH relativeFrom="column">
              <wp:posOffset>3251835</wp:posOffset>
            </wp:positionH>
            <wp:positionV relativeFrom="paragraph">
              <wp:posOffset>121285</wp:posOffset>
            </wp:positionV>
            <wp:extent cx="3307080" cy="1925320"/>
            <wp:effectExtent l="0" t="0" r="0" b="5080"/>
            <wp:wrapTight wrapText="bothSides">
              <wp:wrapPolygon edited="0">
                <wp:start x="4479" y="0"/>
                <wp:lineTo x="3816" y="285"/>
                <wp:lineTo x="3816" y="2850"/>
                <wp:lineTo x="3982" y="4559"/>
                <wp:lineTo x="1327" y="4844"/>
                <wp:lineTo x="1327" y="8834"/>
                <wp:lineTo x="332" y="9404"/>
                <wp:lineTo x="332" y="10544"/>
                <wp:lineTo x="3650" y="13678"/>
                <wp:lineTo x="0" y="18522"/>
                <wp:lineTo x="0" y="19377"/>
                <wp:lineTo x="8129" y="21372"/>
                <wp:lineTo x="14765" y="21372"/>
                <wp:lineTo x="18747" y="19662"/>
                <wp:lineTo x="18581" y="18237"/>
                <wp:lineTo x="17419" y="18237"/>
                <wp:lineTo x="19078" y="17098"/>
                <wp:lineTo x="18912" y="13678"/>
                <wp:lineTo x="21401" y="10259"/>
                <wp:lineTo x="21401" y="7124"/>
                <wp:lineTo x="18581" y="4559"/>
                <wp:lineTo x="18912" y="2280"/>
                <wp:lineTo x="18747" y="285"/>
                <wp:lineTo x="18083" y="0"/>
                <wp:lineTo x="4479" y="0"/>
              </wp:wrapPolygon>
            </wp:wrapTight>
            <wp:docPr id="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080" cy="192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0852" w:rsidRPr="000471E7">
        <w:rPr>
          <w:rFonts w:ascii="Garamond" w:hAnsi="Garamond"/>
        </w:rPr>
        <w:t>Diffusion of drug across lipid bilayer</w:t>
      </w:r>
      <w:r w:rsidR="005871D5" w:rsidRPr="000471E7">
        <w:rPr>
          <w:rFonts w:ascii="Garamond" w:hAnsi="Garamond"/>
        </w:rPr>
        <w:t xml:space="preserve"> (into blood)</w:t>
      </w:r>
    </w:p>
    <w:p w14:paraId="2F46CEA9" w14:textId="0A86EEC7" w:rsidR="00860CAF" w:rsidRPr="000471E7" w:rsidRDefault="00860CAF" w:rsidP="00D63A4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Interior of lipid bilayer is very non-polar</w:t>
      </w:r>
    </w:p>
    <w:p w14:paraId="4A72F67F" w14:textId="6C7185E3" w:rsidR="00860CAF" w:rsidRPr="000471E7" w:rsidRDefault="00860CAF" w:rsidP="00D63A4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Intermolecular interactions primarily Van der Walls type</w:t>
      </w:r>
    </w:p>
    <w:p w14:paraId="3AFF50AF" w14:textId="216B045E" w:rsidR="00860CAF" w:rsidRPr="000471E7" w:rsidRDefault="00860CAF" w:rsidP="00D63A4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Drug require simultaneous opposite properties</w:t>
      </w:r>
    </w:p>
    <w:p w14:paraId="7B1EA9A0" w14:textId="77777777" w:rsidR="00AC76C2" w:rsidRPr="000471E7" w:rsidRDefault="00861516" w:rsidP="00D63A4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Water solubility to reach the bilayer</w:t>
      </w:r>
    </w:p>
    <w:p w14:paraId="625E6924" w14:textId="77777777" w:rsidR="00AC76C2" w:rsidRPr="000471E7" w:rsidRDefault="00861516" w:rsidP="00D63A4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Lipid solubility (water insolubility) to pass through the layer</w:t>
      </w:r>
    </w:p>
    <w:p w14:paraId="51C87933" w14:textId="7C94DC74" w:rsidR="0013381C" w:rsidRPr="000471E7" w:rsidRDefault="0013381C" w:rsidP="00D63A4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Opposite chemical environments</w:t>
      </w:r>
    </w:p>
    <w:p w14:paraId="3389EBEF" w14:textId="77777777" w:rsidR="00AC76C2" w:rsidRPr="000471E7" w:rsidRDefault="00861516" w:rsidP="00D63A4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Water</w:t>
      </w:r>
    </w:p>
    <w:p w14:paraId="4D2D0B63" w14:textId="77777777" w:rsidR="00AC76C2" w:rsidRPr="000471E7" w:rsidRDefault="00861516" w:rsidP="00D63A45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Very polar medium (solvent)</w:t>
      </w:r>
    </w:p>
    <w:p w14:paraId="541AAD74" w14:textId="77777777" w:rsidR="00AC76C2" w:rsidRPr="000471E7" w:rsidRDefault="00861516" w:rsidP="00D63A45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Lots of hydrogen bonding and dipole interactions</w:t>
      </w:r>
    </w:p>
    <w:p w14:paraId="1E7D28D7" w14:textId="6AF740CC" w:rsidR="00AC76C2" w:rsidRPr="000471E7" w:rsidRDefault="00861516" w:rsidP="00D63A45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Hydrophilic</w:t>
      </w:r>
    </w:p>
    <w:p w14:paraId="42947096" w14:textId="50E8D589" w:rsidR="00AC76C2" w:rsidRPr="000471E7" w:rsidRDefault="00861516" w:rsidP="00D63A45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Lipophobic</w:t>
      </w:r>
    </w:p>
    <w:p w14:paraId="53AFF1F9" w14:textId="73123FC4" w:rsidR="00AC76C2" w:rsidRPr="000471E7" w:rsidRDefault="00861516" w:rsidP="00D63A4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Hydrocarbons</w:t>
      </w:r>
    </w:p>
    <w:p w14:paraId="1FE2C23D" w14:textId="42B00E35" w:rsidR="00AC76C2" w:rsidRPr="000471E7" w:rsidRDefault="00861516" w:rsidP="00D63A45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Very non-polar medium (solvent)</w:t>
      </w:r>
    </w:p>
    <w:p w14:paraId="59425D66" w14:textId="39C3E52B" w:rsidR="00AC76C2" w:rsidRPr="000471E7" w:rsidRDefault="00C90DB3" w:rsidP="00D63A45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0471E7">
        <w:rPr>
          <w:rFonts w:ascii="Garamond" w:hAnsi="Garamond"/>
          <w:noProof/>
        </w:rPr>
        <w:drawing>
          <wp:anchor distT="0" distB="0" distL="114300" distR="114300" simplePos="0" relativeHeight="251668480" behindDoc="0" locked="0" layoutInCell="1" allowOverlap="1" wp14:anchorId="383E9DB9" wp14:editId="4BB3C983">
            <wp:simplePos x="0" y="0"/>
            <wp:positionH relativeFrom="column">
              <wp:posOffset>3705860</wp:posOffset>
            </wp:positionH>
            <wp:positionV relativeFrom="paragraph">
              <wp:posOffset>191135</wp:posOffset>
            </wp:positionV>
            <wp:extent cx="2518410" cy="645795"/>
            <wp:effectExtent l="0" t="0" r="0" b="0"/>
            <wp:wrapTight wrapText="bothSides">
              <wp:wrapPolygon edited="0">
                <wp:start x="4357" y="0"/>
                <wp:lineTo x="0" y="3398"/>
                <wp:lineTo x="0" y="15292"/>
                <wp:lineTo x="436" y="17841"/>
                <wp:lineTo x="7625" y="20389"/>
                <wp:lineTo x="13725" y="20389"/>
                <wp:lineTo x="21349" y="15292"/>
                <wp:lineTo x="21349" y="4248"/>
                <wp:lineTo x="5446" y="0"/>
                <wp:lineTo x="4357" y="0"/>
              </wp:wrapPolygon>
            </wp:wrapTight>
            <wp:docPr id="1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410" cy="64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1516" w:rsidRPr="000471E7">
        <w:rPr>
          <w:rFonts w:ascii="Garamond" w:hAnsi="Garamond"/>
          <w:lang w:val="en-CA"/>
        </w:rPr>
        <w:t>Van der Walls interactions only</w:t>
      </w:r>
    </w:p>
    <w:p w14:paraId="6205F795" w14:textId="707B0035" w:rsidR="00AC76C2" w:rsidRPr="000471E7" w:rsidRDefault="00861516" w:rsidP="00D63A45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Lipophilic</w:t>
      </w:r>
    </w:p>
    <w:p w14:paraId="19F7EDB1" w14:textId="68C05F1C" w:rsidR="00AC76C2" w:rsidRPr="000471E7" w:rsidRDefault="00861516" w:rsidP="00D63A45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Hydrophobic</w:t>
      </w:r>
    </w:p>
    <w:p w14:paraId="12DE7E02" w14:textId="6DA97B2A" w:rsidR="0013381C" w:rsidRPr="000471E7" w:rsidRDefault="00D30521" w:rsidP="00D63A4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Membrane phospholipids</w:t>
      </w:r>
    </w:p>
    <w:p w14:paraId="22B9DEAD" w14:textId="71D702BD" w:rsidR="00AC76C2" w:rsidRPr="000471E7" w:rsidRDefault="00861516" w:rsidP="00D63A4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Fatty acid = long hydrocarbon chain, glycerol, phosphate group (negative charge), head group</w:t>
      </w:r>
    </w:p>
    <w:p w14:paraId="4FA0595B" w14:textId="46FDE1F2" w:rsidR="00AC76C2" w:rsidRPr="000471E7" w:rsidRDefault="00861516" w:rsidP="00D63A4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Individual molecules that make bilayer</w:t>
      </w:r>
    </w:p>
    <w:p w14:paraId="6878DAC6" w14:textId="14D1D25D" w:rsidR="00D30521" w:rsidRPr="000471E7" w:rsidRDefault="00C90DB3" w:rsidP="00D63A4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0471E7">
        <w:rPr>
          <w:rFonts w:ascii="Garamond" w:hAnsi="Garamond"/>
          <w:noProof/>
        </w:rPr>
        <w:drawing>
          <wp:anchor distT="0" distB="0" distL="114300" distR="114300" simplePos="0" relativeHeight="251669504" behindDoc="0" locked="0" layoutInCell="1" allowOverlap="1" wp14:anchorId="052BE479" wp14:editId="1AF7425E">
            <wp:simplePos x="0" y="0"/>
            <wp:positionH relativeFrom="column">
              <wp:posOffset>4163060</wp:posOffset>
            </wp:positionH>
            <wp:positionV relativeFrom="paragraph">
              <wp:posOffset>10795</wp:posOffset>
            </wp:positionV>
            <wp:extent cx="2321560" cy="1854200"/>
            <wp:effectExtent l="0" t="0" r="0" b="0"/>
            <wp:wrapTight wrapText="bothSides">
              <wp:wrapPolygon edited="0">
                <wp:start x="945" y="0"/>
                <wp:lineTo x="0" y="7397"/>
                <wp:lineTo x="2600" y="9764"/>
                <wp:lineTo x="236" y="10652"/>
                <wp:lineTo x="236" y="14499"/>
                <wp:lineTo x="2836" y="14499"/>
                <wp:lineTo x="0" y="18345"/>
                <wp:lineTo x="0" y="19529"/>
                <wp:lineTo x="1182" y="21304"/>
                <wp:lineTo x="2600" y="21304"/>
                <wp:lineTo x="6381" y="21304"/>
                <wp:lineTo x="19142" y="19825"/>
                <wp:lineTo x="19615" y="18937"/>
                <wp:lineTo x="3781" y="14499"/>
                <wp:lineTo x="19379" y="13611"/>
                <wp:lineTo x="19379" y="11540"/>
                <wp:lineTo x="4490" y="9764"/>
                <wp:lineTo x="19379" y="8285"/>
                <wp:lineTo x="19379" y="6805"/>
                <wp:lineTo x="6381" y="5030"/>
                <wp:lineTo x="21269" y="4438"/>
                <wp:lineTo x="21269" y="3551"/>
                <wp:lineTo x="18906" y="0"/>
                <wp:lineTo x="945" y="0"/>
              </wp:wrapPolygon>
            </wp:wrapTight>
            <wp:docPr id="1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5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560" cy="185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606E" w:rsidRPr="000471E7">
        <w:rPr>
          <w:rFonts w:ascii="Garamond" w:hAnsi="Garamond"/>
        </w:rPr>
        <w:t>Head groups</w:t>
      </w:r>
    </w:p>
    <w:p w14:paraId="3DD7D2A7" w14:textId="7A492989" w:rsidR="00AC76C2" w:rsidRPr="000471E7" w:rsidRDefault="00861516" w:rsidP="00D63A45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Nega</w:t>
      </w:r>
      <w:r w:rsidR="0090606E" w:rsidRPr="000471E7">
        <w:rPr>
          <w:rFonts w:ascii="Garamond" w:hAnsi="Garamond"/>
        </w:rPr>
        <w:t>tive charge on each phosphate</w:t>
      </w:r>
    </w:p>
    <w:p w14:paraId="1BB938D2" w14:textId="17933B12" w:rsidR="00AC76C2" w:rsidRPr="000471E7" w:rsidRDefault="00861516" w:rsidP="00D63A45">
      <w:pPr>
        <w:pStyle w:val="ListParagraph"/>
        <w:numPr>
          <w:ilvl w:val="4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2 head groups have positive charge to balance charge</w:t>
      </w:r>
    </w:p>
    <w:p w14:paraId="2BC59633" w14:textId="71D131FA" w:rsidR="00AC76C2" w:rsidRPr="000471E7" w:rsidRDefault="00861516" w:rsidP="00D63A45">
      <w:pPr>
        <w:pStyle w:val="ListParagraph"/>
        <w:numPr>
          <w:ilvl w:val="4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2 other, cations will be in the area (Na+, Ka+, Ca+) to balance</w:t>
      </w:r>
    </w:p>
    <w:p w14:paraId="561FE80F" w14:textId="1F6329AF" w:rsidR="00AC76C2" w:rsidRPr="000471E7" w:rsidRDefault="00861516" w:rsidP="00D63A45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Phosphate group is fixed = layer of negative charge</w:t>
      </w:r>
    </w:p>
    <w:p w14:paraId="1AB9C1E7" w14:textId="635085C5" w:rsidR="00C90DB3" w:rsidRPr="000471E7" w:rsidRDefault="00C90DB3" w:rsidP="00D63A4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Negatively charged drugs have extra difficulty</w:t>
      </w:r>
    </w:p>
    <w:p w14:paraId="1023104D" w14:textId="76F6EB2D" w:rsidR="008F4A2B" w:rsidRPr="000471E7" w:rsidRDefault="008F4A2B" w:rsidP="00D63A4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Most drugs are ionizable</w:t>
      </w:r>
    </w:p>
    <w:p w14:paraId="460F3C7F" w14:textId="77777777" w:rsidR="00AC76C2" w:rsidRPr="000471E7" w:rsidRDefault="00861516" w:rsidP="00D63A4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Basic 75 %</w:t>
      </w:r>
    </w:p>
    <w:p w14:paraId="5190B65E" w14:textId="77777777" w:rsidR="00AC76C2" w:rsidRPr="000471E7" w:rsidRDefault="00861516" w:rsidP="00D63A45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Will be positive at physiological pH</w:t>
      </w:r>
    </w:p>
    <w:p w14:paraId="37B11302" w14:textId="77777777" w:rsidR="00AC76C2" w:rsidRPr="000471E7" w:rsidRDefault="00861516" w:rsidP="00D63A4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Acidic 20 %</w:t>
      </w:r>
    </w:p>
    <w:p w14:paraId="1F330BEB" w14:textId="77777777" w:rsidR="00AC76C2" w:rsidRPr="000471E7" w:rsidRDefault="00861516" w:rsidP="00D63A45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Will be negative at physiological pH</w:t>
      </w:r>
    </w:p>
    <w:p w14:paraId="194D2D83" w14:textId="6111C173" w:rsidR="00FE4D95" w:rsidRPr="000471E7" w:rsidRDefault="00861516" w:rsidP="00D63A4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Neutral 5%</w:t>
      </w:r>
    </w:p>
    <w:p w14:paraId="4FBC6E13" w14:textId="31B8C6D8" w:rsidR="00991DE7" w:rsidRPr="000471E7" w:rsidRDefault="00991DE7" w:rsidP="00D63A45">
      <w:pPr>
        <w:pStyle w:val="ListParagraph"/>
        <w:numPr>
          <w:ilvl w:val="0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 xml:space="preserve">Blood </w:t>
      </w:r>
      <w:r w:rsidR="00F652C8" w:rsidRPr="000471E7">
        <w:rPr>
          <w:rFonts w:ascii="Garamond" w:hAnsi="Garamond"/>
        </w:rPr>
        <w:t xml:space="preserve">passes through </w:t>
      </w:r>
      <w:r w:rsidRPr="000471E7">
        <w:rPr>
          <w:rFonts w:ascii="Garamond" w:hAnsi="Garamond"/>
        </w:rPr>
        <w:t>Liver</w:t>
      </w:r>
    </w:p>
    <w:p w14:paraId="6FC9FE82" w14:textId="77777777" w:rsidR="00AC76C2" w:rsidRPr="000471E7" w:rsidRDefault="00861516" w:rsidP="00D63A4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Liver is designed to “detoxify” our food</w:t>
      </w:r>
    </w:p>
    <w:p w14:paraId="3335C6FA" w14:textId="77777777" w:rsidR="00AC76C2" w:rsidRPr="000471E7" w:rsidRDefault="00861516" w:rsidP="00D63A4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Foreign molecules are metabolized to be removed from blood</w:t>
      </w:r>
    </w:p>
    <w:p w14:paraId="311F2124" w14:textId="77777777" w:rsidR="00AC76C2" w:rsidRPr="000471E7" w:rsidRDefault="00861516" w:rsidP="00D63A4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Metabolism</w:t>
      </w:r>
    </w:p>
    <w:p w14:paraId="12471E06" w14:textId="713B35C5" w:rsidR="00AC76C2" w:rsidRPr="000471E7" w:rsidRDefault="00264D54" w:rsidP="00D63A4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lastRenderedPageBreak/>
        <w:t xml:space="preserve">Phase I: </w:t>
      </w:r>
      <w:r w:rsidR="00861516" w:rsidRPr="000471E7">
        <w:rPr>
          <w:rFonts w:ascii="Garamond" w:hAnsi="Garamond"/>
        </w:rPr>
        <w:t xml:space="preserve">oxidation </w:t>
      </w:r>
      <w:r w:rsidR="00861516" w:rsidRPr="000471E7">
        <w:rPr>
          <w:rFonts w:ascii="Garamond" w:hAnsi="Garamond"/>
          <w:cs/>
          <w:lang w:bidi="mr-IN"/>
        </w:rPr>
        <w:t>–</w:t>
      </w:r>
      <w:r w:rsidR="00861516" w:rsidRPr="000471E7">
        <w:rPr>
          <w:rFonts w:ascii="Garamond" w:hAnsi="Garamond"/>
        </w:rPr>
        <w:t xml:space="preserve"> put OH group on molecule to make less lipophilic</w:t>
      </w:r>
    </w:p>
    <w:p w14:paraId="4D578BA5" w14:textId="70EA1178" w:rsidR="00AC76C2" w:rsidRPr="000471E7" w:rsidRDefault="00264D54" w:rsidP="00D63A4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Phase II:</w:t>
      </w:r>
      <w:r w:rsidR="00861516" w:rsidRPr="000471E7">
        <w:rPr>
          <w:rFonts w:ascii="Garamond" w:hAnsi="Garamond"/>
        </w:rPr>
        <w:t xml:space="preserve"> conjugation </w:t>
      </w:r>
      <w:r w:rsidR="00861516" w:rsidRPr="000471E7">
        <w:rPr>
          <w:rFonts w:ascii="Garamond" w:hAnsi="Garamond"/>
          <w:cs/>
          <w:lang w:bidi="mr-IN"/>
        </w:rPr>
        <w:t>–</w:t>
      </w:r>
      <w:r w:rsidR="00861516" w:rsidRPr="000471E7">
        <w:rPr>
          <w:rFonts w:ascii="Garamond" w:hAnsi="Garamond"/>
        </w:rPr>
        <w:t xml:space="preserve"> jam sugar/something with charge to increase water solubility</w:t>
      </w:r>
    </w:p>
    <w:p w14:paraId="32950D03" w14:textId="77777777" w:rsidR="00AC76C2" w:rsidRPr="000471E7" w:rsidRDefault="00861516" w:rsidP="00D63A4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Hydrophobic molecules are highly metabolized</w:t>
      </w:r>
    </w:p>
    <w:p w14:paraId="18B119CC" w14:textId="3235E029" w:rsidR="00F652C8" w:rsidRPr="000471E7" w:rsidRDefault="00F652C8" w:rsidP="00D63A45">
      <w:pPr>
        <w:pStyle w:val="ListParagraph"/>
        <w:numPr>
          <w:ilvl w:val="0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Blood transports drug through body</w:t>
      </w:r>
    </w:p>
    <w:p w14:paraId="3D07ED0F" w14:textId="77777777" w:rsidR="00AC76C2" w:rsidRPr="000471E7" w:rsidRDefault="00861516" w:rsidP="00D63A4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Blood is mostly water</w:t>
      </w:r>
    </w:p>
    <w:p w14:paraId="741E2E17" w14:textId="77777777" w:rsidR="00AC76C2" w:rsidRPr="000471E7" w:rsidRDefault="00861516" w:rsidP="00D63A4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Lipophilic molecules bind to carrier proteins in the blood</w:t>
      </w:r>
    </w:p>
    <w:p w14:paraId="44DB19CC" w14:textId="77777777" w:rsidR="00AC76C2" w:rsidRPr="000471E7" w:rsidRDefault="00861516" w:rsidP="00D63A4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Plasma protein binding</w:t>
      </w:r>
    </w:p>
    <w:p w14:paraId="24798140" w14:textId="77777777" w:rsidR="00AC76C2" w:rsidRPr="000471E7" w:rsidRDefault="00861516" w:rsidP="00D63A4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Blood contains hydrolytic enzymes</w:t>
      </w:r>
    </w:p>
    <w:p w14:paraId="64603B6E" w14:textId="77777777" w:rsidR="00AC76C2" w:rsidRPr="000471E7" w:rsidRDefault="00861516" w:rsidP="00D63A4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Esterases</w:t>
      </w:r>
    </w:p>
    <w:p w14:paraId="5AD4DA3A" w14:textId="77777777" w:rsidR="00AC76C2" w:rsidRPr="000471E7" w:rsidRDefault="00861516" w:rsidP="00D63A4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 xml:space="preserve">Proteases </w:t>
      </w:r>
    </w:p>
    <w:p w14:paraId="5D376BF8" w14:textId="395037ED" w:rsidR="00F652C8" w:rsidRPr="000471E7" w:rsidRDefault="00F652C8" w:rsidP="00D63A45">
      <w:pPr>
        <w:pStyle w:val="ListParagraph"/>
        <w:numPr>
          <w:ilvl w:val="0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Kidney clears substances from blood</w:t>
      </w:r>
    </w:p>
    <w:p w14:paraId="7C142D0A" w14:textId="77777777" w:rsidR="00AC76C2" w:rsidRPr="000471E7" w:rsidRDefault="00861516" w:rsidP="00D63A4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Hydrophilic compounds are easily cleared from blood</w:t>
      </w:r>
    </w:p>
    <w:p w14:paraId="2D10E234" w14:textId="77777777" w:rsidR="00AC76C2" w:rsidRPr="000471E7" w:rsidRDefault="00861516" w:rsidP="00D63A4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Hydrophobic molecules tend not to be cleared</w:t>
      </w:r>
    </w:p>
    <w:p w14:paraId="5E6A912C" w14:textId="699FD089" w:rsidR="00F652C8" w:rsidRPr="000471E7" w:rsidRDefault="00237FD3" w:rsidP="00D63A45">
      <w:pPr>
        <w:pStyle w:val="ListParagraph"/>
        <w:numPr>
          <w:ilvl w:val="0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 xml:space="preserve">Blood </w:t>
      </w:r>
      <w:r w:rsidRPr="000471E7">
        <w:rPr>
          <w:rFonts w:ascii="Garamond" w:hAnsi="Garamond"/>
        </w:rPr>
        <w:sym w:font="Wingdings" w:char="F0E0"/>
      </w:r>
      <w:r w:rsidRPr="000471E7">
        <w:rPr>
          <w:rFonts w:ascii="Garamond" w:hAnsi="Garamond"/>
        </w:rPr>
        <w:t xml:space="preserve"> Target Organ</w:t>
      </w:r>
    </w:p>
    <w:p w14:paraId="2526DE68" w14:textId="77777777" w:rsidR="00AC76C2" w:rsidRPr="000471E7" w:rsidRDefault="00861516" w:rsidP="00D63A4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Passive diffusion from blood to organ</w:t>
      </w:r>
    </w:p>
    <w:p w14:paraId="5F2EFEB1" w14:textId="77777777" w:rsidR="00AC76C2" w:rsidRPr="000471E7" w:rsidRDefault="00861516" w:rsidP="00D63A4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Sufficient drug must reach the target to produce a response</w:t>
      </w:r>
    </w:p>
    <w:p w14:paraId="7925A2B7" w14:textId="0CB03FCE" w:rsidR="00BC79AB" w:rsidRPr="000471E7" w:rsidRDefault="00BC79AB" w:rsidP="00D63A45">
      <w:pPr>
        <w:pStyle w:val="ListParagraph"/>
        <w:numPr>
          <w:ilvl w:val="0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Therefore, there are many barriers to drug delivery (oral dosing)</w:t>
      </w:r>
    </w:p>
    <w:p w14:paraId="39B6E49E" w14:textId="460101BA" w:rsidR="00AC76C2" w:rsidRPr="000471E7" w:rsidRDefault="00861516" w:rsidP="00D63A4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Molecular properties must be tuned to maximize the amount of drug that reaches the target</w:t>
      </w:r>
    </w:p>
    <w:p w14:paraId="386D4150" w14:textId="6C3A3539" w:rsidR="00AC76C2" w:rsidRPr="000471E7" w:rsidRDefault="00BC79AB" w:rsidP="00BC79AB">
      <w:pPr>
        <w:pStyle w:val="ListParagraph"/>
        <w:ind w:left="1440"/>
        <w:rPr>
          <w:rFonts w:ascii="Garamond" w:hAnsi="Garamond"/>
        </w:rPr>
      </w:pPr>
      <w:r w:rsidRPr="000471E7">
        <w:rPr>
          <w:rFonts w:ascii="Garamond" w:hAnsi="Garamond"/>
          <w:noProof/>
        </w:rPr>
        <w:drawing>
          <wp:anchor distT="0" distB="0" distL="114300" distR="114300" simplePos="0" relativeHeight="251670528" behindDoc="0" locked="0" layoutInCell="1" allowOverlap="1" wp14:anchorId="60134D4F" wp14:editId="2092DF2B">
            <wp:simplePos x="0" y="0"/>
            <wp:positionH relativeFrom="column">
              <wp:posOffset>625157</wp:posOffset>
            </wp:positionH>
            <wp:positionV relativeFrom="paragraph">
              <wp:posOffset>205105</wp:posOffset>
            </wp:positionV>
            <wp:extent cx="5943600" cy="1650365"/>
            <wp:effectExtent l="0" t="0" r="0" b="0"/>
            <wp:wrapTight wrapText="bothSides">
              <wp:wrapPolygon edited="0">
                <wp:start x="2308" y="0"/>
                <wp:lineTo x="92" y="2659"/>
                <wp:lineTo x="92" y="3657"/>
                <wp:lineTo x="2308" y="5984"/>
                <wp:lineTo x="1569" y="7314"/>
                <wp:lineTo x="2031" y="9973"/>
                <wp:lineTo x="9600" y="11303"/>
                <wp:lineTo x="1938" y="11303"/>
                <wp:lineTo x="1569" y="11635"/>
                <wp:lineTo x="1569" y="17287"/>
                <wp:lineTo x="9785" y="18949"/>
                <wp:lineTo x="12277" y="19614"/>
                <wp:lineTo x="14215" y="19614"/>
                <wp:lineTo x="14215" y="17952"/>
                <wp:lineTo x="13754" y="16622"/>
                <wp:lineTo x="17262" y="13297"/>
                <wp:lineTo x="17077" y="11303"/>
                <wp:lineTo x="11354" y="11303"/>
                <wp:lineTo x="19662" y="8976"/>
                <wp:lineTo x="20031" y="7646"/>
                <wp:lineTo x="18923" y="5984"/>
                <wp:lineTo x="21508" y="4322"/>
                <wp:lineTo x="21508" y="2659"/>
                <wp:lineTo x="18923" y="0"/>
                <wp:lineTo x="2308" y="0"/>
              </wp:wrapPolygon>
            </wp:wrapTight>
            <wp:docPr id="1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65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1516" w:rsidRPr="000471E7">
        <w:rPr>
          <w:rFonts w:ascii="Garamond" w:hAnsi="Garamond"/>
        </w:rPr>
        <w:t xml:space="preserve">      stomach        </w:t>
      </w:r>
      <w:r w:rsidRPr="000471E7">
        <w:rPr>
          <w:rFonts w:ascii="Garamond" w:hAnsi="Garamond"/>
        </w:rPr>
        <w:t xml:space="preserve">                      </w:t>
      </w:r>
      <w:r w:rsidR="00861516" w:rsidRPr="000471E7">
        <w:rPr>
          <w:rFonts w:ascii="Garamond" w:hAnsi="Garamond"/>
        </w:rPr>
        <w:t xml:space="preserve">cells    </w:t>
      </w:r>
      <w:r w:rsidRPr="000471E7">
        <w:rPr>
          <w:rFonts w:ascii="Garamond" w:hAnsi="Garamond"/>
        </w:rPr>
        <w:t xml:space="preserve">         </w:t>
      </w:r>
      <w:r w:rsidR="00861516" w:rsidRPr="000471E7">
        <w:rPr>
          <w:rFonts w:ascii="Garamond" w:hAnsi="Garamond"/>
        </w:rPr>
        <w:t xml:space="preserve">liver    </w:t>
      </w:r>
      <w:r w:rsidRPr="000471E7">
        <w:rPr>
          <w:rFonts w:ascii="Garamond" w:hAnsi="Garamond"/>
        </w:rPr>
        <w:t xml:space="preserve">        </w:t>
      </w:r>
      <w:r w:rsidR="00861516" w:rsidRPr="000471E7">
        <w:rPr>
          <w:rFonts w:ascii="Garamond" w:hAnsi="Garamond"/>
        </w:rPr>
        <w:t xml:space="preserve">blood   </w:t>
      </w:r>
      <w:r w:rsidRPr="000471E7">
        <w:rPr>
          <w:rFonts w:ascii="Garamond" w:hAnsi="Garamond"/>
        </w:rPr>
        <w:t xml:space="preserve">          </w:t>
      </w:r>
      <w:r w:rsidR="00861516" w:rsidRPr="000471E7">
        <w:rPr>
          <w:rFonts w:ascii="Garamond" w:hAnsi="Garamond"/>
        </w:rPr>
        <w:t xml:space="preserve">cell     </w:t>
      </w:r>
      <w:r w:rsidRPr="000471E7">
        <w:rPr>
          <w:rFonts w:ascii="Garamond" w:hAnsi="Garamond"/>
        </w:rPr>
        <w:t xml:space="preserve">  </w:t>
      </w:r>
      <w:r w:rsidR="00861516" w:rsidRPr="000471E7">
        <w:rPr>
          <w:rFonts w:ascii="Garamond" w:hAnsi="Garamond"/>
        </w:rPr>
        <w:t>organelle</w:t>
      </w:r>
    </w:p>
    <w:p w14:paraId="33C49AEE" w14:textId="3F9EE3D5" w:rsidR="00BC79AB" w:rsidRPr="000471E7" w:rsidRDefault="00BC79AB" w:rsidP="000471E7">
      <w:pPr>
        <w:rPr>
          <w:rFonts w:ascii="Garamond" w:hAnsi="Garamond"/>
        </w:rPr>
      </w:pPr>
    </w:p>
    <w:p w14:paraId="526F7194" w14:textId="77777777" w:rsidR="00AC76C2" w:rsidRPr="000471E7" w:rsidRDefault="00861516" w:rsidP="00D63A4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Properties measured are associated with ADME</w:t>
      </w:r>
    </w:p>
    <w:p w14:paraId="18651A9A" w14:textId="77777777" w:rsidR="00AC76C2" w:rsidRPr="000471E7" w:rsidRDefault="00861516" w:rsidP="00D63A4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Absorption</w:t>
      </w:r>
    </w:p>
    <w:p w14:paraId="79BA45A2" w14:textId="77777777" w:rsidR="00AC76C2" w:rsidRPr="000471E7" w:rsidRDefault="00861516" w:rsidP="00D63A4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Distribution</w:t>
      </w:r>
    </w:p>
    <w:p w14:paraId="7A0E40D3" w14:textId="77777777" w:rsidR="00AC76C2" w:rsidRPr="000471E7" w:rsidRDefault="00861516" w:rsidP="00D63A4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Metabolism</w:t>
      </w:r>
    </w:p>
    <w:p w14:paraId="0FD9CAED" w14:textId="77777777" w:rsidR="00AC76C2" w:rsidRPr="000471E7" w:rsidRDefault="00861516" w:rsidP="00D63A4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 xml:space="preserve">Excretion </w:t>
      </w:r>
    </w:p>
    <w:p w14:paraId="4622785E" w14:textId="351DB3E9" w:rsidR="0027670E" w:rsidRPr="000471E7" w:rsidRDefault="0027670E" w:rsidP="00D63A45">
      <w:pPr>
        <w:pStyle w:val="ListParagraph"/>
        <w:numPr>
          <w:ilvl w:val="0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Lipinski’s Rule of 5</w:t>
      </w:r>
    </w:p>
    <w:p w14:paraId="3FDDC9AB" w14:textId="77777777" w:rsidR="00AC76C2" w:rsidRPr="000471E7" w:rsidRDefault="00861516" w:rsidP="00D63A4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Rapid way to evaluate drug-like properties</w:t>
      </w:r>
    </w:p>
    <w:p w14:paraId="3A8E6EC7" w14:textId="678B2E1B" w:rsidR="00AC76C2" w:rsidRPr="000471E7" w:rsidRDefault="00861516" w:rsidP="00D63A4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Predict poor absorption or permeation</w:t>
      </w:r>
    </w:p>
    <w:p w14:paraId="053C90FA" w14:textId="5BBA3750" w:rsidR="00AC76C2" w:rsidRPr="000471E7" w:rsidRDefault="00861516" w:rsidP="00D63A4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Based on computer analysis of World Drug Index</w:t>
      </w:r>
    </w:p>
    <w:p w14:paraId="7F9281A3" w14:textId="77777777" w:rsidR="00AC76C2" w:rsidRDefault="00861516" w:rsidP="00D63A4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Fast, no cost, well documented, widely used</w:t>
      </w:r>
    </w:p>
    <w:p w14:paraId="34197853" w14:textId="77777777" w:rsidR="006B6530" w:rsidRDefault="006B6530" w:rsidP="006B6530">
      <w:pPr>
        <w:rPr>
          <w:rFonts w:ascii="Garamond" w:hAnsi="Garamond"/>
        </w:rPr>
      </w:pPr>
    </w:p>
    <w:p w14:paraId="2CBAA0E7" w14:textId="77777777" w:rsidR="006B6530" w:rsidRDefault="006B6530" w:rsidP="006B6530">
      <w:pPr>
        <w:rPr>
          <w:rFonts w:ascii="Garamond" w:hAnsi="Garamond"/>
        </w:rPr>
      </w:pPr>
    </w:p>
    <w:p w14:paraId="0EBB7C1D" w14:textId="77777777" w:rsidR="006B6530" w:rsidRDefault="006B6530" w:rsidP="006B6530">
      <w:pPr>
        <w:rPr>
          <w:rFonts w:ascii="Garamond" w:hAnsi="Garamond"/>
        </w:rPr>
      </w:pPr>
    </w:p>
    <w:p w14:paraId="49950EDF" w14:textId="77777777" w:rsidR="006B6530" w:rsidRDefault="006B6530" w:rsidP="006B6530">
      <w:pPr>
        <w:rPr>
          <w:rFonts w:ascii="Garamond" w:hAnsi="Garamond"/>
        </w:rPr>
      </w:pPr>
    </w:p>
    <w:p w14:paraId="1CF3D300" w14:textId="77777777" w:rsidR="006B6530" w:rsidRDefault="006B6530" w:rsidP="006B6530">
      <w:pPr>
        <w:rPr>
          <w:rFonts w:ascii="Garamond" w:hAnsi="Garamond"/>
        </w:rPr>
      </w:pPr>
    </w:p>
    <w:p w14:paraId="50F25B00" w14:textId="77777777" w:rsidR="006B6530" w:rsidRPr="006B6530" w:rsidRDefault="006B6530" w:rsidP="006B6530">
      <w:pPr>
        <w:rPr>
          <w:rFonts w:ascii="Garamond" w:hAnsi="Garamond"/>
        </w:rPr>
      </w:pPr>
    </w:p>
    <w:p w14:paraId="3C12F969" w14:textId="655F0A27" w:rsidR="00AC76C2" w:rsidRPr="000471E7" w:rsidRDefault="00861516" w:rsidP="00D63A4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lastRenderedPageBreak/>
        <w:t xml:space="preserve">Compounds that meet 2 or more of the following criteria are </w:t>
      </w:r>
      <w:r w:rsidRPr="000471E7">
        <w:rPr>
          <w:rFonts w:ascii="Garamond" w:hAnsi="Garamond"/>
          <w:b/>
          <w:bCs/>
          <w:u w:val="single"/>
        </w:rPr>
        <w:t xml:space="preserve">not </w:t>
      </w:r>
      <w:r w:rsidRPr="000471E7">
        <w:rPr>
          <w:rFonts w:ascii="Garamond" w:hAnsi="Garamond"/>
        </w:rPr>
        <w:t>likely to be well absorbed into the body</w:t>
      </w:r>
    </w:p>
    <w:p w14:paraId="3EF70896" w14:textId="1357B874" w:rsidR="00AC76C2" w:rsidRPr="000471E7" w:rsidRDefault="00861516" w:rsidP="00D63A4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More that 5 hydrogen bond donors</w:t>
      </w:r>
    </w:p>
    <w:p w14:paraId="26113B5C" w14:textId="77777777" w:rsidR="00AC76C2" w:rsidRPr="000471E7" w:rsidRDefault="00861516" w:rsidP="00D63A45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OH’s + NH’s</w:t>
      </w:r>
    </w:p>
    <w:p w14:paraId="7E1EFC3B" w14:textId="0A025D58" w:rsidR="00AC76C2" w:rsidRPr="000471E7" w:rsidRDefault="00861516" w:rsidP="00D63A4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More than 10 hydrogen bond acceptors</w:t>
      </w:r>
    </w:p>
    <w:p w14:paraId="05BF4C0A" w14:textId="77777777" w:rsidR="00AC76C2" w:rsidRPr="000471E7" w:rsidRDefault="00861516" w:rsidP="00D63A45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N’s + O’s</w:t>
      </w:r>
    </w:p>
    <w:p w14:paraId="16D4BEA1" w14:textId="332F6BD1" w:rsidR="00AC76C2" w:rsidRPr="000471E7" w:rsidRDefault="00861516" w:rsidP="00D63A4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Molecular weight greater than 500</w:t>
      </w:r>
    </w:p>
    <w:p w14:paraId="7AA1D34B" w14:textId="556F3E44" w:rsidR="00AC76C2" w:rsidRPr="000471E7" w:rsidRDefault="00861516" w:rsidP="00D63A4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Calculated LogP (CLogP) greater than 5</w:t>
      </w:r>
    </w:p>
    <w:p w14:paraId="2D33D5EA" w14:textId="77777777" w:rsidR="00AC76C2" w:rsidRPr="000471E7" w:rsidRDefault="00861516" w:rsidP="00D63A45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Or measured LogP (MLogP) &gt; 4.15</w:t>
      </w:r>
    </w:p>
    <w:p w14:paraId="479B8A84" w14:textId="3765104B" w:rsidR="0027670E" w:rsidRPr="000471E7" w:rsidRDefault="00EF1D1F" w:rsidP="00D63A45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Rationale</w:t>
      </w:r>
    </w:p>
    <w:p w14:paraId="676A3142" w14:textId="3AA68FD1" w:rsidR="00EF1D1F" w:rsidRPr="000471E7" w:rsidRDefault="00EF1D1F" w:rsidP="00D63A4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Hydrogen bonds</w:t>
      </w:r>
    </w:p>
    <w:p w14:paraId="6B5D23A6" w14:textId="24A0EE8B" w:rsidR="00EC7397" w:rsidRDefault="00861516" w:rsidP="00D63A45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 xml:space="preserve">H-bonds </w:t>
      </w:r>
      <w:r w:rsidR="00EC7397">
        <w:rPr>
          <w:rFonts w:ascii="Garamond" w:hAnsi="Garamond"/>
        </w:rPr>
        <w:t>increase</w:t>
      </w:r>
    </w:p>
    <w:p w14:paraId="4CEC0FBB" w14:textId="77777777" w:rsidR="00EC7397" w:rsidRDefault="00EC7397" w:rsidP="00D63A45">
      <w:pPr>
        <w:pStyle w:val="ListParagraph"/>
        <w:numPr>
          <w:ilvl w:val="3"/>
          <w:numId w:val="3"/>
        </w:numPr>
        <w:rPr>
          <w:rFonts w:ascii="Garamond" w:hAnsi="Garamond"/>
        </w:rPr>
      </w:pPr>
    </w:p>
    <w:p w14:paraId="02E7B0BB" w14:textId="6F2D8D77" w:rsidR="00AC76C2" w:rsidRPr="000471E7" w:rsidRDefault="00861516" w:rsidP="00D63A45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e water solubility</w:t>
      </w:r>
    </w:p>
    <w:p w14:paraId="0D73A032" w14:textId="7F5361B5" w:rsidR="00AC76C2" w:rsidRPr="000471E7" w:rsidRDefault="00861516" w:rsidP="00D63A45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H-bonds make it difficult to cross lipophilic membranes</w:t>
      </w:r>
    </w:p>
    <w:p w14:paraId="4F213522" w14:textId="6C248F2F" w:rsidR="00EF1D1F" w:rsidRPr="000471E7" w:rsidRDefault="00EF1D1F" w:rsidP="00D63A4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Molecular weight</w:t>
      </w:r>
    </w:p>
    <w:p w14:paraId="63FA96E5" w14:textId="6592949A" w:rsidR="00AC76C2" w:rsidRPr="000471E7" w:rsidRDefault="00861516" w:rsidP="00D63A45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Large molecules tend to be less soluble</w:t>
      </w:r>
    </w:p>
    <w:p w14:paraId="1F7BC85A" w14:textId="257BECEA" w:rsidR="00AC76C2" w:rsidRPr="000471E7" w:rsidRDefault="00861516" w:rsidP="00D63A45">
      <w:pPr>
        <w:pStyle w:val="ListParagraph"/>
        <w:numPr>
          <w:ilvl w:val="4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Create a larger cavity in solvents (water or lipids)</w:t>
      </w:r>
    </w:p>
    <w:p w14:paraId="6AC1F385" w14:textId="45ACEA0B" w:rsidR="00AC76C2" w:rsidRPr="000471E7" w:rsidRDefault="00861516" w:rsidP="00D63A45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Large molecules do not pass easily through tightly packed membrane lipids</w:t>
      </w:r>
    </w:p>
    <w:p w14:paraId="711C8201" w14:textId="410A591B" w:rsidR="00EF1D1F" w:rsidRPr="000471E7" w:rsidRDefault="00D514E8" w:rsidP="00D63A4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LogP</w:t>
      </w:r>
    </w:p>
    <w:p w14:paraId="2B496676" w14:textId="61279711" w:rsidR="00AC76C2" w:rsidRPr="000471E7" w:rsidRDefault="00861516" w:rsidP="00D63A45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 xml:space="preserve">Water solubility decreases as lipophilicity increases </w:t>
      </w:r>
    </w:p>
    <w:p w14:paraId="496A3DAC" w14:textId="3F1E49AD" w:rsidR="00AC76C2" w:rsidRPr="000471E7" w:rsidRDefault="005300BE" w:rsidP="00D63A45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Log P =</w:t>
      </w:r>
      <w:r w:rsidRPr="000471E7">
        <w:rPr>
          <w:rFonts w:ascii="Garamond" w:eastAsia="ＭＳ Ｐゴシック" w:hAnsi="Garamond" w:cs="ＭＳ Ｐゴシック"/>
          <w:color w:val="000000" w:themeColor="text1"/>
          <w:kern w:val="24"/>
        </w:rPr>
        <w:t xml:space="preserve"> </w:t>
      </w:r>
      <w:r w:rsidR="00861516" w:rsidRPr="000471E7">
        <w:rPr>
          <w:rFonts w:ascii="Garamond" w:hAnsi="Garamond"/>
        </w:rPr>
        <w:t>Measure of lipophilicity (how greasy material is)</w:t>
      </w:r>
    </w:p>
    <w:p w14:paraId="0BCCBF70" w14:textId="0AAB9274" w:rsidR="00AC76C2" w:rsidRPr="000471E7" w:rsidRDefault="00861516" w:rsidP="00D63A45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Higher the number, more lipophilic</w:t>
      </w:r>
    </w:p>
    <w:p w14:paraId="5340E51B" w14:textId="13F43F3E" w:rsidR="008C2797" w:rsidRPr="006B6530" w:rsidRDefault="00861516" w:rsidP="006A25E4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0471E7">
        <w:rPr>
          <w:rFonts w:ascii="Garamond" w:hAnsi="Garamond"/>
        </w:rPr>
        <w:t>Must be lipophilic enough to cross membrane however not too lipophilic that you cannot dissolve in water</w:t>
      </w:r>
    </w:p>
    <w:p w14:paraId="7BA20EB4" w14:textId="3E09EA57" w:rsidR="008C2797" w:rsidRPr="000471E7" w:rsidRDefault="008C2797" w:rsidP="006A25E4">
      <w:pPr>
        <w:rPr>
          <w:rFonts w:ascii="Garamond" w:hAnsi="Garamond"/>
        </w:rPr>
      </w:pPr>
      <w:r w:rsidRPr="000471E7">
        <w:rPr>
          <w:rFonts w:ascii="Garamond" w:hAnsi="Garamond"/>
          <w:noProof/>
        </w:rPr>
        <w:drawing>
          <wp:anchor distT="0" distB="0" distL="114300" distR="114300" simplePos="0" relativeHeight="251672576" behindDoc="0" locked="0" layoutInCell="1" allowOverlap="1" wp14:anchorId="19A93B1A" wp14:editId="6904351C">
            <wp:simplePos x="0" y="0"/>
            <wp:positionH relativeFrom="column">
              <wp:posOffset>1080135</wp:posOffset>
            </wp:positionH>
            <wp:positionV relativeFrom="paragraph">
              <wp:posOffset>118745</wp:posOffset>
            </wp:positionV>
            <wp:extent cx="3594735" cy="2280920"/>
            <wp:effectExtent l="0" t="0" r="12065" b="5080"/>
            <wp:wrapTight wrapText="bothSides">
              <wp:wrapPolygon edited="0">
                <wp:start x="10836" y="0"/>
                <wp:lineTo x="4426" y="1443"/>
                <wp:lineTo x="2747" y="2405"/>
                <wp:lineTo x="2747" y="5292"/>
                <wp:lineTo x="7936" y="7697"/>
                <wp:lineTo x="10836" y="7697"/>
                <wp:lineTo x="4731" y="8659"/>
                <wp:lineTo x="2595" y="9621"/>
                <wp:lineTo x="2595" y="11546"/>
                <wp:lineTo x="1679" y="12267"/>
                <wp:lineTo x="1984" y="13229"/>
                <wp:lineTo x="10836" y="15394"/>
                <wp:lineTo x="1526" y="16597"/>
                <wp:lineTo x="0" y="17078"/>
                <wp:lineTo x="0" y="21167"/>
                <wp:lineTo x="305" y="21408"/>
                <wp:lineTo x="1068" y="21408"/>
                <wp:lineTo x="6410" y="21408"/>
                <wp:lineTo x="9005" y="20686"/>
                <wp:lineTo x="8852" y="19243"/>
                <wp:lineTo x="14957" y="19002"/>
                <wp:lineTo x="15110" y="18281"/>
                <wp:lineTo x="10836" y="15394"/>
                <wp:lineTo x="10684" y="15394"/>
                <wp:lineTo x="8394" y="11546"/>
                <wp:lineTo x="15415" y="11546"/>
                <wp:lineTo x="15568" y="10824"/>
                <wp:lineTo x="10836" y="7697"/>
                <wp:lineTo x="15720" y="4570"/>
                <wp:lineTo x="15568" y="3849"/>
                <wp:lineTo x="8547" y="3849"/>
                <wp:lineTo x="21520" y="962"/>
                <wp:lineTo x="21520" y="0"/>
                <wp:lineTo x="10836" y="0"/>
              </wp:wrapPolygon>
            </wp:wrapTight>
            <wp:docPr id="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735" cy="228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1AFDB0" w14:textId="31C480D5" w:rsidR="008C2797" w:rsidRPr="000471E7" w:rsidRDefault="008C2797" w:rsidP="006A25E4">
      <w:pPr>
        <w:rPr>
          <w:rFonts w:ascii="Garamond" w:hAnsi="Garamond"/>
        </w:rPr>
      </w:pPr>
      <w:r w:rsidRPr="000471E7">
        <w:rPr>
          <w:rFonts w:ascii="Garamond" w:hAnsi="Garamond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43B035" wp14:editId="42D2C45F">
                <wp:simplePos x="0" y="0"/>
                <wp:positionH relativeFrom="column">
                  <wp:posOffset>3813810</wp:posOffset>
                </wp:positionH>
                <wp:positionV relativeFrom="paragraph">
                  <wp:posOffset>198755</wp:posOffset>
                </wp:positionV>
                <wp:extent cx="1864995" cy="424180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5" name="Text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4995" cy="4241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AFA9ED7" w14:textId="46DC27FA" w:rsidR="00EC7397" w:rsidRPr="00AD77B1" w:rsidRDefault="00EC7397" w:rsidP="008C2797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Garamond" w:hAnsi="Garamond"/>
                              </w:rPr>
                            </w:pPr>
                            <w:r w:rsidRPr="00AD77B1">
                              <w:rPr>
                                <w:rFonts w:ascii="Garamond" w:eastAsia="ＭＳ Ｐゴシック" w:hAnsi="Garamond" w:cstheme="minorBidi"/>
                                <w:color w:val="000000" w:themeColor="text1"/>
                                <w:kern w:val="24"/>
                              </w:rPr>
                              <w:t>3 (H)       4 (O &amp; N)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43B035" id="_x0000_t202" coordsize="21600,21600" o:spt="202" path="m0,0l0,21600,21600,21600,21600,0xe">
                <v:stroke joinstyle="miter"/>
                <v:path gradientshapeok="t" o:connecttype="rect"/>
              </v:shapetype>
              <v:shape id="TextBox 1" o:spid="_x0000_s1026" type="#_x0000_t202" style="position:absolute;margin-left:300.3pt;margin-top:15.65pt;width:146.85pt;height:33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" filled="f" stroked="f">
                <v:textbox>
                  <w:txbxContent>
                    <w:p w14:paraId="5AFA9ED7" w14:textId="46DC27FA" w:rsidR="00EC7397" w:rsidRPr="00AD77B1" w:rsidRDefault="00EC7397" w:rsidP="008C2797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Garamond" w:hAnsi="Garamond"/>
                        </w:rPr>
                      </w:pPr>
                      <w:r w:rsidRPr="00AD77B1">
                        <w:rPr>
                          <w:rFonts w:ascii="Garamond" w:eastAsia="ＭＳ Ｐゴシック" w:hAnsi="Garamond" w:cstheme="minorBidi"/>
                          <w:color w:val="000000" w:themeColor="text1"/>
                          <w:kern w:val="24"/>
                        </w:rPr>
                        <w:t>3 (H)       4 (O &amp; N)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0D830ACE" w14:textId="292BE4DE" w:rsidR="008C2797" w:rsidRPr="000471E7" w:rsidRDefault="008C2797" w:rsidP="006A25E4">
      <w:pPr>
        <w:rPr>
          <w:rFonts w:ascii="Garamond" w:hAnsi="Garamond"/>
        </w:rPr>
      </w:pPr>
      <w:r w:rsidRPr="000471E7">
        <w:rPr>
          <w:rFonts w:ascii="Garamond" w:hAnsi="Garamond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7A33C82" wp14:editId="273E9831">
                <wp:simplePos x="0" y="0"/>
                <wp:positionH relativeFrom="column">
                  <wp:posOffset>3251835</wp:posOffset>
                </wp:positionH>
                <wp:positionV relativeFrom="paragraph">
                  <wp:posOffset>432435</wp:posOffset>
                </wp:positionV>
                <wp:extent cx="1080135" cy="439420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1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135" cy="4394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4C31010" w14:textId="77777777" w:rsidR="00EC7397" w:rsidRPr="00AD77B1" w:rsidRDefault="00EC7397" w:rsidP="008C2797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Garamond" w:hAnsi="Garamond"/>
                              </w:rPr>
                            </w:pPr>
                            <w:r w:rsidRPr="00AD77B1">
                              <w:rPr>
                                <w:rFonts w:ascii="Garamond" w:eastAsia="ＭＳ Ｐゴシック" w:hAnsi="Garamond" w:cstheme="minorBidi"/>
                                <w:color w:val="FF0000"/>
                                <w:kern w:val="24"/>
                              </w:rPr>
                              <w:t>Cause of concern!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A33C82" id="TextBox 7" o:spid="_x0000_s1027" type="#_x0000_t202" style="position:absolute;margin-left:256.05pt;margin-top:34.05pt;width:85.05pt;height:34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" filled="f" stroked="f">
                <v:textbox>
                  <w:txbxContent>
                    <w:p w14:paraId="54C31010" w14:textId="77777777" w:rsidR="00EC7397" w:rsidRPr="00AD77B1" w:rsidRDefault="00EC7397" w:rsidP="008C2797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Garamond" w:hAnsi="Garamond"/>
                        </w:rPr>
                      </w:pPr>
                      <w:r w:rsidRPr="00AD77B1">
                        <w:rPr>
                          <w:rFonts w:ascii="Garamond" w:eastAsia="ＭＳ Ｐゴシック" w:hAnsi="Garamond" w:cstheme="minorBidi"/>
                          <w:color w:val="FF0000"/>
                          <w:kern w:val="24"/>
                        </w:rPr>
                        <w:t>Cause of concern!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0471E7">
        <w:rPr>
          <w:rFonts w:ascii="Garamond" w:hAnsi="Garamond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4E2A28" wp14:editId="1CD434B6">
                <wp:simplePos x="0" y="0"/>
                <wp:positionH relativeFrom="column">
                  <wp:posOffset>165735</wp:posOffset>
                </wp:positionH>
                <wp:positionV relativeFrom="paragraph">
                  <wp:posOffset>17780</wp:posOffset>
                </wp:positionV>
                <wp:extent cx="1080135" cy="439420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7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135" cy="4394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C38180B" w14:textId="77777777" w:rsidR="00EC7397" w:rsidRPr="00AD77B1" w:rsidRDefault="00EC7397" w:rsidP="008C2797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Garamond" w:hAnsi="Garamond"/>
                              </w:rPr>
                            </w:pPr>
                            <w:r w:rsidRPr="00AD77B1">
                              <w:rPr>
                                <w:rFonts w:ascii="Garamond" w:eastAsia="ＭＳ Ｐゴシック" w:hAnsi="Garamond" w:cstheme="minorBidi"/>
                                <w:color w:val="000000" w:themeColor="text1"/>
                                <w:kern w:val="24"/>
                              </w:rPr>
                              <w:t>Bioavailable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E2A28" id="TextBox 3" o:spid="_x0000_s1028" type="#_x0000_t202" style="position:absolute;margin-left:13.05pt;margin-top:1.4pt;width:85.05pt;height:34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" filled="f" stroked="f">
                <v:textbox>
                  <w:txbxContent>
                    <w:p w14:paraId="6C38180B" w14:textId="77777777" w:rsidR="00EC7397" w:rsidRPr="00AD77B1" w:rsidRDefault="00EC7397" w:rsidP="008C2797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Garamond" w:hAnsi="Garamond"/>
                        </w:rPr>
                      </w:pPr>
                      <w:r w:rsidRPr="00AD77B1">
                        <w:rPr>
                          <w:rFonts w:ascii="Garamond" w:eastAsia="ＭＳ Ｐゴシック" w:hAnsi="Garamond" w:cstheme="minorBidi"/>
                          <w:color w:val="000000" w:themeColor="text1"/>
                          <w:kern w:val="24"/>
                        </w:rPr>
                        <w:t>Bioavailable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77422759" w14:textId="718BE646" w:rsidR="008C2797" w:rsidRPr="000471E7" w:rsidRDefault="00AD77B1" w:rsidP="006A25E4">
      <w:pPr>
        <w:rPr>
          <w:rFonts w:ascii="Garamond" w:hAnsi="Garamond"/>
        </w:rPr>
      </w:pPr>
      <w:r w:rsidRPr="000471E7">
        <w:rPr>
          <w:rFonts w:ascii="Garamond" w:hAnsi="Garamond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ED4441F" wp14:editId="74E78560">
                <wp:simplePos x="0" y="0"/>
                <wp:positionH relativeFrom="column">
                  <wp:posOffset>169545</wp:posOffset>
                </wp:positionH>
                <wp:positionV relativeFrom="paragraph">
                  <wp:posOffset>103505</wp:posOffset>
                </wp:positionV>
                <wp:extent cx="1080135" cy="439420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8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135" cy="4394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474ABCB" w14:textId="77777777" w:rsidR="00EC7397" w:rsidRPr="00AD77B1" w:rsidRDefault="00EC7397" w:rsidP="008C2797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Garamond" w:hAnsi="Garamond"/>
                              </w:rPr>
                            </w:pPr>
                            <w:r w:rsidRPr="00AD77B1">
                              <w:rPr>
                                <w:rFonts w:ascii="Garamond" w:eastAsia="ＭＳ Ｐゴシック" w:hAnsi="Garamond" w:cstheme="minorBidi"/>
                                <w:color w:val="000000" w:themeColor="text1"/>
                                <w:kern w:val="24"/>
                              </w:rPr>
                              <w:t>Bioavailable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D4441F" id="TextBox 4" o:spid="_x0000_s1029" type="#_x0000_t202" style="position:absolute;margin-left:13.35pt;margin-top:8.15pt;width:85.05pt;height:34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" filled="f" stroked="f">
                <v:textbox>
                  <w:txbxContent>
                    <w:p w14:paraId="6474ABCB" w14:textId="77777777" w:rsidR="00EC7397" w:rsidRPr="00AD77B1" w:rsidRDefault="00EC7397" w:rsidP="008C2797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Garamond" w:hAnsi="Garamond"/>
                        </w:rPr>
                      </w:pPr>
                      <w:r w:rsidRPr="00AD77B1">
                        <w:rPr>
                          <w:rFonts w:ascii="Garamond" w:eastAsia="ＭＳ Ｐゴシック" w:hAnsi="Garamond" w:cstheme="minorBidi"/>
                          <w:color w:val="000000" w:themeColor="text1"/>
                          <w:kern w:val="24"/>
                        </w:rPr>
                        <w:t>Bioavailable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FEC691C" w14:textId="6FA8A219" w:rsidR="008C2797" w:rsidRPr="000471E7" w:rsidRDefault="008C2797" w:rsidP="006A25E4">
      <w:pPr>
        <w:rPr>
          <w:rFonts w:ascii="Garamond" w:hAnsi="Garamond"/>
        </w:rPr>
      </w:pPr>
      <w:r w:rsidRPr="000471E7">
        <w:rPr>
          <w:rFonts w:ascii="Garamond" w:hAnsi="Garamond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97346D9" wp14:editId="70CE2DC9">
                <wp:simplePos x="0" y="0"/>
                <wp:positionH relativeFrom="column">
                  <wp:posOffset>3822700</wp:posOffset>
                </wp:positionH>
                <wp:positionV relativeFrom="paragraph">
                  <wp:posOffset>31750</wp:posOffset>
                </wp:positionV>
                <wp:extent cx="1600835" cy="454660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6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835" cy="4546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56DAEF7" w14:textId="77777777" w:rsidR="00EC7397" w:rsidRPr="00AD77B1" w:rsidRDefault="00EC7397" w:rsidP="008C2797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Garamond" w:hAnsi="Garamond"/>
                              </w:rPr>
                            </w:pPr>
                            <w:r w:rsidRPr="00AD77B1">
                              <w:rPr>
                                <w:rFonts w:ascii="Garamond" w:eastAsia="ＭＳ Ｐゴシック" w:hAnsi="Garamond" w:cstheme="minorBidi"/>
                                <w:color w:val="000000" w:themeColor="text1"/>
                                <w:kern w:val="24"/>
                              </w:rPr>
                              <w:t>2 (H)        4 (O &amp; N)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346D9" id="TextBox 2" o:spid="_x0000_s1030" type="#_x0000_t202" style="position:absolute;margin-left:301pt;margin-top:2.5pt;width:126.05pt;height:35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" filled="f" stroked="f">
                <v:textbox>
                  <w:txbxContent>
                    <w:p w14:paraId="056DAEF7" w14:textId="77777777" w:rsidR="00EC7397" w:rsidRPr="00AD77B1" w:rsidRDefault="00EC7397" w:rsidP="008C2797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Garamond" w:hAnsi="Garamond"/>
                        </w:rPr>
                      </w:pPr>
                      <w:r w:rsidRPr="00AD77B1">
                        <w:rPr>
                          <w:rFonts w:ascii="Garamond" w:eastAsia="ＭＳ Ｐゴシック" w:hAnsi="Garamond" w:cstheme="minorBidi"/>
                          <w:color w:val="000000" w:themeColor="text1"/>
                          <w:kern w:val="24"/>
                        </w:rPr>
                        <w:t>2 (H)        4 (O &amp; N)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6B8920AD" w14:textId="59272CB9" w:rsidR="008C2797" w:rsidRPr="000471E7" w:rsidRDefault="008C2797" w:rsidP="006A25E4">
      <w:pPr>
        <w:rPr>
          <w:rFonts w:ascii="Garamond" w:hAnsi="Garamond"/>
        </w:rPr>
      </w:pPr>
    </w:p>
    <w:p w14:paraId="06B76DF5" w14:textId="5C764C81" w:rsidR="008C2797" w:rsidRPr="000471E7" w:rsidRDefault="00AD77B1" w:rsidP="006A25E4">
      <w:pPr>
        <w:rPr>
          <w:rFonts w:ascii="Garamond" w:hAnsi="Garamond"/>
        </w:rPr>
      </w:pPr>
      <w:r w:rsidRPr="000471E7">
        <w:rPr>
          <w:rFonts w:ascii="Garamond" w:hAnsi="Garamond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F5CF039" wp14:editId="133FCD6A">
                <wp:simplePos x="0" y="0"/>
                <wp:positionH relativeFrom="column">
                  <wp:posOffset>3708960</wp:posOffset>
                </wp:positionH>
                <wp:positionV relativeFrom="paragraph">
                  <wp:posOffset>113665</wp:posOffset>
                </wp:positionV>
                <wp:extent cx="1080135" cy="439420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2" name="Text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135" cy="4394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68AC29A" w14:textId="77777777" w:rsidR="00EC7397" w:rsidRPr="00AD77B1" w:rsidRDefault="00EC7397" w:rsidP="008C2797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Garamond" w:hAnsi="Garamond"/>
                              </w:rPr>
                            </w:pPr>
                            <w:r w:rsidRPr="00AD77B1">
                              <w:rPr>
                                <w:rFonts w:ascii="Garamond" w:eastAsia="ＭＳ Ｐゴシック" w:hAnsi="Garamond" w:cstheme="minorBidi"/>
                                <w:color w:val="FF0000"/>
                                <w:kern w:val="24"/>
                              </w:rPr>
                              <w:t>Cause of concern!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5CF039" id="TextBox 8" o:spid="_x0000_s1031" type="#_x0000_t202" style="position:absolute;margin-left:292.05pt;margin-top:8.95pt;width:85.05pt;height:34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" filled="f" stroked="f">
                <v:textbox>
                  <w:txbxContent>
                    <w:p w14:paraId="368AC29A" w14:textId="77777777" w:rsidR="00EC7397" w:rsidRPr="00AD77B1" w:rsidRDefault="00EC7397" w:rsidP="008C2797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Garamond" w:hAnsi="Garamond"/>
                        </w:rPr>
                      </w:pPr>
                      <w:r w:rsidRPr="00AD77B1">
                        <w:rPr>
                          <w:rFonts w:ascii="Garamond" w:eastAsia="ＭＳ Ｐゴシック" w:hAnsi="Garamond" w:cstheme="minorBidi"/>
                          <w:color w:val="FF0000"/>
                          <w:kern w:val="24"/>
                        </w:rPr>
                        <w:t>Cause of concern!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C2797" w:rsidRPr="000471E7">
        <w:rPr>
          <w:rFonts w:ascii="Garamond" w:hAnsi="Garamond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E48F375" wp14:editId="4161D14C">
                <wp:simplePos x="0" y="0"/>
                <wp:positionH relativeFrom="column">
                  <wp:posOffset>4623435</wp:posOffset>
                </wp:positionH>
                <wp:positionV relativeFrom="paragraph">
                  <wp:posOffset>116840</wp:posOffset>
                </wp:positionV>
                <wp:extent cx="1080135" cy="439420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9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135" cy="4394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D4BBC27" w14:textId="77777777" w:rsidR="00EC7397" w:rsidRPr="00AD77B1" w:rsidRDefault="00EC7397" w:rsidP="008C2797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Garamond" w:hAnsi="Garamond"/>
                              </w:rPr>
                            </w:pPr>
                            <w:r w:rsidRPr="00AD77B1">
                              <w:rPr>
                                <w:rFonts w:ascii="Garamond" w:eastAsia="ＭＳ Ｐゴシック" w:hAnsi="Garamond" w:cstheme="minorBidi"/>
                                <w:color w:val="FF0000"/>
                                <w:kern w:val="24"/>
                              </w:rPr>
                              <w:t>Cause of concern!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48F375" id="TextBox 5" o:spid="_x0000_s1032" type="#_x0000_t202" style="position:absolute;margin-left:364.05pt;margin-top:9.2pt;width:85.05pt;height:34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" filled="f" stroked="f">
                <v:textbox>
                  <w:txbxContent>
                    <w:p w14:paraId="7D4BBC27" w14:textId="77777777" w:rsidR="00EC7397" w:rsidRPr="00AD77B1" w:rsidRDefault="00EC7397" w:rsidP="008C2797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Garamond" w:hAnsi="Garamond"/>
                        </w:rPr>
                      </w:pPr>
                      <w:r w:rsidRPr="00AD77B1">
                        <w:rPr>
                          <w:rFonts w:ascii="Garamond" w:eastAsia="ＭＳ Ｐゴシック" w:hAnsi="Garamond" w:cstheme="minorBidi"/>
                          <w:color w:val="FF0000"/>
                          <w:kern w:val="24"/>
                        </w:rPr>
                        <w:t>Cause of concern!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46021311" w14:textId="7CC2D8F5" w:rsidR="008C2797" w:rsidRPr="000471E7" w:rsidRDefault="00AD77B1" w:rsidP="006A25E4">
      <w:pPr>
        <w:rPr>
          <w:rFonts w:ascii="Garamond" w:hAnsi="Garamond"/>
        </w:rPr>
      </w:pPr>
      <w:r w:rsidRPr="000471E7">
        <w:rPr>
          <w:rFonts w:ascii="Garamond" w:hAnsi="Garamond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1AFEE14" wp14:editId="2CD4A6EC">
                <wp:simplePos x="0" y="0"/>
                <wp:positionH relativeFrom="column">
                  <wp:posOffset>223146</wp:posOffset>
                </wp:positionH>
                <wp:positionV relativeFrom="paragraph">
                  <wp:posOffset>163830</wp:posOffset>
                </wp:positionV>
                <wp:extent cx="1080135" cy="439420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3" name="Text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135" cy="4394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F6FB1BC" w14:textId="77777777" w:rsidR="00EC7397" w:rsidRPr="00AD77B1" w:rsidRDefault="00EC7397" w:rsidP="008C2797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Garamond" w:hAnsi="Garamond"/>
                              </w:rPr>
                            </w:pPr>
                            <w:r w:rsidRPr="00AD77B1">
                              <w:rPr>
                                <w:rFonts w:ascii="Garamond" w:eastAsia="ＭＳ Ｐゴシック" w:hAnsi="Garamond" w:cstheme="minorBidi"/>
                                <w:color w:val="000000" w:themeColor="text1"/>
                                <w:kern w:val="24"/>
                              </w:rPr>
                              <w:t>Not Bioavailable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AFEE14" id="TextBox 9" o:spid="_x0000_s1033" type="#_x0000_t202" style="position:absolute;margin-left:17.55pt;margin-top:12.9pt;width:85.05pt;height:34.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" filled="f" stroked="f">
                <v:textbox>
                  <w:txbxContent>
                    <w:p w14:paraId="4F6FB1BC" w14:textId="77777777" w:rsidR="00EC7397" w:rsidRPr="00AD77B1" w:rsidRDefault="00EC7397" w:rsidP="008C2797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Garamond" w:hAnsi="Garamond"/>
                        </w:rPr>
                      </w:pPr>
                      <w:r w:rsidRPr="00AD77B1">
                        <w:rPr>
                          <w:rFonts w:ascii="Garamond" w:eastAsia="ＭＳ Ｐゴシック" w:hAnsi="Garamond" w:cstheme="minorBidi"/>
                          <w:color w:val="000000" w:themeColor="text1"/>
                          <w:kern w:val="24"/>
                        </w:rPr>
                        <w:t>Not Bioavailable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0471E7">
        <w:rPr>
          <w:rFonts w:ascii="Garamond" w:hAnsi="Garamond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5B6D9A8" wp14:editId="5A0A374C">
                <wp:simplePos x="0" y="0"/>
                <wp:positionH relativeFrom="column">
                  <wp:posOffset>3821953</wp:posOffset>
                </wp:positionH>
                <wp:positionV relativeFrom="paragraph">
                  <wp:posOffset>283845</wp:posOffset>
                </wp:positionV>
                <wp:extent cx="1750695" cy="510540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0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0695" cy="5105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951F8C3" w14:textId="06F67CDD" w:rsidR="00EC7397" w:rsidRPr="00AD77B1" w:rsidRDefault="00EC7397" w:rsidP="008C2797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Garamond" w:hAnsi="Garamond"/>
                              </w:rPr>
                            </w:pPr>
                            <w:r w:rsidRPr="00AD77B1">
                              <w:rPr>
                                <w:rFonts w:ascii="Garamond" w:eastAsia="ＭＳ Ｐゴシック" w:hAnsi="Garamond" w:cstheme="minorBidi"/>
                                <w:color w:val="000000" w:themeColor="text1"/>
                                <w:kern w:val="24"/>
                              </w:rPr>
                              <w:t xml:space="preserve">7 (H)      </w:t>
                            </w:r>
                            <w:r>
                              <w:rPr>
                                <w:rFonts w:ascii="Garamond" w:eastAsia="ＭＳ Ｐゴシック" w:hAnsi="Garamond" w:cstheme="minorBidi"/>
                                <w:color w:val="000000" w:themeColor="text1"/>
                                <w:kern w:val="24"/>
                              </w:rPr>
                              <w:t xml:space="preserve"> </w:t>
                            </w:r>
                            <w:r w:rsidRPr="00AD77B1">
                              <w:rPr>
                                <w:rFonts w:ascii="Garamond" w:eastAsia="ＭＳ Ｐゴシック" w:hAnsi="Garamond" w:cstheme="minorBidi"/>
                                <w:color w:val="000000" w:themeColor="text1"/>
                                <w:kern w:val="24"/>
                              </w:rPr>
                              <w:t>12 (O &amp; N)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B6D9A8" id="TextBox 6" o:spid="_x0000_s1034" type="#_x0000_t202" style="position:absolute;margin-left:300.95pt;margin-top:22.35pt;width:137.85pt;height:40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" filled="f" stroked="f">
                <v:textbox>
                  <w:txbxContent>
                    <w:p w14:paraId="4951F8C3" w14:textId="06F67CDD" w:rsidR="00EC7397" w:rsidRPr="00AD77B1" w:rsidRDefault="00EC7397" w:rsidP="008C2797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Garamond" w:hAnsi="Garamond"/>
                        </w:rPr>
                      </w:pPr>
                      <w:r w:rsidRPr="00AD77B1">
                        <w:rPr>
                          <w:rFonts w:ascii="Garamond" w:eastAsia="ＭＳ Ｐゴシック" w:hAnsi="Garamond" w:cstheme="minorBidi"/>
                          <w:color w:val="000000" w:themeColor="text1"/>
                          <w:kern w:val="24"/>
                        </w:rPr>
                        <w:t xml:space="preserve">7 (H)      </w:t>
                      </w:r>
                      <w:r>
                        <w:rPr>
                          <w:rFonts w:ascii="Garamond" w:eastAsia="ＭＳ Ｐゴシック" w:hAnsi="Garamond" w:cstheme="minorBidi"/>
                          <w:color w:val="000000" w:themeColor="text1"/>
                          <w:kern w:val="24"/>
                        </w:rPr>
                        <w:t xml:space="preserve"> </w:t>
                      </w:r>
                      <w:r w:rsidRPr="00AD77B1">
                        <w:rPr>
                          <w:rFonts w:ascii="Garamond" w:eastAsia="ＭＳ Ｐゴシック" w:hAnsi="Garamond" w:cstheme="minorBidi"/>
                          <w:color w:val="000000" w:themeColor="text1"/>
                          <w:kern w:val="24"/>
                        </w:rPr>
                        <w:t>12 (O &amp; N)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8A23C74" w14:textId="48BBBACC" w:rsidR="008C2797" w:rsidRPr="000471E7" w:rsidRDefault="008C2797" w:rsidP="006A25E4">
      <w:pPr>
        <w:rPr>
          <w:rFonts w:ascii="Garamond" w:hAnsi="Garamond"/>
        </w:rPr>
      </w:pPr>
    </w:p>
    <w:p w14:paraId="789C6F62" w14:textId="77777777" w:rsidR="008C2797" w:rsidRPr="000471E7" w:rsidRDefault="008C2797" w:rsidP="006A25E4">
      <w:pPr>
        <w:rPr>
          <w:rFonts w:ascii="Garamond" w:hAnsi="Garamond"/>
        </w:rPr>
      </w:pPr>
    </w:p>
    <w:p w14:paraId="51D5E4DA" w14:textId="77777777" w:rsidR="00AE2D4E" w:rsidRPr="000471E7" w:rsidRDefault="00AE2D4E" w:rsidP="006A25E4">
      <w:pPr>
        <w:rPr>
          <w:rFonts w:ascii="Garamond" w:hAnsi="Garamond"/>
        </w:rPr>
      </w:pPr>
    </w:p>
    <w:p w14:paraId="4FE39B32" w14:textId="2B353920" w:rsidR="006A25E4" w:rsidRPr="000471E7" w:rsidRDefault="006A25E4" w:rsidP="006A25E4">
      <w:pPr>
        <w:rPr>
          <w:rFonts w:ascii="Garamond" w:hAnsi="Garamond"/>
        </w:rPr>
      </w:pPr>
      <w:r w:rsidRPr="000471E7">
        <w:rPr>
          <w:rFonts w:ascii="Garamond" w:hAnsi="Garamond"/>
        </w:rPr>
        <w:t>Lipophilicity</w:t>
      </w:r>
    </w:p>
    <w:p w14:paraId="497EA076" w14:textId="38E3455D" w:rsidR="006A25E4" w:rsidRPr="000471E7" w:rsidRDefault="006A25E4" w:rsidP="00D63A45">
      <w:pPr>
        <w:pStyle w:val="ListParagraph"/>
        <w:numPr>
          <w:ilvl w:val="0"/>
          <w:numId w:val="4"/>
        </w:numPr>
        <w:rPr>
          <w:rFonts w:ascii="Garamond" w:hAnsi="Garamond"/>
        </w:rPr>
      </w:pPr>
      <w:r w:rsidRPr="000471E7">
        <w:rPr>
          <w:rFonts w:ascii="Garamond" w:hAnsi="Garamond"/>
        </w:rPr>
        <w:t>Important for drugs</w:t>
      </w:r>
    </w:p>
    <w:p w14:paraId="1F32D7B6" w14:textId="24329AD1" w:rsidR="00AC76C2" w:rsidRPr="000471E7" w:rsidRDefault="00861516" w:rsidP="00D63A45">
      <w:pPr>
        <w:pStyle w:val="ListParagraph"/>
        <w:numPr>
          <w:ilvl w:val="0"/>
          <w:numId w:val="4"/>
        </w:numPr>
        <w:rPr>
          <w:rFonts w:ascii="Garamond" w:hAnsi="Garamond"/>
        </w:rPr>
      </w:pPr>
      <w:r w:rsidRPr="000471E7">
        <w:rPr>
          <w:rFonts w:ascii="Garamond" w:hAnsi="Garamond"/>
        </w:rPr>
        <w:t>Drugs must have a balance between lipophilicity and hydrophilicity</w:t>
      </w:r>
    </w:p>
    <w:p w14:paraId="7C8A31D0" w14:textId="165758AD" w:rsidR="00AC76C2" w:rsidRPr="000471E7" w:rsidRDefault="00861516" w:rsidP="00D63A45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0471E7">
        <w:rPr>
          <w:rFonts w:ascii="Garamond" w:hAnsi="Garamond"/>
        </w:rPr>
        <w:lastRenderedPageBreak/>
        <w:t>Dissolve in water</w:t>
      </w:r>
    </w:p>
    <w:p w14:paraId="5CA5EA74" w14:textId="71A6236C" w:rsidR="00AC76C2" w:rsidRPr="000471E7" w:rsidRDefault="00BA5B38" w:rsidP="00D63A45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0471E7">
        <w:rPr>
          <w:rFonts w:ascii="Garamond" w:hAnsi="Garamond"/>
          <w:noProof/>
        </w:rPr>
        <w:drawing>
          <wp:anchor distT="0" distB="0" distL="114300" distR="114300" simplePos="0" relativeHeight="251671552" behindDoc="0" locked="0" layoutInCell="1" allowOverlap="1" wp14:anchorId="7E920AC3" wp14:editId="69B14528">
            <wp:simplePos x="0" y="0"/>
            <wp:positionH relativeFrom="column">
              <wp:posOffset>4509770</wp:posOffset>
            </wp:positionH>
            <wp:positionV relativeFrom="paragraph">
              <wp:posOffset>182880</wp:posOffset>
            </wp:positionV>
            <wp:extent cx="1688465" cy="598170"/>
            <wp:effectExtent l="0" t="0" r="0" b="11430"/>
            <wp:wrapTight wrapText="bothSides">
              <wp:wrapPolygon edited="0">
                <wp:start x="9098" y="1834"/>
                <wp:lineTo x="0" y="9172"/>
                <wp:lineTo x="0" y="14675"/>
                <wp:lineTo x="8773" y="18344"/>
                <wp:lineTo x="9098" y="21096"/>
                <wp:lineTo x="20796" y="21096"/>
                <wp:lineTo x="21121" y="18344"/>
                <wp:lineTo x="21121" y="6420"/>
                <wp:lineTo x="20796" y="1834"/>
                <wp:lineTo x="9098" y="1834"/>
              </wp:wrapPolygon>
            </wp:wrapTight>
            <wp:docPr id="1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465" cy="59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1516" w:rsidRPr="000471E7">
        <w:rPr>
          <w:rFonts w:ascii="Garamond" w:hAnsi="Garamond"/>
        </w:rPr>
        <w:t>Dissolve in lipid membranes</w:t>
      </w:r>
    </w:p>
    <w:p w14:paraId="4FA8CF89" w14:textId="34105553" w:rsidR="00AC76C2" w:rsidRPr="000471E7" w:rsidRDefault="00861516" w:rsidP="00D63A45">
      <w:pPr>
        <w:pStyle w:val="ListParagraph"/>
        <w:numPr>
          <w:ilvl w:val="0"/>
          <w:numId w:val="4"/>
        </w:numPr>
        <w:rPr>
          <w:rFonts w:ascii="Garamond" w:hAnsi="Garamond"/>
        </w:rPr>
      </w:pPr>
      <w:r w:rsidRPr="000471E7">
        <w:rPr>
          <w:rFonts w:ascii="Garamond" w:hAnsi="Garamond"/>
        </w:rPr>
        <w:t>Drugs discovered via HTS are usually highly lipophilic</w:t>
      </w:r>
    </w:p>
    <w:p w14:paraId="160CC72A" w14:textId="27B076D2" w:rsidR="006A25E4" w:rsidRPr="000471E7" w:rsidRDefault="006A25E4" w:rsidP="00D63A45">
      <w:pPr>
        <w:pStyle w:val="ListParagraph"/>
        <w:numPr>
          <w:ilvl w:val="0"/>
          <w:numId w:val="4"/>
        </w:numPr>
        <w:rPr>
          <w:rFonts w:ascii="Garamond" w:hAnsi="Garamond"/>
        </w:rPr>
      </w:pPr>
      <w:r w:rsidRPr="000471E7">
        <w:rPr>
          <w:rFonts w:ascii="Garamond" w:hAnsi="Garamond"/>
        </w:rPr>
        <w:t>Measurement</w:t>
      </w:r>
    </w:p>
    <w:p w14:paraId="06952708" w14:textId="3E423410" w:rsidR="006A25E4" w:rsidRPr="000471E7" w:rsidRDefault="006A25E4" w:rsidP="00D63A45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0471E7">
        <w:rPr>
          <w:rFonts w:ascii="Garamond" w:hAnsi="Garamond"/>
        </w:rPr>
        <w:t>LogP</w:t>
      </w:r>
    </w:p>
    <w:p w14:paraId="128ADBFC" w14:textId="2FB027BE" w:rsidR="00AC76C2" w:rsidRPr="000471E7" w:rsidRDefault="00861516" w:rsidP="00D63A4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0471E7">
        <w:rPr>
          <w:rFonts w:ascii="Garamond" w:hAnsi="Garamond"/>
        </w:rPr>
        <w:t xml:space="preserve">Log of partition coefficient between octanol and water for drug in </w:t>
      </w:r>
      <w:r w:rsidRPr="000471E7">
        <w:rPr>
          <w:rFonts w:ascii="Garamond" w:hAnsi="Garamond"/>
          <w:u w:val="single"/>
        </w:rPr>
        <w:t xml:space="preserve">neutral </w:t>
      </w:r>
      <w:r w:rsidRPr="000471E7">
        <w:rPr>
          <w:rFonts w:ascii="Garamond" w:hAnsi="Garamond"/>
        </w:rPr>
        <w:t>form</w:t>
      </w:r>
    </w:p>
    <w:p w14:paraId="742609BB" w14:textId="1BFB006A" w:rsidR="00AC76C2" w:rsidRPr="000471E7" w:rsidRDefault="00861516" w:rsidP="00D63A4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High number = lipophilic</w:t>
      </w:r>
    </w:p>
    <w:p w14:paraId="72502F72" w14:textId="24ECEFD5" w:rsidR="00AC76C2" w:rsidRPr="000471E7" w:rsidRDefault="00861516" w:rsidP="00D63A4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Low number = hydrophilic</w:t>
      </w:r>
      <w:r w:rsidR="00BA5B38" w:rsidRPr="000471E7">
        <w:rPr>
          <w:rFonts w:ascii="Garamond" w:hAnsi="Garamond"/>
          <w:noProof/>
        </w:rPr>
        <w:t xml:space="preserve"> </w:t>
      </w:r>
    </w:p>
    <w:p w14:paraId="7C4E781A" w14:textId="77777777" w:rsidR="00AC76C2" w:rsidRPr="000471E7" w:rsidRDefault="00861516" w:rsidP="00D63A4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0471E7">
        <w:rPr>
          <w:rFonts w:ascii="Garamond" w:hAnsi="Garamond"/>
        </w:rPr>
        <w:t>Must be done when drug is in neutral form (overall charge = 0)</w:t>
      </w:r>
    </w:p>
    <w:p w14:paraId="696270C2" w14:textId="77777777" w:rsidR="00AC76C2" w:rsidRPr="000471E7" w:rsidRDefault="00861516" w:rsidP="00D63A4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0471E7">
        <w:rPr>
          <w:rFonts w:ascii="Garamond" w:hAnsi="Garamond"/>
        </w:rPr>
        <w:t>Measured or mLogP (want less than 4.15)</w:t>
      </w:r>
    </w:p>
    <w:p w14:paraId="008CB14D" w14:textId="4172643A" w:rsidR="00AC76C2" w:rsidRPr="000471E7" w:rsidRDefault="00B556B7" w:rsidP="00D63A4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0471E7">
        <w:rPr>
          <w:rFonts w:ascii="Garamond" w:hAnsi="Garamond"/>
        </w:rPr>
        <w:t>Calculated or ClogP don</w:t>
      </w:r>
      <w:r w:rsidR="00861516" w:rsidRPr="000471E7">
        <w:rPr>
          <w:rFonts w:ascii="Garamond" w:hAnsi="Garamond"/>
        </w:rPr>
        <w:t>e via computer</w:t>
      </w:r>
    </w:p>
    <w:p w14:paraId="19DE39A8" w14:textId="77777777" w:rsidR="00AC76C2" w:rsidRPr="000471E7" w:rsidRDefault="00861516" w:rsidP="00D63A4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0471E7">
        <w:rPr>
          <w:rFonts w:ascii="Garamond" w:hAnsi="Garamond"/>
        </w:rPr>
        <w:t>Advantages</w:t>
      </w:r>
    </w:p>
    <w:p w14:paraId="7D56B439" w14:textId="77777777" w:rsidR="00AC76C2" w:rsidRPr="000471E7" w:rsidRDefault="00861516" w:rsidP="00D63A4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0471E7">
        <w:rPr>
          <w:rFonts w:ascii="Garamond" w:hAnsi="Garamond"/>
        </w:rPr>
        <w:t>Methods well established</w:t>
      </w:r>
    </w:p>
    <w:p w14:paraId="024CF8E1" w14:textId="77777777" w:rsidR="00AC76C2" w:rsidRPr="000471E7" w:rsidRDefault="00861516" w:rsidP="00D63A4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0471E7">
        <w:rPr>
          <w:rFonts w:ascii="Garamond" w:hAnsi="Garamond"/>
        </w:rPr>
        <w:t>Correlates well to Rule of Five</w:t>
      </w:r>
    </w:p>
    <w:p w14:paraId="5DF4811D" w14:textId="77777777" w:rsidR="00AC76C2" w:rsidRPr="000471E7" w:rsidRDefault="00861516" w:rsidP="00D63A4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0471E7">
        <w:rPr>
          <w:rFonts w:ascii="Garamond" w:hAnsi="Garamond"/>
        </w:rPr>
        <w:t>Disadvantages</w:t>
      </w:r>
    </w:p>
    <w:p w14:paraId="080A2A48" w14:textId="77777777" w:rsidR="00AC76C2" w:rsidRPr="000471E7" w:rsidRDefault="00861516" w:rsidP="00D63A4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0471E7">
        <w:rPr>
          <w:rFonts w:ascii="Garamond" w:hAnsi="Garamond"/>
        </w:rPr>
        <w:t>Each molecule requires different buffer</w:t>
      </w:r>
    </w:p>
    <w:p w14:paraId="0904B020" w14:textId="77777777" w:rsidR="00AC76C2" w:rsidRPr="000471E7" w:rsidRDefault="00861516" w:rsidP="00D63A4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0471E7">
        <w:rPr>
          <w:rFonts w:ascii="Garamond" w:hAnsi="Garamond"/>
        </w:rPr>
        <w:t>Must measure when molecule is in neutral form</w:t>
      </w:r>
    </w:p>
    <w:p w14:paraId="13E5764C" w14:textId="77777777" w:rsidR="00AC76C2" w:rsidRPr="000471E7" w:rsidRDefault="00861516" w:rsidP="00D63A4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0471E7">
        <w:rPr>
          <w:rFonts w:ascii="Garamond" w:hAnsi="Garamond"/>
        </w:rPr>
        <w:t>Measurements not made at physiological conditions</w:t>
      </w:r>
    </w:p>
    <w:p w14:paraId="083844AC" w14:textId="77777777" w:rsidR="00AC76C2" w:rsidRPr="000471E7" w:rsidRDefault="00861516" w:rsidP="00D63A4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0471E7">
        <w:rPr>
          <w:rFonts w:ascii="Garamond" w:hAnsi="Garamond"/>
        </w:rPr>
        <w:t>If molecule is neutral at pH 14, no such pH exists in body thus not viable</w:t>
      </w:r>
    </w:p>
    <w:p w14:paraId="38F38DAD" w14:textId="4ADEC1BE" w:rsidR="00274E8A" w:rsidRPr="000471E7" w:rsidRDefault="00861516" w:rsidP="00D63A4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0471E7">
        <w:rPr>
          <w:rFonts w:ascii="Garamond" w:hAnsi="Garamond"/>
        </w:rPr>
        <w:t xml:space="preserve">ALWAYS measure LogP </w:t>
      </w:r>
      <w:r w:rsidRPr="000471E7">
        <w:rPr>
          <w:rFonts w:ascii="Garamond" w:hAnsi="Garamond"/>
          <w:cs/>
          <w:lang w:bidi="mr-IN"/>
        </w:rPr>
        <w:t>–</w:t>
      </w:r>
      <w:r w:rsidRPr="000471E7">
        <w:rPr>
          <w:rFonts w:ascii="Garamond" w:hAnsi="Garamond"/>
        </w:rPr>
        <w:t xml:space="preserve"> despite relevance as FDA and courts requires</w:t>
      </w:r>
    </w:p>
    <w:p w14:paraId="7A260E9C" w14:textId="164B9A5B" w:rsidR="00B556B7" w:rsidRPr="000471E7" w:rsidRDefault="00BA5B38" w:rsidP="00D63A45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0471E7">
        <w:rPr>
          <w:rFonts w:ascii="Garamond" w:hAnsi="Garamond"/>
        </w:rPr>
        <w:t>LogD</w:t>
      </w:r>
    </w:p>
    <w:p w14:paraId="11304EBF" w14:textId="77777777" w:rsidR="00AC76C2" w:rsidRPr="000471E7" w:rsidRDefault="00861516" w:rsidP="00D63A4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0471E7">
        <w:rPr>
          <w:rFonts w:ascii="Garamond" w:hAnsi="Garamond"/>
        </w:rPr>
        <w:t>Log of partition coefficient between octanol and water for drug at a given pH (normally 7.4)</w:t>
      </w:r>
    </w:p>
    <w:p w14:paraId="0549A0C6" w14:textId="77777777" w:rsidR="00AC76C2" w:rsidRPr="000471E7" w:rsidRDefault="00861516" w:rsidP="00D63A4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0471E7">
        <w:rPr>
          <w:rFonts w:ascii="Garamond" w:hAnsi="Garamond"/>
        </w:rPr>
        <w:t>For Lipinski’s rules, can replace LogP criteria with LogD criteria</w:t>
      </w:r>
    </w:p>
    <w:p w14:paraId="74A985EC" w14:textId="77777777" w:rsidR="00AC76C2" w:rsidRPr="000471E7" w:rsidRDefault="00861516" w:rsidP="00D63A4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0471E7">
        <w:rPr>
          <w:rFonts w:ascii="Garamond" w:hAnsi="Garamond"/>
        </w:rPr>
        <w:t xml:space="preserve"> 1 &lt; LogD</w:t>
      </w:r>
      <w:r w:rsidRPr="000471E7">
        <w:rPr>
          <w:rFonts w:ascii="Garamond" w:hAnsi="Garamond"/>
          <w:vertAlign w:val="subscript"/>
        </w:rPr>
        <w:t>7.4</w:t>
      </w:r>
      <w:r w:rsidRPr="000471E7">
        <w:rPr>
          <w:rFonts w:ascii="Garamond" w:hAnsi="Garamond"/>
        </w:rPr>
        <w:t xml:space="preserve"> &lt; 3</w:t>
      </w:r>
    </w:p>
    <w:p w14:paraId="31C96F4A" w14:textId="77777777" w:rsidR="00AC76C2" w:rsidRPr="000471E7" w:rsidRDefault="00861516" w:rsidP="00D63A4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0471E7">
        <w:rPr>
          <w:rFonts w:ascii="Garamond" w:hAnsi="Garamond"/>
        </w:rPr>
        <w:t>Switch now to LogD</w:t>
      </w:r>
    </w:p>
    <w:p w14:paraId="17BF368A" w14:textId="77777777" w:rsidR="00AC76C2" w:rsidRPr="000471E7" w:rsidRDefault="00861516" w:rsidP="00D63A4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0471E7">
        <w:rPr>
          <w:rFonts w:ascii="Garamond" w:hAnsi="Garamond"/>
        </w:rPr>
        <w:t>Difference here is pH specified</w:t>
      </w:r>
    </w:p>
    <w:p w14:paraId="5B32DB9B" w14:textId="77777777" w:rsidR="00AC76C2" w:rsidRPr="000471E7" w:rsidRDefault="00861516" w:rsidP="00D63A4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0471E7">
        <w:rPr>
          <w:rFonts w:ascii="Garamond" w:hAnsi="Garamond"/>
        </w:rPr>
        <w:t>Advantages</w:t>
      </w:r>
    </w:p>
    <w:p w14:paraId="491FC085" w14:textId="77777777" w:rsidR="00AC76C2" w:rsidRPr="000471E7" w:rsidRDefault="00861516" w:rsidP="00D63A4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0471E7">
        <w:rPr>
          <w:rFonts w:ascii="Garamond" w:hAnsi="Garamond"/>
        </w:rPr>
        <w:t>Methods well established</w:t>
      </w:r>
    </w:p>
    <w:p w14:paraId="622987C7" w14:textId="0346A42D" w:rsidR="00AC76C2" w:rsidRPr="000471E7" w:rsidRDefault="00861516" w:rsidP="00D63A4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0471E7">
        <w:rPr>
          <w:rFonts w:ascii="Garamond" w:hAnsi="Garamond"/>
        </w:rPr>
        <w:t>Easier to measure (fixed pH)</w:t>
      </w:r>
      <w:r w:rsidR="00E30913" w:rsidRPr="000471E7">
        <w:rPr>
          <w:rFonts w:ascii="Garamond" w:hAnsi="Garamond"/>
        </w:rPr>
        <w:t xml:space="preserve"> – thus only one buffer needed</w:t>
      </w:r>
    </w:p>
    <w:p w14:paraId="6E4AD8D9" w14:textId="77777777" w:rsidR="00AC76C2" w:rsidRPr="000471E7" w:rsidRDefault="00861516" w:rsidP="00D63A4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0471E7">
        <w:rPr>
          <w:rFonts w:ascii="Garamond" w:hAnsi="Garamond"/>
        </w:rPr>
        <w:t>Correlates to Rule of Five</w:t>
      </w:r>
    </w:p>
    <w:p w14:paraId="486DEAD4" w14:textId="77777777" w:rsidR="00AC76C2" w:rsidRPr="000471E7" w:rsidRDefault="00861516" w:rsidP="00D63A4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0471E7">
        <w:rPr>
          <w:rFonts w:ascii="Garamond" w:hAnsi="Garamond"/>
        </w:rPr>
        <w:t>Physiological relevance (pH 7.4)</w:t>
      </w:r>
    </w:p>
    <w:p w14:paraId="3BD6935E" w14:textId="77777777" w:rsidR="00AC76C2" w:rsidRPr="000471E7" w:rsidRDefault="00861516" w:rsidP="00D63A4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0471E7">
        <w:rPr>
          <w:rFonts w:ascii="Garamond" w:hAnsi="Garamond"/>
        </w:rPr>
        <w:t>Disadvantages</w:t>
      </w:r>
    </w:p>
    <w:p w14:paraId="44E36003" w14:textId="06F18C17" w:rsidR="005050C8" w:rsidRPr="000471E7" w:rsidRDefault="00861516" w:rsidP="00D63A4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0471E7">
        <w:rPr>
          <w:rFonts w:ascii="Garamond" w:hAnsi="Garamond"/>
        </w:rPr>
        <w:t>Less widely used than LogP</w:t>
      </w:r>
    </w:p>
    <w:p w14:paraId="50B6F7C1" w14:textId="7437C78E" w:rsidR="00BA5B38" w:rsidRPr="000471E7" w:rsidRDefault="00996161" w:rsidP="00D63A45">
      <w:pPr>
        <w:pStyle w:val="ListParagraph"/>
        <w:numPr>
          <w:ilvl w:val="0"/>
          <w:numId w:val="4"/>
        </w:numPr>
        <w:rPr>
          <w:rFonts w:ascii="Garamond" w:hAnsi="Garamond"/>
        </w:rPr>
      </w:pPr>
      <w:r w:rsidRPr="000471E7">
        <w:rPr>
          <w:rFonts w:ascii="Garamond" w:hAnsi="Garamond"/>
        </w:rPr>
        <w:t>Measurement Methods</w:t>
      </w:r>
    </w:p>
    <w:p w14:paraId="18970B39" w14:textId="77777777" w:rsidR="00AC76C2" w:rsidRPr="000471E7" w:rsidRDefault="00861516" w:rsidP="00D63A45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Solutions</w:t>
      </w:r>
    </w:p>
    <w:p w14:paraId="75964054" w14:textId="77777777" w:rsidR="00AC76C2" w:rsidRPr="000471E7" w:rsidRDefault="00861516" w:rsidP="00D63A4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Make standard solution in water</w:t>
      </w:r>
    </w:p>
    <w:p w14:paraId="202EC051" w14:textId="77777777" w:rsidR="00AC76C2" w:rsidRPr="000471E7" w:rsidRDefault="00861516" w:rsidP="00D63A4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Add equal volume of octanol</w:t>
      </w:r>
    </w:p>
    <w:p w14:paraId="3C94A92F" w14:textId="77777777" w:rsidR="00AC76C2" w:rsidRPr="000471E7" w:rsidRDefault="00861516" w:rsidP="00D63A4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Shake</w:t>
      </w:r>
    </w:p>
    <w:p w14:paraId="2E2B4E09" w14:textId="77777777" w:rsidR="00AC76C2" w:rsidRPr="000471E7" w:rsidRDefault="00861516" w:rsidP="00D63A4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Separate layers and measure amount of drug in one of the layers</w:t>
      </w:r>
    </w:p>
    <w:p w14:paraId="4E5D8091" w14:textId="77777777" w:rsidR="00AC76C2" w:rsidRPr="000471E7" w:rsidRDefault="00861516" w:rsidP="00D63A45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HPLC (high performance liquid chromatography)</w:t>
      </w:r>
    </w:p>
    <w:p w14:paraId="741A1796" w14:textId="77777777" w:rsidR="00AC76C2" w:rsidRPr="000471E7" w:rsidRDefault="00861516" w:rsidP="00D63A4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Run sample through special HPLC column</w:t>
      </w:r>
    </w:p>
    <w:p w14:paraId="23865A02" w14:textId="5B8B4FA7" w:rsidR="00996161" w:rsidRPr="000471E7" w:rsidRDefault="00861516" w:rsidP="00D63A4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Retention time used to calculate LogP</w:t>
      </w:r>
    </w:p>
    <w:p w14:paraId="31020151" w14:textId="6A37952C" w:rsidR="00D63A45" w:rsidRPr="000471E7" w:rsidRDefault="00D63A45" w:rsidP="00D63A45">
      <w:pPr>
        <w:rPr>
          <w:rFonts w:ascii="Garamond" w:hAnsi="Garamond"/>
        </w:rPr>
      </w:pPr>
      <w:r w:rsidRPr="000471E7">
        <w:rPr>
          <w:rFonts w:ascii="Garamond" w:hAnsi="Garamond"/>
        </w:rPr>
        <w:t>pKa of Drugs</w:t>
      </w:r>
    </w:p>
    <w:p w14:paraId="15A15B48" w14:textId="0129BF8D" w:rsidR="00D63A45" w:rsidRPr="000471E7" w:rsidRDefault="00D63A45" w:rsidP="00D63A45">
      <w:pPr>
        <w:pStyle w:val="ListParagraph"/>
        <w:numPr>
          <w:ilvl w:val="0"/>
          <w:numId w:val="5"/>
        </w:numPr>
        <w:rPr>
          <w:rFonts w:ascii="Garamond" w:hAnsi="Garamond"/>
        </w:rPr>
      </w:pPr>
      <w:r w:rsidRPr="000471E7">
        <w:rPr>
          <w:rFonts w:ascii="Garamond" w:hAnsi="Garamond"/>
        </w:rPr>
        <w:lastRenderedPageBreak/>
        <w:t>pKa controls water solubility</w:t>
      </w:r>
    </w:p>
    <w:p w14:paraId="2DCB2A55" w14:textId="342E9EA5" w:rsidR="00AC76C2" w:rsidRPr="000471E7" w:rsidRDefault="00861516" w:rsidP="00A25064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0471E7">
        <w:rPr>
          <w:rFonts w:ascii="Garamond" w:hAnsi="Garamond"/>
        </w:rPr>
        <w:t xml:space="preserve">Solubility in water is pH </w:t>
      </w:r>
      <w:r w:rsidR="003D494A" w:rsidRPr="000471E7">
        <w:rPr>
          <w:rFonts w:ascii="Garamond" w:hAnsi="Garamond"/>
        </w:rPr>
        <w:t>dependent</w:t>
      </w:r>
    </w:p>
    <w:p w14:paraId="6623CAB4" w14:textId="77777777" w:rsidR="00AC76C2" w:rsidRPr="000471E7" w:rsidRDefault="00861516" w:rsidP="00A25064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0471E7">
        <w:rPr>
          <w:rFonts w:ascii="Garamond" w:hAnsi="Garamond"/>
        </w:rPr>
        <w:t>Most drugs contain ionizable groups (acids or bases)</w:t>
      </w:r>
    </w:p>
    <w:p w14:paraId="062454B4" w14:textId="77777777" w:rsidR="00AC76C2" w:rsidRPr="000471E7" w:rsidRDefault="00861516" w:rsidP="00A25064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0471E7">
        <w:rPr>
          <w:rFonts w:ascii="Garamond" w:hAnsi="Garamond"/>
        </w:rPr>
        <w:t>75 % of drugs are bases</w:t>
      </w:r>
    </w:p>
    <w:p w14:paraId="3AD233CA" w14:textId="77777777" w:rsidR="00AC76C2" w:rsidRPr="000471E7" w:rsidRDefault="00861516" w:rsidP="00A25064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0471E7">
        <w:rPr>
          <w:rFonts w:ascii="Garamond" w:hAnsi="Garamond"/>
        </w:rPr>
        <w:t>20 % of drugs are acids</w:t>
      </w:r>
    </w:p>
    <w:p w14:paraId="2D19A147" w14:textId="77777777" w:rsidR="00AC76C2" w:rsidRPr="000471E7" w:rsidRDefault="00861516" w:rsidP="00A25064">
      <w:pPr>
        <w:pStyle w:val="ListParagraph"/>
        <w:numPr>
          <w:ilvl w:val="2"/>
          <w:numId w:val="5"/>
        </w:numPr>
        <w:rPr>
          <w:rFonts w:ascii="Garamond" w:hAnsi="Garamond"/>
        </w:rPr>
      </w:pPr>
      <w:r w:rsidRPr="000471E7">
        <w:rPr>
          <w:rFonts w:ascii="Garamond" w:hAnsi="Garamond"/>
        </w:rPr>
        <w:t>Only 5 % are non-ionizable</w:t>
      </w:r>
    </w:p>
    <w:p w14:paraId="4B4CF2EA" w14:textId="77777777" w:rsidR="00AC76C2" w:rsidRPr="000471E7" w:rsidRDefault="00861516" w:rsidP="00A25064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0471E7">
        <w:rPr>
          <w:rFonts w:ascii="Garamond" w:hAnsi="Garamond"/>
        </w:rPr>
        <w:t>Ionization increases water solubility</w:t>
      </w:r>
    </w:p>
    <w:p w14:paraId="090EA51E" w14:textId="77777777" w:rsidR="00AC76C2" w:rsidRPr="000471E7" w:rsidRDefault="00861516" w:rsidP="00A25064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0471E7">
        <w:rPr>
          <w:rFonts w:ascii="Garamond" w:hAnsi="Garamond"/>
        </w:rPr>
        <w:t>By manipulating pronation state, can increase lipophilicity and hydrophilicity (change between acid/base)</w:t>
      </w:r>
    </w:p>
    <w:p w14:paraId="11E11A39" w14:textId="77777777" w:rsidR="00AC76C2" w:rsidRPr="000471E7" w:rsidRDefault="00861516" w:rsidP="00A25064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0471E7">
        <w:rPr>
          <w:rFonts w:ascii="Garamond" w:hAnsi="Garamond"/>
        </w:rPr>
        <w:t>Charged, dissolve in water</w:t>
      </w:r>
    </w:p>
    <w:p w14:paraId="03B7B159" w14:textId="77777777" w:rsidR="00AC76C2" w:rsidRPr="000471E7" w:rsidRDefault="00861516" w:rsidP="00A25064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0471E7">
        <w:rPr>
          <w:rFonts w:ascii="Garamond" w:hAnsi="Garamond"/>
        </w:rPr>
        <w:t>Neutral, dissolve in membrane</w:t>
      </w:r>
    </w:p>
    <w:p w14:paraId="311EAEEE" w14:textId="5352CED5" w:rsidR="00D63A45" w:rsidRPr="000471E7" w:rsidRDefault="00A25064" w:rsidP="002C772E">
      <w:pPr>
        <w:pStyle w:val="ListParagraph"/>
        <w:numPr>
          <w:ilvl w:val="0"/>
          <w:numId w:val="5"/>
        </w:numPr>
        <w:rPr>
          <w:rFonts w:ascii="Garamond" w:hAnsi="Garamond"/>
        </w:rPr>
      </w:pPr>
      <w:r w:rsidRPr="000471E7">
        <w:rPr>
          <w:rFonts w:ascii="Garamond" w:hAnsi="Garamond"/>
        </w:rPr>
        <w:t>pKa describes both acidity and basicity</w:t>
      </w:r>
    </w:p>
    <w:p w14:paraId="0A5980B2" w14:textId="0838446B" w:rsidR="00DD3318" w:rsidRPr="000471E7" w:rsidRDefault="00DD3318" w:rsidP="00DD3318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0471E7">
        <w:rPr>
          <w:rFonts w:ascii="Garamond" w:hAnsi="Garamond"/>
        </w:rPr>
        <w:t>Gives info on ionization state of molecule</w:t>
      </w:r>
    </w:p>
    <w:p w14:paraId="249A7C9F" w14:textId="35B8FBBC" w:rsidR="00DD3318" w:rsidRPr="000471E7" w:rsidRDefault="00DD3318" w:rsidP="00DD3318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0471E7">
        <w:rPr>
          <w:rFonts w:ascii="Garamond" w:hAnsi="Garamond"/>
          <w:noProof/>
        </w:rPr>
        <w:drawing>
          <wp:anchor distT="0" distB="0" distL="114300" distR="114300" simplePos="0" relativeHeight="251683840" behindDoc="0" locked="0" layoutInCell="1" allowOverlap="1" wp14:anchorId="35DAFE2F" wp14:editId="47214AA3">
            <wp:simplePos x="0" y="0"/>
            <wp:positionH relativeFrom="column">
              <wp:posOffset>-67310</wp:posOffset>
            </wp:positionH>
            <wp:positionV relativeFrom="paragraph">
              <wp:posOffset>299346</wp:posOffset>
            </wp:positionV>
            <wp:extent cx="3025140" cy="1367155"/>
            <wp:effectExtent l="0" t="0" r="0" b="4445"/>
            <wp:wrapTight wrapText="bothSides">
              <wp:wrapPolygon edited="0">
                <wp:start x="8524" y="0"/>
                <wp:lineTo x="5441" y="4013"/>
                <wp:lineTo x="2902" y="8427"/>
                <wp:lineTo x="3627" y="10033"/>
                <wp:lineTo x="10700" y="13243"/>
                <wp:lineTo x="2902" y="15249"/>
                <wp:lineTo x="0" y="16855"/>
                <wp:lineTo x="0" y="20065"/>
                <wp:lineTo x="1632" y="21269"/>
                <wp:lineTo x="2539" y="21269"/>
                <wp:lineTo x="20856" y="21269"/>
                <wp:lineTo x="21401" y="18861"/>
                <wp:lineTo x="21219" y="16052"/>
                <wp:lineTo x="10882" y="13243"/>
                <wp:lineTo x="12877" y="6822"/>
                <wp:lineTo x="12332" y="803"/>
                <wp:lineTo x="12151" y="0"/>
                <wp:lineTo x="8524" y="0"/>
              </wp:wrapPolygon>
            </wp:wrapTight>
            <wp:docPr id="2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140" cy="1367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71E7">
        <w:rPr>
          <w:rFonts w:ascii="Garamond" w:hAnsi="Garamond"/>
          <w:noProof/>
        </w:rPr>
        <w:drawing>
          <wp:anchor distT="0" distB="0" distL="114300" distR="114300" simplePos="0" relativeHeight="251684864" behindDoc="0" locked="0" layoutInCell="1" allowOverlap="1" wp14:anchorId="505E63FF" wp14:editId="149E1C43">
            <wp:simplePos x="0" y="0"/>
            <wp:positionH relativeFrom="column">
              <wp:posOffset>3359785</wp:posOffset>
            </wp:positionH>
            <wp:positionV relativeFrom="paragraph">
              <wp:posOffset>181610</wp:posOffset>
            </wp:positionV>
            <wp:extent cx="2849880" cy="1374140"/>
            <wp:effectExtent l="0" t="0" r="0" b="0"/>
            <wp:wrapTight wrapText="bothSides">
              <wp:wrapPolygon edited="0">
                <wp:start x="16749" y="0"/>
                <wp:lineTo x="9433" y="1198"/>
                <wp:lineTo x="5775" y="3593"/>
                <wp:lineTo x="5775" y="6388"/>
                <wp:lineTo x="3658" y="6787"/>
                <wp:lineTo x="3850" y="10381"/>
                <wp:lineTo x="10781" y="12776"/>
                <wp:lineTo x="2118" y="16769"/>
                <wp:lineTo x="578" y="17967"/>
                <wp:lineTo x="0" y="19165"/>
                <wp:lineTo x="0" y="20362"/>
                <wp:lineTo x="770" y="21161"/>
                <wp:lineTo x="21369" y="21161"/>
                <wp:lineTo x="21369" y="20762"/>
                <wp:lineTo x="21176" y="17567"/>
                <wp:lineTo x="20021" y="16769"/>
                <wp:lineTo x="10781" y="12776"/>
                <wp:lineTo x="13091" y="7985"/>
                <wp:lineTo x="14824" y="6388"/>
                <wp:lineTo x="18481" y="4392"/>
                <wp:lineTo x="17519" y="0"/>
                <wp:lineTo x="16749" y="0"/>
              </wp:wrapPolygon>
            </wp:wrapTight>
            <wp:docPr id="2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/>
                    <pic:cNvPicPr>
                      <a:picLocks noChangeAspect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880" cy="1374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71E7">
        <w:rPr>
          <w:rFonts w:ascii="Garamond" w:hAnsi="Garamond"/>
        </w:rPr>
        <w:t>For bases, value refers to corresponding conjugate acid</w:t>
      </w:r>
    </w:p>
    <w:p w14:paraId="47489C12" w14:textId="77777777" w:rsidR="000B0486" w:rsidRPr="000471E7" w:rsidRDefault="000B0486" w:rsidP="000B0486">
      <w:pPr>
        <w:rPr>
          <w:rFonts w:ascii="Garamond" w:hAnsi="Garamond"/>
        </w:rPr>
      </w:pPr>
    </w:p>
    <w:p w14:paraId="1943745F" w14:textId="77777777" w:rsidR="000B0486" w:rsidRPr="000471E7" w:rsidRDefault="000B0486" w:rsidP="000B0486">
      <w:pPr>
        <w:rPr>
          <w:rFonts w:ascii="Garamond" w:hAnsi="Garamond"/>
        </w:rPr>
      </w:pPr>
    </w:p>
    <w:p w14:paraId="4BD41C01" w14:textId="77777777" w:rsidR="000B0486" w:rsidRPr="000471E7" w:rsidRDefault="000B0486" w:rsidP="000B0486">
      <w:pPr>
        <w:rPr>
          <w:rFonts w:ascii="Garamond" w:hAnsi="Garamond"/>
        </w:rPr>
      </w:pPr>
    </w:p>
    <w:p w14:paraId="234334BF" w14:textId="77777777" w:rsidR="000B0486" w:rsidRPr="000471E7" w:rsidRDefault="000B0486" w:rsidP="000B0486">
      <w:pPr>
        <w:rPr>
          <w:rFonts w:ascii="Garamond" w:hAnsi="Garamond"/>
        </w:rPr>
      </w:pPr>
    </w:p>
    <w:p w14:paraId="644B49D1" w14:textId="77777777" w:rsidR="000B0486" w:rsidRPr="000471E7" w:rsidRDefault="000B0486" w:rsidP="000B0486">
      <w:pPr>
        <w:rPr>
          <w:rFonts w:ascii="Garamond" w:hAnsi="Garamond"/>
        </w:rPr>
      </w:pPr>
    </w:p>
    <w:p w14:paraId="375BCD3D" w14:textId="77777777" w:rsidR="000B0486" w:rsidRPr="000471E7" w:rsidRDefault="000B0486" w:rsidP="000B0486">
      <w:pPr>
        <w:rPr>
          <w:rFonts w:ascii="Garamond" w:hAnsi="Garamond"/>
        </w:rPr>
      </w:pPr>
    </w:p>
    <w:p w14:paraId="57DD6FBB" w14:textId="77777777" w:rsidR="000B0486" w:rsidRPr="000471E7" w:rsidRDefault="000B0486" w:rsidP="000B0486">
      <w:pPr>
        <w:rPr>
          <w:rFonts w:ascii="Garamond" w:hAnsi="Garamond"/>
        </w:rPr>
      </w:pPr>
    </w:p>
    <w:p w14:paraId="65143937" w14:textId="0D702F0D" w:rsidR="000B0486" w:rsidRPr="000471E7" w:rsidRDefault="001C2662" w:rsidP="006B6530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0471E7">
        <w:rPr>
          <w:rFonts w:ascii="Garamond" w:hAnsi="Garamond"/>
        </w:rPr>
        <w:t>Molecule is protonated when pH &lt; pKa</w:t>
      </w:r>
    </w:p>
    <w:p w14:paraId="775ABCD0" w14:textId="77777777" w:rsidR="00AC76C2" w:rsidRPr="000471E7" w:rsidRDefault="00861516" w:rsidP="006B6530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0471E7">
        <w:rPr>
          <w:rFonts w:ascii="Garamond" w:hAnsi="Garamond"/>
        </w:rPr>
        <w:t>Acids</w:t>
      </w:r>
    </w:p>
    <w:p w14:paraId="6F0A79A3" w14:textId="77777777" w:rsidR="00AC76C2" w:rsidRPr="000471E7" w:rsidRDefault="00861516" w:rsidP="006B6530">
      <w:pPr>
        <w:pStyle w:val="ListParagraph"/>
        <w:numPr>
          <w:ilvl w:val="2"/>
          <w:numId w:val="6"/>
        </w:numPr>
        <w:rPr>
          <w:rFonts w:ascii="Garamond" w:hAnsi="Garamond"/>
        </w:rPr>
      </w:pPr>
      <w:r w:rsidRPr="000471E7">
        <w:rPr>
          <w:rFonts w:ascii="Garamond" w:hAnsi="Garamond"/>
        </w:rPr>
        <w:t>Neutral when pH &lt; pKa</w:t>
      </w:r>
    </w:p>
    <w:p w14:paraId="7FE948A3" w14:textId="77777777" w:rsidR="00AC76C2" w:rsidRPr="000471E7" w:rsidRDefault="00861516" w:rsidP="006B6530">
      <w:pPr>
        <w:pStyle w:val="ListParagraph"/>
        <w:numPr>
          <w:ilvl w:val="2"/>
          <w:numId w:val="6"/>
        </w:numPr>
        <w:rPr>
          <w:rFonts w:ascii="Garamond" w:hAnsi="Garamond"/>
        </w:rPr>
      </w:pPr>
      <w:r w:rsidRPr="000471E7">
        <w:rPr>
          <w:rFonts w:ascii="Garamond" w:hAnsi="Garamond"/>
        </w:rPr>
        <w:t>Charged when pH &gt; pKa</w:t>
      </w:r>
    </w:p>
    <w:p w14:paraId="3394A11B" w14:textId="77777777" w:rsidR="00AC76C2" w:rsidRPr="000471E7" w:rsidRDefault="00861516" w:rsidP="006B6530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0471E7">
        <w:rPr>
          <w:rFonts w:ascii="Garamond" w:hAnsi="Garamond"/>
        </w:rPr>
        <w:t>Bases</w:t>
      </w:r>
    </w:p>
    <w:p w14:paraId="67F56771" w14:textId="6E2E22C4" w:rsidR="00AC76C2" w:rsidRPr="000471E7" w:rsidRDefault="00A63ED0" w:rsidP="006B6530">
      <w:pPr>
        <w:pStyle w:val="ListParagraph"/>
        <w:numPr>
          <w:ilvl w:val="2"/>
          <w:numId w:val="6"/>
        </w:numPr>
        <w:rPr>
          <w:rFonts w:ascii="Garamond" w:hAnsi="Garamond"/>
        </w:rPr>
      </w:pPr>
      <w:r w:rsidRPr="000471E7">
        <w:rPr>
          <w:rFonts w:ascii="Garamond" w:hAnsi="Garamond"/>
          <w:noProof/>
        </w:rPr>
        <w:drawing>
          <wp:anchor distT="0" distB="0" distL="114300" distR="114300" simplePos="0" relativeHeight="251686912" behindDoc="0" locked="0" layoutInCell="1" allowOverlap="1" wp14:anchorId="18A75BA2" wp14:editId="756C96D9">
            <wp:simplePos x="0" y="0"/>
            <wp:positionH relativeFrom="column">
              <wp:posOffset>4504690</wp:posOffset>
            </wp:positionH>
            <wp:positionV relativeFrom="paragraph">
              <wp:posOffset>154305</wp:posOffset>
            </wp:positionV>
            <wp:extent cx="1718310" cy="906780"/>
            <wp:effectExtent l="0" t="0" r="8890" b="7620"/>
            <wp:wrapTight wrapText="bothSides">
              <wp:wrapPolygon edited="0">
                <wp:start x="11494" y="0"/>
                <wp:lineTo x="3193" y="9076"/>
                <wp:lineTo x="0" y="19361"/>
                <wp:lineTo x="0" y="21176"/>
                <wp:lineTo x="2235" y="21176"/>
                <wp:lineTo x="21392" y="21176"/>
                <wp:lineTo x="21392" y="19966"/>
                <wp:lineTo x="21073" y="18151"/>
                <wp:lineTo x="19157" y="15126"/>
                <wp:lineTo x="14049" y="9076"/>
                <wp:lineTo x="14049" y="3630"/>
                <wp:lineTo x="13091" y="0"/>
                <wp:lineTo x="11494" y="0"/>
              </wp:wrapPolygon>
            </wp:wrapTight>
            <wp:docPr id="2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/>
                    <pic:cNvPicPr>
                      <a:picLocks noChangeAspect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310" cy="9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1516" w:rsidRPr="000471E7">
        <w:rPr>
          <w:rFonts w:ascii="Garamond" w:hAnsi="Garamond"/>
        </w:rPr>
        <w:t>Charged when pH &lt; pKa</w:t>
      </w:r>
    </w:p>
    <w:p w14:paraId="16BCC5BD" w14:textId="2765244B" w:rsidR="00AF1BAB" w:rsidRPr="000471E7" w:rsidRDefault="00AF1BAB" w:rsidP="006B6530">
      <w:pPr>
        <w:pStyle w:val="ListParagraph"/>
        <w:numPr>
          <w:ilvl w:val="2"/>
          <w:numId w:val="6"/>
        </w:numPr>
        <w:rPr>
          <w:rFonts w:ascii="Garamond" w:hAnsi="Garamond"/>
        </w:rPr>
      </w:pPr>
      <w:r w:rsidRPr="000471E7">
        <w:rPr>
          <w:rFonts w:ascii="Garamond" w:hAnsi="Garamond"/>
        </w:rPr>
        <w:t>Neutral when pH &gt; pKa</w:t>
      </w:r>
    </w:p>
    <w:p w14:paraId="4D850208" w14:textId="22E325B8" w:rsidR="007634E4" w:rsidRPr="000471E7" w:rsidRDefault="007634E4" w:rsidP="006B6530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0471E7">
        <w:rPr>
          <w:rFonts w:ascii="Garamond" w:hAnsi="Garamond"/>
        </w:rPr>
        <w:t>Some groups are amphiprotic</w:t>
      </w:r>
    </w:p>
    <w:p w14:paraId="44954A9D" w14:textId="2372D75E" w:rsidR="00AC76C2" w:rsidRPr="000471E7" w:rsidRDefault="00861516" w:rsidP="006B6530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0471E7">
        <w:rPr>
          <w:rFonts w:ascii="Garamond" w:hAnsi="Garamond"/>
        </w:rPr>
        <w:t>Can act as an acid or a base</w:t>
      </w:r>
      <w:r w:rsidR="00905DAA" w:rsidRPr="000471E7">
        <w:rPr>
          <w:rFonts w:ascii="Garamond" w:hAnsi="Garamond"/>
        </w:rPr>
        <w:t xml:space="preserve"> depending on environment</w:t>
      </w:r>
    </w:p>
    <w:p w14:paraId="2E5C3C0F" w14:textId="7F73D3EA" w:rsidR="00AC76C2" w:rsidRPr="000471E7" w:rsidRDefault="00861516" w:rsidP="006B6530">
      <w:pPr>
        <w:pStyle w:val="ListParagraph"/>
        <w:numPr>
          <w:ilvl w:val="2"/>
          <w:numId w:val="6"/>
        </w:numPr>
        <w:rPr>
          <w:rFonts w:ascii="Garamond" w:hAnsi="Garamond"/>
        </w:rPr>
      </w:pPr>
      <w:r w:rsidRPr="000471E7">
        <w:rPr>
          <w:rFonts w:ascii="Garamond" w:hAnsi="Garamond"/>
        </w:rPr>
        <w:t>Check both pKa values</w:t>
      </w:r>
    </w:p>
    <w:p w14:paraId="2378C8D1" w14:textId="50FF9703" w:rsidR="00AC76C2" w:rsidRPr="000471E7" w:rsidRDefault="00861516" w:rsidP="006B6530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0471E7">
        <w:rPr>
          <w:rFonts w:ascii="Garamond" w:hAnsi="Garamond"/>
        </w:rPr>
        <w:t>Amines are usually bases</w:t>
      </w:r>
    </w:p>
    <w:p w14:paraId="6BBCCAB2" w14:textId="7E52D2C2" w:rsidR="00AC76C2" w:rsidRPr="000471E7" w:rsidRDefault="00A63ED0" w:rsidP="006B6530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0471E7">
        <w:rPr>
          <w:rFonts w:ascii="Garamond" w:hAnsi="Garamond"/>
          <w:noProof/>
        </w:rPr>
        <w:drawing>
          <wp:anchor distT="0" distB="0" distL="114300" distR="114300" simplePos="0" relativeHeight="251687936" behindDoc="0" locked="0" layoutInCell="1" allowOverlap="1" wp14:anchorId="432E2DB4" wp14:editId="3D7C4014">
            <wp:simplePos x="0" y="0"/>
            <wp:positionH relativeFrom="column">
              <wp:posOffset>4504765</wp:posOffset>
            </wp:positionH>
            <wp:positionV relativeFrom="paragraph">
              <wp:posOffset>24279</wp:posOffset>
            </wp:positionV>
            <wp:extent cx="1718870" cy="906649"/>
            <wp:effectExtent l="0" t="0" r="8890" b="8255"/>
            <wp:wrapTight wrapText="bothSides">
              <wp:wrapPolygon edited="0">
                <wp:start x="11494" y="0"/>
                <wp:lineTo x="3193" y="9082"/>
                <wp:lineTo x="0" y="19375"/>
                <wp:lineTo x="0" y="21191"/>
                <wp:lineTo x="2235" y="21191"/>
                <wp:lineTo x="21392" y="21191"/>
                <wp:lineTo x="21392" y="16348"/>
                <wp:lineTo x="14049" y="9082"/>
                <wp:lineTo x="14049" y="3633"/>
                <wp:lineTo x="13091" y="0"/>
                <wp:lineTo x="11494" y="0"/>
              </wp:wrapPolygon>
            </wp:wrapTight>
            <wp:docPr id="2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7"/>
                    <pic:cNvPicPr>
                      <a:picLocks noChangeAspect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052" cy="91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1516" w:rsidRPr="000471E7">
        <w:rPr>
          <w:rFonts w:ascii="Garamond" w:hAnsi="Garamond"/>
        </w:rPr>
        <w:t>Amines can act as acids</w:t>
      </w:r>
    </w:p>
    <w:p w14:paraId="44B90786" w14:textId="54524102" w:rsidR="00AC76C2" w:rsidRPr="000471E7" w:rsidRDefault="00861516" w:rsidP="006B6530">
      <w:pPr>
        <w:pStyle w:val="ListParagraph"/>
        <w:numPr>
          <w:ilvl w:val="2"/>
          <w:numId w:val="6"/>
        </w:numPr>
        <w:rPr>
          <w:rFonts w:ascii="Garamond" w:hAnsi="Garamond"/>
        </w:rPr>
      </w:pPr>
      <w:r w:rsidRPr="000471E7">
        <w:rPr>
          <w:rFonts w:ascii="Garamond" w:hAnsi="Garamond"/>
        </w:rPr>
        <w:t>Not relevant for drugs</w:t>
      </w:r>
    </w:p>
    <w:p w14:paraId="4F75271B" w14:textId="358BAA97" w:rsidR="00AC76C2" w:rsidRPr="000471E7" w:rsidRDefault="00861516" w:rsidP="006B6530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0471E7">
        <w:rPr>
          <w:rFonts w:ascii="Garamond" w:hAnsi="Garamond"/>
        </w:rPr>
        <w:t>Nowhere is pH 33, so not viable in water</w:t>
      </w:r>
    </w:p>
    <w:p w14:paraId="61E40009" w14:textId="15361A92" w:rsidR="00A63ED0" w:rsidRPr="000471E7" w:rsidRDefault="00397747" w:rsidP="006B6530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0471E7">
        <w:rPr>
          <w:rFonts w:ascii="Garamond" w:hAnsi="Garamond"/>
        </w:rPr>
        <w:t>Only consider pKa values inside water range</w:t>
      </w:r>
    </w:p>
    <w:p w14:paraId="18BC91E7" w14:textId="7A72D6BE" w:rsidR="00397747" w:rsidRPr="000471E7" w:rsidRDefault="001F0B02" w:rsidP="006B6530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0471E7">
        <w:rPr>
          <w:rFonts w:ascii="Garamond" w:hAnsi="Garamond"/>
        </w:rPr>
        <w:t>Water = amphiprotic</w:t>
      </w:r>
    </w:p>
    <w:p w14:paraId="6DED3E27" w14:textId="68E4CE37" w:rsidR="002F15B8" w:rsidRPr="000471E7" w:rsidRDefault="008263C9" w:rsidP="006B6530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0471E7">
        <w:rPr>
          <w:rFonts w:ascii="Garamond" w:hAnsi="Garamond"/>
          <w:noProof/>
        </w:rPr>
        <w:drawing>
          <wp:anchor distT="0" distB="0" distL="114300" distR="114300" simplePos="0" relativeHeight="251688960" behindDoc="0" locked="0" layoutInCell="1" allowOverlap="1" wp14:anchorId="5AC90C92" wp14:editId="533F89DA">
            <wp:simplePos x="0" y="0"/>
            <wp:positionH relativeFrom="column">
              <wp:posOffset>3248847</wp:posOffset>
            </wp:positionH>
            <wp:positionV relativeFrom="paragraph">
              <wp:posOffset>224</wp:posOffset>
            </wp:positionV>
            <wp:extent cx="3209925" cy="1091565"/>
            <wp:effectExtent l="0" t="0" r="0" b="635"/>
            <wp:wrapTight wrapText="bothSides">
              <wp:wrapPolygon edited="0">
                <wp:start x="0" y="0"/>
                <wp:lineTo x="0" y="7539"/>
                <wp:lineTo x="10768" y="8545"/>
                <wp:lineTo x="0" y="12063"/>
                <wp:lineTo x="0" y="15079"/>
                <wp:lineTo x="1026" y="16586"/>
                <wp:lineTo x="513" y="20607"/>
                <wp:lineTo x="1026" y="21110"/>
                <wp:lineTo x="18459" y="21110"/>
                <wp:lineTo x="21365" y="21110"/>
                <wp:lineTo x="21365" y="17089"/>
                <wp:lineTo x="10597" y="16586"/>
                <wp:lineTo x="10768" y="8545"/>
                <wp:lineTo x="21194" y="7539"/>
                <wp:lineTo x="21194" y="5026"/>
                <wp:lineTo x="3760" y="0"/>
                <wp:lineTo x="0" y="0"/>
              </wp:wrapPolygon>
            </wp:wrapTight>
            <wp:docPr id="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>
                      <a:picLocks noChangeAspect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109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15B8" w:rsidRPr="000471E7">
        <w:rPr>
          <w:rFonts w:ascii="Garamond" w:hAnsi="Garamond"/>
        </w:rPr>
        <w:t>Within range of water = relevant</w:t>
      </w:r>
    </w:p>
    <w:p w14:paraId="322D1B00" w14:textId="107EBB51" w:rsidR="00AC76C2" w:rsidRPr="000471E7" w:rsidRDefault="00861516" w:rsidP="006B6530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0471E7">
        <w:rPr>
          <w:rFonts w:ascii="Garamond" w:hAnsi="Garamond"/>
        </w:rPr>
        <w:t>Use -1.7 as a lower pH limit</w:t>
      </w:r>
    </w:p>
    <w:p w14:paraId="077197AF" w14:textId="352D4D2B" w:rsidR="00AC76C2" w:rsidRPr="000471E7" w:rsidRDefault="00861516" w:rsidP="006B6530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0471E7">
        <w:rPr>
          <w:rFonts w:ascii="Garamond" w:hAnsi="Garamond"/>
        </w:rPr>
        <w:t>Use 15.7 as an upper pH limit</w:t>
      </w:r>
    </w:p>
    <w:p w14:paraId="0DC45F19" w14:textId="7DCAD05E" w:rsidR="00725D96" w:rsidRPr="000471E7" w:rsidRDefault="00725D96" w:rsidP="006B6530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0471E7">
        <w:rPr>
          <w:rFonts w:ascii="Garamond" w:hAnsi="Garamond"/>
        </w:rPr>
        <w:t>Most drugs are ionizable</w:t>
      </w:r>
    </w:p>
    <w:p w14:paraId="147B3846" w14:textId="77777777" w:rsidR="00AC76C2" w:rsidRPr="000471E7" w:rsidRDefault="00861516" w:rsidP="006B6530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0471E7">
        <w:rPr>
          <w:rFonts w:ascii="Garamond" w:hAnsi="Garamond"/>
        </w:rPr>
        <w:t>Max water solubility in charged form</w:t>
      </w:r>
    </w:p>
    <w:p w14:paraId="562A83F6" w14:textId="173BEA0B" w:rsidR="00AC76C2" w:rsidRPr="000471E7" w:rsidRDefault="00861516" w:rsidP="006B6530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0471E7">
        <w:rPr>
          <w:rFonts w:ascii="Garamond" w:hAnsi="Garamond"/>
        </w:rPr>
        <w:t>Able to become neutral to pass membranes</w:t>
      </w:r>
    </w:p>
    <w:p w14:paraId="05979326" w14:textId="708E61B0" w:rsidR="00AC76C2" w:rsidRPr="000471E7" w:rsidRDefault="00176BB4" w:rsidP="006B6530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0471E7">
        <w:rPr>
          <w:rFonts w:ascii="Garamond" w:hAnsi="Garamond"/>
          <w:noProof/>
        </w:rPr>
        <w:lastRenderedPageBreak/>
        <w:drawing>
          <wp:anchor distT="0" distB="0" distL="114300" distR="114300" simplePos="0" relativeHeight="251689984" behindDoc="0" locked="0" layoutInCell="1" allowOverlap="1" wp14:anchorId="5259E864" wp14:editId="713400F5">
            <wp:simplePos x="0" y="0"/>
            <wp:positionH relativeFrom="column">
              <wp:posOffset>2794635</wp:posOffset>
            </wp:positionH>
            <wp:positionV relativeFrom="paragraph">
              <wp:posOffset>62865</wp:posOffset>
            </wp:positionV>
            <wp:extent cx="3834765" cy="1671320"/>
            <wp:effectExtent l="0" t="0" r="635" b="5080"/>
            <wp:wrapTight wrapText="bothSides">
              <wp:wrapPolygon edited="0">
                <wp:start x="2575" y="0"/>
                <wp:lineTo x="5007" y="5252"/>
                <wp:lineTo x="0" y="6237"/>
                <wp:lineTo x="0" y="8535"/>
                <wp:lineTo x="143" y="11818"/>
                <wp:lineTo x="4006" y="15757"/>
                <wp:lineTo x="5151" y="15757"/>
                <wp:lineTo x="5151" y="19368"/>
                <wp:lineTo x="6009" y="21009"/>
                <wp:lineTo x="8155" y="21337"/>
                <wp:lineTo x="12876" y="21337"/>
                <wp:lineTo x="14879" y="21009"/>
                <wp:lineTo x="15881" y="19040"/>
                <wp:lineTo x="15738" y="15757"/>
                <wp:lineTo x="21461" y="11818"/>
                <wp:lineTo x="21461" y="8535"/>
                <wp:lineTo x="20888" y="7878"/>
                <wp:lineTo x="15738" y="5252"/>
                <wp:lineTo x="17741" y="1970"/>
                <wp:lineTo x="16882" y="1641"/>
                <wp:lineTo x="3720" y="0"/>
                <wp:lineTo x="2575" y="0"/>
              </wp:wrapPolygon>
            </wp:wrapTight>
            <wp:docPr id="2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/>
                    <pic:cNvPicPr>
                      <a:picLocks noChangeAspect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4765" cy="167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1516" w:rsidRPr="000471E7">
        <w:rPr>
          <w:rFonts w:ascii="Garamond" w:hAnsi="Garamond"/>
        </w:rPr>
        <w:t>Dissolve in water = dissolve in blood, digestive material = transport</w:t>
      </w:r>
    </w:p>
    <w:p w14:paraId="22F4D6D9" w14:textId="3EEE0428" w:rsidR="00AC76C2" w:rsidRPr="000471E7" w:rsidRDefault="00861516" w:rsidP="006B6530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0471E7">
        <w:rPr>
          <w:rFonts w:ascii="Garamond" w:hAnsi="Garamond"/>
        </w:rPr>
        <w:t xml:space="preserve">Converted to neutral </w:t>
      </w:r>
      <w:r w:rsidR="00176BB4" w:rsidRPr="000471E7">
        <w:rPr>
          <w:rFonts w:ascii="Garamond" w:hAnsi="Garamond"/>
        </w:rPr>
        <w:t>form</w:t>
      </w:r>
      <w:r w:rsidRPr="000471E7">
        <w:rPr>
          <w:rFonts w:ascii="Garamond" w:hAnsi="Garamond"/>
        </w:rPr>
        <w:t xml:space="preserve"> = dissolve in membrane = travel from one side to other of membrane</w:t>
      </w:r>
    </w:p>
    <w:p w14:paraId="25E30598" w14:textId="77F94ACE" w:rsidR="00AC76C2" w:rsidRPr="000471E7" w:rsidRDefault="00861516" w:rsidP="006B6530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0471E7">
        <w:rPr>
          <w:rFonts w:ascii="Garamond" w:hAnsi="Garamond"/>
        </w:rPr>
        <w:t>Converted into charged form = dissolve on other side of membrane in water</w:t>
      </w:r>
    </w:p>
    <w:p w14:paraId="11FBA3E2" w14:textId="3C929BE3" w:rsidR="00725D96" w:rsidRPr="000471E7" w:rsidRDefault="009C3E5F" w:rsidP="006B6530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0471E7">
        <w:rPr>
          <w:rFonts w:ascii="Garamond" w:hAnsi="Garamond"/>
          <w:noProof/>
        </w:rPr>
        <w:drawing>
          <wp:anchor distT="0" distB="0" distL="114300" distR="114300" simplePos="0" relativeHeight="251692032" behindDoc="0" locked="0" layoutInCell="1" allowOverlap="1" wp14:anchorId="37280839" wp14:editId="3A216A2B">
            <wp:simplePos x="0" y="0"/>
            <wp:positionH relativeFrom="column">
              <wp:posOffset>4283897</wp:posOffset>
            </wp:positionH>
            <wp:positionV relativeFrom="paragraph">
              <wp:posOffset>110490</wp:posOffset>
            </wp:positionV>
            <wp:extent cx="620395" cy="398780"/>
            <wp:effectExtent l="0" t="0" r="0" b="7620"/>
            <wp:wrapTight wrapText="bothSides">
              <wp:wrapPolygon edited="0">
                <wp:start x="9728" y="0"/>
                <wp:lineTo x="0" y="4127"/>
                <wp:lineTo x="0" y="11006"/>
                <wp:lineTo x="7075" y="20637"/>
                <wp:lineTo x="17687" y="20637"/>
                <wp:lineTo x="20340" y="9631"/>
                <wp:lineTo x="20340" y="5503"/>
                <wp:lineTo x="15034" y="0"/>
                <wp:lineTo x="9728" y="0"/>
              </wp:wrapPolygon>
            </wp:wrapTight>
            <wp:docPr id="3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>
                      <a:picLocks noChangeAspect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39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0E82" w:rsidRPr="000471E7">
        <w:rPr>
          <w:rFonts w:ascii="Garamond" w:hAnsi="Garamond"/>
        </w:rPr>
        <w:t>Determine if following will act as acid or base</w:t>
      </w:r>
    </w:p>
    <w:p w14:paraId="17799798" w14:textId="74FD82DF" w:rsidR="009C3E5F" w:rsidRPr="000471E7" w:rsidRDefault="009C3E5F" w:rsidP="006B6530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0471E7">
        <w:rPr>
          <w:rFonts w:ascii="Garamond" w:hAnsi="Garamond"/>
        </w:rPr>
        <w:t>Top = pKa = 18.6</w:t>
      </w:r>
    </w:p>
    <w:p w14:paraId="2EB96368" w14:textId="0109A777" w:rsidR="009C3E5F" w:rsidRPr="000471E7" w:rsidRDefault="009C0E43" w:rsidP="006B6530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0471E7">
        <w:rPr>
          <w:rFonts w:ascii="Garamond" w:hAnsi="Garamond"/>
          <w:noProof/>
        </w:rPr>
        <w:drawing>
          <wp:anchor distT="0" distB="0" distL="114300" distR="114300" simplePos="0" relativeHeight="251693056" behindDoc="0" locked="0" layoutInCell="1" allowOverlap="1" wp14:anchorId="712CBE84" wp14:editId="0787F5D8">
            <wp:simplePos x="0" y="0"/>
            <wp:positionH relativeFrom="column">
              <wp:posOffset>3248660</wp:posOffset>
            </wp:positionH>
            <wp:positionV relativeFrom="paragraph">
              <wp:posOffset>178435</wp:posOffset>
            </wp:positionV>
            <wp:extent cx="2971165" cy="1322070"/>
            <wp:effectExtent l="0" t="0" r="635" b="0"/>
            <wp:wrapTight wrapText="bothSides">
              <wp:wrapPolygon edited="0">
                <wp:start x="2216" y="0"/>
                <wp:lineTo x="0" y="2075"/>
                <wp:lineTo x="369" y="7055"/>
                <wp:lineTo x="10710" y="7470"/>
                <wp:lineTo x="10710" y="14110"/>
                <wp:lineTo x="1108" y="14110"/>
                <wp:lineTo x="1293" y="20749"/>
                <wp:lineTo x="14218" y="21164"/>
                <wp:lineTo x="16619" y="21164"/>
                <wp:lineTo x="16619" y="20749"/>
                <wp:lineTo x="21420" y="18259"/>
                <wp:lineTo x="21420" y="15354"/>
                <wp:lineTo x="10525" y="14110"/>
                <wp:lineTo x="10710" y="7470"/>
                <wp:lineTo x="21235" y="7055"/>
                <wp:lineTo x="21235" y="830"/>
                <wp:lineTo x="3508" y="0"/>
                <wp:lineTo x="2216" y="0"/>
              </wp:wrapPolygon>
            </wp:wrapTight>
            <wp:docPr id="3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971165" cy="1322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3E5F" w:rsidRPr="000471E7">
        <w:rPr>
          <w:rFonts w:ascii="Garamond" w:hAnsi="Garamond"/>
        </w:rPr>
        <w:t>Bottom = pKa = 6.8</w:t>
      </w:r>
    </w:p>
    <w:p w14:paraId="192767AC" w14:textId="56547497" w:rsidR="009C3E5F" w:rsidRPr="000471E7" w:rsidRDefault="009C3E5F" w:rsidP="006B6530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0471E7">
        <w:rPr>
          <w:rFonts w:ascii="Garamond" w:hAnsi="Garamond"/>
        </w:rPr>
        <w:t>Therefore, top one, will not occur as it as outside of pH range of water</w:t>
      </w:r>
    </w:p>
    <w:p w14:paraId="3C57EAD5" w14:textId="4482748E" w:rsidR="00080E82" w:rsidRPr="000471E7" w:rsidRDefault="009C3E5F" w:rsidP="006B6530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0471E7">
        <w:rPr>
          <w:rFonts w:ascii="Garamond" w:hAnsi="Garamond"/>
        </w:rPr>
        <w:t>Thus</w:t>
      </w:r>
      <w:r w:rsidR="00E1667B" w:rsidRPr="000471E7">
        <w:rPr>
          <w:rFonts w:ascii="Garamond" w:hAnsi="Garamond"/>
        </w:rPr>
        <w:t>,</w:t>
      </w:r>
      <w:r w:rsidRPr="000471E7">
        <w:rPr>
          <w:rFonts w:ascii="Garamond" w:hAnsi="Garamond"/>
        </w:rPr>
        <w:t xml:space="preserve"> it will act as a base</w:t>
      </w:r>
    </w:p>
    <w:p w14:paraId="45137EA9" w14:textId="17EF043F" w:rsidR="009C0E43" w:rsidRPr="000471E7" w:rsidRDefault="009C0E43" w:rsidP="006B6530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0471E7">
        <w:rPr>
          <w:rFonts w:ascii="Garamond" w:hAnsi="Garamond"/>
        </w:rPr>
        <w:t>Using pKa table</w:t>
      </w:r>
    </w:p>
    <w:p w14:paraId="3AF00C1F" w14:textId="77777777" w:rsidR="00AC76C2" w:rsidRPr="000471E7" w:rsidRDefault="00861516" w:rsidP="006B6530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0471E7">
        <w:rPr>
          <w:rFonts w:ascii="Garamond" w:hAnsi="Garamond"/>
        </w:rPr>
        <w:t>Find closest to actual structure, may not find exact</w:t>
      </w:r>
    </w:p>
    <w:p w14:paraId="4782991D" w14:textId="295C3D81" w:rsidR="009C0E43" w:rsidRPr="000471E7" w:rsidRDefault="009C0E43" w:rsidP="006B6530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0471E7">
        <w:rPr>
          <w:rFonts w:ascii="Garamond" w:hAnsi="Garamond"/>
        </w:rPr>
        <w:t>Consider conjugation and induction</w:t>
      </w:r>
    </w:p>
    <w:p w14:paraId="5DAC1495" w14:textId="77777777" w:rsidR="00AC76C2" w:rsidRPr="000471E7" w:rsidRDefault="00861516" w:rsidP="006B6530">
      <w:pPr>
        <w:pStyle w:val="ListParagraph"/>
        <w:numPr>
          <w:ilvl w:val="2"/>
          <w:numId w:val="6"/>
        </w:numPr>
        <w:rPr>
          <w:rFonts w:ascii="Garamond" w:hAnsi="Garamond"/>
        </w:rPr>
      </w:pPr>
      <w:r w:rsidRPr="000471E7">
        <w:rPr>
          <w:rFonts w:ascii="Garamond" w:hAnsi="Garamond"/>
        </w:rPr>
        <w:t>Conjugation = resonance, aromatic = double bond beside functional group (must be immediately beside)</w:t>
      </w:r>
    </w:p>
    <w:p w14:paraId="2D9E9137" w14:textId="6588F309" w:rsidR="00AC76C2" w:rsidRPr="000471E7" w:rsidRDefault="00861516" w:rsidP="006B6530">
      <w:pPr>
        <w:pStyle w:val="ListParagraph"/>
        <w:numPr>
          <w:ilvl w:val="2"/>
          <w:numId w:val="6"/>
        </w:numPr>
        <w:rPr>
          <w:rFonts w:ascii="Garamond" w:hAnsi="Garamond"/>
        </w:rPr>
      </w:pPr>
      <w:r w:rsidRPr="000471E7">
        <w:rPr>
          <w:rFonts w:ascii="Garamond" w:hAnsi="Garamond"/>
        </w:rPr>
        <w:t>Presence of double bonds affect pK</w:t>
      </w:r>
      <w:r w:rsidR="009C0E43" w:rsidRPr="000471E7">
        <w:rPr>
          <w:rFonts w:ascii="Garamond" w:hAnsi="Garamond"/>
        </w:rPr>
        <w:t>a as they affect stability of conjugate base</w:t>
      </w:r>
    </w:p>
    <w:p w14:paraId="0DE871A3" w14:textId="065C634D" w:rsidR="009C0E43" w:rsidRPr="000471E7" w:rsidRDefault="006308D7" w:rsidP="006B6530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0471E7">
        <w:rPr>
          <w:rFonts w:ascii="Garamond" w:hAnsi="Garamond"/>
        </w:rPr>
        <w:t>Consider conjugation and amphiprotic behavior</w:t>
      </w:r>
    </w:p>
    <w:p w14:paraId="0C9C2237" w14:textId="77777777" w:rsidR="00AC76C2" w:rsidRPr="000471E7" w:rsidRDefault="00861516" w:rsidP="006B6530">
      <w:pPr>
        <w:pStyle w:val="ListParagraph"/>
        <w:numPr>
          <w:ilvl w:val="2"/>
          <w:numId w:val="6"/>
        </w:numPr>
        <w:rPr>
          <w:rFonts w:ascii="Garamond" w:hAnsi="Garamond"/>
        </w:rPr>
      </w:pPr>
      <w:r w:rsidRPr="000471E7">
        <w:rPr>
          <w:rFonts w:ascii="Garamond" w:hAnsi="Garamond"/>
        </w:rPr>
        <w:t>Amphiprotic = acting as either acid or base</w:t>
      </w:r>
    </w:p>
    <w:p w14:paraId="5CD944C9" w14:textId="77777777" w:rsidR="00AC76C2" w:rsidRPr="000471E7" w:rsidRDefault="00861516" w:rsidP="006B6530">
      <w:pPr>
        <w:pStyle w:val="ListParagraph"/>
        <w:numPr>
          <w:ilvl w:val="2"/>
          <w:numId w:val="6"/>
        </w:numPr>
        <w:rPr>
          <w:rFonts w:ascii="Garamond" w:hAnsi="Garamond"/>
        </w:rPr>
      </w:pPr>
      <w:r w:rsidRPr="000471E7">
        <w:rPr>
          <w:rFonts w:ascii="Garamond" w:hAnsi="Garamond"/>
        </w:rPr>
        <w:t>No H = not acid</w:t>
      </w:r>
    </w:p>
    <w:p w14:paraId="215A25FD" w14:textId="01A71D1B" w:rsidR="006308D7" w:rsidRPr="000471E7" w:rsidRDefault="00F141A5" w:rsidP="006B6530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0471E7">
        <w:rPr>
          <w:rFonts w:ascii="Garamond" w:hAnsi="Garamond"/>
        </w:rPr>
        <w:t>pH effects on water and lipid solubility</w:t>
      </w:r>
    </w:p>
    <w:p w14:paraId="1F57AD7B" w14:textId="3C8D658A" w:rsidR="00F141A5" w:rsidRPr="000471E7" w:rsidRDefault="00F141A5" w:rsidP="006B6530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0471E7">
        <w:rPr>
          <w:rFonts w:ascii="Garamond" w:hAnsi="Garamond"/>
        </w:rPr>
        <w:t>Has opposite effects</w:t>
      </w:r>
    </w:p>
    <w:p w14:paraId="3D4AD9CA" w14:textId="77777777" w:rsidR="00F141A5" w:rsidRPr="000471E7" w:rsidRDefault="00F141A5" w:rsidP="006B6530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0471E7">
        <w:rPr>
          <w:rFonts w:ascii="Garamond" w:hAnsi="Garamond"/>
        </w:rPr>
        <w:t>As pH increases, molecule becomes charged</w:t>
      </w:r>
    </w:p>
    <w:p w14:paraId="7B92011B" w14:textId="77777777" w:rsidR="00F141A5" w:rsidRPr="000471E7" w:rsidRDefault="00F141A5" w:rsidP="006B6530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0471E7">
        <w:rPr>
          <w:rFonts w:ascii="Garamond" w:hAnsi="Garamond"/>
        </w:rPr>
        <w:t>As pH increases, solubility in lipid goes down</w:t>
      </w:r>
    </w:p>
    <w:p w14:paraId="2B416A23" w14:textId="77777777" w:rsidR="00F141A5" w:rsidRPr="000471E7" w:rsidRDefault="00F141A5" w:rsidP="006B6530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0471E7">
        <w:rPr>
          <w:rFonts w:ascii="Garamond" w:hAnsi="Garamond"/>
        </w:rPr>
        <w:t>As pH increases, solubility in water goes up</w:t>
      </w:r>
    </w:p>
    <w:p w14:paraId="6A1639E4" w14:textId="71B7C85A" w:rsidR="00E056E7" w:rsidRPr="000471E7" w:rsidRDefault="00E056E7" w:rsidP="00E056E7">
      <w:pPr>
        <w:rPr>
          <w:rFonts w:ascii="Garamond" w:hAnsi="Garamond"/>
        </w:rPr>
      </w:pPr>
      <w:r w:rsidRPr="000471E7">
        <w:rPr>
          <w:rFonts w:ascii="Garamond" w:hAnsi="Garamond"/>
        </w:rPr>
        <w:t>Drug Permeability</w:t>
      </w:r>
    </w:p>
    <w:p w14:paraId="19DBF738" w14:textId="77777777" w:rsidR="00AC76C2" w:rsidRPr="000471E7" w:rsidRDefault="00861516" w:rsidP="006B6530">
      <w:pPr>
        <w:pStyle w:val="ListParagraph"/>
        <w:numPr>
          <w:ilvl w:val="0"/>
          <w:numId w:val="7"/>
        </w:numPr>
        <w:rPr>
          <w:rFonts w:ascii="Garamond" w:hAnsi="Garamond"/>
        </w:rPr>
      </w:pPr>
      <w:r w:rsidRPr="000471E7">
        <w:rPr>
          <w:rFonts w:ascii="Garamond" w:hAnsi="Garamond"/>
        </w:rPr>
        <w:t>Rate at which a drug passes through lipid membranes</w:t>
      </w:r>
    </w:p>
    <w:p w14:paraId="26A7DDFC" w14:textId="77777777" w:rsidR="00AC76C2" w:rsidRPr="000471E7" w:rsidRDefault="00861516" w:rsidP="006B6530">
      <w:pPr>
        <w:pStyle w:val="ListParagraph"/>
        <w:numPr>
          <w:ilvl w:val="0"/>
          <w:numId w:val="7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Influenced by solubility, LogP, molecular weight</w:t>
      </w:r>
    </w:p>
    <w:p w14:paraId="2EB7DE60" w14:textId="77777777" w:rsidR="00AC76C2" w:rsidRPr="000471E7" w:rsidRDefault="00861516" w:rsidP="006B6530">
      <w:pPr>
        <w:pStyle w:val="ListParagraph"/>
        <w:numPr>
          <w:ilvl w:val="0"/>
          <w:numId w:val="7"/>
        </w:numPr>
        <w:rPr>
          <w:rFonts w:ascii="Garamond" w:hAnsi="Garamond"/>
        </w:rPr>
      </w:pPr>
      <w:r w:rsidRPr="000471E7">
        <w:rPr>
          <w:rFonts w:ascii="Garamond" w:hAnsi="Garamond"/>
        </w:rPr>
        <w:t>Hard to find other method than passive diffusion to get drug into cells</w:t>
      </w:r>
    </w:p>
    <w:p w14:paraId="5EDACA70" w14:textId="6D563B38" w:rsidR="00AC76C2" w:rsidRPr="000471E7" w:rsidRDefault="00861516" w:rsidP="006B6530">
      <w:pPr>
        <w:pStyle w:val="ListParagraph"/>
        <w:numPr>
          <w:ilvl w:val="0"/>
          <w:numId w:val="7"/>
        </w:numPr>
        <w:rPr>
          <w:rFonts w:ascii="Garamond" w:hAnsi="Garamond"/>
        </w:rPr>
      </w:pPr>
      <w:r w:rsidRPr="000471E7">
        <w:rPr>
          <w:rFonts w:ascii="Garamond" w:hAnsi="Garamond"/>
        </w:rPr>
        <w:t>Permeability measurement</w:t>
      </w:r>
      <w:r w:rsidR="003A46CA" w:rsidRPr="000471E7">
        <w:rPr>
          <w:rFonts w:ascii="Garamond" w:hAnsi="Garamond"/>
        </w:rPr>
        <w:t xml:space="preserve"> methods</w:t>
      </w:r>
    </w:p>
    <w:p w14:paraId="3D31F0F6" w14:textId="77777777" w:rsidR="00AC76C2" w:rsidRPr="000471E7" w:rsidRDefault="00861516" w:rsidP="006B6530">
      <w:pPr>
        <w:pStyle w:val="ListParagraph"/>
        <w:numPr>
          <w:ilvl w:val="1"/>
          <w:numId w:val="7"/>
        </w:numPr>
        <w:rPr>
          <w:rFonts w:ascii="Garamond" w:hAnsi="Garamond"/>
        </w:rPr>
      </w:pPr>
      <w:r w:rsidRPr="000471E7">
        <w:rPr>
          <w:rFonts w:ascii="Garamond" w:hAnsi="Garamond"/>
        </w:rPr>
        <w:t>Caco-2</w:t>
      </w:r>
    </w:p>
    <w:p w14:paraId="3FF5D85F" w14:textId="77777777" w:rsidR="00AC76C2" w:rsidRPr="000471E7" w:rsidRDefault="00861516" w:rsidP="006B6530">
      <w:pPr>
        <w:pStyle w:val="ListParagraph"/>
        <w:numPr>
          <w:ilvl w:val="2"/>
          <w:numId w:val="7"/>
        </w:numPr>
        <w:rPr>
          <w:rFonts w:ascii="Garamond" w:hAnsi="Garamond"/>
        </w:rPr>
      </w:pPr>
      <w:r w:rsidRPr="000471E7">
        <w:rPr>
          <w:rFonts w:ascii="Garamond" w:hAnsi="Garamond"/>
        </w:rPr>
        <w:t>Human colon carcinoma cells</w:t>
      </w:r>
    </w:p>
    <w:p w14:paraId="557A8788" w14:textId="77777777" w:rsidR="00AC76C2" w:rsidRPr="000471E7" w:rsidRDefault="00861516" w:rsidP="006B6530">
      <w:pPr>
        <w:pStyle w:val="ListParagraph"/>
        <w:numPr>
          <w:ilvl w:val="2"/>
          <w:numId w:val="7"/>
        </w:numPr>
        <w:rPr>
          <w:rFonts w:ascii="Garamond" w:hAnsi="Garamond"/>
        </w:rPr>
      </w:pPr>
      <w:r w:rsidRPr="000471E7">
        <w:rPr>
          <w:rFonts w:ascii="Garamond" w:hAnsi="Garamond"/>
        </w:rPr>
        <w:t>Similar to intestinal membrane</w:t>
      </w:r>
    </w:p>
    <w:p w14:paraId="58AE5022" w14:textId="77777777" w:rsidR="00AC76C2" w:rsidRPr="000471E7" w:rsidRDefault="00861516" w:rsidP="006B6530">
      <w:pPr>
        <w:pStyle w:val="ListParagraph"/>
        <w:numPr>
          <w:ilvl w:val="2"/>
          <w:numId w:val="7"/>
        </w:numPr>
        <w:rPr>
          <w:rFonts w:ascii="Garamond" w:hAnsi="Garamond"/>
        </w:rPr>
      </w:pPr>
      <w:r w:rsidRPr="000471E7">
        <w:rPr>
          <w:rFonts w:ascii="Garamond" w:hAnsi="Garamond"/>
        </w:rPr>
        <w:t>Results more relevant to clinic</w:t>
      </w:r>
    </w:p>
    <w:p w14:paraId="32451F7D" w14:textId="77777777" w:rsidR="00AC76C2" w:rsidRPr="000471E7" w:rsidRDefault="00861516" w:rsidP="006B6530">
      <w:pPr>
        <w:pStyle w:val="ListParagraph"/>
        <w:numPr>
          <w:ilvl w:val="2"/>
          <w:numId w:val="7"/>
        </w:numPr>
        <w:rPr>
          <w:rFonts w:ascii="Garamond" w:hAnsi="Garamond"/>
        </w:rPr>
      </w:pPr>
      <w:r w:rsidRPr="000471E7">
        <w:rPr>
          <w:rFonts w:ascii="Garamond" w:hAnsi="Garamond"/>
        </w:rPr>
        <w:t>Assay difficult to do</w:t>
      </w:r>
    </w:p>
    <w:p w14:paraId="26750334" w14:textId="77777777" w:rsidR="00AC76C2" w:rsidRPr="000471E7" w:rsidRDefault="00861516" w:rsidP="006B6530">
      <w:pPr>
        <w:pStyle w:val="ListParagraph"/>
        <w:numPr>
          <w:ilvl w:val="2"/>
          <w:numId w:val="7"/>
        </w:numPr>
        <w:rPr>
          <w:rFonts w:ascii="Garamond" w:hAnsi="Garamond"/>
        </w:rPr>
      </w:pPr>
      <w:r w:rsidRPr="000471E7">
        <w:rPr>
          <w:rFonts w:ascii="Garamond" w:hAnsi="Garamond"/>
        </w:rPr>
        <w:t>Cancer cells grow infinitely</w:t>
      </w:r>
    </w:p>
    <w:p w14:paraId="3C7A61A5" w14:textId="5FE2D1E3" w:rsidR="0088282B" w:rsidRPr="000471E7" w:rsidRDefault="00861516" w:rsidP="006B6530">
      <w:pPr>
        <w:pStyle w:val="ListParagraph"/>
        <w:numPr>
          <w:ilvl w:val="2"/>
          <w:numId w:val="7"/>
        </w:numPr>
        <w:rPr>
          <w:rFonts w:ascii="Garamond" w:hAnsi="Garamond"/>
        </w:rPr>
      </w:pPr>
      <w:r w:rsidRPr="000471E7">
        <w:rPr>
          <w:rFonts w:ascii="Garamond" w:hAnsi="Garamond"/>
        </w:rPr>
        <w:t>Build artificial intestinal membrane using cancerous intestinal cells</w:t>
      </w:r>
    </w:p>
    <w:p w14:paraId="20D5D0E9" w14:textId="2325389F" w:rsidR="00AC76C2" w:rsidRPr="000471E7" w:rsidRDefault="00346A4F" w:rsidP="006B6530">
      <w:pPr>
        <w:pStyle w:val="ListParagraph"/>
        <w:numPr>
          <w:ilvl w:val="1"/>
          <w:numId w:val="7"/>
        </w:numPr>
        <w:rPr>
          <w:rFonts w:ascii="Garamond" w:hAnsi="Garamond"/>
        </w:rPr>
      </w:pPr>
      <w:r w:rsidRPr="000471E7">
        <w:rPr>
          <w:rFonts w:ascii="Garamond" w:hAnsi="Garamond"/>
          <w:noProof/>
        </w:rPr>
        <w:lastRenderedPageBreak/>
        <w:drawing>
          <wp:anchor distT="0" distB="0" distL="114300" distR="114300" simplePos="0" relativeHeight="251694080" behindDoc="0" locked="0" layoutInCell="1" allowOverlap="1" wp14:anchorId="70E9F142" wp14:editId="3E3535FD">
            <wp:simplePos x="0" y="0"/>
            <wp:positionH relativeFrom="column">
              <wp:posOffset>3136265</wp:posOffset>
            </wp:positionH>
            <wp:positionV relativeFrom="paragraph">
              <wp:posOffset>100965</wp:posOffset>
            </wp:positionV>
            <wp:extent cx="3214370" cy="1400810"/>
            <wp:effectExtent l="0" t="0" r="11430" b="0"/>
            <wp:wrapTight wrapText="bothSides">
              <wp:wrapPolygon edited="0">
                <wp:start x="683" y="0"/>
                <wp:lineTo x="0" y="3133"/>
                <wp:lineTo x="0" y="21150"/>
                <wp:lineTo x="16044" y="21150"/>
                <wp:lineTo x="16215" y="19191"/>
                <wp:lineTo x="21506" y="12925"/>
                <wp:lineTo x="21506" y="11750"/>
                <wp:lineTo x="16044" y="6658"/>
                <wp:lineTo x="15874" y="3133"/>
                <wp:lineTo x="14849" y="0"/>
                <wp:lineTo x="683" y="0"/>
              </wp:wrapPolygon>
            </wp:wrapTight>
            <wp:docPr id="3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>
                      <a:picLocks noChangeAspect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370" cy="1400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1516" w:rsidRPr="000471E7">
        <w:rPr>
          <w:rFonts w:ascii="Garamond" w:hAnsi="Garamond"/>
        </w:rPr>
        <w:t>PAMPA</w:t>
      </w:r>
    </w:p>
    <w:p w14:paraId="45BC2D99" w14:textId="1981C9BE" w:rsidR="00AC76C2" w:rsidRPr="000471E7" w:rsidRDefault="00861516" w:rsidP="006B6530">
      <w:pPr>
        <w:pStyle w:val="ListParagraph"/>
        <w:numPr>
          <w:ilvl w:val="2"/>
          <w:numId w:val="7"/>
        </w:numPr>
        <w:rPr>
          <w:rFonts w:ascii="Garamond" w:hAnsi="Garamond"/>
        </w:rPr>
      </w:pPr>
      <w:r w:rsidRPr="000471E7">
        <w:rPr>
          <w:rFonts w:ascii="Garamond" w:hAnsi="Garamond"/>
        </w:rPr>
        <w:t>Artificial membrane</w:t>
      </w:r>
    </w:p>
    <w:p w14:paraId="5F2E0DD6" w14:textId="0F8B734F" w:rsidR="00AC76C2" w:rsidRPr="000471E7" w:rsidRDefault="00861516" w:rsidP="006B6530">
      <w:pPr>
        <w:pStyle w:val="ListParagraph"/>
        <w:numPr>
          <w:ilvl w:val="2"/>
          <w:numId w:val="7"/>
        </w:numPr>
        <w:rPr>
          <w:rFonts w:ascii="Garamond" w:hAnsi="Garamond"/>
        </w:rPr>
      </w:pPr>
      <w:r w:rsidRPr="000471E7">
        <w:rPr>
          <w:rFonts w:ascii="Garamond" w:hAnsi="Garamond"/>
        </w:rPr>
        <w:t>Easily done</w:t>
      </w:r>
    </w:p>
    <w:p w14:paraId="109AE6F6" w14:textId="71646E0B" w:rsidR="009722EA" w:rsidRPr="000471E7" w:rsidRDefault="0088282B" w:rsidP="006B6530">
      <w:pPr>
        <w:pStyle w:val="ListParagraph"/>
        <w:numPr>
          <w:ilvl w:val="0"/>
          <w:numId w:val="7"/>
        </w:numPr>
        <w:rPr>
          <w:rFonts w:ascii="Garamond" w:hAnsi="Garamond"/>
        </w:rPr>
      </w:pPr>
      <w:r w:rsidRPr="000471E7">
        <w:rPr>
          <w:rFonts w:ascii="Garamond" w:hAnsi="Garamond"/>
        </w:rPr>
        <w:t>Assay methods</w:t>
      </w:r>
    </w:p>
    <w:p w14:paraId="1E7858F6" w14:textId="0791A59D" w:rsidR="00AC76C2" w:rsidRPr="000471E7" w:rsidRDefault="00861516" w:rsidP="006B6530">
      <w:pPr>
        <w:pStyle w:val="ListParagraph"/>
        <w:numPr>
          <w:ilvl w:val="1"/>
          <w:numId w:val="7"/>
        </w:numPr>
        <w:rPr>
          <w:rFonts w:ascii="Garamond" w:hAnsi="Garamond"/>
        </w:rPr>
      </w:pPr>
      <w:r w:rsidRPr="000471E7">
        <w:rPr>
          <w:rFonts w:ascii="Garamond" w:hAnsi="Garamond"/>
        </w:rPr>
        <w:t>Place sample in Buffer 1</w:t>
      </w:r>
    </w:p>
    <w:p w14:paraId="09F9A744" w14:textId="44FAF15C" w:rsidR="00AC76C2" w:rsidRPr="000471E7" w:rsidRDefault="00861516" w:rsidP="006B6530">
      <w:pPr>
        <w:pStyle w:val="ListParagraph"/>
        <w:numPr>
          <w:ilvl w:val="1"/>
          <w:numId w:val="7"/>
        </w:numPr>
        <w:rPr>
          <w:rFonts w:ascii="Garamond" w:hAnsi="Garamond"/>
        </w:rPr>
      </w:pPr>
      <w:r w:rsidRPr="000471E7">
        <w:rPr>
          <w:rFonts w:ascii="Garamond" w:hAnsi="Garamond"/>
        </w:rPr>
        <w:t>Measure the rate at which it is transported into buffer 2</w:t>
      </w:r>
    </w:p>
    <w:p w14:paraId="4A292946" w14:textId="4975570E" w:rsidR="0088282B" w:rsidRPr="000471E7" w:rsidRDefault="0088282B" w:rsidP="006B6530">
      <w:pPr>
        <w:pStyle w:val="ListParagraph"/>
        <w:numPr>
          <w:ilvl w:val="0"/>
          <w:numId w:val="7"/>
        </w:numPr>
        <w:rPr>
          <w:rFonts w:ascii="Garamond" w:hAnsi="Garamond"/>
        </w:rPr>
      </w:pPr>
      <w:r w:rsidRPr="000471E7">
        <w:rPr>
          <w:rFonts w:ascii="Garamond" w:hAnsi="Garamond"/>
        </w:rPr>
        <w:t>Classes of Drugs</w:t>
      </w:r>
    </w:p>
    <w:p w14:paraId="4635DDB1" w14:textId="359994D2" w:rsidR="00AC76C2" w:rsidRPr="000471E7" w:rsidRDefault="00346A4F" w:rsidP="006B6530">
      <w:pPr>
        <w:pStyle w:val="ListParagraph"/>
        <w:numPr>
          <w:ilvl w:val="1"/>
          <w:numId w:val="7"/>
        </w:numPr>
        <w:rPr>
          <w:rFonts w:ascii="Garamond" w:hAnsi="Garamond"/>
        </w:rPr>
      </w:pPr>
      <w:r w:rsidRPr="000471E7">
        <w:rPr>
          <w:rFonts w:ascii="Garamond" w:hAnsi="Garamond"/>
          <w:noProof/>
        </w:rPr>
        <w:drawing>
          <wp:anchor distT="0" distB="0" distL="114300" distR="114300" simplePos="0" relativeHeight="251695104" behindDoc="0" locked="0" layoutInCell="1" allowOverlap="1" wp14:anchorId="0AF140EE" wp14:editId="6F4E02E5">
            <wp:simplePos x="0" y="0"/>
            <wp:positionH relativeFrom="column">
              <wp:posOffset>3475355</wp:posOffset>
            </wp:positionH>
            <wp:positionV relativeFrom="paragraph">
              <wp:posOffset>120015</wp:posOffset>
            </wp:positionV>
            <wp:extent cx="2840990" cy="1344295"/>
            <wp:effectExtent l="0" t="0" r="3810" b="1905"/>
            <wp:wrapTight wrapText="bothSides">
              <wp:wrapPolygon edited="0">
                <wp:start x="8111" y="0"/>
                <wp:lineTo x="1931" y="5306"/>
                <wp:lineTo x="0" y="6530"/>
                <wp:lineTo x="0" y="8571"/>
                <wp:lineTo x="6180" y="13876"/>
                <wp:lineTo x="0" y="15101"/>
                <wp:lineTo x="0" y="17141"/>
                <wp:lineTo x="7532" y="20406"/>
                <wp:lineTo x="7532" y="21222"/>
                <wp:lineTo x="21436" y="21222"/>
                <wp:lineTo x="21436" y="2857"/>
                <wp:lineTo x="20470" y="0"/>
                <wp:lineTo x="8111" y="0"/>
              </wp:wrapPolygon>
            </wp:wrapTight>
            <wp:docPr id="3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990" cy="134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1516" w:rsidRPr="000471E7">
        <w:rPr>
          <w:rFonts w:ascii="Garamond" w:hAnsi="Garamond"/>
        </w:rPr>
        <w:t>FDA uses the Biopharmaceuticals Classification System (BCS)</w:t>
      </w:r>
    </w:p>
    <w:p w14:paraId="66A29DB2" w14:textId="74A0E09A" w:rsidR="00AC76C2" w:rsidRPr="000471E7" w:rsidRDefault="00861516" w:rsidP="006B6530">
      <w:pPr>
        <w:pStyle w:val="ListParagraph"/>
        <w:numPr>
          <w:ilvl w:val="1"/>
          <w:numId w:val="7"/>
        </w:numPr>
        <w:rPr>
          <w:rFonts w:ascii="Garamond" w:hAnsi="Garamond"/>
        </w:rPr>
      </w:pPr>
      <w:r w:rsidRPr="000471E7">
        <w:rPr>
          <w:rFonts w:ascii="Garamond" w:hAnsi="Garamond"/>
        </w:rPr>
        <w:t>Compounds in Class 1 receive an FDA Waiver for Bioequivalence and Bioavailability studies</w:t>
      </w:r>
    </w:p>
    <w:p w14:paraId="331BA51F" w14:textId="6282498E" w:rsidR="00AC76C2" w:rsidRPr="000471E7" w:rsidRDefault="00861516" w:rsidP="006B6530">
      <w:pPr>
        <w:pStyle w:val="ListParagraph"/>
        <w:numPr>
          <w:ilvl w:val="1"/>
          <w:numId w:val="7"/>
        </w:numPr>
        <w:rPr>
          <w:rFonts w:ascii="Garamond" w:hAnsi="Garamond"/>
        </w:rPr>
      </w:pPr>
      <w:r w:rsidRPr="000471E7">
        <w:rPr>
          <w:rFonts w:ascii="Garamond" w:hAnsi="Garamond"/>
        </w:rPr>
        <w:t>FDA uses Caco-2</w:t>
      </w:r>
    </w:p>
    <w:p w14:paraId="469A54FA" w14:textId="2EC86E7A" w:rsidR="00AC76C2" w:rsidRPr="000471E7" w:rsidRDefault="00861516" w:rsidP="006B6530">
      <w:pPr>
        <w:pStyle w:val="ListParagraph"/>
        <w:numPr>
          <w:ilvl w:val="1"/>
          <w:numId w:val="7"/>
        </w:numPr>
        <w:rPr>
          <w:rFonts w:ascii="Garamond" w:hAnsi="Garamond"/>
        </w:rPr>
      </w:pPr>
      <w:r w:rsidRPr="000471E7">
        <w:rPr>
          <w:rFonts w:ascii="Garamond" w:hAnsi="Garamond"/>
        </w:rPr>
        <w:t xml:space="preserve">Class 1 </w:t>
      </w:r>
      <w:r w:rsidRPr="000471E7">
        <w:rPr>
          <w:rFonts w:ascii="Garamond" w:hAnsi="Garamond"/>
          <w:cs/>
          <w:lang w:bidi="mr-IN"/>
        </w:rPr>
        <w:t>–</w:t>
      </w:r>
      <w:r w:rsidRPr="000471E7">
        <w:rPr>
          <w:rFonts w:ascii="Garamond" w:hAnsi="Garamond"/>
        </w:rPr>
        <w:t xml:space="preserve"> allows bypass of tests because it is very bioavailable</w:t>
      </w:r>
    </w:p>
    <w:p w14:paraId="46B23CD9" w14:textId="77777777" w:rsidR="00AC76C2" w:rsidRPr="000471E7" w:rsidRDefault="00861516" w:rsidP="006B6530">
      <w:pPr>
        <w:pStyle w:val="ListParagraph"/>
        <w:numPr>
          <w:ilvl w:val="1"/>
          <w:numId w:val="7"/>
        </w:numPr>
        <w:rPr>
          <w:rFonts w:ascii="Garamond" w:hAnsi="Garamond"/>
        </w:rPr>
      </w:pPr>
      <w:r w:rsidRPr="000471E7">
        <w:rPr>
          <w:rFonts w:ascii="Garamond" w:hAnsi="Garamond"/>
        </w:rPr>
        <w:t>Class 1 : soluble and permeable</w:t>
      </w:r>
    </w:p>
    <w:p w14:paraId="3ED52CD8" w14:textId="77777777" w:rsidR="00AC76C2" w:rsidRPr="000471E7" w:rsidRDefault="00861516" w:rsidP="006B6530">
      <w:pPr>
        <w:pStyle w:val="ListParagraph"/>
        <w:numPr>
          <w:ilvl w:val="2"/>
          <w:numId w:val="7"/>
        </w:numPr>
        <w:rPr>
          <w:rFonts w:ascii="Garamond" w:hAnsi="Garamond"/>
        </w:rPr>
      </w:pPr>
      <w:r w:rsidRPr="000471E7">
        <w:rPr>
          <w:rFonts w:ascii="Garamond" w:hAnsi="Garamond"/>
        </w:rPr>
        <w:t>Ideal for oral dosing</w:t>
      </w:r>
    </w:p>
    <w:p w14:paraId="13263669" w14:textId="77777777" w:rsidR="00AC76C2" w:rsidRPr="000471E7" w:rsidRDefault="00861516" w:rsidP="006B6530">
      <w:pPr>
        <w:pStyle w:val="ListParagraph"/>
        <w:numPr>
          <w:ilvl w:val="1"/>
          <w:numId w:val="7"/>
        </w:numPr>
        <w:rPr>
          <w:rFonts w:ascii="Garamond" w:hAnsi="Garamond"/>
        </w:rPr>
      </w:pPr>
      <w:r w:rsidRPr="000471E7">
        <w:rPr>
          <w:rFonts w:ascii="Garamond" w:hAnsi="Garamond"/>
        </w:rPr>
        <w:t>Class 2: permeable but not very soluble</w:t>
      </w:r>
    </w:p>
    <w:p w14:paraId="3C0208C0" w14:textId="77777777" w:rsidR="00AC76C2" w:rsidRPr="000471E7" w:rsidRDefault="00861516" w:rsidP="006B6530">
      <w:pPr>
        <w:pStyle w:val="ListParagraph"/>
        <w:numPr>
          <w:ilvl w:val="2"/>
          <w:numId w:val="7"/>
        </w:numPr>
        <w:rPr>
          <w:rFonts w:ascii="Garamond" w:hAnsi="Garamond"/>
        </w:rPr>
      </w:pPr>
      <w:r w:rsidRPr="000471E7">
        <w:rPr>
          <w:rFonts w:ascii="Garamond" w:hAnsi="Garamond"/>
        </w:rPr>
        <w:t>Drugs tend to be lipophilic</w:t>
      </w:r>
    </w:p>
    <w:p w14:paraId="351686D7" w14:textId="77777777" w:rsidR="00AC76C2" w:rsidRPr="000471E7" w:rsidRDefault="00861516" w:rsidP="006B6530">
      <w:pPr>
        <w:pStyle w:val="ListParagraph"/>
        <w:numPr>
          <w:ilvl w:val="2"/>
          <w:numId w:val="7"/>
        </w:numPr>
        <w:rPr>
          <w:rFonts w:ascii="Garamond" w:hAnsi="Garamond"/>
        </w:rPr>
      </w:pPr>
      <w:r w:rsidRPr="000471E7">
        <w:rPr>
          <w:rFonts w:ascii="Garamond" w:hAnsi="Garamond"/>
        </w:rPr>
        <w:t>Special formulations can be used to solubilize</w:t>
      </w:r>
    </w:p>
    <w:p w14:paraId="3C3FBED2" w14:textId="77777777" w:rsidR="00AC76C2" w:rsidRPr="000471E7" w:rsidRDefault="00861516" w:rsidP="006B6530">
      <w:pPr>
        <w:pStyle w:val="ListParagraph"/>
        <w:numPr>
          <w:ilvl w:val="1"/>
          <w:numId w:val="7"/>
        </w:numPr>
        <w:rPr>
          <w:rFonts w:ascii="Garamond" w:hAnsi="Garamond"/>
        </w:rPr>
      </w:pPr>
      <w:r w:rsidRPr="000471E7">
        <w:rPr>
          <w:rFonts w:ascii="Garamond" w:hAnsi="Garamond"/>
        </w:rPr>
        <w:t>Class 3: soluble but not very permeable</w:t>
      </w:r>
    </w:p>
    <w:p w14:paraId="74885A86" w14:textId="77777777" w:rsidR="00AC76C2" w:rsidRPr="000471E7" w:rsidRDefault="00861516" w:rsidP="006B6530">
      <w:pPr>
        <w:pStyle w:val="ListParagraph"/>
        <w:numPr>
          <w:ilvl w:val="2"/>
          <w:numId w:val="7"/>
        </w:numPr>
        <w:rPr>
          <w:rFonts w:ascii="Garamond" w:hAnsi="Garamond"/>
        </w:rPr>
      </w:pPr>
      <w:r w:rsidRPr="000471E7">
        <w:rPr>
          <w:rFonts w:ascii="Garamond" w:hAnsi="Garamond"/>
        </w:rPr>
        <w:t>Drugs tend to be hydrophilic</w:t>
      </w:r>
    </w:p>
    <w:p w14:paraId="2E05B786" w14:textId="77777777" w:rsidR="00AC76C2" w:rsidRPr="000471E7" w:rsidRDefault="00861516" w:rsidP="006B6530">
      <w:pPr>
        <w:pStyle w:val="ListParagraph"/>
        <w:numPr>
          <w:ilvl w:val="2"/>
          <w:numId w:val="7"/>
        </w:numPr>
        <w:rPr>
          <w:rFonts w:ascii="Garamond" w:hAnsi="Garamond"/>
        </w:rPr>
      </w:pPr>
      <w:r w:rsidRPr="000471E7">
        <w:rPr>
          <w:rFonts w:ascii="Garamond" w:hAnsi="Garamond"/>
        </w:rPr>
        <w:t>Prodrugs used to improve permeability</w:t>
      </w:r>
    </w:p>
    <w:p w14:paraId="2C5E5870" w14:textId="77777777" w:rsidR="00AC76C2" w:rsidRPr="000471E7" w:rsidRDefault="00861516" w:rsidP="006B6530">
      <w:pPr>
        <w:pStyle w:val="ListParagraph"/>
        <w:numPr>
          <w:ilvl w:val="1"/>
          <w:numId w:val="7"/>
        </w:numPr>
        <w:rPr>
          <w:rFonts w:ascii="Garamond" w:hAnsi="Garamond"/>
        </w:rPr>
      </w:pPr>
      <w:r w:rsidRPr="000471E7">
        <w:rPr>
          <w:rFonts w:ascii="Garamond" w:hAnsi="Garamond"/>
        </w:rPr>
        <w:t>Class 4: low solubility and permeability</w:t>
      </w:r>
    </w:p>
    <w:p w14:paraId="3A73827A" w14:textId="77777777" w:rsidR="00AC76C2" w:rsidRPr="000471E7" w:rsidRDefault="00861516" w:rsidP="006B6530">
      <w:pPr>
        <w:pStyle w:val="ListParagraph"/>
        <w:numPr>
          <w:ilvl w:val="2"/>
          <w:numId w:val="7"/>
        </w:numPr>
        <w:rPr>
          <w:rFonts w:ascii="Garamond" w:hAnsi="Garamond"/>
        </w:rPr>
      </w:pPr>
      <w:r w:rsidRPr="000471E7">
        <w:rPr>
          <w:rFonts w:ascii="Garamond" w:hAnsi="Garamond"/>
        </w:rPr>
        <w:t>Development is expensive</w:t>
      </w:r>
    </w:p>
    <w:p w14:paraId="7C61483A" w14:textId="77777777" w:rsidR="00AC76C2" w:rsidRPr="000471E7" w:rsidRDefault="00861516" w:rsidP="006B6530">
      <w:pPr>
        <w:pStyle w:val="ListParagraph"/>
        <w:numPr>
          <w:ilvl w:val="2"/>
          <w:numId w:val="7"/>
        </w:numPr>
        <w:rPr>
          <w:rFonts w:ascii="Garamond" w:hAnsi="Garamond"/>
        </w:rPr>
      </w:pPr>
      <w:r w:rsidRPr="000471E7">
        <w:rPr>
          <w:rFonts w:ascii="Garamond" w:hAnsi="Garamond"/>
        </w:rPr>
        <w:t>Development is risky (high failure rate)</w:t>
      </w:r>
    </w:p>
    <w:p w14:paraId="3B1CC4F8" w14:textId="77777777" w:rsidR="00AC76C2" w:rsidRPr="000471E7" w:rsidRDefault="00861516" w:rsidP="006B6530">
      <w:pPr>
        <w:pStyle w:val="ListParagraph"/>
        <w:numPr>
          <w:ilvl w:val="2"/>
          <w:numId w:val="7"/>
        </w:numPr>
        <w:rPr>
          <w:rFonts w:ascii="Garamond" w:hAnsi="Garamond"/>
        </w:rPr>
      </w:pPr>
      <w:r w:rsidRPr="000471E7">
        <w:rPr>
          <w:rFonts w:ascii="Garamond" w:hAnsi="Garamond"/>
        </w:rPr>
        <w:t>i.v. dosing</w:t>
      </w:r>
    </w:p>
    <w:p w14:paraId="1ED1FBE3" w14:textId="664EEE50" w:rsidR="00346A4F" w:rsidRPr="000471E7" w:rsidRDefault="00220BB9" w:rsidP="00220BB9">
      <w:pPr>
        <w:rPr>
          <w:rFonts w:ascii="Garamond" w:hAnsi="Garamond"/>
        </w:rPr>
      </w:pPr>
      <w:r w:rsidRPr="000471E7">
        <w:rPr>
          <w:rFonts w:ascii="Garamond" w:hAnsi="Garamond"/>
        </w:rPr>
        <w:t>Metabolic Stability</w:t>
      </w:r>
    </w:p>
    <w:p w14:paraId="6177A7BF" w14:textId="77777777" w:rsidR="00AC76C2" w:rsidRPr="000471E7" w:rsidRDefault="00861516" w:rsidP="006B6530">
      <w:pPr>
        <w:pStyle w:val="ListParagraph"/>
        <w:numPr>
          <w:ilvl w:val="0"/>
          <w:numId w:val="8"/>
        </w:numPr>
        <w:rPr>
          <w:rFonts w:ascii="Garamond" w:hAnsi="Garamond"/>
        </w:rPr>
      </w:pPr>
      <w:r w:rsidRPr="000471E7">
        <w:rPr>
          <w:rFonts w:ascii="Garamond" w:hAnsi="Garamond"/>
        </w:rPr>
        <w:t>Liver hates drug</w:t>
      </w:r>
    </w:p>
    <w:p w14:paraId="466B4592" w14:textId="77777777" w:rsidR="00AC76C2" w:rsidRPr="000471E7" w:rsidRDefault="00861516" w:rsidP="006B6530">
      <w:pPr>
        <w:pStyle w:val="ListParagraph"/>
        <w:numPr>
          <w:ilvl w:val="0"/>
          <w:numId w:val="8"/>
        </w:numPr>
        <w:rPr>
          <w:rFonts w:ascii="Garamond" w:hAnsi="Garamond"/>
        </w:rPr>
      </w:pPr>
      <w:r w:rsidRPr="000471E7">
        <w:rPr>
          <w:rFonts w:ascii="Garamond" w:hAnsi="Garamond"/>
        </w:rPr>
        <w:t>2 phases of metabolism in liver</w:t>
      </w:r>
    </w:p>
    <w:p w14:paraId="24E60929" w14:textId="2DBDE6CE" w:rsidR="00861516" w:rsidRPr="000471E7" w:rsidRDefault="00861516" w:rsidP="006B6530">
      <w:pPr>
        <w:pStyle w:val="ListParagraph"/>
        <w:numPr>
          <w:ilvl w:val="0"/>
          <w:numId w:val="8"/>
        </w:numPr>
        <w:rPr>
          <w:rFonts w:ascii="Garamond" w:hAnsi="Garamond"/>
        </w:rPr>
      </w:pPr>
      <w:r w:rsidRPr="000471E7">
        <w:rPr>
          <w:rFonts w:ascii="Garamond" w:hAnsi="Garamond"/>
        </w:rPr>
        <w:t xml:space="preserve">Greasy materials are often poisonous </w:t>
      </w:r>
      <w:r w:rsidRPr="000471E7">
        <w:rPr>
          <w:rFonts w:ascii="Garamond" w:hAnsi="Garamond"/>
          <w:cs/>
          <w:lang w:bidi="mr-IN"/>
        </w:rPr>
        <w:t>–</w:t>
      </w:r>
      <w:r w:rsidRPr="000471E7">
        <w:rPr>
          <w:rFonts w:ascii="Garamond" w:hAnsi="Garamond"/>
        </w:rPr>
        <w:t xml:space="preserve"> designed to get rid of them</w:t>
      </w:r>
    </w:p>
    <w:p w14:paraId="0ED835CE" w14:textId="77777777" w:rsidR="00AC76C2" w:rsidRPr="000471E7" w:rsidRDefault="00861516" w:rsidP="006B6530">
      <w:pPr>
        <w:pStyle w:val="ListParagraph"/>
        <w:numPr>
          <w:ilvl w:val="0"/>
          <w:numId w:val="8"/>
        </w:numPr>
        <w:rPr>
          <w:rFonts w:ascii="Garamond" w:hAnsi="Garamond"/>
        </w:rPr>
      </w:pPr>
      <w:r w:rsidRPr="000471E7">
        <w:rPr>
          <w:rFonts w:ascii="Garamond" w:hAnsi="Garamond"/>
        </w:rPr>
        <w:t>Phase I</w:t>
      </w:r>
    </w:p>
    <w:p w14:paraId="1794EAD8" w14:textId="77777777" w:rsidR="00AC76C2" w:rsidRPr="000471E7" w:rsidRDefault="00861516" w:rsidP="006B6530">
      <w:pPr>
        <w:pStyle w:val="ListParagraph"/>
        <w:numPr>
          <w:ilvl w:val="1"/>
          <w:numId w:val="8"/>
        </w:numPr>
        <w:rPr>
          <w:rFonts w:ascii="Garamond" w:hAnsi="Garamond"/>
        </w:rPr>
      </w:pPr>
      <w:r w:rsidRPr="000471E7">
        <w:rPr>
          <w:rFonts w:ascii="Garamond" w:hAnsi="Garamond"/>
        </w:rPr>
        <w:t>Adds polar functional groups to reduce lipophilicity</w:t>
      </w:r>
    </w:p>
    <w:p w14:paraId="47020D20" w14:textId="5D1E0A01" w:rsidR="00AC76C2" w:rsidRPr="000471E7" w:rsidRDefault="00861516" w:rsidP="006B6530">
      <w:pPr>
        <w:pStyle w:val="ListParagraph"/>
        <w:numPr>
          <w:ilvl w:val="1"/>
          <w:numId w:val="8"/>
        </w:numPr>
        <w:rPr>
          <w:rFonts w:ascii="Garamond" w:hAnsi="Garamond"/>
        </w:rPr>
      </w:pPr>
      <w:r w:rsidRPr="000471E7">
        <w:rPr>
          <w:rFonts w:ascii="Garamond" w:hAnsi="Garamond"/>
        </w:rPr>
        <w:t>Oxidation = add OH onto drug = get rid of drug easier as it becomes water soluble = chemically altered drug = not original drug anymore</w:t>
      </w:r>
    </w:p>
    <w:p w14:paraId="34AEE525" w14:textId="02F35C29" w:rsidR="006E10D8" w:rsidRPr="000471E7" w:rsidRDefault="006E10D8" w:rsidP="006B6530">
      <w:pPr>
        <w:pStyle w:val="ListParagraph"/>
        <w:numPr>
          <w:ilvl w:val="2"/>
          <w:numId w:val="8"/>
        </w:numPr>
        <w:rPr>
          <w:rFonts w:ascii="Garamond" w:hAnsi="Garamond"/>
        </w:rPr>
      </w:pPr>
      <w:r w:rsidRPr="000471E7">
        <w:rPr>
          <w:rFonts w:ascii="Garamond" w:hAnsi="Garamond"/>
        </w:rPr>
        <w:t>Loss of electrons</w:t>
      </w:r>
    </w:p>
    <w:p w14:paraId="349994EF" w14:textId="331AB9A5" w:rsidR="006E10D8" w:rsidRPr="000471E7" w:rsidRDefault="006E10D8" w:rsidP="006B6530">
      <w:pPr>
        <w:pStyle w:val="ListParagraph"/>
        <w:numPr>
          <w:ilvl w:val="2"/>
          <w:numId w:val="8"/>
        </w:numPr>
        <w:rPr>
          <w:rFonts w:ascii="Garamond" w:hAnsi="Garamond"/>
        </w:rPr>
      </w:pPr>
      <w:r w:rsidRPr="000471E7">
        <w:rPr>
          <w:rFonts w:ascii="Garamond" w:hAnsi="Garamond"/>
        </w:rPr>
        <w:t>Most likely occurs at electron rich sites</w:t>
      </w:r>
    </w:p>
    <w:p w14:paraId="79EE453D" w14:textId="77777777" w:rsidR="00544560" w:rsidRPr="000471E7" w:rsidRDefault="00544560" w:rsidP="006B6530">
      <w:pPr>
        <w:pStyle w:val="ListParagraph"/>
        <w:numPr>
          <w:ilvl w:val="2"/>
          <w:numId w:val="8"/>
        </w:numPr>
        <w:rPr>
          <w:rFonts w:ascii="Garamond" w:hAnsi="Garamond"/>
        </w:rPr>
      </w:pPr>
      <w:r w:rsidRPr="000471E7">
        <w:rPr>
          <w:rFonts w:ascii="Garamond" w:hAnsi="Garamond"/>
        </w:rPr>
        <w:t>Alkyl groups = good oxidation sides</w:t>
      </w:r>
    </w:p>
    <w:p w14:paraId="44E326AD" w14:textId="77777777" w:rsidR="00544560" w:rsidRPr="000471E7" w:rsidRDefault="00544560" w:rsidP="006B6530">
      <w:pPr>
        <w:pStyle w:val="ListParagraph"/>
        <w:numPr>
          <w:ilvl w:val="2"/>
          <w:numId w:val="8"/>
        </w:numPr>
        <w:rPr>
          <w:rFonts w:ascii="Garamond" w:hAnsi="Garamond"/>
        </w:rPr>
      </w:pPr>
      <w:r w:rsidRPr="000471E7">
        <w:rPr>
          <w:rFonts w:ascii="Garamond" w:hAnsi="Garamond"/>
        </w:rPr>
        <w:t>Aromatic rings = double bond acts as nucleophile, lots of electrons in it</w:t>
      </w:r>
    </w:p>
    <w:p w14:paraId="594F9BE1" w14:textId="77777777" w:rsidR="00544560" w:rsidRPr="000471E7" w:rsidRDefault="00544560" w:rsidP="006B6530">
      <w:pPr>
        <w:pStyle w:val="ListParagraph"/>
        <w:numPr>
          <w:ilvl w:val="2"/>
          <w:numId w:val="8"/>
        </w:numPr>
        <w:rPr>
          <w:rFonts w:ascii="Garamond" w:hAnsi="Garamond"/>
        </w:rPr>
      </w:pPr>
      <w:r w:rsidRPr="000471E7">
        <w:rPr>
          <w:rFonts w:ascii="Garamond" w:hAnsi="Garamond"/>
        </w:rPr>
        <w:t>Double bond = nucleophile, electron pair donors</w:t>
      </w:r>
    </w:p>
    <w:p w14:paraId="5E1BE931" w14:textId="77777777" w:rsidR="00544560" w:rsidRPr="000471E7" w:rsidRDefault="00544560" w:rsidP="006B6530">
      <w:pPr>
        <w:pStyle w:val="ListParagraph"/>
        <w:numPr>
          <w:ilvl w:val="2"/>
          <w:numId w:val="8"/>
        </w:numPr>
        <w:rPr>
          <w:rFonts w:ascii="Garamond" w:hAnsi="Garamond"/>
        </w:rPr>
      </w:pPr>
      <w:r w:rsidRPr="000471E7">
        <w:rPr>
          <w:rFonts w:ascii="Garamond" w:hAnsi="Garamond"/>
        </w:rPr>
        <w:t>X groups (NOS) = heteroatoms with lone pairs (methyl groups attached to heteroatoms are great oxidation sites)</w:t>
      </w:r>
    </w:p>
    <w:p w14:paraId="2350AEEF" w14:textId="00986E1C" w:rsidR="006E10D8" w:rsidRPr="000471E7" w:rsidRDefault="00544560" w:rsidP="006B6530">
      <w:pPr>
        <w:pStyle w:val="ListParagraph"/>
        <w:numPr>
          <w:ilvl w:val="2"/>
          <w:numId w:val="8"/>
        </w:numPr>
        <w:rPr>
          <w:rFonts w:ascii="Garamond" w:hAnsi="Garamond"/>
        </w:rPr>
      </w:pPr>
      <w:r w:rsidRPr="000471E7">
        <w:rPr>
          <w:rFonts w:ascii="Garamond" w:hAnsi="Garamond"/>
        </w:rPr>
        <w:t>N = very susceptible to reacting with oxygen</w:t>
      </w:r>
    </w:p>
    <w:p w14:paraId="34BE685B" w14:textId="2FCD60A0" w:rsidR="00AC76C2" w:rsidRPr="000471E7" w:rsidRDefault="00861516" w:rsidP="006B6530">
      <w:pPr>
        <w:pStyle w:val="ListParagraph"/>
        <w:numPr>
          <w:ilvl w:val="1"/>
          <w:numId w:val="8"/>
        </w:numPr>
        <w:rPr>
          <w:rFonts w:ascii="Garamond" w:hAnsi="Garamond"/>
        </w:rPr>
      </w:pPr>
      <w:r w:rsidRPr="000471E7">
        <w:rPr>
          <w:rFonts w:ascii="Garamond" w:hAnsi="Garamond"/>
        </w:rPr>
        <w:t>Hydrolysis = cuts molecule into two pieces = destroying drug = makes drug more hydrophilic</w:t>
      </w:r>
    </w:p>
    <w:p w14:paraId="4FA3182F" w14:textId="77777777" w:rsidR="00544560" w:rsidRPr="000471E7" w:rsidRDefault="00544560" w:rsidP="006B6530">
      <w:pPr>
        <w:pStyle w:val="ListParagraph"/>
        <w:numPr>
          <w:ilvl w:val="1"/>
          <w:numId w:val="8"/>
        </w:numPr>
        <w:rPr>
          <w:rFonts w:ascii="Garamond" w:hAnsi="Garamond"/>
        </w:rPr>
      </w:pPr>
      <w:r w:rsidRPr="000471E7">
        <w:rPr>
          <w:rFonts w:ascii="Garamond" w:hAnsi="Garamond"/>
        </w:rPr>
        <w:lastRenderedPageBreak/>
        <w:t>Oxidation of aliphatic or aromatic groups</w:t>
      </w:r>
    </w:p>
    <w:p w14:paraId="3EE39E0A" w14:textId="77777777" w:rsidR="00544560" w:rsidRPr="000471E7" w:rsidRDefault="00544560" w:rsidP="006B6530">
      <w:pPr>
        <w:pStyle w:val="ListParagraph"/>
        <w:numPr>
          <w:ilvl w:val="2"/>
          <w:numId w:val="8"/>
        </w:numPr>
        <w:rPr>
          <w:rFonts w:ascii="Garamond" w:hAnsi="Garamond"/>
        </w:rPr>
      </w:pPr>
      <w:r w:rsidRPr="000471E7">
        <w:rPr>
          <w:rFonts w:ascii="Garamond" w:hAnsi="Garamond"/>
        </w:rPr>
        <w:t>Electron rich sites</w:t>
      </w:r>
    </w:p>
    <w:p w14:paraId="3D32ACBE" w14:textId="2F4EBF6E" w:rsidR="00544560" w:rsidRPr="000471E7" w:rsidRDefault="00544560" w:rsidP="006B6530">
      <w:pPr>
        <w:pStyle w:val="ListParagraph"/>
        <w:numPr>
          <w:ilvl w:val="1"/>
          <w:numId w:val="8"/>
        </w:numPr>
        <w:rPr>
          <w:rFonts w:ascii="Garamond" w:hAnsi="Garamond"/>
        </w:rPr>
      </w:pPr>
      <w:r w:rsidRPr="000471E7">
        <w:rPr>
          <w:rFonts w:ascii="Garamond" w:hAnsi="Garamond"/>
        </w:rPr>
        <w:t>Cytochrome P</w:t>
      </w:r>
      <w:r w:rsidRPr="000471E7">
        <w:rPr>
          <w:rFonts w:ascii="Garamond" w:hAnsi="Garamond"/>
          <w:vertAlign w:val="subscript"/>
        </w:rPr>
        <w:t>450</w:t>
      </w:r>
      <w:r w:rsidR="00E51343" w:rsidRPr="000471E7">
        <w:rPr>
          <w:rFonts w:ascii="Garamond" w:hAnsi="Garamond"/>
        </w:rPr>
        <w:t xml:space="preserve"> (iron atoms)</w:t>
      </w:r>
    </w:p>
    <w:p w14:paraId="5C19B6F5" w14:textId="77777777" w:rsidR="00544560" w:rsidRPr="000471E7" w:rsidRDefault="00544560" w:rsidP="006B6530">
      <w:pPr>
        <w:pStyle w:val="ListParagraph"/>
        <w:numPr>
          <w:ilvl w:val="2"/>
          <w:numId w:val="8"/>
        </w:numPr>
        <w:rPr>
          <w:rFonts w:ascii="Garamond" w:hAnsi="Garamond"/>
        </w:rPr>
      </w:pPr>
      <w:r w:rsidRPr="000471E7">
        <w:rPr>
          <w:rFonts w:ascii="Garamond" w:hAnsi="Garamond"/>
        </w:rPr>
        <w:t>Heme iron</w:t>
      </w:r>
    </w:p>
    <w:p w14:paraId="7B12A04C" w14:textId="51EAF94A" w:rsidR="00E51343" w:rsidRPr="000471E7" w:rsidRDefault="00E51343" w:rsidP="006B6530">
      <w:pPr>
        <w:pStyle w:val="ListParagraph"/>
        <w:numPr>
          <w:ilvl w:val="2"/>
          <w:numId w:val="8"/>
        </w:numPr>
        <w:rPr>
          <w:rFonts w:ascii="Garamond" w:hAnsi="Garamond"/>
        </w:rPr>
      </w:pPr>
      <w:r w:rsidRPr="000471E7">
        <w:rPr>
          <w:rFonts w:ascii="Garamond" w:hAnsi="Garamond"/>
        </w:rPr>
        <w:t>Oxidized iron can oxidize other materials</w:t>
      </w:r>
    </w:p>
    <w:p w14:paraId="4485D62D" w14:textId="77777777" w:rsidR="00544560" w:rsidRPr="000471E7" w:rsidRDefault="00544560" w:rsidP="006B6530">
      <w:pPr>
        <w:pStyle w:val="ListParagraph"/>
        <w:numPr>
          <w:ilvl w:val="2"/>
          <w:numId w:val="8"/>
        </w:numPr>
        <w:rPr>
          <w:rFonts w:ascii="Garamond" w:hAnsi="Garamond"/>
        </w:rPr>
      </w:pPr>
      <w:r w:rsidRPr="000471E7">
        <w:rPr>
          <w:rFonts w:ascii="Garamond" w:hAnsi="Garamond"/>
        </w:rPr>
        <w:t>H site on drug</w:t>
      </w:r>
    </w:p>
    <w:p w14:paraId="4C8E78D9" w14:textId="61F2E115" w:rsidR="00E22152" w:rsidRPr="000471E7" w:rsidRDefault="00544560" w:rsidP="006B6530">
      <w:pPr>
        <w:pStyle w:val="ListParagraph"/>
        <w:numPr>
          <w:ilvl w:val="2"/>
          <w:numId w:val="8"/>
        </w:numPr>
        <w:rPr>
          <w:rFonts w:ascii="Garamond" w:hAnsi="Garamond"/>
        </w:rPr>
      </w:pPr>
      <w:r w:rsidRPr="000471E7">
        <w:rPr>
          <w:rFonts w:ascii="Garamond" w:hAnsi="Garamond"/>
        </w:rPr>
        <w:t>O inserted between H and R group</w:t>
      </w:r>
    </w:p>
    <w:p w14:paraId="07B63BD6" w14:textId="77777777" w:rsidR="00AC76C2" w:rsidRPr="000471E7" w:rsidRDefault="00861516" w:rsidP="006B6530">
      <w:pPr>
        <w:pStyle w:val="ListParagraph"/>
        <w:numPr>
          <w:ilvl w:val="0"/>
          <w:numId w:val="8"/>
        </w:numPr>
        <w:rPr>
          <w:rFonts w:ascii="Garamond" w:hAnsi="Garamond"/>
        </w:rPr>
      </w:pPr>
      <w:r w:rsidRPr="000471E7">
        <w:rPr>
          <w:rFonts w:ascii="Garamond" w:hAnsi="Garamond"/>
        </w:rPr>
        <w:t>Phase II</w:t>
      </w:r>
    </w:p>
    <w:p w14:paraId="3DB1C4C9" w14:textId="624609AB" w:rsidR="006E10D8" w:rsidRPr="000471E7" w:rsidRDefault="00861516" w:rsidP="006B6530">
      <w:pPr>
        <w:pStyle w:val="ListParagraph"/>
        <w:numPr>
          <w:ilvl w:val="1"/>
          <w:numId w:val="8"/>
        </w:numPr>
        <w:rPr>
          <w:rFonts w:ascii="Garamond" w:hAnsi="Garamond"/>
        </w:rPr>
      </w:pPr>
      <w:r w:rsidRPr="000471E7">
        <w:rPr>
          <w:rFonts w:ascii="Garamond" w:hAnsi="Garamond"/>
        </w:rPr>
        <w:t xml:space="preserve">Conjugation to improve water solubility </w:t>
      </w:r>
      <w:r w:rsidRPr="000471E7">
        <w:rPr>
          <w:rFonts w:ascii="Garamond" w:hAnsi="Garamond"/>
        </w:rPr>
        <w:sym w:font="Wingdings" w:char="F0E0"/>
      </w:r>
      <w:r w:rsidRPr="000471E7">
        <w:rPr>
          <w:rFonts w:ascii="Garamond" w:hAnsi="Garamond"/>
        </w:rPr>
        <w:t xml:space="preserve"> increases water solubility by adding stuff onto drug</w:t>
      </w:r>
    </w:p>
    <w:p w14:paraId="33EDD464" w14:textId="2C2525FE" w:rsidR="006E10D8" w:rsidRPr="000471E7" w:rsidRDefault="006E10D8" w:rsidP="006B6530">
      <w:pPr>
        <w:pStyle w:val="ListParagraph"/>
        <w:numPr>
          <w:ilvl w:val="1"/>
          <w:numId w:val="8"/>
        </w:numPr>
        <w:rPr>
          <w:rFonts w:ascii="Garamond" w:hAnsi="Garamond"/>
        </w:rPr>
      </w:pPr>
      <w:r w:rsidRPr="000471E7">
        <w:rPr>
          <w:rFonts w:ascii="Garamond" w:hAnsi="Garamond"/>
        </w:rPr>
        <w:t>Adds polar groups</w:t>
      </w:r>
    </w:p>
    <w:p w14:paraId="7EB2CB10" w14:textId="753712C2" w:rsidR="006E10D8" w:rsidRPr="000471E7" w:rsidRDefault="006E10D8" w:rsidP="006B6530">
      <w:pPr>
        <w:pStyle w:val="ListParagraph"/>
        <w:numPr>
          <w:ilvl w:val="2"/>
          <w:numId w:val="8"/>
        </w:numPr>
        <w:rPr>
          <w:rFonts w:ascii="Garamond" w:hAnsi="Garamond"/>
        </w:rPr>
      </w:pPr>
      <w:r w:rsidRPr="000471E7">
        <w:rPr>
          <w:rFonts w:ascii="Garamond" w:hAnsi="Garamond"/>
        </w:rPr>
        <w:t>Makes it easier for kidney to dispose of</w:t>
      </w:r>
    </w:p>
    <w:p w14:paraId="09D6D1F9" w14:textId="77777777" w:rsidR="00544560" w:rsidRPr="000471E7" w:rsidRDefault="00544560" w:rsidP="006B6530">
      <w:pPr>
        <w:numPr>
          <w:ilvl w:val="2"/>
          <w:numId w:val="8"/>
        </w:numPr>
        <w:rPr>
          <w:rFonts w:ascii="Garamond" w:hAnsi="Garamond"/>
        </w:rPr>
      </w:pPr>
      <w:r w:rsidRPr="000471E7">
        <w:rPr>
          <w:rFonts w:ascii="Garamond" w:hAnsi="Garamond"/>
        </w:rPr>
        <w:t>Glucuronic acid = add many OH to amplify</w:t>
      </w:r>
    </w:p>
    <w:p w14:paraId="1141EFF6" w14:textId="77777777" w:rsidR="00544560" w:rsidRPr="000471E7" w:rsidRDefault="00544560" w:rsidP="006B6530">
      <w:pPr>
        <w:numPr>
          <w:ilvl w:val="2"/>
          <w:numId w:val="8"/>
        </w:numPr>
        <w:rPr>
          <w:rFonts w:ascii="Garamond" w:hAnsi="Garamond"/>
        </w:rPr>
      </w:pPr>
      <w:r w:rsidRPr="000471E7">
        <w:rPr>
          <w:rFonts w:ascii="Garamond" w:hAnsi="Garamond"/>
        </w:rPr>
        <w:t>Sulfonation = add sulfate, negatively charged</w:t>
      </w:r>
    </w:p>
    <w:p w14:paraId="299F742E" w14:textId="0C66EA04" w:rsidR="00544560" w:rsidRPr="000471E7" w:rsidRDefault="00544560" w:rsidP="006B6530">
      <w:pPr>
        <w:numPr>
          <w:ilvl w:val="2"/>
          <w:numId w:val="8"/>
        </w:numPr>
        <w:rPr>
          <w:rFonts w:ascii="Garamond" w:hAnsi="Garamond"/>
        </w:rPr>
      </w:pPr>
      <w:r w:rsidRPr="000471E7">
        <w:rPr>
          <w:rFonts w:ascii="Garamond" w:hAnsi="Garamond"/>
        </w:rPr>
        <w:t>Acetylation</w:t>
      </w:r>
      <w:r w:rsidR="007F2445" w:rsidRPr="000471E7">
        <w:rPr>
          <w:rFonts w:ascii="Garamond" w:hAnsi="Garamond"/>
        </w:rPr>
        <w:t xml:space="preserve"> = add acetyl group</w:t>
      </w:r>
    </w:p>
    <w:p w14:paraId="6538CAF2" w14:textId="77777777" w:rsidR="00544560" w:rsidRPr="000471E7" w:rsidRDefault="00544560" w:rsidP="006B6530">
      <w:pPr>
        <w:numPr>
          <w:ilvl w:val="2"/>
          <w:numId w:val="8"/>
        </w:numPr>
        <w:rPr>
          <w:rFonts w:ascii="Garamond" w:hAnsi="Garamond"/>
        </w:rPr>
      </w:pPr>
      <w:r w:rsidRPr="000471E7">
        <w:rPr>
          <w:rFonts w:ascii="Garamond" w:hAnsi="Garamond"/>
        </w:rPr>
        <w:t>Glutathione = added ionizable functions, allowing it to dissolve in water</w:t>
      </w:r>
    </w:p>
    <w:p w14:paraId="3AC649A9" w14:textId="2410EFA4" w:rsidR="00C2728C" w:rsidRPr="000471E7" w:rsidRDefault="00C2728C" w:rsidP="006B6530">
      <w:pPr>
        <w:numPr>
          <w:ilvl w:val="0"/>
          <w:numId w:val="8"/>
        </w:numPr>
        <w:rPr>
          <w:rFonts w:ascii="Garamond" w:hAnsi="Garamond"/>
        </w:rPr>
      </w:pPr>
      <w:r w:rsidRPr="000471E7">
        <w:rPr>
          <w:rFonts w:ascii="Garamond" w:hAnsi="Garamond"/>
        </w:rPr>
        <w:t>Common measurements of metabolism</w:t>
      </w:r>
    </w:p>
    <w:p w14:paraId="691FC5D4" w14:textId="77777777" w:rsidR="00544560" w:rsidRPr="000471E7" w:rsidRDefault="00544560" w:rsidP="006B6530">
      <w:pPr>
        <w:numPr>
          <w:ilvl w:val="1"/>
          <w:numId w:val="8"/>
        </w:numPr>
        <w:rPr>
          <w:rFonts w:ascii="Garamond" w:hAnsi="Garamond"/>
        </w:rPr>
      </w:pPr>
      <w:r w:rsidRPr="000471E7">
        <w:rPr>
          <w:rFonts w:ascii="Garamond" w:hAnsi="Garamond"/>
        </w:rPr>
        <w:t>Liver microsomes</w:t>
      </w:r>
    </w:p>
    <w:p w14:paraId="02F53687" w14:textId="77777777" w:rsidR="00544560" w:rsidRPr="000471E7" w:rsidRDefault="00544560" w:rsidP="006B6530">
      <w:pPr>
        <w:numPr>
          <w:ilvl w:val="2"/>
          <w:numId w:val="8"/>
        </w:numPr>
        <w:rPr>
          <w:rFonts w:ascii="Garamond" w:hAnsi="Garamond"/>
        </w:rPr>
      </w:pPr>
      <w:r w:rsidRPr="000471E7">
        <w:rPr>
          <w:rFonts w:ascii="Garamond" w:hAnsi="Garamond"/>
        </w:rPr>
        <w:t>Half-life is measured (T</w:t>
      </w:r>
      <w:r w:rsidRPr="000471E7">
        <w:rPr>
          <w:rFonts w:ascii="Garamond" w:hAnsi="Garamond"/>
          <w:vertAlign w:val="subscript"/>
        </w:rPr>
        <w:t>1/2</w:t>
      </w:r>
      <w:r w:rsidRPr="000471E7">
        <w:rPr>
          <w:rFonts w:ascii="Garamond" w:hAnsi="Garamond"/>
        </w:rPr>
        <w:t>)</w:t>
      </w:r>
    </w:p>
    <w:p w14:paraId="69B43F06" w14:textId="4D5096F0" w:rsidR="00C2728C" w:rsidRPr="000471E7" w:rsidRDefault="00544560" w:rsidP="006B6530">
      <w:pPr>
        <w:numPr>
          <w:ilvl w:val="2"/>
          <w:numId w:val="8"/>
        </w:numPr>
        <w:rPr>
          <w:rFonts w:ascii="Garamond" w:hAnsi="Garamond"/>
        </w:rPr>
      </w:pPr>
      <w:r w:rsidRPr="000471E7">
        <w:rPr>
          <w:rFonts w:ascii="Garamond" w:hAnsi="Garamond"/>
        </w:rPr>
        <w:t>Parts of human liver with drug mixed, calculate how long it takes drugs to get destroyed</w:t>
      </w:r>
    </w:p>
    <w:p w14:paraId="14398AB9" w14:textId="77777777" w:rsidR="00544560" w:rsidRPr="000471E7" w:rsidRDefault="00544560" w:rsidP="006B6530">
      <w:pPr>
        <w:numPr>
          <w:ilvl w:val="1"/>
          <w:numId w:val="8"/>
        </w:numPr>
        <w:rPr>
          <w:rFonts w:ascii="Garamond" w:hAnsi="Garamond"/>
        </w:rPr>
      </w:pPr>
      <w:r w:rsidRPr="000471E7">
        <w:rPr>
          <w:rFonts w:ascii="Garamond" w:hAnsi="Garamond"/>
        </w:rPr>
        <w:t>Plasma stability</w:t>
      </w:r>
    </w:p>
    <w:p w14:paraId="6404B7ED" w14:textId="0CE5DF4D" w:rsidR="00C2728C" w:rsidRPr="000471E7" w:rsidRDefault="00544560" w:rsidP="006B6530">
      <w:pPr>
        <w:numPr>
          <w:ilvl w:val="2"/>
          <w:numId w:val="8"/>
        </w:numPr>
        <w:rPr>
          <w:rFonts w:ascii="Garamond" w:hAnsi="Garamond"/>
        </w:rPr>
      </w:pPr>
      <w:r w:rsidRPr="000471E7">
        <w:rPr>
          <w:rFonts w:ascii="Garamond" w:hAnsi="Garamond"/>
        </w:rPr>
        <w:t>T</w:t>
      </w:r>
      <w:r w:rsidRPr="000471E7">
        <w:rPr>
          <w:rFonts w:ascii="Garamond" w:hAnsi="Garamond"/>
          <w:vertAlign w:val="subscript"/>
        </w:rPr>
        <w:t>1/2</w:t>
      </w:r>
      <w:r w:rsidRPr="000471E7">
        <w:rPr>
          <w:rFonts w:ascii="Garamond" w:hAnsi="Garamond"/>
        </w:rPr>
        <w:t xml:space="preserve">  </w:t>
      </w:r>
    </w:p>
    <w:p w14:paraId="27BB5193" w14:textId="0FD0D4A8" w:rsidR="00C2728C" w:rsidRPr="000471E7" w:rsidRDefault="00C2728C" w:rsidP="00C2728C">
      <w:pPr>
        <w:rPr>
          <w:rFonts w:ascii="Garamond" w:hAnsi="Garamond"/>
        </w:rPr>
      </w:pPr>
      <w:r w:rsidRPr="000471E7">
        <w:rPr>
          <w:rFonts w:ascii="Garamond" w:hAnsi="Garamond"/>
        </w:rPr>
        <w:t>Protein Binding</w:t>
      </w:r>
    </w:p>
    <w:p w14:paraId="3599AAF0" w14:textId="77777777" w:rsidR="00544560" w:rsidRPr="000471E7" w:rsidRDefault="00544560" w:rsidP="006B6530">
      <w:pPr>
        <w:pStyle w:val="ListParagraph"/>
        <w:numPr>
          <w:ilvl w:val="0"/>
          <w:numId w:val="9"/>
        </w:numPr>
        <w:rPr>
          <w:rFonts w:ascii="Garamond" w:hAnsi="Garamond"/>
        </w:rPr>
      </w:pPr>
      <w:r w:rsidRPr="000471E7">
        <w:rPr>
          <w:rFonts w:ascii="Garamond" w:hAnsi="Garamond"/>
        </w:rPr>
        <w:t>If drug is bound to protein, it isn’t doing anything</w:t>
      </w:r>
    </w:p>
    <w:p w14:paraId="258ABC33" w14:textId="5B364E27" w:rsidR="00C2728C" w:rsidRPr="000471E7" w:rsidRDefault="00544560" w:rsidP="006B6530">
      <w:pPr>
        <w:pStyle w:val="ListParagraph"/>
        <w:numPr>
          <w:ilvl w:val="0"/>
          <w:numId w:val="9"/>
        </w:numPr>
        <w:rPr>
          <w:rFonts w:ascii="Garamond" w:hAnsi="Garamond"/>
        </w:rPr>
      </w:pPr>
      <w:r w:rsidRPr="000471E7">
        <w:rPr>
          <w:rFonts w:ascii="Garamond" w:hAnsi="Garamond"/>
        </w:rPr>
        <w:t>Plasma protein bound = soluble in water</w:t>
      </w:r>
    </w:p>
    <w:p w14:paraId="34CA65B1" w14:textId="77777777" w:rsidR="00544560" w:rsidRPr="000471E7" w:rsidRDefault="00544560" w:rsidP="006B6530">
      <w:pPr>
        <w:pStyle w:val="ListParagraph"/>
        <w:numPr>
          <w:ilvl w:val="0"/>
          <w:numId w:val="9"/>
        </w:numPr>
        <w:rPr>
          <w:rFonts w:ascii="Garamond" w:hAnsi="Garamond"/>
        </w:rPr>
      </w:pPr>
      <w:r w:rsidRPr="000471E7">
        <w:rPr>
          <w:rFonts w:ascii="Garamond" w:hAnsi="Garamond"/>
        </w:rPr>
        <w:t xml:space="preserve">Blood contains proteins that bind to drugs </w:t>
      </w:r>
    </w:p>
    <w:p w14:paraId="53AC02FA" w14:textId="77777777" w:rsidR="00544560" w:rsidRPr="000471E7" w:rsidRDefault="00544560" w:rsidP="006B6530">
      <w:pPr>
        <w:pStyle w:val="ListParagraph"/>
        <w:numPr>
          <w:ilvl w:val="1"/>
          <w:numId w:val="9"/>
        </w:numPr>
        <w:rPr>
          <w:rFonts w:ascii="Garamond" w:hAnsi="Garamond"/>
        </w:rPr>
      </w:pPr>
      <w:r w:rsidRPr="000471E7">
        <w:rPr>
          <w:rFonts w:ascii="Garamond" w:hAnsi="Garamond"/>
        </w:rPr>
        <w:t xml:space="preserve">Reduced effective concentration of drug in blood </w:t>
      </w:r>
    </w:p>
    <w:p w14:paraId="08FB1C32" w14:textId="77777777" w:rsidR="00544560" w:rsidRPr="000471E7" w:rsidRDefault="00544560" w:rsidP="006B6530">
      <w:pPr>
        <w:pStyle w:val="ListParagraph"/>
        <w:numPr>
          <w:ilvl w:val="1"/>
          <w:numId w:val="9"/>
        </w:numPr>
        <w:rPr>
          <w:rFonts w:ascii="Garamond" w:hAnsi="Garamond"/>
        </w:rPr>
      </w:pPr>
      <w:r w:rsidRPr="000471E7">
        <w:rPr>
          <w:rFonts w:ascii="Garamond" w:hAnsi="Garamond"/>
        </w:rPr>
        <w:t>Reduces metabolism and clearance from blood</w:t>
      </w:r>
    </w:p>
    <w:p w14:paraId="247568CE" w14:textId="77777777" w:rsidR="00544560" w:rsidRPr="000471E7" w:rsidRDefault="00544560" w:rsidP="006B6530">
      <w:pPr>
        <w:pStyle w:val="ListParagraph"/>
        <w:numPr>
          <w:ilvl w:val="0"/>
          <w:numId w:val="9"/>
        </w:numPr>
        <w:rPr>
          <w:rFonts w:ascii="Garamond" w:hAnsi="Garamond"/>
        </w:rPr>
      </w:pPr>
      <w:r w:rsidRPr="000471E7">
        <w:rPr>
          <w:rFonts w:ascii="Garamond" w:hAnsi="Garamond"/>
        </w:rPr>
        <w:t>Lipophilic drugs are most likely to bind</w:t>
      </w:r>
    </w:p>
    <w:p w14:paraId="47427AFB" w14:textId="77777777" w:rsidR="00544560" w:rsidRPr="000471E7" w:rsidRDefault="00544560" w:rsidP="006B6530">
      <w:pPr>
        <w:pStyle w:val="ListParagraph"/>
        <w:numPr>
          <w:ilvl w:val="0"/>
          <w:numId w:val="9"/>
        </w:numPr>
        <w:rPr>
          <w:rFonts w:ascii="Garamond" w:hAnsi="Garamond"/>
        </w:rPr>
      </w:pPr>
      <w:r w:rsidRPr="000471E7">
        <w:rPr>
          <w:rFonts w:ascii="Garamond" w:hAnsi="Garamond"/>
        </w:rPr>
        <w:t>Most common proteins</w:t>
      </w:r>
    </w:p>
    <w:p w14:paraId="5C74C859" w14:textId="77777777" w:rsidR="00544560" w:rsidRPr="000471E7" w:rsidRDefault="00544560" w:rsidP="006B6530">
      <w:pPr>
        <w:pStyle w:val="ListParagraph"/>
        <w:numPr>
          <w:ilvl w:val="1"/>
          <w:numId w:val="9"/>
        </w:numPr>
        <w:rPr>
          <w:rFonts w:ascii="Garamond" w:hAnsi="Garamond"/>
        </w:rPr>
      </w:pPr>
      <w:r w:rsidRPr="000471E7">
        <w:rPr>
          <w:rFonts w:ascii="Garamond" w:hAnsi="Garamond"/>
        </w:rPr>
        <w:t>Human serum albumin (HAS)</w:t>
      </w:r>
    </w:p>
    <w:p w14:paraId="0736DE05" w14:textId="77777777" w:rsidR="00544560" w:rsidRPr="000471E7" w:rsidRDefault="00544560" w:rsidP="006B6530">
      <w:pPr>
        <w:pStyle w:val="ListParagraph"/>
        <w:numPr>
          <w:ilvl w:val="1"/>
          <w:numId w:val="9"/>
        </w:numPr>
        <w:rPr>
          <w:rFonts w:ascii="Garamond" w:hAnsi="Garamond"/>
        </w:rPr>
      </w:pPr>
      <w:r w:rsidRPr="000471E7">
        <w:rPr>
          <w:rFonts w:ascii="Garamond" w:hAnsi="Garamond"/>
        </w:rPr>
        <w:t>a-acid glycoprotein (AGP)</w:t>
      </w:r>
    </w:p>
    <w:p w14:paraId="58354CD1" w14:textId="1FC79787" w:rsidR="00C2728C" w:rsidRPr="000471E7" w:rsidRDefault="00C2728C" w:rsidP="006B6530">
      <w:pPr>
        <w:pStyle w:val="ListParagraph"/>
        <w:numPr>
          <w:ilvl w:val="0"/>
          <w:numId w:val="9"/>
        </w:numPr>
        <w:rPr>
          <w:rFonts w:ascii="Garamond" w:hAnsi="Garamond"/>
        </w:rPr>
      </w:pPr>
      <w:r w:rsidRPr="000471E7">
        <w:rPr>
          <w:rFonts w:ascii="Garamond" w:hAnsi="Garamond"/>
        </w:rPr>
        <w:t>Measuring protein binding</w:t>
      </w:r>
    </w:p>
    <w:p w14:paraId="334117E4" w14:textId="77777777" w:rsidR="00544560" w:rsidRPr="000471E7" w:rsidRDefault="00544560" w:rsidP="006B6530">
      <w:pPr>
        <w:pStyle w:val="ListParagraph"/>
        <w:numPr>
          <w:ilvl w:val="1"/>
          <w:numId w:val="9"/>
        </w:numPr>
        <w:rPr>
          <w:rFonts w:ascii="Garamond" w:hAnsi="Garamond"/>
        </w:rPr>
      </w:pPr>
      <w:r w:rsidRPr="000471E7">
        <w:rPr>
          <w:rFonts w:ascii="Garamond" w:hAnsi="Garamond"/>
        </w:rPr>
        <w:t>% of drug bound</w:t>
      </w:r>
    </w:p>
    <w:p w14:paraId="633E4D4F" w14:textId="77777777" w:rsidR="00544560" w:rsidRPr="000471E7" w:rsidRDefault="00544560" w:rsidP="006B6530">
      <w:pPr>
        <w:pStyle w:val="ListParagraph"/>
        <w:numPr>
          <w:ilvl w:val="1"/>
          <w:numId w:val="9"/>
        </w:numPr>
        <w:rPr>
          <w:rFonts w:ascii="Garamond" w:hAnsi="Garamond"/>
        </w:rPr>
      </w:pPr>
      <w:r w:rsidRPr="000471E7">
        <w:rPr>
          <w:rFonts w:ascii="Garamond" w:hAnsi="Garamond"/>
        </w:rPr>
        <w:t>Free drug concentration (best)</w:t>
      </w:r>
    </w:p>
    <w:p w14:paraId="6828B47A" w14:textId="5B3217A3" w:rsidR="00544560" w:rsidRPr="000471E7" w:rsidRDefault="00544560" w:rsidP="006B6530">
      <w:pPr>
        <w:pStyle w:val="ListParagraph"/>
        <w:numPr>
          <w:ilvl w:val="1"/>
          <w:numId w:val="9"/>
        </w:numPr>
        <w:rPr>
          <w:rFonts w:ascii="Garamond" w:hAnsi="Garamond"/>
        </w:rPr>
      </w:pPr>
      <w:r w:rsidRPr="000471E7">
        <w:rPr>
          <w:rFonts w:ascii="Garamond" w:hAnsi="Garamond"/>
        </w:rPr>
        <w:t>F</w:t>
      </w:r>
      <w:r w:rsidRPr="000471E7">
        <w:rPr>
          <w:rFonts w:ascii="Garamond" w:hAnsi="Garamond"/>
          <w:vertAlign w:val="subscript"/>
        </w:rPr>
        <w:t>u</w:t>
      </w:r>
      <w:r w:rsidRPr="000471E7">
        <w:rPr>
          <w:rFonts w:ascii="Garamond" w:hAnsi="Garamond"/>
        </w:rPr>
        <w:t xml:space="preserve"> = fraction unbound = [unbound drug]/[total drug]</w:t>
      </w:r>
      <w:r w:rsidR="00C2728C" w:rsidRPr="000471E7">
        <w:rPr>
          <w:rFonts w:ascii="Garamond" w:hAnsi="Garamond"/>
        </w:rPr>
        <w:t xml:space="preserve"> </w:t>
      </w:r>
      <w:r w:rsidR="00C2728C" w:rsidRPr="000471E7">
        <w:rPr>
          <w:rFonts w:ascii="Garamond" w:hAnsi="Garamond"/>
        </w:rPr>
        <w:sym w:font="Wingdings" w:char="F0E0"/>
      </w:r>
      <w:r w:rsidR="00C2728C" w:rsidRPr="000471E7">
        <w:rPr>
          <w:rFonts w:ascii="Garamond" w:hAnsi="Garamond"/>
        </w:rPr>
        <w:t xml:space="preserve"> most common</w:t>
      </w:r>
      <w:r w:rsidR="007C173B" w:rsidRPr="000471E7">
        <w:rPr>
          <w:rFonts w:ascii="Garamond" w:hAnsi="Garamond"/>
        </w:rPr>
        <w:t>ly used</w:t>
      </w:r>
    </w:p>
    <w:p w14:paraId="4D6110A0" w14:textId="10FEA43D" w:rsidR="00C2728C" w:rsidRPr="000471E7" w:rsidRDefault="007C173B" w:rsidP="007C173B">
      <w:pPr>
        <w:rPr>
          <w:rFonts w:ascii="Garamond" w:hAnsi="Garamond"/>
        </w:rPr>
      </w:pPr>
      <w:r w:rsidRPr="000471E7">
        <w:rPr>
          <w:rFonts w:ascii="Garamond" w:hAnsi="Garamond"/>
        </w:rPr>
        <w:t>Structure Property Relationships</w:t>
      </w:r>
    </w:p>
    <w:p w14:paraId="75217F56" w14:textId="77777777" w:rsidR="00544560" w:rsidRPr="000471E7" w:rsidRDefault="00544560" w:rsidP="006B6530">
      <w:pPr>
        <w:pStyle w:val="ListParagraph"/>
        <w:numPr>
          <w:ilvl w:val="0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</w:rPr>
        <w:t>Effect of structure on molecular properties</w:t>
      </w:r>
    </w:p>
    <w:p w14:paraId="211EF3CA" w14:textId="77777777" w:rsidR="00544560" w:rsidRPr="000471E7" w:rsidRDefault="00544560" w:rsidP="006B6530">
      <w:pPr>
        <w:pStyle w:val="ListParagraph"/>
        <w:numPr>
          <w:ilvl w:val="1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</w:rPr>
        <w:t xml:space="preserve">Potency </w:t>
      </w:r>
    </w:p>
    <w:p w14:paraId="3B7B5570" w14:textId="77777777" w:rsidR="00544560" w:rsidRPr="000471E7" w:rsidRDefault="00544560" w:rsidP="006B6530">
      <w:pPr>
        <w:pStyle w:val="ListParagraph"/>
        <w:numPr>
          <w:ilvl w:val="1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</w:rPr>
        <w:t>Solubility</w:t>
      </w:r>
    </w:p>
    <w:p w14:paraId="0589875A" w14:textId="77777777" w:rsidR="00544560" w:rsidRPr="000471E7" w:rsidRDefault="00544560" w:rsidP="006B6530">
      <w:pPr>
        <w:pStyle w:val="ListParagraph"/>
        <w:numPr>
          <w:ilvl w:val="1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</w:rPr>
        <w:t>Permeability</w:t>
      </w:r>
    </w:p>
    <w:p w14:paraId="081A3D1F" w14:textId="77777777" w:rsidR="00544560" w:rsidRPr="000471E7" w:rsidRDefault="00544560" w:rsidP="006B6530">
      <w:pPr>
        <w:pStyle w:val="ListParagraph"/>
        <w:numPr>
          <w:ilvl w:val="1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pKa</w:t>
      </w:r>
    </w:p>
    <w:p w14:paraId="71A7954B" w14:textId="77777777" w:rsidR="00544560" w:rsidRPr="000471E7" w:rsidRDefault="00544560" w:rsidP="006B6530">
      <w:pPr>
        <w:pStyle w:val="ListParagraph"/>
        <w:numPr>
          <w:ilvl w:val="1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</w:rPr>
        <w:t>Melting point</w:t>
      </w:r>
    </w:p>
    <w:p w14:paraId="45173F94" w14:textId="77777777" w:rsidR="00544560" w:rsidRPr="000471E7" w:rsidRDefault="00544560" w:rsidP="006B6530">
      <w:pPr>
        <w:pStyle w:val="ListParagraph"/>
        <w:numPr>
          <w:ilvl w:val="1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</w:rPr>
        <w:t>Bioavailability</w:t>
      </w:r>
    </w:p>
    <w:p w14:paraId="27EEE8CF" w14:textId="77777777" w:rsidR="00544560" w:rsidRPr="000471E7" w:rsidRDefault="00544560" w:rsidP="006B6530">
      <w:pPr>
        <w:pStyle w:val="ListParagraph"/>
        <w:numPr>
          <w:ilvl w:val="1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</w:rPr>
        <w:t>Metabolic Stability</w:t>
      </w:r>
    </w:p>
    <w:p w14:paraId="13EF7155" w14:textId="17BDCA6C" w:rsidR="007C173B" w:rsidRPr="00CB57AE" w:rsidRDefault="00544560" w:rsidP="006B6530">
      <w:pPr>
        <w:pStyle w:val="ListParagraph"/>
        <w:numPr>
          <w:ilvl w:val="1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lastRenderedPageBreak/>
        <w:t>Chemical Stability</w:t>
      </w:r>
    </w:p>
    <w:p w14:paraId="6D51541B" w14:textId="64147BEE" w:rsidR="00CB57AE" w:rsidRPr="000471E7" w:rsidRDefault="00CB57AE" w:rsidP="00CB57AE">
      <w:pPr>
        <w:pStyle w:val="ListParagraph"/>
        <w:numPr>
          <w:ilvl w:val="0"/>
          <w:numId w:val="10"/>
        </w:numPr>
        <w:rPr>
          <w:rFonts w:ascii="Garamond" w:hAnsi="Garamond"/>
        </w:rPr>
      </w:pPr>
      <w:r>
        <w:rPr>
          <w:rFonts w:ascii="Garamond" w:hAnsi="Garamond"/>
          <w:lang w:val="en-CA"/>
        </w:rPr>
        <w:t>Difference between SPR, SAR, is number of tests</w:t>
      </w:r>
    </w:p>
    <w:p w14:paraId="5792FE6F" w14:textId="3D37D14D" w:rsidR="000D6383" w:rsidRPr="000471E7" w:rsidRDefault="000D6383" w:rsidP="006B6530">
      <w:pPr>
        <w:pStyle w:val="ListParagraph"/>
        <w:numPr>
          <w:ilvl w:val="0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Correlate properties to structure</w:t>
      </w:r>
    </w:p>
    <w:p w14:paraId="747896E9" w14:textId="77777777" w:rsidR="00544560" w:rsidRPr="000471E7" w:rsidRDefault="00544560" w:rsidP="006B6530">
      <w:pPr>
        <w:pStyle w:val="ListParagraph"/>
        <w:numPr>
          <w:ilvl w:val="1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</w:rPr>
        <w:t>How the structure will improve the property</w:t>
      </w:r>
    </w:p>
    <w:p w14:paraId="6816DD51" w14:textId="2A33C994" w:rsidR="00EA29D1" w:rsidRPr="000471E7" w:rsidRDefault="00EA29D1" w:rsidP="006B6530">
      <w:pPr>
        <w:pStyle w:val="ListParagraph"/>
        <w:numPr>
          <w:ilvl w:val="0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</w:rPr>
        <w:t>Drug Optimization</w:t>
      </w:r>
    </w:p>
    <w:p w14:paraId="5A167250" w14:textId="77777777" w:rsidR="00544560" w:rsidRPr="000471E7" w:rsidRDefault="00544560" w:rsidP="006B6530">
      <w:pPr>
        <w:pStyle w:val="ListParagraph"/>
        <w:numPr>
          <w:ilvl w:val="1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Start with lead structure</w:t>
      </w:r>
    </w:p>
    <w:p w14:paraId="2A2C512A" w14:textId="77777777" w:rsidR="00544560" w:rsidRPr="000471E7" w:rsidRDefault="00544560" w:rsidP="006B6530">
      <w:pPr>
        <w:pStyle w:val="ListParagraph"/>
        <w:numPr>
          <w:ilvl w:val="1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Make related compounds</w:t>
      </w:r>
    </w:p>
    <w:p w14:paraId="01327388" w14:textId="77777777" w:rsidR="00544560" w:rsidRPr="000471E7" w:rsidRDefault="00544560" w:rsidP="006B6530">
      <w:pPr>
        <w:pStyle w:val="ListParagraph"/>
        <w:numPr>
          <w:ilvl w:val="2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Try to change only 1 factor at a time</w:t>
      </w:r>
    </w:p>
    <w:p w14:paraId="0786CF86" w14:textId="77777777" w:rsidR="00544560" w:rsidRPr="000471E7" w:rsidRDefault="00544560" w:rsidP="006B6530">
      <w:pPr>
        <w:pStyle w:val="ListParagraph"/>
        <w:numPr>
          <w:ilvl w:val="1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Measure the potency and properties of each compound</w:t>
      </w:r>
    </w:p>
    <w:p w14:paraId="59D3F41D" w14:textId="77777777" w:rsidR="00544560" w:rsidRPr="000471E7" w:rsidRDefault="00544560" w:rsidP="006B6530">
      <w:pPr>
        <w:pStyle w:val="ListParagraph"/>
        <w:numPr>
          <w:ilvl w:val="1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Use patterns in the data to identify</w:t>
      </w:r>
    </w:p>
    <w:p w14:paraId="3348D6DD" w14:textId="77777777" w:rsidR="00544560" w:rsidRPr="000471E7" w:rsidRDefault="00544560" w:rsidP="006B6530">
      <w:pPr>
        <w:pStyle w:val="ListParagraph"/>
        <w:numPr>
          <w:ilvl w:val="2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Site on the molecule to change/not change</w:t>
      </w:r>
    </w:p>
    <w:p w14:paraId="50355CBE" w14:textId="69C81DE9" w:rsidR="00EA29D1" w:rsidRPr="000471E7" w:rsidRDefault="00544560" w:rsidP="006B6530">
      <w:pPr>
        <w:pStyle w:val="ListParagraph"/>
        <w:numPr>
          <w:ilvl w:val="2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Modifications that are good/bad</w:t>
      </w:r>
    </w:p>
    <w:p w14:paraId="3D3067A2" w14:textId="1B784B14" w:rsidR="00940EB2" w:rsidRPr="000471E7" w:rsidRDefault="00940EB2" w:rsidP="006B6530">
      <w:pPr>
        <w:pStyle w:val="ListParagraph"/>
        <w:numPr>
          <w:ilvl w:val="0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Techniques of Molecular Modification</w:t>
      </w:r>
    </w:p>
    <w:p w14:paraId="689D2D64" w14:textId="77777777" w:rsidR="00544560" w:rsidRPr="000471E7" w:rsidRDefault="00544560" w:rsidP="006B6530">
      <w:pPr>
        <w:pStyle w:val="ListParagraph"/>
        <w:numPr>
          <w:ilvl w:val="1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</w:rPr>
        <w:t>Additions/deletions</w:t>
      </w:r>
    </w:p>
    <w:p w14:paraId="440288AF" w14:textId="46D2538C" w:rsidR="004255A5" w:rsidRPr="000471E7" w:rsidRDefault="004255A5" w:rsidP="006B6530">
      <w:pPr>
        <w:pStyle w:val="ListParagraph"/>
        <w:numPr>
          <w:ilvl w:val="2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</w:rPr>
        <w:t>Simply adding or removing groups</w:t>
      </w:r>
    </w:p>
    <w:p w14:paraId="56A5C32B" w14:textId="2680CEE6" w:rsidR="004255A5" w:rsidRDefault="004255A5" w:rsidP="006B6530">
      <w:pPr>
        <w:pStyle w:val="ListParagraph"/>
        <w:numPr>
          <w:ilvl w:val="2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</w:rPr>
        <w:t>Information is often steric</w:t>
      </w:r>
    </w:p>
    <w:p w14:paraId="3E608FFA" w14:textId="034730C1" w:rsidR="009E1E94" w:rsidRDefault="009E1E94" w:rsidP="009E1E94">
      <w:pPr>
        <w:pStyle w:val="ListParagraph"/>
        <w:numPr>
          <w:ilvl w:val="3"/>
          <w:numId w:val="10"/>
        </w:numPr>
        <w:rPr>
          <w:rFonts w:ascii="Garamond" w:hAnsi="Garamond"/>
        </w:rPr>
      </w:pPr>
      <w:r>
        <w:rPr>
          <w:rFonts w:ascii="Garamond" w:hAnsi="Garamond"/>
        </w:rPr>
        <w:t>Certain areas of molecular get bigger or smaller</w:t>
      </w:r>
    </w:p>
    <w:p w14:paraId="48043912" w14:textId="67F7A96C" w:rsidR="002E0479" w:rsidRPr="000471E7" w:rsidRDefault="002E0479" w:rsidP="009E1E94">
      <w:pPr>
        <w:pStyle w:val="ListParagraph"/>
        <w:numPr>
          <w:ilvl w:val="3"/>
          <w:numId w:val="10"/>
        </w:numPr>
        <w:rPr>
          <w:rFonts w:ascii="Garamond" w:hAnsi="Garamond"/>
        </w:rPr>
      </w:pPr>
      <w:r>
        <w:rPr>
          <w:rFonts w:ascii="Garamond" w:hAnsi="Garamond"/>
        </w:rPr>
        <w:t>Gives information about pocket in which molecule must fit</w:t>
      </w:r>
      <w:r w:rsidR="00590326">
        <w:rPr>
          <w:rFonts w:ascii="Garamond" w:hAnsi="Garamond"/>
        </w:rPr>
        <w:t>, is it big or small</w:t>
      </w:r>
    </w:p>
    <w:p w14:paraId="70E34232" w14:textId="77777777" w:rsidR="00544560" w:rsidRPr="000471E7" w:rsidRDefault="00544560" w:rsidP="006B6530">
      <w:pPr>
        <w:pStyle w:val="ListParagraph"/>
        <w:numPr>
          <w:ilvl w:val="1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Substitutions</w:t>
      </w:r>
    </w:p>
    <w:p w14:paraId="0DDC0751" w14:textId="305F64AB" w:rsidR="004255A5" w:rsidRPr="000471E7" w:rsidRDefault="004255A5" w:rsidP="006B6530">
      <w:pPr>
        <w:pStyle w:val="ListParagraph"/>
        <w:numPr>
          <w:ilvl w:val="2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Replace one group with another</w:t>
      </w:r>
    </w:p>
    <w:p w14:paraId="368E218D" w14:textId="6E5A7C5F" w:rsidR="004255A5" w:rsidRPr="00893413" w:rsidRDefault="004255A5" w:rsidP="006B6530">
      <w:pPr>
        <w:pStyle w:val="ListParagraph"/>
        <w:numPr>
          <w:ilvl w:val="2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Can provide information about nature of interactions</w:t>
      </w:r>
    </w:p>
    <w:p w14:paraId="0BB807F0" w14:textId="01FA26EE" w:rsidR="00893413" w:rsidRPr="00893413" w:rsidRDefault="00893413" w:rsidP="00893413">
      <w:pPr>
        <w:pStyle w:val="ListParagraph"/>
        <w:numPr>
          <w:ilvl w:val="3"/>
          <w:numId w:val="10"/>
        </w:numPr>
        <w:rPr>
          <w:rFonts w:ascii="Garamond" w:hAnsi="Garamond"/>
        </w:rPr>
      </w:pPr>
      <w:r>
        <w:rPr>
          <w:rFonts w:ascii="Garamond" w:hAnsi="Garamond"/>
          <w:lang w:val="en-CA"/>
        </w:rPr>
        <w:t>OH is good at hydrogen bonding</w:t>
      </w:r>
    </w:p>
    <w:p w14:paraId="2E154B65" w14:textId="0ED6B19A" w:rsidR="00893413" w:rsidRPr="00893413" w:rsidRDefault="00893413" w:rsidP="00893413">
      <w:pPr>
        <w:pStyle w:val="ListParagraph"/>
        <w:numPr>
          <w:ilvl w:val="3"/>
          <w:numId w:val="10"/>
        </w:numPr>
        <w:rPr>
          <w:rFonts w:ascii="Garamond" w:hAnsi="Garamond"/>
        </w:rPr>
      </w:pPr>
      <w:r>
        <w:rPr>
          <w:rFonts w:ascii="Garamond" w:hAnsi="Garamond"/>
          <w:lang w:val="en-CA"/>
        </w:rPr>
        <w:t>NH</w:t>
      </w:r>
      <w:r>
        <w:rPr>
          <w:rFonts w:ascii="Garamond" w:hAnsi="Garamond"/>
          <w:vertAlign w:val="subscript"/>
          <w:lang w:val="en-CA"/>
        </w:rPr>
        <w:t>2</w:t>
      </w:r>
      <w:r>
        <w:rPr>
          <w:rFonts w:ascii="Garamond" w:hAnsi="Garamond"/>
          <w:lang w:val="en-CA"/>
        </w:rPr>
        <w:t xml:space="preserve"> often gets turned into NH</w:t>
      </w:r>
      <w:r>
        <w:rPr>
          <w:rFonts w:ascii="Garamond" w:hAnsi="Garamond"/>
          <w:vertAlign w:val="subscript"/>
          <w:lang w:val="en-CA"/>
        </w:rPr>
        <w:t>3</w:t>
      </w:r>
      <w:r>
        <w:rPr>
          <w:rFonts w:ascii="Garamond" w:hAnsi="Garamond"/>
          <w:vertAlign w:val="superscript"/>
          <w:lang w:val="en-CA"/>
        </w:rPr>
        <w:t>+</w:t>
      </w:r>
      <w:r>
        <w:rPr>
          <w:rFonts w:ascii="Garamond" w:hAnsi="Garamond"/>
          <w:lang w:val="en-CA"/>
        </w:rPr>
        <w:t xml:space="preserve"> </w:t>
      </w:r>
      <w:r w:rsidRPr="00893413">
        <w:rPr>
          <w:rFonts w:ascii="Garamond" w:hAnsi="Garamond"/>
          <w:lang w:val="en-CA"/>
        </w:rPr>
        <w:sym w:font="Wingdings" w:char="F0E0"/>
      </w:r>
      <w:r>
        <w:rPr>
          <w:rFonts w:ascii="Garamond" w:hAnsi="Garamond"/>
          <w:lang w:val="en-CA"/>
        </w:rPr>
        <w:t xml:space="preserve"> is charge important for drug</w:t>
      </w:r>
    </w:p>
    <w:p w14:paraId="5D6817B7" w14:textId="328E1DCB" w:rsidR="00893413" w:rsidRPr="00893413" w:rsidRDefault="00893413" w:rsidP="00893413">
      <w:pPr>
        <w:pStyle w:val="ListParagraph"/>
        <w:numPr>
          <w:ilvl w:val="3"/>
          <w:numId w:val="10"/>
        </w:numPr>
        <w:rPr>
          <w:rFonts w:ascii="Garamond" w:hAnsi="Garamond"/>
        </w:rPr>
      </w:pPr>
      <w:r>
        <w:rPr>
          <w:rFonts w:ascii="Garamond" w:hAnsi="Garamond"/>
          <w:lang w:val="en-CA"/>
        </w:rPr>
        <w:t>CH</w:t>
      </w:r>
      <w:r>
        <w:rPr>
          <w:rFonts w:ascii="Garamond" w:hAnsi="Garamond"/>
          <w:vertAlign w:val="subscript"/>
          <w:lang w:val="en-CA"/>
        </w:rPr>
        <w:t>3</w:t>
      </w:r>
      <w:r>
        <w:rPr>
          <w:rFonts w:ascii="Garamond" w:hAnsi="Garamond"/>
          <w:lang w:val="en-CA"/>
        </w:rPr>
        <w:t xml:space="preserve"> has only Vander Waal’s forces</w:t>
      </w:r>
    </w:p>
    <w:p w14:paraId="1119BE67" w14:textId="519DF388" w:rsidR="00893413" w:rsidRPr="000471E7" w:rsidRDefault="00893413" w:rsidP="00893413">
      <w:pPr>
        <w:pStyle w:val="ListParagraph"/>
        <w:numPr>
          <w:ilvl w:val="3"/>
          <w:numId w:val="10"/>
        </w:numPr>
        <w:rPr>
          <w:rFonts w:ascii="Garamond" w:hAnsi="Garamond"/>
        </w:rPr>
      </w:pPr>
      <w:r>
        <w:rPr>
          <w:rFonts w:ascii="Garamond" w:hAnsi="Garamond"/>
          <w:lang w:val="en-CA"/>
        </w:rPr>
        <w:t>Replace certain groups, does drug still work? If not, what changed…</w:t>
      </w:r>
    </w:p>
    <w:p w14:paraId="206236CF" w14:textId="327AE3B1" w:rsidR="004255A5" w:rsidRPr="000471E7" w:rsidRDefault="004255A5" w:rsidP="006B6530">
      <w:pPr>
        <w:pStyle w:val="ListParagraph"/>
        <w:numPr>
          <w:ilvl w:val="2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Use of isosteres</w:t>
      </w:r>
    </w:p>
    <w:p w14:paraId="23265B57" w14:textId="77777777" w:rsidR="00544560" w:rsidRPr="000471E7" w:rsidRDefault="00544560" w:rsidP="006B6530">
      <w:pPr>
        <w:pStyle w:val="ListParagraph"/>
        <w:numPr>
          <w:ilvl w:val="3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</w:rPr>
        <w:t>Functional group replacements</w:t>
      </w:r>
    </w:p>
    <w:p w14:paraId="118ADA2C" w14:textId="77777777" w:rsidR="00544560" w:rsidRPr="000471E7" w:rsidRDefault="00544560" w:rsidP="006B6530">
      <w:pPr>
        <w:pStyle w:val="ListParagraph"/>
        <w:numPr>
          <w:ilvl w:val="4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Bioisosteres (the term isostere is commonly used)</w:t>
      </w:r>
    </w:p>
    <w:p w14:paraId="16E07AFE" w14:textId="0CB6286F" w:rsidR="00544560" w:rsidRPr="000471E7" w:rsidRDefault="00544560" w:rsidP="006B6530">
      <w:pPr>
        <w:pStyle w:val="ListParagraph"/>
        <w:numPr>
          <w:ilvl w:val="3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</w:rPr>
        <w:t>Group</w:t>
      </w:r>
      <w:r w:rsidR="00D57861" w:rsidRPr="000471E7">
        <w:rPr>
          <w:rFonts w:ascii="Garamond" w:hAnsi="Garamond"/>
        </w:rPr>
        <w:t xml:space="preserve">s of atoms with similar steric </w:t>
      </w:r>
      <w:r w:rsidRPr="000471E7">
        <w:rPr>
          <w:rFonts w:ascii="Garamond" w:hAnsi="Garamond"/>
        </w:rPr>
        <w:t>and electronics</w:t>
      </w:r>
    </w:p>
    <w:p w14:paraId="3CDB0DCF" w14:textId="77777777" w:rsidR="00544560" w:rsidRPr="000471E7" w:rsidRDefault="00544560" w:rsidP="006B6530">
      <w:pPr>
        <w:pStyle w:val="ListParagraph"/>
        <w:numPr>
          <w:ilvl w:val="4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</w:rPr>
        <w:t>Give similar biological activity</w:t>
      </w:r>
    </w:p>
    <w:p w14:paraId="3AAD8622" w14:textId="77777777" w:rsidR="00544560" w:rsidRPr="000471E7" w:rsidRDefault="00544560" w:rsidP="006B6530">
      <w:pPr>
        <w:pStyle w:val="ListParagraph"/>
        <w:numPr>
          <w:ilvl w:val="4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Produce similar shapes/sizes</w:t>
      </w:r>
    </w:p>
    <w:p w14:paraId="2DFF8837" w14:textId="77777777" w:rsidR="00544560" w:rsidRPr="000471E7" w:rsidRDefault="00544560" w:rsidP="006B6530">
      <w:pPr>
        <w:pStyle w:val="ListParagraph"/>
        <w:numPr>
          <w:ilvl w:val="3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Several different definitions</w:t>
      </w:r>
    </w:p>
    <w:p w14:paraId="3F1972DB" w14:textId="77777777" w:rsidR="00544560" w:rsidRPr="000471E7" w:rsidRDefault="00544560" w:rsidP="006B6530">
      <w:pPr>
        <w:pStyle w:val="ListParagraph"/>
        <w:numPr>
          <w:ilvl w:val="4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Classical isosteres</w:t>
      </w:r>
    </w:p>
    <w:p w14:paraId="38E7A73F" w14:textId="1B4A739D" w:rsidR="00544560" w:rsidRPr="000471E7" w:rsidRDefault="00544560" w:rsidP="006B6530">
      <w:pPr>
        <w:pStyle w:val="ListParagraph"/>
        <w:numPr>
          <w:ilvl w:val="5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 xml:space="preserve">Atoms </w:t>
      </w:r>
      <w:r w:rsidR="00D57861" w:rsidRPr="000471E7">
        <w:rPr>
          <w:rFonts w:ascii="Garamond" w:hAnsi="Garamond"/>
          <w:lang w:val="en-CA"/>
        </w:rPr>
        <w:t>or groups</w:t>
      </w:r>
      <w:r w:rsidRPr="000471E7">
        <w:rPr>
          <w:rFonts w:ascii="Garamond" w:hAnsi="Garamond"/>
          <w:lang w:val="en-CA"/>
        </w:rPr>
        <w:t xml:space="preserve"> that have the same valency and similar size</w:t>
      </w:r>
    </w:p>
    <w:p w14:paraId="2A07FBA6" w14:textId="612F100A" w:rsidR="00544560" w:rsidRPr="000471E7" w:rsidRDefault="00544560" w:rsidP="006B6530">
      <w:pPr>
        <w:pStyle w:val="ListParagraph"/>
        <w:numPr>
          <w:ilvl w:val="5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Help determine if groups are important for binding or not</w:t>
      </w:r>
    </w:p>
    <w:p w14:paraId="0F4DC807" w14:textId="165C57F1" w:rsidR="00544560" w:rsidRPr="000471E7" w:rsidRDefault="00544560" w:rsidP="006B6530">
      <w:pPr>
        <w:pStyle w:val="ListParagraph"/>
        <w:numPr>
          <w:ilvl w:val="5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Alter properties in a very controlled way</w:t>
      </w:r>
    </w:p>
    <w:p w14:paraId="7DF6B4B3" w14:textId="22A60E78" w:rsidR="00D57861" w:rsidRDefault="00D57861" w:rsidP="006B6530">
      <w:pPr>
        <w:pStyle w:val="ListParagraph"/>
        <w:numPr>
          <w:ilvl w:val="5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</w:rPr>
        <w:t>Isosteres of OH = F, Cl, SH, NH2, CH3</w:t>
      </w:r>
    </w:p>
    <w:p w14:paraId="781BCBAC" w14:textId="70D75DD6" w:rsidR="00F26DD6" w:rsidRDefault="00F26DD6" w:rsidP="006B6530">
      <w:pPr>
        <w:pStyle w:val="ListParagraph"/>
        <w:numPr>
          <w:ilvl w:val="5"/>
          <w:numId w:val="10"/>
        </w:numPr>
        <w:rPr>
          <w:rFonts w:ascii="Garamond" w:hAnsi="Garamond"/>
        </w:rPr>
      </w:pPr>
      <w:r>
        <w:rPr>
          <w:rFonts w:ascii="Garamond" w:hAnsi="Garamond"/>
        </w:rPr>
        <w:t>CH</w:t>
      </w:r>
      <w:r>
        <w:rPr>
          <w:rFonts w:ascii="Garamond" w:hAnsi="Garamond"/>
          <w:vertAlign w:val="subscript"/>
        </w:rPr>
        <w:t>2</w:t>
      </w:r>
      <w:r>
        <w:rPr>
          <w:rFonts w:ascii="Garamond" w:hAnsi="Garamond"/>
        </w:rPr>
        <w:t xml:space="preserve"> = NH, O, </w:t>
      </w:r>
      <w:r w:rsidR="00772584">
        <w:rPr>
          <w:rFonts w:ascii="Garamond" w:hAnsi="Garamond"/>
        </w:rPr>
        <w:t>CH</w:t>
      </w:r>
      <w:r w:rsidR="00772584">
        <w:rPr>
          <w:rFonts w:ascii="Garamond" w:hAnsi="Garamond"/>
          <w:vertAlign w:val="subscript"/>
        </w:rPr>
        <w:t>3</w:t>
      </w:r>
      <w:r w:rsidR="00772584">
        <w:rPr>
          <w:rFonts w:ascii="Garamond" w:hAnsi="Garamond"/>
        </w:rPr>
        <w:t>(CH)</w:t>
      </w:r>
      <w:r w:rsidR="00772584">
        <w:rPr>
          <w:rFonts w:ascii="Garamond" w:hAnsi="Garamond"/>
          <w:vertAlign w:val="subscript"/>
        </w:rPr>
        <w:t>2</w:t>
      </w:r>
      <w:r w:rsidR="00772584">
        <w:rPr>
          <w:rFonts w:ascii="Garamond" w:hAnsi="Garamond"/>
        </w:rPr>
        <w:t>CH</w:t>
      </w:r>
      <w:r w:rsidR="00772584">
        <w:rPr>
          <w:rFonts w:ascii="Garamond" w:hAnsi="Garamond"/>
          <w:vertAlign w:val="subscript"/>
        </w:rPr>
        <w:t>3</w:t>
      </w:r>
    </w:p>
    <w:p w14:paraId="20EFB934" w14:textId="5EA5C56F" w:rsidR="00756AEC" w:rsidRPr="000471E7" w:rsidRDefault="00756AEC" w:rsidP="006B6530">
      <w:pPr>
        <w:pStyle w:val="ListParagraph"/>
        <w:numPr>
          <w:ilvl w:val="5"/>
          <w:numId w:val="10"/>
        </w:numPr>
        <w:rPr>
          <w:rFonts w:ascii="Garamond" w:hAnsi="Garamond"/>
        </w:rPr>
      </w:pPr>
      <w:r>
        <w:rPr>
          <w:rFonts w:ascii="Garamond" w:hAnsi="Garamond"/>
        </w:rPr>
        <w:t>Carboxyilic acids, replace NH with O, CH</w:t>
      </w:r>
      <w:r>
        <w:rPr>
          <w:rFonts w:ascii="Garamond" w:hAnsi="Garamond"/>
          <w:vertAlign w:val="subscript"/>
        </w:rPr>
        <w:t>2</w:t>
      </w:r>
    </w:p>
    <w:p w14:paraId="72DD650F" w14:textId="004E49A8" w:rsidR="004255A5" w:rsidRPr="000471E7" w:rsidRDefault="009135B3" w:rsidP="006B6530">
      <w:pPr>
        <w:pStyle w:val="ListParagraph"/>
        <w:numPr>
          <w:ilvl w:val="4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Non-classical isosteres</w:t>
      </w:r>
    </w:p>
    <w:p w14:paraId="7F32E565" w14:textId="18A498F4" w:rsidR="00544560" w:rsidRPr="000471E7" w:rsidRDefault="00544560" w:rsidP="006B6530">
      <w:pPr>
        <w:pStyle w:val="ListParagraph"/>
        <w:numPr>
          <w:ilvl w:val="5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 xml:space="preserve">Atoms </w:t>
      </w:r>
      <w:r w:rsidR="00BF1C7C" w:rsidRPr="000471E7">
        <w:rPr>
          <w:rFonts w:ascii="Garamond" w:hAnsi="Garamond"/>
          <w:lang w:val="en-CA"/>
        </w:rPr>
        <w:t>or groups</w:t>
      </w:r>
      <w:r w:rsidRPr="000471E7">
        <w:rPr>
          <w:rFonts w:ascii="Garamond" w:hAnsi="Garamond"/>
          <w:lang w:val="en-CA"/>
        </w:rPr>
        <w:t xml:space="preserve"> that have similar chemical properties</w:t>
      </w:r>
    </w:p>
    <w:p w14:paraId="5E975F95" w14:textId="3E614504" w:rsidR="00544560" w:rsidRPr="000471E7" w:rsidRDefault="00544560" w:rsidP="006B6530">
      <w:pPr>
        <w:pStyle w:val="ListParagraph"/>
        <w:numPr>
          <w:ilvl w:val="5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lastRenderedPageBreak/>
        <w:t xml:space="preserve">Differ in overall electronics and </w:t>
      </w:r>
      <w:r w:rsidR="00BF1C7C" w:rsidRPr="000471E7">
        <w:rPr>
          <w:rFonts w:ascii="Garamond" w:hAnsi="Garamond"/>
          <w:lang w:val="en-CA"/>
        </w:rPr>
        <w:t>steric</w:t>
      </w:r>
    </w:p>
    <w:p w14:paraId="43953C87" w14:textId="234021D9" w:rsidR="00937380" w:rsidRPr="000471E7" w:rsidRDefault="00937380" w:rsidP="006B6530">
      <w:pPr>
        <w:pStyle w:val="ListParagraph"/>
        <w:numPr>
          <w:ilvl w:val="5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</w:rPr>
        <w:t>Isosteres of CO2H</w:t>
      </w:r>
      <w:r w:rsidR="00910E07">
        <w:rPr>
          <w:rFonts w:ascii="Garamond" w:hAnsi="Garamond"/>
        </w:rPr>
        <w:t xml:space="preserve"> (acid)</w:t>
      </w:r>
      <w:r w:rsidRPr="000471E7">
        <w:rPr>
          <w:rFonts w:ascii="Garamond" w:hAnsi="Garamond"/>
        </w:rPr>
        <w:t xml:space="preserve"> = SO3H, PO4H, CH</w:t>
      </w:r>
      <w:r w:rsidR="007B2E9F" w:rsidRPr="000471E7">
        <w:rPr>
          <w:rFonts w:ascii="Garamond" w:hAnsi="Garamond"/>
        </w:rPr>
        <w:t>2</w:t>
      </w:r>
      <w:r w:rsidRPr="000471E7">
        <w:rPr>
          <w:rFonts w:ascii="Garamond" w:hAnsi="Garamond"/>
        </w:rPr>
        <w:t>N4</w:t>
      </w:r>
      <w:r w:rsidR="00910E07">
        <w:rPr>
          <w:rFonts w:ascii="Garamond" w:hAnsi="Garamond"/>
        </w:rPr>
        <w:t xml:space="preserve"> (acids)</w:t>
      </w:r>
    </w:p>
    <w:p w14:paraId="596F7571" w14:textId="2255BCA4" w:rsidR="00544560" w:rsidRPr="000471E7" w:rsidRDefault="00544560" w:rsidP="006B6530">
      <w:pPr>
        <w:pStyle w:val="ListParagraph"/>
        <w:numPr>
          <w:ilvl w:val="1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Chain extension/contraction</w:t>
      </w:r>
    </w:p>
    <w:p w14:paraId="06EF1B2F" w14:textId="75A7883B" w:rsidR="00FC13AD" w:rsidRDefault="006B6530" w:rsidP="006B6530">
      <w:pPr>
        <w:pStyle w:val="ListParagraph"/>
        <w:numPr>
          <w:ilvl w:val="2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</w:rPr>
        <w:t>One or two atom extensions</w:t>
      </w:r>
    </w:p>
    <w:p w14:paraId="337B9BFF" w14:textId="6DC90D63" w:rsidR="00B70D66" w:rsidRPr="000471E7" w:rsidRDefault="00B70D66" w:rsidP="006B6530">
      <w:pPr>
        <w:pStyle w:val="ListParagraph"/>
        <w:numPr>
          <w:ilvl w:val="2"/>
          <w:numId w:val="10"/>
        </w:numPr>
        <w:rPr>
          <w:rFonts w:ascii="Garamond" w:hAnsi="Garamond"/>
        </w:rPr>
      </w:pPr>
      <w:r>
        <w:rPr>
          <w:rFonts w:ascii="Garamond" w:hAnsi="Garamond"/>
        </w:rPr>
        <w:t>Can determine where atoms line up a little better</w:t>
      </w:r>
    </w:p>
    <w:p w14:paraId="6F8BC671" w14:textId="68BD2CD0" w:rsidR="00A04570" w:rsidRPr="000471E7" w:rsidRDefault="00A04570" w:rsidP="00A04570">
      <w:pPr>
        <w:rPr>
          <w:rFonts w:ascii="Garamond" w:hAnsi="Garamond"/>
        </w:rPr>
      </w:pPr>
      <w:r w:rsidRPr="000471E7">
        <w:rPr>
          <w:rFonts w:ascii="Garamond" w:hAnsi="Garamond"/>
          <w:noProof/>
        </w:rPr>
        <w:drawing>
          <wp:anchor distT="0" distB="0" distL="114300" distR="114300" simplePos="0" relativeHeight="251696128" behindDoc="0" locked="0" layoutInCell="1" allowOverlap="1" wp14:anchorId="64127F8C" wp14:editId="1E747540">
            <wp:simplePos x="0" y="0"/>
            <wp:positionH relativeFrom="column">
              <wp:posOffset>967740</wp:posOffset>
            </wp:positionH>
            <wp:positionV relativeFrom="paragraph">
              <wp:posOffset>10795</wp:posOffset>
            </wp:positionV>
            <wp:extent cx="4065270" cy="802640"/>
            <wp:effectExtent l="0" t="0" r="0" b="10160"/>
            <wp:wrapTight wrapText="bothSides">
              <wp:wrapPolygon edited="0">
                <wp:start x="0" y="0"/>
                <wp:lineTo x="0" y="21190"/>
                <wp:lineTo x="21458" y="21190"/>
                <wp:lineTo x="21458" y="0"/>
                <wp:lineTo x="0" y="0"/>
              </wp:wrapPolygon>
            </wp:wrapTight>
            <wp:docPr id="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5270" cy="802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943F89" w14:textId="5D8F97BE" w:rsidR="00A04570" w:rsidRPr="000471E7" w:rsidRDefault="00A04570" w:rsidP="00A04570">
      <w:pPr>
        <w:rPr>
          <w:rFonts w:ascii="Garamond" w:hAnsi="Garamond"/>
        </w:rPr>
      </w:pPr>
    </w:p>
    <w:p w14:paraId="4256304E" w14:textId="6798A32A" w:rsidR="00A04570" w:rsidRPr="000471E7" w:rsidRDefault="00A04570" w:rsidP="00A04570">
      <w:pPr>
        <w:rPr>
          <w:rFonts w:ascii="Garamond" w:hAnsi="Garamond"/>
        </w:rPr>
      </w:pPr>
    </w:p>
    <w:p w14:paraId="7F87E963" w14:textId="105046F6" w:rsidR="00A04570" w:rsidRPr="000471E7" w:rsidRDefault="00A04570" w:rsidP="00A04570">
      <w:pPr>
        <w:rPr>
          <w:rFonts w:ascii="Garamond" w:hAnsi="Garamond"/>
        </w:rPr>
      </w:pPr>
    </w:p>
    <w:p w14:paraId="66418BD8" w14:textId="77777777" w:rsidR="00A04570" w:rsidRPr="000471E7" w:rsidRDefault="00A04570" w:rsidP="00A04570">
      <w:pPr>
        <w:rPr>
          <w:rFonts w:ascii="Garamond" w:hAnsi="Garamond"/>
        </w:rPr>
      </w:pPr>
    </w:p>
    <w:p w14:paraId="23F964DE" w14:textId="532A7B5F" w:rsidR="00544560" w:rsidRPr="000471E7" w:rsidRDefault="00544560" w:rsidP="006B6530">
      <w:pPr>
        <w:pStyle w:val="ListParagraph"/>
        <w:numPr>
          <w:ilvl w:val="1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Ring expansion/contraction</w:t>
      </w:r>
    </w:p>
    <w:p w14:paraId="7C090685" w14:textId="2B5ED1E4" w:rsidR="002B534E" w:rsidRPr="009019D6" w:rsidRDefault="006B6530" w:rsidP="006B6530">
      <w:pPr>
        <w:pStyle w:val="ListParagraph"/>
        <w:numPr>
          <w:ilvl w:val="2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Systematic ring enlargement/contraction</w:t>
      </w:r>
    </w:p>
    <w:p w14:paraId="5ECEA908" w14:textId="0CFDB47E" w:rsidR="009019D6" w:rsidRPr="000471E7" w:rsidRDefault="009019D6" w:rsidP="006B6530">
      <w:pPr>
        <w:pStyle w:val="ListParagraph"/>
        <w:numPr>
          <w:ilvl w:val="2"/>
          <w:numId w:val="10"/>
        </w:numPr>
        <w:rPr>
          <w:rFonts w:ascii="Garamond" w:hAnsi="Garamond"/>
        </w:rPr>
      </w:pPr>
      <w:r>
        <w:rPr>
          <w:rFonts w:ascii="Garamond" w:hAnsi="Garamond"/>
          <w:lang w:val="en-CA"/>
        </w:rPr>
        <w:t>Better behavior with an increase/decrease</w:t>
      </w:r>
    </w:p>
    <w:p w14:paraId="014C1B8C" w14:textId="630149C0" w:rsidR="002B534E" w:rsidRPr="000471E7" w:rsidRDefault="006B6530" w:rsidP="006B6530">
      <w:pPr>
        <w:pStyle w:val="ListParagraph"/>
        <w:numPr>
          <w:ilvl w:val="2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Heteroatoms can be used</w:t>
      </w:r>
    </w:p>
    <w:p w14:paraId="5FC98DD1" w14:textId="4D8D6FFC" w:rsidR="002B534E" w:rsidRPr="000471E7" w:rsidRDefault="006B6530" w:rsidP="006B6530">
      <w:pPr>
        <w:pStyle w:val="ListParagraph"/>
        <w:numPr>
          <w:ilvl w:val="3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Size</w:t>
      </w:r>
    </w:p>
    <w:p w14:paraId="234172F9" w14:textId="1ACC2CD0" w:rsidR="00A04570" w:rsidRPr="000471E7" w:rsidRDefault="006B6530" w:rsidP="006B6530">
      <w:pPr>
        <w:pStyle w:val="ListParagraph"/>
        <w:numPr>
          <w:ilvl w:val="3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Synthetic simplicity</w:t>
      </w:r>
    </w:p>
    <w:p w14:paraId="74C2CB6C" w14:textId="25DFE5FB" w:rsidR="00A04570" w:rsidRPr="000471E7" w:rsidRDefault="00A04570" w:rsidP="00A04570">
      <w:pPr>
        <w:rPr>
          <w:rFonts w:ascii="Garamond" w:hAnsi="Garamond"/>
        </w:rPr>
      </w:pPr>
      <w:r w:rsidRPr="000471E7">
        <w:rPr>
          <w:rFonts w:ascii="Garamond" w:hAnsi="Garamond"/>
          <w:noProof/>
        </w:rPr>
        <w:drawing>
          <wp:anchor distT="0" distB="0" distL="114300" distR="114300" simplePos="0" relativeHeight="251697152" behindDoc="0" locked="0" layoutInCell="1" allowOverlap="1" wp14:anchorId="1320F630" wp14:editId="32B1A427">
            <wp:simplePos x="0" y="0"/>
            <wp:positionH relativeFrom="column">
              <wp:posOffset>969010</wp:posOffset>
            </wp:positionH>
            <wp:positionV relativeFrom="paragraph">
              <wp:posOffset>79375</wp:posOffset>
            </wp:positionV>
            <wp:extent cx="3034665" cy="1184275"/>
            <wp:effectExtent l="0" t="0" r="0" b="9525"/>
            <wp:wrapTight wrapText="bothSides">
              <wp:wrapPolygon edited="0">
                <wp:start x="0" y="0"/>
                <wp:lineTo x="0" y="21310"/>
                <wp:lineTo x="21333" y="21310"/>
                <wp:lineTo x="21333" y="0"/>
                <wp:lineTo x="0" y="0"/>
              </wp:wrapPolygon>
            </wp:wrapTight>
            <wp:docPr id="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4665" cy="118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F7F328" w14:textId="77777777" w:rsidR="00A04570" w:rsidRPr="000471E7" w:rsidRDefault="00A04570" w:rsidP="00A04570">
      <w:pPr>
        <w:rPr>
          <w:rFonts w:ascii="Garamond" w:hAnsi="Garamond"/>
        </w:rPr>
      </w:pPr>
    </w:p>
    <w:p w14:paraId="6F38006C" w14:textId="77777777" w:rsidR="00A04570" w:rsidRPr="000471E7" w:rsidRDefault="00A04570" w:rsidP="00A04570">
      <w:pPr>
        <w:rPr>
          <w:rFonts w:ascii="Garamond" w:hAnsi="Garamond"/>
        </w:rPr>
      </w:pPr>
    </w:p>
    <w:p w14:paraId="52752698" w14:textId="36CFEAF5" w:rsidR="00A04570" w:rsidRPr="000471E7" w:rsidRDefault="00A04570" w:rsidP="00A04570">
      <w:pPr>
        <w:rPr>
          <w:rFonts w:ascii="Garamond" w:hAnsi="Garamond"/>
        </w:rPr>
      </w:pPr>
    </w:p>
    <w:p w14:paraId="73567CB1" w14:textId="74D40AC3" w:rsidR="00A04570" w:rsidRPr="000471E7" w:rsidRDefault="00A04570" w:rsidP="00A04570">
      <w:pPr>
        <w:rPr>
          <w:rFonts w:ascii="Garamond" w:hAnsi="Garamond"/>
        </w:rPr>
      </w:pPr>
    </w:p>
    <w:p w14:paraId="63F32962" w14:textId="169642E7" w:rsidR="00A04570" w:rsidRPr="000471E7" w:rsidRDefault="00A04570" w:rsidP="00A04570">
      <w:pPr>
        <w:rPr>
          <w:rFonts w:ascii="Garamond" w:hAnsi="Garamond"/>
        </w:rPr>
      </w:pPr>
    </w:p>
    <w:p w14:paraId="57FA8C95" w14:textId="2E4DAACE" w:rsidR="00A04570" w:rsidRDefault="00A04570" w:rsidP="00A04570">
      <w:pPr>
        <w:rPr>
          <w:rFonts w:ascii="Garamond" w:hAnsi="Garamond"/>
        </w:rPr>
      </w:pPr>
    </w:p>
    <w:p w14:paraId="6A4C2061" w14:textId="77777777" w:rsidR="00D9007D" w:rsidRPr="000471E7" w:rsidRDefault="00D9007D" w:rsidP="00A04570">
      <w:pPr>
        <w:rPr>
          <w:rFonts w:ascii="Garamond" w:hAnsi="Garamond"/>
        </w:rPr>
      </w:pPr>
    </w:p>
    <w:p w14:paraId="319F52F2" w14:textId="754E7AFD" w:rsidR="00544560" w:rsidRPr="000471E7" w:rsidRDefault="00544560" w:rsidP="006B6530">
      <w:pPr>
        <w:pStyle w:val="ListParagraph"/>
        <w:numPr>
          <w:ilvl w:val="1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Ring variations</w:t>
      </w:r>
    </w:p>
    <w:p w14:paraId="483DCD87" w14:textId="42030C7E" w:rsidR="00544560" w:rsidRPr="000471E7" w:rsidRDefault="00544560" w:rsidP="006B6530">
      <w:pPr>
        <w:pStyle w:val="ListParagraph"/>
        <w:numPr>
          <w:ilvl w:val="1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Ring fusions</w:t>
      </w:r>
    </w:p>
    <w:p w14:paraId="0602960E" w14:textId="734D88C2" w:rsidR="00544560" w:rsidRPr="000471E7" w:rsidRDefault="00544560" w:rsidP="006B6530">
      <w:pPr>
        <w:pStyle w:val="ListParagraph"/>
        <w:numPr>
          <w:ilvl w:val="1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Simplifications</w:t>
      </w:r>
    </w:p>
    <w:p w14:paraId="7CF4C039" w14:textId="2C9E2A9E" w:rsidR="002B534E" w:rsidRDefault="006B6530" w:rsidP="006B6530">
      <w:pPr>
        <w:pStyle w:val="ListParagraph"/>
        <w:numPr>
          <w:ilvl w:val="2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</w:rPr>
        <w:t>Remove parts that do not affect potency</w:t>
      </w:r>
    </w:p>
    <w:p w14:paraId="7FCBD6CC" w14:textId="299CED35" w:rsidR="001802CF" w:rsidRPr="000471E7" w:rsidRDefault="001802CF" w:rsidP="006B6530">
      <w:pPr>
        <w:pStyle w:val="ListParagraph"/>
        <w:numPr>
          <w:ilvl w:val="2"/>
          <w:numId w:val="10"/>
        </w:numPr>
        <w:rPr>
          <w:rFonts w:ascii="Garamond" w:hAnsi="Garamond"/>
        </w:rPr>
      </w:pPr>
      <w:r>
        <w:rPr>
          <w:rFonts w:ascii="Garamond" w:hAnsi="Garamond"/>
        </w:rPr>
        <w:t>Small molecules work better than big molecules</w:t>
      </w:r>
    </w:p>
    <w:p w14:paraId="547F3BA0" w14:textId="23265A0F" w:rsidR="002B534E" w:rsidRPr="000471E7" w:rsidRDefault="006B6530" w:rsidP="006B6530">
      <w:pPr>
        <w:pStyle w:val="ListParagraph"/>
        <w:numPr>
          <w:ilvl w:val="2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 xml:space="preserve">Remove </w:t>
      </w:r>
      <w:r w:rsidR="00A04570" w:rsidRPr="000471E7">
        <w:rPr>
          <w:rFonts w:ascii="Garamond" w:hAnsi="Garamond"/>
          <w:lang w:val="en-CA"/>
        </w:rPr>
        <w:t>stereocentres</w:t>
      </w:r>
    </w:p>
    <w:p w14:paraId="7A260E8B" w14:textId="5BECC00D" w:rsidR="002B534E" w:rsidRPr="000471E7" w:rsidRDefault="006B6530" w:rsidP="006B6530">
      <w:pPr>
        <w:pStyle w:val="ListParagraph"/>
        <w:numPr>
          <w:ilvl w:val="3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</w:rPr>
        <w:t>Biological molecules are chiral</w:t>
      </w:r>
    </w:p>
    <w:p w14:paraId="2108F125" w14:textId="653A19BD" w:rsidR="002B534E" w:rsidRPr="000471E7" w:rsidRDefault="006B6530" w:rsidP="006B6530">
      <w:pPr>
        <w:pStyle w:val="ListParagraph"/>
        <w:numPr>
          <w:ilvl w:val="4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</w:rPr>
        <w:t>Absolute configurations can have huge effects</w:t>
      </w:r>
    </w:p>
    <w:p w14:paraId="6F17DBA6" w14:textId="6C69EB3A" w:rsidR="002B534E" w:rsidRPr="000471E7" w:rsidRDefault="006B6530" w:rsidP="006B6530">
      <w:pPr>
        <w:pStyle w:val="ListParagraph"/>
        <w:numPr>
          <w:ilvl w:val="3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Avoid stereocenters whenever possible</w:t>
      </w:r>
    </w:p>
    <w:p w14:paraId="01526CE3" w14:textId="3672112C" w:rsidR="002B534E" w:rsidRPr="000471E7" w:rsidRDefault="00130143" w:rsidP="006B6530">
      <w:pPr>
        <w:pStyle w:val="ListParagraph"/>
        <w:numPr>
          <w:ilvl w:val="4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noProof/>
        </w:rPr>
        <w:drawing>
          <wp:anchor distT="0" distB="0" distL="114300" distR="114300" simplePos="0" relativeHeight="251698176" behindDoc="0" locked="0" layoutInCell="1" allowOverlap="1" wp14:anchorId="7D322D3F" wp14:editId="3579EC33">
            <wp:simplePos x="0" y="0"/>
            <wp:positionH relativeFrom="column">
              <wp:posOffset>3590290</wp:posOffset>
            </wp:positionH>
            <wp:positionV relativeFrom="paragraph">
              <wp:posOffset>15875</wp:posOffset>
            </wp:positionV>
            <wp:extent cx="2695575" cy="902970"/>
            <wp:effectExtent l="0" t="0" r="0" b="11430"/>
            <wp:wrapTight wrapText="bothSides">
              <wp:wrapPolygon edited="0">
                <wp:start x="0" y="0"/>
                <wp:lineTo x="0" y="21266"/>
                <wp:lineTo x="21371" y="21266"/>
                <wp:lineTo x="21371" y="0"/>
                <wp:lineTo x="0" y="0"/>
              </wp:wrapPolygon>
            </wp:wrapTight>
            <wp:docPr id="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902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6530" w:rsidRPr="000471E7">
        <w:rPr>
          <w:rFonts w:ascii="Garamond" w:hAnsi="Garamond"/>
          <w:lang w:val="en-CA"/>
        </w:rPr>
        <w:t>Increases manufacturing complexity</w:t>
      </w:r>
    </w:p>
    <w:p w14:paraId="5228046D" w14:textId="42578025" w:rsidR="002B534E" w:rsidRPr="000471E7" w:rsidRDefault="006B6530" w:rsidP="006B6530">
      <w:pPr>
        <w:pStyle w:val="ListParagraph"/>
        <w:numPr>
          <w:ilvl w:val="4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Requires extra testing</w:t>
      </w:r>
    </w:p>
    <w:p w14:paraId="643E99C5" w14:textId="3D8678AC" w:rsidR="002B534E" w:rsidRPr="000471E7" w:rsidRDefault="006B6530" w:rsidP="006B6530">
      <w:pPr>
        <w:pStyle w:val="ListParagraph"/>
        <w:numPr>
          <w:ilvl w:val="3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</w:rPr>
        <w:t>Racimates are easier to make and test</w:t>
      </w:r>
    </w:p>
    <w:p w14:paraId="509E0D81" w14:textId="674CF23A" w:rsidR="002B534E" w:rsidRPr="000471E7" w:rsidRDefault="006B6530" w:rsidP="006B6530">
      <w:pPr>
        <w:pStyle w:val="ListParagraph"/>
        <w:numPr>
          <w:ilvl w:val="4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</w:rPr>
        <w:t xml:space="preserve">Make sure to test </w:t>
      </w:r>
      <w:r w:rsidRPr="000471E7">
        <w:rPr>
          <w:rFonts w:ascii="Garamond" w:hAnsi="Garamond"/>
          <w:b/>
          <w:bCs/>
        </w:rPr>
        <w:t>both</w:t>
      </w:r>
      <w:r w:rsidRPr="000471E7">
        <w:rPr>
          <w:rFonts w:ascii="Garamond" w:hAnsi="Garamond"/>
        </w:rPr>
        <w:t xml:space="preserve"> configurations</w:t>
      </w:r>
    </w:p>
    <w:p w14:paraId="767C1A33" w14:textId="5E16AB2C" w:rsidR="00A04570" w:rsidRPr="000471E7" w:rsidRDefault="006B6530" w:rsidP="006B6530">
      <w:pPr>
        <w:pStyle w:val="ListParagraph"/>
        <w:numPr>
          <w:ilvl w:val="4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</w:rPr>
        <w:t xml:space="preserve">Consider enantiomers as </w:t>
      </w:r>
      <w:r w:rsidRPr="000471E7">
        <w:rPr>
          <w:rFonts w:ascii="Garamond" w:hAnsi="Garamond"/>
          <w:b/>
          <w:bCs/>
        </w:rPr>
        <w:t>separate</w:t>
      </w:r>
      <w:r w:rsidRPr="000471E7">
        <w:rPr>
          <w:rFonts w:ascii="Garamond" w:hAnsi="Garamond"/>
        </w:rPr>
        <w:t xml:space="preserve"> compounds</w:t>
      </w:r>
    </w:p>
    <w:p w14:paraId="32161AA7" w14:textId="49381D0B" w:rsidR="00236B17" w:rsidRPr="000471E7" w:rsidRDefault="008415DF" w:rsidP="006B6530">
      <w:pPr>
        <w:pStyle w:val="ListParagraph"/>
        <w:numPr>
          <w:ilvl w:val="3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noProof/>
        </w:rPr>
        <w:lastRenderedPageBreak/>
        <w:drawing>
          <wp:anchor distT="0" distB="0" distL="114300" distR="114300" simplePos="0" relativeHeight="251699200" behindDoc="0" locked="0" layoutInCell="1" allowOverlap="1" wp14:anchorId="0ADD54C2" wp14:editId="037FF4F5">
            <wp:simplePos x="0" y="0"/>
            <wp:positionH relativeFrom="column">
              <wp:posOffset>3709035</wp:posOffset>
            </wp:positionH>
            <wp:positionV relativeFrom="paragraph">
              <wp:posOffset>0</wp:posOffset>
            </wp:positionV>
            <wp:extent cx="2700655" cy="1588135"/>
            <wp:effectExtent l="0" t="0" r="0" b="12065"/>
            <wp:wrapTight wrapText="bothSides">
              <wp:wrapPolygon edited="0">
                <wp:start x="0" y="0"/>
                <wp:lineTo x="0" y="21419"/>
                <wp:lineTo x="21331" y="21419"/>
                <wp:lineTo x="21331" y="0"/>
                <wp:lineTo x="0" y="0"/>
              </wp:wrapPolygon>
            </wp:wrapTight>
            <wp:docPr id="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655" cy="1588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10F8" w:rsidRPr="000471E7">
        <w:rPr>
          <w:rFonts w:ascii="Garamond" w:hAnsi="Garamond"/>
        </w:rPr>
        <w:t>Important to test all stereoisomers</w:t>
      </w:r>
      <w:r w:rsidR="000D58EA">
        <w:rPr>
          <w:rFonts w:ascii="Garamond" w:hAnsi="Garamond"/>
        </w:rPr>
        <w:t xml:space="preserve"> as each behaves differently</w:t>
      </w:r>
    </w:p>
    <w:p w14:paraId="13AEDC8C" w14:textId="38294B30" w:rsidR="0003013C" w:rsidRPr="000471E7" w:rsidRDefault="0003013C" w:rsidP="006B6530">
      <w:pPr>
        <w:pStyle w:val="ListParagraph"/>
        <w:numPr>
          <w:ilvl w:val="2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</w:rPr>
        <w:t>Pharmacophores</w:t>
      </w:r>
    </w:p>
    <w:p w14:paraId="2A8D09BB" w14:textId="12EFF3A4" w:rsidR="002B534E" w:rsidRPr="000471E7" w:rsidRDefault="006B6530" w:rsidP="006B6530">
      <w:pPr>
        <w:pStyle w:val="ListParagraph"/>
        <w:numPr>
          <w:ilvl w:val="3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Groups which are important for activity</w:t>
      </w:r>
    </w:p>
    <w:p w14:paraId="7FBB10EA" w14:textId="73CC27FB" w:rsidR="002B534E" w:rsidRPr="000471E7" w:rsidRDefault="006B6530" w:rsidP="006B6530">
      <w:pPr>
        <w:pStyle w:val="ListParagraph"/>
        <w:numPr>
          <w:ilvl w:val="4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Includes their 3-D spatial relationships</w:t>
      </w:r>
    </w:p>
    <w:p w14:paraId="31473451" w14:textId="5639C02B" w:rsidR="0003013C" w:rsidRPr="00294158" w:rsidRDefault="006B6530" w:rsidP="00A24BDC">
      <w:pPr>
        <w:pStyle w:val="ListParagraph"/>
        <w:numPr>
          <w:ilvl w:val="3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Information develops as SAR progresses</w:t>
      </w:r>
    </w:p>
    <w:p w14:paraId="21609F96" w14:textId="2414589F" w:rsidR="00294158" w:rsidRPr="00A24BDC" w:rsidRDefault="00294158" w:rsidP="00A24BDC">
      <w:pPr>
        <w:pStyle w:val="ListParagraph"/>
        <w:numPr>
          <w:ilvl w:val="3"/>
          <w:numId w:val="10"/>
        </w:numPr>
        <w:rPr>
          <w:rFonts w:ascii="Garamond" w:hAnsi="Garamond"/>
        </w:rPr>
      </w:pPr>
      <w:r>
        <w:rPr>
          <w:rFonts w:ascii="Garamond" w:hAnsi="Garamond"/>
          <w:lang w:val="en-CA"/>
        </w:rPr>
        <w:t xml:space="preserve">Used to develop painkiller </w:t>
      </w:r>
      <w:r w:rsidRPr="00294158">
        <w:rPr>
          <w:rFonts w:ascii="Garamond" w:hAnsi="Garamond"/>
          <w:lang w:val="en-CA"/>
        </w:rPr>
        <w:sym w:font="Wingdings" w:char="F0E0"/>
      </w:r>
      <w:r>
        <w:rPr>
          <w:rFonts w:ascii="Garamond" w:hAnsi="Garamond"/>
          <w:lang w:val="en-CA"/>
        </w:rPr>
        <w:t xml:space="preserve"> pharmacophore of cocaine used to </w:t>
      </w:r>
      <w:r w:rsidR="00006336">
        <w:rPr>
          <w:rFonts w:ascii="Garamond" w:hAnsi="Garamond"/>
          <w:lang w:val="en-CA"/>
        </w:rPr>
        <w:t>create</w:t>
      </w:r>
      <w:r>
        <w:rPr>
          <w:rFonts w:ascii="Garamond" w:hAnsi="Garamond"/>
          <w:lang w:val="en-CA"/>
        </w:rPr>
        <w:t xml:space="preserve"> procaine</w:t>
      </w:r>
    </w:p>
    <w:p w14:paraId="1B9AC95C" w14:textId="11B4D777" w:rsidR="0088282B" w:rsidRPr="00006336" w:rsidRDefault="00544560" w:rsidP="0088282B">
      <w:pPr>
        <w:pStyle w:val="ListParagraph"/>
        <w:numPr>
          <w:ilvl w:val="1"/>
          <w:numId w:val="10"/>
        </w:numPr>
        <w:rPr>
          <w:rFonts w:ascii="Garamond" w:hAnsi="Garamond"/>
        </w:rPr>
      </w:pPr>
      <w:r w:rsidRPr="000471E7">
        <w:rPr>
          <w:rFonts w:ascii="Garamond" w:hAnsi="Garamond"/>
          <w:lang w:val="en-CA"/>
        </w:rPr>
        <w:t>Rigidification</w:t>
      </w:r>
      <w:bookmarkStart w:id="0" w:name="_GoBack"/>
      <w:bookmarkEnd w:id="0"/>
    </w:p>
    <w:p w14:paraId="37EB3651" w14:textId="166977FC" w:rsidR="001F0B02" w:rsidRPr="000471E7" w:rsidRDefault="001F0B02" w:rsidP="006B6530">
      <w:pPr>
        <w:rPr>
          <w:rFonts w:ascii="Garamond" w:hAnsi="Garamond"/>
        </w:rPr>
      </w:pPr>
    </w:p>
    <w:p w14:paraId="47DD9B87" w14:textId="684EBD15" w:rsidR="00DE0852" w:rsidRPr="000471E7" w:rsidRDefault="00DE0852" w:rsidP="00DE0852">
      <w:pPr>
        <w:rPr>
          <w:rFonts w:ascii="Garamond" w:hAnsi="Garamond"/>
        </w:rPr>
      </w:pPr>
    </w:p>
    <w:sectPr w:rsidR="00DE0852" w:rsidRPr="000471E7" w:rsidSect="00EA7FA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auto"/>
    <w:pitch w:val="variable"/>
    <w:sig w:usb0="00000287" w:usb1="00000000" w:usb2="00000000" w:usb3="00000000" w:csb0="0000009F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7960E8"/>
    <w:multiLevelType w:val="hybridMultilevel"/>
    <w:tmpl w:val="EA10F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9C4E16"/>
    <w:multiLevelType w:val="hybridMultilevel"/>
    <w:tmpl w:val="EA3A6D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984955"/>
    <w:multiLevelType w:val="hybridMultilevel"/>
    <w:tmpl w:val="196486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D63882"/>
    <w:multiLevelType w:val="hybridMultilevel"/>
    <w:tmpl w:val="1922B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E3678D"/>
    <w:multiLevelType w:val="hybridMultilevel"/>
    <w:tmpl w:val="A82298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7A5AC7"/>
    <w:multiLevelType w:val="hybridMultilevel"/>
    <w:tmpl w:val="9E4671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DA79CA"/>
    <w:multiLevelType w:val="hybridMultilevel"/>
    <w:tmpl w:val="37E481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B74FE5"/>
    <w:multiLevelType w:val="hybridMultilevel"/>
    <w:tmpl w:val="79506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61707D"/>
    <w:multiLevelType w:val="hybridMultilevel"/>
    <w:tmpl w:val="91447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803A0E"/>
    <w:multiLevelType w:val="hybridMultilevel"/>
    <w:tmpl w:val="DECA6B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0"/>
  </w:num>
  <w:num w:numId="5">
    <w:abstractNumId w:val="8"/>
  </w:num>
  <w:num w:numId="6">
    <w:abstractNumId w:val="4"/>
  </w:num>
  <w:num w:numId="7">
    <w:abstractNumId w:val="9"/>
  </w:num>
  <w:num w:numId="8">
    <w:abstractNumId w:val="2"/>
  </w:num>
  <w:num w:numId="9">
    <w:abstractNumId w:val="5"/>
  </w:num>
  <w:num w:numId="10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BAB"/>
    <w:rsid w:val="00006336"/>
    <w:rsid w:val="0003013C"/>
    <w:rsid w:val="00034BAB"/>
    <w:rsid w:val="000471E7"/>
    <w:rsid w:val="0006024A"/>
    <w:rsid w:val="00080E82"/>
    <w:rsid w:val="00093BDC"/>
    <w:rsid w:val="00095479"/>
    <w:rsid w:val="000B0486"/>
    <w:rsid w:val="000D52FA"/>
    <w:rsid w:val="000D58EA"/>
    <w:rsid w:val="000D6383"/>
    <w:rsid w:val="00130143"/>
    <w:rsid w:val="0013381C"/>
    <w:rsid w:val="001344AD"/>
    <w:rsid w:val="00155BFB"/>
    <w:rsid w:val="00176BB4"/>
    <w:rsid w:val="001802CF"/>
    <w:rsid w:val="001851E7"/>
    <w:rsid w:val="001A4CCE"/>
    <w:rsid w:val="001A594D"/>
    <w:rsid w:val="001C239B"/>
    <w:rsid w:val="001C2662"/>
    <w:rsid w:val="001F0B02"/>
    <w:rsid w:val="001F10F8"/>
    <w:rsid w:val="00220BB9"/>
    <w:rsid w:val="00223FCD"/>
    <w:rsid w:val="00236B17"/>
    <w:rsid w:val="00237FD3"/>
    <w:rsid w:val="00246696"/>
    <w:rsid w:val="00264D54"/>
    <w:rsid w:val="002749A4"/>
    <w:rsid w:val="00274E8A"/>
    <w:rsid w:val="0027670E"/>
    <w:rsid w:val="002907FD"/>
    <w:rsid w:val="00294158"/>
    <w:rsid w:val="00297B35"/>
    <w:rsid w:val="002A0C02"/>
    <w:rsid w:val="002B534E"/>
    <w:rsid w:val="002C772E"/>
    <w:rsid w:val="002D1253"/>
    <w:rsid w:val="002E0479"/>
    <w:rsid w:val="002F15B8"/>
    <w:rsid w:val="00310F9F"/>
    <w:rsid w:val="0032621A"/>
    <w:rsid w:val="00346A4F"/>
    <w:rsid w:val="00351441"/>
    <w:rsid w:val="00372D0D"/>
    <w:rsid w:val="00397747"/>
    <w:rsid w:val="003A46CA"/>
    <w:rsid w:val="003D494A"/>
    <w:rsid w:val="00406641"/>
    <w:rsid w:val="004255A5"/>
    <w:rsid w:val="00430B3A"/>
    <w:rsid w:val="00453ED5"/>
    <w:rsid w:val="004D6DCA"/>
    <w:rsid w:val="005050C8"/>
    <w:rsid w:val="005300BE"/>
    <w:rsid w:val="00544560"/>
    <w:rsid w:val="005510EC"/>
    <w:rsid w:val="00553C6B"/>
    <w:rsid w:val="005606A2"/>
    <w:rsid w:val="00571BD7"/>
    <w:rsid w:val="00574E4D"/>
    <w:rsid w:val="005871D5"/>
    <w:rsid w:val="00590326"/>
    <w:rsid w:val="005B2026"/>
    <w:rsid w:val="005E77F6"/>
    <w:rsid w:val="006308D7"/>
    <w:rsid w:val="006A25E4"/>
    <w:rsid w:val="006B2126"/>
    <w:rsid w:val="006B6530"/>
    <w:rsid w:val="006E10D8"/>
    <w:rsid w:val="006E51FB"/>
    <w:rsid w:val="006F23A5"/>
    <w:rsid w:val="00725D96"/>
    <w:rsid w:val="00752B57"/>
    <w:rsid w:val="00752F47"/>
    <w:rsid w:val="00756AEC"/>
    <w:rsid w:val="007634E4"/>
    <w:rsid w:val="00772584"/>
    <w:rsid w:val="007B2E9F"/>
    <w:rsid w:val="007B41AC"/>
    <w:rsid w:val="007C173B"/>
    <w:rsid w:val="007F2445"/>
    <w:rsid w:val="00815272"/>
    <w:rsid w:val="008263C9"/>
    <w:rsid w:val="008415DF"/>
    <w:rsid w:val="008535A7"/>
    <w:rsid w:val="00860CAF"/>
    <w:rsid w:val="00861516"/>
    <w:rsid w:val="00871568"/>
    <w:rsid w:val="0088282B"/>
    <w:rsid w:val="00893413"/>
    <w:rsid w:val="008C2797"/>
    <w:rsid w:val="008F4A2B"/>
    <w:rsid w:val="008F5974"/>
    <w:rsid w:val="009019D6"/>
    <w:rsid w:val="00905DAA"/>
    <w:rsid w:val="0090606E"/>
    <w:rsid w:val="00910E07"/>
    <w:rsid w:val="009135B3"/>
    <w:rsid w:val="00937380"/>
    <w:rsid w:val="00940EB2"/>
    <w:rsid w:val="009506A9"/>
    <w:rsid w:val="009572AA"/>
    <w:rsid w:val="009722EA"/>
    <w:rsid w:val="009914DA"/>
    <w:rsid w:val="00991DE7"/>
    <w:rsid w:val="00996161"/>
    <w:rsid w:val="009C0E43"/>
    <w:rsid w:val="009C3E5F"/>
    <w:rsid w:val="009E1E94"/>
    <w:rsid w:val="00A04570"/>
    <w:rsid w:val="00A24BDC"/>
    <w:rsid w:val="00A25064"/>
    <w:rsid w:val="00A53F64"/>
    <w:rsid w:val="00A56B50"/>
    <w:rsid w:val="00A63ED0"/>
    <w:rsid w:val="00A72B21"/>
    <w:rsid w:val="00A909CA"/>
    <w:rsid w:val="00AC76C2"/>
    <w:rsid w:val="00AD60E6"/>
    <w:rsid w:val="00AD77B1"/>
    <w:rsid w:val="00AE2D4E"/>
    <w:rsid w:val="00AF1BAB"/>
    <w:rsid w:val="00B52EB9"/>
    <w:rsid w:val="00B556B7"/>
    <w:rsid w:val="00B653AA"/>
    <w:rsid w:val="00B70D66"/>
    <w:rsid w:val="00BA5B38"/>
    <w:rsid w:val="00BC79AB"/>
    <w:rsid w:val="00BF1C7C"/>
    <w:rsid w:val="00C2728C"/>
    <w:rsid w:val="00C32FE8"/>
    <w:rsid w:val="00C539AA"/>
    <w:rsid w:val="00C80246"/>
    <w:rsid w:val="00C90DB3"/>
    <w:rsid w:val="00CB57AE"/>
    <w:rsid w:val="00CD346A"/>
    <w:rsid w:val="00CD72F7"/>
    <w:rsid w:val="00D25247"/>
    <w:rsid w:val="00D30521"/>
    <w:rsid w:val="00D370DD"/>
    <w:rsid w:val="00D514E8"/>
    <w:rsid w:val="00D57861"/>
    <w:rsid w:val="00D63A45"/>
    <w:rsid w:val="00D74934"/>
    <w:rsid w:val="00D9007D"/>
    <w:rsid w:val="00D96343"/>
    <w:rsid w:val="00DA5A53"/>
    <w:rsid w:val="00DD3318"/>
    <w:rsid w:val="00DE0852"/>
    <w:rsid w:val="00DE383B"/>
    <w:rsid w:val="00E01406"/>
    <w:rsid w:val="00E056E7"/>
    <w:rsid w:val="00E1667B"/>
    <w:rsid w:val="00E22152"/>
    <w:rsid w:val="00E30913"/>
    <w:rsid w:val="00E51343"/>
    <w:rsid w:val="00E732D2"/>
    <w:rsid w:val="00E84E33"/>
    <w:rsid w:val="00E95781"/>
    <w:rsid w:val="00E9730A"/>
    <w:rsid w:val="00EA29D1"/>
    <w:rsid w:val="00EA7FAB"/>
    <w:rsid w:val="00EC7397"/>
    <w:rsid w:val="00EF1D1F"/>
    <w:rsid w:val="00F05F4C"/>
    <w:rsid w:val="00F108E0"/>
    <w:rsid w:val="00F110B4"/>
    <w:rsid w:val="00F141A5"/>
    <w:rsid w:val="00F26DD6"/>
    <w:rsid w:val="00F652C8"/>
    <w:rsid w:val="00FA4FE0"/>
    <w:rsid w:val="00FB593F"/>
    <w:rsid w:val="00FC13AD"/>
    <w:rsid w:val="00FD1998"/>
    <w:rsid w:val="00FE4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2642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C77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39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C2797"/>
    <w:pPr>
      <w:spacing w:before="100" w:beforeAutospacing="1" w:after="100" w:afterAutospacing="1"/>
    </w:pPr>
    <w:rPr>
      <w:rFonts w:ascii="Times New Roman" w:eastAsiaTheme="minorEastAsia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4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4599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638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9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39042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0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7387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400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850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472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9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4226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26544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15902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0086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8694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0544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2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47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50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311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19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565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290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5502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14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6204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83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002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16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166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785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74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14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588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33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0633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15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74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3308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900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98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38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323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5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7598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8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10386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7880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9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0567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84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373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3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43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334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48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91723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90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9255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516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7994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750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782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42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2382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58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69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345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93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4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207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0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9889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6199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8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6689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766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0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074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27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285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2429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1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8784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05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49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50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5387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103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385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9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876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99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1454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724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948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055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50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551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157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67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8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97642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9972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832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3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486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929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9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106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120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018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57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51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39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6200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003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387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73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9345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439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4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860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273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1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46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74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60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60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842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646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11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5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12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19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566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0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7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7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497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52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1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572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506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419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0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739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46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3337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490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54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47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3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2703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214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76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448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149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71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428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458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4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374003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3200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15485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3664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89199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03293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55811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9250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15648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0563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6069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4730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7577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863904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613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5458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51646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6897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869369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82873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5929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29894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81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42239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7282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49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92203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1853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7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2614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884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5538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186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82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56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001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87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1897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6016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12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5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60556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100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779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4954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9436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515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3991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409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2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813059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3121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9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2295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65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8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39487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32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2084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84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7364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749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8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8574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901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893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702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435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49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42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279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14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0782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89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177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9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9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20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800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4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4739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59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07929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425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4752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1174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99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32889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9430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940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498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337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653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1230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26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8988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54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0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8239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5746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04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401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0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43014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484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32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3147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81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622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42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7203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591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181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57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93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236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49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045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70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4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22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8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0517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69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83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62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32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1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7985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2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6088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53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034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70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9427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835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89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9675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177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585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8629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7417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0040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66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7369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6722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176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526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32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44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46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653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02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9589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49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376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94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63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5516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58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0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7413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331492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5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356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0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86653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613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7578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4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97137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196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4955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1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5768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2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13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497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96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597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8538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17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979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867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09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37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679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454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75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6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6763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099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2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78659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4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41793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2119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697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81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16061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9127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0826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2151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4288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1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580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85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94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927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0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535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57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7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2210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4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37839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2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3194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83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3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225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6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317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84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1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499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05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1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832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341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7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87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2632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3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63144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98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8622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777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428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1359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04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2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9366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58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499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033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1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2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51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62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4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0114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2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0658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92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2431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795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277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5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329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726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82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7069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9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35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623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03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156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2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5242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369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999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31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9071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7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82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18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511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519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31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4279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9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4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826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326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643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09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5608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12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42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46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81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75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23449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30002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9401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447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68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9058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50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747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11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4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00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196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2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48685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729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8443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7877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0734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75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87881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8377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3165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29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2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117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298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207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1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1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45780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28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6.wmf"/><Relationship Id="rId21" Type="http://schemas.openxmlformats.org/officeDocument/2006/relationships/image" Target="media/image17.wmf"/><Relationship Id="rId22" Type="http://schemas.openxmlformats.org/officeDocument/2006/relationships/image" Target="media/image18.wmf"/><Relationship Id="rId23" Type="http://schemas.openxmlformats.org/officeDocument/2006/relationships/image" Target="media/image19.wmf"/><Relationship Id="rId24" Type="http://schemas.openxmlformats.org/officeDocument/2006/relationships/image" Target="media/image20.wmf"/><Relationship Id="rId25" Type="http://schemas.openxmlformats.org/officeDocument/2006/relationships/image" Target="media/image21.wmf"/><Relationship Id="rId26" Type="http://schemas.openxmlformats.org/officeDocument/2006/relationships/image" Target="media/image22.emf"/><Relationship Id="rId27" Type="http://schemas.openxmlformats.org/officeDocument/2006/relationships/image" Target="media/image23.wmf"/><Relationship Id="rId28" Type="http://schemas.openxmlformats.org/officeDocument/2006/relationships/image" Target="media/image24.wmf"/><Relationship Id="rId29" Type="http://schemas.openxmlformats.org/officeDocument/2006/relationships/image" Target="media/image25.jp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wmf"/><Relationship Id="rId30" Type="http://schemas.openxmlformats.org/officeDocument/2006/relationships/image" Target="media/image26.jpg"/><Relationship Id="rId31" Type="http://schemas.openxmlformats.org/officeDocument/2006/relationships/image" Target="media/image27.jpg"/><Relationship Id="rId32" Type="http://schemas.openxmlformats.org/officeDocument/2006/relationships/image" Target="media/image28.jpg"/><Relationship Id="rId9" Type="http://schemas.openxmlformats.org/officeDocument/2006/relationships/image" Target="media/image5.wmf"/><Relationship Id="rId6" Type="http://schemas.openxmlformats.org/officeDocument/2006/relationships/image" Target="media/image2.wmf"/><Relationship Id="rId7" Type="http://schemas.openxmlformats.org/officeDocument/2006/relationships/image" Target="media/image3.wmf"/><Relationship Id="rId8" Type="http://schemas.openxmlformats.org/officeDocument/2006/relationships/image" Target="media/image4.wmf"/><Relationship Id="rId33" Type="http://schemas.openxmlformats.org/officeDocument/2006/relationships/fontTable" Target="fontTable.xml"/><Relationship Id="rId34" Type="http://schemas.openxmlformats.org/officeDocument/2006/relationships/theme" Target="theme/theme1.xml"/><Relationship Id="rId10" Type="http://schemas.openxmlformats.org/officeDocument/2006/relationships/image" Target="media/image6.wmf"/><Relationship Id="rId11" Type="http://schemas.openxmlformats.org/officeDocument/2006/relationships/image" Target="media/image7.wmf"/><Relationship Id="rId12" Type="http://schemas.openxmlformats.org/officeDocument/2006/relationships/image" Target="media/image8.wmf"/><Relationship Id="rId13" Type="http://schemas.openxmlformats.org/officeDocument/2006/relationships/image" Target="media/image9.wmf"/><Relationship Id="rId14" Type="http://schemas.openxmlformats.org/officeDocument/2006/relationships/image" Target="media/image10.wmf"/><Relationship Id="rId15" Type="http://schemas.openxmlformats.org/officeDocument/2006/relationships/image" Target="media/image11.wmf"/><Relationship Id="rId16" Type="http://schemas.openxmlformats.org/officeDocument/2006/relationships/image" Target="media/image12.png"/><Relationship Id="rId17" Type="http://schemas.openxmlformats.org/officeDocument/2006/relationships/image" Target="media/image13.wmf"/><Relationship Id="rId18" Type="http://schemas.openxmlformats.org/officeDocument/2006/relationships/image" Target="media/image14.wmf"/><Relationship Id="rId19" Type="http://schemas.openxmlformats.org/officeDocument/2006/relationships/image" Target="media/image1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15</Pages>
  <Words>2726</Words>
  <Characters>15541</Characters>
  <Application>Microsoft Macintosh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</dc:creator>
  <cp:keywords/>
  <dc:description/>
  <cp:lastModifiedBy>Jasmine</cp:lastModifiedBy>
  <cp:revision>153</cp:revision>
  <dcterms:created xsi:type="dcterms:W3CDTF">2017-09-26T20:16:00Z</dcterms:created>
  <dcterms:modified xsi:type="dcterms:W3CDTF">2017-09-28T20:59:00Z</dcterms:modified>
</cp:coreProperties>
</file>