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3C3EE" w14:textId="77777777" w:rsidR="00500D88" w:rsidRDefault="00500D88" w:rsidP="00500D88">
      <w:pPr>
        <w:pStyle w:val="BodyA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Lecture Outline 22: Hellenistic Kingdoms</w:t>
      </w:r>
    </w:p>
    <w:p w14:paraId="0620675E" w14:textId="2C806E60" w:rsidR="00273D61" w:rsidRPr="00500D88" w:rsidRDefault="00C25766">
      <w:pPr>
        <w:pStyle w:val="BodyA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>Tuesday, December 5</w:t>
      </w:r>
      <w:r w:rsidR="00500D88" w:rsidRPr="00500D88">
        <w:rPr>
          <w:rFonts w:ascii="Times New Roman" w:hAnsi="Times New Roman"/>
          <w:b/>
          <w:bCs/>
        </w:rPr>
        <w:t>, 2017</w:t>
      </w:r>
    </w:p>
    <w:p w14:paraId="242A35D3" w14:textId="77777777" w:rsidR="00273D61" w:rsidRDefault="00273D61">
      <w:pPr>
        <w:pStyle w:val="BodyA"/>
        <w:rPr>
          <w:rFonts w:ascii="Times New Roman" w:eastAsia="Times New Roman" w:hAnsi="Times New Roman" w:cs="Times New Roman"/>
          <w:b/>
          <w:bCs/>
          <w:u w:val="single"/>
        </w:rPr>
      </w:pPr>
    </w:p>
    <w:p w14:paraId="025FADBB" w14:textId="77777777" w:rsidR="00273D61" w:rsidRDefault="00273D61">
      <w:pPr>
        <w:pStyle w:val="BodyA"/>
        <w:rPr>
          <w:rFonts w:ascii="Times New Roman" w:eastAsia="Times New Roman" w:hAnsi="Times New Roman" w:cs="Times New Roman"/>
          <w:b/>
          <w:bCs/>
          <w:u w:val="single"/>
        </w:rPr>
      </w:pPr>
    </w:p>
    <w:p w14:paraId="2B989CC0" w14:textId="77777777" w:rsidR="00273D61" w:rsidRDefault="00500D88">
      <w:pPr>
        <w:pStyle w:val="BodyA"/>
        <w:rPr>
          <w:rFonts w:ascii="Times New Roman" w:hAnsi="Times New Roman"/>
        </w:rPr>
      </w:pPr>
      <w:r>
        <w:rPr>
          <w:rFonts w:ascii="Times New Roman" w:hAnsi="Times New Roman"/>
          <w:b/>
          <w:bCs/>
          <w:u w:val="single"/>
        </w:rPr>
        <w:t>Reading</w:t>
      </w:r>
      <w:r>
        <w:rPr>
          <w:rFonts w:ascii="Times New Roman" w:hAnsi="Times New Roman"/>
        </w:rPr>
        <w:t>: C/F 196-199</w:t>
      </w:r>
    </w:p>
    <w:p w14:paraId="696B3994" w14:textId="77777777" w:rsidR="00C25766" w:rsidRDefault="00C25766">
      <w:pPr>
        <w:pStyle w:val="BodyA"/>
        <w:rPr>
          <w:rFonts w:ascii="Times New Roman" w:hAnsi="Times New Roman"/>
        </w:rPr>
      </w:pPr>
    </w:p>
    <w:p w14:paraId="05251663" w14:textId="173F1091" w:rsidR="00C25766" w:rsidRPr="00C25766" w:rsidRDefault="00C25766" w:rsidP="00C25766">
      <w:pPr>
        <w:pStyle w:val="BodyA"/>
        <w:rPr>
          <w:rFonts w:ascii="Times New Roman" w:hAnsi="Times New Roman"/>
          <w:b/>
          <w:lang w:val="en-CA"/>
        </w:rPr>
      </w:pPr>
      <w:r w:rsidRPr="00C25766">
        <w:rPr>
          <w:rFonts w:ascii="Times New Roman" w:hAnsi="Times New Roman"/>
          <w:b/>
          <w:u w:val="single"/>
        </w:rPr>
        <w:t>Watching:</w:t>
      </w:r>
      <w:r w:rsidRPr="00C25766">
        <w:rPr>
          <w:rFonts w:ascii="Gill Sans" w:eastAsia="MS PGothic" w:hAnsi="Gill Sans" w:cs="MS PGothic"/>
          <w:color w:val="000000" w:themeColor="text1"/>
          <w:kern w:val="24"/>
          <w:sz w:val="84"/>
          <w:szCs w:val="84"/>
          <w:bdr w:val="none" w:sz="0" w:space="0" w:color="auto"/>
        </w:rPr>
        <w:t xml:space="preserve"> </w:t>
      </w:r>
      <w:hyperlink r:id="rId8" w:history="1">
        <w:r w:rsidRPr="00C25766">
          <w:rPr>
            <w:rStyle w:val="Hyperlink"/>
            <w:rFonts w:ascii="Times New Roman" w:hAnsi="Times New Roman"/>
            <w:b/>
            <w:u w:val="none"/>
            <w:lang w:val="en-CA"/>
          </w:rPr>
          <w:t>https://www.youtube.com/watch?v=Idh5pWvr8yU</w:t>
        </w:r>
      </w:hyperlink>
    </w:p>
    <w:p w14:paraId="56172168" w14:textId="50696607" w:rsidR="00C25766" w:rsidRPr="00C25766" w:rsidRDefault="00C25766">
      <w:pPr>
        <w:pStyle w:val="BodyA"/>
        <w:rPr>
          <w:rFonts w:ascii="Times New Roman" w:eastAsia="Times New Roman" w:hAnsi="Times New Roman" w:cs="Times New Roman"/>
          <w:b/>
          <w:bCs/>
          <w:u w:val="single"/>
        </w:rPr>
      </w:pPr>
    </w:p>
    <w:p w14:paraId="7003323A" w14:textId="77777777" w:rsidR="00273D61" w:rsidRDefault="00500D88" w:rsidP="00500D88">
      <w:pPr>
        <w:pStyle w:val="BodyA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Ω </w:t>
      </w:r>
      <w:proofErr w:type="spellStart"/>
      <w:r>
        <w:rPr>
          <w:rFonts w:ascii="Times New Roman" w:hAnsi="Times New Roman"/>
          <w:sz w:val="28"/>
          <w:szCs w:val="28"/>
        </w:rPr>
        <w:t>ω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</w:rPr>
        <w:t xml:space="preserve">Omega is for </w:t>
      </w:r>
      <w:proofErr w:type="spellStart"/>
      <w:r>
        <w:rPr>
          <w:rFonts w:ascii="Times New Roman" w:hAnsi="Times New Roman"/>
        </w:rPr>
        <w:t>odeion</w:t>
      </w:r>
      <w:proofErr w:type="spellEnd"/>
    </w:p>
    <w:p w14:paraId="5F025EB2" w14:textId="77777777" w:rsidR="003A43F2" w:rsidRDefault="003A43F2" w:rsidP="00500D88">
      <w:pPr>
        <w:pStyle w:val="BodyA"/>
        <w:spacing w:line="276" w:lineRule="auto"/>
        <w:jc w:val="both"/>
        <w:rPr>
          <w:rFonts w:ascii="Times New Roman" w:eastAsia="Times New Roman" w:hAnsi="Times New Roman" w:cs="Times New Roman"/>
        </w:rPr>
      </w:pPr>
    </w:p>
    <w:p w14:paraId="45AAD3EE" w14:textId="77777777" w:rsidR="00273D61" w:rsidRDefault="00500D88" w:rsidP="00500D88">
      <w:pPr>
        <w:pStyle w:val="BodyA"/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Was Alexander great?</w:t>
      </w:r>
    </w:p>
    <w:p w14:paraId="45912ADA" w14:textId="77777777" w:rsidR="00273D61" w:rsidRDefault="00500D88" w:rsidP="00500D88">
      <w:pPr>
        <w:pStyle w:val="BodyA"/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u w:val="single"/>
        </w:rPr>
        <w:t>Hellenistic Age (323 - 30 BCE)</w:t>
      </w:r>
      <w:r>
        <w:rPr>
          <w:rFonts w:ascii="Times New Roman" w:hAnsi="Times New Roman"/>
        </w:rPr>
        <w:t xml:space="preserve"> </w:t>
      </w:r>
    </w:p>
    <w:p w14:paraId="6D25BB6B" w14:textId="77777777" w:rsidR="00273D61" w:rsidRDefault="00500D88" w:rsidP="00500D88">
      <w:pPr>
        <w:pStyle w:val="BodyA"/>
        <w:numPr>
          <w:ilvl w:val="1"/>
          <w:numId w:val="2"/>
        </w:numP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3rd expansion of Greek world</w:t>
      </w:r>
    </w:p>
    <w:p w14:paraId="1BBD892E" w14:textId="2E635E5D" w:rsidR="00876B44" w:rsidRPr="00876B44" w:rsidRDefault="00500D88" w:rsidP="00876B44">
      <w:pPr>
        <w:pStyle w:val="BodyA"/>
        <w:numPr>
          <w:ilvl w:val="1"/>
          <w:numId w:val="4"/>
        </w:numPr>
        <w:spacing w:line="276" w:lineRule="auto"/>
        <w:jc w:val="both"/>
        <w:rPr>
          <w:rFonts w:ascii="Times New Roman" w:eastAsia="Times New Roman" w:hAnsi="Times New Roman" w:cs="Times New Roman"/>
          <w:position w:val="-2"/>
        </w:rPr>
      </w:pPr>
      <w:r>
        <w:rPr>
          <w:rFonts w:ascii="Times New Roman" w:hAnsi="Times New Roman"/>
        </w:rPr>
        <w:t>Hellenization</w:t>
      </w:r>
      <w:r w:rsidR="00876B44">
        <w:rPr>
          <w:rFonts w:ascii="Times New Roman" w:eastAsia="Times New Roman" w:hAnsi="Times New Roman" w:cs="Times New Roman"/>
          <w:position w:val="-2"/>
        </w:rPr>
        <w:t xml:space="preserve"> of the former Persian empire </w:t>
      </w:r>
    </w:p>
    <w:p w14:paraId="54845AF6" w14:textId="77777777" w:rsidR="00273D61" w:rsidRDefault="00500D88" w:rsidP="00500D88">
      <w:pPr>
        <w:pStyle w:val="BodyA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Wars of the Successors</w:t>
      </w:r>
    </w:p>
    <w:p w14:paraId="53B5C135" w14:textId="0AC3CCE1" w:rsidR="004E4AB5" w:rsidRPr="00235058" w:rsidRDefault="00876B44" w:rsidP="004E4AB5">
      <w:pPr>
        <w:pStyle w:val="BodyA"/>
        <w:numPr>
          <w:ilvl w:val="0"/>
          <w:numId w:val="17"/>
        </w:numP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O</w:t>
      </w:r>
      <w:r w:rsidR="004E4AB5">
        <w:rPr>
          <w:rFonts w:ascii="Times New Roman" w:hAnsi="Times New Roman"/>
        </w:rPr>
        <w:t>utcome</w:t>
      </w:r>
    </w:p>
    <w:p w14:paraId="14977DED" w14:textId="55936C1E" w:rsidR="00235058" w:rsidRDefault="00235058" w:rsidP="00235058">
      <w:pPr>
        <w:pStyle w:val="BodyA"/>
        <w:numPr>
          <w:ilvl w:val="1"/>
          <w:numId w:val="17"/>
        </w:numP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4 major Hellenistic kingdoms </w:t>
      </w:r>
    </w:p>
    <w:p w14:paraId="13A79F88" w14:textId="69B3107D" w:rsidR="00235058" w:rsidRPr="00876B44" w:rsidRDefault="00235058" w:rsidP="00235058">
      <w:pPr>
        <w:pStyle w:val="BodyA"/>
        <w:numPr>
          <w:ilvl w:val="1"/>
          <w:numId w:val="17"/>
        </w:numP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Many changes </w:t>
      </w:r>
    </w:p>
    <w:p w14:paraId="56F2CC60" w14:textId="1A685DC5" w:rsidR="00876B44" w:rsidRDefault="00876B44" w:rsidP="004E4AB5">
      <w:pPr>
        <w:pStyle w:val="BodyA"/>
        <w:numPr>
          <w:ilvl w:val="0"/>
          <w:numId w:val="17"/>
        </w:numP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Alexanders generals struggle for control </w:t>
      </w:r>
    </w:p>
    <w:p w14:paraId="74A27737" w14:textId="67345DE1" w:rsidR="00273D61" w:rsidRPr="00C25766" w:rsidRDefault="00500D88" w:rsidP="00C25766">
      <w:pPr>
        <w:pStyle w:val="BodyA"/>
        <w:spacing w:line="276" w:lineRule="auto"/>
        <w:jc w:val="center"/>
        <w:rPr>
          <w:rFonts w:ascii="Times New Roman" w:eastAsia="Times New Roman" w:hAnsi="Times New Roman" w:cs="Times New Roman"/>
          <w:b/>
          <w:u w:val="single"/>
        </w:rPr>
      </w:pPr>
      <w:r w:rsidRPr="00C25766">
        <w:rPr>
          <w:rFonts w:ascii="Times New Roman" w:hAnsi="Times New Roman"/>
          <w:b/>
          <w:u w:val="single"/>
        </w:rPr>
        <w:t xml:space="preserve">Changes in the </w:t>
      </w:r>
      <w:r w:rsidR="003A43F2">
        <w:rPr>
          <w:rFonts w:ascii="Times New Roman" w:hAnsi="Times New Roman"/>
          <w:b/>
          <w:u w:val="single"/>
        </w:rPr>
        <w:t>E</w:t>
      </w:r>
      <w:r w:rsidRPr="00C25766">
        <w:rPr>
          <w:rFonts w:ascii="Times New Roman" w:hAnsi="Times New Roman"/>
          <w:b/>
          <w:u w:val="single"/>
        </w:rPr>
        <w:t xml:space="preserve">xpanded Greek </w:t>
      </w:r>
      <w:r w:rsidR="003A43F2">
        <w:rPr>
          <w:rFonts w:ascii="Times New Roman" w:hAnsi="Times New Roman"/>
          <w:b/>
          <w:u w:val="single"/>
        </w:rPr>
        <w:t>W</w:t>
      </w:r>
      <w:r w:rsidRPr="00C25766">
        <w:rPr>
          <w:rFonts w:ascii="Times New Roman" w:hAnsi="Times New Roman"/>
          <w:b/>
          <w:u w:val="single"/>
        </w:rPr>
        <w:t>orld</w:t>
      </w:r>
    </w:p>
    <w:p w14:paraId="17C46FBF" w14:textId="518CD7BA" w:rsidR="00273D61" w:rsidRDefault="00C25766" w:rsidP="00500D88">
      <w:pPr>
        <w:pStyle w:val="BodyA"/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bCs/>
          <w:u w:val="single"/>
        </w:rPr>
        <w:t xml:space="preserve">1. </w:t>
      </w:r>
      <w:r w:rsidR="00500D88">
        <w:rPr>
          <w:rFonts w:ascii="Times New Roman" w:hAnsi="Times New Roman"/>
          <w:b/>
          <w:bCs/>
          <w:u w:val="single"/>
        </w:rPr>
        <w:t>Change</w:t>
      </w:r>
      <w:r w:rsidR="00500D88">
        <w:rPr>
          <w:rFonts w:ascii="Times New Roman" w:hAnsi="Times New Roman"/>
          <w:u w:val="single"/>
        </w:rPr>
        <w:t xml:space="preserve"> in government</w:t>
      </w:r>
      <w:r w:rsidR="00500D88">
        <w:rPr>
          <w:rFonts w:ascii="Times New Roman" w:hAnsi="Times New Roman"/>
        </w:rPr>
        <w:t xml:space="preserve">: </w:t>
      </w:r>
    </w:p>
    <w:p w14:paraId="65FFA21D" w14:textId="36FFED09" w:rsidR="00273D61" w:rsidRPr="00235058" w:rsidRDefault="00500D88" w:rsidP="00500D88">
      <w:pPr>
        <w:pStyle w:val="BodyA"/>
        <w:numPr>
          <w:ilvl w:val="1"/>
          <w:numId w:val="6"/>
        </w:numP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Hellenistic monarchs: characteristics</w:t>
      </w:r>
    </w:p>
    <w:p w14:paraId="13353329" w14:textId="0B934F47" w:rsidR="00235058" w:rsidRDefault="00235058" w:rsidP="00235058">
      <w:pPr>
        <w:pStyle w:val="BodyA"/>
        <w:numPr>
          <w:ilvl w:val="2"/>
          <w:numId w:val="6"/>
        </w:numP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Generals </w:t>
      </w:r>
    </w:p>
    <w:p w14:paraId="2D5520C0" w14:textId="2AB4D1E1" w:rsidR="00235058" w:rsidRDefault="00235058" w:rsidP="00235058">
      <w:pPr>
        <w:pStyle w:val="BodyA"/>
        <w:numPr>
          <w:ilvl w:val="2"/>
          <w:numId w:val="6"/>
        </w:numP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Patrons of the arts </w:t>
      </w:r>
    </w:p>
    <w:p w14:paraId="75E47BF4" w14:textId="018C9510" w:rsidR="00235058" w:rsidRPr="00235058" w:rsidRDefault="00235058" w:rsidP="00235058">
      <w:pPr>
        <w:pStyle w:val="BodyA"/>
        <w:numPr>
          <w:ilvl w:val="2"/>
          <w:numId w:val="6"/>
        </w:numP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Objects of ruler </w:t>
      </w:r>
      <w:r w:rsidR="00C61D78">
        <w:rPr>
          <w:rFonts w:ascii="Times New Roman" w:eastAsia="Times New Roman" w:hAnsi="Times New Roman" w:cs="Times New Roman"/>
        </w:rPr>
        <w:t>cults</w:t>
      </w:r>
    </w:p>
    <w:p w14:paraId="49FA8D0C" w14:textId="6772B7BE" w:rsidR="00235058" w:rsidRDefault="00235058" w:rsidP="00500D88">
      <w:pPr>
        <w:pStyle w:val="BodyA"/>
        <w:numPr>
          <w:ilvl w:val="1"/>
          <w:numId w:val="6"/>
        </w:numP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End of the polis/return to monarchy </w:t>
      </w:r>
    </w:p>
    <w:p w14:paraId="1AFB276D" w14:textId="37EC0640" w:rsidR="00273D61" w:rsidRPr="005C27FF" w:rsidRDefault="00C25766" w:rsidP="00500D88">
      <w:pPr>
        <w:pStyle w:val="BodyA"/>
        <w:spacing w:line="276" w:lineRule="auto"/>
        <w:jc w:val="both"/>
        <w:rPr>
          <w:rFonts w:ascii="Segoe UI Historic" w:hAnsi="Segoe UI Historic" w:cs="Segoe UI Historic"/>
          <w:u w:val="single"/>
        </w:rPr>
      </w:pPr>
      <w:r>
        <w:rPr>
          <w:rFonts w:ascii="Times New Roman" w:hAnsi="Times New Roman"/>
          <w:b/>
          <w:bCs/>
          <w:u w:val="single"/>
        </w:rPr>
        <w:t xml:space="preserve">2. </w:t>
      </w:r>
      <w:r w:rsidR="00500D88">
        <w:rPr>
          <w:rFonts w:ascii="Times New Roman" w:hAnsi="Times New Roman"/>
          <w:b/>
          <w:bCs/>
          <w:u w:val="single"/>
        </w:rPr>
        <w:t>Change</w:t>
      </w:r>
      <w:r w:rsidR="00500D88">
        <w:rPr>
          <w:rFonts w:ascii="Times New Roman" w:hAnsi="Times New Roman"/>
          <w:u w:val="single"/>
        </w:rPr>
        <w:t xml:space="preserve"> in warfare</w:t>
      </w:r>
    </w:p>
    <w:p w14:paraId="59BD39C7" w14:textId="0BBCD6AA" w:rsidR="00C61D78" w:rsidRPr="00C61D78" w:rsidRDefault="00C61D78" w:rsidP="00C61D78">
      <w:pPr>
        <w:pStyle w:val="BodyA"/>
        <w:numPr>
          <w:ilvl w:val="0"/>
          <w:numId w:val="18"/>
        </w:numP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C61D78">
        <w:rPr>
          <w:rFonts w:ascii="Times New Roman" w:eastAsia="Times New Roman" w:hAnsi="Times New Roman" w:cs="Times New Roman"/>
        </w:rPr>
        <w:t xml:space="preserve">Use of elephants </w:t>
      </w:r>
    </w:p>
    <w:p w14:paraId="6683FB57" w14:textId="159FC2B4" w:rsidR="00C61D78" w:rsidRPr="00C61D78" w:rsidRDefault="00C61D78" w:rsidP="00C61D78">
      <w:pPr>
        <w:pStyle w:val="BodyA"/>
        <w:numPr>
          <w:ilvl w:val="0"/>
          <w:numId w:val="18"/>
        </w:numP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C61D78">
        <w:rPr>
          <w:rFonts w:ascii="Times New Roman" w:eastAsia="Times New Roman" w:hAnsi="Times New Roman" w:cs="Times New Roman"/>
        </w:rPr>
        <w:t xml:space="preserve">Large scale battles </w:t>
      </w:r>
    </w:p>
    <w:p w14:paraId="2CFD21FF" w14:textId="1917DB4A" w:rsidR="00C61D78" w:rsidRPr="00C61D78" w:rsidRDefault="00C61D78" w:rsidP="00C61D78">
      <w:pPr>
        <w:pStyle w:val="BodyA"/>
        <w:numPr>
          <w:ilvl w:val="0"/>
          <w:numId w:val="18"/>
        </w:numP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C61D78">
        <w:rPr>
          <w:rFonts w:ascii="Times New Roman" w:eastAsia="Times New Roman" w:hAnsi="Times New Roman" w:cs="Times New Roman"/>
        </w:rPr>
        <w:t xml:space="preserve">Large, mercenary armies </w:t>
      </w:r>
    </w:p>
    <w:p w14:paraId="4344657F" w14:textId="7CB522DD" w:rsidR="00C61D78" w:rsidRPr="00C61D78" w:rsidRDefault="00C61D78" w:rsidP="00C61D78">
      <w:pPr>
        <w:pStyle w:val="BodyA"/>
        <w:numPr>
          <w:ilvl w:val="0"/>
          <w:numId w:val="18"/>
        </w:numP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C61D78">
        <w:rPr>
          <w:rFonts w:ascii="Times New Roman" w:eastAsia="Times New Roman" w:hAnsi="Times New Roman" w:cs="Times New Roman"/>
        </w:rPr>
        <w:t xml:space="preserve">Change in fortifications </w:t>
      </w:r>
    </w:p>
    <w:p w14:paraId="302441DD" w14:textId="23809E79" w:rsidR="00273D61" w:rsidRDefault="00C25766" w:rsidP="00500D88">
      <w:pPr>
        <w:pStyle w:val="BodyA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u w:val="single"/>
        </w:rPr>
        <w:t xml:space="preserve">3. </w:t>
      </w:r>
      <w:r w:rsidR="00500D88">
        <w:rPr>
          <w:rFonts w:ascii="Times New Roman" w:hAnsi="Times New Roman"/>
          <w:b/>
          <w:bCs/>
          <w:u w:val="single"/>
        </w:rPr>
        <w:t xml:space="preserve">Change </w:t>
      </w:r>
      <w:r w:rsidR="00500D88">
        <w:rPr>
          <w:rFonts w:ascii="Times New Roman" w:hAnsi="Times New Roman"/>
          <w:u w:val="single"/>
        </w:rPr>
        <w:t>in communication</w:t>
      </w:r>
      <w:r w:rsidR="00500D88">
        <w:rPr>
          <w:rFonts w:ascii="Times New Roman" w:hAnsi="Times New Roman"/>
        </w:rPr>
        <w:t>: koine</w:t>
      </w:r>
    </w:p>
    <w:p w14:paraId="184C5523" w14:textId="3D4B7DDB" w:rsidR="0014630A" w:rsidRDefault="0014630A" w:rsidP="0014630A">
      <w:pPr>
        <w:pStyle w:val="BodyA"/>
        <w:numPr>
          <w:ilvl w:val="0"/>
          <w:numId w:val="19"/>
        </w:numPr>
        <w:spacing w:line="276" w:lineRule="auto"/>
        <w:jc w:val="both"/>
        <w:rPr>
          <w:rFonts w:ascii="Times New Roman" w:eastAsia="Times New Roman" w:hAnsi="Times New Roman" w:cs="Times New Roman"/>
          <w:position w:val="-2"/>
        </w:rPr>
      </w:pPr>
      <w:r>
        <w:rPr>
          <w:rFonts w:ascii="Times New Roman" w:eastAsia="Times New Roman" w:hAnsi="Times New Roman" w:cs="Times New Roman"/>
          <w:position w:val="-2"/>
        </w:rPr>
        <w:t xml:space="preserve">Aeolic, ionic, Doric, NW Greek Arcadian </w:t>
      </w:r>
      <w:r w:rsidRPr="0014630A">
        <w:rPr>
          <w:rFonts w:ascii="Times New Roman" w:eastAsia="Times New Roman" w:hAnsi="Times New Roman" w:cs="Times New Roman"/>
          <w:position w:val="-2"/>
        </w:rPr>
        <w:sym w:font="Wingdings" w:char="F0E0"/>
      </w:r>
      <w:r>
        <w:rPr>
          <w:rFonts w:ascii="Times New Roman" w:eastAsia="Times New Roman" w:hAnsi="Times New Roman" w:cs="Times New Roman"/>
          <w:position w:val="-2"/>
        </w:rPr>
        <w:t xml:space="preserve"> koine (new testament Greek)</w:t>
      </w:r>
    </w:p>
    <w:p w14:paraId="3C26D211" w14:textId="486533BA" w:rsidR="0014630A" w:rsidRDefault="0014630A" w:rsidP="0014630A">
      <w:pPr>
        <w:pStyle w:val="BodyA"/>
        <w:numPr>
          <w:ilvl w:val="0"/>
          <w:numId w:val="19"/>
        </w:numPr>
        <w:spacing w:line="276" w:lineRule="auto"/>
        <w:jc w:val="both"/>
        <w:rPr>
          <w:rFonts w:ascii="Times New Roman" w:eastAsia="Times New Roman" w:hAnsi="Times New Roman" w:cs="Times New Roman"/>
          <w:position w:val="-2"/>
        </w:rPr>
      </w:pPr>
      <w:r>
        <w:rPr>
          <w:rFonts w:ascii="Times New Roman" w:eastAsia="Times New Roman" w:hAnsi="Times New Roman" w:cs="Times New Roman"/>
          <w:position w:val="-2"/>
        </w:rPr>
        <w:t xml:space="preserve">Standardized Alphabet </w:t>
      </w:r>
    </w:p>
    <w:p w14:paraId="79FF76C6" w14:textId="22AD0D70" w:rsidR="00273D61" w:rsidRPr="003A43F2" w:rsidRDefault="003A43F2" w:rsidP="003A43F2">
      <w:pPr>
        <w:pStyle w:val="BodyA"/>
        <w:spacing w:line="276" w:lineRule="auto"/>
        <w:rPr>
          <w:rFonts w:ascii="Times New Roman" w:eastAsia="Times New Roman" w:hAnsi="Times New Roman" w:cs="Times New Roman"/>
          <w:b/>
          <w:u w:val="single"/>
        </w:rPr>
      </w:pPr>
      <w:r w:rsidRPr="003A43F2">
        <w:rPr>
          <w:rFonts w:ascii="Times New Roman" w:hAnsi="Times New Roman"/>
          <w:b/>
          <w:u w:val="single"/>
        </w:rPr>
        <w:t>Egypt &amp; Cyrene</w:t>
      </w:r>
      <w:r>
        <w:rPr>
          <w:rFonts w:ascii="Times New Roman" w:hAnsi="Times New Roman"/>
          <w:b/>
          <w:u w:val="single"/>
        </w:rPr>
        <w:t>:</w:t>
      </w:r>
      <w:r w:rsidRPr="003A43F2">
        <w:rPr>
          <w:rFonts w:ascii="Times New Roman" w:hAnsi="Times New Roman"/>
          <w:b/>
          <w:u w:val="single"/>
        </w:rPr>
        <w:t xml:space="preserve"> </w:t>
      </w:r>
      <w:r w:rsidR="00500D88" w:rsidRPr="003A43F2">
        <w:rPr>
          <w:rFonts w:ascii="Times New Roman" w:hAnsi="Times New Roman"/>
          <w:b/>
          <w:u w:val="single"/>
        </w:rPr>
        <w:t>Kingdom of the Ptolemies</w:t>
      </w:r>
    </w:p>
    <w:p w14:paraId="587C92AC" w14:textId="77777777" w:rsidR="00273D61" w:rsidRDefault="00500D88" w:rsidP="00500D88">
      <w:pPr>
        <w:pStyle w:val="BodyA"/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Ptolemy I </w:t>
      </w:r>
      <w:proofErr w:type="spellStart"/>
      <w:r>
        <w:rPr>
          <w:rFonts w:ascii="Times New Roman" w:hAnsi="Times New Roman"/>
        </w:rPr>
        <w:t>Soter</w:t>
      </w:r>
      <w:proofErr w:type="spellEnd"/>
    </w:p>
    <w:p w14:paraId="3E13BD5B" w14:textId="08D3416C" w:rsidR="00273D61" w:rsidRDefault="00500D88" w:rsidP="00500D88">
      <w:pPr>
        <w:pStyle w:val="BodyA"/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Ptolemy II </w:t>
      </w:r>
      <w:proofErr w:type="spellStart"/>
      <w:r>
        <w:rPr>
          <w:rFonts w:ascii="Times New Roman" w:hAnsi="Times New Roman"/>
        </w:rPr>
        <w:t>Philadelphos</w:t>
      </w:r>
      <w:proofErr w:type="spellEnd"/>
      <w:r>
        <w:rPr>
          <w:rFonts w:ascii="Times New Roman" w:hAnsi="Times New Roman"/>
        </w:rPr>
        <w:t xml:space="preserve"> &amp; </w:t>
      </w:r>
      <w:proofErr w:type="spellStart"/>
      <w:r>
        <w:rPr>
          <w:rFonts w:ascii="Times New Roman" w:hAnsi="Times New Roman"/>
        </w:rPr>
        <w:t>Arsinoe</w:t>
      </w:r>
      <w:proofErr w:type="spellEnd"/>
      <w:r w:rsidR="004E4AB5">
        <w:rPr>
          <w:rFonts w:ascii="Times New Roman" w:hAnsi="Times New Roman"/>
        </w:rPr>
        <w:t xml:space="preserve"> </w:t>
      </w:r>
      <w:proofErr w:type="spellStart"/>
      <w:r w:rsidR="004E4AB5">
        <w:rPr>
          <w:rFonts w:ascii="Times New Roman" w:hAnsi="Times New Roman"/>
        </w:rPr>
        <w:t>II</w:t>
      </w:r>
      <w:r w:rsidR="00A85DCF">
        <w:rPr>
          <w:rFonts w:ascii="Times New Roman" w:hAnsi="Times New Roman"/>
        </w:rPr>
        <w:t>Thursday</w:t>
      </w:r>
      <w:proofErr w:type="spellEnd"/>
    </w:p>
    <w:p w14:paraId="165422FA" w14:textId="77777777" w:rsidR="00273D61" w:rsidRDefault="00500D88" w:rsidP="00500D88">
      <w:pPr>
        <w:pStyle w:val="BodyA"/>
        <w:numPr>
          <w:ilvl w:val="1"/>
          <w:numId w:val="8"/>
        </w:numP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ruler cult </w:t>
      </w:r>
    </w:p>
    <w:p w14:paraId="34CE9F45" w14:textId="77777777" w:rsidR="00273D61" w:rsidRDefault="00500D88" w:rsidP="00500D88">
      <w:pPr>
        <w:pStyle w:val="BodyA"/>
        <w:numPr>
          <w:ilvl w:val="1"/>
          <w:numId w:val="8"/>
        </w:numPr>
        <w:spacing w:line="276" w:lineRule="auto"/>
        <w:jc w:val="both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hAnsi="Times New Roman"/>
        </w:rPr>
        <w:t>Mouseion</w:t>
      </w:r>
      <w:proofErr w:type="spellEnd"/>
      <w:r>
        <w:rPr>
          <w:rFonts w:ascii="Times New Roman" w:hAnsi="Times New Roman"/>
        </w:rPr>
        <w:t xml:space="preserve">: </w:t>
      </w:r>
    </w:p>
    <w:p w14:paraId="767A89DD" w14:textId="12CFF2DE" w:rsidR="005E29CF" w:rsidRPr="005E29CF" w:rsidRDefault="00500D88" w:rsidP="005E29CF">
      <w:pPr>
        <w:pStyle w:val="BodyA"/>
        <w:numPr>
          <w:ilvl w:val="1"/>
          <w:numId w:val="8"/>
        </w:numP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papyrus library</w:t>
      </w:r>
    </w:p>
    <w:p w14:paraId="075F7130" w14:textId="6DA40578" w:rsidR="00273D61" w:rsidRDefault="00500D88" w:rsidP="00500D88">
      <w:pPr>
        <w:pStyle w:val="BodyA"/>
        <w:tabs>
          <w:tab w:val="left" w:pos="540"/>
        </w:tabs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Ptolemy V &amp; the Rosetta Stone</w:t>
      </w:r>
    </w:p>
    <w:p w14:paraId="4872D005" w14:textId="4F031451" w:rsidR="00C64BA0" w:rsidRDefault="00C64BA0" w:rsidP="00C64BA0">
      <w:pPr>
        <w:pStyle w:val="BodyA"/>
        <w:numPr>
          <w:ilvl w:val="0"/>
          <w:numId w:val="20"/>
        </w:numPr>
        <w:tabs>
          <w:tab w:val="left" w:pos="540"/>
        </w:tabs>
        <w:spacing w:line="276" w:lineRule="auto"/>
        <w:jc w:val="both"/>
        <w:rPr>
          <w:rFonts w:ascii="Times New Roman" w:eastAsia="Times New Roman" w:hAnsi="Times New Roman" w:cs="Times New Roman"/>
          <w:position w:val="-2"/>
        </w:rPr>
      </w:pPr>
      <w:r>
        <w:rPr>
          <w:rFonts w:ascii="Times New Roman" w:eastAsia="Times New Roman" w:hAnsi="Times New Roman" w:cs="Times New Roman"/>
          <w:position w:val="-2"/>
        </w:rPr>
        <w:lastRenderedPageBreak/>
        <w:t xml:space="preserve">2 languages </w:t>
      </w:r>
    </w:p>
    <w:p w14:paraId="0C804A21" w14:textId="05151CEB" w:rsidR="00C64BA0" w:rsidRDefault="00C64BA0" w:rsidP="00C64BA0">
      <w:pPr>
        <w:pStyle w:val="BodyA"/>
        <w:numPr>
          <w:ilvl w:val="0"/>
          <w:numId w:val="20"/>
        </w:numPr>
        <w:tabs>
          <w:tab w:val="left" w:pos="540"/>
        </w:tabs>
        <w:spacing w:line="276" w:lineRule="auto"/>
        <w:jc w:val="both"/>
        <w:rPr>
          <w:rFonts w:ascii="Times New Roman" w:eastAsia="Times New Roman" w:hAnsi="Times New Roman" w:cs="Times New Roman"/>
          <w:position w:val="-2"/>
        </w:rPr>
      </w:pPr>
      <w:r>
        <w:rPr>
          <w:rFonts w:ascii="Times New Roman" w:eastAsia="Times New Roman" w:hAnsi="Times New Roman" w:cs="Times New Roman"/>
          <w:position w:val="-2"/>
        </w:rPr>
        <w:t xml:space="preserve">3 </w:t>
      </w:r>
      <w:proofErr w:type="gramStart"/>
      <w:r>
        <w:rPr>
          <w:rFonts w:ascii="Times New Roman" w:eastAsia="Times New Roman" w:hAnsi="Times New Roman" w:cs="Times New Roman"/>
          <w:position w:val="-2"/>
        </w:rPr>
        <w:t>script</w:t>
      </w:r>
      <w:proofErr w:type="gramEnd"/>
      <w:r>
        <w:rPr>
          <w:rFonts w:ascii="Times New Roman" w:eastAsia="Times New Roman" w:hAnsi="Times New Roman" w:cs="Times New Roman"/>
          <w:position w:val="-2"/>
        </w:rPr>
        <w:t xml:space="preserve"> </w:t>
      </w:r>
    </w:p>
    <w:p w14:paraId="160306BD" w14:textId="164FE486" w:rsidR="00C64BA0" w:rsidRDefault="00C64BA0" w:rsidP="00C64BA0">
      <w:pPr>
        <w:pStyle w:val="BodyA"/>
        <w:numPr>
          <w:ilvl w:val="0"/>
          <w:numId w:val="20"/>
        </w:numPr>
        <w:tabs>
          <w:tab w:val="left" w:pos="540"/>
        </w:tabs>
        <w:spacing w:line="276" w:lineRule="auto"/>
        <w:jc w:val="both"/>
        <w:rPr>
          <w:rFonts w:ascii="Times New Roman" w:eastAsia="Times New Roman" w:hAnsi="Times New Roman" w:cs="Times New Roman"/>
          <w:position w:val="-2"/>
        </w:rPr>
      </w:pPr>
      <w:r>
        <w:rPr>
          <w:rFonts w:ascii="Times New Roman" w:eastAsia="Times New Roman" w:hAnsi="Times New Roman" w:cs="Times New Roman"/>
          <w:position w:val="-2"/>
        </w:rPr>
        <w:t xml:space="preserve">Egyptian </w:t>
      </w:r>
    </w:p>
    <w:p w14:paraId="11FEA081" w14:textId="676B56E5" w:rsidR="00C64BA0" w:rsidRDefault="00C64BA0" w:rsidP="00C64BA0">
      <w:pPr>
        <w:pStyle w:val="BodyA"/>
        <w:numPr>
          <w:ilvl w:val="0"/>
          <w:numId w:val="20"/>
        </w:numPr>
        <w:tabs>
          <w:tab w:val="left" w:pos="540"/>
        </w:tabs>
        <w:spacing w:line="276" w:lineRule="auto"/>
        <w:jc w:val="both"/>
        <w:rPr>
          <w:rFonts w:ascii="Times New Roman" w:eastAsia="Times New Roman" w:hAnsi="Times New Roman" w:cs="Times New Roman"/>
          <w:position w:val="-2"/>
        </w:rPr>
      </w:pPr>
      <w:r>
        <w:rPr>
          <w:rFonts w:ascii="Times New Roman" w:eastAsia="Times New Roman" w:hAnsi="Times New Roman" w:cs="Times New Roman"/>
          <w:position w:val="-2"/>
        </w:rPr>
        <w:t xml:space="preserve">Hieroglyphic </w:t>
      </w:r>
    </w:p>
    <w:p w14:paraId="0771AB8E" w14:textId="7535FD70" w:rsidR="00C64BA0" w:rsidRDefault="00C64BA0" w:rsidP="00C64BA0">
      <w:pPr>
        <w:pStyle w:val="BodyA"/>
        <w:numPr>
          <w:ilvl w:val="0"/>
          <w:numId w:val="20"/>
        </w:numPr>
        <w:tabs>
          <w:tab w:val="left" w:pos="540"/>
        </w:tabs>
        <w:spacing w:line="276" w:lineRule="auto"/>
        <w:jc w:val="both"/>
        <w:rPr>
          <w:rFonts w:ascii="Times New Roman" w:eastAsia="Times New Roman" w:hAnsi="Times New Roman" w:cs="Times New Roman"/>
          <w:position w:val="-2"/>
        </w:rPr>
      </w:pPr>
      <w:r>
        <w:rPr>
          <w:rFonts w:ascii="Times New Roman" w:eastAsia="Times New Roman" w:hAnsi="Times New Roman" w:cs="Times New Roman"/>
          <w:position w:val="-2"/>
        </w:rPr>
        <w:t xml:space="preserve">Demotic </w:t>
      </w:r>
    </w:p>
    <w:p w14:paraId="33489CB0" w14:textId="3CD10B37" w:rsidR="00C64BA0" w:rsidRDefault="00C64BA0" w:rsidP="00C64BA0">
      <w:pPr>
        <w:pStyle w:val="BodyA"/>
        <w:numPr>
          <w:ilvl w:val="0"/>
          <w:numId w:val="20"/>
        </w:numPr>
        <w:tabs>
          <w:tab w:val="left" w:pos="540"/>
        </w:tabs>
        <w:spacing w:line="276" w:lineRule="auto"/>
        <w:jc w:val="both"/>
        <w:rPr>
          <w:rFonts w:ascii="Times New Roman" w:eastAsia="Times New Roman" w:hAnsi="Times New Roman" w:cs="Times New Roman"/>
          <w:position w:val="-2"/>
        </w:rPr>
      </w:pPr>
      <w:proofErr w:type="spellStart"/>
      <w:r>
        <w:rPr>
          <w:rFonts w:ascii="Times New Roman" w:eastAsia="Times New Roman" w:hAnsi="Times New Roman" w:cs="Times New Roman"/>
          <w:position w:val="-2"/>
        </w:rPr>
        <w:t>Koine</w:t>
      </w:r>
      <w:proofErr w:type="spellEnd"/>
      <w:r>
        <w:rPr>
          <w:rFonts w:ascii="Times New Roman" w:eastAsia="Times New Roman" w:hAnsi="Times New Roman" w:cs="Times New Roman"/>
          <w:position w:val="-2"/>
        </w:rPr>
        <w:t xml:space="preserve"> Greek </w:t>
      </w:r>
    </w:p>
    <w:p w14:paraId="7385FA27" w14:textId="44CAFB74" w:rsidR="00273D61" w:rsidRDefault="00500D88" w:rsidP="00500D88">
      <w:pPr>
        <w:pStyle w:val="BodyA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Cleopatra VII</w:t>
      </w:r>
    </w:p>
    <w:p w14:paraId="3A1D5CE4" w14:textId="6E201764" w:rsidR="003A02BA" w:rsidRDefault="003A02BA" w:rsidP="003A02BA">
      <w:pPr>
        <w:pStyle w:val="BodyA"/>
        <w:numPr>
          <w:ilvl w:val="0"/>
          <w:numId w:val="21"/>
        </w:numP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Last Hellenistic monarch </w:t>
      </w:r>
    </w:p>
    <w:p w14:paraId="75DAA173" w14:textId="42F06C07" w:rsidR="00273D61" w:rsidRDefault="00C25766" w:rsidP="00500D88">
      <w:pPr>
        <w:pStyle w:val="BodyA"/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bCs/>
          <w:u w:val="single"/>
        </w:rPr>
        <w:t xml:space="preserve">4. </w:t>
      </w:r>
      <w:r w:rsidR="00500D88">
        <w:rPr>
          <w:rFonts w:ascii="Times New Roman" w:hAnsi="Times New Roman"/>
          <w:b/>
          <w:bCs/>
          <w:u w:val="single"/>
        </w:rPr>
        <w:t>Change</w:t>
      </w:r>
      <w:r w:rsidR="00500D88">
        <w:rPr>
          <w:rFonts w:ascii="Times New Roman" w:hAnsi="Times New Roman"/>
          <w:u w:val="single"/>
        </w:rPr>
        <w:t xml:space="preserve"> in coinage</w:t>
      </w:r>
    </w:p>
    <w:p w14:paraId="5F70BF92" w14:textId="1C6D31F8" w:rsidR="00273D61" w:rsidRDefault="00C25766" w:rsidP="00500D88">
      <w:pPr>
        <w:pStyle w:val="BodyA"/>
        <w:spacing w:line="276" w:lineRule="auto"/>
        <w:jc w:val="both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hAnsi="Times New Roman"/>
          <w:b/>
          <w:bCs/>
          <w:u w:val="single"/>
        </w:rPr>
        <w:t xml:space="preserve">5. </w:t>
      </w:r>
      <w:r w:rsidR="00500D88">
        <w:rPr>
          <w:rFonts w:ascii="Times New Roman" w:hAnsi="Times New Roman"/>
          <w:b/>
          <w:bCs/>
          <w:u w:val="single"/>
        </w:rPr>
        <w:t>Changes</w:t>
      </w:r>
      <w:r w:rsidR="00500D88">
        <w:rPr>
          <w:rFonts w:ascii="Times New Roman" w:hAnsi="Times New Roman"/>
          <w:u w:val="single"/>
        </w:rPr>
        <w:t xml:space="preserve"> in cities</w:t>
      </w:r>
    </w:p>
    <w:p w14:paraId="03723B8E" w14:textId="21B2B915" w:rsidR="00273D61" w:rsidRDefault="0021654A" w:rsidP="00500D88">
      <w:pPr>
        <w:pStyle w:val="BodyA"/>
        <w:numPr>
          <w:ilvl w:val="1"/>
          <w:numId w:val="8"/>
        </w:numPr>
        <w:spacing w:line="276" w:lineRule="auto"/>
        <w:jc w:val="both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hAnsi="Times New Roman"/>
        </w:rPr>
        <w:t>B</w:t>
      </w:r>
      <w:r w:rsidR="00500D88">
        <w:rPr>
          <w:rFonts w:ascii="Times New Roman" w:hAnsi="Times New Roman"/>
        </w:rPr>
        <w:t>enefaction</w:t>
      </w:r>
      <w:r>
        <w:rPr>
          <w:rFonts w:ascii="Times New Roman" w:hAnsi="Times New Roman"/>
        </w:rPr>
        <w:t xml:space="preserve"> </w:t>
      </w:r>
      <w:r w:rsidR="00500D88">
        <w:rPr>
          <w:rFonts w:ascii="Times New Roman" w:hAnsi="Times New Roman"/>
        </w:rPr>
        <w:t>:</w:t>
      </w:r>
      <w:proofErr w:type="gramEnd"/>
      <w:r w:rsidR="00500D88">
        <w:rPr>
          <w:rFonts w:ascii="Times New Roman" w:hAnsi="Times New Roman"/>
        </w:rPr>
        <w:t xml:space="preserve"> Pharos</w:t>
      </w:r>
      <w:r>
        <w:rPr>
          <w:rFonts w:ascii="Times New Roman" w:hAnsi="Times New Roman"/>
        </w:rPr>
        <w:t xml:space="preserve"> at Alexandria (lighthouse)</w:t>
      </w:r>
      <w:r w:rsidR="00596141">
        <w:rPr>
          <w:rFonts w:ascii="Times New Roman" w:hAnsi="Times New Roman"/>
        </w:rPr>
        <w:t xml:space="preserve"> (p. 196)</w:t>
      </w:r>
    </w:p>
    <w:p w14:paraId="50635F32" w14:textId="2422C060" w:rsidR="00273D61" w:rsidRDefault="00C25766" w:rsidP="00500D88">
      <w:pPr>
        <w:pStyle w:val="BodyA"/>
        <w:tabs>
          <w:tab w:val="left" w:pos="540"/>
        </w:tabs>
        <w:spacing w:line="276" w:lineRule="auto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b/>
          <w:bCs/>
          <w:u w:val="single"/>
        </w:rPr>
        <w:t xml:space="preserve">6. </w:t>
      </w:r>
      <w:r w:rsidR="00500D88">
        <w:rPr>
          <w:rFonts w:ascii="Times New Roman" w:hAnsi="Times New Roman"/>
          <w:b/>
          <w:bCs/>
          <w:u w:val="single"/>
        </w:rPr>
        <w:t>Changes</w:t>
      </w:r>
      <w:r w:rsidR="00500D88">
        <w:rPr>
          <w:rFonts w:ascii="Times New Roman" w:hAnsi="Times New Roman"/>
          <w:u w:val="single"/>
        </w:rPr>
        <w:t xml:space="preserve"> in Sculpture</w:t>
      </w:r>
    </w:p>
    <w:p w14:paraId="555DDBA4" w14:textId="1082CC9F" w:rsidR="00F65519" w:rsidRPr="00F65519" w:rsidRDefault="00F65519" w:rsidP="00F65519">
      <w:pPr>
        <w:pStyle w:val="BodyA"/>
        <w:numPr>
          <w:ilvl w:val="0"/>
          <w:numId w:val="14"/>
        </w:numPr>
        <w:tabs>
          <w:tab w:val="left" w:pos="540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F65519">
        <w:rPr>
          <w:rFonts w:ascii="Times New Roman" w:hAnsi="Times New Roman"/>
        </w:rPr>
        <w:t xml:space="preserve">subject, </w:t>
      </w:r>
      <w:r>
        <w:rPr>
          <w:rFonts w:ascii="Times New Roman" w:hAnsi="Times New Roman"/>
        </w:rPr>
        <w:t>proportion, posture, scale, composition, expression</w:t>
      </w:r>
    </w:p>
    <w:p w14:paraId="0F47EC3D" w14:textId="77777777" w:rsidR="00273D61" w:rsidRPr="003A43F2" w:rsidRDefault="00500D88" w:rsidP="003A43F2">
      <w:pPr>
        <w:pStyle w:val="BodyA"/>
        <w:spacing w:line="276" w:lineRule="auto"/>
        <w:rPr>
          <w:rFonts w:ascii="Times New Roman" w:eastAsia="Times New Roman" w:hAnsi="Times New Roman" w:cs="Times New Roman"/>
          <w:b/>
          <w:position w:val="-2"/>
        </w:rPr>
      </w:pPr>
      <w:proofErr w:type="spellStart"/>
      <w:r w:rsidRPr="003A43F2">
        <w:rPr>
          <w:rFonts w:ascii="Times New Roman" w:hAnsi="Times New Roman"/>
          <w:b/>
          <w:u w:val="single"/>
        </w:rPr>
        <w:t>Pergamon</w:t>
      </w:r>
      <w:proofErr w:type="spellEnd"/>
      <w:r w:rsidRPr="003A43F2">
        <w:rPr>
          <w:rFonts w:ascii="Times New Roman" w:hAnsi="Times New Roman"/>
          <w:b/>
          <w:u w:val="single"/>
        </w:rPr>
        <w:t xml:space="preserve">: Kingdom of the </w:t>
      </w:r>
      <w:proofErr w:type="spellStart"/>
      <w:r w:rsidRPr="003A43F2">
        <w:rPr>
          <w:rFonts w:ascii="Times New Roman" w:hAnsi="Times New Roman"/>
          <w:b/>
          <w:u w:val="single"/>
        </w:rPr>
        <w:t>Attalids</w:t>
      </w:r>
      <w:proofErr w:type="spellEnd"/>
    </w:p>
    <w:p w14:paraId="553EA94A" w14:textId="77777777" w:rsidR="00273D61" w:rsidRDefault="00500D88" w:rsidP="00500D88">
      <w:pPr>
        <w:pStyle w:val="BodyA"/>
        <w:spacing w:line="276" w:lineRule="auto"/>
        <w:jc w:val="both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hAnsi="Times New Roman"/>
        </w:rPr>
        <w:t>Philetairos</w:t>
      </w:r>
      <w:proofErr w:type="spellEnd"/>
      <w:r>
        <w:rPr>
          <w:rFonts w:ascii="Times New Roman" w:hAnsi="Times New Roman"/>
        </w:rPr>
        <w:t xml:space="preserve"> &amp; </w:t>
      </w:r>
      <w:proofErr w:type="spellStart"/>
      <w:r>
        <w:rPr>
          <w:rFonts w:ascii="Times New Roman" w:hAnsi="Times New Roman"/>
        </w:rPr>
        <w:t>Attalos</w:t>
      </w:r>
      <w:proofErr w:type="spellEnd"/>
    </w:p>
    <w:p w14:paraId="2537C8B8" w14:textId="77777777" w:rsidR="00F02114" w:rsidRDefault="00F02114" w:rsidP="00F02114">
      <w:pPr>
        <w:pStyle w:val="BodyA"/>
        <w:spacing w:line="276" w:lineRule="auto"/>
        <w:jc w:val="both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hAnsi="Times New Roman"/>
        </w:rPr>
        <w:t>Attalos</w:t>
      </w:r>
      <w:proofErr w:type="spellEnd"/>
      <w:r>
        <w:rPr>
          <w:rFonts w:ascii="Times New Roman" w:hAnsi="Times New Roman"/>
        </w:rPr>
        <w:t xml:space="preserve"> I &amp; the Galatians</w:t>
      </w:r>
    </w:p>
    <w:p w14:paraId="6BA70C80" w14:textId="77777777" w:rsidR="00F02114" w:rsidRDefault="00F02114" w:rsidP="00F02114">
      <w:pPr>
        <w:pStyle w:val="BodyA"/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Great Altar</w:t>
      </w:r>
      <w:r>
        <w:rPr>
          <w:rFonts w:ascii="Times New Roman" w:hAnsi="Times New Roman"/>
        </w:rPr>
        <w:t xml:space="preserve"> of Zeus </w:t>
      </w:r>
      <w:r>
        <w:rPr>
          <w:rFonts w:ascii="Times New Roman" w:eastAsia="Times New Roman" w:hAnsi="Times New Roman" w:cs="Times New Roman"/>
        </w:rPr>
        <w:t>(p. 179)</w:t>
      </w:r>
    </w:p>
    <w:p w14:paraId="5E4F60D0" w14:textId="029788FC" w:rsidR="00F02114" w:rsidRDefault="00F02114" w:rsidP="00F02114">
      <w:pPr>
        <w:pStyle w:val="BodyA"/>
        <w:numPr>
          <w:ilvl w:val="0"/>
          <w:numId w:val="14"/>
        </w:numP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500D88">
        <w:rPr>
          <w:rFonts w:ascii="Times New Roman" w:eastAsia="Times New Roman" w:hAnsi="Times New Roman" w:cs="Times New Roman"/>
        </w:rPr>
        <w:t>gigantomachy</w:t>
      </w:r>
    </w:p>
    <w:p w14:paraId="2641F776" w14:textId="496D5FCE" w:rsidR="00F02114" w:rsidRDefault="00F02114" w:rsidP="00F02114">
      <w:pPr>
        <w:pStyle w:val="BodyA"/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Library:</w:t>
      </w:r>
      <w:r w:rsidRPr="00F0211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parchment</w:t>
      </w:r>
    </w:p>
    <w:p w14:paraId="5FF16083" w14:textId="03D4A9F4" w:rsidR="00273D61" w:rsidRDefault="00F02114" w:rsidP="00500D88">
      <w:pPr>
        <w:pStyle w:val="BodyA"/>
        <w:spacing w:line="276" w:lineRule="auto"/>
        <w:jc w:val="both"/>
        <w:rPr>
          <w:rFonts w:ascii="Times New Roman" w:eastAsia="Times New Roman" w:hAnsi="Times New Roman" w:cs="Times New Roman"/>
          <w:position w:val="-2"/>
        </w:rPr>
      </w:pPr>
      <w:r>
        <w:rPr>
          <w:rFonts w:ascii="Times New Roman" w:hAnsi="Times New Roman"/>
        </w:rPr>
        <w:t>Architectural Challenges</w:t>
      </w:r>
    </w:p>
    <w:p w14:paraId="11DBD3B2" w14:textId="77777777" w:rsidR="00014071" w:rsidRDefault="00500D88" w:rsidP="00014071">
      <w:pPr>
        <w:pStyle w:val="BodyA"/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Benefactors of Athens</w:t>
      </w:r>
    </w:p>
    <w:p w14:paraId="5A6308DE" w14:textId="77777777" w:rsidR="00014071" w:rsidRDefault="00500D88" w:rsidP="00014071">
      <w:pPr>
        <w:pStyle w:val="BodyA"/>
        <w:numPr>
          <w:ilvl w:val="0"/>
          <w:numId w:val="14"/>
        </w:numPr>
        <w:spacing w:line="276" w:lineRule="auto"/>
        <w:jc w:val="both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Stoa</w:t>
      </w:r>
      <w:proofErr w:type="spellEnd"/>
      <w:r>
        <w:rPr>
          <w:rFonts w:ascii="Times New Roman" w:eastAsia="Times New Roman" w:hAnsi="Times New Roman" w:cs="Times New Roman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</w:rPr>
        <w:t>Attalos</w:t>
      </w:r>
      <w:proofErr w:type="spellEnd"/>
      <w:r>
        <w:rPr>
          <w:rFonts w:ascii="Times New Roman" w:eastAsia="Times New Roman" w:hAnsi="Times New Roman" w:cs="Times New Roman"/>
        </w:rPr>
        <w:t xml:space="preserve"> II (p. 172)</w:t>
      </w:r>
    </w:p>
    <w:p w14:paraId="6F448D69" w14:textId="2458194C" w:rsidR="00273D61" w:rsidRDefault="00500D88" w:rsidP="00014071">
      <w:pPr>
        <w:pStyle w:val="BodyA"/>
        <w:numPr>
          <w:ilvl w:val="0"/>
          <w:numId w:val="14"/>
        </w:numPr>
        <w:spacing w:line="276" w:lineRule="auto"/>
        <w:jc w:val="both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Stoa</w:t>
      </w:r>
      <w:proofErr w:type="spellEnd"/>
      <w:r>
        <w:rPr>
          <w:rFonts w:ascii="Times New Roman" w:eastAsia="Times New Roman" w:hAnsi="Times New Roman" w:cs="Times New Roman"/>
        </w:rPr>
        <w:t xml:space="preserve"> of Eumenes II</w:t>
      </w:r>
    </w:p>
    <w:p w14:paraId="510458DC" w14:textId="5CC30FE4" w:rsidR="00273D61" w:rsidRPr="003A43F2" w:rsidRDefault="003A43F2" w:rsidP="00500D88">
      <w:pPr>
        <w:pStyle w:val="BodyA"/>
        <w:spacing w:line="276" w:lineRule="auto"/>
        <w:jc w:val="both"/>
        <w:rPr>
          <w:rFonts w:ascii="Times New Roman" w:eastAsia="Times New Roman" w:hAnsi="Times New Roman" w:cs="Times New Roman"/>
          <w:b/>
          <w:u w:val="single"/>
        </w:rPr>
      </w:pPr>
      <w:r w:rsidRPr="003A43F2">
        <w:rPr>
          <w:rFonts w:ascii="Times New Roman" w:hAnsi="Times New Roman"/>
          <w:b/>
          <w:u w:val="single"/>
        </w:rPr>
        <w:t xml:space="preserve">Syria: </w:t>
      </w:r>
      <w:r w:rsidR="00500D88" w:rsidRPr="003A43F2">
        <w:rPr>
          <w:rFonts w:ascii="Times New Roman" w:hAnsi="Times New Roman"/>
          <w:b/>
          <w:u w:val="single"/>
        </w:rPr>
        <w:t xml:space="preserve">Kingdom of the Seleucids </w:t>
      </w:r>
    </w:p>
    <w:p w14:paraId="2ED1E3D6" w14:textId="77777777" w:rsidR="00273D61" w:rsidRDefault="00500D88" w:rsidP="00500D88">
      <w:pPr>
        <w:pStyle w:val="BodyA"/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capital: Antioch </w:t>
      </w:r>
    </w:p>
    <w:p w14:paraId="451E6282" w14:textId="77777777" w:rsidR="00273D61" w:rsidRDefault="00500D88" w:rsidP="00500D88">
      <w:pPr>
        <w:pStyle w:val="BodyA"/>
        <w:spacing w:line="276" w:lineRule="auto"/>
        <w:jc w:val="both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hAnsi="Times New Roman"/>
        </w:rPr>
        <w:t>Seleukos</w:t>
      </w:r>
      <w:proofErr w:type="spellEnd"/>
      <w:r>
        <w:rPr>
          <w:rFonts w:ascii="Times New Roman" w:hAnsi="Times New Roman"/>
        </w:rPr>
        <w:t xml:space="preserve"> I </w:t>
      </w:r>
      <w:proofErr w:type="spellStart"/>
      <w:r>
        <w:rPr>
          <w:rFonts w:ascii="Times New Roman" w:hAnsi="Times New Roman"/>
        </w:rPr>
        <w:t>Nikator</w:t>
      </w:r>
      <w:proofErr w:type="spellEnd"/>
    </w:p>
    <w:p w14:paraId="39B5DFEE" w14:textId="77777777" w:rsidR="00273D61" w:rsidRDefault="00500D88" w:rsidP="00500D88">
      <w:pPr>
        <w:pStyle w:val="BodyA"/>
        <w:numPr>
          <w:ilvl w:val="1"/>
          <w:numId w:val="6"/>
        </w:numP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elephants (p. 197)</w:t>
      </w:r>
    </w:p>
    <w:p w14:paraId="65FAA14B" w14:textId="77777777" w:rsidR="00014071" w:rsidRDefault="00500D88" w:rsidP="00014071">
      <w:pPr>
        <w:pStyle w:val="BodyA"/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Benefactors: </w:t>
      </w:r>
    </w:p>
    <w:p w14:paraId="56E0833E" w14:textId="77777777" w:rsidR="00014071" w:rsidRDefault="00500D88" w:rsidP="00014071">
      <w:pPr>
        <w:pStyle w:val="BodyA"/>
        <w:numPr>
          <w:ilvl w:val="0"/>
          <w:numId w:val="15"/>
        </w:numPr>
        <w:spacing w:line="276" w:lineRule="auto"/>
        <w:jc w:val="both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Didyma</w:t>
      </w:r>
      <w:proofErr w:type="spellEnd"/>
      <w:r>
        <w:rPr>
          <w:rFonts w:ascii="Times New Roman" w:hAnsi="Times New Roman"/>
        </w:rPr>
        <w:t xml:space="preserve"> </w:t>
      </w:r>
    </w:p>
    <w:p w14:paraId="564BE5F9" w14:textId="56ADFBFC" w:rsidR="00273D61" w:rsidRDefault="00500D88" w:rsidP="00014071">
      <w:pPr>
        <w:pStyle w:val="BodyA"/>
        <w:numPr>
          <w:ilvl w:val="0"/>
          <w:numId w:val="15"/>
        </w:numP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Athens: </w:t>
      </w:r>
      <w:proofErr w:type="spellStart"/>
      <w:r>
        <w:rPr>
          <w:rFonts w:ascii="Times New Roman" w:eastAsia="Times New Roman" w:hAnsi="Times New Roman" w:cs="Times New Roman"/>
        </w:rPr>
        <w:t>Olympeion</w:t>
      </w:r>
      <w:proofErr w:type="spellEnd"/>
      <w:r>
        <w:rPr>
          <w:rFonts w:ascii="Times New Roman" w:eastAsia="Times New Roman" w:hAnsi="Times New Roman" w:cs="Times New Roman"/>
        </w:rPr>
        <w:t xml:space="preserve"> (p. 197)</w:t>
      </w:r>
    </w:p>
    <w:p w14:paraId="6BA8C770" w14:textId="2F38B312" w:rsidR="00A6153F" w:rsidRDefault="00F86B56" w:rsidP="00A6153F">
      <w:pPr>
        <w:pStyle w:val="BodyA"/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Believed they were descendants of Apollo </w:t>
      </w:r>
    </w:p>
    <w:p w14:paraId="06E32A8A" w14:textId="77777777" w:rsidR="00014071" w:rsidRDefault="00014071" w:rsidP="00014071">
      <w:pPr>
        <w:pStyle w:val="BodyA"/>
        <w:spacing w:line="276" w:lineRule="auto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b/>
          <w:bCs/>
          <w:u w:val="single"/>
        </w:rPr>
        <w:t>7. Changes</w:t>
      </w:r>
      <w:r>
        <w:rPr>
          <w:rFonts w:ascii="Times New Roman" w:hAnsi="Times New Roman"/>
          <w:u w:val="single"/>
        </w:rPr>
        <w:t xml:space="preserve"> in religion</w:t>
      </w:r>
      <w:r>
        <w:rPr>
          <w:rFonts w:ascii="Times New Roman" w:hAnsi="Times New Roman"/>
        </w:rPr>
        <w:t>: Tyche, Isis, Serapis</w:t>
      </w:r>
      <w:r>
        <w:rPr>
          <w:rFonts w:ascii="Times New Roman" w:hAnsi="Times New Roman"/>
          <w:u w:val="single"/>
        </w:rPr>
        <w:t xml:space="preserve"> </w:t>
      </w:r>
    </w:p>
    <w:p w14:paraId="41D0A6F0" w14:textId="77777777" w:rsidR="00014071" w:rsidRPr="00014071" w:rsidRDefault="00014071" w:rsidP="00500D88">
      <w:pPr>
        <w:pStyle w:val="BodyA"/>
        <w:spacing w:line="276" w:lineRule="auto"/>
        <w:jc w:val="both"/>
        <w:rPr>
          <w:rFonts w:ascii="Times New Roman" w:hAnsi="Times New Roman"/>
          <w:u w:val="single"/>
        </w:rPr>
      </w:pPr>
      <w:r w:rsidRPr="00014071">
        <w:rPr>
          <w:rFonts w:ascii="Times New Roman" w:hAnsi="Times New Roman"/>
          <w:u w:val="single"/>
        </w:rPr>
        <w:t>Greco-</w:t>
      </w:r>
      <w:proofErr w:type="spellStart"/>
      <w:r w:rsidRPr="00014071">
        <w:rPr>
          <w:rFonts w:ascii="Times New Roman" w:hAnsi="Times New Roman"/>
          <w:u w:val="single"/>
        </w:rPr>
        <w:t>Baktrian</w:t>
      </w:r>
      <w:proofErr w:type="spellEnd"/>
      <w:r w:rsidRPr="00014071">
        <w:rPr>
          <w:rFonts w:ascii="Times New Roman" w:hAnsi="Times New Roman"/>
          <w:u w:val="single"/>
        </w:rPr>
        <w:t xml:space="preserve"> Kingdom</w:t>
      </w:r>
    </w:p>
    <w:p w14:paraId="38C2620A" w14:textId="7CA10F5D" w:rsidR="00273D61" w:rsidRPr="00014071" w:rsidRDefault="00500D88" w:rsidP="00014071">
      <w:pPr>
        <w:pStyle w:val="BodyA"/>
        <w:numPr>
          <w:ilvl w:val="0"/>
          <w:numId w:val="16"/>
        </w:numP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Ai Khanoum, Afghanistan </w:t>
      </w:r>
    </w:p>
    <w:p w14:paraId="53E3A51B" w14:textId="6147EF6C" w:rsidR="00014071" w:rsidRPr="00036400" w:rsidRDefault="00014071" w:rsidP="00014071">
      <w:pPr>
        <w:pStyle w:val="BodyA"/>
        <w:numPr>
          <w:ilvl w:val="0"/>
          <w:numId w:val="16"/>
        </w:numP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Hellenization</w:t>
      </w:r>
    </w:p>
    <w:p w14:paraId="167741AF" w14:textId="77777777" w:rsidR="00036400" w:rsidRDefault="00036400" w:rsidP="00036400">
      <w:pPr>
        <w:pStyle w:val="BodyA"/>
        <w:numPr>
          <w:ilvl w:val="1"/>
          <w:numId w:val="16"/>
        </w:numP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Diffusion of Greek culture </w:t>
      </w:r>
    </w:p>
    <w:p w14:paraId="781F8C12" w14:textId="77777777" w:rsidR="00036400" w:rsidRDefault="00036400" w:rsidP="00036400">
      <w:pPr>
        <w:pStyle w:val="BodyA"/>
        <w:numPr>
          <w:ilvl w:val="1"/>
          <w:numId w:val="16"/>
        </w:numP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Fusion of east and west </w:t>
      </w:r>
    </w:p>
    <w:p w14:paraId="1FB8FAB9" w14:textId="454EDAD2" w:rsidR="00036400" w:rsidRPr="00036400" w:rsidRDefault="00036400" w:rsidP="00036400">
      <w:pPr>
        <w:pStyle w:val="BodyA"/>
        <w:numPr>
          <w:ilvl w:val="1"/>
          <w:numId w:val="16"/>
        </w:numP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Set the foundation for Rome </w:t>
      </w:r>
    </w:p>
    <w:p w14:paraId="424A91B5" w14:textId="7E490A13" w:rsidR="00273D61" w:rsidRPr="003A43F2" w:rsidRDefault="00500D88" w:rsidP="00500D88">
      <w:pPr>
        <w:pStyle w:val="BodyA"/>
        <w:spacing w:line="276" w:lineRule="auto"/>
        <w:jc w:val="both"/>
        <w:rPr>
          <w:rFonts w:ascii="Times New Roman" w:eastAsia="Times New Roman" w:hAnsi="Times New Roman" w:cs="Times New Roman"/>
          <w:b/>
          <w:u w:val="single"/>
        </w:rPr>
      </w:pPr>
      <w:r w:rsidRPr="003A43F2">
        <w:rPr>
          <w:rFonts w:ascii="Times New Roman" w:hAnsi="Times New Roman"/>
          <w:b/>
          <w:u w:val="single"/>
        </w:rPr>
        <w:t xml:space="preserve">Macedonia: </w:t>
      </w:r>
      <w:r w:rsidR="004E4AB5">
        <w:rPr>
          <w:rFonts w:ascii="Times New Roman" w:hAnsi="Times New Roman"/>
          <w:b/>
          <w:u w:val="single"/>
        </w:rPr>
        <w:t>K</w:t>
      </w:r>
      <w:r w:rsidRPr="003A43F2">
        <w:rPr>
          <w:rFonts w:ascii="Times New Roman" w:hAnsi="Times New Roman"/>
          <w:b/>
          <w:u w:val="single"/>
        </w:rPr>
        <w:t>ingd</w:t>
      </w:r>
      <w:bookmarkStart w:id="0" w:name="_GoBack"/>
      <w:bookmarkEnd w:id="0"/>
      <w:r w:rsidRPr="003A43F2">
        <w:rPr>
          <w:rFonts w:ascii="Times New Roman" w:hAnsi="Times New Roman"/>
          <w:b/>
          <w:u w:val="single"/>
        </w:rPr>
        <w:t>om of the Antigonids (275-167 BCE)</w:t>
      </w:r>
    </w:p>
    <w:p w14:paraId="41C49655" w14:textId="531470D7" w:rsidR="00273D61" w:rsidRDefault="00500D88" w:rsidP="00500D88">
      <w:pPr>
        <w:pStyle w:val="BodyA"/>
        <w:spacing w:line="276" w:lineRule="auto"/>
        <w:jc w:val="both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hAnsi="Times New Roman"/>
        </w:rPr>
        <w:t>Antigon</w:t>
      </w:r>
      <w:r w:rsidR="004E4AB5">
        <w:rPr>
          <w:rFonts w:ascii="Times New Roman" w:hAnsi="Times New Roman"/>
        </w:rPr>
        <w:t>o</w:t>
      </w:r>
      <w:r>
        <w:rPr>
          <w:rFonts w:ascii="Times New Roman" w:hAnsi="Times New Roman"/>
        </w:rPr>
        <w:t>us</w:t>
      </w:r>
      <w:proofErr w:type="spellEnd"/>
      <w:r>
        <w:rPr>
          <w:rFonts w:ascii="Times New Roman" w:hAnsi="Times New Roman"/>
        </w:rPr>
        <w:t xml:space="preserve"> the One-eyed</w:t>
      </w:r>
    </w:p>
    <w:p w14:paraId="2DC822F5" w14:textId="77777777" w:rsidR="00273D61" w:rsidRDefault="00500D88" w:rsidP="00500D88">
      <w:pPr>
        <w:pStyle w:val="BodyA"/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lastRenderedPageBreak/>
        <w:t>Demetrius the Besieger</w:t>
      </w:r>
    </w:p>
    <w:p w14:paraId="71F1CFF1" w14:textId="77777777" w:rsidR="00273D61" w:rsidRDefault="00500D88" w:rsidP="00500D88">
      <w:pPr>
        <w:pStyle w:val="BodyA"/>
        <w:numPr>
          <w:ilvl w:val="1"/>
          <w:numId w:val="8"/>
        </w:numP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Colossus of Rhodes</w:t>
      </w:r>
    </w:p>
    <w:p w14:paraId="1F65F8E6" w14:textId="25FFCC28" w:rsidR="00273D61" w:rsidRPr="00036400" w:rsidRDefault="00500D88" w:rsidP="00500D88">
      <w:pPr>
        <w:pStyle w:val="BodyA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The End of the Hellenistic World</w:t>
      </w:r>
    </w:p>
    <w:p w14:paraId="260A5577" w14:textId="77777777" w:rsidR="00273D61" w:rsidRDefault="00500D88" w:rsidP="00500D88">
      <w:pPr>
        <w:pStyle w:val="BodyA"/>
        <w:spacing w:line="276" w:lineRule="auto"/>
        <w:jc w:val="both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hAnsi="Times New Roman"/>
          <w:u w:val="single"/>
        </w:rPr>
        <w:t>Words to Remember</w:t>
      </w:r>
    </w:p>
    <w:p w14:paraId="757D7BC3" w14:textId="77777777" w:rsidR="00273D61" w:rsidRDefault="00500D88" w:rsidP="00500D88">
      <w:pPr>
        <w:pStyle w:val="BodyA"/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u w:val="single"/>
        </w:rPr>
        <w:t>People</w:t>
      </w:r>
      <w:r>
        <w:rPr>
          <w:rFonts w:ascii="Times New Roman" w:hAnsi="Times New Roman"/>
        </w:rPr>
        <w:t xml:space="preserve">: Ptolemy I </w:t>
      </w:r>
      <w:proofErr w:type="spellStart"/>
      <w:r>
        <w:rPr>
          <w:rFonts w:ascii="Times New Roman" w:hAnsi="Times New Roman"/>
        </w:rPr>
        <w:t>Soter</w:t>
      </w:r>
      <w:proofErr w:type="spellEnd"/>
      <w:r>
        <w:rPr>
          <w:rFonts w:ascii="Times New Roman" w:hAnsi="Times New Roman"/>
        </w:rPr>
        <w:t xml:space="preserve">, Ptolemy II </w:t>
      </w:r>
      <w:proofErr w:type="spellStart"/>
      <w:r>
        <w:rPr>
          <w:rFonts w:ascii="Times New Roman" w:hAnsi="Times New Roman"/>
        </w:rPr>
        <w:t>Philadelphos</w:t>
      </w:r>
      <w:proofErr w:type="spellEnd"/>
      <w:r>
        <w:rPr>
          <w:rFonts w:ascii="Times New Roman" w:hAnsi="Times New Roman"/>
        </w:rPr>
        <w:t xml:space="preserve"> &amp; </w:t>
      </w:r>
      <w:proofErr w:type="spellStart"/>
      <w:r>
        <w:rPr>
          <w:rFonts w:ascii="Times New Roman" w:hAnsi="Times New Roman"/>
        </w:rPr>
        <w:t>Arsinoe</w:t>
      </w:r>
      <w:proofErr w:type="spellEnd"/>
      <w:r>
        <w:rPr>
          <w:rFonts w:ascii="Times New Roman" w:hAnsi="Times New Roman"/>
        </w:rPr>
        <w:t xml:space="preserve">, Cleopatra VII, </w:t>
      </w:r>
      <w:proofErr w:type="spellStart"/>
      <w:r>
        <w:rPr>
          <w:rFonts w:ascii="Times New Roman" w:hAnsi="Times New Roman"/>
        </w:rPr>
        <w:t>Philetairos</w:t>
      </w:r>
      <w:proofErr w:type="spellEnd"/>
    </w:p>
    <w:p w14:paraId="6A01D742" w14:textId="77777777" w:rsidR="00273D61" w:rsidRDefault="00500D88" w:rsidP="00500D88">
      <w:pPr>
        <w:pStyle w:val="BodyA"/>
        <w:spacing w:line="276" w:lineRule="auto"/>
        <w:jc w:val="both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hAnsi="Times New Roman"/>
        </w:rPr>
        <w:t>Attalos</w:t>
      </w:r>
      <w:proofErr w:type="spellEnd"/>
      <w:r>
        <w:rPr>
          <w:rFonts w:ascii="Times New Roman" w:hAnsi="Times New Roman"/>
        </w:rPr>
        <w:t xml:space="preserve">, Eumenes, Galatians, </w:t>
      </w:r>
      <w:proofErr w:type="spellStart"/>
      <w:r>
        <w:rPr>
          <w:rFonts w:ascii="Times New Roman" w:hAnsi="Times New Roman"/>
        </w:rPr>
        <w:t>Seleukos</w:t>
      </w:r>
      <w:proofErr w:type="spellEnd"/>
      <w:r>
        <w:rPr>
          <w:rFonts w:ascii="Times New Roman" w:hAnsi="Times New Roman"/>
        </w:rPr>
        <w:t xml:space="preserve"> I </w:t>
      </w:r>
      <w:proofErr w:type="spellStart"/>
      <w:r>
        <w:rPr>
          <w:rFonts w:ascii="Times New Roman" w:hAnsi="Times New Roman"/>
        </w:rPr>
        <w:t>Nikator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Antigonos</w:t>
      </w:r>
      <w:proofErr w:type="spellEnd"/>
      <w:r>
        <w:rPr>
          <w:rFonts w:ascii="Times New Roman" w:hAnsi="Times New Roman"/>
        </w:rPr>
        <w:t xml:space="preserve"> the One-eyed, Demetrios the Besieger, Isis, Serapis, Tyche</w:t>
      </w:r>
    </w:p>
    <w:p w14:paraId="63ABDCB6" w14:textId="0C4838CC" w:rsidR="00273D61" w:rsidRDefault="00500D88" w:rsidP="00500D88">
      <w:pPr>
        <w:pStyle w:val="BodyA"/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u w:val="single"/>
        </w:rPr>
        <w:t>Places</w:t>
      </w:r>
      <w:r>
        <w:rPr>
          <w:rFonts w:ascii="Times New Roman" w:hAnsi="Times New Roman"/>
        </w:rPr>
        <w:t xml:space="preserve">: Alexandria, </w:t>
      </w:r>
      <w:proofErr w:type="spellStart"/>
      <w:r>
        <w:rPr>
          <w:rFonts w:ascii="Times New Roman" w:hAnsi="Times New Roman"/>
        </w:rPr>
        <w:t>Siwa</w:t>
      </w:r>
      <w:proofErr w:type="spellEnd"/>
      <w:r>
        <w:rPr>
          <w:rFonts w:ascii="Times New Roman" w:hAnsi="Times New Roman"/>
        </w:rPr>
        <w:t>, Anti</w:t>
      </w:r>
      <w:r w:rsidR="004E4AB5">
        <w:rPr>
          <w:rFonts w:ascii="Times New Roman" w:hAnsi="Times New Roman"/>
        </w:rPr>
        <w:t xml:space="preserve">och, </w:t>
      </w:r>
      <w:proofErr w:type="spellStart"/>
      <w:r w:rsidR="004E4AB5">
        <w:rPr>
          <w:rFonts w:ascii="Times New Roman" w:hAnsi="Times New Roman"/>
        </w:rPr>
        <w:t>Mouseion</w:t>
      </w:r>
      <w:proofErr w:type="spellEnd"/>
      <w:r w:rsidR="004E4AB5">
        <w:rPr>
          <w:rFonts w:ascii="Times New Roman" w:hAnsi="Times New Roman"/>
        </w:rPr>
        <w:t xml:space="preserve">, </w:t>
      </w:r>
      <w:proofErr w:type="spellStart"/>
      <w:r w:rsidR="004E4AB5">
        <w:rPr>
          <w:rFonts w:ascii="Times New Roman" w:hAnsi="Times New Roman"/>
        </w:rPr>
        <w:t>Pergamon</w:t>
      </w:r>
      <w:proofErr w:type="spellEnd"/>
      <w:r w:rsidR="004E4AB5">
        <w:rPr>
          <w:rFonts w:ascii="Times New Roman" w:hAnsi="Times New Roman"/>
        </w:rPr>
        <w:t xml:space="preserve">, Great </w:t>
      </w:r>
      <w:r>
        <w:rPr>
          <w:rFonts w:ascii="Times New Roman" w:hAnsi="Times New Roman"/>
        </w:rPr>
        <w:t>Altar of Zeus, Ai Khanoum</w:t>
      </w:r>
    </w:p>
    <w:p w14:paraId="533F14DF" w14:textId="77777777" w:rsidR="00273D61" w:rsidRDefault="00500D88" w:rsidP="00500D88">
      <w:pPr>
        <w:pStyle w:val="BodyA"/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u w:val="single"/>
        </w:rPr>
        <w:t>Terms</w:t>
      </w:r>
      <w:r>
        <w:rPr>
          <w:rFonts w:ascii="Times New Roman" w:hAnsi="Times New Roman"/>
        </w:rPr>
        <w:t>: benefaction, Pharos, papyrus, parchment, Alexander Sarcophagus, Colossus of Rhodes</w:t>
      </w:r>
    </w:p>
    <w:p w14:paraId="36109849" w14:textId="77777777" w:rsidR="00273D61" w:rsidRDefault="00273D61" w:rsidP="00500D88">
      <w:pPr>
        <w:pStyle w:val="BodyA"/>
        <w:spacing w:line="276" w:lineRule="auto"/>
        <w:jc w:val="both"/>
        <w:rPr>
          <w:rFonts w:ascii="Times New Roman" w:eastAsia="Times New Roman" w:hAnsi="Times New Roman" w:cs="Times New Roman"/>
        </w:rPr>
      </w:pPr>
    </w:p>
    <w:p w14:paraId="35AF0A3A" w14:textId="77777777" w:rsidR="00273D61" w:rsidRDefault="00500D88" w:rsidP="00500D88">
      <w:pPr>
        <w:pStyle w:val="BodyA"/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u w:val="single"/>
        </w:rPr>
        <w:t>Map</w:t>
      </w:r>
      <w:r>
        <w:rPr>
          <w:rFonts w:ascii="Times New Roman" w:hAnsi="Times New Roman"/>
        </w:rPr>
        <w:t xml:space="preserve">: (see pages 13 &amp; 194-195): Alexandria, </w:t>
      </w:r>
      <w:proofErr w:type="spellStart"/>
      <w:r>
        <w:rPr>
          <w:rFonts w:ascii="Times New Roman" w:hAnsi="Times New Roman"/>
        </w:rPr>
        <w:t>Pergamon</w:t>
      </w:r>
      <w:proofErr w:type="spellEnd"/>
      <w:r>
        <w:rPr>
          <w:rFonts w:ascii="Times New Roman" w:hAnsi="Times New Roman"/>
        </w:rPr>
        <w:t xml:space="preserve">, Rhodes, Cyrene </w:t>
      </w:r>
    </w:p>
    <w:p w14:paraId="17282784" w14:textId="7BFE5D9B" w:rsidR="00273D61" w:rsidRDefault="00500D88" w:rsidP="00500D88">
      <w:pPr>
        <w:pStyle w:val="BodyA"/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u w:val="single"/>
        </w:rPr>
        <w:t>Images</w:t>
      </w:r>
      <w:r>
        <w:rPr>
          <w:rFonts w:ascii="Times New Roman" w:hAnsi="Times New Roman"/>
        </w:rPr>
        <w:t xml:space="preserve">: </w:t>
      </w:r>
      <w:r w:rsidR="00812509">
        <w:rPr>
          <w:rFonts w:ascii="Times New Roman" w:hAnsi="Times New Roman"/>
        </w:rPr>
        <w:t xml:space="preserve">Pharos coin (p. 196), Great </w:t>
      </w:r>
      <w:r>
        <w:rPr>
          <w:rFonts w:ascii="Times New Roman" w:hAnsi="Times New Roman"/>
        </w:rPr>
        <w:t xml:space="preserve">Altar of Zeus (p. 179), </w:t>
      </w:r>
      <w:proofErr w:type="spellStart"/>
      <w:r>
        <w:rPr>
          <w:rFonts w:ascii="Times New Roman" w:hAnsi="Times New Roman"/>
        </w:rPr>
        <w:t>Stoa</w:t>
      </w:r>
      <w:proofErr w:type="spellEnd"/>
      <w:r>
        <w:rPr>
          <w:rFonts w:ascii="Times New Roman" w:hAnsi="Times New Roman"/>
        </w:rPr>
        <w:t xml:space="preserve"> of </w:t>
      </w:r>
      <w:proofErr w:type="spellStart"/>
      <w:r>
        <w:rPr>
          <w:rFonts w:ascii="Times New Roman" w:hAnsi="Times New Roman"/>
        </w:rPr>
        <w:t>Attalos</w:t>
      </w:r>
      <w:proofErr w:type="spellEnd"/>
      <w:r>
        <w:rPr>
          <w:rFonts w:ascii="Times New Roman" w:hAnsi="Times New Roman"/>
        </w:rPr>
        <w:t xml:space="preserve"> II (p. 172), elephant coin (p. 197)</w:t>
      </w:r>
    </w:p>
    <w:p w14:paraId="7A80C1A0" w14:textId="77777777" w:rsidR="00273D61" w:rsidRDefault="00273D61" w:rsidP="00500D88">
      <w:pPr>
        <w:pStyle w:val="BodyA"/>
        <w:spacing w:line="276" w:lineRule="auto"/>
        <w:jc w:val="both"/>
      </w:pPr>
    </w:p>
    <w:p w14:paraId="38910CB0" w14:textId="77777777" w:rsidR="00273D61" w:rsidRDefault="00500D88" w:rsidP="00500D88">
      <w:pPr>
        <w:pStyle w:val="BodyA"/>
        <w:spacing w:line="276" w:lineRule="auto"/>
        <w:jc w:val="both"/>
        <w:rPr>
          <w:u w:val="single"/>
        </w:rPr>
      </w:pPr>
      <w:r>
        <w:rPr>
          <w:u w:val="single"/>
        </w:rPr>
        <w:t xml:space="preserve"> </w:t>
      </w:r>
      <w:r>
        <w:rPr>
          <w:rFonts w:ascii="Times New Roman" w:hAnsi="Times New Roman"/>
          <w:u w:val="single"/>
        </w:rPr>
        <w:t>Points to Ponder</w:t>
      </w:r>
    </w:p>
    <w:p w14:paraId="2FA095A1" w14:textId="77777777" w:rsidR="00273D61" w:rsidRDefault="00500D88" w:rsidP="00500D88">
      <w:pPr>
        <w:pStyle w:val="BodyA"/>
        <w:numPr>
          <w:ilvl w:val="0"/>
          <w:numId w:val="10"/>
        </w:numP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How did the Hellenistic period differ from the Classical period?</w:t>
      </w:r>
    </w:p>
    <w:p w14:paraId="3E990539" w14:textId="77777777" w:rsidR="00273D61" w:rsidRDefault="00500D88" w:rsidP="00500D88">
      <w:pPr>
        <w:pStyle w:val="BodyA"/>
        <w:numPr>
          <w:ilvl w:val="0"/>
          <w:numId w:val="10"/>
        </w:numP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Thinking back over the material covered since the last test, we have found a number of ways in which ancient Greek civilization has influenced the modern western world. Can you identify </w:t>
      </w:r>
      <w:r>
        <w:rPr>
          <w:rFonts w:ascii="Times New Roman" w:hAnsi="Times New Roman"/>
          <w:u w:val="single"/>
        </w:rPr>
        <w:t>at least 5</w:t>
      </w:r>
      <w:r>
        <w:rPr>
          <w:rFonts w:ascii="Times New Roman" w:hAnsi="Times New Roman"/>
        </w:rPr>
        <w:t xml:space="preserve"> and give an example of each?</w:t>
      </w:r>
    </w:p>
    <w:p w14:paraId="0F6A3D58" w14:textId="77777777" w:rsidR="00273D61" w:rsidRDefault="00273D61" w:rsidP="00500D88">
      <w:pPr>
        <w:pStyle w:val="BodyA"/>
        <w:spacing w:line="276" w:lineRule="auto"/>
        <w:jc w:val="both"/>
      </w:pPr>
    </w:p>
    <w:sectPr w:rsidR="00273D61">
      <w:headerReference w:type="default" r:id="rId9"/>
      <w:footerReference w:type="default" r:id="rId10"/>
      <w:pgSz w:w="12240" w:h="15840"/>
      <w:pgMar w:top="1440" w:right="1440" w:bottom="144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F4245C" w14:textId="77777777" w:rsidR="00DA6C95" w:rsidRDefault="00DA6C95">
      <w:r>
        <w:separator/>
      </w:r>
    </w:p>
  </w:endnote>
  <w:endnote w:type="continuationSeparator" w:id="0">
    <w:p w14:paraId="3595FBDB" w14:textId="77777777" w:rsidR="00DA6C95" w:rsidRDefault="00DA6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Gill Sans">
    <w:altName w:val="Arial"/>
    <w:charset w:val="00"/>
    <w:family w:val="auto"/>
    <w:pitch w:val="variable"/>
    <w:sig w:usb0="80000267" w:usb1="00000000" w:usb2="00000000" w:usb3="00000000" w:csb0="000001F7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71B1FC" w14:textId="77777777" w:rsidR="00812509" w:rsidRDefault="00812509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06CAF1" w14:textId="77777777" w:rsidR="00DA6C95" w:rsidRDefault="00DA6C95">
      <w:r>
        <w:separator/>
      </w:r>
    </w:p>
  </w:footnote>
  <w:footnote w:type="continuationSeparator" w:id="0">
    <w:p w14:paraId="73901CCA" w14:textId="77777777" w:rsidR="00DA6C95" w:rsidRDefault="00DA6C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B63F6A" w14:textId="77777777" w:rsidR="00812509" w:rsidRDefault="00812509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11690"/>
    <w:multiLevelType w:val="hybridMultilevel"/>
    <w:tmpl w:val="6D22328C"/>
    <w:lvl w:ilvl="0" w:tplc="2222F48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BF3F9E"/>
    <w:multiLevelType w:val="hybridMultilevel"/>
    <w:tmpl w:val="C59C86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88083C"/>
    <w:multiLevelType w:val="hybridMultilevel"/>
    <w:tmpl w:val="4CBA1064"/>
    <w:styleLink w:val="List51"/>
    <w:lvl w:ilvl="0" w:tplc="20F82360">
      <w:start w:val="1"/>
      <w:numFmt w:val="decimal"/>
      <w:lvlText w:val="%1."/>
      <w:lvlJc w:val="left"/>
      <w:pPr>
        <w:ind w:left="240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F0C0C98">
      <w:start w:val="1"/>
      <w:numFmt w:val="lowerLetter"/>
      <w:suff w:val="nothing"/>
      <w:lvlText w:val="%2."/>
      <w:lvlJc w:val="left"/>
      <w:pPr>
        <w:tabs>
          <w:tab w:val="left" w:pos="240"/>
        </w:tabs>
        <w:ind w:left="60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026297A">
      <w:start w:val="1"/>
      <w:numFmt w:val="lowerRoman"/>
      <w:suff w:val="nothing"/>
      <w:lvlText w:val="%3."/>
      <w:lvlJc w:val="left"/>
      <w:pPr>
        <w:tabs>
          <w:tab w:val="left" w:pos="240"/>
        </w:tabs>
        <w:ind w:left="96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B8AD6AC">
      <w:start w:val="1"/>
      <w:numFmt w:val="decimal"/>
      <w:suff w:val="nothing"/>
      <w:lvlText w:val="%4."/>
      <w:lvlJc w:val="left"/>
      <w:pPr>
        <w:tabs>
          <w:tab w:val="left" w:pos="240"/>
        </w:tabs>
        <w:ind w:left="132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660843A">
      <w:start w:val="1"/>
      <w:numFmt w:val="lowerLetter"/>
      <w:suff w:val="nothing"/>
      <w:lvlText w:val="%5."/>
      <w:lvlJc w:val="left"/>
      <w:pPr>
        <w:tabs>
          <w:tab w:val="left" w:pos="240"/>
        </w:tabs>
        <w:ind w:left="168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34CDD7C">
      <w:start w:val="1"/>
      <w:numFmt w:val="lowerRoman"/>
      <w:suff w:val="nothing"/>
      <w:lvlText w:val="%6."/>
      <w:lvlJc w:val="left"/>
      <w:pPr>
        <w:tabs>
          <w:tab w:val="left" w:pos="240"/>
        </w:tabs>
        <w:ind w:left="204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8A6CFF2">
      <w:start w:val="1"/>
      <w:numFmt w:val="decimal"/>
      <w:suff w:val="nothing"/>
      <w:lvlText w:val="%7."/>
      <w:lvlJc w:val="left"/>
      <w:pPr>
        <w:tabs>
          <w:tab w:val="left" w:pos="240"/>
        </w:tabs>
        <w:ind w:left="240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5BC6590">
      <w:start w:val="1"/>
      <w:numFmt w:val="lowerLetter"/>
      <w:suff w:val="nothing"/>
      <w:lvlText w:val="%8."/>
      <w:lvlJc w:val="left"/>
      <w:pPr>
        <w:tabs>
          <w:tab w:val="left" w:pos="240"/>
        </w:tabs>
        <w:ind w:left="276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4CA16C4">
      <w:start w:val="1"/>
      <w:numFmt w:val="lowerRoman"/>
      <w:suff w:val="nothing"/>
      <w:lvlText w:val="%9."/>
      <w:lvlJc w:val="left"/>
      <w:pPr>
        <w:tabs>
          <w:tab w:val="left" w:pos="240"/>
        </w:tabs>
        <w:ind w:left="312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255E2F3D"/>
    <w:multiLevelType w:val="hybridMultilevel"/>
    <w:tmpl w:val="E30A7FBA"/>
    <w:styleLink w:val="Bullet"/>
    <w:lvl w:ilvl="0" w:tplc="739EFA30">
      <w:start w:val="1"/>
      <w:numFmt w:val="bullet"/>
      <w:lvlText w:val="•"/>
      <w:lvlJc w:val="left"/>
      <w:pPr>
        <w:ind w:left="1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 w:tplc="BAD65A7E">
      <w:start w:val="1"/>
      <w:numFmt w:val="bullet"/>
      <w:lvlText w:val="•"/>
      <w:lvlJc w:val="left"/>
      <w:pPr>
        <w:ind w:left="5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03285406">
      <w:start w:val="1"/>
      <w:numFmt w:val="bullet"/>
      <w:lvlText w:val="•"/>
      <w:lvlJc w:val="left"/>
      <w:pPr>
        <w:ind w:left="90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DDC2DF20">
      <w:start w:val="1"/>
      <w:numFmt w:val="bullet"/>
      <w:lvlText w:val="•"/>
      <w:lvlJc w:val="left"/>
      <w:pPr>
        <w:ind w:left="12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5F56E1FE">
      <w:start w:val="1"/>
      <w:numFmt w:val="bullet"/>
      <w:lvlText w:val="•"/>
      <w:lvlJc w:val="left"/>
      <w:pPr>
        <w:ind w:left="16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5FA24FAC">
      <w:start w:val="1"/>
      <w:numFmt w:val="bullet"/>
      <w:lvlText w:val="•"/>
      <w:lvlJc w:val="left"/>
      <w:pPr>
        <w:ind w:left="19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F5D6BA18">
      <w:start w:val="1"/>
      <w:numFmt w:val="bullet"/>
      <w:lvlText w:val="•"/>
      <w:lvlJc w:val="left"/>
      <w:pPr>
        <w:ind w:left="23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B0A06FFE">
      <w:start w:val="1"/>
      <w:numFmt w:val="bullet"/>
      <w:lvlText w:val="•"/>
      <w:lvlJc w:val="left"/>
      <w:pPr>
        <w:ind w:left="270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C1BE4C0C">
      <w:start w:val="1"/>
      <w:numFmt w:val="bullet"/>
      <w:lvlText w:val="•"/>
      <w:lvlJc w:val="left"/>
      <w:pPr>
        <w:ind w:left="30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4" w15:restartNumberingAfterBreak="0">
    <w:nsid w:val="2932283C"/>
    <w:multiLevelType w:val="hybridMultilevel"/>
    <w:tmpl w:val="A3AEF388"/>
    <w:lvl w:ilvl="0" w:tplc="2222F48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212F29"/>
    <w:multiLevelType w:val="hybridMultilevel"/>
    <w:tmpl w:val="C2885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653FDE"/>
    <w:multiLevelType w:val="hybridMultilevel"/>
    <w:tmpl w:val="C624079A"/>
    <w:styleLink w:val="List31"/>
    <w:lvl w:ilvl="0" w:tplc="E40E9D78">
      <w:start w:val="1"/>
      <w:numFmt w:val="bullet"/>
      <w:suff w:val="nothing"/>
      <w:lvlText w:val="•"/>
      <w:lvlJc w:val="left"/>
      <w:pPr>
        <w:tabs>
          <w:tab w:val="left" w:pos="540"/>
        </w:tabs>
        <w:ind w:left="180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250F9E0">
      <w:start w:val="1"/>
      <w:numFmt w:val="bullet"/>
      <w:lvlText w:val="•"/>
      <w:lvlJc w:val="left"/>
      <w:pPr>
        <w:ind w:left="54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5F8C17E">
      <w:start w:val="1"/>
      <w:numFmt w:val="bullet"/>
      <w:suff w:val="nothing"/>
      <w:lvlText w:val="•"/>
      <w:lvlJc w:val="left"/>
      <w:pPr>
        <w:tabs>
          <w:tab w:val="left" w:pos="540"/>
        </w:tabs>
        <w:ind w:left="90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B2B679E2">
      <w:start w:val="1"/>
      <w:numFmt w:val="bullet"/>
      <w:suff w:val="nothing"/>
      <w:lvlText w:val="•"/>
      <w:lvlJc w:val="left"/>
      <w:pPr>
        <w:tabs>
          <w:tab w:val="left" w:pos="540"/>
        </w:tabs>
        <w:ind w:left="126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5DA1EB8">
      <w:start w:val="1"/>
      <w:numFmt w:val="bullet"/>
      <w:suff w:val="nothing"/>
      <w:lvlText w:val="•"/>
      <w:lvlJc w:val="left"/>
      <w:pPr>
        <w:tabs>
          <w:tab w:val="left" w:pos="540"/>
        </w:tabs>
        <w:ind w:left="162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F102482">
      <w:start w:val="1"/>
      <w:numFmt w:val="bullet"/>
      <w:suff w:val="nothing"/>
      <w:lvlText w:val="•"/>
      <w:lvlJc w:val="left"/>
      <w:pPr>
        <w:tabs>
          <w:tab w:val="left" w:pos="540"/>
        </w:tabs>
        <w:ind w:left="198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EB582530">
      <w:start w:val="1"/>
      <w:numFmt w:val="bullet"/>
      <w:suff w:val="nothing"/>
      <w:lvlText w:val="•"/>
      <w:lvlJc w:val="left"/>
      <w:pPr>
        <w:tabs>
          <w:tab w:val="left" w:pos="540"/>
        </w:tabs>
        <w:ind w:left="234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C3C801C">
      <w:start w:val="1"/>
      <w:numFmt w:val="bullet"/>
      <w:suff w:val="nothing"/>
      <w:lvlText w:val="•"/>
      <w:lvlJc w:val="left"/>
      <w:pPr>
        <w:tabs>
          <w:tab w:val="left" w:pos="540"/>
        </w:tabs>
        <w:ind w:left="270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C76EE68">
      <w:start w:val="1"/>
      <w:numFmt w:val="bullet"/>
      <w:suff w:val="nothing"/>
      <w:lvlText w:val="•"/>
      <w:lvlJc w:val="left"/>
      <w:pPr>
        <w:tabs>
          <w:tab w:val="left" w:pos="540"/>
        </w:tabs>
        <w:ind w:left="306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436A74B8"/>
    <w:multiLevelType w:val="hybridMultilevel"/>
    <w:tmpl w:val="F3A822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F94733"/>
    <w:multiLevelType w:val="hybridMultilevel"/>
    <w:tmpl w:val="7D9426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5D0274"/>
    <w:multiLevelType w:val="hybridMultilevel"/>
    <w:tmpl w:val="854ACF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424F0E"/>
    <w:multiLevelType w:val="hybridMultilevel"/>
    <w:tmpl w:val="FF061688"/>
    <w:styleLink w:val="List1"/>
    <w:lvl w:ilvl="0" w:tplc="D3F890B0">
      <w:start w:val="1"/>
      <w:numFmt w:val="bullet"/>
      <w:suff w:val="nothing"/>
      <w:lvlText w:val="•"/>
      <w:lvlJc w:val="left"/>
      <w:pPr>
        <w:tabs>
          <w:tab w:val="left" w:pos="540"/>
        </w:tabs>
        <w:ind w:left="180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120BD32">
      <w:start w:val="1"/>
      <w:numFmt w:val="bullet"/>
      <w:lvlText w:val="•"/>
      <w:lvlJc w:val="left"/>
      <w:pPr>
        <w:ind w:left="54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C0D670A6">
      <w:start w:val="1"/>
      <w:numFmt w:val="bullet"/>
      <w:suff w:val="nothing"/>
      <w:lvlText w:val="•"/>
      <w:lvlJc w:val="left"/>
      <w:pPr>
        <w:tabs>
          <w:tab w:val="left" w:pos="540"/>
        </w:tabs>
        <w:ind w:left="90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EE4BA70">
      <w:start w:val="1"/>
      <w:numFmt w:val="bullet"/>
      <w:suff w:val="nothing"/>
      <w:lvlText w:val="•"/>
      <w:lvlJc w:val="left"/>
      <w:pPr>
        <w:tabs>
          <w:tab w:val="left" w:pos="540"/>
        </w:tabs>
        <w:ind w:left="126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8700AE8">
      <w:start w:val="1"/>
      <w:numFmt w:val="bullet"/>
      <w:suff w:val="nothing"/>
      <w:lvlText w:val="•"/>
      <w:lvlJc w:val="left"/>
      <w:pPr>
        <w:tabs>
          <w:tab w:val="left" w:pos="540"/>
        </w:tabs>
        <w:ind w:left="162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A58A672">
      <w:start w:val="1"/>
      <w:numFmt w:val="bullet"/>
      <w:suff w:val="nothing"/>
      <w:lvlText w:val="•"/>
      <w:lvlJc w:val="left"/>
      <w:pPr>
        <w:tabs>
          <w:tab w:val="left" w:pos="540"/>
        </w:tabs>
        <w:ind w:left="198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2FC4574">
      <w:start w:val="1"/>
      <w:numFmt w:val="bullet"/>
      <w:suff w:val="nothing"/>
      <w:lvlText w:val="•"/>
      <w:lvlJc w:val="left"/>
      <w:pPr>
        <w:tabs>
          <w:tab w:val="left" w:pos="540"/>
        </w:tabs>
        <w:ind w:left="234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7B49512">
      <w:start w:val="1"/>
      <w:numFmt w:val="bullet"/>
      <w:suff w:val="nothing"/>
      <w:lvlText w:val="•"/>
      <w:lvlJc w:val="left"/>
      <w:pPr>
        <w:tabs>
          <w:tab w:val="left" w:pos="540"/>
        </w:tabs>
        <w:ind w:left="270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E76E40A">
      <w:start w:val="1"/>
      <w:numFmt w:val="bullet"/>
      <w:suff w:val="nothing"/>
      <w:lvlText w:val="•"/>
      <w:lvlJc w:val="left"/>
      <w:pPr>
        <w:tabs>
          <w:tab w:val="left" w:pos="540"/>
        </w:tabs>
        <w:ind w:left="306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53B457E7"/>
    <w:multiLevelType w:val="hybridMultilevel"/>
    <w:tmpl w:val="E30A7FBA"/>
    <w:numStyleLink w:val="Bullet"/>
  </w:abstractNum>
  <w:abstractNum w:abstractNumId="12" w15:restartNumberingAfterBreak="0">
    <w:nsid w:val="5EF93212"/>
    <w:multiLevelType w:val="hybridMultilevel"/>
    <w:tmpl w:val="4C60647E"/>
    <w:styleLink w:val="List41"/>
    <w:lvl w:ilvl="0" w:tplc="A700566A">
      <w:start w:val="1"/>
      <w:numFmt w:val="bullet"/>
      <w:suff w:val="nothing"/>
      <w:lvlText w:val="•"/>
      <w:lvlJc w:val="left"/>
      <w:pPr>
        <w:tabs>
          <w:tab w:val="left" w:pos="540"/>
        </w:tabs>
        <w:ind w:left="180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492E988">
      <w:start w:val="1"/>
      <w:numFmt w:val="bullet"/>
      <w:lvlText w:val="•"/>
      <w:lvlJc w:val="left"/>
      <w:pPr>
        <w:ind w:left="54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9521548">
      <w:start w:val="1"/>
      <w:numFmt w:val="bullet"/>
      <w:suff w:val="nothing"/>
      <w:lvlText w:val="•"/>
      <w:lvlJc w:val="left"/>
      <w:pPr>
        <w:tabs>
          <w:tab w:val="left" w:pos="540"/>
        </w:tabs>
        <w:ind w:left="108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0060BCA">
      <w:start w:val="1"/>
      <w:numFmt w:val="bullet"/>
      <w:suff w:val="nothing"/>
      <w:lvlText w:val="•"/>
      <w:lvlJc w:val="left"/>
      <w:pPr>
        <w:tabs>
          <w:tab w:val="left" w:pos="540"/>
        </w:tabs>
        <w:ind w:left="126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6582B4C">
      <w:start w:val="1"/>
      <w:numFmt w:val="bullet"/>
      <w:suff w:val="nothing"/>
      <w:lvlText w:val="•"/>
      <w:lvlJc w:val="left"/>
      <w:pPr>
        <w:tabs>
          <w:tab w:val="left" w:pos="540"/>
        </w:tabs>
        <w:ind w:left="162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46C3360">
      <w:start w:val="1"/>
      <w:numFmt w:val="bullet"/>
      <w:suff w:val="nothing"/>
      <w:lvlText w:val="•"/>
      <w:lvlJc w:val="left"/>
      <w:pPr>
        <w:tabs>
          <w:tab w:val="left" w:pos="540"/>
        </w:tabs>
        <w:ind w:left="198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090D2DC">
      <w:start w:val="1"/>
      <w:numFmt w:val="bullet"/>
      <w:suff w:val="nothing"/>
      <w:lvlText w:val="•"/>
      <w:lvlJc w:val="left"/>
      <w:pPr>
        <w:tabs>
          <w:tab w:val="left" w:pos="540"/>
        </w:tabs>
        <w:ind w:left="234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692F4BC">
      <w:start w:val="1"/>
      <w:numFmt w:val="bullet"/>
      <w:suff w:val="nothing"/>
      <w:lvlText w:val="•"/>
      <w:lvlJc w:val="left"/>
      <w:pPr>
        <w:tabs>
          <w:tab w:val="left" w:pos="540"/>
        </w:tabs>
        <w:ind w:left="270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EDE930E">
      <w:start w:val="1"/>
      <w:numFmt w:val="bullet"/>
      <w:suff w:val="nothing"/>
      <w:lvlText w:val="•"/>
      <w:lvlJc w:val="left"/>
      <w:pPr>
        <w:tabs>
          <w:tab w:val="left" w:pos="540"/>
        </w:tabs>
        <w:ind w:left="306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602D6CDF"/>
    <w:multiLevelType w:val="hybridMultilevel"/>
    <w:tmpl w:val="0EA2BD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072034"/>
    <w:multiLevelType w:val="hybridMultilevel"/>
    <w:tmpl w:val="C624079A"/>
    <w:numStyleLink w:val="List31"/>
  </w:abstractNum>
  <w:abstractNum w:abstractNumId="15" w15:restartNumberingAfterBreak="0">
    <w:nsid w:val="6ED47B38"/>
    <w:multiLevelType w:val="hybridMultilevel"/>
    <w:tmpl w:val="C2C0DF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4C7461"/>
    <w:multiLevelType w:val="hybridMultilevel"/>
    <w:tmpl w:val="FF061688"/>
    <w:numStyleLink w:val="List1"/>
  </w:abstractNum>
  <w:abstractNum w:abstractNumId="17" w15:restartNumberingAfterBreak="0">
    <w:nsid w:val="74B802DC"/>
    <w:multiLevelType w:val="hybridMultilevel"/>
    <w:tmpl w:val="4CB428EC"/>
    <w:lvl w:ilvl="0" w:tplc="2222F48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404B2D"/>
    <w:multiLevelType w:val="hybridMultilevel"/>
    <w:tmpl w:val="4C60647E"/>
    <w:numStyleLink w:val="List41"/>
  </w:abstractNum>
  <w:abstractNum w:abstractNumId="19" w15:restartNumberingAfterBreak="0">
    <w:nsid w:val="77A24736"/>
    <w:multiLevelType w:val="hybridMultilevel"/>
    <w:tmpl w:val="6DD873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251992"/>
    <w:multiLevelType w:val="hybridMultilevel"/>
    <w:tmpl w:val="4CBA1064"/>
    <w:numStyleLink w:val="List51"/>
  </w:abstractNum>
  <w:abstractNum w:abstractNumId="21" w15:restartNumberingAfterBreak="0">
    <w:nsid w:val="7EC06E75"/>
    <w:multiLevelType w:val="hybridMultilevel"/>
    <w:tmpl w:val="940C0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6"/>
  </w:num>
  <w:num w:numId="3">
    <w:abstractNumId w:val="6"/>
  </w:num>
  <w:num w:numId="4">
    <w:abstractNumId w:val="14"/>
  </w:num>
  <w:num w:numId="5">
    <w:abstractNumId w:val="3"/>
  </w:num>
  <w:num w:numId="6">
    <w:abstractNumId w:val="11"/>
  </w:num>
  <w:num w:numId="7">
    <w:abstractNumId w:val="12"/>
  </w:num>
  <w:num w:numId="8">
    <w:abstractNumId w:val="18"/>
  </w:num>
  <w:num w:numId="9">
    <w:abstractNumId w:val="2"/>
  </w:num>
  <w:num w:numId="10">
    <w:abstractNumId w:val="20"/>
  </w:num>
  <w:num w:numId="11">
    <w:abstractNumId w:val="4"/>
  </w:num>
  <w:num w:numId="12">
    <w:abstractNumId w:val="17"/>
  </w:num>
  <w:num w:numId="13">
    <w:abstractNumId w:val="0"/>
  </w:num>
  <w:num w:numId="14">
    <w:abstractNumId w:val="1"/>
  </w:num>
  <w:num w:numId="15">
    <w:abstractNumId w:val="15"/>
  </w:num>
  <w:num w:numId="16">
    <w:abstractNumId w:val="8"/>
  </w:num>
  <w:num w:numId="17">
    <w:abstractNumId w:val="21"/>
  </w:num>
  <w:num w:numId="18">
    <w:abstractNumId w:val="9"/>
  </w:num>
  <w:num w:numId="19">
    <w:abstractNumId w:val="7"/>
  </w:num>
  <w:num w:numId="20">
    <w:abstractNumId w:val="19"/>
  </w:num>
  <w:num w:numId="21">
    <w:abstractNumId w:val="13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73D61"/>
    <w:rsid w:val="00014071"/>
    <w:rsid w:val="00036400"/>
    <w:rsid w:val="0014630A"/>
    <w:rsid w:val="0021654A"/>
    <w:rsid w:val="00235058"/>
    <w:rsid w:val="00273D61"/>
    <w:rsid w:val="00316B97"/>
    <w:rsid w:val="003A02BA"/>
    <w:rsid w:val="003A43F2"/>
    <w:rsid w:val="003D3CFB"/>
    <w:rsid w:val="004033E9"/>
    <w:rsid w:val="0044171C"/>
    <w:rsid w:val="004B554A"/>
    <w:rsid w:val="004E4AB5"/>
    <w:rsid w:val="00500D88"/>
    <w:rsid w:val="00596141"/>
    <w:rsid w:val="005C27FF"/>
    <w:rsid w:val="005E29CF"/>
    <w:rsid w:val="00617689"/>
    <w:rsid w:val="00812509"/>
    <w:rsid w:val="00876B44"/>
    <w:rsid w:val="00A02299"/>
    <w:rsid w:val="00A6153F"/>
    <w:rsid w:val="00A85DCF"/>
    <w:rsid w:val="00BD5DB3"/>
    <w:rsid w:val="00C25766"/>
    <w:rsid w:val="00C61D78"/>
    <w:rsid w:val="00C64BA0"/>
    <w:rsid w:val="00CE6824"/>
    <w:rsid w:val="00D841FB"/>
    <w:rsid w:val="00DA6C95"/>
    <w:rsid w:val="00F02114"/>
    <w:rsid w:val="00F65519"/>
    <w:rsid w:val="00F86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02FB975"/>
  <w15:docId w15:val="{994161EC-F707-412D-9566-0D732EB2A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en-CA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360"/>
      </w:tabs>
    </w:pPr>
    <w:rPr>
      <w:rFonts w:ascii="Helvetica" w:hAnsi="Helvetica" w:cs="Arial Unicode MS"/>
      <w:color w:val="000000"/>
    </w:rPr>
  </w:style>
  <w:style w:type="paragraph" w:customStyle="1" w:styleId="BodyA">
    <w:name w:val="Body A"/>
    <w:rPr>
      <w:rFonts w:ascii="Helvetica" w:hAnsi="Helvetica" w:cs="Arial Unicode MS"/>
      <w:color w:val="000000"/>
      <w:sz w:val="24"/>
      <w:szCs w:val="24"/>
      <w:lang w:val="en-US"/>
    </w:rPr>
  </w:style>
  <w:style w:type="numbering" w:customStyle="1" w:styleId="List1">
    <w:name w:val="List 1"/>
    <w:pPr>
      <w:numPr>
        <w:numId w:val="1"/>
      </w:numPr>
    </w:pPr>
  </w:style>
  <w:style w:type="numbering" w:customStyle="1" w:styleId="List31">
    <w:name w:val="List 31"/>
    <w:pPr>
      <w:numPr>
        <w:numId w:val="3"/>
      </w:numPr>
    </w:pPr>
  </w:style>
  <w:style w:type="numbering" w:customStyle="1" w:styleId="Bullet">
    <w:name w:val="Bullet"/>
    <w:pPr>
      <w:numPr>
        <w:numId w:val="5"/>
      </w:numPr>
    </w:pPr>
  </w:style>
  <w:style w:type="numbering" w:customStyle="1" w:styleId="List41">
    <w:name w:val="List 41"/>
    <w:pPr>
      <w:numPr>
        <w:numId w:val="7"/>
      </w:numPr>
    </w:pPr>
  </w:style>
  <w:style w:type="numbering" w:customStyle="1" w:styleId="List51">
    <w:name w:val="List 51"/>
    <w:pPr>
      <w:numPr>
        <w:numId w:val="9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171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171C"/>
    <w:rPr>
      <w:rFonts w:ascii="Lucida Grande" w:hAnsi="Lucida Grande" w:cs="Lucida Grande"/>
      <w:sz w:val="18"/>
      <w:szCs w:val="18"/>
      <w:lang w:val="en-US"/>
    </w:rPr>
  </w:style>
  <w:style w:type="paragraph" w:styleId="NormalWeb">
    <w:name w:val="Normal (Web)"/>
    <w:basedOn w:val="Normal"/>
    <w:uiPriority w:val="99"/>
    <w:semiHidden/>
    <w:unhideWhenUsed/>
    <w:rsid w:val="00C2576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imes" w:hAnsi="Times"/>
      <w:sz w:val="20"/>
      <w:szCs w:val="20"/>
      <w:bdr w:val="none" w:sz="0" w:space="0" w:color="auto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18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Idh5pWvr8y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76120-E057-47D8-A39D-C21B203AC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3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jugraj rahal</cp:lastModifiedBy>
  <cp:revision>21</cp:revision>
  <dcterms:created xsi:type="dcterms:W3CDTF">2017-03-26T13:13:00Z</dcterms:created>
  <dcterms:modified xsi:type="dcterms:W3CDTF">2017-12-05T20:42:00Z</dcterms:modified>
</cp:coreProperties>
</file>