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55AB3" w14:textId="77777777" w:rsidR="00440402" w:rsidRDefault="00440402" w:rsidP="00735DE9">
      <w:pPr>
        <w:spacing w:line="276" w:lineRule="auto"/>
        <w:jc w:val="center"/>
        <w:rPr>
          <w:b/>
        </w:rPr>
      </w:pPr>
    </w:p>
    <w:p w14:paraId="4DB75B99" w14:textId="3D64DE76" w:rsidR="00810D17" w:rsidRDefault="00810D17" w:rsidP="00810D17">
      <w:pPr>
        <w:pStyle w:val="Title"/>
        <w:jc w:val="center"/>
        <w:rPr>
          <w:b/>
          <w:sz w:val="40"/>
          <w:szCs w:val="40"/>
        </w:rPr>
      </w:pPr>
      <w:r w:rsidRPr="006475B2">
        <w:rPr>
          <w:b/>
          <w:sz w:val="40"/>
          <w:szCs w:val="40"/>
        </w:rPr>
        <w:t xml:space="preserve">COMM 315 </w:t>
      </w:r>
      <w:r w:rsidRPr="006475B2">
        <w:rPr>
          <w:rFonts w:ascii="Helvetica" w:eastAsia="Helvetica" w:hAnsi="Helvetica" w:cs="Helvetica"/>
          <w:b/>
          <w:sz w:val="40"/>
          <w:szCs w:val="40"/>
        </w:rPr>
        <w:t>–</w:t>
      </w:r>
      <w:r w:rsidRPr="006475B2">
        <w:rPr>
          <w:b/>
          <w:sz w:val="40"/>
          <w:szCs w:val="40"/>
        </w:rPr>
        <w:t xml:space="preserve"> CASES FOR FINAL (CH. 6, 7, 8)</w:t>
      </w:r>
    </w:p>
    <w:p w14:paraId="6E0873E1" w14:textId="77777777" w:rsidR="006475B2" w:rsidRDefault="006475B2" w:rsidP="006475B2">
      <w:pPr>
        <w:spacing w:line="276" w:lineRule="auto"/>
        <w:rPr>
          <w:b/>
        </w:rPr>
      </w:pPr>
    </w:p>
    <w:p w14:paraId="3C2F575B" w14:textId="08A917CF" w:rsidR="00325404" w:rsidRDefault="00735DE9" w:rsidP="00735DE9">
      <w:pPr>
        <w:spacing w:line="276" w:lineRule="auto"/>
        <w:jc w:val="center"/>
        <w:rPr>
          <w:b/>
        </w:rPr>
      </w:pPr>
      <w:r w:rsidRPr="00147AE0">
        <w:rPr>
          <w:b/>
          <w:highlight w:val="yellow"/>
        </w:rPr>
        <w:t>CHAPTER 6 CASE</w:t>
      </w:r>
    </w:p>
    <w:p w14:paraId="10621102" w14:textId="1D33245D" w:rsidR="00147AE0" w:rsidRDefault="00147AE0" w:rsidP="00735DE9">
      <w:pPr>
        <w:spacing w:line="276" w:lineRule="auto"/>
        <w:jc w:val="center"/>
        <w:rPr>
          <w:b/>
        </w:rPr>
      </w:pPr>
      <w:r>
        <w:rPr>
          <w:b/>
        </w:rPr>
        <w:t>Case 6.1</w:t>
      </w:r>
    </w:p>
    <w:p w14:paraId="44FF4F89" w14:textId="1A5A25F7" w:rsidR="00735DE9" w:rsidRDefault="00735DE9" w:rsidP="00735DE9">
      <w:pPr>
        <w:spacing w:line="276" w:lineRule="auto"/>
        <w:jc w:val="center"/>
      </w:pPr>
      <w:r>
        <w:t>Peoples Department Stores Inc. vs. Wise</w:t>
      </w:r>
    </w:p>
    <w:p w14:paraId="0F6F297C" w14:textId="643A5876" w:rsidR="00735DE9" w:rsidRDefault="003B5436" w:rsidP="00A15D5C">
      <w:pPr>
        <w:spacing w:line="276" w:lineRule="auto"/>
        <w:jc w:val="center"/>
      </w:pPr>
      <w:r>
        <w:t>SUPREME COURT OF CANADA</w:t>
      </w:r>
    </w:p>
    <w:p w14:paraId="369728BA" w14:textId="5282C015" w:rsidR="00735DE9" w:rsidRDefault="00735DE9" w:rsidP="00735DE9">
      <w:pPr>
        <w:spacing w:line="276" w:lineRule="auto"/>
        <w:rPr>
          <w:b/>
          <w:u w:val="single"/>
        </w:rPr>
      </w:pPr>
      <w:r>
        <w:rPr>
          <w:b/>
          <w:u w:val="single"/>
        </w:rPr>
        <w:t>Main Facts:</w:t>
      </w:r>
    </w:p>
    <w:p w14:paraId="600247A0" w14:textId="5472FD57" w:rsidR="00735DE9" w:rsidRDefault="00735DE9" w:rsidP="00735DE9">
      <w:pPr>
        <w:pStyle w:val="ListParagraph"/>
        <w:numPr>
          <w:ilvl w:val="0"/>
          <w:numId w:val="1"/>
        </w:numPr>
        <w:spacing w:line="276" w:lineRule="auto"/>
      </w:pPr>
      <w:r>
        <w:t>Wise is a clothing store that amalgamated (merged) with Peoples via acquisition</w:t>
      </w:r>
    </w:p>
    <w:p w14:paraId="231555FA" w14:textId="3A62FAF4" w:rsidR="00735DE9" w:rsidRDefault="00735DE9" w:rsidP="00735DE9">
      <w:pPr>
        <w:pStyle w:val="ListParagraph"/>
        <w:numPr>
          <w:ilvl w:val="1"/>
          <w:numId w:val="1"/>
        </w:numPr>
        <w:spacing w:line="276" w:lineRule="auto"/>
      </w:pPr>
      <w:r>
        <w:t>operated under the name “Peoples”</w:t>
      </w:r>
    </w:p>
    <w:p w14:paraId="5A6DCE17" w14:textId="139D7C98" w:rsidR="00735DE9" w:rsidRDefault="0050767B" w:rsidP="00735DE9">
      <w:pPr>
        <w:pStyle w:val="ListParagraph"/>
        <w:numPr>
          <w:ilvl w:val="0"/>
          <w:numId w:val="1"/>
        </w:numPr>
        <w:spacing w:line="276" w:lineRule="auto"/>
        <w:ind w:left="700"/>
      </w:pPr>
      <w:r>
        <w:t>t</w:t>
      </w:r>
      <w:r w:rsidR="00735DE9">
        <w:t>he two companies consolidated their administration, accounting, advertising, and purchasing departments</w:t>
      </w:r>
    </w:p>
    <w:p w14:paraId="02422E9F" w14:textId="2F347E9A" w:rsidR="00735DE9" w:rsidRDefault="00735DE9" w:rsidP="00735DE9">
      <w:pPr>
        <w:pStyle w:val="ListParagraph"/>
        <w:numPr>
          <w:ilvl w:val="0"/>
          <w:numId w:val="1"/>
        </w:numPr>
        <w:spacing w:line="276" w:lineRule="auto"/>
        <w:ind w:left="700"/>
      </w:pPr>
      <w:r>
        <w:t xml:space="preserve">TD </w:t>
      </w:r>
      <w:r w:rsidR="00B86BFD">
        <w:t>B</w:t>
      </w:r>
      <w:r w:rsidR="00D35C3C">
        <w:t>ank was the financial support institution</w:t>
      </w:r>
    </w:p>
    <w:p w14:paraId="42FFA345" w14:textId="6B47C199" w:rsidR="00B86BFD" w:rsidRDefault="0050767B" w:rsidP="00735DE9">
      <w:pPr>
        <w:pStyle w:val="ListParagraph"/>
        <w:numPr>
          <w:ilvl w:val="0"/>
          <w:numId w:val="1"/>
        </w:numPr>
        <w:spacing w:line="276" w:lineRule="auto"/>
        <w:ind w:left="700"/>
      </w:pPr>
      <w:r>
        <w:t>t</w:t>
      </w:r>
      <w:r w:rsidR="00B86BFD">
        <w:t xml:space="preserve">he merged company was not doing well and then went bankrupt </w:t>
      </w:r>
      <w:proofErr w:type="gramStart"/>
      <w:r w:rsidR="00B86BFD">
        <w:t>as a result</w:t>
      </w:r>
      <w:proofErr w:type="gramEnd"/>
    </w:p>
    <w:p w14:paraId="64275D0A" w14:textId="00A3EDE9" w:rsidR="00B86BFD" w:rsidRDefault="0050767B" w:rsidP="00735DE9">
      <w:pPr>
        <w:pStyle w:val="ListParagraph"/>
        <w:numPr>
          <w:ilvl w:val="0"/>
          <w:numId w:val="1"/>
        </w:numPr>
        <w:spacing w:line="276" w:lineRule="auto"/>
        <w:ind w:left="700"/>
      </w:pPr>
      <w:r>
        <w:t>t</w:t>
      </w:r>
      <w:r w:rsidR="00B86BFD">
        <w:t>he assets of Wise and Peoples were enough to fully cover debt owed to TD Bank</w:t>
      </w:r>
    </w:p>
    <w:p w14:paraId="6706C8CF" w14:textId="5A92B98A" w:rsidR="00B86BFD" w:rsidRDefault="00B86BFD" w:rsidP="00B86BFD">
      <w:pPr>
        <w:pStyle w:val="ListParagraph"/>
        <w:numPr>
          <w:ilvl w:val="1"/>
          <w:numId w:val="1"/>
        </w:numPr>
        <w:spacing w:line="276" w:lineRule="auto"/>
      </w:pPr>
      <w:r>
        <w:t>consequently, the trade creditors (shareholders of Peoples) were unsatisfied as they didn’t receive full amount owed to them</w:t>
      </w:r>
    </w:p>
    <w:p w14:paraId="36F9F4B5" w14:textId="101D97FD" w:rsidR="00B86BFD" w:rsidRDefault="00B86BFD" w:rsidP="00B86BFD">
      <w:pPr>
        <w:pStyle w:val="ListParagraph"/>
        <w:numPr>
          <w:ilvl w:val="1"/>
          <w:numId w:val="1"/>
        </w:numPr>
        <w:spacing w:line="276" w:lineRule="auto"/>
      </w:pPr>
      <w:r>
        <w:t xml:space="preserve">Peoples shareholders filed a petition against the 3 Wise brothers claiming that the brothers favored the interest of Wise over Peoples, and breached their duties as directors </w:t>
      </w:r>
    </w:p>
    <w:p w14:paraId="5A5C6CA0" w14:textId="77777777" w:rsidR="00B86BFD" w:rsidRDefault="00B86BFD" w:rsidP="00B86BFD">
      <w:pPr>
        <w:pStyle w:val="ListParagraph"/>
        <w:spacing w:line="276" w:lineRule="auto"/>
        <w:ind w:left="1440"/>
      </w:pPr>
    </w:p>
    <w:p w14:paraId="7A7BA454" w14:textId="500DA82F" w:rsidR="00B86BFD" w:rsidRDefault="00B86BFD" w:rsidP="00B86BFD">
      <w:pPr>
        <w:spacing w:line="276" w:lineRule="auto"/>
        <w:rPr>
          <w:b/>
          <w:u w:val="single"/>
        </w:rPr>
      </w:pPr>
      <w:r>
        <w:rPr>
          <w:b/>
          <w:u w:val="single"/>
        </w:rPr>
        <w:t>Legal Reasoning:</w:t>
      </w:r>
    </w:p>
    <w:p w14:paraId="311D8756" w14:textId="16FF5665" w:rsidR="0050767B" w:rsidRDefault="0050767B" w:rsidP="0050767B">
      <w:pPr>
        <w:pStyle w:val="ListParagraph"/>
        <w:numPr>
          <w:ilvl w:val="0"/>
          <w:numId w:val="1"/>
        </w:numPr>
        <w:spacing w:line="276" w:lineRule="auto"/>
      </w:pPr>
      <w:r>
        <w:t>the issue discussed at the Supreme Court was whether the directors owe a duty to the creditors</w:t>
      </w:r>
    </w:p>
    <w:p w14:paraId="0C2F74BD" w14:textId="1BEC880A" w:rsidR="0050767B" w:rsidRDefault="0050767B" w:rsidP="0050767B">
      <w:pPr>
        <w:pStyle w:val="ListParagraph"/>
        <w:numPr>
          <w:ilvl w:val="1"/>
          <w:numId w:val="1"/>
        </w:numPr>
        <w:spacing w:line="276" w:lineRule="auto"/>
      </w:pPr>
      <w:r>
        <w:t xml:space="preserve">this duty is called fiduciary duty </w:t>
      </w:r>
      <w:r>
        <w:sym w:font="Wingdings" w:char="F0E0"/>
      </w:r>
      <w:r>
        <w:t xml:space="preserve"> acting honestly, in good faith, with best interest of the corporation in mind</w:t>
      </w:r>
    </w:p>
    <w:p w14:paraId="17CA5D70" w14:textId="3531847F" w:rsidR="008528C4" w:rsidRDefault="008528C4" w:rsidP="008528C4">
      <w:pPr>
        <w:pStyle w:val="ListParagraph"/>
        <w:numPr>
          <w:ilvl w:val="0"/>
          <w:numId w:val="1"/>
        </w:numPr>
        <w:spacing w:line="276" w:lineRule="auto"/>
      </w:pPr>
      <w:r>
        <w:t>the judge said that, regarding fiduciary duty, the brothers’ goal was to fix the inventory procurement problems that essentially put the company into bankruptcy</w:t>
      </w:r>
    </w:p>
    <w:p w14:paraId="0F35018B" w14:textId="77777777" w:rsidR="008528C4" w:rsidRDefault="008528C4" w:rsidP="008528C4">
      <w:pPr>
        <w:pStyle w:val="ListParagraph"/>
        <w:numPr>
          <w:ilvl w:val="1"/>
          <w:numId w:val="1"/>
        </w:numPr>
        <w:spacing w:line="276" w:lineRule="auto"/>
      </w:pPr>
      <w:r>
        <w:t>judge ruled that:</w:t>
      </w:r>
    </w:p>
    <w:p w14:paraId="496F5220" w14:textId="7F88DA1B" w:rsidR="008528C4" w:rsidRDefault="008528C4" w:rsidP="008528C4">
      <w:pPr>
        <w:pStyle w:val="ListParagraph"/>
        <w:numPr>
          <w:ilvl w:val="2"/>
          <w:numId w:val="1"/>
        </w:numPr>
        <w:spacing w:line="276" w:lineRule="auto"/>
      </w:pPr>
      <w:r>
        <w:t>this is in line with having the best interest of the corporation in mind</w:t>
      </w:r>
    </w:p>
    <w:p w14:paraId="46412F4E" w14:textId="6105A1C1" w:rsidR="008528C4" w:rsidRDefault="008528C4" w:rsidP="008528C4">
      <w:pPr>
        <w:pStyle w:val="ListParagraph"/>
        <w:numPr>
          <w:ilvl w:val="2"/>
          <w:numId w:val="1"/>
        </w:numPr>
        <w:spacing w:line="276" w:lineRule="auto"/>
      </w:pPr>
      <w:r>
        <w:t>no evidence of personal interest of improper use policies</w:t>
      </w:r>
    </w:p>
    <w:p w14:paraId="47B4C737" w14:textId="6956F7D9" w:rsidR="008528C4" w:rsidRDefault="008528C4" w:rsidP="008528C4">
      <w:pPr>
        <w:pStyle w:val="ListParagraph"/>
        <w:numPr>
          <w:ilvl w:val="1"/>
          <w:numId w:val="1"/>
        </w:numPr>
        <w:spacing w:line="276" w:lineRule="auto"/>
      </w:pPr>
      <w:r>
        <w:t>best interest of the corporation =/= best interest of the shareholders, meaning that fiduciary duty has everything to do with interests of corporation and nothing to do with interests of shareholders</w:t>
      </w:r>
    </w:p>
    <w:p w14:paraId="486F39BD" w14:textId="5984B614" w:rsidR="008528C4" w:rsidRDefault="008528C4" w:rsidP="008528C4">
      <w:pPr>
        <w:pStyle w:val="ListParagraph"/>
        <w:numPr>
          <w:ilvl w:val="0"/>
          <w:numId w:val="1"/>
        </w:numPr>
        <w:spacing w:line="276" w:lineRule="auto"/>
      </w:pPr>
      <w:r>
        <w:t>in Quebec, the directors could have been held liable to the creditors for either contractual or extra contractual obligations</w:t>
      </w:r>
    </w:p>
    <w:p w14:paraId="4AC3EDC0" w14:textId="653DDC28" w:rsidR="008528C4" w:rsidRDefault="00263C1C" w:rsidP="008528C4">
      <w:pPr>
        <w:pStyle w:val="ListParagraph"/>
        <w:numPr>
          <w:ilvl w:val="1"/>
          <w:numId w:val="1"/>
        </w:numPr>
        <w:spacing w:line="276" w:lineRule="auto"/>
      </w:pPr>
      <w:r>
        <w:t>the directors however never personally guaranteed the contractual obligations of the company</w:t>
      </w:r>
    </w:p>
    <w:p w14:paraId="1133E32B" w14:textId="0E9EAD09" w:rsidR="00263C1C" w:rsidRDefault="00263C1C" w:rsidP="008528C4">
      <w:pPr>
        <w:pStyle w:val="ListParagraph"/>
        <w:numPr>
          <w:ilvl w:val="1"/>
          <w:numId w:val="1"/>
        </w:numPr>
        <w:spacing w:line="276" w:lineRule="auto"/>
      </w:pPr>
      <w:r>
        <w:lastRenderedPageBreak/>
        <w:t>court had to verify if the directors acted fairly and reasonably, and made a reasonable decision albeit not a perfect one</w:t>
      </w:r>
    </w:p>
    <w:p w14:paraId="099A295E" w14:textId="77777777" w:rsidR="00263C1C" w:rsidRDefault="00263C1C" w:rsidP="00263C1C">
      <w:pPr>
        <w:spacing w:line="276" w:lineRule="auto"/>
      </w:pPr>
    </w:p>
    <w:p w14:paraId="1996B0CE" w14:textId="19E17CD7" w:rsidR="00263C1C" w:rsidRDefault="00263C1C" w:rsidP="00263C1C">
      <w:pPr>
        <w:spacing w:line="276" w:lineRule="auto"/>
        <w:rPr>
          <w:b/>
          <w:u w:val="single"/>
        </w:rPr>
      </w:pPr>
      <w:r>
        <w:rPr>
          <w:b/>
          <w:u w:val="single"/>
        </w:rPr>
        <w:t>Decision:</w:t>
      </w:r>
    </w:p>
    <w:p w14:paraId="45098935" w14:textId="77F2588B" w:rsidR="00263C1C" w:rsidRDefault="00263C1C" w:rsidP="00263C1C">
      <w:pPr>
        <w:pStyle w:val="ListParagraph"/>
        <w:numPr>
          <w:ilvl w:val="0"/>
          <w:numId w:val="1"/>
        </w:numPr>
        <w:spacing w:line="276" w:lineRule="auto"/>
      </w:pPr>
      <w:r>
        <w:t xml:space="preserve">judge concluded that the Wise brothers could have made a </w:t>
      </w:r>
      <w:r>
        <w:rPr>
          <w:i/>
        </w:rPr>
        <w:t>better</w:t>
      </w:r>
      <w:r>
        <w:rPr>
          <w:b/>
        </w:rPr>
        <w:t xml:space="preserve"> </w:t>
      </w:r>
      <w:r>
        <w:t>decision</w:t>
      </w:r>
      <w:r w:rsidR="00D6069D">
        <w:t xml:space="preserve"> to solve the problem</w:t>
      </w:r>
      <w:r>
        <w:t xml:space="preserve">, but that the brothers acted in the best interest of the corporation </w:t>
      </w:r>
      <w:r w:rsidR="00D6069D">
        <w:t>and there was no breaching of the duty of care</w:t>
      </w:r>
    </w:p>
    <w:p w14:paraId="73ED489C" w14:textId="77777777" w:rsidR="003B5436" w:rsidRDefault="003B5436" w:rsidP="003B5436">
      <w:pPr>
        <w:spacing w:line="276" w:lineRule="auto"/>
      </w:pPr>
    </w:p>
    <w:p w14:paraId="5A9AA644" w14:textId="0828EBF2" w:rsidR="003B5436" w:rsidRDefault="003B5436" w:rsidP="003B5436">
      <w:pPr>
        <w:spacing w:line="276" w:lineRule="auto"/>
        <w:jc w:val="center"/>
        <w:rPr>
          <w:b/>
        </w:rPr>
      </w:pPr>
      <w:r w:rsidRPr="00147AE0">
        <w:rPr>
          <w:b/>
          <w:highlight w:val="yellow"/>
        </w:rPr>
        <w:t>CHAPTER 7 CASES</w:t>
      </w:r>
    </w:p>
    <w:p w14:paraId="556493F8" w14:textId="389D94CB" w:rsidR="007B2133" w:rsidRDefault="00147AE0" w:rsidP="003B5436">
      <w:pPr>
        <w:spacing w:line="276" w:lineRule="auto"/>
        <w:jc w:val="center"/>
        <w:rPr>
          <w:b/>
        </w:rPr>
      </w:pPr>
      <w:r>
        <w:rPr>
          <w:b/>
        </w:rPr>
        <w:t>Case 7.</w:t>
      </w:r>
      <w:r w:rsidR="007B2133">
        <w:rPr>
          <w:b/>
        </w:rPr>
        <w:t>1</w:t>
      </w:r>
    </w:p>
    <w:p w14:paraId="7B873A04" w14:textId="7C96D449" w:rsidR="003B5436" w:rsidRDefault="003B5436" w:rsidP="003B5436">
      <w:pPr>
        <w:spacing w:line="276" w:lineRule="auto"/>
        <w:jc w:val="center"/>
      </w:pPr>
      <w:r>
        <w:t>King vs. BioChem Therapeutic Inc.</w:t>
      </w:r>
    </w:p>
    <w:p w14:paraId="14D08DDB" w14:textId="1FDEC814" w:rsidR="003B5436" w:rsidRDefault="003B5436" w:rsidP="003B5436">
      <w:pPr>
        <w:spacing w:line="276" w:lineRule="auto"/>
        <w:jc w:val="center"/>
      </w:pPr>
      <w:r>
        <w:t>QUEBEC SUPERIOR COURT</w:t>
      </w:r>
    </w:p>
    <w:p w14:paraId="415AF4F2" w14:textId="4ACB448A" w:rsidR="003B5436" w:rsidRDefault="003B5436" w:rsidP="003B5436">
      <w:pPr>
        <w:spacing w:line="276" w:lineRule="auto"/>
        <w:rPr>
          <w:b/>
          <w:u w:val="single"/>
        </w:rPr>
      </w:pPr>
      <w:r>
        <w:rPr>
          <w:b/>
          <w:u w:val="single"/>
        </w:rPr>
        <w:t>Main Facts:</w:t>
      </w:r>
    </w:p>
    <w:p w14:paraId="5973CEA4" w14:textId="35E8CE89" w:rsidR="003B5436" w:rsidRDefault="00482144" w:rsidP="003B5436">
      <w:pPr>
        <w:pStyle w:val="ListParagraph"/>
        <w:numPr>
          <w:ilvl w:val="0"/>
          <w:numId w:val="1"/>
        </w:numPr>
        <w:spacing w:line="276" w:lineRule="auto"/>
      </w:pPr>
      <w:r>
        <w:t>Dr. King was hired by BioChem Therapeutic as an Associate Director</w:t>
      </w:r>
    </w:p>
    <w:p w14:paraId="5A4C2308" w14:textId="49C17213" w:rsidR="00482144" w:rsidRDefault="00482144" w:rsidP="003B5436">
      <w:pPr>
        <w:pStyle w:val="ListParagraph"/>
        <w:numPr>
          <w:ilvl w:val="0"/>
          <w:numId w:val="1"/>
        </w:numPr>
        <w:spacing w:line="276" w:lineRule="auto"/>
      </w:pPr>
      <w:r>
        <w:t>within one year of being hired, she was fired for insubordination and for showing a lack of respect of her colleagues</w:t>
      </w:r>
    </w:p>
    <w:p w14:paraId="13567D9B" w14:textId="06506E3A" w:rsidR="007F7C79" w:rsidRDefault="007F7C79" w:rsidP="003B5436">
      <w:pPr>
        <w:pStyle w:val="ListParagraph"/>
        <w:numPr>
          <w:ilvl w:val="0"/>
          <w:numId w:val="1"/>
        </w:numPr>
        <w:spacing w:line="276" w:lineRule="auto"/>
      </w:pPr>
      <w:r>
        <w:t>Dr. King claims that she was fired suddenly, and received no warning or indication that her job was in jeopardy</w:t>
      </w:r>
    </w:p>
    <w:p w14:paraId="1B0412C2" w14:textId="08159349" w:rsidR="007F7C79" w:rsidRDefault="007F7C79" w:rsidP="007F7C79">
      <w:pPr>
        <w:pStyle w:val="ListParagraph"/>
        <w:numPr>
          <w:ilvl w:val="1"/>
          <w:numId w:val="1"/>
        </w:numPr>
        <w:spacing w:line="276" w:lineRule="auto"/>
      </w:pPr>
      <w:r>
        <w:t>the evidence supports Dr. King, not BioChem</w:t>
      </w:r>
    </w:p>
    <w:p w14:paraId="74719333" w14:textId="77777777" w:rsidR="007F7C79" w:rsidRDefault="007F7C79" w:rsidP="007F7C79">
      <w:pPr>
        <w:spacing w:line="276" w:lineRule="auto"/>
      </w:pPr>
    </w:p>
    <w:p w14:paraId="4428EEE2" w14:textId="375D5189" w:rsidR="007F7C79" w:rsidRDefault="007F7C79" w:rsidP="007F7C79">
      <w:pPr>
        <w:spacing w:line="276" w:lineRule="auto"/>
        <w:rPr>
          <w:b/>
          <w:u w:val="single"/>
        </w:rPr>
      </w:pPr>
      <w:r>
        <w:rPr>
          <w:b/>
          <w:u w:val="single"/>
        </w:rPr>
        <w:t>Legal Reasoning:</w:t>
      </w:r>
    </w:p>
    <w:p w14:paraId="13DFB9A2" w14:textId="77777777" w:rsidR="007F7C79" w:rsidRDefault="007F7C79" w:rsidP="007F7C79">
      <w:pPr>
        <w:pStyle w:val="ListParagraph"/>
        <w:numPr>
          <w:ilvl w:val="0"/>
          <w:numId w:val="1"/>
        </w:numPr>
        <w:spacing w:line="276" w:lineRule="auto"/>
      </w:pPr>
      <w:r>
        <w:t>issues presented are whether Dr. King had been warned and if she deserved to be fired</w:t>
      </w:r>
    </w:p>
    <w:p w14:paraId="5AFEC57B" w14:textId="77777777" w:rsidR="007F7C79" w:rsidRPr="007F7C79" w:rsidRDefault="007F7C79" w:rsidP="007F7C79">
      <w:pPr>
        <w:pStyle w:val="ListParagraph"/>
        <w:numPr>
          <w:ilvl w:val="1"/>
          <w:numId w:val="1"/>
        </w:numPr>
        <w:spacing w:line="276" w:lineRule="auto"/>
      </w:pPr>
      <w:r>
        <w:t xml:space="preserve">answer is </w:t>
      </w:r>
      <w:r>
        <w:rPr>
          <w:i/>
        </w:rPr>
        <w:t>no</w:t>
      </w:r>
    </w:p>
    <w:p w14:paraId="1EBBDA73" w14:textId="77777777" w:rsidR="007F7C79" w:rsidRDefault="007F7C79" w:rsidP="007F7C79">
      <w:pPr>
        <w:pStyle w:val="ListParagraph"/>
        <w:numPr>
          <w:ilvl w:val="0"/>
          <w:numId w:val="1"/>
        </w:numPr>
        <w:spacing w:line="276" w:lineRule="auto"/>
      </w:pPr>
      <w:r>
        <w:t>the employer has the burden of explaining its reasoning with proof</w:t>
      </w:r>
    </w:p>
    <w:p w14:paraId="64DE4642" w14:textId="6DC750C4" w:rsidR="007F7C79" w:rsidRDefault="007F7C79" w:rsidP="007F7C79">
      <w:pPr>
        <w:pStyle w:val="ListParagraph"/>
        <w:numPr>
          <w:ilvl w:val="0"/>
          <w:numId w:val="1"/>
        </w:numPr>
        <w:spacing w:line="276" w:lineRule="auto"/>
      </w:pPr>
      <w:r>
        <w:t>given the facts presented, BioChem didn’t discharge its burden of prior notice (you must warn someone before firing them)</w:t>
      </w:r>
    </w:p>
    <w:p w14:paraId="2759659C" w14:textId="46EA2B6A" w:rsidR="007F7C79" w:rsidRDefault="007F7C79" w:rsidP="007F7C79">
      <w:pPr>
        <w:pStyle w:val="ListParagraph"/>
        <w:numPr>
          <w:ilvl w:val="0"/>
          <w:numId w:val="1"/>
        </w:numPr>
        <w:spacing w:line="276" w:lineRule="auto"/>
      </w:pPr>
      <w:r>
        <w:t xml:space="preserve">an employer </w:t>
      </w:r>
      <w:r w:rsidRPr="007F7C79">
        <w:rPr>
          <w:i/>
        </w:rPr>
        <w:t>can</w:t>
      </w:r>
      <w:r>
        <w:t xml:space="preserve"> terminate an employee without cause but they must compensate the employee for damages suffered because of such dismissal (severance package)</w:t>
      </w:r>
    </w:p>
    <w:p w14:paraId="12725316" w14:textId="2FA3D429" w:rsidR="007F7C79" w:rsidRDefault="007F7C79" w:rsidP="007F7C79">
      <w:pPr>
        <w:pStyle w:val="ListParagraph"/>
        <w:numPr>
          <w:ilvl w:val="0"/>
          <w:numId w:val="1"/>
        </w:numPr>
        <w:spacing w:line="276" w:lineRule="auto"/>
      </w:pPr>
      <w:r>
        <w:t>because Dr. King’s dismissal was without cause, she was awarded damages</w:t>
      </w:r>
    </w:p>
    <w:p w14:paraId="404EF1EC" w14:textId="5B5E8D6E" w:rsidR="007F7C79" w:rsidRDefault="007F7C79" w:rsidP="007F7C79">
      <w:pPr>
        <w:pStyle w:val="ListParagraph"/>
        <w:numPr>
          <w:ilvl w:val="1"/>
          <w:numId w:val="1"/>
        </w:numPr>
        <w:spacing w:line="276" w:lineRule="auto"/>
      </w:pPr>
      <w:r>
        <w:t>damages received included: vacation pay, relocation expenses, loss of stock options</w:t>
      </w:r>
      <w:r w:rsidR="007B2133">
        <w:t xml:space="preserve"> &amp; bonus</w:t>
      </w:r>
      <w:r>
        <w:t>, stress/anxiety/inconvenience, reputation, etc.</w:t>
      </w:r>
    </w:p>
    <w:p w14:paraId="3B0EF22D" w14:textId="77777777" w:rsidR="007F7C79" w:rsidRDefault="007F7C79" w:rsidP="007F7C79">
      <w:pPr>
        <w:spacing w:line="276" w:lineRule="auto"/>
      </w:pPr>
    </w:p>
    <w:p w14:paraId="5E0AD679" w14:textId="10F4C45A" w:rsidR="007F7C79" w:rsidRDefault="007F7C79" w:rsidP="007F7C79">
      <w:pPr>
        <w:spacing w:line="276" w:lineRule="auto"/>
        <w:rPr>
          <w:b/>
          <w:u w:val="single"/>
        </w:rPr>
      </w:pPr>
      <w:r>
        <w:rPr>
          <w:b/>
          <w:u w:val="single"/>
        </w:rPr>
        <w:t>Decision:</w:t>
      </w:r>
    </w:p>
    <w:p w14:paraId="4EFE0226" w14:textId="561AC0AD" w:rsidR="007B2133" w:rsidRDefault="007F7C79" w:rsidP="007B2133">
      <w:pPr>
        <w:pStyle w:val="ListParagraph"/>
        <w:numPr>
          <w:ilvl w:val="0"/>
          <w:numId w:val="1"/>
        </w:numPr>
        <w:spacing w:line="276" w:lineRule="auto"/>
      </w:pPr>
      <w:r>
        <w:t>court concluded that BioChem must pay Dr. King $240,000 in damages</w:t>
      </w:r>
      <w:r w:rsidR="007B2133">
        <w:t xml:space="preserve"> </w:t>
      </w:r>
      <w:r w:rsidR="007B2133">
        <w:sym w:font="Wingdings" w:char="F0E0"/>
      </w:r>
      <w:r w:rsidR="007B2133">
        <w:t xml:space="preserve"> King calculated her damages at $280,000</w:t>
      </w:r>
    </w:p>
    <w:p w14:paraId="64238F49" w14:textId="77777777" w:rsidR="007B2133" w:rsidRDefault="007B2133" w:rsidP="007B2133">
      <w:pPr>
        <w:spacing w:line="276" w:lineRule="auto"/>
      </w:pPr>
    </w:p>
    <w:p w14:paraId="34B968FC" w14:textId="77777777" w:rsidR="007B2133" w:rsidRDefault="007B2133" w:rsidP="007B2133">
      <w:pPr>
        <w:spacing w:line="276" w:lineRule="auto"/>
        <w:jc w:val="center"/>
        <w:rPr>
          <w:b/>
        </w:rPr>
      </w:pPr>
    </w:p>
    <w:p w14:paraId="47FD5FD7" w14:textId="77777777" w:rsidR="007B2133" w:rsidRDefault="007B2133" w:rsidP="007B2133">
      <w:pPr>
        <w:spacing w:line="276" w:lineRule="auto"/>
        <w:jc w:val="center"/>
        <w:rPr>
          <w:b/>
        </w:rPr>
      </w:pPr>
    </w:p>
    <w:p w14:paraId="5E52A235" w14:textId="77777777" w:rsidR="007B2133" w:rsidRDefault="007B2133" w:rsidP="007B2133">
      <w:pPr>
        <w:spacing w:line="276" w:lineRule="auto"/>
        <w:jc w:val="center"/>
        <w:rPr>
          <w:b/>
        </w:rPr>
      </w:pPr>
    </w:p>
    <w:p w14:paraId="2325A2B3" w14:textId="77777777" w:rsidR="007B2133" w:rsidRDefault="007B2133" w:rsidP="007B2133">
      <w:pPr>
        <w:spacing w:line="276" w:lineRule="auto"/>
        <w:jc w:val="center"/>
        <w:rPr>
          <w:b/>
        </w:rPr>
      </w:pPr>
    </w:p>
    <w:p w14:paraId="04147B7B" w14:textId="74B99F9A" w:rsidR="007B2133" w:rsidRDefault="00147AE0" w:rsidP="007B2133">
      <w:pPr>
        <w:spacing w:line="276" w:lineRule="auto"/>
        <w:jc w:val="center"/>
        <w:rPr>
          <w:b/>
        </w:rPr>
      </w:pPr>
      <w:r>
        <w:rPr>
          <w:b/>
        </w:rPr>
        <w:t>Case 7.</w:t>
      </w:r>
      <w:r w:rsidR="007B2133">
        <w:rPr>
          <w:b/>
        </w:rPr>
        <w:t>2</w:t>
      </w:r>
    </w:p>
    <w:p w14:paraId="20D1C373" w14:textId="5AEC044B" w:rsidR="007B2133" w:rsidRDefault="007B2133" w:rsidP="007B2133">
      <w:pPr>
        <w:spacing w:line="276" w:lineRule="auto"/>
        <w:jc w:val="center"/>
      </w:pPr>
      <w:r>
        <w:t>Dubé vs. Volcano Technologies Inc.</w:t>
      </w:r>
    </w:p>
    <w:p w14:paraId="083E5914" w14:textId="26F8E016" w:rsidR="007B2133" w:rsidRDefault="007B2133" w:rsidP="007B2133">
      <w:pPr>
        <w:spacing w:line="276" w:lineRule="auto"/>
        <w:jc w:val="center"/>
      </w:pPr>
      <w:r>
        <w:t>QUEBEC SUPERIOR COURT</w:t>
      </w:r>
    </w:p>
    <w:p w14:paraId="1560A838" w14:textId="1264B35C" w:rsidR="007B2133" w:rsidRDefault="007B2133" w:rsidP="007B2133">
      <w:pPr>
        <w:spacing w:line="276" w:lineRule="auto"/>
        <w:rPr>
          <w:b/>
          <w:u w:val="single"/>
        </w:rPr>
      </w:pPr>
      <w:r>
        <w:rPr>
          <w:b/>
          <w:u w:val="single"/>
        </w:rPr>
        <w:t>Main Facts:</w:t>
      </w:r>
    </w:p>
    <w:p w14:paraId="5C35B39D" w14:textId="499208F4" w:rsidR="007B2133" w:rsidRDefault="007B2133" w:rsidP="007B2133">
      <w:pPr>
        <w:pStyle w:val="ListParagraph"/>
        <w:numPr>
          <w:ilvl w:val="0"/>
          <w:numId w:val="1"/>
        </w:numPr>
        <w:spacing w:line="276" w:lineRule="auto"/>
      </w:pPr>
      <w:r>
        <w:t>Dubé worked for Volcano Technologies and due to the financial situation of the plant, 10 people including Dubé were laid off</w:t>
      </w:r>
    </w:p>
    <w:p w14:paraId="2F2AED48" w14:textId="0E1F4CF6" w:rsidR="007B2133" w:rsidRPr="007B2133" w:rsidRDefault="007B2133" w:rsidP="007B2133">
      <w:pPr>
        <w:pStyle w:val="ListParagraph"/>
        <w:numPr>
          <w:ilvl w:val="0"/>
          <w:numId w:val="1"/>
        </w:numPr>
        <w:spacing w:line="276" w:lineRule="auto"/>
      </w:pPr>
      <w:r>
        <w:t xml:space="preserve">in his employment contract, there is a clause that states that he could be laid off for cause or serious reason with prior notice (indemnity payable) that is determined in the </w:t>
      </w:r>
      <w:r w:rsidRPr="007B2133">
        <w:rPr>
          <w:i/>
        </w:rPr>
        <w:t>Labor Standard Act</w:t>
      </w:r>
    </w:p>
    <w:p w14:paraId="5AB20B03" w14:textId="7AEDDB29" w:rsidR="007B2133" w:rsidRPr="007B2133" w:rsidRDefault="007B2133" w:rsidP="007B2133">
      <w:pPr>
        <w:pStyle w:val="ListParagraph"/>
        <w:numPr>
          <w:ilvl w:val="1"/>
          <w:numId w:val="1"/>
        </w:numPr>
        <w:spacing w:line="276" w:lineRule="auto"/>
      </w:pPr>
      <w:r>
        <w:t xml:space="preserve">he was given two weeks’ salary and 3 weeks of vacation in lieu of the dismissal </w:t>
      </w:r>
    </w:p>
    <w:p w14:paraId="38222EA8" w14:textId="77777777" w:rsidR="007B2133" w:rsidRDefault="007B2133" w:rsidP="007B2133">
      <w:pPr>
        <w:spacing w:line="276" w:lineRule="auto"/>
        <w:rPr>
          <w:b/>
          <w:u w:val="single"/>
        </w:rPr>
      </w:pPr>
    </w:p>
    <w:p w14:paraId="562561E5" w14:textId="15AE5669" w:rsidR="007B2133" w:rsidRDefault="007B2133" w:rsidP="007B2133">
      <w:pPr>
        <w:spacing w:line="276" w:lineRule="auto"/>
        <w:rPr>
          <w:b/>
          <w:u w:val="single"/>
        </w:rPr>
      </w:pPr>
      <w:r>
        <w:rPr>
          <w:b/>
          <w:u w:val="single"/>
        </w:rPr>
        <w:t>Legal Reasoning:</w:t>
      </w:r>
    </w:p>
    <w:p w14:paraId="73296255" w14:textId="74F8C416" w:rsidR="007B2133" w:rsidRDefault="007B2133" w:rsidP="007B2133">
      <w:pPr>
        <w:pStyle w:val="ListParagraph"/>
        <w:numPr>
          <w:ilvl w:val="0"/>
          <w:numId w:val="1"/>
        </w:numPr>
        <w:spacing w:line="276" w:lineRule="auto"/>
      </w:pPr>
      <w:r>
        <w:t>Dubé claims that he should have been given more per the Civil Code of Quebec</w:t>
      </w:r>
    </w:p>
    <w:p w14:paraId="3C41791C" w14:textId="37ED3DF1" w:rsidR="007B2133" w:rsidRPr="00510AF0" w:rsidRDefault="007B2133" w:rsidP="007B2133">
      <w:pPr>
        <w:pStyle w:val="ListParagraph"/>
        <w:numPr>
          <w:ilvl w:val="1"/>
          <w:numId w:val="1"/>
        </w:numPr>
        <w:spacing w:line="276" w:lineRule="auto"/>
      </w:pPr>
      <w:r>
        <w:t>he wanted 9 months’ salary + car allowance + $20K in bonus for two years of service</w:t>
      </w:r>
    </w:p>
    <w:p w14:paraId="2B6D9BA5" w14:textId="34471DB3" w:rsidR="007B2133" w:rsidRDefault="007B2133" w:rsidP="007B2133">
      <w:pPr>
        <w:pStyle w:val="ListParagraph"/>
        <w:numPr>
          <w:ilvl w:val="0"/>
          <w:numId w:val="1"/>
        </w:numPr>
        <w:spacing w:line="276" w:lineRule="auto"/>
      </w:pPr>
      <w:r>
        <w:t xml:space="preserve">the court’s opinion is that when they refer to the </w:t>
      </w:r>
      <w:r w:rsidRPr="007B2133">
        <w:rPr>
          <w:i/>
        </w:rPr>
        <w:t>Labor Standard Act</w:t>
      </w:r>
      <w:r>
        <w:rPr>
          <w:i/>
        </w:rPr>
        <w:t xml:space="preserve"> </w:t>
      </w:r>
      <w:r>
        <w:t xml:space="preserve">for “cause and serious motive”, that </w:t>
      </w:r>
      <w:r w:rsidR="005D7668">
        <w:t>would only be applicable if the dismissal was due to Dubé’s behavior (not the case)</w:t>
      </w:r>
    </w:p>
    <w:p w14:paraId="2CC69AE2" w14:textId="77777777" w:rsidR="00510AF0" w:rsidRDefault="005D7668" w:rsidP="007B2133">
      <w:pPr>
        <w:pStyle w:val="ListParagraph"/>
        <w:numPr>
          <w:ilvl w:val="0"/>
          <w:numId w:val="1"/>
        </w:numPr>
        <w:spacing w:line="276" w:lineRule="auto"/>
      </w:pPr>
      <w:r>
        <w:t xml:space="preserve">the court does not agree with the employer’s </w:t>
      </w:r>
      <w:r w:rsidR="00510AF0">
        <w:t>argument</w:t>
      </w:r>
      <w:r>
        <w:t xml:space="preserve"> that Mr. Dubé understood that he was </w:t>
      </w:r>
      <w:r w:rsidR="00510AF0">
        <w:t>giving up his right</w:t>
      </w:r>
      <w:r>
        <w:t xml:space="preserve"> under the Civil Code to receive more than one week per year of service</w:t>
      </w:r>
    </w:p>
    <w:p w14:paraId="1CAAFE7A" w14:textId="77777777" w:rsidR="00510AF0" w:rsidRDefault="00510AF0" w:rsidP="00510AF0">
      <w:pPr>
        <w:pStyle w:val="ListParagraph"/>
        <w:numPr>
          <w:ilvl w:val="1"/>
          <w:numId w:val="1"/>
        </w:numPr>
        <w:spacing w:line="276" w:lineRule="auto"/>
      </w:pPr>
      <w:r>
        <w:t>it was not clear nor unambiguous, which it must be</w:t>
      </w:r>
    </w:p>
    <w:p w14:paraId="57A01B60" w14:textId="3A9373B8" w:rsidR="005D7668" w:rsidRDefault="00510AF0" w:rsidP="00510AF0">
      <w:pPr>
        <w:pStyle w:val="ListParagraph"/>
        <w:numPr>
          <w:ilvl w:val="0"/>
          <w:numId w:val="1"/>
        </w:numPr>
        <w:spacing w:line="276" w:lineRule="auto"/>
      </w:pPr>
      <w:r>
        <w:t xml:space="preserve">in this situation, the reference to the </w:t>
      </w:r>
      <w:r>
        <w:rPr>
          <w:i/>
        </w:rPr>
        <w:t>Labor Standard Act</w:t>
      </w:r>
      <w:r>
        <w:t xml:space="preserve"> is not enough to constitute a renunciation</w:t>
      </w:r>
    </w:p>
    <w:p w14:paraId="1D114512" w14:textId="0A449E34" w:rsidR="00510AF0" w:rsidRDefault="00510AF0" w:rsidP="00510AF0">
      <w:pPr>
        <w:pStyle w:val="ListParagraph"/>
        <w:numPr>
          <w:ilvl w:val="0"/>
          <w:numId w:val="1"/>
        </w:numPr>
        <w:spacing w:line="276" w:lineRule="auto"/>
      </w:pPr>
      <w:r>
        <w:t xml:space="preserve">therefore, article 2091 of the </w:t>
      </w:r>
      <w:proofErr w:type="spellStart"/>
      <w:r>
        <w:t>CCoQ</w:t>
      </w:r>
      <w:proofErr w:type="spellEnd"/>
      <w:r>
        <w:t xml:space="preserve"> is applicable and Dubé is entitled to the “</w:t>
      </w:r>
      <w:proofErr w:type="spellStart"/>
      <w:r>
        <w:t>delai</w:t>
      </w:r>
      <w:proofErr w:type="spellEnd"/>
      <w:r>
        <w:t xml:space="preserve"> de conge applicable”</w:t>
      </w:r>
    </w:p>
    <w:p w14:paraId="4130AFCB" w14:textId="40A576BC" w:rsidR="00510AF0" w:rsidRDefault="00510AF0" w:rsidP="00510AF0">
      <w:pPr>
        <w:pStyle w:val="ListParagraph"/>
        <w:numPr>
          <w:ilvl w:val="1"/>
          <w:numId w:val="1"/>
        </w:numPr>
        <w:spacing w:line="276" w:lineRule="auto"/>
      </w:pPr>
      <w:r>
        <w:t>this is an article that is based on the employee’s age, nature of employment, duration of employment, time required to find new employment, etc.</w:t>
      </w:r>
    </w:p>
    <w:p w14:paraId="54EFBC72" w14:textId="77777777" w:rsidR="00510AF0" w:rsidRDefault="00510AF0" w:rsidP="00510AF0">
      <w:pPr>
        <w:spacing w:line="276" w:lineRule="auto"/>
      </w:pPr>
    </w:p>
    <w:p w14:paraId="40ACE342" w14:textId="19A7150D" w:rsidR="00510AF0" w:rsidRDefault="00510AF0" w:rsidP="00510AF0">
      <w:pPr>
        <w:spacing w:line="276" w:lineRule="auto"/>
        <w:rPr>
          <w:b/>
          <w:u w:val="single"/>
        </w:rPr>
      </w:pPr>
      <w:r>
        <w:rPr>
          <w:b/>
          <w:u w:val="single"/>
        </w:rPr>
        <w:t>Decision:</w:t>
      </w:r>
    </w:p>
    <w:p w14:paraId="43972D06" w14:textId="2E522711" w:rsidR="00510AF0" w:rsidRDefault="00510AF0" w:rsidP="00510AF0">
      <w:pPr>
        <w:pStyle w:val="ListParagraph"/>
        <w:numPr>
          <w:ilvl w:val="0"/>
          <w:numId w:val="1"/>
        </w:numPr>
        <w:spacing w:line="276" w:lineRule="auto"/>
      </w:pPr>
      <w:r>
        <w:t>the court awards Dubé an indemnity of 4 months’ pay rather than the original 2</w:t>
      </w:r>
    </w:p>
    <w:p w14:paraId="2E2DCE5A" w14:textId="056FE2D9" w:rsidR="00510AF0" w:rsidRDefault="00510AF0" w:rsidP="00510AF0">
      <w:pPr>
        <w:pStyle w:val="ListParagraph"/>
        <w:numPr>
          <w:ilvl w:val="0"/>
          <w:numId w:val="1"/>
        </w:numPr>
        <w:spacing w:line="276" w:lineRule="auto"/>
      </w:pPr>
      <w:r>
        <w:t>he also asked for a bonus + car allowance which he wasn’t awarded</w:t>
      </w:r>
    </w:p>
    <w:p w14:paraId="37BE2A09" w14:textId="77777777" w:rsidR="001228F7" w:rsidRDefault="001228F7" w:rsidP="001228F7">
      <w:pPr>
        <w:spacing w:line="276" w:lineRule="auto"/>
      </w:pPr>
    </w:p>
    <w:p w14:paraId="3435FBC9" w14:textId="20A8DCC3" w:rsidR="001228F7" w:rsidRDefault="00147AE0" w:rsidP="001228F7">
      <w:pPr>
        <w:spacing w:line="276" w:lineRule="auto"/>
        <w:jc w:val="center"/>
        <w:rPr>
          <w:b/>
        </w:rPr>
      </w:pPr>
      <w:r>
        <w:rPr>
          <w:b/>
        </w:rPr>
        <w:t>Case 7.</w:t>
      </w:r>
      <w:r w:rsidR="001228F7">
        <w:rPr>
          <w:b/>
        </w:rPr>
        <w:t>3</w:t>
      </w:r>
    </w:p>
    <w:p w14:paraId="16092B02" w14:textId="20580B7E" w:rsidR="001228F7" w:rsidRDefault="001228F7" w:rsidP="001228F7">
      <w:pPr>
        <w:spacing w:line="276" w:lineRule="auto"/>
        <w:jc w:val="center"/>
      </w:pPr>
      <w:r>
        <w:t>Hasanie vs. Kaufel Groupe Ltd.</w:t>
      </w:r>
    </w:p>
    <w:p w14:paraId="0623A405" w14:textId="3FB0CFA3" w:rsidR="001228F7" w:rsidRDefault="001228F7" w:rsidP="001228F7">
      <w:pPr>
        <w:spacing w:line="276" w:lineRule="auto"/>
        <w:jc w:val="center"/>
      </w:pPr>
      <w:r>
        <w:t>QUEBEC SUPERIOR COURT</w:t>
      </w:r>
    </w:p>
    <w:p w14:paraId="6CBD92AC" w14:textId="127D4E2C" w:rsidR="001228F7" w:rsidRDefault="001228F7" w:rsidP="001228F7">
      <w:pPr>
        <w:spacing w:line="276" w:lineRule="auto"/>
        <w:rPr>
          <w:b/>
          <w:u w:val="single"/>
        </w:rPr>
      </w:pPr>
      <w:r>
        <w:rPr>
          <w:b/>
          <w:u w:val="single"/>
        </w:rPr>
        <w:t>Main Facts</w:t>
      </w:r>
      <w:r w:rsidR="00B93E1D">
        <w:rPr>
          <w:b/>
          <w:u w:val="single"/>
        </w:rPr>
        <w:t xml:space="preserve"> &amp; Legal Reasoning</w:t>
      </w:r>
      <w:r>
        <w:rPr>
          <w:b/>
          <w:u w:val="single"/>
        </w:rPr>
        <w:t>:</w:t>
      </w:r>
    </w:p>
    <w:p w14:paraId="34A09412" w14:textId="56B5BB5D" w:rsidR="001228F7" w:rsidRPr="001228F7" w:rsidRDefault="001228F7" w:rsidP="001228F7">
      <w:pPr>
        <w:pStyle w:val="ListParagraph"/>
        <w:numPr>
          <w:ilvl w:val="0"/>
          <w:numId w:val="1"/>
        </w:numPr>
        <w:spacing w:line="276" w:lineRule="auto"/>
        <w:rPr>
          <w:b/>
          <w:u w:val="single"/>
        </w:rPr>
      </w:pPr>
      <w:r>
        <w:t>Hasanie held a high position in Kaufel Groupe</w:t>
      </w:r>
    </w:p>
    <w:p w14:paraId="6FE24674" w14:textId="38150A76" w:rsidR="001228F7" w:rsidRPr="00F67345" w:rsidRDefault="001228F7" w:rsidP="001228F7">
      <w:pPr>
        <w:pStyle w:val="ListParagraph"/>
        <w:numPr>
          <w:ilvl w:val="0"/>
          <w:numId w:val="1"/>
        </w:numPr>
        <w:spacing w:line="276" w:lineRule="auto"/>
        <w:rPr>
          <w:b/>
          <w:u w:val="single"/>
        </w:rPr>
      </w:pPr>
      <w:r>
        <w:t xml:space="preserve">the company was acquired and </w:t>
      </w:r>
      <w:r w:rsidR="00F67345">
        <w:t>new management was put in place from the acquiring company</w:t>
      </w:r>
    </w:p>
    <w:p w14:paraId="6447F87F" w14:textId="02E3641D" w:rsidR="00F67345" w:rsidRPr="00F67345" w:rsidRDefault="00F67345" w:rsidP="00F67345">
      <w:pPr>
        <w:pStyle w:val="ListParagraph"/>
        <w:numPr>
          <w:ilvl w:val="1"/>
          <w:numId w:val="1"/>
        </w:numPr>
        <w:spacing w:line="276" w:lineRule="auto"/>
        <w:rPr>
          <w:b/>
          <w:u w:val="single"/>
        </w:rPr>
      </w:pPr>
      <w:r>
        <w:t>Hasanie was dismissed and offered a severance package</w:t>
      </w:r>
    </w:p>
    <w:p w14:paraId="1A3F210B" w14:textId="2D931393" w:rsidR="00F67345" w:rsidRPr="00F67345" w:rsidRDefault="00F67345" w:rsidP="00F67345">
      <w:pPr>
        <w:pStyle w:val="ListParagraph"/>
        <w:numPr>
          <w:ilvl w:val="0"/>
          <w:numId w:val="1"/>
        </w:numPr>
        <w:spacing w:line="276" w:lineRule="auto"/>
        <w:rPr>
          <w:b/>
          <w:u w:val="single"/>
        </w:rPr>
      </w:pPr>
      <w:r>
        <w:t>Hasanie wanted two months of severance but the company disagreed, and in the end told him that they would decide on severance details after Hasanie took a vacation</w:t>
      </w:r>
    </w:p>
    <w:p w14:paraId="6BB8DA14" w14:textId="64BD0D2D" w:rsidR="00F67345" w:rsidRPr="00F67345" w:rsidRDefault="00F67345" w:rsidP="00F67345">
      <w:pPr>
        <w:pStyle w:val="ListParagraph"/>
        <w:numPr>
          <w:ilvl w:val="1"/>
          <w:numId w:val="1"/>
        </w:numPr>
        <w:spacing w:line="276" w:lineRule="auto"/>
        <w:rPr>
          <w:b/>
          <w:u w:val="single"/>
        </w:rPr>
      </w:pPr>
      <w:r>
        <w:t>while on vacation, the company discovered that he had been discussing and preparing an offer to purchase a company called Dynergie while still working at Kaufel</w:t>
      </w:r>
    </w:p>
    <w:p w14:paraId="7AA9F230" w14:textId="665C39A0" w:rsidR="00F67345" w:rsidRPr="00F67345" w:rsidRDefault="00F67345" w:rsidP="00F67345">
      <w:pPr>
        <w:pStyle w:val="ListParagraph"/>
        <w:numPr>
          <w:ilvl w:val="0"/>
          <w:numId w:val="1"/>
        </w:numPr>
        <w:spacing w:line="276" w:lineRule="auto"/>
        <w:rPr>
          <w:b/>
          <w:u w:val="single"/>
        </w:rPr>
      </w:pPr>
      <w:r>
        <w:t>Kaufel decides to rescind their offer to lay Hasanie off, and instead replaces it with an immediate termination for cause (laid off with no severance package)</w:t>
      </w:r>
    </w:p>
    <w:p w14:paraId="22AD1DC8" w14:textId="6E533002" w:rsidR="00F67345" w:rsidRPr="00F67345" w:rsidRDefault="00F67345" w:rsidP="00F67345">
      <w:pPr>
        <w:pStyle w:val="ListParagraph"/>
        <w:numPr>
          <w:ilvl w:val="0"/>
          <w:numId w:val="1"/>
        </w:numPr>
        <w:spacing w:line="276" w:lineRule="auto"/>
        <w:rPr>
          <w:b/>
          <w:u w:val="single"/>
        </w:rPr>
      </w:pPr>
      <w:r>
        <w:t>in this situation, the company says that they decided to go with an immediate termination for cause because Hasanie breached his duty of loyalty during his employment</w:t>
      </w:r>
    </w:p>
    <w:p w14:paraId="0865A182" w14:textId="1588260A" w:rsidR="00F67345" w:rsidRPr="00F67345" w:rsidRDefault="00F67345" w:rsidP="00F67345">
      <w:pPr>
        <w:pStyle w:val="ListParagraph"/>
        <w:numPr>
          <w:ilvl w:val="1"/>
          <w:numId w:val="1"/>
        </w:numPr>
        <w:spacing w:line="276" w:lineRule="auto"/>
        <w:rPr>
          <w:b/>
          <w:u w:val="single"/>
        </w:rPr>
      </w:pPr>
      <w:r>
        <w:t>every employee owes loyalty to his employer; it is the very essence of the employment contract</w:t>
      </w:r>
    </w:p>
    <w:p w14:paraId="46027198" w14:textId="210B6C5A" w:rsidR="00F67345" w:rsidRPr="00F67345" w:rsidRDefault="00F67345" w:rsidP="00F67345">
      <w:pPr>
        <w:pStyle w:val="ListParagraph"/>
        <w:numPr>
          <w:ilvl w:val="1"/>
          <w:numId w:val="1"/>
        </w:numPr>
        <w:spacing w:line="276" w:lineRule="auto"/>
        <w:rPr>
          <w:b/>
          <w:u w:val="single"/>
        </w:rPr>
      </w:pPr>
      <w:r>
        <w:t xml:space="preserve">important that the employee doesn’t advance his personal interest over those of his employer </w:t>
      </w:r>
      <w:r>
        <w:sym w:font="Wingdings" w:char="F0E0"/>
      </w:r>
      <w:r>
        <w:t xml:space="preserve"> Hasanie was held to a higher standard due to his very senior position</w:t>
      </w:r>
    </w:p>
    <w:p w14:paraId="657DAAB9" w14:textId="2896A927" w:rsidR="00F67345" w:rsidRPr="00F67345" w:rsidRDefault="00F67345" w:rsidP="00F67345">
      <w:pPr>
        <w:pStyle w:val="ListParagraph"/>
        <w:numPr>
          <w:ilvl w:val="1"/>
          <w:numId w:val="1"/>
        </w:numPr>
        <w:spacing w:line="276" w:lineRule="auto"/>
        <w:rPr>
          <w:b/>
          <w:u w:val="single"/>
        </w:rPr>
      </w:pPr>
      <w:r>
        <w:t>evidence shows that there are serious doubts to Hasanie’s credibility</w:t>
      </w:r>
    </w:p>
    <w:p w14:paraId="59AAB4A9" w14:textId="2A2E92CB" w:rsidR="001228F7" w:rsidRPr="00F67345" w:rsidRDefault="00F67345" w:rsidP="00F67345">
      <w:pPr>
        <w:pStyle w:val="ListParagraph"/>
        <w:numPr>
          <w:ilvl w:val="2"/>
          <w:numId w:val="1"/>
        </w:numPr>
        <w:spacing w:line="276" w:lineRule="auto"/>
        <w:rPr>
          <w:b/>
          <w:u w:val="single"/>
        </w:rPr>
      </w:pPr>
      <w:r>
        <w:t>he claimed that Dynergie was not a competitor, but they are in the same business</w:t>
      </w:r>
    </w:p>
    <w:p w14:paraId="57C22D31" w14:textId="7EE0BB8A" w:rsidR="00F67345" w:rsidRPr="0079489B" w:rsidRDefault="00F67345" w:rsidP="00F67345">
      <w:pPr>
        <w:pStyle w:val="ListParagraph"/>
        <w:numPr>
          <w:ilvl w:val="0"/>
          <w:numId w:val="1"/>
        </w:numPr>
        <w:spacing w:line="276" w:lineRule="auto"/>
        <w:rPr>
          <w:b/>
          <w:u w:val="single"/>
        </w:rPr>
      </w:pPr>
      <w:r>
        <w:t>important to note that a conflict of interest is fair grounds for dismissal</w:t>
      </w:r>
    </w:p>
    <w:p w14:paraId="1CDA933F" w14:textId="77777777" w:rsidR="00AC58B3" w:rsidRPr="00AC58B3" w:rsidRDefault="00040BA7" w:rsidP="00F67345">
      <w:pPr>
        <w:pStyle w:val="ListParagraph"/>
        <w:numPr>
          <w:ilvl w:val="0"/>
          <w:numId w:val="1"/>
        </w:numPr>
        <w:spacing w:line="276" w:lineRule="auto"/>
        <w:rPr>
          <w:b/>
          <w:u w:val="single"/>
        </w:rPr>
      </w:pPr>
      <w:r>
        <w:t xml:space="preserve">for an employee to compete directly/indirectly with his employer, he needs to get his </w:t>
      </w:r>
      <w:r w:rsidR="009B3806">
        <w:t xml:space="preserve">employer’s informed consent </w:t>
      </w:r>
      <w:r w:rsidR="009B3806">
        <w:sym w:font="Wingdings" w:char="F0E0"/>
      </w:r>
      <w:r w:rsidR="009B3806">
        <w:t xml:space="preserve"> the consent cannot be ambiguous</w:t>
      </w:r>
    </w:p>
    <w:p w14:paraId="74D36170" w14:textId="431A061C" w:rsidR="00AC58B3" w:rsidRPr="00AC58B3" w:rsidRDefault="00AC58B3" w:rsidP="00AC58B3">
      <w:pPr>
        <w:pStyle w:val="ListParagraph"/>
        <w:numPr>
          <w:ilvl w:val="1"/>
          <w:numId w:val="1"/>
        </w:numPr>
        <w:spacing w:line="276" w:lineRule="auto"/>
        <w:rPr>
          <w:b/>
          <w:u w:val="single"/>
        </w:rPr>
      </w:pPr>
      <w:r>
        <w:t xml:space="preserve">this is called </w:t>
      </w:r>
      <w:r>
        <w:rPr>
          <w:i/>
        </w:rPr>
        <w:t>Duty of Loyalty</w:t>
      </w:r>
    </w:p>
    <w:p w14:paraId="067EA203" w14:textId="586942C7" w:rsidR="00AC58B3" w:rsidRPr="00AC58B3" w:rsidRDefault="00AC58B3" w:rsidP="00AC58B3">
      <w:pPr>
        <w:pStyle w:val="ListParagraph"/>
        <w:numPr>
          <w:ilvl w:val="1"/>
          <w:numId w:val="1"/>
        </w:numPr>
        <w:spacing w:line="276" w:lineRule="auto"/>
        <w:rPr>
          <w:b/>
          <w:u w:val="single"/>
        </w:rPr>
      </w:pPr>
      <w:r>
        <w:t>Hasanie would have had to give all details of his actions to Kaufel</w:t>
      </w:r>
    </w:p>
    <w:p w14:paraId="1345EF6D" w14:textId="72BB7140" w:rsidR="0079489B" w:rsidRPr="00F67345" w:rsidRDefault="00AC58B3" w:rsidP="00F67345">
      <w:pPr>
        <w:pStyle w:val="ListParagraph"/>
        <w:numPr>
          <w:ilvl w:val="0"/>
          <w:numId w:val="1"/>
        </w:numPr>
        <w:spacing w:line="276" w:lineRule="auto"/>
        <w:rPr>
          <w:b/>
          <w:u w:val="single"/>
        </w:rPr>
      </w:pPr>
      <w:r>
        <w:t>Hasanie says that he consulted the management about the Dynergie opportunity</w:t>
      </w:r>
      <w:r w:rsidR="00040BA7">
        <w:t xml:space="preserve"> </w:t>
      </w:r>
    </w:p>
    <w:p w14:paraId="1E1AA2B5" w14:textId="2352CD1D" w:rsidR="00F67345" w:rsidRPr="00AC58B3" w:rsidRDefault="00AC58B3" w:rsidP="00AC58B3">
      <w:pPr>
        <w:pStyle w:val="ListParagraph"/>
        <w:numPr>
          <w:ilvl w:val="1"/>
          <w:numId w:val="1"/>
        </w:numPr>
        <w:spacing w:line="276" w:lineRule="auto"/>
        <w:rPr>
          <w:b/>
          <w:u w:val="single"/>
        </w:rPr>
      </w:pPr>
      <w:r>
        <w:t>the evidence showed that this was not true, and on the contrary, he was acting secretively</w:t>
      </w:r>
    </w:p>
    <w:p w14:paraId="65E87EBC" w14:textId="2F629AA4" w:rsidR="00AC58B3" w:rsidRPr="00AC58B3" w:rsidRDefault="00AC58B3" w:rsidP="00AC58B3">
      <w:pPr>
        <w:pStyle w:val="ListParagraph"/>
        <w:numPr>
          <w:ilvl w:val="1"/>
          <w:numId w:val="1"/>
        </w:numPr>
        <w:spacing w:line="276" w:lineRule="auto"/>
        <w:rPr>
          <w:b/>
          <w:u w:val="single"/>
        </w:rPr>
      </w:pPr>
      <w:r>
        <w:t>this is an example of someone committing willful blindness (playing dumb)</w:t>
      </w:r>
    </w:p>
    <w:p w14:paraId="16F77C27" w14:textId="0575C7C4" w:rsidR="00AC58B3" w:rsidRPr="00F67345" w:rsidRDefault="00AC58B3" w:rsidP="00AC58B3">
      <w:pPr>
        <w:pStyle w:val="ListParagraph"/>
        <w:numPr>
          <w:ilvl w:val="0"/>
          <w:numId w:val="1"/>
        </w:numPr>
        <w:spacing w:line="276" w:lineRule="auto"/>
        <w:rPr>
          <w:b/>
          <w:u w:val="single"/>
        </w:rPr>
      </w:pPr>
      <w:r>
        <w:t>the burden of proving that an employer has given thei</w:t>
      </w:r>
      <w:r w:rsidR="00B93E1D">
        <w:t>r consent is up to the employee to prove (assuming the employee says they’ve given consent)</w:t>
      </w:r>
    </w:p>
    <w:p w14:paraId="0F5D3748" w14:textId="77777777" w:rsidR="001228F7" w:rsidRDefault="001228F7" w:rsidP="001228F7">
      <w:pPr>
        <w:spacing w:line="276" w:lineRule="auto"/>
        <w:rPr>
          <w:b/>
          <w:u w:val="single"/>
        </w:rPr>
      </w:pPr>
    </w:p>
    <w:p w14:paraId="38D4D617" w14:textId="45FA767E" w:rsidR="001228F7" w:rsidRDefault="001228F7" w:rsidP="001228F7">
      <w:pPr>
        <w:spacing w:line="276" w:lineRule="auto"/>
        <w:rPr>
          <w:b/>
          <w:u w:val="single"/>
        </w:rPr>
      </w:pPr>
      <w:r>
        <w:rPr>
          <w:b/>
          <w:u w:val="single"/>
        </w:rPr>
        <w:t>Decision:</w:t>
      </w:r>
    </w:p>
    <w:p w14:paraId="6C2CA8A7" w14:textId="381F6B85" w:rsidR="00B93E1D" w:rsidRDefault="003F0AAC" w:rsidP="00B93E1D">
      <w:pPr>
        <w:pStyle w:val="ListParagraph"/>
        <w:numPr>
          <w:ilvl w:val="0"/>
          <w:numId w:val="1"/>
        </w:numPr>
        <w:spacing w:line="276" w:lineRule="auto"/>
      </w:pPr>
      <w:r>
        <w:t>the court decides that Hasanie was not dismissed without cause and so he is not entitled to a severance package</w:t>
      </w:r>
    </w:p>
    <w:p w14:paraId="1BEEEDA4" w14:textId="593B1409" w:rsidR="003F0AAC" w:rsidRDefault="003F0AAC" w:rsidP="00B93E1D">
      <w:pPr>
        <w:pStyle w:val="ListParagraph"/>
        <w:numPr>
          <w:ilvl w:val="0"/>
          <w:numId w:val="1"/>
        </w:numPr>
        <w:spacing w:line="276" w:lineRule="auto"/>
      </w:pPr>
      <w:r>
        <w:t>if Hasanie had given full disclosure of his opportunity with Dynergie and received Kaufel’s full and clear consent, this situation would have played out differently</w:t>
      </w:r>
    </w:p>
    <w:p w14:paraId="4485B9F0" w14:textId="77777777" w:rsidR="003F0AAC" w:rsidRDefault="003F0AAC" w:rsidP="003F0AAC">
      <w:pPr>
        <w:spacing w:line="276" w:lineRule="auto"/>
      </w:pPr>
    </w:p>
    <w:p w14:paraId="216A1F80" w14:textId="77777777" w:rsidR="003F0AAC" w:rsidRDefault="003F0AAC" w:rsidP="003F0AAC">
      <w:pPr>
        <w:spacing w:line="276" w:lineRule="auto"/>
        <w:jc w:val="center"/>
        <w:rPr>
          <w:b/>
        </w:rPr>
      </w:pPr>
    </w:p>
    <w:p w14:paraId="7F473934" w14:textId="77777777" w:rsidR="003F0AAC" w:rsidRDefault="003F0AAC" w:rsidP="003F0AAC">
      <w:pPr>
        <w:spacing w:line="276" w:lineRule="auto"/>
        <w:jc w:val="center"/>
        <w:rPr>
          <w:b/>
        </w:rPr>
      </w:pPr>
    </w:p>
    <w:p w14:paraId="6A6A7992" w14:textId="77777777" w:rsidR="003F0AAC" w:rsidRDefault="003F0AAC" w:rsidP="003F0AAC">
      <w:pPr>
        <w:spacing w:line="276" w:lineRule="auto"/>
        <w:jc w:val="center"/>
        <w:rPr>
          <w:b/>
        </w:rPr>
      </w:pPr>
    </w:p>
    <w:p w14:paraId="11C6D5A5" w14:textId="77777777" w:rsidR="003F0AAC" w:rsidRDefault="003F0AAC" w:rsidP="003F0AAC">
      <w:pPr>
        <w:spacing w:line="276" w:lineRule="auto"/>
        <w:jc w:val="center"/>
        <w:rPr>
          <w:b/>
        </w:rPr>
      </w:pPr>
    </w:p>
    <w:p w14:paraId="13FEDB3C" w14:textId="77777777" w:rsidR="003F0AAC" w:rsidRDefault="003F0AAC" w:rsidP="003F0AAC">
      <w:pPr>
        <w:spacing w:line="276" w:lineRule="auto"/>
        <w:jc w:val="center"/>
        <w:rPr>
          <w:b/>
        </w:rPr>
      </w:pPr>
    </w:p>
    <w:p w14:paraId="7547ABE2" w14:textId="278CF3E2" w:rsidR="003F0AAC" w:rsidRDefault="00147AE0" w:rsidP="003F0AAC">
      <w:pPr>
        <w:spacing w:line="276" w:lineRule="auto"/>
        <w:jc w:val="center"/>
        <w:rPr>
          <w:b/>
        </w:rPr>
      </w:pPr>
      <w:r>
        <w:rPr>
          <w:b/>
        </w:rPr>
        <w:t>Case 7.</w:t>
      </w:r>
      <w:r w:rsidR="003F0AAC">
        <w:rPr>
          <w:b/>
        </w:rPr>
        <w:t>4</w:t>
      </w:r>
    </w:p>
    <w:p w14:paraId="599A0578" w14:textId="3ADC443A" w:rsidR="003F0AAC" w:rsidRDefault="003F0AAC" w:rsidP="003F0AAC">
      <w:pPr>
        <w:spacing w:line="276" w:lineRule="auto"/>
        <w:jc w:val="center"/>
      </w:pPr>
      <w:r>
        <w:t>Copyfax Inc. vs. Lambert</w:t>
      </w:r>
    </w:p>
    <w:p w14:paraId="2F323099" w14:textId="5C256395" w:rsidR="003F0AAC" w:rsidRDefault="003F0AAC" w:rsidP="003F0AAC">
      <w:pPr>
        <w:spacing w:line="276" w:lineRule="auto"/>
        <w:jc w:val="center"/>
      </w:pPr>
      <w:r>
        <w:t>QUEBEC SUPERIOR COURT – CIVIL DIVISION</w:t>
      </w:r>
    </w:p>
    <w:p w14:paraId="332D3A6E" w14:textId="69275930" w:rsidR="003F0AAC" w:rsidRDefault="003F0AAC" w:rsidP="003F0AAC">
      <w:pPr>
        <w:spacing w:line="276" w:lineRule="auto"/>
        <w:rPr>
          <w:b/>
          <w:u w:val="single"/>
        </w:rPr>
      </w:pPr>
      <w:r w:rsidRPr="003F0AAC">
        <w:rPr>
          <w:b/>
          <w:u w:val="single"/>
        </w:rPr>
        <w:t>Main Facts:</w:t>
      </w:r>
    </w:p>
    <w:p w14:paraId="25956E5D" w14:textId="38FB0C14" w:rsidR="003F0AAC" w:rsidRDefault="003F0AAC" w:rsidP="003F0AAC">
      <w:pPr>
        <w:pStyle w:val="ListParagraph"/>
        <w:numPr>
          <w:ilvl w:val="0"/>
          <w:numId w:val="1"/>
        </w:numPr>
        <w:spacing w:line="276" w:lineRule="auto"/>
      </w:pPr>
      <w:r>
        <w:t>Lambert starts to work for Copyfax Inc. as a dispatcher and then eventually becomes a sales representative</w:t>
      </w:r>
    </w:p>
    <w:p w14:paraId="48607F28" w14:textId="54B04B15" w:rsidR="003F0AAC" w:rsidRDefault="003F0AAC" w:rsidP="003F0AAC">
      <w:pPr>
        <w:pStyle w:val="ListParagraph"/>
        <w:numPr>
          <w:ilvl w:val="0"/>
          <w:numId w:val="1"/>
        </w:numPr>
        <w:spacing w:line="276" w:lineRule="auto"/>
      </w:pPr>
      <w:r>
        <w:t>in doing so, he enters a non-competition contract</w:t>
      </w:r>
    </w:p>
    <w:p w14:paraId="120B4059" w14:textId="4340BF0D" w:rsidR="003F0AAC" w:rsidRDefault="003F0AAC" w:rsidP="003F0AAC">
      <w:pPr>
        <w:pStyle w:val="ListParagraph"/>
        <w:numPr>
          <w:ilvl w:val="1"/>
          <w:numId w:val="1"/>
        </w:numPr>
        <w:spacing w:line="276" w:lineRule="auto"/>
      </w:pPr>
      <w:r>
        <w:t>the contract states that he cannot, on his own account or with partners, accept a job on the island of Montreal or Laval or in an area of 25 miles surrounding it for 14 months after leaving Copyfax</w:t>
      </w:r>
    </w:p>
    <w:p w14:paraId="2C0126F8" w14:textId="3DB79814" w:rsidR="003F0AAC" w:rsidRDefault="003F0AAC" w:rsidP="003F0AAC">
      <w:pPr>
        <w:pStyle w:val="ListParagraph"/>
        <w:numPr>
          <w:ilvl w:val="1"/>
          <w:numId w:val="1"/>
        </w:numPr>
        <w:spacing w:line="276" w:lineRule="auto"/>
      </w:pPr>
      <w:r>
        <w:t>if he were to breach this contract, he would have to pay $6000 to Copyfax Inc.</w:t>
      </w:r>
    </w:p>
    <w:p w14:paraId="61DBA550" w14:textId="2ED83FBB" w:rsidR="003F0AAC" w:rsidRDefault="003F0AAC" w:rsidP="003F0AAC">
      <w:pPr>
        <w:pStyle w:val="ListParagraph"/>
        <w:numPr>
          <w:ilvl w:val="0"/>
          <w:numId w:val="1"/>
        </w:numPr>
        <w:spacing w:line="276" w:lineRule="auto"/>
      </w:pPr>
      <w:r>
        <w:t>Lambert ends up being dismissed by Copyfax for starting a printing company on his own</w:t>
      </w:r>
    </w:p>
    <w:p w14:paraId="308AD14B" w14:textId="77777777" w:rsidR="003F0AAC" w:rsidRDefault="003F0AAC" w:rsidP="003F0AAC">
      <w:pPr>
        <w:spacing w:line="276" w:lineRule="auto"/>
      </w:pPr>
    </w:p>
    <w:p w14:paraId="70B7BD26" w14:textId="5FDF7B2E" w:rsidR="003F0AAC" w:rsidRDefault="003F0AAC" w:rsidP="003F0AAC">
      <w:pPr>
        <w:spacing w:line="276" w:lineRule="auto"/>
        <w:rPr>
          <w:b/>
          <w:u w:val="single"/>
        </w:rPr>
      </w:pPr>
      <w:r>
        <w:rPr>
          <w:b/>
          <w:u w:val="single"/>
        </w:rPr>
        <w:t>Legal Reasoning:</w:t>
      </w:r>
    </w:p>
    <w:p w14:paraId="53E05310" w14:textId="67894E6B" w:rsidR="003F0AAC" w:rsidRDefault="00E64ABD" w:rsidP="003F0AAC">
      <w:pPr>
        <w:pStyle w:val="ListParagraph"/>
        <w:numPr>
          <w:ilvl w:val="0"/>
          <w:numId w:val="1"/>
        </w:numPr>
        <w:spacing w:line="276" w:lineRule="auto"/>
      </w:pPr>
      <w:r>
        <w:t>Copyfax asked for a court order to stop Lambert and the issue brought up is whether the non-compete contract is valid</w:t>
      </w:r>
    </w:p>
    <w:p w14:paraId="6E3AF9AD" w14:textId="28C07BD7" w:rsidR="00E64ABD" w:rsidRDefault="00E64ABD" w:rsidP="00E64ABD">
      <w:pPr>
        <w:pStyle w:val="ListParagraph"/>
        <w:numPr>
          <w:ilvl w:val="1"/>
          <w:numId w:val="1"/>
        </w:numPr>
        <w:spacing w:line="276" w:lineRule="auto"/>
      </w:pPr>
      <w:r>
        <w:t>when determining the validity of such a contract, you must look at the five principles on pg. 283</w:t>
      </w:r>
    </w:p>
    <w:p w14:paraId="05D2C5F5" w14:textId="7BADE47D" w:rsidR="00E64ABD" w:rsidRDefault="00E64ABD" w:rsidP="00E64ABD">
      <w:pPr>
        <w:pStyle w:val="ListParagraph"/>
        <w:numPr>
          <w:ilvl w:val="0"/>
          <w:numId w:val="1"/>
        </w:numPr>
        <w:spacing w:line="276" w:lineRule="auto"/>
      </w:pPr>
      <w:r>
        <w:t xml:space="preserve">the employee challenges the validity of his non-compete contract </w:t>
      </w:r>
      <w:proofErr w:type="gramStart"/>
      <w:r>
        <w:t>based on the fact that</w:t>
      </w:r>
      <w:proofErr w:type="gramEnd"/>
      <w:r>
        <w:t xml:space="preserve"> it is completely unreasonable due to duration (14 months), geographic restriction, and the fact that his small entry into the field does not pose as competitive risk to Copyfax Inc.</w:t>
      </w:r>
    </w:p>
    <w:p w14:paraId="020101C7" w14:textId="4415A50A" w:rsidR="00E64ABD" w:rsidRDefault="00E64ABD" w:rsidP="00E64ABD">
      <w:pPr>
        <w:pStyle w:val="ListParagraph"/>
        <w:numPr>
          <w:ilvl w:val="0"/>
          <w:numId w:val="1"/>
        </w:numPr>
        <w:spacing w:line="276" w:lineRule="auto"/>
      </w:pPr>
      <w:r>
        <w:t>Lambert pleads that the contract would impact his ability to provide for his young family</w:t>
      </w:r>
    </w:p>
    <w:p w14:paraId="59238E44" w14:textId="28B95814" w:rsidR="00E64ABD" w:rsidRDefault="00E64ABD" w:rsidP="00E64ABD">
      <w:pPr>
        <w:pStyle w:val="ListParagraph"/>
        <w:numPr>
          <w:ilvl w:val="0"/>
          <w:numId w:val="1"/>
        </w:numPr>
        <w:spacing w:line="276" w:lineRule="auto"/>
      </w:pPr>
      <w:r>
        <w:t>the judge states that the geographic restriction of 5000+ square km is unreasonable</w:t>
      </w:r>
    </w:p>
    <w:p w14:paraId="5626C751" w14:textId="425E7DA1" w:rsidR="00E64ABD" w:rsidRDefault="00E64ABD" w:rsidP="00E64ABD">
      <w:pPr>
        <w:pStyle w:val="ListParagraph"/>
        <w:numPr>
          <w:ilvl w:val="0"/>
          <w:numId w:val="1"/>
        </w:numPr>
        <w:spacing w:line="276" w:lineRule="auto"/>
      </w:pPr>
      <w:r>
        <w:t>the judge says that Copyfax’s argument that finding a replacement for Lambert would be difficult is not convincing because he was hired without any sales experience</w:t>
      </w:r>
    </w:p>
    <w:p w14:paraId="5E10B78D" w14:textId="16E0D665" w:rsidR="00E64ABD" w:rsidRDefault="00E64ABD" w:rsidP="00E64ABD">
      <w:pPr>
        <w:pStyle w:val="ListParagraph"/>
        <w:numPr>
          <w:ilvl w:val="0"/>
          <w:numId w:val="1"/>
        </w:numPr>
        <w:spacing w:line="276" w:lineRule="auto"/>
      </w:pPr>
      <w:r>
        <w:t>the judge says that 14 months is unfair because Lambert is just entering the work force while Copyfax Inc. is an established enterprise, and if the contract were to remain valid, he would not be able to make money</w:t>
      </w:r>
    </w:p>
    <w:p w14:paraId="3E06686C" w14:textId="517B5C82" w:rsidR="00E64ABD" w:rsidRDefault="00E64ABD" w:rsidP="00E64ABD">
      <w:pPr>
        <w:pStyle w:val="ListParagraph"/>
        <w:numPr>
          <w:ilvl w:val="1"/>
          <w:numId w:val="1"/>
        </w:numPr>
        <w:spacing w:line="276" w:lineRule="auto"/>
      </w:pPr>
      <w:r>
        <w:t>Lambert also did not voluntarily solicit the company’s current clients</w:t>
      </w:r>
    </w:p>
    <w:p w14:paraId="274E05F4" w14:textId="00BF2682" w:rsidR="00E64ABD" w:rsidRDefault="00E64ABD" w:rsidP="00E64ABD">
      <w:pPr>
        <w:pStyle w:val="ListParagraph"/>
        <w:numPr>
          <w:ilvl w:val="0"/>
          <w:numId w:val="1"/>
        </w:numPr>
        <w:spacing w:line="276" w:lineRule="auto"/>
      </w:pPr>
      <w:r>
        <w:t>Copyfax Inc. could not prove that it would suffer harm if Lambert were to continue his business</w:t>
      </w:r>
    </w:p>
    <w:p w14:paraId="588BFDB7" w14:textId="77777777" w:rsidR="003F0AAC" w:rsidRDefault="003F0AAC" w:rsidP="003F0AAC">
      <w:pPr>
        <w:spacing w:line="276" w:lineRule="auto"/>
      </w:pPr>
    </w:p>
    <w:p w14:paraId="1B8582E8" w14:textId="350F8C6C" w:rsidR="003F0AAC" w:rsidRDefault="003F0AAC" w:rsidP="003F0AAC">
      <w:pPr>
        <w:spacing w:line="276" w:lineRule="auto"/>
        <w:rPr>
          <w:b/>
          <w:u w:val="single"/>
        </w:rPr>
      </w:pPr>
      <w:r>
        <w:rPr>
          <w:b/>
          <w:u w:val="single"/>
        </w:rPr>
        <w:t>Decision:</w:t>
      </w:r>
    </w:p>
    <w:p w14:paraId="0D913CA9" w14:textId="71BAEBC9" w:rsidR="003F0AAC" w:rsidRDefault="00E64ABD" w:rsidP="00E64ABD">
      <w:pPr>
        <w:pStyle w:val="ListParagraph"/>
        <w:numPr>
          <w:ilvl w:val="0"/>
          <w:numId w:val="1"/>
        </w:numPr>
        <w:spacing w:line="276" w:lineRule="auto"/>
      </w:pPr>
      <w:r>
        <w:t>Lambert wins on the condition that he returns certain clients and similar information back to his former employee</w:t>
      </w:r>
    </w:p>
    <w:p w14:paraId="0498B741" w14:textId="77777777" w:rsidR="00E64ABD" w:rsidRDefault="00E64ABD" w:rsidP="00E64ABD">
      <w:pPr>
        <w:spacing w:line="276" w:lineRule="auto"/>
      </w:pPr>
    </w:p>
    <w:p w14:paraId="07EE1F0F" w14:textId="77777777" w:rsidR="00E64ABD" w:rsidRDefault="00E64ABD" w:rsidP="00E64ABD">
      <w:pPr>
        <w:spacing w:line="276" w:lineRule="auto"/>
        <w:jc w:val="center"/>
        <w:rPr>
          <w:b/>
        </w:rPr>
      </w:pPr>
    </w:p>
    <w:p w14:paraId="552A4609" w14:textId="77777777" w:rsidR="00E64ABD" w:rsidRDefault="00E64ABD" w:rsidP="00E64ABD">
      <w:pPr>
        <w:spacing w:line="276" w:lineRule="auto"/>
        <w:jc w:val="center"/>
        <w:rPr>
          <w:b/>
        </w:rPr>
      </w:pPr>
    </w:p>
    <w:p w14:paraId="51CD9AF7" w14:textId="77777777" w:rsidR="00E64ABD" w:rsidRDefault="00E64ABD" w:rsidP="00E64ABD">
      <w:pPr>
        <w:spacing w:line="276" w:lineRule="auto"/>
        <w:jc w:val="center"/>
        <w:rPr>
          <w:b/>
        </w:rPr>
      </w:pPr>
    </w:p>
    <w:p w14:paraId="4581B0C3" w14:textId="4EE1D4B9" w:rsidR="00E64ABD" w:rsidRDefault="00147AE0" w:rsidP="00E64ABD">
      <w:pPr>
        <w:spacing w:line="276" w:lineRule="auto"/>
        <w:jc w:val="center"/>
        <w:rPr>
          <w:b/>
        </w:rPr>
      </w:pPr>
      <w:r>
        <w:rPr>
          <w:b/>
        </w:rPr>
        <w:t>Case 7.</w:t>
      </w:r>
      <w:r w:rsidR="00E64ABD">
        <w:rPr>
          <w:b/>
        </w:rPr>
        <w:t>5</w:t>
      </w:r>
    </w:p>
    <w:p w14:paraId="20B19086" w14:textId="77777777" w:rsidR="00E64ABD" w:rsidRDefault="00E64ABD" w:rsidP="00E64ABD">
      <w:pPr>
        <w:spacing w:line="276" w:lineRule="auto"/>
        <w:jc w:val="center"/>
      </w:pPr>
      <w:r>
        <w:t>Cabiakman vs. Industrial Alliance Life Insurance Co. [IALI]</w:t>
      </w:r>
    </w:p>
    <w:p w14:paraId="07513D9A" w14:textId="77777777" w:rsidR="00E64ABD" w:rsidRDefault="00E64ABD" w:rsidP="00E64ABD">
      <w:pPr>
        <w:spacing w:line="276" w:lineRule="auto"/>
        <w:jc w:val="center"/>
      </w:pPr>
      <w:r>
        <w:t>SUPREME COURT OF CANADA</w:t>
      </w:r>
    </w:p>
    <w:p w14:paraId="0380A503" w14:textId="77777777" w:rsidR="00E64ABD" w:rsidRDefault="00E64ABD" w:rsidP="00E64ABD">
      <w:pPr>
        <w:spacing w:line="276" w:lineRule="auto"/>
        <w:rPr>
          <w:b/>
          <w:u w:val="single"/>
        </w:rPr>
      </w:pPr>
      <w:r>
        <w:rPr>
          <w:b/>
          <w:u w:val="single"/>
        </w:rPr>
        <w:t>Main Facts:</w:t>
      </w:r>
    </w:p>
    <w:p w14:paraId="37FB205D" w14:textId="0367576D" w:rsidR="00E64ABD" w:rsidRDefault="00E64ABD" w:rsidP="00E64ABD">
      <w:pPr>
        <w:pStyle w:val="ListParagraph"/>
        <w:numPr>
          <w:ilvl w:val="0"/>
          <w:numId w:val="1"/>
        </w:numPr>
        <w:spacing w:line="276" w:lineRule="auto"/>
      </w:pPr>
      <w:r>
        <w:t>Cabiakman works for IALI and three months after being hired, he’s put on administrative leave due to criminal charges pending against him, which IALI could no longer keep disclosed because it was in the news</w:t>
      </w:r>
    </w:p>
    <w:p w14:paraId="6AF9921D" w14:textId="2E91B1DD" w:rsidR="00E64ABD" w:rsidRDefault="00E64ABD" w:rsidP="00E64ABD">
      <w:pPr>
        <w:pStyle w:val="ListParagraph"/>
        <w:numPr>
          <w:ilvl w:val="0"/>
          <w:numId w:val="1"/>
        </w:numPr>
        <w:spacing w:line="276" w:lineRule="auto"/>
      </w:pPr>
      <w:r>
        <w:t>the legal department advises the VP to suspend Cabiakman without pay until the final decision of the court get decided, if he is guilty or not (he was accused of extortion)</w:t>
      </w:r>
    </w:p>
    <w:p w14:paraId="13D9553A" w14:textId="77777777" w:rsidR="00E64ABD" w:rsidRDefault="00E64ABD" w:rsidP="00E64ABD">
      <w:pPr>
        <w:spacing w:line="276" w:lineRule="auto"/>
      </w:pPr>
    </w:p>
    <w:p w14:paraId="381570D1" w14:textId="77777777" w:rsidR="00E64ABD" w:rsidRDefault="00E64ABD" w:rsidP="00E64ABD">
      <w:pPr>
        <w:spacing w:line="276" w:lineRule="auto"/>
        <w:rPr>
          <w:b/>
          <w:u w:val="single"/>
        </w:rPr>
      </w:pPr>
      <w:r>
        <w:rPr>
          <w:b/>
          <w:u w:val="single"/>
        </w:rPr>
        <w:t>Legal Reasoning:</w:t>
      </w:r>
    </w:p>
    <w:p w14:paraId="76675100" w14:textId="73124D78" w:rsidR="00E64ABD" w:rsidRDefault="00487472" w:rsidP="00487472">
      <w:pPr>
        <w:pStyle w:val="ListParagraph"/>
        <w:numPr>
          <w:ilvl w:val="0"/>
          <w:numId w:val="1"/>
        </w:numPr>
        <w:spacing w:line="276" w:lineRule="auto"/>
      </w:pPr>
      <w:r>
        <w:t>a contract of employment imposes reciprocal (in-return) obligations on the parties</w:t>
      </w:r>
    </w:p>
    <w:p w14:paraId="00F23814" w14:textId="77777777" w:rsidR="00487472" w:rsidRDefault="00487472" w:rsidP="00487472">
      <w:pPr>
        <w:pStyle w:val="ListParagraph"/>
        <w:numPr>
          <w:ilvl w:val="1"/>
          <w:numId w:val="1"/>
        </w:numPr>
        <w:spacing w:line="276" w:lineRule="auto"/>
      </w:pPr>
      <w:r>
        <w:t>the employer agrees to allow the employee to perform agreed upon work, to pay the employee remuneration, and to take necessary measures to protect the employee’s health, safety, and dignity</w:t>
      </w:r>
    </w:p>
    <w:p w14:paraId="1F055EBB" w14:textId="77777777" w:rsidR="00487472" w:rsidRDefault="00487472" w:rsidP="00487472">
      <w:pPr>
        <w:pStyle w:val="ListParagraph"/>
        <w:numPr>
          <w:ilvl w:val="1"/>
          <w:numId w:val="1"/>
        </w:numPr>
        <w:spacing w:line="276" w:lineRule="auto"/>
      </w:pPr>
      <w:r>
        <w:t>employee is bound to carry out their work with prudence and diligence and to act faithfully and honestly towards the employer</w:t>
      </w:r>
    </w:p>
    <w:p w14:paraId="7BEB836B" w14:textId="151DAAF1" w:rsidR="00487472" w:rsidRDefault="00487472" w:rsidP="00487472">
      <w:pPr>
        <w:pStyle w:val="ListParagraph"/>
        <w:numPr>
          <w:ilvl w:val="1"/>
          <w:numId w:val="1"/>
        </w:numPr>
        <w:spacing w:line="276" w:lineRule="auto"/>
      </w:pPr>
      <w:r>
        <w:t xml:space="preserve">if the employee </w:t>
      </w:r>
      <w:proofErr w:type="gramStart"/>
      <w:r>
        <w:t>is able to</w:t>
      </w:r>
      <w:proofErr w:type="gramEnd"/>
      <w:r>
        <w:t xml:space="preserve"> work, the employer has a duty to give them work or pay for hours of work</w:t>
      </w:r>
    </w:p>
    <w:p w14:paraId="2032E669" w14:textId="74F5A10E" w:rsidR="00487472" w:rsidRDefault="00487472" w:rsidP="00487472">
      <w:pPr>
        <w:pStyle w:val="ListParagraph"/>
        <w:numPr>
          <w:ilvl w:val="0"/>
          <w:numId w:val="1"/>
        </w:numPr>
        <w:spacing w:line="276" w:lineRule="auto"/>
      </w:pPr>
      <w:r>
        <w:t xml:space="preserve"> in this situation, it is not in the employer’s power to impose a suspension on Cabiakman </w:t>
      </w:r>
      <w:r>
        <w:rPr>
          <w:i/>
        </w:rPr>
        <w:t>without pay</w:t>
      </w:r>
    </w:p>
    <w:p w14:paraId="0E3096E4" w14:textId="4EBA997F" w:rsidR="00487472" w:rsidRDefault="00487472" w:rsidP="00487472">
      <w:pPr>
        <w:pStyle w:val="ListParagraph"/>
        <w:numPr>
          <w:ilvl w:val="0"/>
          <w:numId w:val="1"/>
        </w:numPr>
        <w:spacing w:line="276" w:lineRule="auto"/>
      </w:pPr>
      <w:r>
        <w:t>the employer cannot unilaterally and without further cause avoid the obligation to pay the employee’s salary if they deny the employee the right to work</w:t>
      </w:r>
    </w:p>
    <w:p w14:paraId="1B65CF1D" w14:textId="77777777" w:rsidR="00487472" w:rsidRDefault="00487472" w:rsidP="00487472">
      <w:pPr>
        <w:pStyle w:val="ListParagraph"/>
        <w:spacing w:line="276" w:lineRule="auto"/>
      </w:pPr>
    </w:p>
    <w:p w14:paraId="749B5F30" w14:textId="77777777" w:rsidR="00E64ABD" w:rsidRDefault="00E64ABD" w:rsidP="00E64ABD">
      <w:pPr>
        <w:spacing w:line="276" w:lineRule="auto"/>
        <w:rPr>
          <w:b/>
          <w:u w:val="single"/>
        </w:rPr>
      </w:pPr>
      <w:r>
        <w:rPr>
          <w:b/>
          <w:u w:val="single"/>
        </w:rPr>
        <w:t>Decision:</w:t>
      </w:r>
    </w:p>
    <w:p w14:paraId="7999D969" w14:textId="71C1362A" w:rsidR="00487472" w:rsidRDefault="00487472" w:rsidP="00487472">
      <w:pPr>
        <w:pStyle w:val="ListParagraph"/>
        <w:numPr>
          <w:ilvl w:val="0"/>
          <w:numId w:val="1"/>
        </w:numPr>
        <w:spacing w:line="276" w:lineRule="auto"/>
      </w:pPr>
      <w:r>
        <w:t xml:space="preserve">Cabiakman can bring an action of </w:t>
      </w:r>
      <w:r>
        <w:rPr>
          <w:i/>
        </w:rPr>
        <w:t xml:space="preserve">breach of contract </w:t>
      </w:r>
      <w:r>
        <w:t>and that IALI cannot justify its failure to pay him</w:t>
      </w:r>
    </w:p>
    <w:p w14:paraId="34DDB7C5" w14:textId="116517E5" w:rsidR="007779C6" w:rsidRPr="007779C6" w:rsidRDefault="00487472" w:rsidP="007779C6">
      <w:pPr>
        <w:pStyle w:val="ListParagraph"/>
        <w:numPr>
          <w:ilvl w:val="0"/>
          <w:numId w:val="1"/>
        </w:numPr>
        <w:spacing w:line="276" w:lineRule="auto"/>
        <w:rPr>
          <w:b/>
        </w:rPr>
      </w:pPr>
      <w:r>
        <w:t xml:space="preserve">this is a situation that could have been regarded as a case of </w:t>
      </w:r>
      <w:r>
        <w:rPr>
          <w:i/>
        </w:rPr>
        <w:t>constructive dismissal</w:t>
      </w:r>
      <w:r>
        <w:t xml:space="preserve"> (indirectly forcing an employee to quit)</w:t>
      </w:r>
      <w:r w:rsidR="007779C6">
        <w:t xml:space="preserve"> but the parties treated it as a suspension</w:t>
      </w:r>
    </w:p>
    <w:p w14:paraId="1B66F4A2" w14:textId="08C1E46E" w:rsidR="00E64ABD" w:rsidRDefault="007779C6" w:rsidP="007779C6">
      <w:pPr>
        <w:pStyle w:val="ListParagraph"/>
        <w:numPr>
          <w:ilvl w:val="1"/>
          <w:numId w:val="1"/>
        </w:numPr>
        <w:spacing w:line="276" w:lineRule="auto"/>
        <w:rPr>
          <w:b/>
        </w:rPr>
      </w:pPr>
      <w:r>
        <w:t>however, the parties didn’t consider this and he ended up working for the employer afterwards</w:t>
      </w:r>
      <w:r w:rsidR="00487472" w:rsidRPr="007779C6">
        <w:rPr>
          <w:b/>
        </w:rPr>
        <w:t xml:space="preserve"> </w:t>
      </w:r>
    </w:p>
    <w:p w14:paraId="479A6E56" w14:textId="77777777" w:rsidR="00AB7734" w:rsidRDefault="00AB7734" w:rsidP="00AB7734">
      <w:pPr>
        <w:spacing w:line="276" w:lineRule="auto"/>
        <w:rPr>
          <w:b/>
        </w:rPr>
      </w:pPr>
    </w:p>
    <w:p w14:paraId="64AAF4A1" w14:textId="77777777" w:rsidR="00AB7734" w:rsidRDefault="00AB7734" w:rsidP="00AB7734">
      <w:pPr>
        <w:spacing w:line="276" w:lineRule="auto"/>
        <w:jc w:val="center"/>
        <w:rPr>
          <w:b/>
        </w:rPr>
      </w:pPr>
    </w:p>
    <w:p w14:paraId="0D77BA94" w14:textId="77777777" w:rsidR="00AB7734" w:rsidRDefault="00AB7734" w:rsidP="00AB7734">
      <w:pPr>
        <w:spacing w:line="276" w:lineRule="auto"/>
        <w:jc w:val="center"/>
        <w:rPr>
          <w:b/>
        </w:rPr>
      </w:pPr>
    </w:p>
    <w:p w14:paraId="453D7D6E" w14:textId="77777777" w:rsidR="00AB7734" w:rsidRDefault="00AB7734" w:rsidP="00AB7734">
      <w:pPr>
        <w:spacing w:line="276" w:lineRule="auto"/>
        <w:jc w:val="center"/>
        <w:rPr>
          <w:b/>
        </w:rPr>
      </w:pPr>
    </w:p>
    <w:p w14:paraId="6301D19B" w14:textId="77777777" w:rsidR="00AB7734" w:rsidRDefault="00AB7734" w:rsidP="00AB7734">
      <w:pPr>
        <w:spacing w:line="276" w:lineRule="auto"/>
        <w:jc w:val="center"/>
        <w:rPr>
          <w:b/>
        </w:rPr>
      </w:pPr>
    </w:p>
    <w:p w14:paraId="57D30FAF" w14:textId="3D0FC080" w:rsidR="00AB7734" w:rsidRDefault="00AB7734" w:rsidP="00AB7734">
      <w:pPr>
        <w:spacing w:line="276" w:lineRule="auto"/>
        <w:jc w:val="center"/>
        <w:rPr>
          <w:b/>
        </w:rPr>
      </w:pPr>
      <w:r w:rsidRPr="00397CF8">
        <w:rPr>
          <w:b/>
          <w:highlight w:val="yellow"/>
        </w:rPr>
        <w:t>CHAPTER 8 CASES</w:t>
      </w:r>
      <w:bookmarkStart w:id="0" w:name="_GoBack"/>
      <w:bookmarkEnd w:id="0"/>
    </w:p>
    <w:p w14:paraId="570D8763" w14:textId="295591F9" w:rsidR="00AB7734" w:rsidRDefault="00DD56D3" w:rsidP="00AB7734">
      <w:pPr>
        <w:spacing w:line="276" w:lineRule="auto"/>
        <w:jc w:val="center"/>
        <w:rPr>
          <w:b/>
        </w:rPr>
      </w:pPr>
      <w:r>
        <w:rPr>
          <w:b/>
        </w:rPr>
        <w:t>Case 8.1</w:t>
      </w:r>
    </w:p>
    <w:p w14:paraId="367B0AAE" w14:textId="3D0B98D1" w:rsidR="00DD56D3" w:rsidRDefault="00DD56D3" w:rsidP="00AB7734">
      <w:pPr>
        <w:spacing w:line="276" w:lineRule="auto"/>
        <w:jc w:val="center"/>
      </w:pPr>
      <w:r>
        <w:t>Harris vs. Ostromogilski</w:t>
      </w:r>
    </w:p>
    <w:p w14:paraId="52CDD25A" w14:textId="31BAD06E" w:rsidR="00DD56D3" w:rsidRDefault="00DD56D3" w:rsidP="00AB7734">
      <w:pPr>
        <w:spacing w:line="276" w:lineRule="auto"/>
        <w:jc w:val="center"/>
      </w:pPr>
      <w:r>
        <w:t>QUEBEC SUPERIOR COURT – CIVIL DIVISION</w:t>
      </w:r>
    </w:p>
    <w:p w14:paraId="700C9634" w14:textId="70D1B78A" w:rsidR="00701A3B" w:rsidRDefault="00701A3B" w:rsidP="00701A3B">
      <w:pPr>
        <w:spacing w:line="276" w:lineRule="auto"/>
        <w:rPr>
          <w:b/>
          <w:u w:val="single"/>
        </w:rPr>
      </w:pPr>
      <w:r>
        <w:rPr>
          <w:b/>
          <w:u w:val="single"/>
        </w:rPr>
        <w:t>Main Facts:</w:t>
      </w:r>
    </w:p>
    <w:p w14:paraId="28468871" w14:textId="5231B0BF" w:rsidR="004E3675" w:rsidRDefault="00D8316C" w:rsidP="004E3675">
      <w:pPr>
        <w:pStyle w:val="ListParagraph"/>
        <w:numPr>
          <w:ilvl w:val="0"/>
          <w:numId w:val="1"/>
        </w:numPr>
        <w:spacing w:line="276" w:lineRule="auto"/>
      </w:pPr>
      <w:r>
        <w:t>Harr</w:t>
      </w:r>
      <w:r w:rsidR="004E3675">
        <w:t>is (H) rents cab from Ostromogilski (O)</w:t>
      </w:r>
    </w:p>
    <w:p w14:paraId="7749F125" w14:textId="77777777" w:rsidR="004E3675" w:rsidRDefault="004E3675" w:rsidP="004E3675">
      <w:pPr>
        <w:pStyle w:val="ListParagraph"/>
        <w:numPr>
          <w:ilvl w:val="1"/>
          <w:numId w:val="1"/>
        </w:numPr>
        <w:spacing w:line="276" w:lineRule="auto"/>
      </w:pPr>
      <w:r>
        <w:t>H would go to O’s house to pay rent for the cab every week or so</w:t>
      </w:r>
    </w:p>
    <w:p w14:paraId="7ED6B5A4" w14:textId="3E4D3DFD" w:rsidR="004E3675" w:rsidRDefault="004E3675" w:rsidP="004E3675">
      <w:pPr>
        <w:pStyle w:val="ListParagraph"/>
        <w:numPr>
          <w:ilvl w:val="0"/>
          <w:numId w:val="1"/>
        </w:numPr>
        <w:spacing w:line="276" w:lineRule="auto"/>
      </w:pPr>
      <w:r>
        <w:t>H went to O’s unexpectedly to provide his accounts for the last few weeks</w:t>
      </w:r>
    </w:p>
    <w:p w14:paraId="12B4D49D" w14:textId="7671737E" w:rsidR="004E3675" w:rsidRDefault="004E3675" w:rsidP="004E3675">
      <w:pPr>
        <w:pStyle w:val="ListParagraph"/>
        <w:numPr>
          <w:ilvl w:val="0"/>
          <w:numId w:val="1"/>
        </w:numPr>
        <w:spacing w:line="276" w:lineRule="auto"/>
      </w:pPr>
      <w:r>
        <w:t>H says that O beat him up, while O says that H slipped and fell</w:t>
      </w:r>
    </w:p>
    <w:p w14:paraId="344FDA2B" w14:textId="3D052924" w:rsidR="004E3675" w:rsidRDefault="004E3675" w:rsidP="004E3675">
      <w:pPr>
        <w:pStyle w:val="ListParagraph"/>
        <w:numPr>
          <w:ilvl w:val="1"/>
          <w:numId w:val="1"/>
        </w:numPr>
        <w:spacing w:line="276" w:lineRule="auto"/>
      </w:pPr>
      <w:r>
        <w:t>H had severe injuries and O had injuries to his hand (punching)</w:t>
      </w:r>
    </w:p>
    <w:p w14:paraId="79689ABC" w14:textId="0A0813E3" w:rsidR="004E3675" w:rsidRDefault="004E3675" w:rsidP="004E3675">
      <w:pPr>
        <w:pStyle w:val="ListParagraph"/>
        <w:numPr>
          <w:ilvl w:val="0"/>
          <w:numId w:val="1"/>
        </w:numPr>
        <w:spacing w:line="276" w:lineRule="auto"/>
      </w:pPr>
      <w:r>
        <w:t>H is suing O for damages</w:t>
      </w:r>
    </w:p>
    <w:p w14:paraId="46AEF725" w14:textId="414C2F7E" w:rsidR="00B37418" w:rsidRPr="00D8316C" w:rsidRDefault="00B37418" w:rsidP="004E3675">
      <w:pPr>
        <w:pStyle w:val="ListParagraph"/>
        <w:numPr>
          <w:ilvl w:val="0"/>
          <w:numId w:val="1"/>
        </w:numPr>
        <w:spacing w:line="276" w:lineRule="auto"/>
      </w:pPr>
      <w:r>
        <w:t>policeman who was on scene and nurse testified as they saw injuries first hand</w:t>
      </w:r>
    </w:p>
    <w:p w14:paraId="591BE9E3" w14:textId="77777777" w:rsidR="00701A3B" w:rsidRDefault="00701A3B" w:rsidP="00701A3B">
      <w:pPr>
        <w:spacing w:line="276" w:lineRule="auto"/>
      </w:pPr>
    </w:p>
    <w:p w14:paraId="1F656EFF" w14:textId="284D7161" w:rsidR="00701A3B" w:rsidRDefault="00701A3B" w:rsidP="00701A3B">
      <w:pPr>
        <w:spacing w:line="276" w:lineRule="auto"/>
        <w:rPr>
          <w:b/>
          <w:u w:val="single"/>
        </w:rPr>
      </w:pPr>
      <w:r>
        <w:rPr>
          <w:b/>
          <w:u w:val="single"/>
        </w:rPr>
        <w:t>Legal Reasoning:</w:t>
      </w:r>
    </w:p>
    <w:p w14:paraId="115FEE80" w14:textId="617A2BBA" w:rsidR="00701A3B" w:rsidRDefault="00B37418" w:rsidP="004E3675">
      <w:pPr>
        <w:pStyle w:val="ListParagraph"/>
        <w:numPr>
          <w:ilvl w:val="0"/>
          <w:numId w:val="1"/>
        </w:numPr>
        <w:spacing w:line="276" w:lineRule="auto"/>
      </w:pPr>
      <w:r>
        <w:t>judge believes that O beat up H</w:t>
      </w:r>
      <w:r w:rsidR="00BD3F01">
        <w:t xml:space="preserve"> as the injuries signify more than just a “slip and fall”</w:t>
      </w:r>
    </w:p>
    <w:p w14:paraId="26EC6706" w14:textId="14EC09BA" w:rsidR="00BD3F01" w:rsidRDefault="00BD3F01" w:rsidP="00BD3F01">
      <w:pPr>
        <w:pStyle w:val="ListParagraph"/>
        <w:numPr>
          <w:ilvl w:val="1"/>
          <w:numId w:val="1"/>
        </w:numPr>
        <w:spacing w:line="276" w:lineRule="auto"/>
      </w:pPr>
      <w:r>
        <w:t>breach of law to beat someone up, and the injuries are a direct cause of the beat down</w:t>
      </w:r>
    </w:p>
    <w:p w14:paraId="3E047A01" w14:textId="177123DB" w:rsidR="00BD3F01" w:rsidRPr="00AD0C10" w:rsidRDefault="00AD0C10" w:rsidP="00BD3F01">
      <w:pPr>
        <w:pStyle w:val="ListParagraph"/>
        <w:numPr>
          <w:ilvl w:val="0"/>
          <w:numId w:val="1"/>
        </w:numPr>
        <w:spacing w:line="276" w:lineRule="auto"/>
      </w:pPr>
      <w:r>
        <w:t xml:space="preserve">there is civil liability per </w:t>
      </w:r>
      <w:r w:rsidRPr="00AD0C10">
        <w:rPr>
          <w:i/>
        </w:rPr>
        <w:t>art.</w:t>
      </w:r>
      <w:r>
        <w:rPr>
          <w:i/>
        </w:rPr>
        <w:t xml:space="preserve"> </w:t>
      </w:r>
      <w:r w:rsidRPr="00AD0C10">
        <w:rPr>
          <w:i/>
        </w:rPr>
        <w:t>1457</w:t>
      </w:r>
    </w:p>
    <w:p w14:paraId="6A794D91" w14:textId="346B1F5B" w:rsidR="00AD0C10" w:rsidRDefault="00AD0C10" w:rsidP="00AD0C10">
      <w:pPr>
        <w:pStyle w:val="ListParagraph"/>
        <w:numPr>
          <w:ilvl w:val="1"/>
          <w:numId w:val="1"/>
        </w:numPr>
        <w:spacing w:line="276" w:lineRule="auto"/>
      </w:pPr>
      <w:r>
        <w:t>H received compensation for bodily, moral, and material damages</w:t>
      </w:r>
    </w:p>
    <w:p w14:paraId="19A78048" w14:textId="0E179016" w:rsidR="00BD3F01" w:rsidRDefault="00AD0C10" w:rsidP="00AD0C10">
      <w:pPr>
        <w:pStyle w:val="ListParagraph"/>
        <w:numPr>
          <w:ilvl w:val="0"/>
          <w:numId w:val="1"/>
        </w:numPr>
        <w:spacing w:line="276" w:lineRule="auto"/>
      </w:pPr>
      <w:r>
        <w:t>there is potential for punitive damages when there’s illegal and intentional action, so punitive damages are warranted in this case but O was already punished in criminal trial, so there is no need for punitive damages to be awarded</w:t>
      </w:r>
    </w:p>
    <w:p w14:paraId="72EF9BB7" w14:textId="77777777" w:rsidR="004E3675" w:rsidRDefault="004E3675" w:rsidP="00701A3B">
      <w:pPr>
        <w:spacing w:line="276" w:lineRule="auto"/>
      </w:pPr>
    </w:p>
    <w:p w14:paraId="3E0357A7" w14:textId="25877839" w:rsidR="00701A3B" w:rsidRPr="00701A3B" w:rsidRDefault="00701A3B" w:rsidP="00701A3B">
      <w:pPr>
        <w:spacing w:line="276" w:lineRule="auto"/>
      </w:pPr>
      <w:r>
        <w:rPr>
          <w:b/>
          <w:u w:val="single"/>
        </w:rPr>
        <w:t>Decision</w:t>
      </w:r>
      <w:r>
        <w:t>:</w:t>
      </w:r>
    </w:p>
    <w:p w14:paraId="2752E228" w14:textId="3AAE2C81" w:rsidR="00DD56D3" w:rsidRDefault="00AD0C10" w:rsidP="00AD0C10">
      <w:pPr>
        <w:pStyle w:val="ListParagraph"/>
        <w:numPr>
          <w:ilvl w:val="0"/>
          <w:numId w:val="1"/>
        </w:numPr>
        <w:spacing w:line="276" w:lineRule="auto"/>
      </w:pPr>
      <w:r>
        <w:t>O pays H compensatory damages (not punitive) in value of ~$6000</w:t>
      </w:r>
    </w:p>
    <w:p w14:paraId="46EE27DB" w14:textId="77777777" w:rsidR="00AD0C10" w:rsidRDefault="00AD0C10" w:rsidP="00AD0C10">
      <w:pPr>
        <w:spacing w:line="276" w:lineRule="auto"/>
      </w:pPr>
    </w:p>
    <w:p w14:paraId="7639CDE6" w14:textId="76381D66" w:rsidR="00AD0C10" w:rsidRDefault="00AD0C10" w:rsidP="00AD0C10">
      <w:pPr>
        <w:spacing w:line="276" w:lineRule="auto"/>
        <w:jc w:val="center"/>
        <w:rPr>
          <w:b/>
        </w:rPr>
      </w:pPr>
      <w:r>
        <w:rPr>
          <w:b/>
        </w:rPr>
        <w:t>Case 8.2</w:t>
      </w:r>
    </w:p>
    <w:p w14:paraId="229CD8DB" w14:textId="0B238EDC" w:rsidR="00AD0C10" w:rsidRDefault="00AD0C10" w:rsidP="00AD0C10">
      <w:pPr>
        <w:spacing w:line="276" w:lineRule="auto"/>
        <w:jc w:val="center"/>
      </w:pPr>
      <w:r>
        <w:t>Walker vs. Singer</w:t>
      </w:r>
    </w:p>
    <w:p w14:paraId="61CCDC12" w14:textId="3470C53C" w:rsidR="00AD0C10" w:rsidRDefault="00AD0C10" w:rsidP="00AD0C10">
      <w:pPr>
        <w:spacing w:line="276" w:lineRule="auto"/>
        <w:jc w:val="center"/>
      </w:pPr>
      <w:r>
        <w:t>QUEBEC SUPERIOR COURT</w:t>
      </w:r>
    </w:p>
    <w:p w14:paraId="6E2C4C1C" w14:textId="16D7DF76" w:rsidR="00AD0C10" w:rsidRDefault="00AD0C10" w:rsidP="00AD0C10">
      <w:pPr>
        <w:spacing w:line="276" w:lineRule="auto"/>
        <w:rPr>
          <w:b/>
          <w:u w:val="single"/>
        </w:rPr>
      </w:pPr>
      <w:r>
        <w:rPr>
          <w:b/>
          <w:u w:val="single"/>
        </w:rPr>
        <w:t>Main Facts:</w:t>
      </w:r>
    </w:p>
    <w:p w14:paraId="654B5A66" w14:textId="28CE8394" w:rsidR="00AD0C10" w:rsidRDefault="00AD0C10" w:rsidP="00AD0C10">
      <w:pPr>
        <w:pStyle w:val="ListParagraph"/>
        <w:numPr>
          <w:ilvl w:val="0"/>
          <w:numId w:val="1"/>
        </w:numPr>
        <w:spacing w:line="276" w:lineRule="auto"/>
      </w:pPr>
      <w:r>
        <w:t>Walker (male) meets Singer (female) and they end up moving in together</w:t>
      </w:r>
    </w:p>
    <w:p w14:paraId="543C4FCE" w14:textId="0B348D6A" w:rsidR="00AD0C10" w:rsidRDefault="00AD0C10" w:rsidP="00AD0C10">
      <w:pPr>
        <w:pStyle w:val="ListParagraph"/>
        <w:numPr>
          <w:ilvl w:val="0"/>
          <w:numId w:val="1"/>
        </w:numPr>
        <w:spacing w:line="276" w:lineRule="auto"/>
      </w:pPr>
      <w:r>
        <w:t>Singer destroys Walker’s clothes, steals ties and socks</w:t>
      </w:r>
    </w:p>
    <w:p w14:paraId="0F8C0F53" w14:textId="009DCDBD" w:rsidR="00AD0C10" w:rsidRDefault="00AD0C10" w:rsidP="00AD0C10">
      <w:pPr>
        <w:pStyle w:val="ListParagraph"/>
        <w:numPr>
          <w:ilvl w:val="0"/>
          <w:numId w:val="1"/>
        </w:numPr>
        <w:spacing w:line="276" w:lineRule="auto"/>
      </w:pPr>
      <w:r>
        <w:t>Walker sues Singer (criminal complaint)</w:t>
      </w:r>
    </w:p>
    <w:p w14:paraId="7A21E010" w14:textId="7C3C547E" w:rsidR="00AD0C10" w:rsidRDefault="00AD0C10" w:rsidP="00AD0C10">
      <w:pPr>
        <w:pStyle w:val="ListParagraph"/>
        <w:numPr>
          <w:ilvl w:val="1"/>
          <w:numId w:val="1"/>
        </w:numPr>
        <w:spacing w:line="276" w:lineRule="auto"/>
      </w:pPr>
      <w:r>
        <w:t>Singer is found guilty but receives no fine or sentence</w:t>
      </w:r>
    </w:p>
    <w:p w14:paraId="40EA6BF4" w14:textId="7155A7BC" w:rsidR="00AD0C10" w:rsidRDefault="00AD0C10" w:rsidP="00AD0C10">
      <w:pPr>
        <w:pStyle w:val="ListParagraph"/>
        <w:numPr>
          <w:ilvl w:val="0"/>
          <w:numId w:val="1"/>
        </w:numPr>
        <w:spacing w:line="276" w:lineRule="auto"/>
      </w:pPr>
      <w:r>
        <w:t>Singer makes up story that Walker sexually assaulted her</w:t>
      </w:r>
    </w:p>
    <w:p w14:paraId="31825DCF" w14:textId="6781374F" w:rsidR="00AD0C10" w:rsidRDefault="00AD0C10" w:rsidP="00AD0C10">
      <w:pPr>
        <w:pStyle w:val="ListParagraph"/>
        <w:numPr>
          <w:ilvl w:val="1"/>
          <w:numId w:val="1"/>
        </w:numPr>
        <w:spacing w:line="276" w:lineRule="auto"/>
      </w:pPr>
      <w:r>
        <w:t>Walker gets charged with sexual assault</w:t>
      </w:r>
    </w:p>
    <w:p w14:paraId="79480EBC" w14:textId="1996E754" w:rsidR="00AD0C10" w:rsidRDefault="00AD0C10" w:rsidP="00AD0C10">
      <w:pPr>
        <w:pStyle w:val="ListParagraph"/>
        <w:numPr>
          <w:ilvl w:val="1"/>
          <w:numId w:val="1"/>
        </w:numPr>
        <w:spacing w:line="276" w:lineRule="auto"/>
      </w:pPr>
      <w:r>
        <w:t>Judge doesn’t believe Singer and Walker is found not guilty</w:t>
      </w:r>
    </w:p>
    <w:p w14:paraId="2FB04D6C" w14:textId="0CE889D4" w:rsidR="00AD0C10" w:rsidRDefault="00AD0C10" w:rsidP="00AD0C10">
      <w:pPr>
        <w:pStyle w:val="ListParagraph"/>
        <w:numPr>
          <w:ilvl w:val="0"/>
          <w:numId w:val="1"/>
        </w:numPr>
        <w:spacing w:line="276" w:lineRule="auto"/>
      </w:pPr>
      <w:r>
        <w:t>Walker sues Singer in Civil Liability for:</w:t>
      </w:r>
    </w:p>
    <w:p w14:paraId="4D3532BE" w14:textId="1C064E7B" w:rsidR="00AD0C10" w:rsidRDefault="00AD0C10" w:rsidP="00AD0C10">
      <w:pPr>
        <w:pStyle w:val="ListParagraph"/>
        <w:numPr>
          <w:ilvl w:val="1"/>
          <w:numId w:val="1"/>
        </w:numPr>
        <w:spacing w:line="276" w:lineRule="auto"/>
      </w:pPr>
      <w:r>
        <w:t>material damages (clothing)</w:t>
      </w:r>
    </w:p>
    <w:p w14:paraId="38FD86FF" w14:textId="7696C820" w:rsidR="00AD0C10" w:rsidRDefault="00AD0C10" w:rsidP="00AD0C10">
      <w:pPr>
        <w:pStyle w:val="ListParagraph"/>
        <w:numPr>
          <w:ilvl w:val="1"/>
          <w:numId w:val="1"/>
        </w:numPr>
        <w:spacing w:line="276" w:lineRule="auto"/>
      </w:pPr>
      <w:r>
        <w:t>moral damages (reputation)</w:t>
      </w:r>
    </w:p>
    <w:p w14:paraId="35480FDE" w14:textId="77777777" w:rsidR="00AD0C10" w:rsidRDefault="00AD0C10" w:rsidP="00AD0C10">
      <w:pPr>
        <w:spacing w:line="276" w:lineRule="auto"/>
      </w:pPr>
    </w:p>
    <w:p w14:paraId="72A474A0" w14:textId="6C7E78CF" w:rsidR="00AD0C10" w:rsidRDefault="00AD0C10" w:rsidP="00AD0C10">
      <w:pPr>
        <w:spacing w:line="276" w:lineRule="auto"/>
        <w:rPr>
          <w:b/>
          <w:u w:val="single"/>
        </w:rPr>
      </w:pPr>
      <w:r>
        <w:rPr>
          <w:b/>
          <w:u w:val="single"/>
        </w:rPr>
        <w:t>Legal Reasoning:</w:t>
      </w:r>
    </w:p>
    <w:p w14:paraId="2A1B1843" w14:textId="4EDF13A9" w:rsidR="00AD0C10" w:rsidRDefault="00AD0C10" w:rsidP="00AD0C10">
      <w:pPr>
        <w:pStyle w:val="ListParagraph"/>
        <w:numPr>
          <w:ilvl w:val="0"/>
          <w:numId w:val="1"/>
        </w:numPr>
        <w:spacing w:line="276" w:lineRule="auto"/>
      </w:pPr>
      <w:r>
        <w:t xml:space="preserve">fault </w:t>
      </w:r>
      <w:r>
        <w:sym w:font="Wingdings" w:char="F0E0"/>
      </w:r>
      <w:r>
        <w:t xml:space="preserve"> false accusation from Singer</w:t>
      </w:r>
    </w:p>
    <w:p w14:paraId="1A915F1E" w14:textId="18169918" w:rsidR="00AD0C10" w:rsidRDefault="00AD0C10" w:rsidP="00AD0C10">
      <w:pPr>
        <w:pStyle w:val="ListParagraph"/>
        <w:numPr>
          <w:ilvl w:val="0"/>
          <w:numId w:val="1"/>
        </w:numPr>
        <w:spacing w:line="276" w:lineRule="auto"/>
      </w:pPr>
      <w:r>
        <w:t xml:space="preserve">damage </w:t>
      </w:r>
      <w:r>
        <w:sym w:font="Wingdings" w:char="F0E0"/>
      </w:r>
      <w:r>
        <w:t xml:space="preserve"> every time Walker starts dating someone, he must reveal the sexual assault charge to the woman which ends relationship</w:t>
      </w:r>
    </w:p>
    <w:p w14:paraId="65894384" w14:textId="5FD45A82" w:rsidR="00AD0C10" w:rsidRDefault="00AD0C10" w:rsidP="00AD0C10">
      <w:pPr>
        <w:pStyle w:val="ListParagraph"/>
        <w:numPr>
          <w:ilvl w:val="0"/>
          <w:numId w:val="1"/>
        </w:numPr>
        <w:spacing w:line="276" w:lineRule="auto"/>
      </w:pPr>
      <w:r>
        <w:t xml:space="preserve">cause </w:t>
      </w:r>
      <w:r>
        <w:sym w:font="Wingdings" w:char="F0E0"/>
      </w:r>
      <w:r>
        <w:t xml:space="preserve"> her lie is the immediate and direct cause of the damage</w:t>
      </w:r>
    </w:p>
    <w:p w14:paraId="331FA39C" w14:textId="6CBB674B" w:rsidR="00AD0C10" w:rsidRDefault="00AD0C10" w:rsidP="00AD0C10">
      <w:pPr>
        <w:pStyle w:val="ListParagraph"/>
        <w:numPr>
          <w:ilvl w:val="0"/>
          <w:numId w:val="1"/>
        </w:numPr>
        <w:spacing w:line="276" w:lineRule="auto"/>
      </w:pPr>
      <w:r>
        <w:t>compensation for moral damages from Singer to Walker</w:t>
      </w:r>
    </w:p>
    <w:p w14:paraId="70A107F6" w14:textId="6C769D0F" w:rsidR="00AD0C10" w:rsidRDefault="00AD0C10" w:rsidP="00AD0C10">
      <w:pPr>
        <w:pStyle w:val="ListParagraph"/>
        <w:numPr>
          <w:ilvl w:val="0"/>
          <w:numId w:val="1"/>
        </w:numPr>
        <w:spacing w:line="276" w:lineRule="auto"/>
      </w:pPr>
      <w:r>
        <w:t xml:space="preserve">punitive damages warranted and awarded because no punishment in criminal case </w:t>
      </w:r>
    </w:p>
    <w:p w14:paraId="28959828" w14:textId="77777777" w:rsidR="00AD0C10" w:rsidRDefault="00AD0C10" w:rsidP="00AD0C10">
      <w:pPr>
        <w:spacing w:line="276" w:lineRule="auto"/>
      </w:pPr>
    </w:p>
    <w:p w14:paraId="4AED9F6D" w14:textId="2BE61889" w:rsidR="00AD0C10" w:rsidRDefault="00AD0C10" w:rsidP="00AD0C10">
      <w:pPr>
        <w:spacing w:line="276" w:lineRule="auto"/>
        <w:rPr>
          <w:b/>
          <w:u w:val="single"/>
        </w:rPr>
      </w:pPr>
      <w:r>
        <w:rPr>
          <w:b/>
          <w:u w:val="single"/>
        </w:rPr>
        <w:t>Decision:</w:t>
      </w:r>
    </w:p>
    <w:p w14:paraId="1909E6C0" w14:textId="0EC2B88F" w:rsidR="00AD0C10" w:rsidRDefault="00AD0C10" w:rsidP="00AD0C10">
      <w:pPr>
        <w:pStyle w:val="ListParagraph"/>
        <w:numPr>
          <w:ilvl w:val="0"/>
          <w:numId w:val="1"/>
        </w:numPr>
        <w:spacing w:line="276" w:lineRule="auto"/>
      </w:pPr>
      <w:r>
        <w:t>Singer pays Walker compensatory and punitive damages</w:t>
      </w:r>
    </w:p>
    <w:p w14:paraId="22646EF4" w14:textId="77777777" w:rsidR="001177F1" w:rsidRDefault="001177F1" w:rsidP="001177F1">
      <w:pPr>
        <w:spacing w:line="276" w:lineRule="auto"/>
      </w:pPr>
    </w:p>
    <w:p w14:paraId="0625ECFA" w14:textId="3D07695D" w:rsidR="001177F1" w:rsidRDefault="007040B7" w:rsidP="001177F1">
      <w:pPr>
        <w:spacing w:line="276" w:lineRule="auto"/>
        <w:jc w:val="center"/>
        <w:rPr>
          <w:b/>
        </w:rPr>
      </w:pPr>
      <w:r>
        <w:rPr>
          <w:b/>
        </w:rPr>
        <w:t>Case 8.3</w:t>
      </w:r>
    </w:p>
    <w:p w14:paraId="71E0180C" w14:textId="3C5D98CF" w:rsidR="007040B7" w:rsidRDefault="007040B7" w:rsidP="001177F1">
      <w:pPr>
        <w:spacing w:line="276" w:lineRule="auto"/>
        <w:jc w:val="center"/>
      </w:pPr>
      <w:r>
        <w:t>Walford vs. Jacuzzi Canada Ltd.</w:t>
      </w:r>
    </w:p>
    <w:p w14:paraId="2731CBA1" w14:textId="638A8F47" w:rsidR="007040B7" w:rsidRDefault="007040B7" w:rsidP="001177F1">
      <w:pPr>
        <w:spacing w:line="276" w:lineRule="auto"/>
        <w:jc w:val="center"/>
      </w:pPr>
      <w:r>
        <w:t>ONTARIO COURT OF APPEAL</w:t>
      </w:r>
    </w:p>
    <w:p w14:paraId="6DBC1550" w14:textId="163F2A01" w:rsidR="007040B7" w:rsidRDefault="007040B7" w:rsidP="007040B7">
      <w:pPr>
        <w:spacing w:line="276" w:lineRule="auto"/>
        <w:rPr>
          <w:b/>
          <w:u w:val="single"/>
        </w:rPr>
      </w:pPr>
      <w:r>
        <w:rPr>
          <w:b/>
          <w:u w:val="single"/>
        </w:rPr>
        <w:t>Main Facts:</w:t>
      </w:r>
    </w:p>
    <w:p w14:paraId="55A78250" w14:textId="6B24A1C1" w:rsidR="007040B7" w:rsidRDefault="007040B7" w:rsidP="007040B7">
      <w:pPr>
        <w:pStyle w:val="ListParagraph"/>
        <w:numPr>
          <w:ilvl w:val="0"/>
          <w:numId w:val="1"/>
        </w:numPr>
        <w:spacing w:line="276" w:lineRule="auto"/>
      </w:pPr>
      <w:r>
        <w:t>family buys a 4ft deep above ground pool and then a 10ft slide</w:t>
      </w:r>
    </w:p>
    <w:p w14:paraId="63B67EA0" w14:textId="7A20CF95" w:rsidR="007040B7" w:rsidRDefault="007040B7" w:rsidP="007040B7">
      <w:pPr>
        <w:pStyle w:val="ListParagraph"/>
        <w:numPr>
          <w:ilvl w:val="0"/>
          <w:numId w:val="1"/>
        </w:numPr>
        <w:spacing w:line="276" w:lineRule="auto"/>
      </w:pPr>
      <w:r>
        <w:t>mother warned daughter about going down the slide face first</w:t>
      </w:r>
    </w:p>
    <w:p w14:paraId="775E5CF3" w14:textId="130BF50F" w:rsidR="007040B7" w:rsidRDefault="007040B7" w:rsidP="007040B7">
      <w:pPr>
        <w:pStyle w:val="ListParagraph"/>
        <w:numPr>
          <w:ilvl w:val="1"/>
          <w:numId w:val="1"/>
        </w:numPr>
        <w:spacing w:line="276" w:lineRule="auto"/>
      </w:pPr>
      <w:r>
        <w:t>daughter slides down head first, breaks her neck and becomes quadriplegic</w:t>
      </w:r>
    </w:p>
    <w:p w14:paraId="30143A43" w14:textId="0B4FC581" w:rsidR="007040B7" w:rsidRDefault="007040B7" w:rsidP="007040B7">
      <w:pPr>
        <w:pStyle w:val="ListParagraph"/>
        <w:numPr>
          <w:ilvl w:val="0"/>
          <w:numId w:val="1"/>
        </w:numPr>
        <w:spacing w:line="276" w:lineRule="auto"/>
      </w:pPr>
      <w:r>
        <w:t>daughter sues Jacuzzi Canada Ltd. because they didn’t warn you couldn’t put a 10ft slide in a 4ft pool</w:t>
      </w:r>
    </w:p>
    <w:p w14:paraId="73186E63" w14:textId="61590F9A" w:rsidR="007040B7" w:rsidRDefault="007040B7" w:rsidP="007040B7">
      <w:pPr>
        <w:pStyle w:val="ListParagraph"/>
        <w:numPr>
          <w:ilvl w:val="1"/>
          <w:numId w:val="1"/>
        </w:numPr>
        <w:spacing w:line="276" w:lineRule="auto"/>
      </w:pPr>
      <w:r>
        <w:t xml:space="preserve">sues Pioneer </w:t>
      </w:r>
      <w:r w:rsidR="004049A4">
        <w:t xml:space="preserve">(pool company) </w:t>
      </w:r>
      <w:r>
        <w:t>for not advising not to put slide and pool together</w:t>
      </w:r>
    </w:p>
    <w:p w14:paraId="4F572298" w14:textId="77777777" w:rsidR="007040B7" w:rsidRDefault="007040B7" w:rsidP="007040B7">
      <w:pPr>
        <w:spacing w:line="276" w:lineRule="auto"/>
      </w:pPr>
    </w:p>
    <w:p w14:paraId="103B3445" w14:textId="1DDEFC0B" w:rsidR="007040B7" w:rsidRDefault="007040B7" w:rsidP="007040B7">
      <w:pPr>
        <w:spacing w:line="276" w:lineRule="auto"/>
        <w:rPr>
          <w:b/>
          <w:u w:val="single"/>
        </w:rPr>
      </w:pPr>
      <w:r>
        <w:rPr>
          <w:b/>
          <w:u w:val="single"/>
        </w:rPr>
        <w:t>Legal Reasoning:</w:t>
      </w:r>
    </w:p>
    <w:p w14:paraId="4A50EE9E" w14:textId="745ADDF9" w:rsidR="007040B7" w:rsidRDefault="00A71209" w:rsidP="007040B7">
      <w:pPr>
        <w:pStyle w:val="ListParagraph"/>
        <w:numPr>
          <w:ilvl w:val="0"/>
          <w:numId w:val="1"/>
        </w:numPr>
        <w:spacing w:line="276" w:lineRule="auto"/>
      </w:pPr>
      <w:r>
        <w:t xml:space="preserve">fault </w:t>
      </w:r>
      <w:r>
        <w:sym w:font="Wingdings" w:char="F0E0"/>
      </w:r>
      <w:r>
        <w:t xml:space="preserve"> daughter who slid down head first</w:t>
      </w:r>
      <w:r w:rsidR="000517D5">
        <w:t xml:space="preserve"> should have known better and heed her mother’s warnings</w:t>
      </w:r>
    </w:p>
    <w:p w14:paraId="5D029B15" w14:textId="35B1166E" w:rsidR="000517D5" w:rsidRDefault="000517D5" w:rsidP="007040B7">
      <w:pPr>
        <w:pStyle w:val="ListParagraph"/>
        <w:numPr>
          <w:ilvl w:val="0"/>
          <w:numId w:val="1"/>
        </w:numPr>
        <w:spacing w:line="276" w:lineRule="auto"/>
      </w:pPr>
      <w:r>
        <w:t xml:space="preserve">damage </w:t>
      </w:r>
      <w:r>
        <w:sym w:font="Wingdings" w:char="F0E0"/>
      </w:r>
      <w:r>
        <w:t xml:space="preserve"> daughter’s fault was the immediate and direct cause of the damage</w:t>
      </w:r>
    </w:p>
    <w:p w14:paraId="6242BF48" w14:textId="55FE89CE" w:rsidR="000517D5" w:rsidRDefault="000517D5" w:rsidP="000517D5">
      <w:pPr>
        <w:pStyle w:val="ListParagraph"/>
        <w:numPr>
          <w:ilvl w:val="1"/>
          <w:numId w:val="1"/>
        </w:numPr>
        <w:spacing w:line="276" w:lineRule="auto"/>
      </w:pPr>
      <w:r>
        <w:t>there was also a fault on the part of Jacuzzi Canada as they didn’t warn about safety issues, but this was not the direct and immediate cause of the injury to the daughter</w:t>
      </w:r>
    </w:p>
    <w:p w14:paraId="5CD703FA" w14:textId="77777777" w:rsidR="007040B7" w:rsidRDefault="007040B7" w:rsidP="007040B7">
      <w:pPr>
        <w:spacing w:line="276" w:lineRule="auto"/>
      </w:pPr>
    </w:p>
    <w:p w14:paraId="0E77E0E8" w14:textId="01E1D28D" w:rsidR="007040B7" w:rsidRDefault="007040B7" w:rsidP="007040B7">
      <w:pPr>
        <w:spacing w:line="276" w:lineRule="auto"/>
        <w:rPr>
          <w:b/>
          <w:u w:val="single"/>
        </w:rPr>
      </w:pPr>
      <w:r>
        <w:rPr>
          <w:b/>
          <w:u w:val="single"/>
        </w:rPr>
        <w:t>Decision:</w:t>
      </w:r>
    </w:p>
    <w:p w14:paraId="27FBCC85" w14:textId="7347A20F" w:rsidR="007040B7" w:rsidRDefault="000517D5" w:rsidP="000517D5">
      <w:pPr>
        <w:pStyle w:val="ListParagraph"/>
        <w:numPr>
          <w:ilvl w:val="0"/>
          <w:numId w:val="1"/>
        </w:numPr>
        <w:spacing w:line="276" w:lineRule="auto"/>
      </w:pPr>
      <w:r>
        <w:t>not guilty, no damages awarded</w:t>
      </w:r>
    </w:p>
    <w:p w14:paraId="30AC06EB" w14:textId="77777777" w:rsidR="00DC69E4" w:rsidRDefault="00DC69E4" w:rsidP="00DC69E4">
      <w:pPr>
        <w:spacing w:line="276" w:lineRule="auto"/>
      </w:pPr>
    </w:p>
    <w:p w14:paraId="1F21C731" w14:textId="77777777" w:rsidR="00DC69E4" w:rsidRDefault="00DC69E4" w:rsidP="00DC69E4">
      <w:pPr>
        <w:spacing w:line="276" w:lineRule="auto"/>
        <w:jc w:val="center"/>
        <w:rPr>
          <w:b/>
        </w:rPr>
      </w:pPr>
    </w:p>
    <w:p w14:paraId="6DE37418" w14:textId="77777777" w:rsidR="00DC69E4" w:rsidRDefault="00DC69E4" w:rsidP="00DC69E4">
      <w:pPr>
        <w:spacing w:line="276" w:lineRule="auto"/>
        <w:jc w:val="center"/>
        <w:rPr>
          <w:b/>
        </w:rPr>
      </w:pPr>
    </w:p>
    <w:p w14:paraId="49E9BFFE" w14:textId="77777777" w:rsidR="00DC69E4" w:rsidRDefault="00DC69E4" w:rsidP="00DC69E4">
      <w:pPr>
        <w:spacing w:line="276" w:lineRule="auto"/>
        <w:jc w:val="center"/>
        <w:rPr>
          <w:b/>
        </w:rPr>
      </w:pPr>
    </w:p>
    <w:p w14:paraId="2777561B" w14:textId="77777777" w:rsidR="00DC69E4" w:rsidRDefault="00DC69E4" w:rsidP="00DC69E4">
      <w:pPr>
        <w:spacing w:line="276" w:lineRule="auto"/>
        <w:jc w:val="center"/>
        <w:rPr>
          <w:b/>
        </w:rPr>
      </w:pPr>
    </w:p>
    <w:p w14:paraId="44BF5F71" w14:textId="034C3B88" w:rsidR="00DC69E4" w:rsidRDefault="00DC69E4" w:rsidP="00DC69E4">
      <w:pPr>
        <w:spacing w:line="276" w:lineRule="auto"/>
        <w:jc w:val="center"/>
        <w:rPr>
          <w:b/>
        </w:rPr>
      </w:pPr>
      <w:r>
        <w:rPr>
          <w:b/>
        </w:rPr>
        <w:t>Case 8.4</w:t>
      </w:r>
    </w:p>
    <w:p w14:paraId="7CBD3FF9" w14:textId="499E4232" w:rsidR="00DC69E4" w:rsidRDefault="00DC69E4" w:rsidP="00DC69E4">
      <w:pPr>
        <w:spacing w:line="276" w:lineRule="auto"/>
        <w:jc w:val="center"/>
      </w:pPr>
      <w:r>
        <w:t>Morse vs. Cott Beverages West Ltd.</w:t>
      </w:r>
    </w:p>
    <w:p w14:paraId="41C55016" w14:textId="700C3387" w:rsidR="00DC69E4" w:rsidRDefault="00DC69E4" w:rsidP="00DC69E4">
      <w:pPr>
        <w:spacing w:line="276" w:lineRule="auto"/>
        <w:jc w:val="center"/>
      </w:pPr>
      <w:r>
        <w:t>SASKATCHEWAN COURT OF QUEEN’S BENCH</w:t>
      </w:r>
    </w:p>
    <w:p w14:paraId="31132486" w14:textId="4A5E828F" w:rsidR="00DC69E4" w:rsidRDefault="00DC69E4" w:rsidP="00DC69E4">
      <w:pPr>
        <w:spacing w:line="276" w:lineRule="auto"/>
        <w:rPr>
          <w:b/>
          <w:u w:val="single"/>
        </w:rPr>
      </w:pPr>
      <w:r>
        <w:rPr>
          <w:b/>
          <w:u w:val="single"/>
        </w:rPr>
        <w:t>Main Facts:</w:t>
      </w:r>
    </w:p>
    <w:p w14:paraId="52EC329D" w14:textId="4B403F55" w:rsidR="00DC69E4" w:rsidRDefault="00DC69E4" w:rsidP="00DC69E4">
      <w:pPr>
        <w:pStyle w:val="ListParagraph"/>
        <w:numPr>
          <w:ilvl w:val="0"/>
          <w:numId w:val="1"/>
        </w:numPr>
        <w:spacing w:line="276" w:lineRule="auto"/>
      </w:pPr>
      <w:r>
        <w:t xml:space="preserve">girl can’t twist cap </w:t>
      </w:r>
      <w:r w:rsidR="009C39BF">
        <w:t>off</w:t>
      </w:r>
      <w:r>
        <w:t xml:space="preserve"> </w:t>
      </w:r>
      <w:r w:rsidR="009C39BF">
        <w:t>2-liter</w:t>
      </w:r>
      <w:r>
        <w:t xml:space="preserve"> bottle of pop so she uses a nutcracker </w:t>
      </w:r>
      <w:r w:rsidR="009C39BF">
        <w:t>to pry it open</w:t>
      </w:r>
    </w:p>
    <w:p w14:paraId="150DB939" w14:textId="01C980D6" w:rsidR="009C39BF" w:rsidRDefault="009C39BF" w:rsidP="009C39BF">
      <w:pPr>
        <w:pStyle w:val="ListParagraph"/>
        <w:numPr>
          <w:ilvl w:val="1"/>
          <w:numId w:val="1"/>
        </w:numPr>
        <w:spacing w:line="276" w:lineRule="auto"/>
      </w:pPr>
      <w:r>
        <w:t xml:space="preserve">cap comes screaming off, hits her in the eye and she loses consciousness </w:t>
      </w:r>
    </w:p>
    <w:p w14:paraId="426041CF" w14:textId="4CAACBBB" w:rsidR="009C39BF" w:rsidRDefault="009C39BF" w:rsidP="009C39BF">
      <w:pPr>
        <w:pStyle w:val="ListParagraph"/>
        <w:numPr>
          <w:ilvl w:val="0"/>
          <w:numId w:val="1"/>
        </w:numPr>
        <w:spacing w:line="276" w:lineRule="auto"/>
      </w:pPr>
      <w:r>
        <w:t>experienced severe damage to her right eye which lasted several days</w:t>
      </w:r>
    </w:p>
    <w:p w14:paraId="2A605508" w14:textId="43F461CB" w:rsidR="009C39BF" w:rsidRDefault="009C39BF" w:rsidP="009C39BF">
      <w:pPr>
        <w:pStyle w:val="ListParagraph"/>
        <w:numPr>
          <w:ilvl w:val="0"/>
          <w:numId w:val="1"/>
        </w:numPr>
        <w:spacing w:line="276" w:lineRule="auto"/>
      </w:pPr>
      <w:r>
        <w:t>hires a lawyer who looked at Cott’s capping processes, and he finds that:</w:t>
      </w:r>
    </w:p>
    <w:p w14:paraId="028BF197" w14:textId="0AD30EF6" w:rsidR="009C39BF" w:rsidRDefault="009C39BF" w:rsidP="009C39BF">
      <w:pPr>
        <w:pStyle w:val="ListParagraph"/>
        <w:numPr>
          <w:ilvl w:val="1"/>
          <w:numId w:val="1"/>
        </w:numPr>
        <w:spacing w:line="276" w:lineRule="auto"/>
      </w:pPr>
      <w:r>
        <w:t>Cott has a manual on appropriate capping regulations (says not to cap at &gt;15lbs of torque)</w:t>
      </w:r>
    </w:p>
    <w:p w14:paraId="575477D0" w14:textId="115B366A" w:rsidR="009C39BF" w:rsidRDefault="009C39BF" w:rsidP="009C39BF">
      <w:pPr>
        <w:pStyle w:val="ListParagraph"/>
        <w:numPr>
          <w:ilvl w:val="1"/>
          <w:numId w:val="1"/>
        </w:numPr>
        <w:spacing w:line="276" w:lineRule="auto"/>
      </w:pPr>
      <w:r>
        <w:t xml:space="preserve">Cott changed from recommended 13lbs to 20lbs to avoid spoilage (at 13lbs, caps were popping off in storage </w:t>
      </w:r>
      <w:r>
        <w:sym w:font="Wingdings" w:char="F0E0"/>
      </w:r>
      <w:r>
        <w:t xml:space="preserve"> torque raised to avoid this problem)</w:t>
      </w:r>
    </w:p>
    <w:p w14:paraId="084546FB" w14:textId="77777777" w:rsidR="00DC69E4" w:rsidRDefault="00DC69E4" w:rsidP="00DC69E4">
      <w:pPr>
        <w:spacing w:line="276" w:lineRule="auto"/>
      </w:pPr>
    </w:p>
    <w:p w14:paraId="26C37367" w14:textId="2F0E2B78" w:rsidR="00DC69E4" w:rsidRDefault="00DC69E4" w:rsidP="00DC69E4">
      <w:pPr>
        <w:spacing w:line="276" w:lineRule="auto"/>
        <w:rPr>
          <w:b/>
          <w:u w:val="single"/>
        </w:rPr>
      </w:pPr>
      <w:r>
        <w:rPr>
          <w:b/>
          <w:u w:val="single"/>
        </w:rPr>
        <w:t>Legal Reasoning:</w:t>
      </w:r>
    </w:p>
    <w:p w14:paraId="332F0CE3" w14:textId="215664F6" w:rsidR="00DC69E4" w:rsidRDefault="009C39BF" w:rsidP="009C39BF">
      <w:pPr>
        <w:pStyle w:val="ListParagraph"/>
        <w:numPr>
          <w:ilvl w:val="0"/>
          <w:numId w:val="1"/>
        </w:numPr>
        <w:spacing w:line="276" w:lineRule="auto"/>
      </w:pPr>
      <w:r>
        <w:t xml:space="preserve">fault </w:t>
      </w:r>
      <w:r>
        <w:sym w:font="Wingdings" w:char="F0E0"/>
      </w:r>
      <w:r>
        <w:t xml:space="preserve"> Cott not following recommended way to use machine</w:t>
      </w:r>
    </w:p>
    <w:p w14:paraId="4F203321" w14:textId="457FD253" w:rsidR="009C39BF" w:rsidRDefault="009C39BF" w:rsidP="009C39BF">
      <w:pPr>
        <w:pStyle w:val="ListParagraph"/>
        <w:numPr>
          <w:ilvl w:val="0"/>
          <w:numId w:val="1"/>
        </w:numPr>
        <w:spacing w:line="276" w:lineRule="auto"/>
      </w:pPr>
      <w:r>
        <w:t xml:space="preserve">damages </w:t>
      </w:r>
      <w:r>
        <w:sym w:font="Wingdings" w:char="F0E0"/>
      </w:r>
      <w:r>
        <w:t xml:space="preserve"> yes to customer</w:t>
      </w:r>
    </w:p>
    <w:p w14:paraId="15BB1776" w14:textId="4F96005A" w:rsidR="009C39BF" w:rsidRDefault="009C39BF" w:rsidP="009C39BF">
      <w:pPr>
        <w:pStyle w:val="ListParagraph"/>
        <w:numPr>
          <w:ilvl w:val="0"/>
          <w:numId w:val="1"/>
        </w:numPr>
        <w:spacing w:line="276" w:lineRule="auto"/>
      </w:pPr>
      <w:r>
        <w:t>damage to the eye occurred directly and immediately due to the fault of Cott Beverages</w:t>
      </w:r>
    </w:p>
    <w:p w14:paraId="48986718" w14:textId="3D540D47" w:rsidR="009C39BF" w:rsidRDefault="009C39BF" w:rsidP="009C39BF">
      <w:pPr>
        <w:pStyle w:val="ListParagraph"/>
        <w:numPr>
          <w:ilvl w:val="0"/>
          <w:numId w:val="1"/>
        </w:numPr>
        <w:spacing w:line="276" w:lineRule="auto"/>
      </w:pPr>
      <w:r>
        <w:t>compensatory damages awarded for bodily injury</w:t>
      </w:r>
    </w:p>
    <w:p w14:paraId="19B7DADD" w14:textId="5D8CEDF7" w:rsidR="009C39BF" w:rsidRDefault="009C39BF" w:rsidP="009C39BF">
      <w:pPr>
        <w:pStyle w:val="ListParagraph"/>
        <w:numPr>
          <w:ilvl w:val="0"/>
          <w:numId w:val="1"/>
        </w:numPr>
        <w:spacing w:line="276" w:lineRule="auto"/>
      </w:pPr>
      <w:r>
        <w:rPr>
          <w:i/>
        </w:rPr>
        <w:t xml:space="preserve">Consumer Products and Warranties Act </w:t>
      </w:r>
      <w:r>
        <w:t xml:space="preserve">says punitive damages can be collected if willful and knowing violation of act </w:t>
      </w:r>
      <w:r>
        <w:sym w:font="Wingdings" w:char="F0E0"/>
      </w:r>
      <w:r>
        <w:t xml:space="preserve"> this is the case, so damages are awarded</w:t>
      </w:r>
    </w:p>
    <w:p w14:paraId="64C0B750" w14:textId="77777777" w:rsidR="00DC69E4" w:rsidRDefault="00DC69E4" w:rsidP="00DC69E4">
      <w:pPr>
        <w:spacing w:line="276" w:lineRule="auto"/>
      </w:pPr>
    </w:p>
    <w:p w14:paraId="4DA66D9D" w14:textId="04C803C5" w:rsidR="00DC69E4" w:rsidRPr="00DC69E4" w:rsidRDefault="00DC69E4" w:rsidP="00DC69E4">
      <w:pPr>
        <w:spacing w:line="276" w:lineRule="auto"/>
        <w:rPr>
          <w:b/>
          <w:u w:val="single"/>
        </w:rPr>
      </w:pPr>
      <w:r>
        <w:rPr>
          <w:b/>
          <w:u w:val="single"/>
        </w:rPr>
        <w:t>Decision:</w:t>
      </w:r>
    </w:p>
    <w:p w14:paraId="0A0B56C3" w14:textId="69026147" w:rsidR="00DC69E4" w:rsidRPr="00DC69E4" w:rsidRDefault="009C39BF" w:rsidP="009C39BF">
      <w:pPr>
        <w:pStyle w:val="ListParagraph"/>
        <w:numPr>
          <w:ilvl w:val="0"/>
          <w:numId w:val="1"/>
        </w:numPr>
        <w:spacing w:line="276" w:lineRule="auto"/>
      </w:pPr>
      <w:r>
        <w:t>compensatory and punitive damages awarded to Morse</w:t>
      </w:r>
    </w:p>
    <w:p w14:paraId="1748BA72" w14:textId="77777777" w:rsidR="003F0AAC" w:rsidRPr="003F0AAC" w:rsidRDefault="003F0AAC" w:rsidP="003F0AAC">
      <w:pPr>
        <w:spacing w:line="276" w:lineRule="auto"/>
        <w:jc w:val="center"/>
      </w:pPr>
    </w:p>
    <w:p w14:paraId="061E763D" w14:textId="77777777" w:rsidR="001228F7" w:rsidRPr="00B93E1D" w:rsidRDefault="001228F7" w:rsidP="001228F7">
      <w:pPr>
        <w:spacing w:line="276" w:lineRule="auto"/>
      </w:pPr>
    </w:p>
    <w:p w14:paraId="26C8DA79" w14:textId="77777777" w:rsidR="00510AF0" w:rsidRDefault="00510AF0" w:rsidP="00510AF0">
      <w:pPr>
        <w:spacing w:line="276" w:lineRule="auto"/>
      </w:pPr>
    </w:p>
    <w:p w14:paraId="51F8E82C" w14:textId="77777777" w:rsidR="00510AF0" w:rsidRPr="00510AF0" w:rsidRDefault="00510AF0" w:rsidP="00510AF0">
      <w:pPr>
        <w:spacing w:line="276" w:lineRule="auto"/>
      </w:pPr>
    </w:p>
    <w:p w14:paraId="7860DF86" w14:textId="77777777" w:rsidR="00263C1C" w:rsidRDefault="00263C1C" w:rsidP="00263C1C">
      <w:pPr>
        <w:spacing w:line="276" w:lineRule="auto"/>
      </w:pPr>
    </w:p>
    <w:p w14:paraId="57163272" w14:textId="77777777" w:rsidR="00263C1C" w:rsidRPr="00263C1C" w:rsidRDefault="00263C1C" w:rsidP="00263C1C">
      <w:pPr>
        <w:spacing w:line="276" w:lineRule="auto"/>
        <w:rPr>
          <w:b/>
        </w:rPr>
      </w:pPr>
    </w:p>
    <w:p w14:paraId="1A69B5DC" w14:textId="77777777" w:rsidR="00735DE9" w:rsidRPr="00735DE9" w:rsidRDefault="00735DE9" w:rsidP="00735DE9">
      <w:pPr>
        <w:spacing w:line="276" w:lineRule="auto"/>
        <w:jc w:val="center"/>
      </w:pPr>
    </w:p>
    <w:p w14:paraId="25D21CD7" w14:textId="77777777" w:rsidR="00735DE9" w:rsidRPr="00735DE9" w:rsidRDefault="00735DE9" w:rsidP="00735DE9">
      <w:pPr>
        <w:jc w:val="center"/>
        <w:rPr>
          <w:b/>
        </w:rPr>
      </w:pPr>
    </w:p>
    <w:sectPr w:rsidR="00735DE9" w:rsidRPr="00735DE9" w:rsidSect="00735DE9">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427F03"/>
    <w:multiLevelType w:val="hybridMultilevel"/>
    <w:tmpl w:val="F6084A34"/>
    <w:lvl w:ilvl="0" w:tplc="2FD2F880">
      <w:start w:val="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537"/>
    <w:rsid w:val="00040BA7"/>
    <w:rsid w:val="000517D5"/>
    <w:rsid w:val="001177F1"/>
    <w:rsid w:val="001228F7"/>
    <w:rsid w:val="00144EA5"/>
    <w:rsid w:val="00147AE0"/>
    <w:rsid w:val="00263C1C"/>
    <w:rsid w:val="00325404"/>
    <w:rsid w:val="00397CF8"/>
    <w:rsid w:val="003B5436"/>
    <w:rsid w:val="003F0AAC"/>
    <w:rsid w:val="004049A4"/>
    <w:rsid w:val="00440402"/>
    <w:rsid w:val="00482144"/>
    <w:rsid w:val="00487472"/>
    <w:rsid w:val="004E3675"/>
    <w:rsid w:val="0050767B"/>
    <w:rsid w:val="00510AF0"/>
    <w:rsid w:val="005D7668"/>
    <w:rsid w:val="006475B2"/>
    <w:rsid w:val="00701A3B"/>
    <w:rsid w:val="007040B7"/>
    <w:rsid w:val="00735DE9"/>
    <w:rsid w:val="007779C6"/>
    <w:rsid w:val="0079489B"/>
    <w:rsid w:val="007B2133"/>
    <w:rsid w:val="007F7C79"/>
    <w:rsid w:val="00810D17"/>
    <w:rsid w:val="008528C4"/>
    <w:rsid w:val="009B3806"/>
    <w:rsid w:val="009C39BF"/>
    <w:rsid w:val="00A15D5C"/>
    <w:rsid w:val="00A71209"/>
    <w:rsid w:val="00AB7734"/>
    <w:rsid w:val="00AC58B3"/>
    <w:rsid w:val="00AC6537"/>
    <w:rsid w:val="00AD0C10"/>
    <w:rsid w:val="00B37418"/>
    <w:rsid w:val="00B655B9"/>
    <w:rsid w:val="00B86BFD"/>
    <w:rsid w:val="00B93E1D"/>
    <w:rsid w:val="00BD3F01"/>
    <w:rsid w:val="00D35C3C"/>
    <w:rsid w:val="00D6069D"/>
    <w:rsid w:val="00D8316C"/>
    <w:rsid w:val="00DC69E4"/>
    <w:rsid w:val="00DD56D3"/>
    <w:rsid w:val="00E64ABD"/>
    <w:rsid w:val="00F6734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FADE3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DE9"/>
    <w:pPr>
      <w:ind w:left="720"/>
      <w:contextualSpacing/>
    </w:pPr>
  </w:style>
  <w:style w:type="paragraph" w:styleId="Title">
    <w:name w:val="Title"/>
    <w:basedOn w:val="Normal"/>
    <w:next w:val="Normal"/>
    <w:link w:val="TitleChar"/>
    <w:uiPriority w:val="10"/>
    <w:qFormat/>
    <w:rsid w:val="00810D1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D1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926149">
      <w:bodyDiv w:val="1"/>
      <w:marLeft w:val="0"/>
      <w:marRight w:val="0"/>
      <w:marTop w:val="0"/>
      <w:marBottom w:val="0"/>
      <w:divBdr>
        <w:top w:val="none" w:sz="0" w:space="0" w:color="auto"/>
        <w:left w:val="none" w:sz="0" w:space="0" w:color="auto"/>
        <w:bottom w:val="none" w:sz="0" w:space="0" w:color="auto"/>
        <w:right w:val="none" w:sz="0" w:space="0" w:color="auto"/>
      </w:divBdr>
    </w:div>
    <w:div w:id="18754574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9</Pages>
  <Words>2239</Words>
  <Characters>12768</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Benchetrit</dc:creator>
  <cp:keywords/>
  <dc:description/>
  <cp:lastModifiedBy>Jacob Benchetrit</cp:lastModifiedBy>
  <cp:revision>18</cp:revision>
  <dcterms:created xsi:type="dcterms:W3CDTF">2017-12-10T19:07:00Z</dcterms:created>
  <dcterms:modified xsi:type="dcterms:W3CDTF">2017-12-10T22:36:00Z</dcterms:modified>
</cp:coreProperties>
</file>