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269533" w14:textId="77777777" w:rsidR="002D0E04" w:rsidRDefault="002D0E04" w:rsidP="002D0E04">
      <w:r>
        <w:t>Stephanie Studenny — 26316352</w:t>
      </w:r>
    </w:p>
    <w:p w14:paraId="4436B745" w14:textId="77777777" w:rsidR="002D0E04" w:rsidRDefault="002D0E04" w:rsidP="002D0E04">
      <w:r>
        <w:t>SOCI 212 Statistics 1 – section B</w:t>
      </w:r>
    </w:p>
    <w:p w14:paraId="0221A192" w14:textId="77777777" w:rsidR="002D0E04" w:rsidRDefault="002D0E04" w:rsidP="002D0E04"/>
    <w:p w14:paraId="5F4006CC" w14:textId="77777777" w:rsidR="002D0E04" w:rsidRPr="00E20B61" w:rsidRDefault="002D0E04" w:rsidP="002D0E04">
      <w:pPr>
        <w:jc w:val="center"/>
        <w:rPr>
          <w:b/>
        </w:rPr>
      </w:pPr>
      <w:r>
        <w:rPr>
          <w:b/>
        </w:rPr>
        <w:t>Assignment 5</w:t>
      </w:r>
    </w:p>
    <w:p w14:paraId="3651B91F" w14:textId="77777777" w:rsidR="00184401" w:rsidRPr="00991E26" w:rsidRDefault="00991E26" w:rsidP="00991E26">
      <w:pPr>
        <w:rPr>
          <w:sz w:val="32"/>
          <w:szCs w:val="32"/>
        </w:rPr>
      </w:pPr>
      <w:r>
        <w:t xml:space="preserve">1. Yule’s Q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CP-DP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CP+DP</m:t>
            </m:r>
          </m:den>
        </m:f>
      </m:oMath>
    </w:p>
    <w:p w14:paraId="7837B226" w14:textId="77777777" w:rsidR="00991E26" w:rsidRDefault="00991E26" w:rsidP="00991E26"/>
    <w:p w14:paraId="0BBA5E7C" w14:textId="77777777" w:rsidR="00991E26" w:rsidRDefault="00991E26" w:rsidP="00991E26">
      <w:r>
        <w:t>CP = 178*218 = 38,804</w:t>
      </w:r>
    </w:p>
    <w:p w14:paraId="07C76622" w14:textId="77777777" w:rsidR="00991E26" w:rsidRDefault="00991E26" w:rsidP="00991E26">
      <w:r>
        <w:t>DP = 371*663 = 245,973</w:t>
      </w:r>
    </w:p>
    <w:p w14:paraId="07A5EAD7" w14:textId="77777777" w:rsidR="00991E26" w:rsidRDefault="00991E26" w:rsidP="00991E26"/>
    <w:p w14:paraId="032EEE56" w14:textId="77777777" w:rsidR="00540736" w:rsidRDefault="00991E26" w:rsidP="00991E26">
      <w:pPr>
        <w:rPr>
          <w:sz w:val="32"/>
          <w:szCs w:val="32"/>
        </w:rPr>
      </w:pPr>
      <w:r>
        <w:t xml:space="preserve">Yule’s Q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38804 - 245973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38804 + 245973</m:t>
            </m:r>
          </m:den>
        </m:f>
        <m:r>
          <w:rPr>
            <w:rFonts w:ascii="Cambria Math" w:hAnsi="Cambria Math"/>
            <w:sz w:val="32"/>
            <w:szCs w:val="32"/>
          </w:rPr>
          <m:t>= -0.73</m:t>
        </m:r>
      </m:oMath>
    </w:p>
    <w:p w14:paraId="3A79FD82" w14:textId="77777777" w:rsidR="00540736" w:rsidRDefault="00540736" w:rsidP="00991E26"/>
    <w:p w14:paraId="7AC234BF" w14:textId="2BC1AC3A" w:rsidR="00AC7B00" w:rsidRDefault="005319F6" w:rsidP="00991E26">
      <w:r>
        <w:t>Yule’s Q shows</w:t>
      </w:r>
      <w:r w:rsidR="00AC7B00">
        <w:t xml:space="preserve"> a v</w:t>
      </w:r>
      <w:r>
        <w:t>ery strong negative association between the two variables.</w:t>
      </w:r>
    </w:p>
    <w:p w14:paraId="3A7DEC80" w14:textId="2C3B4F7B" w:rsidR="00E72AEB" w:rsidRDefault="00E72AEB" w:rsidP="00991E26">
      <w:r>
        <w:t>Women are more likely to favor abortion, and men are more likely to oppose abortion.</w:t>
      </w:r>
    </w:p>
    <w:p w14:paraId="0D8E06D0" w14:textId="77777777" w:rsidR="00E72AEB" w:rsidRDefault="00E72AEB" w:rsidP="00991E26"/>
    <w:p w14:paraId="0BE6B1AF" w14:textId="7A64F167" w:rsidR="00E72AEB" w:rsidRPr="00540736" w:rsidRDefault="00E72AEB" w:rsidP="00991E26">
      <w:r>
        <w:t>PRE = 0.73*100 = 73%</w:t>
      </w:r>
    </w:p>
    <w:p w14:paraId="74FF3AC5" w14:textId="566D14B8" w:rsidR="00991E26" w:rsidRDefault="00E72AEB" w:rsidP="00991E26">
      <w:r>
        <w:t xml:space="preserve">If we know the </w:t>
      </w:r>
      <w:r w:rsidR="005319F6">
        <w:t xml:space="preserve">person’s </w:t>
      </w:r>
      <w:r>
        <w:t xml:space="preserve">gender, we </w:t>
      </w:r>
      <w:r w:rsidR="005319F6">
        <w:t>have 73% probability of predicting the attitude to abortion.</w:t>
      </w:r>
    </w:p>
    <w:p w14:paraId="26023FF8" w14:textId="77777777" w:rsidR="00E72AEB" w:rsidRDefault="00E72AEB" w:rsidP="00991E26"/>
    <w:p w14:paraId="3F5CDAB8" w14:textId="4FD98945" w:rsidR="00E72AEB" w:rsidRDefault="00E72AEB" w:rsidP="00991E26">
      <w:r>
        <w:t>Characte</w:t>
      </w:r>
      <w:r w:rsidR="005319F6">
        <w:t>ristics of Yule’s Q: Nominal measure, restricted to</w:t>
      </w:r>
      <w:r>
        <w:t xml:space="preserve"> 2x2 tables,</w:t>
      </w:r>
      <w:r w:rsidR="005319F6">
        <w:t xml:space="preserve"> varies from -1 to +1</w:t>
      </w:r>
      <w:r>
        <w:t>, symmetric</w:t>
      </w:r>
      <w:r w:rsidR="005319F6">
        <w:t>al</w:t>
      </w:r>
      <w:r>
        <w:t>,</w:t>
      </w:r>
      <w:r w:rsidR="00C75973">
        <w:t xml:space="preserve"> and</w:t>
      </w:r>
      <w:r>
        <w:t xml:space="preserve"> has </w:t>
      </w:r>
      <w:r w:rsidR="005319F6">
        <w:t>a PRE explanation.</w:t>
      </w:r>
    </w:p>
    <w:p w14:paraId="410DDFBF" w14:textId="77777777" w:rsidR="00E72AEB" w:rsidRDefault="00E72AEB" w:rsidP="00991E26"/>
    <w:p w14:paraId="55C2D64C" w14:textId="39C14C5B" w:rsidR="00E72AEB" w:rsidRDefault="00E72AEB" w:rsidP="00991E26">
      <w:pPr>
        <w:rPr>
          <w:sz w:val="32"/>
          <w:szCs w:val="32"/>
        </w:rPr>
      </w:pPr>
      <w:r>
        <w:t>2.</w:t>
      </w:r>
      <w:r w:rsidR="003D34C6">
        <w:t xml:space="preserve"> Lambda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E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sub>
            </m:sSub>
            <m:r>
              <w:rPr>
                <w:rFonts w:ascii="Cambria Math" w:hAnsi="Cambria Math"/>
                <w:sz w:val="32"/>
                <w:szCs w:val="32"/>
              </w:rPr>
              <m:t>-</m:t>
            </m:r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E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E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sub>
            </m:sSub>
          </m:den>
        </m:f>
      </m:oMath>
    </w:p>
    <w:p w14:paraId="30018010" w14:textId="77777777" w:rsidR="00DD5D68" w:rsidRPr="00DD5D68" w:rsidRDefault="00DD5D68" w:rsidP="00991E26"/>
    <w:p w14:paraId="479B027F" w14:textId="4DEBA9AF" w:rsidR="003D34C6" w:rsidRDefault="003D34C6" w:rsidP="00991E26">
      <w:r>
        <w:t>E1 = 825–</w:t>
      </w:r>
      <w:r w:rsidR="00CB1989">
        <w:t>465 = 360</w:t>
      </w:r>
    </w:p>
    <w:p w14:paraId="5360CF64" w14:textId="05B3CEC5" w:rsidR="00CB1989" w:rsidRDefault="00CB1989" w:rsidP="00991E26">
      <w:r>
        <w:t>E2 = (340–215)+(260–145)+(225–120) = 345</w:t>
      </w:r>
    </w:p>
    <w:p w14:paraId="64D976EA" w14:textId="77777777" w:rsidR="00CB1989" w:rsidRDefault="00CB1989" w:rsidP="00991E26"/>
    <w:p w14:paraId="5E101449" w14:textId="419F508D" w:rsidR="00CB1989" w:rsidRDefault="00CB1989" w:rsidP="00991E26">
      <w:r>
        <w:t xml:space="preserve">Lambda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360-345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360</m:t>
            </m:r>
          </m:den>
        </m:f>
        <m:r>
          <w:rPr>
            <w:rFonts w:ascii="Cambria Math" w:hAnsi="Cambria Math"/>
            <w:sz w:val="32"/>
            <w:szCs w:val="32"/>
          </w:rPr>
          <m:t>=0.04</m:t>
        </m:r>
      </m:oMath>
    </w:p>
    <w:p w14:paraId="2B0E960B" w14:textId="77777777" w:rsidR="00CB1989" w:rsidRDefault="00CB1989" w:rsidP="00991E26"/>
    <w:p w14:paraId="75E6E328" w14:textId="20F22A5D" w:rsidR="00CB1989" w:rsidRDefault="00AF3E03" w:rsidP="00991E26">
      <w:r>
        <w:t>Lambda shows</w:t>
      </w:r>
      <w:r w:rsidR="00CB1989">
        <w:t xml:space="preserve"> a </w:t>
      </w:r>
      <w:r w:rsidR="00266E4D">
        <w:t>negligible</w:t>
      </w:r>
      <w:r>
        <w:t xml:space="preserve"> association between the two variables.</w:t>
      </w:r>
    </w:p>
    <w:p w14:paraId="23894E53" w14:textId="77777777" w:rsidR="00CB1989" w:rsidRDefault="00CB1989" w:rsidP="00991E26"/>
    <w:p w14:paraId="2915E20C" w14:textId="1F3C4DF1" w:rsidR="00CB1989" w:rsidRDefault="00CB1989" w:rsidP="00991E26">
      <w:r>
        <w:t>PRE = 0.04*100 = 4%</w:t>
      </w:r>
    </w:p>
    <w:p w14:paraId="478D9FE7" w14:textId="0996C73D" w:rsidR="00CB1989" w:rsidRDefault="00E979BE" w:rsidP="00991E26">
      <w:r>
        <w:t xml:space="preserve">If we know </w:t>
      </w:r>
      <w:r w:rsidR="00727C51">
        <w:t>which</w:t>
      </w:r>
      <w:r>
        <w:t xml:space="preserve"> college</w:t>
      </w:r>
      <w:r w:rsidR="00727C51">
        <w:t xml:space="preserve"> the student went to</w:t>
      </w:r>
      <w:r>
        <w:t>, we have a 4% probability of predicting the test results.</w:t>
      </w:r>
    </w:p>
    <w:p w14:paraId="02AFC9A3" w14:textId="77777777" w:rsidR="00635BFB" w:rsidRDefault="00635BFB" w:rsidP="00991E26"/>
    <w:p w14:paraId="2CD734AE" w14:textId="6773F800" w:rsidR="00635BFB" w:rsidRDefault="00635BFB" w:rsidP="00991E26">
      <w:r>
        <w:t>Chara</w:t>
      </w:r>
      <w:r w:rsidR="00AF3E03">
        <w:t>cteristics of Lambda: Nominal measure</w:t>
      </w:r>
      <w:r>
        <w:t xml:space="preserve">, </w:t>
      </w:r>
      <w:r w:rsidR="00AF3E03">
        <w:t xml:space="preserve">applies to </w:t>
      </w:r>
      <w:r>
        <w:t>any table size,</w:t>
      </w:r>
      <w:r w:rsidR="00AF3E03">
        <w:t xml:space="preserve"> varies from 0 to +1</w:t>
      </w:r>
      <w:r>
        <w:t xml:space="preserve">, </w:t>
      </w:r>
      <w:r w:rsidR="00AF3E03">
        <w:t>a</w:t>
      </w:r>
      <w:r>
        <w:t>symmetric</w:t>
      </w:r>
      <w:r w:rsidR="00AF3E03">
        <w:t>al</w:t>
      </w:r>
      <w:r w:rsidR="00F17F59">
        <w:t xml:space="preserve">, </w:t>
      </w:r>
      <w:r w:rsidR="00C75973">
        <w:t xml:space="preserve">and </w:t>
      </w:r>
      <w:r w:rsidR="00F17F59">
        <w:t xml:space="preserve">has </w:t>
      </w:r>
      <w:r w:rsidR="00A4615D">
        <w:t>a PRE explanation.</w:t>
      </w:r>
    </w:p>
    <w:p w14:paraId="570CAF1C" w14:textId="77777777" w:rsidR="00635BFB" w:rsidRDefault="00635BFB" w:rsidP="00991E26"/>
    <w:p w14:paraId="3FC760E8" w14:textId="6F4FB3CB" w:rsidR="00635BFB" w:rsidRDefault="00821499" w:rsidP="00991E26">
      <w:pPr>
        <w:rPr>
          <w:sz w:val="32"/>
          <w:szCs w:val="32"/>
        </w:rPr>
      </w:pPr>
      <w:r>
        <w:t>3.</w:t>
      </w:r>
      <w:r w:rsidR="00C57252">
        <w:t xml:space="preserve">Gamma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CP-DP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CP+DP</m:t>
            </m:r>
          </m:den>
        </m:f>
      </m:oMath>
    </w:p>
    <w:p w14:paraId="5FB16EFA" w14:textId="77777777" w:rsidR="00C57252" w:rsidRDefault="00C57252" w:rsidP="00991E26"/>
    <w:p w14:paraId="16D3F5D9" w14:textId="77777777" w:rsidR="00D73641" w:rsidRDefault="00D73641" w:rsidP="00991E26"/>
    <w:p w14:paraId="34FB4CF4" w14:textId="294DA8AB" w:rsidR="00C57252" w:rsidRDefault="00C57252" w:rsidP="00991E26">
      <w:r>
        <w:lastRenderedPageBreak/>
        <w:t>CP = (78*63)+(78*59)+(47*59) = 12,289</w:t>
      </w:r>
    </w:p>
    <w:p w14:paraId="27C40834" w14:textId="46652B98" w:rsidR="00C57252" w:rsidRDefault="00C57252" w:rsidP="00991E26">
      <w:r>
        <w:t>DP = (21*63)+(21*42)+(47*42) = 4,179</w:t>
      </w:r>
    </w:p>
    <w:p w14:paraId="234C6FAE" w14:textId="77777777" w:rsidR="00C57252" w:rsidRDefault="00C57252" w:rsidP="00991E26"/>
    <w:p w14:paraId="324647B4" w14:textId="2085E18D" w:rsidR="00C57252" w:rsidRDefault="00C57252" w:rsidP="00991E26">
      <w:pPr>
        <w:rPr>
          <w:sz w:val="32"/>
          <w:szCs w:val="32"/>
        </w:rPr>
      </w:pPr>
      <w:r>
        <w:t xml:space="preserve">Gamma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12289-4179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12289+4179</m:t>
            </m:r>
          </m:den>
        </m:f>
        <m:r>
          <w:rPr>
            <w:rFonts w:ascii="Cambria Math" w:hAnsi="Cambria Math"/>
            <w:sz w:val="32"/>
            <w:szCs w:val="32"/>
          </w:rPr>
          <m:t>=0.49</m:t>
        </m:r>
      </m:oMath>
    </w:p>
    <w:p w14:paraId="4B2AA687" w14:textId="77777777" w:rsidR="00C57252" w:rsidRPr="00C57252" w:rsidRDefault="00C57252" w:rsidP="00991E26"/>
    <w:p w14:paraId="3E436DBF" w14:textId="4C09BCB7" w:rsidR="00C57252" w:rsidRDefault="006658A1" w:rsidP="00991E26">
      <w:r>
        <w:t>Gamma shows</w:t>
      </w:r>
      <w:r w:rsidR="00C57252">
        <w:t xml:space="preserve"> </w:t>
      </w:r>
      <w:r>
        <w:t>a moderate positive association between the two variables.</w:t>
      </w:r>
    </w:p>
    <w:p w14:paraId="67DBF9CB" w14:textId="22709DF7" w:rsidR="00E42EE9" w:rsidRDefault="00E42EE9" w:rsidP="00991E26">
      <w:r>
        <w:t>The more alcohol is consumed, the more likely you are to get into a major accident.</w:t>
      </w:r>
    </w:p>
    <w:p w14:paraId="7D0ACD3D" w14:textId="77777777" w:rsidR="00E42EE9" w:rsidRDefault="00E42EE9" w:rsidP="00991E26"/>
    <w:p w14:paraId="5568C97F" w14:textId="15A0E1EF" w:rsidR="00E42EE9" w:rsidRDefault="00E42EE9" w:rsidP="00991E26">
      <w:r>
        <w:t>PRE = 0.49*100 = 49%</w:t>
      </w:r>
    </w:p>
    <w:p w14:paraId="3006F2E4" w14:textId="54CEF093" w:rsidR="00E42EE9" w:rsidRDefault="00E42EE9" w:rsidP="00991E26">
      <w:r>
        <w:t>If we know the amount of alcohol consumption, we can predict with 49% probability what type of accident the person will get into.</w:t>
      </w:r>
    </w:p>
    <w:p w14:paraId="03243DFF" w14:textId="77777777" w:rsidR="00E15262" w:rsidRDefault="00E15262" w:rsidP="00991E26"/>
    <w:p w14:paraId="206B0806" w14:textId="66FE1354" w:rsidR="00E15262" w:rsidRDefault="00E15262" w:rsidP="00991E26">
      <w:r>
        <w:t xml:space="preserve">Characteristics of Gamma: </w:t>
      </w:r>
      <w:r w:rsidR="000376A0">
        <w:t>Ordinal</w:t>
      </w:r>
      <w:r w:rsidR="00FA1DF1">
        <w:t xml:space="preserve"> measure</w:t>
      </w:r>
      <w:r w:rsidR="000376A0">
        <w:t xml:space="preserve">, </w:t>
      </w:r>
      <w:r w:rsidR="00FA1DF1">
        <w:t xml:space="preserve">applies to </w:t>
      </w:r>
      <w:r w:rsidR="000376A0">
        <w:t xml:space="preserve">any table size, </w:t>
      </w:r>
      <w:r w:rsidR="00FA1DF1">
        <w:t>varies from -1 to +1</w:t>
      </w:r>
      <w:r w:rsidR="000376A0">
        <w:t>, symmetric</w:t>
      </w:r>
      <w:r w:rsidR="00FA1DF1">
        <w:t>al</w:t>
      </w:r>
      <w:r w:rsidR="000376A0">
        <w:t xml:space="preserve">, </w:t>
      </w:r>
      <w:r w:rsidR="00C75973">
        <w:t xml:space="preserve">and </w:t>
      </w:r>
      <w:r w:rsidR="000376A0">
        <w:t>has</w:t>
      </w:r>
      <w:r w:rsidR="00FA1DF1">
        <w:t xml:space="preserve"> a</w:t>
      </w:r>
      <w:r w:rsidR="000376A0">
        <w:t xml:space="preserve"> PRE</w:t>
      </w:r>
      <w:r w:rsidR="00FA1DF1">
        <w:t xml:space="preserve"> explanation</w:t>
      </w:r>
      <w:r w:rsidR="000376A0">
        <w:t>.</w:t>
      </w:r>
    </w:p>
    <w:p w14:paraId="500B9D5A" w14:textId="77777777" w:rsidR="00E15262" w:rsidRDefault="00E15262" w:rsidP="00991E26"/>
    <w:p w14:paraId="68A064ED" w14:textId="1586C545" w:rsidR="00E15262" w:rsidRDefault="00E15262" w:rsidP="00991E26">
      <w:r>
        <w:t>Somer</w:t>
      </w:r>
      <w:r w:rsidR="001D39C8">
        <w:t>s’</w:t>
      </w:r>
      <w:r>
        <w:t xml:space="preserve"> D</w:t>
      </w:r>
      <w:r w:rsidR="00786DA1">
        <w:t xml:space="preserve">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CP-DP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CP+DP+T</m:t>
            </m:r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P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y</m:t>
                </m:r>
              </m:sub>
            </m:sSub>
          </m:den>
        </m:f>
      </m:oMath>
    </w:p>
    <w:p w14:paraId="2B5BA574" w14:textId="77777777" w:rsidR="00786DA1" w:rsidRDefault="00786DA1" w:rsidP="00991E26"/>
    <w:p w14:paraId="75E70BEF" w14:textId="1839EE50" w:rsidR="00786DA1" w:rsidRDefault="003C6225" w:rsidP="00991E26">
      <w:r>
        <w:t>TP</w:t>
      </w:r>
      <w:r w:rsidRPr="003C6225">
        <w:rPr>
          <w:vertAlign w:val="subscript"/>
        </w:rPr>
        <w:t>y</w:t>
      </w:r>
      <w:r>
        <w:t xml:space="preserve"> = </w:t>
      </w:r>
      <w:r w:rsidR="001D39C8">
        <w:t>[(78*47)+(78*21)+(47*21)]+[(42*63)+(42*59)+(63*59)] = 15,132</w:t>
      </w:r>
    </w:p>
    <w:p w14:paraId="7D0086A2" w14:textId="77777777" w:rsidR="001D39C8" w:rsidRDefault="001D39C8" w:rsidP="00991E26"/>
    <w:p w14:paraId="0178377A" w14:textId="3823022F" w:rsidR="001D39C8" w:rsidRPr="001D39C8" w:rsidRDefault="001D39C8" w:rsidP="00991E26">
      <w:pPr>
        <w:rPr>
          <w:sz w:val="32"/>
          <w:szCs w:val="32"/>
        </w:rPr>
      </w:pPr>
      <w:r>
        <w:t xml:space="preserve">Somers’ D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12289-4179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12289+4179+15132</m:t>
            </m:r>
          </m:den>
        </m:f>
        <m:r>
          <w:rPr>
            <w:rFonts w:ascii="Cambria Math" w:hAnsi="Cambria Math"/>
            <w:sz w:val="32"/>
            <w:szCs w:val="32"/>
          </w:rPr>
          <m:t>=0.26</m:t>
        </m:r>
      </m:oMath>
    </w:p>
    <w:p w14:paraId="321794F3" w14:textId="77777777" w:rsidR="001D39C8" w:rsidRDefault="001D39C8" w:rsidP="00991E26"/>
    <w:p w14:paraId="4DB9F9E1" w14:textId="59E4C3C2" w:rsidR="001D39C8" w:rsidRDefault="00A843FC" w:rsidP="00991E26">
      <w:r>
        <w:t>Somers’ D shows a low positive association between the two variables.</w:t>
      </w:r>
    </w:p>
    <w:p w14:paraId="38C7E31E" w14:textId="5293EE33" w:rsidR="00DB454F" w:rsidRDefault="00A30F86" w:rsidP="00991E26">
      <w:r>
        <w:t>The more alcohol is consumed, the more likely you are to get into a major accident.</w:t>
      </w:r>
    </w:p>
    <w:p w14:paraId="348E4FB0" w14:textId="77777777" w:rsidR="00A30F86" w:rsidRDefault="00A30F86" w:rsidP="00991E26"/>
    <w:p w14:paraId="1025FD83" w14:textId="3C387CF8" w:rsidR="00A30F86" w:rsidRDefault="00A30F86" w:rsidP="00991E26">
      <w:r>
        <w:t>Characteristics of Somers’ D: Ordinal</w:t>
      </w:r>
      <w:r w:rsidR="00A843FC">
        <w:t xml:space="preserve"> measure</w:t>
      </w:r>
      <w:r>
        <w:t>,</w:t>
      </w:r>
      <w:r w:rsidR="00A843FC">
        <w:t xml:space="preserve"> applies to</w:t>
      </w:r>
      <w:r>
        <w:t xml:space="preserve"> any table size, </w:t>
      </w:r>
      <w:r w:rsidR="00A843FC">
        <w:t>varies from -1 to +1</w:t>
      </w:r>
      <w:r>
        <w:t>, asymmetric</w:t>
      </w:r>
      <w:r w:rsidR="00A843FC">
        <w:t>al</w:t>
      </w:r>
      <w:r>
        <w:t>,</w:t>
      </w:r>
      <w:r w:rsidR="00A843FC">
        <w:t xml:space="preserve"> </w:t>
      </w:r>
      <w:r w:rsidR="00C75973">
        <w:t xml:space="preserve">and </w:t>
      </w:r>
      <w:bookmarkStart w:id="0" w:name="_GoBack"/>
      <w:bookmarkEnd w:id="0"/>
      <w:r w:rsidR="00A843FC">
        <w:t>has no PRE explanation.</w:t>
      </w:r>
    </w:p>
    <w:p w14:paraId="48094475" w14:textId="77777777" w:rsidR="00A30F86" w:rsidRDefault="00A30F86" w:rsidP="00991E26"/>
    <w:p w14:paraId="1ACDD846" w14:textId="1143DB70" w:rsidR="00A30F86" w:rsidRDefault="00A30F86" w:rsidP="00991E26">
      <w:pPr>
        <w:rPr>
          <w:sz w:val="32"/>
          <w:szCs w:val="32"/>
        </w:rPr>
      </w:pPr>
      <w:r>
        <w:t xml:space="preserve">4. Spearman’s Rho = </w:t>
      </w:r>
      <m:oMath>
        <m:r>
          <w:rPr>
            <w:rFonts w:ascii="Cambria Math" w:hAnsi="Cambria Math"/>
            <w:sz w:val="32"/>
            <w:szCs w:val="32"/>
          </w:rPr>
          <m:t>1-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6(</m:t>
            </m:r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naryPr>
              <m:sub/>
              <m:sup/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D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</m:e>
            </m:nary>
            <m:r>
              <w:rPr>
                <w:rFonts w:ascii="Cambria Math" w:hAnsi="Cambria Math"/>
                <w:sz w:val="32"/>
                <w:szCs w:val="32"/>
              </w:rPr>
              <m:t>)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N(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N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  <w:szCs w:val="32"/>
              </w:rPr>
              <m:t>-1)</m:t>
            </m:r>
          </m:den>
        </m:f>
      </m:oMath>
    </w:p>
    <w:p w14:paraId="29D3E91D" w14:textId="77777777" w:rsidR="0025753E" w:rsidRPr="002521B2" w:rsidRDefault="0025753E" w:rsidP="00991E26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"/>
        <w:gridCol w:w="1842"/>
        <w:gridCol w:w="1985"/>
        <w:gridCol w:w="850"/>
        <w:gridCol w:w="1418"/>
      </w:tblGrid>
      <w:tr w:rsidR="00B82D36" w14:paraId="590F0C23" w14:textId="77777777" w:rsidTr="00B636AE">
        <w:tc>
          <w:tcPr>
            <w:tcW w:w="1101" w:type="dxa"/>
          </w:tcPr>
          <w:p w14:paraId="51E092BD" w14:textId="5413D4B9" w:rsidR="00B82D36" w:rsidRDefault="00B82D36" w:rsidP="00F770F2">
            <w:pPr>
              <w:jc w:val="center"/>
            </w:pPr>
            <w:r>
              <w:t>Country</w:t>
            </w:r>
          </w:p>
        </w:tc>
        <w:tc>
          <w:tcPr>
            <w:tcW w:w="1842" w:type="dxa"/>
          </w:tcPr>
          <w:p w14:paraId="17D4AF7A" w14:textId="77777777" w:rsidR="00B82D36" w:rsidRDefault="00B82D36" w:rsidP="00F770F2">
            <w:pPr>
              <w:jc w:val="center"/>
            </w:pPr>
            <w:r>
              <w:t>Illiteracy Rank</w:t>
            </w:r>
          </w:p>
          <w:p w14:paraId="2F6A35AD" w14:textId="5AE1D9A7" w:rsidR="00B82D36" w:rsidRDefault="00B82D36" w:rsidP="00F770F2">
            <w:pPr>
              <w:jc w:val="center"/>
            </w:pPr>
            <w:r>
              <w:t>X</w:t>
            </w:r>
          </w:p>
        </w:tc>
        <w:tc>
          <w:tcPr>
            <w:tcW w:w="1985" w:type="dxa"/>
          </w:tcPr>
          <w:p w14:paraId="2567B0F0" w14:textId="77777777" w:rsidR="00B82D36" w:rsidRDefault="00B82D36" w:rsidP="00F770F2">
            <w:pPr>
              <w:jc w:val="center"/>
            </w:pPr>
            <w:r>
              <w:t>Crime Rate Rank</w:t>
            </w:r>
          </w:p>
          <w:p w14:paraId="1899FF99" w14:textId="7479CE9C" w:rsidR="00B82D36" w:rsidRDefault="00B82D36" w:rsidP="00F770F2">
            <w:pPr>
              <w:jc w:val="center"/>
            </w:pPr>
            <w:r>
              <w:t>Y</w:t>
            </w:r>
          </w:p>
        </w:tc>
        <w:tc>
          <w:tcPr>
            <w:tcW w:w="850" w:type="dxa"/>
          </w:tcPr>
          <w:p w14:paraId="66EF4A93" w14:textId="0E4E94BA" w:rsidR="00B82D36" w:rsidRDefault="00F770F2" w:rsidP="00F770F2">
            <w:pPr>
              <w:jc w:val="center"/>
            </w:pPr>
            <w:r>
              <w:t>(X–Y)</w:t>
            </w:r>
          </w:p>
        </w:tc>
        <w:tc>
          <w:tcPr>
            <w:tcW w:w="1418" w:type="dxa"/>
          </w:tcPr>
          <w:p w14:paraId="050CD9E0" w14:textId="77AC6AF9" w:rsidR="00B82D36" w:rsidRDefault="00F770F2" w:rsidP="00F770F2">
            <w:pPr>
              <w:jc w:val="center"/>
            </w:pPr>
            <w:r>
              <w:t>(X–Y)</w:t>
            </w:r>
            <w:r w:rsidRPr="00F770F2">
              <w:rPr>
                <w:vertAlign w:val="superscript"/>
              </w:rPr>
              <w:t>2</w:t>
            </w:r>
          </w:p>
        </w:tc>
      </w:tr>
      <w:tr w:rsidR="00B82D36" w14:paraId="4DBA5245" w14:textId="77777777" w:rsidTr="00B636AE">
        <w:tc>
          <w:tcPr>
            <w:tcW w:w="1101" w:type="dxa"/>
          </w:tcPr>
          <w:p w14:paraId="31518989" w14:textId="283EE03B" w:rsidR="00B82D36" w:rsidRDefault="00BB15AC" w:rsidP="00B636AE">
            <w:pPr>
              <w:jc w:val="center"/>
            </w:pPr>
            <w:r>
              <w:t>A</w:t>
            </w:r>
          </w:p>
        </w:tc>
        <w:tc>
          <w:tcPr>
            <w:tcW w:w="1842" w:type="dxa"/>
          </w:tcPr>
          <w:p w14:paraId="2016190C" w14:textId="0800CAC2" w:rsidR="00B82D36" w:rsidRDefault="00BB15AC" w:rsidP="00B636AE">
            <w:pPr>
              <w:jc w:val="center"/>
            </w:pPr>
            <w:r>
              <w:t>1</w:t>
            </w:r>
          </w:p>
        </w:tc>
        <w:tc>
          <w:tcPr>
            <w:tcW w:w="1985" w:type="dxa"/>
          </w:tcPr>
          <w:p w14:paraId="0ACBB7C1" w14:textId="5D33B22A" w:rsidR="00B82D36" w:rsidRDefault="00BB15AC" w:rsidP="00B636AE">
            <w:pPr>
              <w:jc w:val="center"/>
            </w:pPr>
            <w:r>
              <w:t>2</w:t>
            </w:r>
          </w:p>
        </w:tc>
        <w:tc>
          <w:tcPr>
            <w:tcW w:w="850" w:type="dxa"/>
          </w:tcPr>
          <w:p w14:paraId="44552B26" w14:textId="76800C39" w:rsidR="00B82D36" w:rsidRDefault="00B636AE" w:rsidP="00B636AE">
            <w:pPr>
              <w:jc w:val="center"/>
            </w:pPr>
            <w:r>
              <w:t>-1</w:t>
            </w:r>
          </w:p>
        </w:tc>
        <w:tc>
          <w:tcPr>
            <w:tcW w:w="1418" w:type="dxa"/>
          </w:tcPr>
          <w:p w14:paraId="126527F3" w14:textId="2961D7DA" w:rsidR="00B82D36" w:rsidRDefault="00B636AE" w:rsidP="00B636AE">
            <w:pPr>
              <w:jc w:val="center"/>
            </w:pPr>
            <w:r>
              <w:t>1</w:t>
            </w:r>
          </w:p>
        </w:tc>
      </w:tr>
      <w:tr w:rsidR="00B82D36" w14:paraId="45B146B6" w14:textId="77777777" w:rsidTr="00B636AE">
        <w:tc>
          <w:tcPr>
            <w:tcW w:w="1101" w:type="dxa"/>
          </w:tcPr>
          <w:p w14:paraId="7FF2F55B" w14:textId="0F2CF182" w:rsidR="00B82D36" w:rsidRDefault="00BB15AC" w:rsidP="00B636AE">
            <w:pPr>
              <w:jc w:val="center"/>
            </w:pPr>
            <w:r>
              <w:t>B</w:t>
            </w:r>
          </w:p>
        </w:tc>
        <w:tc>
          <w:tcPr>
            <w:tcW w:w="1842" w:type="dxa"/>
          </w:tcPr>
          <w:p w14:paraId="26BBB186" w14:textId="216F172C" w:rsidR="00B82D36" w:rsidRDefault="00BB15AC" w:rsidP="00B636AE">
            <w:pPr>
              <w:jc w:val="center"/>
            </w:pPr>
            <w:r>
              <w:t>2</w:t>
            </w:r>
          </w:p>
        </w:tc>
        <w:tc>
          <w:tcPr>
            <w:tcW w:w="1985" w:type="dxa"/>
          </w:tcPr>
          <w:p w14:paraId="09963920" w14:textId="2346CC54" w:rsidR="00B82D36" w:rsidRDefault="00BB15AC" w:rsidP="00B636AE">
            <w:pPr>
              <w:jc w:val="center"/>
            </w:pPr>
            <w:r>
              <w:t>1</w:t>
            </w:r>
          </w:p>
        </w:tc>
        <w:tc>
          <w:tcPr>
            <w:tcW w:w="850" w:type="dxa"/>
          </w:tcPr>
          <w:p w14:paraId="631A3320" w14:textId="29A28476" w:rsidR="00B82D36" w:rsidRDefault="00B636AE" w:rsidP="00B636AE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14:paraId="7F283CCB" w14:textId="5AC07A88" w:rsidR="00B82D36" w:rsidRDefault="00B636AE" w:rsidP="00B636AE">
            <w:pPr>
              <w:jc w:val="center"/>
            </w:pPr>
            <w:r>
              <w:t>1</w:t>
            </w:r>
          </w:p>
        </w:tc>
      </w:tr>
      <w:tr w:rsidR="00B82D36" w14:paraId="63CDCD67" w14:textId="77777777" w:rsidTr="00B636AE">
        <w:tc>
          <w:tcPr>
            <w:tcW w:w="1101" w:type="dxa"/>
          </w:tcPr>
          <w:p w14:paraId="3CF27D79" w14:textId="4A39B2EF" w:rsidR="00B82D36" w:rsidRDefault="00BB15AC" w:rsidP="00B636AE">
            <w:pPr>
              <w:jc w:val="center"/>
            </w:pPr>
            <w:r>
              <w:t>C</w:t>
            </w:r>
          </w:p>
        </w:tc>
        <w:tc>
          <w:tcPr>
            <w:tcW w:w="1842" w:type="dxa"/>
          </w:tcPr>
          <w:p w14:paraId="3DC45E21" w14:textId="3DD8AA48" w:rsidR="00B82D36" w:rsidRDefault="00BB15AC" w:rsidP="00B636AE">
            <w:pPr>
              <w:jc w:val="center"/>
            </w:pPr>
            <w:r>
              <w:t>3</w:t>
            </w:r>
          </w:p>
        </w:tc>
        <w:tc>
          <w:tcPr>
            <w:tcW w:w="1985" w:type="dxa"/>
          </w:tcPr>
          <w:p w14:paraId="315BE34B" w14:textId="6E196889" w:rsidR="00B82D36" w:rsidRDefault="00BB15AC" w:rsidP="00B636AE">
            <w:pPr>
              <w:jc w:val="center"/>
            </w:pPr>
            <w:r>
              <w:t>3</w:t>
            </w:r>
          </w:p>
        </w:tc>
        <w:tc>
          <w:tcPr>
            <w:tcW w:w="850" w:type="dxa"/>
          </w:tcPr>
          <w:p w14:paraId="2D2B7CC7" w14:textId="2529A12E" w:rsidR="00B82D36" w:rsidRDefault="00B636AE" w:rsidP="00B636AE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14:paraId="785EB189" w14:textId="49191928" w:rsidR="00B82D36" w:rsidRDefault="00B636AE" w:rsidP="00B636AE">
            <w:pPr>
              <w:jc w:val="center"/>
            </w:pPr>
            <w:r>
              <w:t>0</w:t>
            </w:r>
          </w:p>
        </w:tc>
      </w:tr>
      <w:tr w:rsidR="00B82D36" w14:paraId="3AF0DAC6" w14:textId="77777777" w:rsidTr="00B636AE">
        <w:tc>
          <w:tcPr>
            <w:tcW w:w="1101" w:type="dxa"/>
          </w:tcPr>
          <w:p w14:paraId="694DD357" w14:textId="22926932" w:rsidR="00B82D36" w:rsidRDefault="00BB15AC" w:rsidP="00B636AE">
            <w:pPr>
              <w:jc w:val="center"/>
            </w:pPr>
            <w:r>
              <w:t>D</w:t>
            </w:r>
          </w:p>
        </w:tc>
        <w:tc>
          <w:tcPr>
            <w:tcW w:w="1842" w:type="dxa"/>
          </w:tcPr>
          <w:p w14:paraId="69B19229" w14:textId="3C0967F2" w:rsidR="00B82D36" w:rsidRDefault="00BB15AC" w:rsidP="00B636AE">
            <w:pPr>
              <w:jc w:val="center"/>
            </w:pPr>
            <w:r>
              <w:t>4</w:t>
            </w:r>
          </w:p>
        </w:tc>
        <w:tc>
          <w:tcPr>
            <w:tcW w:w="1985" w:type="dxa"/>
          </w:tcPr>
          <w:p w14:paraId="5C411BC4" w14:textId="5FCC4E8C" w:rsidR="00B82D36" w:rsidRDefault="00BB15AC" w:rsidP="00B636AE">
            <w:pPr>
              <w:jc w:val="center"/>
            </w:pPr>
            <w:r>
              <w:t>5</w:t>
            </w:r>
          </w:p>
        </w:tc>
        <w:tc>
          <w:tcPr>
            <w:tcW w:w="850" w:type="dxa"/>
          </w:tcPr>
          <w:p w14:paraId="48D3051F" w14:textId="62E6FD41" w:rsidR="00B82D36" w:rsidRDefault="00B636AE" w:rsidP="00B636AE">
            <w:pPr>
              <w:jc w:val="center"/>
            </w:pPr>
            <w:r>
              <w:t>-1</w:t>
            </w:r>
          </w:p>
        </w:tc>
        <w:tc>
          <w:tcPr>
            <w:tcW w:w="1418" w:type="dxa"/>
          </w:tcPr>
          <w:p w14:paraId="627844B6" w14:textId="528E8BC4" w:rsidR="00B82D36" w:rsidRDefault="00B636AE" w:rsidP="00B636AE">
            <w:pPr>
              <w:jc w:val="center"/>
            </w:pPr>
            <w:r>
              <w:t>1</w:t>
            </w:r>
          </w:p>
        </w:tc>
      </w:tr>
      <w:tr w:rsidR="00B82D36" w14:paraId="343DD90B" w14:textId="77777777" w:rsidTr="00B636AE">
        <w:tc>
          <w:tcPr>
            <w:tcW w:w="1101" w:type="dxa"/>
          </w:tcPr>
          <w:p w14:paraId="4505C3E8" w14:textId="65DA6BFE" w:rsidR="00B82D36" w:rsidRDefault="00BB15AC" w:rsidP="00B636AE">
            <w:pPr>
              <w:jc w:val="center"/>
            </w:pPr>
            <w:r>
              <w:t>E</w:t>
            </w:r>
          </w:p>
        </w:tc>
        <w:tc>
          <w:tcPr>
            <w:tcW w:w="1842" w:type="dxa"/>
          </w:tcPr>
          <w:p w14:paraId="09397D4B" w14:textId="4FE575F2" w:rsidR="00B82D36" w:rsidRDefault="00BB15AC" w:rsidP="00B636AE">
            <w:pPr>
              <w:jc w:val="center"/>
            </w:pPr>
            <w:r>
              <w:t>5</w:t>
            </w:r>
          </w:p>
        </w:tc>
        <w:tc>
          <w:tcPr>
            <w:tcW w:w="1985" w:type="dxa"/>
          </w:tcPr>
          <w:p w14:paraId="7D8849D5" w14:textId="3BEE3796" w:rsidR="00B82D36" w:rsidRDefault="00BB15AC" w:rsidP="00B636AE">
            <w:pPr>
              <w:jc w:val="center"/>
            </w:pPr>
            <w:r>
              <w:t>4</w:t>
            </w:r>
          </w:p>
        </w:tc>
        <w:tc>
          <w:tcPr>
            <w:tcW w:w="850" w:type="dxa"/>
          </w:tcPr>
          <w:p w14:paraId="70857B4B" w14:textId="4194C049" w:rsidR="00B82D36" w:rsidRDefault="00B636AE" w:rsidP="00B636AE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14:paraId="4BD7E375" w14:textId="02A18172" w:rsidR="00B82D36" w:rsidRDefault="00B636AE" w:rsidP="00B636AE">
            <w:pPr>
              <w:jc w:val="center"/>
            </w:pPr>
            <w:r>
              <w:t>1</w:t>
            </w:r>
          </w:p>
        </w:tc>
      </w:tr>
      <w:tr w:rsidR="00B82D36" w14:paraId="24D9C139" w14:textId="77777777" w:rsidTr="00B636AE">
        <w:tc>
          <w:tcPr>
            <w:tcW w:w="1101" w:type="dxa"/>
          </w:tcPr>
          <w:p w14:paraId="43BC5728" w14:textId="076DDE65" w:rsidR="00B82D36" w:rsidRDefault="00BB15AC" w:rsidP="00B636AE">
            <w:pPr>
              <w:jc w:val="center"/>
            </w:pPr>
            <w:r>
              <w:t>F</w:t>
            </w:r>
          </w:p>
        </w:tc>
        <w:tc>
          <w:tcPr>
            <w:tcW w:w="1842" w:type="dxa"/>
          </w:tcPr>
          <w:p w14:paraId="2B688368" w14:textId="30EAA63F" w:rsidR="00B82D36" w:rsidRDefault="00BB15AC" w:rsidP="00B636AE">
            <w:pPr>
              <w:jc w:val="center"/>
            </w:pPr>
            <w:r>
              <w:t>6</w:t>
            </w:r>
          </w:p>
        </w:tc>
        <w:tc>
          <w:tcPr>
            <w:tcW w:w="1985" w:type="dxa"/>
          </w:tcPr>
          <w:p w14:paraId="6385F982" w14:textId="3CD75075" w:rsidR="00B82D36" w:rsidRDefault="00BB15AC" w:rsidP="00B636AE">
            <w:pPr>
              <w:jc w:val="center"/>
            </w:pPr>
            <w:r>
              <w:t>6</w:t>
            </w:r>
          </w:p>
        </w:tc>
        <w:tc>
          <w:tcPr>
            <w:tcW w:w="850" w:type="dxa"/>
          </w:tcPr>
          <w:p w14:paraId="25C1CA11" w14:textId="08EFAC7D" w:rsidR="00B82D36" w:rsidRDefault="00B636AE" w:rsidP="00B636AE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14:paraId="1671BFDA" w14:textId="6DB8E21F" w:rsidR="00B82D36" w:rsidRDefault="00B636AE" w:rsidP="00B636AE">
            <w:pPr>
              <w:jc w:val="center"/>
            </w:pPr>
            <w:r>
              <w:t>0</w:t>
            </w:r>
          </w:p>
        </w:tc>
      </w:tr>
      <w:tr w:rsidR="00B82D36" w14:paraId="7E52311D" w14:textId="77777777" w:rsidTr="00B636AE">
        <w:tc>
          <w:tcPr>
            <w:tcW w:w="1101" w:type="dxa"/>
          </w:tcPr>
          <w:p w14:paraId="50D675EE" w14:textId="1CF98A7B" w:rsidR="00B82D36" w:rsidRDefault="00BB15AC" w:rsidP="00B636AE">
            <w:pPr>
              <w:jc w:val="center"/>
            </w:pPr>
            <w:r>
              <w:t>G</w:t>
            </w:r>
          </w:p>
        </w:tc>
        <w:tc>
          <w:tcPr>
            <w:tcW w:w="1842" w:type="dxa"/>
          </w:tcPr>
          <w:p w14:paraId="4E771D93" w14:textId="34F896DB" w:rsidR="00B82D36" w:rsidRDefault="00BB15AC" w:rsidP="00B636AE">
            <w:pPr>
              <w:jc w:val="center"/>
            </w:pPr>
            <w:r>
              <w:t>7</w:t>
            </w:r>
          </w:p>
        </w:tc>
        <w:tc>
          <w:tcPr>
            <w:tcW w:w="1985" w:type="dxa"/>
          </w:tcPr>
          <w:p w14:paraId="4AB682BE" w14:textId="2B365F9D" w:rsidR="00B82D36" w:rsidRDefault="00BB15AC" w:rsidP="00B636AE">
            <w:pPr>
              <w:jc w:val="center"/>
            </w:pPr>
            <w:r>
              <w:t>8</w:t>
            </w:r>
          </w:p>
        </w:tc>
        <w:tc>
          <w:tcPr>
            <w:tcW w:w="850" w:type="dxa"/>
          </w:tcPr>
          <w:p w14:paraId="56C293E8" w14:textId="68C79E42" w:rsidR="00B82D36" w:rsidRDefault="00B636AE" w:rsidP="00B636AE">
            <w:pPr>
              <w:jc w:val="center"/>
            </w:pPr>
            <w:r>
              <w:t>-1</w:t>
            </w:r>
          </w:p>
        </w:tc>
        <w:tc>
          <w:tcPr>
            <w:tcW w:w="1418" w:type="dxa"/>
          </w:tcPr>
          <w:p w14:paraId="01B0FFCE" w14:textId="4D0F4755" w:rsidR="00B82D36" w:rsidRDefault="00B636AE" w:rsidP="00B636AE">
            <w:pPr>
              <w:jc w:val="center"/>
            </w:pPr>
            <w:r>
              <w:t>1</w:t>
            </w:r>
          </w:p>
        </w:tc>
      </w:tr>
      <w:tr w:rsidR="00B82D36" w14:paraId="4CB46910" w14:textId="77777777" w:rsidTr="00B636AE">
        <w:tc>
          <w:tcPr>
            <w:tcW w:w="1101" w:type="dxa"/>
          </w:tcPr>
          <w:p w14:paraId="323316FB" w14:textId="2C425698" w:rsidR="00B82D36" w:rsidRDefault="00BB15AC" w:rsidP="00B636AE">
            <w:pPr>
              <w:jc w:val="center"/>
            </w:pPr>
            <w:r>
              <w:t>H</w:t>
            </w:r>
          </w:p>
        </w:tc>
        <w:tc>
          <w:tcPr>
            <w:tcW w:w="1842" w:type="dxa"/>
          </w:tcPr>
          <w:p w14:paraId="6D0565E2" w14:textId="3FC00C7A" w:rsidR="00B82D36" w:rsidRDefault="00BB15AC" w:rsidP="00B636AE">
            <w:pPr>
              <w:jc w:val="center"/>
            </w:pPr>
            <w:r>
              <w:t>8</w:t>
            </w:r>
          </w:p>
        </w:tc>
        <w:tc>
          <w:tcPr>
            <w:tcW w:w="1985" w:type="dxa"/>
          </w:tcPr>
          <w:p w14:paraId="032292FB" w14:textId="5FFECBF8" w:rsidR="00B82D36" w:rsidRDefault="00BB15AC" w:rsidP="00B636AE">
            <w:pPr>
              <w:jc w:val="center"/>
            </w:pPr>
            <w:r>
              <w:t>7</w:t>
            </w:r>
          </w:p>
        </w:tc>
        <w:tc>
          <w:tcPr>
            <w:tcW w:w="850" w:type="dxa"/>
          </w:tcPr>
          <w:p w14:paraId="606D4EAB" w14:textId="5E305D4C" w:rsidR="00B82D36" w:rsidRDefault="00B636AE" w:rsidP="00B636AE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14:paraId="5C6FEBC2" w14:textId="00780926" w:rsidR="00B82D36" w:rsidRDefault="00B636AE" w:rsidP="00B636AE">
            <w:pPr>
              <w:jc w:val="center"/>
            </w:pPr>
            <w:r>
              <w:t>1</w:t>
            </w:r>
          </w:p>
        </w:tc>
      </w:tr>
      <w:tr w:rsidR="00B82D36" w14:paraId="21299A5E" w14:textId="77777777" w:rsidTr="00B636AE">
        <w:tc>
          <w:tcPr>
            <w:tcW w:w="1101" w:type="dxa"/>
          </w:tcPr>
          <w:p w14:paraId="402F60C1" w14:textId="77777777" w:rsidR="00B82D36" w:rsidRDefault="00B82D36" w:rsidP="00B636AE">
            <w:pPr>
              <w:jc w:val="center"/>
            </w:pPr>
          </w:p>
        </w:tc>
        <w:tc>
          <w:tcPr>
            <w:tcW w:w="1842" w:type="dxa"/>
          </w:tcPr>
          <w:p w14:paraId="749FB310" w14:textId="45AB71A5" w:rsidR="00B82D36" w:rsidRDefault="00BB15AC" w:rsidP="00B636AE">
            <w:pPr>
              <w:jc w:val="center"/>
            </w:pPr>
            <w:r>
              <w:t>N=8</w:t>
            </w:r>
          </w:p>
        </w:tc>
        <w:tc>
          <w:tcPr>
            <w:tcW w:w="1985" w:type="dxa"/>
          </w:tcPr>
          <w:p w14:paraId="2DA55CAF" w14:textId="77777777" w:rsidR="00B82D36" w:rsidRDefault="00B82D36" w:rsidP="00B636AE">
            <w:pPr>
              <w:jc w:val="center"/>
            </w:pPr>
          </w:p>
        </w:tc>
        <w:tc>
          <w:tcPr>
            <w:tcW w:w="850" w:type="dxa"/>
          </w:tcPr>
          <w:p w14:paraId="3BE16065" w14:textId="77777777" w:rsidR="00B82D36" w:rsidRDefault="00B82D36" w:rsidP="00B636AE">
            <w:pPr>
              <w:jc w:val="center"/>
            </w:pPr>
          </w:p>
        </w:tc>
        <w:tc>
          <w:tcPr>
            <w:tcW w:w="1418" w:type="dxa"/>
          </w:tcPr>
          <w:p w14:paraId="503BCCB8" w14:textId="4C2B2CF0" w:rsidR="00B82D36" w:rsidRDefault="00727C51" w:rsidP="00B636AE">
            <w:pPr>
              <w:jc w:val="center"/>
            </w:pPr>
            <m:oMathPara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</w:rPr>
                  <m:t>=6</m:t>
                </m:r>
              </m:oMath>
            </m:oMathPara>
          </w:p>
        </w:tc>
      </w:tr>
    </w:tbl>
    <w:p w14:paraId="4F48A08E" w14:textId="7B48F3AB" w:rsidR="00B82D36" w:rsidRPr="00DC7DA8" w:rsidRDefault="00B636AE" w:rsidP="00991E26">
      <w:pPr>
        <w:rPr>
          <w:sz w:val="32"/>
          <w:szCs w:val="32"/>
        </w:rPr>
      </w:pPr>
      <w:r>
        <w:t xml:space="preserve">Spearman’s Rho = </w:t>
      </w:r>
      <m:oMath>
        <m:r>
          <w:rPr>
            <w:rFonts w:ascii="Cambria Math" w:hAnsi="Cambria Math"/>
            <w:sz w:val="32"/>
            <w:szCs w:val="32"/>
          </w:rPr>
          <m:t>1-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6</m:t>
            </m:r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6</m:t>
                </m:r>
              </m:e>
            </m:d>
          </m:num>
          <m:den>
            <m:r>
              <w:rPr>
                <w:rFonts w:ascii="Cambria Math" w:hAnsi="Cambria Math"/>
                <w:sz w:val="32"/>
                <w:szCs w:val="32"/>
              </w:rPr>
              <m:t>8</m:t>
            </m:r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8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2"/>
                    <w:szCs w:val="32"/>
                  </w:rPr>
                  <m:t>-1</m:t>
                </m:r>
              </m:e>
            </m:d>
          </m:den>
        </m:f>
        <m:r>
          <w:rPr>
            <w:rFonts w:ascii="Cambria Math" w:hAnsi="Cambria Math"/>
            <w:sz w:val="32"/>
            <w:szCs w:val="32"/>
          </w:rPr>
          <m:t>=0.93</m:t>
        </m:r>
      </m:oMath>
    </w:p>
    <w:p w14:paraId="3B7B485C" w14:textId="77777777" w:rsidR="00DC7DA8" w:rsidRDefault="00DC7DA8" w:rsidP="00991E26"/>
    <w:p w14:paraId="0393C14D" w14:textId="43E07359" w:rsidR="00DC7DA8" w:rsidRDefault="00DC7DA8" w:rsidP="00991E26">
      <w:r>
        <w:t>Spearman’s Rho shows a very strong positive association between the two variables.</w:t>
      </w:r>
    </w:p>
    <w:p w14:paraId="666F4527" w14:textId="088FAB2D" w:rsidR="00814E7D" w:rsidRDefault="004C0834" w:rsidP="00991E26">
      <w:r>
        <w:t>If you rank higher in illiteracy, you are more likely to rank higher in crime rate.</w:t>
      </w:r>
    </w:p>
    <w:p w14:paraId="55BCD9EF" w14:textId="77777777" w:rsidR="00814E7D" w:rsidRDefault="00814E7D" w:rsidP="00991E26"/>
    <w:p w14:paraId="5BAAB5FC" w14:textId="6675CA2A" w:rsidR="00814E7D" w:rsidRPr="00C57252" w:rsidRDefault="00814E7D" w:rsidP="00991E26">
      <w:r>
        <w:t xml:space="preserve">Characteristics of Spearman’s Rho: </w:t>
      </w:r>
      <w:r w:rsidR="004C0834">
        <w:t>It is a rank-ordered measure of association, applies to ordinal variables</w:t>
      </w:r>
      <w:r>
        <w:t xml:space="preserve">, </w:t>
      </w:r>
      <w:r w:rsidR="004C0834">
        <w:t xml:space="preserve">to rank-tables, varies from -1 to +1, symmetrical, </w:t>
      </w:r>
      <w:r w:rsidR="00C75973">
        <w:t xml:space="preserve">and </w:t>
      </w:r>
      <w:r w:rsidR="004C0834">
        <w:t>has no PRE explanation.</w:t>
      </w:r>
    </w:p>
    <w:sectPr w:rsidR="00814E7D" w:rsidRPr="00C57252" w:rsidSect="00084AD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21ADB"/>
    <w:multiLevelType w:val="hybridMultilevel"/>
    <w:tmpl w:val="52B66E8E"/>
    <w:lvl w:ilvl="0" w:tplc="615C7BA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E04"/>
    <w:rsid w:val="00010C0E"/>
    <w:rsid w:val="000376A0"/>
    <w:rsid w:val="00084AD5"/>
    <w:rsid w:val="00184401"/>
    <w:rsid w:val="00185D54"/>
    <w:rsid w:val="001D39C8"/>
    <w:rsid w:val="002521B2"/>
    <w:rsid w:val="0025753E"/>
    <w:rsid w:val="00266E4D"/>
    <w:rsid w:val="002D0E04"/>
    <w:rsid w:val="003B53CA"/>
    <w:rsid w:val="003C6225"/>
    <w:rsid w:val="003D34C6"/>
    <w:rsid w:val="004C0834"/>
    <w:rsid w:val="004E4EF8"/>
    <w:rsid w:val="005319F6"/>
    <w:rsid w:val="00540736"/>
    <w:rsid w:val="00615359"/>
    <w:rsid w:val="00635BFB"/>
    <w:rsid w:val="006658A1"/>
    <w:rsid w:val="00727C51"/>
    <w:rsid w:val="00786DA1"/>
    <w:rsid w:val="00814E7D"/>
    <w:rsid w:val="00821499"/>
    <w:rsid w:val="00991E26"/>
    <w:rsid w:val="009B0306"/>
    <w:rsid w:val="00A30F86"/>
    <w:rsid w:val="00A4615D"/>
    <w:rsid w:val="00A843FC"/>
    <w:rsid w:val="00AC7B00"/>
    <w:rsid w:val="00AF3E03"/>
    <w:rsid w:val="00B636AE"/>
    <w:rsid w:val="00B82D36"/>
    <w:rsid w:val="00BB15AC"/>
    <w:rsid w:val="00C57252"/>
    <w:rsid w:val="00C75973"/>
    <w:rsid w:val="00CB1989"/>
    <w:rsid w:val="00D73641"/>
    <w:rsid w:val="00DB454F"/>
    <w:rsid w:val="00DC7DA8"/>
    <w:rsid w:val="00DD5D68"/>
    <w:rsid w:val="00E14AC2"/>
    <w:rsid w:val="00E15262"/>
    <w:rsid w:val="00E42EE9"/>
    <w:rsid w:val="00E72AEB"/>
    <w:rsid w:val="00E979BE"/>
    <w:rsid w:val="00F17F59"/>
    <w:rsid w:val="00F770F2"/>
    <w:rsid w:val="00FA1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6161A6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0E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91E2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1E2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E26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991E26"/>
    <w:pPr>
      <w:ind w:left="720"/>
      <w:contextualSpacing/>
    </w:pPr>
  </w:style>
  <w:style w:type="table" w:styleId="TableGrid">
    <w:name w:val="Table Grid"/>
    <w:basedOn w:val="TableNormal"/>
    <w:uiPriority w:val="59"/>
    <w:rsid w:val="00B82D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0E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91E2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1E2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E26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991E26"/>
    <w:pPr>
      <w:ind w:left="720"/>
      <w:contextualSpacing/>
    </w:pPr>
  </w:style>
  <w:style w:type="table" w:styleId="TableGrid">
    <w:name w:val="Table Grid"/>
    <w:basedOn w:val="TableNormal"/>
    <w:uiPriority w:val="59"/>
    <w:rsid w:val="00B82D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41AE965-72B5-EB48-A2A2-690E1ED76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</Pages>
  <Words>473</Words>
  <Characters>2271</Characters>
  <Application>Microsoft Macintosh Word</Application>
  <DocSecurity>0</DocSecurity>
  <Lines>141</Lines>
  <Paragraphs>114</Paragraphs>
  <ScaleCrop>false</ScaleCrop>
  <Company/>
  <LinksUpToDate>false</LinksUpToDate>
  <CharactersWithSpaces>2630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Studenny</dc:creator>
  <cp:keywords/>
  <dc:description/>
  <cp:lastModifiedBy>Stephanie Studenny</cp:lastModifiedBy>
  <cp:revision>41</cp:revision>
  <dcterms:created xsi:type="dcterms:W3CDTF">2017-10-31T19:55:00Z</dcterms:created>
  <dcterms:modified xsi:type="dcterms:W3CDTF">2017-11-01T03:04:00Z</dcterms:modified>
</cp:coreProperties>
</file>