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263D" w:rsidRDefault="00DC522A" w:rsidP="00DC522A">
      <w:pPr>
        <w:pStyle w:val="Title"/>
        <w:rPr>
          <w:lang w:val="en-CA"/>
        </w:rPr>
      </w:pPr>
      <w:r>
        <w:rPr>
          <w:lang w:val="en-CA"/>
        </w:rPr>
        <w:t>ADM1301 Study Sheet</w:t>
      </w:r>
    </w:p>
    <w:p w:rsidR="00DC522A" w:rsidRDefault="00DC522A" w:rsidP="00DC522A">
      <w:pPr>
        <w:pStyle w:val="Heading1"/>
        <w:rPr>
          <w:lang w:val="en-CA"/>
        </w:rPr>
      </w:pPr>
      <w:r>
        <w:rPr>
          <w:lang w:val="en-CA"/>
        </w:rPr>
        <w:t>Week 1: Chapter 1</w:t>
      </w:r>
    </w:p>
    <w:p w:rsidR="00AC1B06" w:rsidRPr="00AC1B06" w:rsidRDefault="00AC1B06" w:rsidP="00AC1B06">
      <w:pPr>
        <w:pStyle w:val="Subtitle"/>
        <w:rPr>
          <w:lang w:val="en-CA"/>
        </w:rPr>
      </w:pPr>
      <w:r>
        <w:rPr>
          <w:lang w:val="en-CA"/>
        </w:rPr>
        <w:t xml:space="preserve">Chapter 1: The Relationship </w:t>
      </w:r>
      <w:r w:rsidR="00923E6E">
        <w:rPr>
          <w:lang w:val="en-CA"/>
        </w:rPr>
        <w:t>between</w:t>
      </w:r>
      <w:r>
        <w:rPr>
          <w:lang w:val="en-CA"/>
        </w:rPr>
        <w:t xml:space="preserve"> Business and Society</w:t>
      </w:r>
    </w:p>
    <w:p w:rsidR="00DC522A" w:rsidRDefault="0075461E" w:rsidP="00DC522A">
      <w:pPr>
        <w:rPr>
          <w:lang w:val="en-CA"/>
        </w:rPr>
      </w:pPr>
      <w:r>
        <w:rPr>
          <w:i/>
          <w:u w:val="single"/>
          <w:lang w:val="en-CA"/>
        </w:rPr>
        <w:t>Integrity:</w:t>
      </w:r>
      <w:r>
        <w:rPr>
          <w:lang w:val="en-CA"/>
        </w:rPr>
        <w:t xml:space="preserve"> the appropriateness of a corporation’s behaviour and its adherence to moral guidelines acceptable to society (honesty, fairness, justice)</w:t>
      </w:r>
    </w:p>
    <w:p w:rsidR="0075461E" w:rsidRDefault="0075461E" w:rsidP="00DC522A">
      <w:pPr>
        <w:rPr>
          <w:lang w:val="en-CA"/>
        </w:rPr>
      </w:pPr>
      <w:r>
        <w:rPr>
          <w:i/>
          <w:u w:val="single"/>
          <w:lang w:val="en-CA"/>
        </w:rPr>
        <w:t xml:space="preserve">Corporate Social Responsibility (CSR): </w:t>
      </w:r>
      <w:r>
        <w:rPr>
          <w:lang w:val="en-CA"/>
        </w:rPr>
        <w:t>the balance between economic, social and environmental responsibilities</w:t>
      </w:r>
    </w:p>
    <w:p w:rsidR="0075461E" w:rsidRDefault="0075461E" w:rsidP="00DC522A">
      <w:pPr>
        <w:rPr>
          <w:b/>
          <w:lang w:val="en-CA"/>
        </w:rPr>
      </w:pPr>
      <w:r>
        <w:rPr>
          <w:b/>
          <w:lang w:val="en-CA"/>
        </w:rPr>
        <w:t>Main Approaches to Ethical Thinking:</w:t>
      </w:r>
    </w:p>
    <w:p w:rsidR="0075461E" w:rsidRPr="0075461E" w:rsidRDefault="0075461E" w:rsidP="0075461E">
      <w:pPr>
        <w:pStyle w:val="ListParagraph"/>
        <w:numPr>
          <w:ilvl w:val="0"/>
          <w:numId w:val="1"/>
        </w:numPr>
        <w:rPr>
          <w:b/>
          <w:lang w:val="en-CA"/>
        </w:rPr>
      </w:pPr>
      <w:r>
        <w:rPr>
          <w:i/>
          <w:u w:val="single"/>
          <w:lang w:val="en-CA"/>
        </w:rPr>
        <w:t>Deontological:</w:t>
      </w:r>
      <w:r>
        <w:rPr>
          <w:lang w:val="en-CA"/>
        </w:rPr>
        <w:t xml:space="preserve"> Actions are ethical if done for the sake of good without regard for the consequences. Doing the right thing even if consequences of another action are preferable</w:t>
      </w:r>
    </w:p>
    <w:p w:rsidR="0075461E" w:rsidRPr="0075461E" w:rsidRDefault="0075461E" w:rsidP="0075461E">
      <w:pPr>
        <w:pStyle w:val="ListParagraph"/>
        <w:numPr>
          <w:ilvl w:val="0"/>
          <w:numId w:val="1"/>
        </w:numPr>
        <w:rPr>
          <w:b/>
          <w:lang w:val="en-CA"/>
        </w:rPr>
      </w:pPr>
      <w:r>
        <w:rPr>
          <w:i/>
          <w:u w:val="single"/>
          <w:lang w:val="en-CA"/>
        </w:rPr>
        <w:t>Teleological:</w:t>
      </w:r>
      <w:r>
        <w:rPr>
          <w:lang w:val="en-CA"/>
        </w:rPr>
        <w:t xml:space="preserve"> focussed on outcomes and results of actions. Decisions are considered good if the end result is good</w:t>
      </w:r>
    </w:p>
    <w:p w:rsidR="0075461E" w:rsidRPr="0075461E" w:rsidRDefault="0075461E" w:rsidP="0075461E">
      <w:pPr>
        <w:pStyle w:val="ListParagraph"/>
        <w:numPr>
          <w:ilvl w:val="0"/>
          <w:numId w:val="1"/>
        </w:numPr>
        <w:rPr>
          <w:b/>
          <w:lang w:val="en-CA"/>
        </w:rPr>
      </w:pPr>
      <w:r>
        <w:rPr>
          <w:i/>
          <w:u w:val="single"/>
          <w:lang w:val="en-CA"/>
        </w:rPr>
        <w:t>Virtue Ethics:</w:t>
      </w:r>
      <w:r>
        <w:rPr>
          <w:lang w:val="en-CA"/>
        </w:rPr>
        <w:t xml:space="preserve"> emphasizes character /identity of the individual and focuses on being rather than doing is based on morality. Good develops character </w:t>
      </w:r>
      <w:r w:rsidRPr="0075461E">
        <w:rPr>
          <w:lang w:val="en-CA"/>
        </w:rPr>
        <w:sym w:font="Wingdings" w:char="F0E0"/>
      </w:r>
      <w:r>
        <w:rPr>
          <w:lang w:val="en-CA"/>
        </w:rPr>
        <w:t xml:space="preserve"> good virtue </w:t>
      </w:r>
      <w:r w:rsidRPr="0075461E">
        <w:rPr>
          <w:lang w:val="en-CA"/>
        </w:rPr>
        <w:sym w:font="Wingdings" w:char="F0E0"/>
      </w:r>
      <w:r>
        <w:rPr>
          <w:lang w:val="en-CA"/>
        </w:rPr>
        <w:t xml:space="preserve"> ethical actions. Acknowledges that absolute rules are unlikely to apply in all situations.</w:t>
      </w:r>
    </w:p>
    <w:p w:rsidR="0075461E" w:rsidRDefault="0075461E" w:rsidP="0075461E">
      <w:pPr>
        <w:rPr>
          <w:b/>
          <w:lang w:val="en-CA"/>
        </w:rPr>
      </w:pPr>
      <w:r>
        <w:rPr>
          <w:b/>
          <w:lang w:val="en-CA"/>
        </w:rPr>
        <w:t>The Canadian Business System</w:t>
      </w:r>
    </w:p>
    <w:p w:rsidR="0075461E" w:rsidRDefault="0075461E" w:rsidP="0075461E">
      <w:pPr>
        <w:rPr>
          <w:lang w:val="en-CA"/>
        </w:rPr>
      </w:pPr>
      <w:r>
        <w:rPr>
          <w:i/>
          <w:u w:val="single"/>
          <w:lang w:val="en-CA"/>
        </w:rPr>
        <w:t xml:space="preserve">Economic System: </w:t>
      </w:r>
      <w:r>
        <w:rPr>
          <w:lang w:val="en-CA"/>
        </w:rPr>
        <w:t xml:space="preserve"> Use of land, labour and capital to produce, distribute and exchange goods/services and to meet society’s needs.</w:t>
      </w:r>
    </w:p>
    <w:p w:rsidR="0075461E" w:rsidRDefault="0075461E" w:rsidP="0075461E">
      <w:pPr>
        <w:rPr>
          <w:lang w:val="en-CA"/>
        </w:rPr>
      </w:pPr>
      <w:r>
        <w:rPr>
          <w:i/>
          <w:u w:val="single"/>
          <w:lang w:val="en-CA"/>
        </w:rPr>
        <w:t xml:space="preserve">Capitalism: </w:t>
      </w:r>
      <w:r>
        <w:rPr>
          <w:lang w:val="en-CA"/>
        </w:rPr>
        <w:t xml:space="preserve"> Allows for private ownership of the means of production. It is economic decision making in the hands of individuals or enterprises. </w:t>
      </w:r>
    </w:p>
    <w:p w:rsidR="0075461E" w:rsidRDefault="0075461E" w:rsidP="0075461E">
      <w:pPr>
        <w:rPr>
          <w:lang w:val="en-CA"/>
        </w:rPr>
      </w:pPr>
      <w:r>
        <w:rPr>
          <w:i/>
          <w:u w:val="single"/>
          <w:lang w:val="en-CA"/>
        </w:rPr>
        <w:t xml:space="preserve">Free-enterprise system: </w:t>
      </w:r>
      <w:r>
        <w:rPr>
          <w:lang w:val="en-CA"/>
        </w:rPr>
        <w:t>ownership of private property by individuals and enterprises. Profit is the motive and there is limited government interference.</w:t>
      </w:r>
    </w:p>
    <w:p w:rsidR="0075461E" w:rsidRDefault="0075461E" w:rsidP="0075461E">
      <w:pPr>
        <w:rPr>
          <w:lang w:val="en-CA"/>
        </w:rPr>
      </w:pPr>
      <w:r>
        <w:rPr>
          <w:i/>
          <w:u w:val="single"/>
          <w:lang w:val="en-CA"/>
        </w:rPr>
        <w:t xml:space="preserve">Laissez-faire capitalism: </w:t>
      </w:r>
      <w:r>
        <w:rPr>
          <w:lang w:val="en-CA"/>
        </w:rPr>
        <w:t>absolute minimum interference by government</w:t>
      </w:r>
    </w:p>
    <w:p w:rsidR="0075461E" w:rsidRDefault="0075461E" w:rsidP="0075461E">
      <w:pPr>
        <w:rPr>
          <w:lang w:val="en-CA"/>
        </w:rPr>
      </w:pPr>
      <w:r>
        <w:rPr>
          <w:i/>
          <w:u w:val="single"/>
          <w:lang w:val="en-CA"/>
        </w:rPr>
        <w:t xml:space="preserve">Stakeholder capitalism: </w:t>
      </w:r>
      <w:r>
        <w:rPr>
          <w:lang w:val="en-CA"/>
        </w:rPr>
        <w:t xml:space="preserve"> acceptance of obligations beyond financial, and interest of the community at large (stakeholders) and not just making money for shareholders. Fits the idea of Social Responsibility</w:t>
      </w:r>
    </w:p>
    <w:p w:rsidR="0075461E" w:rsidRDefault="0075461E" w:rsidP="0075461E">
      <w:pPr>
        <w:rPr>
          <w:b/>
          <w:lang w:val="en-CA"/>
        </w:rPr>
      </w:pPr>
      <w:r>
        <w:rPr>
          <w:b/>
          <w:lang w:val="en-CA"/>
        </w:rPr>
        <w:t>The Corporation and the Business System</w:t>
      </w:r>
    </w:p>
    <w:p w:rsidR="0075461E" w:rsidRDefault="0075461E" w:rsidP="0075461E">
      <w:pPr>
        <w:pStyle w:val="ListParagraph"/>
        <w:numPr>
          <w:ilvl w:val="0"/>
          <w:numId w:val="2"/>
        </w:numPr>
        <w:rPr>
          <w:lang w:val="en-CA"/>
        </w:rPr>
      </w:pPr>
      <w:r>
        <w:rPr>
          <w:lang w:val="en-CA"/>
        </w:rPr>
        <w:t>Owners of a business take all the responsibility for success or failure</w:t>
      </w:r>
    </w:p>
    <w:p w:rsidR="0075461E" w:rsidRDefault="0075461E" w:rsidP="0075461E">
      <w:pPr>
        <w:pStyle w:val="ListParagraph"/>
        <w:numPr>
          <w:ilvl w:val="0"/>
          <w:numId w:val="2"/>
        </w:numPr>
        <w:rPr>
          <w:lang w:val="en-CA"/>
        </w:rPr>
      </w:pPr>
      <w:r>
        <w:rPr>
          <w:lang w:val="en-CA"/>
        </w:rPr>
        <w:t>Incorporation: proprietorship/partnership</w:t>
      </w:r>
    </w:p>
    <w:p w:rsidR="0075461E" w:rsidRDefault="0075461E" w:rsidP="0075461E">
      <w:pPr>
        <w:pStyle w:val="ListParagraph"/>
        <w:numPr>
          <w:ilvl w:val="0"/>
          <w:numId w:val="2"/>
        </w:numPr>
        <w:rPr>
          <w:lang w:val="en-CA"/>
        </w:rPr>
      </w:pPr>
      <w:r>
        <w:rPr>
          <w:lang w:val="en-CA"/>
        </w:rPr>
        <w:t>The association of individuals coming together for some purpose is fundamental</w:t>
      </w:r>
    </w:p>
    <w:p w:rsidR="0075461E" w:rsidRDefault="0075461E" w:rsidP="0075461E">
      <w:pPr>
        <w:pStyle w:val="ListParagraph"/>
        <w:numPr>
          <w:ilvl w:val="0"/>
          <w:numId w:val="2"/>
        </w:numPr>
        <w:rPr>
          <w:lang w:val="en-CA"/>
        </w:rPr>
      </w:pPr>
      <w:r>
        <w:rPr>
          <w:lang w:val="en-CA"/>
        </w:rPr>
        <w:t>State within a state, a right and a privilege</w:t>
      </w:r>
    </w:p>
    <w:p w:rsidR="0075461E" w:rsidRDefault="0075461E" w:rsidP="0075461E">
      <w:pPr>
        <w:rPr>
          <w:b/>
          <w:lang w:val="en-CA"/>
        </w:rPr>
      </w:pPr>
      <w:r>
        <w:rPr>
          <w:b/>
          <w:lang w:val="en-CA"/>
        </w:rPr>
        <w:lastRenderedPageBreak/>
        <w:t>The People Who Run Canadian Business</w:t>
      </w:r>
    </w:p>
    <w:p w:rsidR="0075461E" w:rsidRPr="0075461E" w:rsidRDefault="0075461E" w:rsidP="0075461E">
      <w:pPr>
        <w:rPr>
          <w:lang w:val="en-CA"/>
        </w:rPr>
      </w:pPr>
      <w:r w:rsidRPr="0075461E">
        <w:rPr>
          <w:lang w:val="en-CA"/>
        </w:rPr>
        <w:t xml:space="preserve">Owners: </w:t>
      </w:r>
    </w:p>
    <w:p w:rsidR="0075461E" w:rsidRDefault="0075461E" w:rsidP="0075461E">
      <w:pPr>
        <w:pStyle w:val="ListParagraph"/>
        <w:numPr>
          <w:ilvl w:val="0"/>
          <w:numId w:val="2"/>
        </w:numPr>
        <w:rPr>
          <w:lang w:val="en-CA"/>
        </w:rPr>
      </w:pPr>
      <w:r>
        <w:rPr>
          <w:lang w:val="en-CA"/>
        </w:rPr>
        <w:t>Direct: shareholders, investor, entrepreneur, shareholders of corporations in other corporations</w:t>
      </w:r>
    </w:p>
    <w:p w:rsidR="0075461E" w:rsidRDefault="0075461E" w:rsidP="0075461E">
      <w:pPr>
        <w:pStyle w:val="ListParagraph"/>
        <w:numPr>
          <w:ilvl w:val="0"/>
          <w:numId w:val="2"/>
        </w:numPr>
        <w:rPr>
          <w:lang w:val="en-CA"/>
        </w:rPr>
      </w:pPr>
      <w:r>
        <w:rPr>
          <w:lang w:val="en-CA"/>
        </w:rPr>
        <w:t>Indirect: consumer investment in mutual funds, employee contribution to pension plans</w:t>
      </w:r>
    </w:p>
    <w:p w:rsidR="0075461E" w:rsidRPr="0075461E" w:rsidRDefault="0075461E" w:rsidP="0075461E">
      <w:pPr>
        <w:rPr>
          <w:lang w:val="en-CA"/>
        </w:rPr>
      </w:pPr>
      <w:r w:rsidRPr="0075461E">
        <w:rPr>
          <w:lang w:val="en-CA"/>
        </w:rPr>
        <w:t>Board of Directors:</w:t>
      </w:r>
    </w:p>
    <w:p w:rsidR="0075461E" w:rsidRDefault="0075461E" w:rsidP="0075461E">
      <w:pPr>
        <w:pStyle w:val="ListParagraph"/>
        <w:numPr>
          <w:ilvl w:val="0"/>
          <w:numId w:val="2"/>
        </w:numPr>
        <w:rPr>
          <w:lang w:val="en-CA"/>
        </w:rPr>
      </w:pPr>
      <w:r>
        <w:rPr>
          <w:lang w:val="en-CA"/>
        </w:rPr>
        <w:t>Represents the owners, manage business and affairs of a corporation (cooperative governance)</w:t>
      </w:r>
    </w:p>
    <w:p w:rsidR="0075461E" w:rsidRDefault="0075461E" w:rsidP="0075461E">
      <w:pPr>
        <w:pStyle w:val="ListParagraph"/>
        <w:numPr>
          <w:ilvl w:val="0"/>
          <w:numId w:val="2"/>
        </w:numPr>
        <w:rPr>
          <w:lang w:val="en-CA"/>
        </w:rPr>
      </w:pPr>
      <w:r>
        <w:rPr>
          <w:lang w:val="en-CA"/>
        </w:rPr>
        <w:t>Main tasks including</w:t>
      </w:r>
    </w:p>
    <w:p w:rsidR="0075461E" w:rsidRDefault="0075461E" w:rsidP="0075461E">
      <w:pPr>
        <w:pStyle w:val="ListParagraph"/>
        <w:numPr>
          <w:ilvl w:val="1"/>
          <w:numId w:val="2"/>
        </w:numPr>
        <w:rPr>
          <w:lang w:val="en-CA"/>
        </w:rPr>
      </w:pPr>
      <w:r>
        <w:rPr>
          <w:lang w:val="en-CA"/>
        </w:rPr>
        <w:t>Selection, evaluation, termination of top management</w:t>
      </w:r>
    </w:p>
    <w:p w:rsidR="0075461E" w:rsidRDefault="0075461E" w:rsidP="0075461E">
      <w:pPr>
        <w:pStyle w:val="ListParagraph"/>
        <w:numPr>
          <w:ilvl w:val="1"/>
          <w:numId w:val="2"/>
        </w:numPr>
        <w:rPr>
          <w:lang w:val="en-CA"/>
        </w:rPr>
      </w:pPr>
      <w:r>
        <w:rPr>
          <w:lang w:val="en-CA"/>
        </w:rPr>
        <w:t>Annual corporate/financial report</w:t>
      </w:r>
    </w:p>
    <w:p w:rsidR="0075461E" w:rsidRDefault="0075461E" w:rsidP="0075461E">
      <w:pPr>
        <w:pStyle w:val="ListParagraph"/>
        <w:numPr>
          <w:ilvl w:val="1"/>
          <w:numId w:val="2"/>
        </w:numPr>
        <w:rPr>
          <w:lang w:val="en-CA"/>
        </w:rPr>
      </w:pPr>
      <w:r>
        <w:rPr>
          <w:lang w:val="en-CA"/>
        </w:rPr>
        <w:t>Strategic planning</w:t>
      </w:r>
    </w:p>
    <w:p w:rsidR="0075461E" w:rsidRDefault="0075461E" w:rsidP="0075461E">
      <w:pPr>
        <w:pStyle w:val="ListParagraph"/>
        <w:numPr>
          <w:ilvl w:val="1"/>
          <w:numId w:val="2"/>
        </w:numPr>
        <w:rPr>
          <w:lang w:val="en-CA"/>
        </w:rPr>
      </w:pPr>
      <w:r>
        <w:rPr>
          <w:lang w:val="en-CA"/>
        </w:rPr>
        <w:t>Representation of shareholders in decision making</w:t>
      </w:r>
    </w:p>
    <w:p w:rsidR="0075461E" w:rsidRDefault="0075461E" w:rsidP="0075461E">
      <w:pPr>
        <w:pStyle w:val="ListParagraph"/>
        <w:numPr>
          <w:ilvl w:val="1"/>
          <w:numId w:val="2"/>
        </w:numPr>
        <w:rPr>
          <w:lang w:val="en-CA"/>
        </w:rPr>
      </w:pPr>
      <w:r>
        <w:rPr>
          <w:lang w:val="en-CA"/>
        </w:rPr>
        <w:t>Fulfilment of legal requirements of a corporation</w:t>
      </w:r>
    </w:p>
    <w:p w:rsidR="0075461E" w:rsidRPr="0075461E" w:rsidRDefault="0075461E" w:rsidP="0075461E">
      <w:pPr>
        <w:pStyle w:val="ListParagraph"/>
        <w:numPr>
          <w:ilvl w:val="0"/>
          <w:numId w:val="2"/>
        </w:numPr>
        <w:rPr>
          <w:lang w:val="en-CA"/>
        </w:rPr>
      </w:pPr>
      <w:r w:rsidRPr="0075461E">
        <w:rPr>
          <w:lang w:val="en-CA"/>
        </w:rPr>
        <w:t>Maintain ethics and oversee social and environmental responsibilities</w:t>
      </w:r>
    </w:p>
    <w:p w:rsidR="0075461E" w:rsidRPr="0075461E" w:rsidRDefault="0075461E" w:rsidP="0075461E">
      <w:pPr>
        <w:rPr>
          <w:lang w:val="en-CA"/>
        </w:rPr>
      </w:pPr>
      <w:r w:rsidRPr="0075461E">
        <w:rPr>
          <w:lang w:val="en-CA"/>
        </w:rPr>
        <w:t>Managers:</w:t>
      </w:r>
    </w:p>
    <w:p w:rsidR="0075461E" w:rsidRDefault="0075461E" w:rsidP="0075461E">
      <w:pPr>
        <w:pStyle w:val="ListParagraph"/>
        <w:numPr>
          <w:ilvl w:val="0"/>
          <w:numId w:val="2"/>
        </w:numPr>
        <w:rPr>
          <w:lang w:val="en-CA"/>
        </w:rPr>
      </w:pPr>
      <w:r>
        <w:rPr>
          <w:lang w:val="en-CA"/>
        </w:rPr>
        <w:t>Oversee operations of a corporation, cope with large scale change, manage relationships with stake holders, and posses knowledge of ethics of business</w:t>
      </w:r>
    </w:p>
    <w:p w:rsidR="0075461E" w:rsidRDefault="0075461E" w:rsidP="0075461E">
      <w:pPr>
        <w:pStyle w:val="ListParagraph"/>
        <w:numPr>
          <w:ilvl w:val="0"/>
          <w:numId w:val="2"/>
        </w:numPr>
        <w:rPr>
          <w:lang w:val="en-CA"/>
        </w:rPr>
      </w:pPr>
      <w:r>
        <w:rPr>
          <w:lang w:val="en-CA"/>
        </w:rPr>
        <w:t xml:space="preserve">Integrity and managing relationships </w:t>
      </w:r>
    </w:p>
    <w:p w:rsidR="0075461E" w:rsidRDefault="0075461E" w:rsidP="0075461E">
      <w:pPr>
        <w:pStyle w:val="ListParagraph"/>
        <w:numPr>
          <w:ilvl w:val="0"/>
          <w:numId w:val="2"/>
        </w:numPr>
        <w:rPr>
          <w:lang w:val="en-CA"/>
        </w:rPr>
      </w:pPr>
      <w:r>
        <w:rPr>
          <w:lang w:val="en-CA"/>
        </w:rPr>
        <w:t xml:space="preserve">Development of trust and credibility </w:t>
      </w:r>
    </w:p>
    <w:p w:rsidR="0075461E" w:rsidRDefault="0075461E" w:rsidP="0075461E">
      <w:pPr>
        <w:pStyle w:val="ListParagraph"/>
        <w:numPr>
          <w:ilvl w:val="0"/>
          <w:numId w:val="2"/>
        </w:numPr>
        <w:rPr>
          <w:lang w:val="en-CA"/>
        </w:rPr>
      </w:pPr>
      <w:r>
        <w:rPr>
          <w:lang w:val="en-CA"/>
        </w:rPr>
        <w:t xml:space="preserve">Behaviour is likely to reflect standards of morality existing in society </w:t>
      </w:r>
    </w:p>
    <w:p w:rsidR="0075461E" w:rsidRDefault="0075461E" w:rsidP="0075461E">
      <w:pPr>
        <w:rPr>
          <w:lang w:val="en-CA"/>
        </w:rPr>
      </w:pPr>
      <w:r>
        <w:rPr>
          <w:lang w:val="en-CA"/>
        </w:rPr>
        <w:t>Society’s attitude towards business is affected by many variables, including standard of living, a wide variety of goods and services available, self interest, the media, etc. Resulting criticisms include corporate crimes, mistreatment of customers, excessively high profits, and government giving business too much power. When corporations behave like monopolies, society becomes concerned. Attitudes toward business and criticisms of it present challenges to its legitimacy as an economic system.</w:t>
      </w:r>
    </w:p>
    <w:p w:rsidR="0075461E" w:rsidRDefault="0075461E" w:rsidP="0075461E">
      <w:pPr>
        <w:rPr>
          <w:lang w:val="en-CA"/>
        </w:rPr>
      </w:pPr>
      <w:r>
        <w:rPr>
          <w:i/>
          <w:u w:val="single"/>
          <w:lang w:val="en-CA"/>
        </w:rPr>
        <w:t xml:space="preserve">Legitimacy: </w:t>
      </w:r>
      <w:r>
        <w:rPr>
          <w:lang w:val="en-CA"/>
        </w:rPr>
        <w:t>the belief in the rightness of an institution for example the appropriateness of our business system to provide goods and services. Society must believe in the business system and legitimacy f business is being shaped by social responsibility.</w:t>
      </w:r>
    </w:p>
    <w:p w:rsidR="0075461E" w:rsidRDefault="0075461E" w:rsidP="0075461E">
      <w:pPr>
        <w:pBdr>
          <w:bottom w:val="single" w:sz="12" w:space="1" w:color="auto"/>
        </w:pBdr>
        <w:rPr>
          <w:lang w:val="en-CA"/>
        </w:rPr>
      </w:pPr>
      <w:r>
        <w:rPr>
          <w:lang w:val="en-CA"/>
        </w:rPr>
        <w:t>Business needs a healthy society, because it creates demand, and society needs successful companies because they create jobs and improve the standard of living.</w:t>
      </w:r>
    </w:p>
    <w:p w:rsidR="00AC1B06" w:rsidRPr="00AC1B06" w:rsidRDefault="0075461E" w:rsidP="00AC1B06">
      <w:pPr>
        <w:pStyle w:val="Subtitle"/>
        <w:rPr>
          <w:lang w:val="en-CA"/>
        </w:rPr>
      </w:pPr>
      <w:r>
        <w:rPr>
          <w:lang w:val="en-CA"/>
        </w:rPr>
        <w:softHyphen/>
      </w:r>
      <w:r>
        <w:rPr>
          <w:lang w:val="en-CA"/>
        </w:rPr>
        <w:softHyphen/>
      </w:r>
      <w:r>
        <w:rPr>
          <w:lang w:val="en-CA"/>
        </w:rPr>
        <w:softHyphen/>
      </w:r>
      <w:r>
        <w:rPr>
          <w:lang w:val="en-CA"/>
        </w:rPr>
        <w:softHyphen/>
      </w:r>
      <w:r>
        <w:rPr>
          <w:lang w:val="en-CA"/>
        </w:rPr>
        <w:softHyphen/>
      </w:r>
      <w:r>
        <w:rPr>
          <w:lang w:val="en-CA"/>
        </w:rPr>
        <w:softHyphen/>
      </w:r>
      <w:r>
        <w:rPr>
          <w:lang w:val="en-CA"/>
        </w:rPr>
        <w:softHyphen/>
      </w:r>
      <w:r>
        <w:rPr>
          <w:lang w:val="en-CA"/>
        </w:rPr>
        <w:softHyphen/>
      </w:r>
      <w:r>
        <w:rPr>
          <w:lang w:val="en-CA"/>
        </w:rPr>
        <w:softHyphen/>
      </w:r>
      <w:r>
        <w:rPr>
          <w:lang w:val="en-CA"/>
        </w:rPr>
        <w:softHyphen/>
      </w:r>
      <w:r>
        <w:rPr>
          <w:lang w:val="en-CA"/>
        </w:rPr>
        <w:softHyphen/>
      </w:r>
      <w:r w:rsidR="00AC1B06">
        <w:rPr>
          <w:lang w:val="en-CA"/>
        </w:rPr>
        <w:t>Lecture 1</w:t>
      </w:r>
      <w:proofErr w:type="gramStart"/>
      <w:r w:rsidR="00A553C7">
        <w:rPr>
          <w:lang w:val="en-CA"/>
        </w:rPr>
        <w:t>:Canadian</w:t>
      </w:r>
      <w:proofErr w:type="gramEnd"/>
      <w:r w:rsidR="00A553C7">
        <w:rPr>
          <w:lang w:val="en-CA"/>
        </w:rPr>
        <w:t xml:space="preserve"> Business in its Social Context</w:t>
      </w:r>
    </w:p>
    <w:p w:rsidR="0075461E" w:rsidRDefault="0075461E" w:rsidP="0075461E">
      <w:pPr>
        <w:rPr>
          <w:b/>
          <w:lang w:val="en-CA"/>
        </w:rPr>
      </w:pPr>
      <w:r>
        <w:rPr>
          <w:b/>
          <w:lang w:val="en-CA"/>
        </w:rPr>
        <w:t xml:space="preserve">Business’ Domestic </w:t>
      </w:r>
      <w:proofErr w:type="spellStart"/>
      <w:r>
        <w:rPr>
          <w:b/>
          <w:lang w:val="en-CA"/>
        </w:rPr>
        <w:t>Macroenvironment</w:t>
      </w:r>
      <w:proofErr w:type="spellEnd"/>
    </w:p>
    <w:p w:rsidR="0075461E" w:rsidRDefault="0075461E" w:rsidP="0075461E">
      <w:pPr>
        <w:rPr>
          <w:lang w:val="en-CA"/>
        </w:rPr>
      </w:pPr>
      <w:r>
        <w:rPr>
          <w:lang w:val="en-CA"/>
        </w:rPr>
        <w:t xml:space="preserve">Ability to make profit is affected by competition, government and civil society. The </w:t>
      </w:r>
      <w:proofErr w:type="spellStart"/>
      <w:r>
        <w:rPr>
          <w:lang w:val="en-CA"/>
        </w:rPr>
        <w:t>Boulding</w:t>
      </w:r>
      <w:proofErr w:type="spellEnd"/>
      <w:r>
        <w:rPr>
          <w:lang w:val="en-CA"/>
        </w:rPr>
        <w:t xml:space="preserve"> Triangle is a way to depict the Canadian </w:t>
      </w:r>
      <w:proofErr w:type="spellStart"/>
      <w:r>
        <w:rPr>
          <w:lang w:val="en-CA"/>
        </w:rPr>
        <w:t>socioeconomy</w:t>
      </w:r>
      <w:proofErr w:type="spellEnd"/>
      <w:r>
        <w:rPr>
          <w:lang w:val="en-CA"/>
        </w:rPr>
        <w:t>:</w:t>
      </w:r>
    </w:p>
    <w:p w:rsidR="0075461E" w:rsidRPr="0075461E" w:rsidRDefault="00923E6E" w:rsidP="0075461E">
      <w:pPr>
        <w:rPr>
          <w:lang w:val="en-CA"/>
        </w:rPr>
      </w:pPr>
      <w:r w:rsidRPr="0075461E">
        <w:rPr>
          <w:noProof/>
          <w:lang w:val="en-CA" w:eastAsia="zh-TW"/>
        </w:rPr>
        <w:lastRenderedPageBreak/>
        <w:pict>
          <v:shapetype id="_x0000_t202" coordsize="21600,21600" o:spt="202" path="m,l,21600r21600,l21600,xe">
            <v:stroke joinstyle="miter"/>
            <v:path gradientshapeok="t" o:connecttype="rect"/>
          </v:shapetype>
          <v:shape id="_x0000_s1028" type="#_x0000_t202" style="position:absolute;margin-left:182.6pt;margin-top:2.8pt;width:56.45pt;height:18.75pt;z-index:251660288;mso-width-relative:margin;mso-height-relative:margin">
            <v:textbox style="mso-next-textbox:#_x0000_s1028">
              <w:txbxContent>
                <w:p w:rsidR="00FF5F16" w:rsidRPr="0075461E" w:rsidRDefault="00FF5F16">
                  <w:pPr>
                    <w:rPr>
                      <w:lang w:val="en-CA"/>
                    </w:rPr>
                  </w:pPr>
                  <w:r>
                    <w:rPr>
                      <w:lang w:val="en-CA"/>
                    </w:rPr>
                    <w:t>Business</w:t>
                  </w:r>
                </w:p>
              </w:txbxContent>
            </v:textbox>
          </v:shape>
        </w:pict>
      </w:r>
      <w:r>
        <w:rPr>
          <w:noProof/>
          <w:lang w:val="en-CA" w:eastAsia="en-CA"/>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6" type="#_x0000_t5" style="position:absolute;margin-left:157.5pt;margin-top:11.85pt;width:103.5pt;height:90.75pt;z-index:251658240"/>
        </w:pict>
      </w:r>
    </w:p>
    <w:p w:rsidR="00AC1B06" w:rsidRDefault="00AC1B06" w:rsidP="0075461E">
      <w:pPr>
        <w:rPr>
          <w:b/>
          <w:lang w:val="en-CA"/>
        </w:rPr>
      </w:pPr>
    </w:p>
    <w:p w:rsidR="0075461E" w:rsidRDefault="0075461E" w:rsidP="0075461E">
      <w:pPr>
        <w:rPr>
          <w:b/>
          <w:lang w:val="en-CA"/>
        </w:rPr>
      </w:pPr>
    </w:p>
    <w:p w:rsidR="00923E6E" w:rsidRDefault="00923E6E" w:rsidP="0075461E">
      <w:pPr>
        <w:rPr>
          <w:b/>
          <w:lang w:val="en-CA"/>
        </w:rPr>
      </w:pPr>
      <w:r>
        <w:rPr>
          <w:noProof/>
          <w:lang w:val="en-CA" w:eastAsia="en-CA"/>
        </w:rPr>
        <w:pict>
          <v:shape id="_x0000_s1029" type="#_x0000_t202" style="position:absolute;margin-left:105.35pt;margin-top:17.15pt;width:77.25pt;height:21.6pt;z-index:251661312;mso-width-relative:margin;mso-height-relative:margin">
            <v:textbox>
              <w:txbxContent>
                <w:p w:rsidR="00FF5F16" w:rsidRPr="0075461E" w:rsidRDefault="00FF5F16" w:rsidP="0075461E">
                  <w:pPr>
                    <w:rPr>
                      <w:lang w:val="en-CA"/>
                    </w:rPr>
                  </w:pPr>
                  <w:r>
                    <w:rPr>
                      <w:lang w:val="en-CA"/>
                    </w:rPr>
                    <w:t>Civil Society</w:t>
                  </w:r>
                </w:p>
              </w:txbxContent>
            </v:textbox>
          </v:shape>
        </w:pict>
      </w:r>
      <w:r>
        <w:rPr>
          <w:b/>
          <w:noProof/>
          <w:lang w:val="en-CA" w:eastAsia="en-CA"/>
        </w:rPr>
        <w:pict>
          <v:shape id="_x0000_s1030" type="#_x0000_t202" style="position:absolute;margin-left:239.05pt;margin-top:17.15pt;width:81.2pt;height:21.6pt;z-index:251662336;mso-width-relative:margin;mso-height-relative:margin">
            <v:textbox>
              <w:txbxContent>
                <w:p w:rsidR="00FF5F16" w:rsidRPr="0075461E" w:rsidRDefault="00FF5F16" w:rsidP="0075461E">
                  <w:pPr>
                    <w:rPr>
                      <w:lang w:val="en-CA"/>
                    </w:rPr>
                  </w:pPr>
                  <w:r>
                    <w:rPr>
                      <w:lang w:val="en-CA"/>
                    </w:rPr>
                    <w:t>Government</w:t>
                  </w:r>
                </w:p>
              </w:txbxContent>
            </v:textbox>
          </v:shape>
        </w:pict>
      </w:r>
    </w:p>
    <w:p w:rsidR="00923E6E" w:rsidRDefault="00923E6E" w:rsidP="0075461E">
      <w:pPr>
        <w:rPr>
          <w:b/>
          <w:lang w:val="en-CA"/>
        </w:rPr>
      </w:pPr>
    </w:p>
    <w:p w:rsidR="00923E6E" w:rsidRPr="0075461E" w:rsidRDefault="00923E6E" w:rsidP="0075461E">
      <w:pPr>
        <w:rPr>
          <w:b/>
          <w:lang w:val="en-CA"/>
        </w:rPr>
      </w:pPr>
    </w:p>
    <w:tbl>
      <w:tblPr>
        <w:tblStyle w:val="TableGrid"/>
        <w:tblW w:w="0" w:type="auto"/>
        <w:tblLook w:val="04A0"/>
      </w:tblPr>
      <w:tblGrid>
        <w:gridCol w:w="3192"/>
        <w:gridCol w:w="3192"/>
        <w:gridCol w:w="3192"/>
      </w:tblGrid>
      <w:tr w:rsidR="0075461E" w:rsidTr="0075461E">
        <w:tc>
          <w:tcPr>
            <w:tcW w:w="3192" w:type="dxa"/>
          </w:tcPr>
          <w:p w:rsidR="0075461E" w:rsidRDefault="0075461E" w:rsidP="0075461E">
            <w:pPr>
              <w:rPr>
                <w:lang w:val="en-CA"/>
              </w:rPr>
            </w:pPr>
            <w:r>
              <w:rPr>
                <w:lang w:val="en-CA"/>
              </w:rPr>
              <w:t>Business</w:t>
            </w:r>
          </w:p>
        </w:tc>
        <w:tc>
          <w:tcPr>
            <w:tcW w:w="3192" w:type="dxa"/>
          </w:tcPr>
          <w:p w:rsidR="0075461E" w:rsidRDefault="0075461E" w:rsidP="0075461E">
            <w:pPr>
              <w:rPr>
                <w:lang w:val="en-CA"/>
              </w:rPr>
            </w:pPr>
            <w:r>
              <w:rPr>
                <w:lang w:val="en-CA"/>
              </w:rPr>
              <w:t>Government</w:t>
            </w:r>
          </w:p>
        </w:tc>
        <w:tc>
          <w:tcPr>
            <w:tcW w:w="3192" w:type="dxa"/>
          </w:tcPr>
          <w:p w:rsidR="0075461E" w:rsidRDefault="0075461E" w:rsidP="0075461E">
            <w:pPr>
              <w:rPr>
                <w:lang w:val="en-CA"/>
              </w:rPr>
            </w:pPr>
            <w:r>
              <w:rPr>
                <w:lang w:val="en-CA"/>
              </w:rPr>
              <w:t>Civil Society</w:t>
            </w:r>
          </w:p>
        </w:tc>
      </w:tr>
      <w:tr w:rsidR="0075461E" w:rsidTr="0075461E">
        <w:tc>
          <w:tcPr>
            <w:tcW w:w="3192" w:type="dxa"/>
          </w:tcPr>
          <w:p w:rsidR="0075461E" w:rsidRDefault="0075461E" w:rsidP="0075461E">
            <w:pPr>
              <w:rPr>
                <w:lang w:val="en-CA"/>
              </w:rPr>
            </w:pPr>
            <w:r>
              <w:rPr>
                <w:lang w:val="en-CA"/>
              </w:rPr>
              <w:t>Corporations, proprietorships, partnerships</w:t>
            </w:r>
          </w:p>
        </w:tc>
        <w:tc>
          <w:tcPr>
            <w:tcW w:w="3192" w:type="dxa"/>
          </w:tcPr>
          <w:p w:rsidR="0075461E" w:rsidRDefault="0075461E" w:rsidP="0075461E">
            <w:pPr>
              <w:rPr>
                <w:lang w:val="en-CA"/>
              </w:rPr>
            </w:pPr>
            <w:r>
              <w:rPr>
                <w:lang w:val="en-CA"/>
              </w:rPr>
              <w:t>Federal, provincial, municipal</w:t>
            </w:r>
          </w:p>
        </w:tc>
        <w:tc>
          <w:tcPr>
            <w:tcW w:w="3192" w:type="dxa"/>
          </w:tcPr>
          <w:p w:rsidR="0075461E" w:rsidRDefault="0075461E" w:rsidP="0075461E">
            <w:pPr>
              <w:rPr>
                <w:lang w:val="en-CA"/>
              </w:rPr>
            </w:pPr>
            <w:r>
              <w:rPr>
                <w:lang w:val="en-CA"/>
              </w:rPr>
              <w:t>Communities, NGOs, Charities, Volunteers, Philanthropic efforts</w:t>
            </w:r>
          </w:p>
        </w:tc>
      </w:tr>
      <w:tr w:rsidR="0075461E" w:rsidTr="00F934AA">
        <w:tc>
          <w:tcPr>
            <w:tcW w:w="9576" w:type="dxa"/>
            <w:gridSpan w:val="3"/>
          </w:tcPr>
          <w:p w:rsidR="0075461E" w:rsidRDefault="0075461E" w:rsidP="0075461E">
            <w:pPr>
              <w:jc w:val="center"/>
              <w:rPr>
                <w:lang w:val="en-CA"/>
              </w:rPr>
            </w:pPr>
            <w:r>
              <w:rPr>
                <w:lang w:val="en-CA"/>
              </w:rPr>
              <w:t>Apex:</w:t>
            </w:r>
          </w:p>
        </w:tc>
      </w:tr>
      <w:tr w:rsidR="0075461E" w:rsidTr="0075461E">
        <w:tc>
          <w:tcPr>
            <w:tcW w:w="3192" w:type="dxa"/>
          </w:tcPr>
          <w:p w:rsidR="0075461E" w:rsidRDefault="0075461E" w:rsidP="0075461E">
            <w:pPr>
              <w:rPr>
                <w:lang w:val="en-CA"/>
              </w:rPr>
            </w:pPr>
            <w:r>
              <w:rPr>
                <w:lang w:val="en-CA"/>
              </w:rPr>
              <w:t xml:space="preserve"> pure exchange</w:t>
            </w:r>
          </w:p>
        </w:tc>
        <w:tc>
          <w:tcPr>
            <w:tcW w:w="3192" w:type="dxa"/>
          </w:tcPr>
          <w:p w:rsidR="0075461E" w:rsidRDefault="0075461E" w:rsidP="0075461E">
            <w:pPr>
              <w:rPr>
                <w:lang w:val="en-CA"/>
              </w:rPr>
            </w:pPr>
            <w:r>
              <w:rPr>
                <w:lang w:val="en-CA"/>
              </w:rPr>
              <w:t>pure coercion</w:t>
            </w:r>
          </w:p>
        </w:tc>
        <w:tc>
          <w:tcPr>
            <w:tcW w:w="3192" w:type="dxa"/>
          </w:tcPr>
          <w:p w:rsidR="0075461E" w:rsidRDefault="0075461E" w:rsidP="0075461E">
            <w:pPr>
              <w:rPr>
                <w:lang w:val="en-CA"/>
              </w:rPr>
            </w:pPr>
            <w:r>
              <w:rPr>
                <w:lang w:val="en-CA"/>
              </w:rPr>
              <w:t>pure reciprocity</w:t>
            </w:r>
          </w:p>
        </w:tc>
      </w:tr>
      <w:tr w:rsidR="0075461E" w:rsidTr="00F934AA">
        <w:tc>
          <w:tcPr>
            <w:tcW w:w="9576" w:type="dxa"/>
            <w:gridSpan w:val="3"/>
          </w:tcPr>
          <w:p w:rsidR="0075461E" w:rsidRDefault="0075461E" w:rsidP="0075461E">
            <w:pPr>
              <w:jc w:val="center"/>
              <w:rPr>
                <w:lang w:val="en-CA"/>
              </w:rPr>
            </w:pPr>
            <w:r>
              <w:rPr>
                <w:lang w:val="en-CA"/>
              </w:rPr>
              <w:t>Sorting Mechanisms:</w:t>
            </w:r>
          </w:p>
        </w:tc>
      </w:tr>
      <w:tr w:rsidR="0075461E" w:rsidTr="00F934AA">
        <w:tc>
          <w:tcPr>
            <w:tcW w:w="3192" w:type="dxa"/>
          </w:tcPr>
          <w:p w:rsidR="0075461E" w:rsidRDefault="0075461E" w:rsidP="0075461E">
            <w:pPr>
              <w:rPr>
                <w:lang w:val="en-CA"/>
              </w:rPr>
            </w:pPr>
            <w:r>
              <w:rPr>
                <w:lang w:val="en-CA"/>
              </w:rPr>
              <w:t>Supply and demand forces</w:t>
            </w:r>
          </w:p>
        </w:tc>
        <w:tc>
          <w:tcPr>
            <w:tcW w:w="3192" w:type="dxa"/>
          </w:tcPr>
          <w:p w:rsidR="0075461E" w:rsidRDefault="0075461E" w:rsidP="0075461E">
            <w:pPr>
              <w:rPr>
                <w:lang w:val="en-CA"/>
              </w:rPr>
            </w:pPr>
            <w:r>
              <w:rPr>
                <w:lang w:val="en-CA"/>
              </w:rPr>
              <w:t>Redistribution and coercion</w:t>
            </w:r>
          </w:p>
        </w:tc>
        <w:tc>
          <w:tcPr>
            <w:tcW w:w="3192" w:type="dxa"/>
          </w:tcPr>
          <w:p w:rsidR="0075461E" w:rsidRDefault="0075461E" w:rsidP="0075461E">
            <w:pPr>
              <w:rPr>
                <w:lang w:val="en-CA"/>
              </w:rPr>
            </w:pPr>
            <w:r>
              <w:rPr>
                <w:lang w:val="en-CA"/>
              </w:rPr>
              <w:t>Cooperation, reciprocity and solidarity</w:t>
            </w:r>
          </w:p>
        </w:tc>
      </w:tr>
    </w:tbl>
    <w:p w:rsidR="0075461E" w:rsidRPr="0075461E" w:rsidRDefault="0075461E" w:rsidP="0075461E">
      <w:pPr>
        <w:rPr>
          <w:lang w:val="en-CA"/>
        </w:rPr>
      </w:pPr>
    </w:p>
    <w:p w:rsidR="0075461E" w:rsidRDefault="0075461E" w:rsidP="0075461E">
      <w:pPr>
        <w:rPr>
          <w:b/>
          <w:lang w:val="en-CA"/>
        </w:rPr>
      </w:pPr>
      <w:r>
        <w:rPr>
          <w:b/>
          <w:lang w:val="en-CA"/>
        </w:rPr>
        <w:t>Drivers of Change in Canada’s Social Context</w:t>
      </w:r>
    </w:p>
    <w:tbl>
      <w:tblPr>
        <w:tblStyle w:val="TableGrid"/>
        <w:tblW w:w="0" w:type="auto"/>
        <w:tblLook w:val="04A0"/>
      </w:tblPr>
      <w:tblGrid>
        <w:gridCol w:w="1526"/>
        <w:gridCol w:w="2683"/>
        <w:gridCol w:w="2683"/>
        <w:gridCol w:w="2684"/>
      </w:tblGrid>
      <w:tr w:rsidR="0075461E" w:rsidTr="0075461E">
        <w:tc>
          <w:tcPr>
            <w:tcW w:w="1526" w:type="dxa"/>
          </w:tcPr>
          <w:p w:rsidR="0075461E" w:rsidRDefault="0075461E" w:rsidP="0075461E">
            <w:pPr>
              <w:rPr>
                <w:b/>
                <w:lang w:val="en-CA"/>
              </w:rPr>
            </w:pPr>
          </w:p>
        </w:tc>
        <w:tc>
          <w:tcPr>
            <w:tcW w:w="2683" w:type="dxa"/>
          </w:tcPr>
          <w:p w:rsidR="0075461E" w:rsidRPr="0075461E" w:rsidRDefault="0075461E" w:rsidP="0075461E">
            <w:pPr>
              <w:rPr>
                <w:lang w:val="en-CA"/>
              </w:rPr>
            </w:pPr>
            <w:r>
              <w:rPr>
                <w:lang w:val="en-CA"/>
              </w:rPr>
              <w:t>Aging Population</w:t>
            </w:r>
          </w:p>
        </w:tc>
        <w:tc>
          <w:tcPr>
            <w:tcW w:w="2683" w:type="dxa"/>
          </w:tcPr>
          <w:p w:rsidR="0075461E" w:rsidRPr="0075461E" w:rsidRDefault="0075461E" w:rsidP="0075461E">
            <w:pPr>
              <w:rPr>
                <w:sz w:val="20"/>
                <w:szCs w:val="20"/>
                <w:lang w:val="en-CA"/>
              </w:rPr>
            </w:pPr>
            <w:r w:rsidRPr="0075461E">
              <w:rPr>
                <w:sz w:val="20"/>
                <w:szCs w:val="20"/>
                <w:lang w:val="en-CA"/>
              </w:rPr>
              <w:t>Information and communications technology</w:t>
            </w:r>
          </w:p>
        </w:tc>
        <w:tc>
          <w:tcPr>
            <w:tcW w:w="2684" w:type="dxa"/>
          </w:tcPr>
          <w:p w:rsidR="0075461E" w:rsidRPr="0075461E" w:rsidRDefault="0075461E" w:rsidP="0075461E">
            <w:pPr>
              <w:rPr>
                <w:lang w:val="en-CA"/>
              </w:rPr>
            </w:pPr>
            <w:r>
              <w:rPr>
                <w:lang w:val="en-CA"/>
              </w:rPr>
              <w:t>Globalization</w:t>
            </w:r>
          </w:p>
        </w:tc>
      </w:tr>
      <w:tr w:rsidR="0075461E" w:rsidTr="0075461E">
        <w:tc>
          <w:tcPr>
            <w:tcW w:w="1526" w:type="dxa"/>
          </w:tcPr>
          <w:p w:rsidR="0075461E" w:rsidRPr="0075461E" w:rsidRDefault="0075461E" w:rsidP="0075461E">
            <w:pPr>
              <w:rPr>
                <w:lang w:val="en-CA"/>
              </w:rPr>
            </w:pPr>
            <w:r>
              <w:rPr>
                <w:lang w:val="en-CA"/>
              </w:rPr>
              <w:t>Affect on Business</w:t>
            </w:r>
          </w:p>
        </w:tc>
        <w:tc>
          <w:tcPr>
            <w:tcW w:w="2683" w:type="dxa"/>
          </w:tcPr>
          <w:p w:rsidR="0075461E" w:rsidRDefault="0075461E" w:rsidP="0075461E">
            <w:pPr>
              <w:rPr>
                <w:lang w:val="en-CA"/>
              </w:rPr>
            </w:pPr>
            <w:r w:rsidRPr="0075461E">
              <w:rPr>
                <w:lang w:val="en-CA"/>
              </w:rPr>
              <w:t>-</w:t>
            </w:r>
            <w:r>
              <w:rPr>
                <w:lang w:val="en-CA"/>
              </w:rPr>
              <w:t>largest workforce</w:t>
            </w:r>
          </w:p>
          <w:p w:rsidR="0075461E" w:rsidRPr="0075461E" w:rsidRDefault="0075461E" w:rsidP="0075461E">
            <w:pPr>
              <w:rPr>
                <w:lang w:val="en-CA"/>
              </w:rPr>
            </w:pPr>
            <w:r>
              <w:rPr>
                <w:lang w:val="en-CA"/>
              </w:rPr>
              <w:t>-who will replace them?</w:t>
            </w:r>
          </w:p>
        </w:tc>
        <w:tc>
          <w:tcPr>
            <w:tcW w:w="2683" w:type="dxa"/>
          </w:tcPr>
          <w:p w:rsidR="00F934AA" w:rsidRPr="0075461E" w:rsidRDefault="0075461E" w:rsidP="0075461E">
            <w:pPr>
              <w:rPr>
                <w:lang w:val="en-CA"/>
              </w:rPr>
            </w:pPr>
            <w:r>
              <w:rPr>
                <w:lang w:val="en-CA"/>
              </w:rPr>
              <w:t>-</w:t>
            </w:r>
            <w:r w:rsidR="00F934AA" w:rsidRPr="0075461E">
              <w:rPr>
                <w:lang w:val="en-CA"/>
              </w:rPr>
              <w:t>Instant communications</w:t>
            </w:r>
          </w:p>
          <w:p w:rsidR="00F934AA" w:rsidRPr="0075461E" w:rsidRDefault="0075461E" w:rsidP="0075461E">
            <w:pPr>
              <w:rPr>
                <w:lang w:val="en-CA"/>
              </w:rPr>
            </w:pPr>
            <w:r>
              <w:rPr>
                <w:lang w:val="en-CA"/>
              </w:rPr>
              <w:t>-</w:t>
            </w:r>
            <w:r w:rsidR="00F934AA" w:rsidRPr="0075461E">
              <w:rPr>
                <w:lang w:val="en-CA"/>
              </w:rPr>
              <w:t>Increased expectations of stakeholders</w:t>
            </w:r>
          </w:p>
          <w:p w:rsidR="0075461E" w:rsidRPr="0075461E" w:rsidRDefault="0075461E" w:rsidP="0075461E">
            <w:pPr>
              <w:rPr>
                <w:lang w:val="en-CA"/>
              </w:rPr>
            </w:pPr>
            <w:r>
              <w:rPr>
                <w:lang w:val="en-CA"/>
              </w:rPr>
              <w:t>-</w:t>
            </w:r>
            <w:r w:rsidR="00F934AA" w:rsidRPr="0075461E">
              <w:rPr>
                <w:lang w:val="en-CA"/>
              </w:rPr>
              <w:t>Greater competition</w:t>
            </w:r>
          </w:p>
        </w:tc>
        <w:tc>
          <w:tcPr>
            <w:tcW w:w="2684" w:type="dxa"/>
          </w:tcPr>
          <w:p w:rsidR="00F934AA" w:rsidRPr="0075461E" w:rsidRDefault="0075461E" w:rsidP="0075461E">
            <w:pPr>
              <w:rPr>
                <w:lang w:val="en-CA"/>
              </w:rPr>
            </w:pPr>
            <w:r>
              <w:rPr>
                <w:lang w:val="en-CA"/>
              </w:rPr>
              <w:t>-</w:t>
            </w:r>
            <w:r w:rsidR="00F934AA" w:rsidRPr="0075461E">
              <w:rPr>
                <w:lang w:val="en-CA"/>
              </w:rPr>
              <w:t>Pressure to innovate</w:t>
            </w:r>
          </w:p>
          <w:p w:rsidR="00F934AA" w:rsidRPr="0075461E" w:rsidRDefault="00F934AA" w:rsidP="0075461E">
            <w:pPr>
              <w:rPr>
                <w:lang w:val="en-CA"/>
              </w:rPr>
            </w:pPr>
            <w:r w:rsidRPr="0075461E">
              <w:rPr>
                <w:lang w:val="en-CA"/>
              </w:rPr>
              <w:t xml:space="preserve">Unpredictable competition </w:t>
            </w:r>
            <w:r w:rsidR="0075461E">
              <w:rPr>
                <w:lang w:val="en-CA"/>
              </w:rPr>
              <w:t>-</w:t>
            </w:r>
            <w:r w:rsidRPr="0075461E">
              <w:rPr>
                <w:lang w:val="en-CA"/>
              </w:rPr>
              <w:t>Multicultural workforce</w:t>
            </w:r>
            <w:r w:rsidR="0075461E">
              <w:rPr>
                <w:lang w:val="en-CA"/>
              </w:rPr>
              <w:t xml:space="preserve"> </w:t>
            </w:r>
            <w:r w:rsidRPr="0075461E">
              <w:rPr>
                <w:lang w:val="en-CA"/>
              </w:rPr>
              <w:t>Manufacturing activities in foreign countries</w:t>
            </w:r>
          </w:p>
          <w:p w:rsidR="0075461E" w:rsidRPr="0075461E" w:rsidRDefault="0075461E" w:rsidP="0075461E">
            <w:pPr>
              <w:rPr>
                <w:lang w:val="en-CA"/>
              </w:rPr>
            </w:pPr>
            <w:r>
              <w:rPr>
                <w:lang w:val="en-CA"/>
              </w:rPr>
              <w:t>-</w:t>
            </w:r>
            <w:r w:rsidRPr="0075461E">
              <w:rPr>
                <w:lang w:val="en-CA"/>
              </w:rPr>
              <w:t>Cross-border issues</w:t>
            </w:r>
          </w:p>
        </w:tc>
      </w:tr>
      <w:tr w:rsidR="0075461E" w:rsidTr="0075461E">
        <w:trPr>
          <w:trHeight w:val="1440"/>
        </w:trPr>
        <w:tc>
          <w:tcPr>
            <w:tcW w:w="1526" w:type="dxa"/>
          </w:tcPr>
          <w:p w:rsidR="0075461E" w:rsidRPr="0075461E" w:rsidRDefault="0075461E" w:rsidP="0075461E">
            <w:pPr>
              <w:rPr>
                <w:lang w:val="en-CA"/>
              </w:rPr>
            </w:pPr>
            <w:r>
              <w:rPr>
                <w:lang w:val="en-CA"/>
              </w:rPr>
              <w:t>Affect on Government</w:t>
            </w:r>
          </w:p>
        </w:tc>
        <w:tc>
          <w:tcPr>
            <w:tcW w:w="2683" w:type="dxa"/>
          </w:tcPr>
          <w:p w:rsidR="0075461E" w:rsidRDefault="0075461E" w:rsidP="0075461E">
            <w:pPr>
              <w:rPr>
                <w:lang w:val="en-CA"/>
              </w:rPr>
            </w:pPr>
            <w:r>
              <w:rPr>
                <w:lang w:val="en-CA"/>
              </w:rPr>
              <w:t>-large influence b/c they hold the vote</w:t>
            </w:r>
          </w:p>
          <w:p w:rsidR="0075461E" w:rsidRPr="0075461E" w:rsidRDefault="0075461E" w:rsidP="0075461E">
            <w:pPr>
              <w:rPr>
                <w:lang w:val="en-CA"/>
              </w:rPr>
            </w:pPr>
            <w:r>
              <w:rPr>
                <w:lang w:val="en-CA"/>
              </w:rPr>
              <w:t>-tax breaks, pension management, personal services</w:t>
            </w:r>
          </w:p>
        </w:tc>
        <w:tc>
          <w:tcPr>
            <w:tcW w:w="2683" w:type="dxa"/>
          </w:tcPr>
          <w:p w:rsidR="00F934AA" w:rsidRPr="0075461E" w:rsidRDefault="0075461E" w:rsidP="0075461E">
            <w:pPr>
              <w:rPr>
                <w:lang w:val="en-CA"/>
              </w:rPr>
            </w:pPr>
            <w:r>
              <w:rPr>
                <w:lang w:val="en-CA"/>
              </w:rPr>
              <w:t>-</w:t>
            </w:r>
            <w:r w:rsidR="00F934AA" w:rsidRPr="0075461E">
              <w:rPr>
                <w:lang w:val="en-CA"/>
              </w:rPr>
              <w:t>Greater visibility of government policy issues and greater public scrutiny on actions of government</w:t>
            </w:r>
          </w:p>
          <w:p w:rsidR="0075461E" w:rsidRPr="0075461E" w:rsidRDefault="0075461E" w:rsidP="0075461E">
            <w:pPr>
              <w:rPr>
                <w:lang w:val="en-CA"/>
              </w:rPr>
            </w:pPr>
            <w:r>
              <w:rPr>
                <w:lang w:val="en-CA"/>
              </w:rPr>
              <w:t>-instant communications</w:t>
            </w:r>
          </w:p>
        </w:tc>
        <w:tc>
          <w:tcPr>
            <w:tcW w:w="2684" w:type="dxa"/>
          </w:tcPr>
          <w:p w:rsidR="00F934AA" w:rsidRPr="0075461E" w:rsidRDefault="0075461E" w:rsidP="0075461E">
            <w:pPr>
              <w:rPr>
                <w:lang w:val="en-CA"/>
              </w:rPr>
            </w:pPr>
            <w:r>
              <w:rPr>
                <w:lang w:val="en-CA"/>
              </w:rPr>
              <w:t>-</w:t>
            </w:r>
            <w:r w:rsidR="00F934AA" w:rsidRPr="0075461E">
              <w:rPr>
                <w:lang w:val="en-CA"/>
              </w:rPr>
              <w:t>World trade</w:t>
            </w:r>
          </w:p>
          <w:p w:rsidR="00F934AA" w:rsidRPr="0075461E" w:rsidRDefault="0075461E" w:rsidP="0075461E">
            <w:pPr>
              <w:rPr>
                <w:lang w:val="en-CA"/>
              </w:rPr>
            </w:pPr>
            <w:r>
              <w:rPr>
                <w:lang w:val="en-CA"/>
              </w:rPr>
              <w:t>-</w:t>
            </w:r>
            <w:r w:rsidR="00F934AA" w:rsidRPr="0075461E">
              <w:rPr>
                <w:lang w:val="en-CA"/>
              </w:rPr>
              <w:t>Increasing political influence on trade</w:t>
            </w:r>
          </w:p>
          <w:p w:rsidR="0075461E" w:rsidRPr="0075461E" w:rsidRDefault="0075461E" w:rsidP="0075461E">
            <w:pPr>
              <w:rPr>
                <w:lang w:val="en-CA"/>
              </w:rPr>
            </w:pPr>
            <w:r>
              <w:rPr>
                <w:lang w:val="en-CA"/>
              </w:rPr>
              <w:t>-</w:t>
            </w:r>
            <w:r w:rsidRPr="0075461E">
              <w:rPr>
                <w:lang w:val="en-CA"/>
              </w:rPr>
              <w:t>Need to work with different governments</w:t>
            </w:r>
          </w:p>
        </w:tc>
      </w:tr>
      <w:tr w:rsidR="0075461E" w:rsidTr="0075461E">
        <w:tc>
          <w:tcPr>
            <w:tcW w:w="1526" w:type="dxa"/>
          </w:tcPr>
          <w:p w:rsidR="0075461E" w:rsidRPr="0075461E" w:rsidRDefault="0075461E" w:rsidP="0075461E">
            <w:pPr>
              <w:rPr>
                <w:lang w:val="en-CA"/>
              </w:rPr>
            </w:pPr>
            <w:r>
              <w:rPr>
                <w:lang w:val="en-CA"/>
              </w:rPr>
              <w:t>Affect on Civil Society</w:t>
            </w:r>
          </w:p>
        </w:tc>
        <w:tc>
          <w:tcPr>
            <w:tcW w:w="2683" w:type="dxa"/>
          </w:tcPr>
          <w:p w:rsidR="0075461E" w:rsidRDefault="0075461E" w:rsidP="0075461E">
            <w:pPr>
              <w:rPr>
                <w:lang w:val="en-CA"/>
              </w:rPr>
            </w:pPr>
            <w:r>
              <w:rPr>
                <w:lang w:val="en-CA"/>
              </w:rPr>
              <w:t xml:space="preserve">-influence agenda of </w:t>
            </w:r>
            <w:proofErr w:type="spellStart"/>
            <w:r>
              <w:rPr>
                <w:lang w:val="en-CA"/>
              </w:rPr>
              <w:t>c.s</w:t>
            </w:r>
            <w:proofErr w:type="spellEnd"/>
            <w:r>
              <w:rPr>
                <w:lang w:val="en-CA"/>
              </w:rPr>
              <w:t>. organizations</w:t>
            </w:r>
          </w:p>
          <w:p w:rsidR="0075461E" w:rsidRPr="0075461E" w:rsidRDefault="0075461E" w:rsidP="0075461E">
            <w:pPr>
              <w:rPr>
                <w:lang w:val="en-CA"/>
              </w:rPr>
            </w:pPr>
            <w:r>
              <w:rPr>
                <w:lang w:val="en-CA"/>
              </w:rPr>
              <w:t>-connections/experience</w:t>
            </w:r>
          </w:p>
        </w:tc>
        <w:tc>
          <w:tcPr>
            <w:tcW w:w="2683" w:type="dxa"/>
          </w:tcPr>
          <w:p w:rsidR="00F934AA" w:rsidRPr="0075461E" w:rsidRDefault="0075461E" w:rsidP="0075461E">
            <w:pPr>
              <w:rPr>
                <w:lang w:val="en-CA"/>
              </w:rPr>
            </w:pPr>
            <w:r>
              <w:rPr>
                <w:lang w:val="en-CA"/>
              </w:rPr>
              <w:t>-</w:t>
            </w:r>
            <w:r w:rsidR="00F934AA" w:rsidRPr="0075461E">
              <w:rPr>
                <w:lang w:val="en-CA"/>
              </w:rPr>
              <w:t>Increased ability to influence government and business</w:t>
            </w:r>
            <w:r>
              <w:rPr>
                <w:lang w:val="en-CA"/>
              </w:rPr>
              <w:t xml:space="preserve"> and </w:t>
            </w:r>
            <w:r w:rsidR="00F934AA" w:rsidRPr="0075461E">
              <w:rPr>
                <w:lang w:val="en-CA"/>
              </w:rPr>
              <w:t xml:space="preserve">to garner public support </w:t>
            </w:r>
          </w:p>
          <w:p w:rsidR="0075461E" w:rsidRPr="0075461E" w:rsidRDefault="0075461E" w:rsidP="0075461E">
            <w:pPr>
              <w:rPr>
                <w:lang w:val="en-CA"/>
              </w:rPr>
            </w:pPr>
            <w:r>
              <w:rPr>
                <w:lang w:val="en-CA"/>
              </w:rPr>
              <w:t>-</w:t>
            </w:r>
            <w:r w:rsidRPr="0075461E">
              <w:rPr>
                <w:lang w:val="en-CA"/>
              </w:rPr>
              <w:t>Increasing complexity of issues</w:t>
            </w:r>
          </w:p>
        </w:tc>
        <w:tc>
          <w:tcPr>
            <w:tcW w:w="2684" w:type="dxa"/>
          </w:tcPr>
          <w:p w:rsidR="00F934AA" w:rsidRPr="0075461E" w:rsidRDefault="0075461E" w:rsidP="0075461E">
            <w:pPr>
              <w:rPr>
                <w:lang w:val="en-CA"/>
              </w:rPr>
            </w:pPr>
            <w:r>
              <w:rPr>
                <w:lang w:val="en-CA"/>
              </w:rPr>
              <w:t>-</w:t>
            </w:r>
            <w:r w:rsidR="00F934AA" w:rsidRPr="0075461E">
              <w:rPr>
                <w:lang w:val="en-CA"/>
              </w:rPr>
              <w:t>Greater sophistication</w:t>
            </w:r>
          </w:p>
          <w:p w:rsidR="00F934AA" w:rsidRPr="0075461E" w:rsidRDefault="0075461E" w:rsidP="0075461E">
            <w:pPr>
              <w:rPr>
                <w:lang w:val="en-CA"/>
              </w:rPr>
            </w:pPr>
            <w:r>
              <w:rPr>
                <w:lang w:val="en-CA"/>
              </w:rPr>
              <w:t>-</w:t>
            </w:r>
            <w:r w:rsidR="00F934AA" w:rsidRPr="0075461E">
              <w:rPr>
                <w:lang w:val="en-CA"/>
              </w:rPr>
              <w:t>Increasing complexity of civil society issues</w:t>
            </w:r>
          </w:p>
          <w:p w:rsidR="00F934AA" w:rsidRPr="0075461E" w:rsidRDefault="0075461E" w:rsidP="0075461E">
            <w:pPr>
              <w:rPr>
                <w:lang w:val="en-CA"/>
              </w:rPr>
            </w:pPr>
            <w:r>
              <w:rPr>
                <w:lang w:val="en-CA"/>
              </w:rPr>
              <w:t>-</w:t>
            </w:r>
            <w:r w:rsidR="00F934AA" w:rsidRPr="0075461E">
              <w:rPr>
                <w:lang w:val="en-CA"/>
              </w:rPr>
              <w:t>Opportunity to work more collaboratively with government and business</w:t>
            </w:r>
          </w:p>
          <w:p w:rsidR="0075461E" w:rsidRPr="0075461E" w:rsidRDefault="0075461E" w:rsidP="0075461E">
            <w:pPr>
              <w:rPr>
                <w:lang w:val="en-CA"/>
              </w:rPr>
            </w:pPr>
            <w:r>
              <w:rPr>
                <w:lang w:val="en-CA"/>
              </w:rPr>
              <w:t>-increasing knowle</w:t>
            </w:r>
            <w:r w:rsidR="00CD7D32">
              <w:rPr>
                <w:lang w:val="en-CA"/>
              </w:rPr>
              <w:t>d</w:t>
            </w:r>
            <w:r>
              <w:rPr>
                <w:lang w:val="en-CA"/>
              </w:rPr>
              <w:t>ge</w:t>
            </w:r>
          </w:p>
        </w:tc>
      </w:tr>
    </w:tbl>
    <w:p w:rsidR="0075461E" w:rsidRDefault="0075461E" w:rsidP="0075461E">
      <w:pPr>
        <w:pBdr>
          <w:bottom w:val="single" w:sz="12" w:space="1" w:color="auto"/>
        </w:pBdr>
        <w:rPr>
          <w:b/>
          <w:lang w:val="en-CA"/>
        </w:rPr>
      </w:pPr>
    </w:p>
    <w:p w:rsidR="0062634E" w:rsidRPr="0075461E" w:rsidRDefault="0062634E" w:rsidP="0075461E">
      <w:pPr>
        <w:rPr>
          <w:b/>
          <w:lang w:val="en-CA"/>
        </w:rPr>
      </w:pPr>
    </w:p>
    <w:p w:rsidR="00DC522A" w:rsidRDefault="00DC522A" w:rsidP="00DC522A">
      <w:pPr>
        <w:pStyle w:val="Heading1"/>
        <w:rPr>
          <w:lang w:val="en-CA"/>
        </w:rPr>
      </w:pPr>
      <w:r>
        <w:rPr>
          <w:lang w:val="en-CA"/>
        </w:rPr>
        <w:lastRenderedPageBreak/>
        <w:t>Week 2: Chapters 2, 3, 4, 12</w:t>
      </w:r>
    </w:p>
    <w:p w:rsidR="00AC1B06" w:rsidRDefault="00AC1B06" w:rsidP="00AC1B06">
      <w:pPr>
        <w:pStyle w:val="Subtitle"/>
        <w:rPr>
          <w:lang w:val="en-CA"/>
        </w:rPr>
      </w:pPr>
      <w:r>
        <w:rPr>
          <w:lang w:val="en-CA"/>
        </w:rPr>
        <w:t>Chapter 2: Ethics and Capitalism</w:t>
      </w:r>
    </w:p>
    <w:p w:rsidR="00FB19DB" w:rsidRDefault="00FB19DB" w:rsidP="00FB19DB">
      <w:pPr>
        <w:rPr>
          <w:b/>
          <w:lang w:val="en-CA"/>
        </w:rPr>
      </w:pPr>
      <w:r>
        <w:rPr>
          <w:b/>
          <w:lang w:val="en-CA"/>
        </w:rPr>
        <w:t>The Fundamentals of Capitalism:</w:t>
      </w:r>
    </w:p>
    <w:p w:rsidR="00FB19DB" w:rsidRDefault="00FB19DB" w:rsidP="00FB19DB">
      <w:pPr>
        <w:pStyle w:val="ListParagraph"/>
        <w:numPr>
          <w:ilvl w:val="0"/>
          <w:numId w:val="10"/>
        </w:numPr>
        <w:rPr>
          <w:lang w:val="en-CA"/>
        </w:rPr>
      </w:pPr>
      <w:r w:rsidRPr="00FB19DB">
        <w:rPr>
          <w:lang w:val="en-CA"/>
        </w:rPr>
        <w:t>The right of private property</w:t>
      </w:r>
    </w:p>
    <w:p w:rsidR="00FB19DB" w:rsidRPr="00FB19DB" w:rsidRDefault="00FB19DB" w:rsidP="00FB19DB">
      <w:pPr>
        <w:rPr>
          <w:lang w:val="en-CA"/>
        </w:rPr>
      </w:pPr>
      <w:r>
        <w:rPr>
          <w:lang w:val="en-CA"/>
        </w:rPr>
        <w:t>It is the legal right to own and use economic goods (land and buildings). Includes pride of ownership, freedom to use land and acquire capital, and an individual’s control of their own destiny. Implies unequal wealth, and the governments need to step in to redistribute.</w:t>
      </w:r>
    </w:p>
    <w:p w:rsidR="00FB19DB" w:rsidRDefault="00FB19DB" w:rsidP="00FB19DB">
      <w:pPr>
        <w:pStyle w:val="ListParagraph"/>
        <w:numPr>
          <w:ilvl w:val="0"/>
          <w:numId w:val="10"/>
        </w:numPr>
        <w:rPr>
          <w:lang w:val="en-CA"/>
        </w:rPr>
      </w:pPr>
      <w:r>
        <w:rPr>
          <w:lang w:val="en-CA"/>
        </w:rPr>
        <w:t>Individualism and economic freedom</w:t>
      </w:r>
    </w:p>
    <w:p w:rsidR="00FB19DB" w:rsidRPr="00FB19DB" w:rsidRDefault="00FB19DB" w:rsidP="00FB19DB">
      <w:pPr>
        <w:rPr>
          <w:lang w:val="en-CA"/>
        </w:rPr>
      </w:pPr>
      <w:r>
        <w:rPr>
          <w:lang w:val="en-CA"/>
        </w:rPr>
        <w:t xml:space="preserve">Assumes the individual is inherently decent because they are the decision maker rather than society as a whole, and encourages the initiative of self-interest. Implies that status is achieved by working with others, and is a question of the desirability of individual vs. collective action. </w:t>
      </w:r>
    </w:p>
    <w:p w:rsidR="00FB19DB" w:rsidRDefault="00FB19DB" w:rsidP="00FB19DB">
      <w:pPr>
        <w:pStyle w:val="ListParagraph"/>
        <w:numPr>
          <w:ilvl w:val="0"/>
          <w:numId w:val="10"/>
        </w:numPr>
        <w:rPr>
          <w:lang w:val="en-CA"/>
        </w:rPr>
      </w:pPr>
      <w:r>
        <w:rPr>
          <w:lang w:val="en-CA"/>
        </w:rPr>
        <w:t>Equity of opportunity</w:t>
      </w:r>
    </w:p>
    <w:p w:rsidR="00FB19DB" w:rsidRPr="00FB19DB" w:rsidRDefault="00FB19DB" w:rsidP="00FB19DB">
      <w:pPr>
        <w:rPr>
          <w:lang w:val="en-CA"/>
        </w:rPr>
      </w:pPr>
      <w:r>
        <w:rPr>
          <w:lang w:val="en-CA"/>
        </w:rPr>
        <w:t xml:space="preserve">Assumes that all individuals/groups have an even chance of responding to some condition in society, and that all have an equal chance of success. Implications are that it is challenging to achieve in a capitalist system, and economic inequality is blamed on business. </w:t>
      </w:r>
    </w:p>
    <w:p w:rsidR="00FB19DB" w:rsidRDefault="00FB19DB" w:rsidP="00FB19DB">
      <w:pPr>
        <w:pStyle w:val="ListParagraph"/>
        <w:numPr>
          <w:ilvl w:val="0"/>
          <w:numId w:val="10"/>
        </w:numPr>
        <w:rPr>
          <w:lang w:val="en-CA"/>
        </w:rPr>
      </w:pPr>
      <w:r>
        <w:rPr>
          <w:lang w:val="en-CA"/>
        </w:rPr>
        <w:t>Competition</w:t>
      </w:r>
    </w:p>
    <w:p w:rsidR="00FB19DB" w:rsidRPr="00FB19DB" w:rsidRDefault="00124F15" w:rsidP="00FB19DB">
      <w:pPr>
        <w:rPr>
          <w:lang w:val="en-CA"/>
        </w:rPr>
      </w:pPr>
      <w:proofErr w:type="gramStart"/>
      <w:r>
        <w:rPr>
          <w:lang w:val="en-CA"/>
        </w:rPr>
        <w:t>Idea of many rival sellers seeking to provide goods and services to many buyers.</w:t>
      </w:r>
      <w:proofErr w:type="gramEnd"/>
      <w:r>
        <w:rPr>
          <w:lang w:val="en-CA"/>
        </w:rPr>
        <w:t xml:space="preserve"> It is natural and desirable because it provides goods and services desired by society, and prevents concentration of economic power. Implies an oligopoly, which is where few sellers in an industry behave similarly. Governments in developed economies attempt to influence competitive behaviour to protect stakeholder interest.</w:t>
      </w:r>
    </w:p>
    <w:p w:rsidR="00FB19DB" w:rsidRDefault="00FB19DB" w:rsidP="00FB19DB">
      <w:pPr>
        <w:pStyle w:val="ListParagraph"/>
        <w:numPr>
          <w:ilvl w:val="0"/>
          <w:numId w:val="10"/>
        </w:numPr>
        <w:rPr>
          <w:lang w:val="en-CA"/>
        </w:rPr>
      </w:pPr>
      <w:r>
        <w:rPr>
          <w:lang w:val="en-CA"/>
        </w:rPr>
        <w:t>Profits</w:t>
      </w:r>
    </w:p>
    <w:p w:rsidR="00124F15" w:rsidRPr="00124F15" w:rsidRDefault="00124F15" w:rsidP="00124F15">
      <w:pPr>
        <w:rPr>
          <w:lang w:val="en-CA"/>
        </w:rPr>
      </w:pPr>
      <w:r>
        <w:rPr>
          <w:lang w:val="en-CA"/>
        </w:rPr>
        <w:t xml:space="preserve">The excess of revenues over expenses is closely associated with competition. Profits might be controversial or viewed with distain. </w:t>
      </w:r>
    </w:p>
    <w:p w:rsidR="00FB19DB" w:rsidRDefault="00FB19DB" w:rsidP="00FB19DB">
      <w:pPr>
        <w:pStyle w:val="ListParagraph"/>
        <w:numPr>
          <w:ilvl w:val="0"/>
          <w:numId w:val="10"/>
        </w:numPr>
        <w:rPr>
          <w:lang w:val="en-CA"/>
        </w:rPr>
      </w:pPr>
      <w:r>
        <w:rPr>
          <w:lang w:val="en-CA"/>
        </w:rPr>
        <w:t>The work ethic</w:t>
      </w:r>
    </w:p>
    <w:p w:rsidR="00124F15" w:rsidRPr="00124F15" w:rsidRDefault="00124F15" w:rsidP="00124F15">
      <w:pPr>
        <w:rPr>
          <w:lang w:val="en-CA"/>
        </w:rPr>
      </w:pPr>
      <w:r>
        <w:rPr>
          <w:lang w:val="en-CA"/>
        </w:rPr>
        <w:t>Claims that work is desirable, and work is the purpose of one’s life. The individual’s attitude toward work has changed because of governments and society’s expectations.</w:t>
      </w:r>
    </w:p>
    <w:p w:rsidR="00FB19DB" w:rsidRDefault="00FB19DB" w:rsidP="00FB19DB">
      <w:pPr>
        <w:pStyle w:val="ListParagraph"/>
        <w:numPr>
          <w:ilvl w:val="0"/>
          <w:numId w:val="10"/>
        </w:numPr>
        <w:rPr>
          <w:lang w:val="en-CA"/>
        </w:rPr>
      </w:pPr>
      <w:r>
        <w:rPr>
          <w:lang w:val="en-CA"/>
        </w:rPr>
        <w:t>Consumer Sovereignty</w:t>
      </w:r>
    </w:p>
    <w:p w:rsidR="00124F15" w:rsidRPr="00124F15" w:rsidRDefault="00816379" w:rsidP="00124F15">
      <w:pPr>
        <w:rPr>
          <w:lang w:val="en-CA"/>
        </w:rPr>
      </w:pPr>
      <w:r>
        <w:rPr>
          <w:lang w:val="en-CA"/>
        </w:rPr>
        <w:t>A</w:t>
      </w:r>
      <w:r w:rsidR="00124F15">
        <w:rPr>
          <w:lang w:val="en-CA"/>
        </w:rPr>
        <w:t>ssumption existing in economy that consumer</w:t>
      </w:r>
      <w:r>
        <w:rPr>
          <w:lang w:val="en-CA"/>
        </w:rPr>
        <w:t>’</w:t>
      </w:r>
      <w:r w:rsidR="00124F15">
        <w:rPr>
          <w:lang w:val="en-CA"/>
        </w:rPr>
        <w:t xml:space="preserve">s </w:t>
      </w:r>
      <w:proofErr w:type="gramStart"/>
      <w:r w:rsidR="00124F15">
        <w:rPr>
          <w:lang w:val="en-CA"/>
        </w:rPr>
        <w:t>have</w:t>
      </w:r>
      <w:proofErr w:type="gramEnd"/>
      <w:r w:rsidR="00124F15">
        <w:rPr>
          <w:lang w:val="en-CA"/>
        </w:rPr>
        <w:t xml:space="preserve"> and </w:t>
      </w:r>
      <w:r>
        <w:rPr>
          <w:lang w:val="en-CA"/>
        </w:rPr>
        <w:t>exercise</w:t>
      </w:r>
      <w:r w:rsidR="00124F15">
        <w:rPr>
          <w:lang w:val="en-CA"/>
        </w:rPr>
        <w:t xml:space="preserve"> power over producers through purchasing decisions. The consumer</w:t>
      </w:r>
      <w:r>
        <w:rPr>
          <w:lang w:val="en-CA"/>
        </w:rPr>
        <w:t>’</w:t>
      </w:r>
      <w:r w:rsidR="00124F15">
        <w:rPr>
          <w:lang w:val="en-CA"/>
        </w:rPr>
        <w:t xml:space="preserve">s acceptance or rejection determines </w:t>
      </w:r>
      <w:r>
        <w:rPr>
          <w:lang w:val="en-CA"/>
        </w:rPr>
        <w:t>succe</w:t>
      </w:r>
      <w:r w:rsidR="00124F15">
        <w:rPr>
          <w:lang w:val="en-CA"/>
        </w:rPr>
        <w:t>ss of a business. Ethical implications are that consumer</w:t>
      </w:r>
      <w:r>
        <w:rPr>
          <w:lang w:val="en-CA"/>
        </w:rPr>
        <w:t>’</w:t>
      </w:r>
      <w:r w:rsidR="00124F15">
        <w:rPr>
          <w:lang w:val="en-CA"/>
        </w:rPr>
        <w:t xml:space="preserve">s tastes are moulded through persuasive advertising, and there is government influence on public interest. </w:t>
      </w:r>
    </w:p>
    <w:p w:rsidR="00FB19DB" w:rsidRDefault="00FB19DB" w:rsidP="00FB19DB">
      <w:pPr>
        <w:pStyle w:val="ListParagraph"/>
        <w:numPr>
          <w:ilvl w:val="0"/>
          <w:numId w:val="10"/>
        </w:numPr>
        <w:rPr>
          <w:lang w:val="en-CA"/>
        </w:rPr>
      </w:pPr>
      <w:r>
        <w:rPr>
          <w:lang w:val="en-CA"/>
        </w:rPr>
        <w:lastRenderedPageBreak/>
        <w:t>Role of Government</w:t>
      </w:r>
    </w:p>
    <w:p w:rsidR="00816379" w:rsidRDefault="00816379" w:rsidP="00816379">
      <w:pPr>
        <w:rPr>
          <w:lang w:val="en-CA"/>
        </w:rPr>
      </w:pPr>
      <w:r>
        <w:rPr>
          <w:lang w:val="en-CA"/>
        </w:rPr>
        <w:t xml:space="preserve">Laissez-faire </w:t>
      </w:r>
      <w:proofErr w:type="gramStart"/>
      <w:r>
        <w:rPr>
          <w:lang w:val="en-CA"/>
        </w:rPr>
        <w:t>approach</w:t>
      </w:r>
      <w:proofErr w:type="gramEnd"/>
      <w:r>
        <w:rPr>
          <w:lang w:val="en-CA"/>
        </w:rPr>
        <w:t xml:space="preserve"> because government interference in business is seen to lessen efficiency. The influential stakeholder can restrict capital movement and natural resource sale. </w:t>
      </w:r>
    </w:p>
    <w:p w:rsidR="00816379" w:rsidRDefault="00816379" w:rsidP="00816379">
      <w:pPr>
        <w:rPr>
          <w:b/>
          <w:lang w:val="en-CA"/>
        </w:rPr>
      </w:pPr>
      <w:r>
        <w:rPr>
          <w:b/>
          <w:lang w:val="en-CA"/>
        </w:rPr>
        <w:t>Various forms of capitalism</w:t>
      </w:r>
    </w:p>
    <w:p w:rsidR="00816379" w:rsidRDefault="00816379" w:rsidP="00816379">
      <w:pPr>
        <w:rPr>
          <w:lang w:val="en-CA"/>
        </w:rPr>
      </w:pPr>
      <w:r>
        <w:rPr>
          <w:lang w:val="en-CA"/>
        </w:rPr>
        <w:t>-no system can be perfect if it is to operate democratically</w:t>
      </w:r>
    </w:p>
    <w:p w:rsidR="00816379" w:rsidRDefault="00816379" w:rsidP="00816379">
      <w:pPr>
        <w:pStyle w:val="ListParagraph"/>
        <w:numPr>
          <w:ilvl w:val="0"/>
          <w:numId w:val="11"/>
        </w:numPr>
        <w:rPr>
          <w:lang w:val="en-CA"/>
        </w:rPr>
      </w:pPr>
      <w:r w:rsidRPr="00816379">
        <w:rPr>
          <w:i/>
          <w:lang w:val="en-CA"/>
        </w:rPr>
        <w:t>Consumer capitalism</w:t>
      </w:r>
      <w:r>
        <w:rPr>
          <w:lang w:val="en-CA"/>
        </w:rPr>
        <w:t>: limited government involvement and lots of consumer influence on                   market, income inequality and weak central government</w:t>
      </w:r>
    </w:p>
    <w:p w:rsidR="00816379" w:rsidRDefault="00816379" w:rsidP="00816379">
      <w:pPr>
        <w:pStyle w:val="ListParagraph"/>
        <w:numPr>
          <w:ilvl w:val="0"/>
          <w:numId w:val="11"/>
        </w:numPr>
        <w:rPr>
          <w:lang w:val="en-CA"/>
        </w:rPr>
      </w:pPr>
      <w:r>
        <w:rPr>
          <w:i/>
          <w:lang w:val="en-CA"/>
        </w:rPr>
        <w:t>Producer capitalism</w:t>
      </w:r>
      <w:r w:rsidRPr="00816379">
        <w:rPr>
          <w:lang w:val="en-CA"/>
        </w:rPr>
        <w:t>:</w:t>
      </w:r>
      <w:r>
        <w:rPr>
          <w:lang w:val="en-CA"/>
        </w:rPr>
        <w:t xml:space="preserve"> concentration of economic controls and planning in the hands of a centralized government, emphasizes employment and production, and can result in consumer dissatisfaction</w:t>
      </w:r>
    </w:p>
    <w:p w:rsidR="00816379" w:rsidRDefault="00816379" w:rsidP="00816379">
      <w:pPr>
        <w:pStyle w:val="ListParagraph"/>
        <w:numPr>
          <w:ilvl w:val="0"/>
          <w:numId w:val="11"/>
        </w:numPr>
        <w:rPr>
          <w:lang w:val="en-CA"/>
        </w:rPr>
      </w:pPr>
      <w:r>
        <w:rPr>
          <w:i/>
          <w:lang w:val="en-CA"/>
        </w:rPr>
        <w:t>Family capitalism</w:t>
      </w:r>
      <w:r w:rsidRPr="00816379">
        <w:rPr>
          <w:lang w:val="en-CA"/>
        </w:rPr>
        <w:t>:</w:t>
      </w:r>
      <w:r>
        <w:rPr>
          <w:lang w:val="en-CA"/>
        </w:rPr>
        <w:t xml:space="preserve"> </w:t>
      </w:r>
      <w:r w:rsidRPr="00F00318">
        <w:rPr>
          <w:lang w:val="en-CA"/>
        </w:rPr>
        <w:t>found</w:t>
      </w:r>
      <w:r w:rsidR="00F00318" w:rsidRPr="00F00318">
        <w:rPr>
          <w:lang w:val="en-CA"/>
        </w:rPr>
        <w:t xml:space="preserve"> in eastern Asia, extended clan</w:t>
      </w:r>
      <w:r w:rsidRPr="00F00318">
        <w:rPr>
          <w:lang w:val="en-CA"/>
        </w:rPr>
        <w:t xml:space="preserve">s dominating business activity, implicit belief in social balance and harmony, but with the problem of inequality </w:t>
      </w:r>
      <w:r w:rsidR="00F00318" w:rsidRPr="00F00318">
        <w:rPr>
          <w:lang w:val="en-CA"/>
        </w:rPr>
        <w:t>and where modern corporate organizations are less likely to be formed.</w:t>
      </w:r>
      <w:r w:rsidR="00F00318">
        <w:rPr>
          <w:i/>
          <w:lang w:val="en-CA"/>
        </w:rPr>
        <w:t xml:space="preserve"> </w:t>
      </w:r>
    </w:p>
    <w:p w:rsidR="00816379" w:rsidRDefault="00F00318" w:rsidP="00816379">
      <w:pPr>
        <w:pStyle w:val="ListParagraph"/>
        <w:numPr>
          <w:ilvl w:val="0"/>
          <w:numId w:val="11"/>
        </w:numPr>
        <w:rPr>
          <w:lang w:val="en-CA"/>
        </w:rPr>
      </w:pPr>
      <w:r>
        <w:rPr>
          <w:i/>
          <w:lang w:val="en-CA"/>
        </w:rPr>
        <w:t xml:space="preserve">Frontier capitalism: </w:t>
      </w:r>
      <w:r>
        <w:rPr>
          <w:lang w:val="en-CA"/>
        </w:rPr>
        <w:t>beginning stages, and changing role of government</w:t>
      </w:r>
    </w:p>
    <w:p w:rsidR="00F00318" w:rsidRDefault="00F00318" w:rsidP="00F00318">
      <w:pPr>
        <w:rPr>
          <w:lang w:val="en-CA"/>
        </w:rPr>
      </w:pPr>
      <w:r>
        <w:rPr>
          <w:lang w:val="en-CA"/>
        </w:rPr>
        <w:t>Employee Capitalism is when workers own shares in the corporation; Democratic Capitalism is when</w:t>
      </w:r>
      <w:r>
        <w:rPr>
          <w:i/>
          <w:u w:val="single"/>
          <w:lang w:val="en-CA"/>
        </w:rPr>
        <w:t xml:space="preserve"> </w:t>
      </w:r>
      <w:r>
        <w:rPr>
          <w:lang w:val="en-CA"/>
        </w:rPr>
        <w:t xml:space="preserve">shareholders have the right to vote; and People’s Capitalism is when the ownership of a corporation is widely distributed. </w:t>
      </w:r>
    </w:p>
    <w:p w:rsidR="00F00318" w:rsidRDefault="00F00318" w:rsidP="00F00318">
      <w:pPr>
        <w:rPr>
          <w:lang w:val="en-CA"/>
        </w:rPr>
      </w:pPr>
      <w:r>
        <w:rPr>
          <w:i/>
          <w:u w:val="single"/>
          <w:lang w:val="en-CA"/>
        </w:rPr>
        <w:t xml:space="preserve">Creative Capitalism: </w:t>
      </w:r>
      <w:r>
        <w:rPr>
          <w:lang w:val="en-CA"/>
        </w:rPr>
        <w:t>places the resolution of social needs as a primary goal of economic activity, rather than secondary consequence.</w:t>
      </w:r>
    </w:p>
    <w:p w:rsidR="00F00318" w:rsidRDefault="00F00318" w:rsidP="00F00318">
      <w:pPr>
        <w:rPr>
          <w:lang w:val="en-CA"/>
        </w:rPr>
      </w:pPr>
      <w:r>
        <w:rPr>
          <w:i/>
          <w:u w:val="single"/>
          <w:lang w:val="en-CA"/>
        </w:rPr>
        <w:t xml:space="preserve">State Capitalism: </w:t>
      </w:r>
      <w:r>
        <w:rPr>
          <w:lang w:val="en-CA"/>
        </w:rPr>
        <w:t xml:space="preserve">is an economic system in which governments manipulate market outcomes for political purpose, is an outcome of the economic downturn. </w:t>
      </w:r>
    </w:p>
    <w:p w:rsidR="00F00318" w:rsidRDefault="00F00318" w:rsidP="00F00318">
      <w:pPr>
        <w:rPr>
          <w:b/>
          <w:lang w:val="en-CA"/>
        </w:rPr>
      </w:pPr>
      <w:r>
        <w:rPr>
          <w:b/>
          <w:lang w:val="en-CA"/>
        </w:rPr>
        <w:t>Challenges and Ethics of Capitalism</w:t>
      </w:r>
    </w:p>
    <w:p w:rsidR="00F00318" w:rsidRDefault="00F00318" w:rsidP="00F00318">
      <w:pPr>
        <w:rPr>
          <w:lang w:val="en-CA"/>
        </w:rPr>
      </w:pPr>
      <w:r>
        <w:rPr>
          <w:i/>
          <w:u w:val="single"/>
          <w:lang w:val="en-CA"/>
        </w:rPr>
        <w:t xml:space="preserve">Greed: </w:t>
      </w:r>
      <w:r>
        <w:rPr>
          <w:lang w:val="en-CA"/>
        </w:rPr>
        <w:t xml:space="preserve">desire to acquire/possess more (especially material wealth) than one needs or deserves. It is self-interest and leads to deceit, corruption, force, fraud, and theft. </w:t>
      </w:r>
    </w:p>
    <w:p w:rsidR="00F00318" w:rsidRDefault="00F00318" w:rsidP="00F00318">
      <w:pPr>
        <w:pStyle w:val="ListParagraph"/>
        <w:numPr>
          <w:ilvl w:val="0"/>
          <w:numId w:val="2"/>
        </w:numPr>
        <w:rPr>
          <w:lang w:val="en-CA"/>
        </w:rPr>
      </w:pPr>
      <w:r>
        <w:rPr>
          <w:lang w:val="en-CA"/>
        </w:rPr>
        <w:t>Mistrust</w:t>
      </w:r>
    </w:p>
    <w:p w:rsidR="00F00318" w:rsidRDefault="00F00318" w:rsidP="00F00318">
      <w:pPr>
        <w:pStyle w:val="ListParagraph"/>
        <w:numPr>
          <w:ilvl w:val="0"/>
          <w:numId w:val="2"/>
        </w:numPr>
        <w:rPr>
          <w:lang w:val="en-CA"/>
        </w:rPr>
      </w:pPr>
      <w:r>
        <w:rPr>
          <w:lang w:val="en-CA"/>
        </w:rPr>
        <w:t>Economic downturn</w:t>
      </w:r>
    </w:p>
    <w:p w:rsidR="00F00318" w:rsidRDefault="00F00318" w:rsidP="00F00318">
      <w:pPr>
        <w:pStyle w:val="ListParagraph"/>
        <w:numPr>
          <w:ilvl w:val="0"/>
          <w:numId w:val="2"/>
        </w:numPr>
        <w:rPr>
          <w:lang w:val="en-CA"/>
        </w:rPr>
      </w:pPr>
      <w:r>
        <w:rPr>
          <w:lang w:val="en-CA"/>
        </w:rPr>
        <w:t>Business failures</w:t>
      </w:r>
    </w:p>
    <w:p w:rsidR="00F00318" w:rsidRDefault="00F00318" w:rsidP="00F00318">
      <w:pPr>
        <w:pStyle w:val="ListParagraph"/>
        <w:numPr>
          <w:ilvl w:val="0"/>
          <w:numId w:val="2"/>
        </w:numPr>
        <w:rPr>
          <w:lang w:val="en-CA"/>
        </w:rPr>
      </w:pPr>
      <w:r>
        <w:rPr>
          <w:lang w:val="en-CA"/>
        </w:rPr>
        <w:t>Corporate crime and wrongdoing</w:t>
      </w:r>
    </w:p>
    <w:p w:rsidR="00C86490" w:rsidRDefault="00C86490" w:rsidP="00C86490">
      <w:pPr>
        <w:pBdr>
          <w:bottom w:val="single" w:sz="12" w:space="1" w:color="auto"/>
        </w:pBdr>
        <w:rPr>
          <w:lang w:val="en-CA"/>
        </w:rPr>
      </w:pPr>
      <w:r>
        <w:rPr>
          <w:lang w:val="en-CA"/>
        </w:rPr>
        <w:t>For capitalism to operate correctly a strong system of moral behaviour and integrity is necessary.</w:t>
      </w:r>
    </w:p>
    <w:p w:rsidR="00AC1B06" w:rsidRDefault="00AC1B06" w:rsidP="00AC1B06">
      <w:pPr>
        <w:pStyle w:val="Subtitle"/>
        <w:rPr>
          <w:lang w:val="en-CA"/>
        </w:rPr>
      </w:pPr>
      <w:r>
        <w:rPr>
          <w:lang w:val="en-CA"/>
        </w:rPr>
        <w:t>Chapter 3: Identifying Stakeholders and Issues</w:t>
      </w:r>
    </w:p>
    <w:p w:rsidR="00C86490" w:rsidRDefault="00C86490" w:rsidP="00C86490">
      <w:pPr>
        <w:rPr>
          <w:lang w:val="en-CA"/>
        </w:rPr>
      </w:pPr>
      <w:r>
        <w:rPr>
          <w:i/>
          <w:u w:val="single"/>
          <w:lang w:val="en-CA"/>
        </w:rPr>
        <w:t>Pluralistic Society:</w:t>
      </w:r>
      <w:r>
        <w:rPr>
          <w:lang w:val="en-CA"/>
        </w:rPr>
        <w:t xml:space="preserve"> is where influence or power is decentralized by dispersing it among a variety of institutions. No one institution is completely independent of others. Society is in this way protected from the dominance of one group. </w:t>
      </w:r>
    </w:p>
    <w:p w:rsidR="00C86490" w:rsidRDefault="00C86490" w:rsidP="00C86490">
      <w:pPr>
        <w:rPr>
          <w:b/>
          <w:lang w:val="en-CA"/>
        </w:rPr>
      </w:pPr>
      <w:r>
        <w:rPr>
          <w:b/>
          <w:lang w:val="en-CA"/>
        </w:rPr>
        <w:lastRenderedPageBreak/>
        <w:t>Defining/Identifying Stakeholders</w:t>
      </w:r>
    </w:p>
    <w:p w:rsidR="00C86490" w:rsidRPr="00C86490" w:rsidRDefault="00C86490" w:rsidP="00C86490">
      <w:pPr>
        <w:pStyle w:val="ListParagraph"/>
        <w:numPr>
          <w:ilvl w:val="0"/>
          <w:numId w:val="2"/>
        </w:numPr>
        <w:rPr>
          <w:b/>
          <w:lang w:val="en-CA"/>
        </w:rPr>
      </w:pPr>
      <w:r>
        <w:rPr>
          <w:lang w:val="en-CA"/>
        </w:rPr>
        <w:t>individual/group who can influence or is influenced by the achievements of an organizations purpose</w:t>
      </w:r>
    </w:p>
    <w:p w:rsidR="00C86490" w:rsidRPr="00C86490" w:rsidRDefault="00C86490" w:rsidP="00C86490">
      <w:pPr>
        <w:pStyle w:val="ListParagraph"/>
        <w:numPr>
          <w:ilvl w:val="0"/>
          <w:numId w:val="2"/>
        </w:numPr>
        <w:rPr>
          <w:b/>
          <w:lang w:val="en-CA"/>
        </w:rPr>
      </w:pPr>
      <w:r>
        <w:rPr>
          <w:lang w:val="en-CA"/>
        </w:rPr>
        <w:t>A manager must identify stakeholders in order to obtain resources, and business must recognize groups that control them; and because support of other groups is necessary to maintain legitimacy. (stakeholder connotes legitimacy)</w:t>
      </w:r>
    </w:p>
    <w:p w:rsidR="00C86490" w:rsidRPr="00C86490" w:rsidRDefault="00C86490" w:rsidP="00C86490">
      <w:pPr>
        <w:pStyle w:val="ListParagraph"/>
        <w:numPr>
          <w:ilvl w:val="0"/>
          <w:numId w:val="2"/>
        </w:numPr>
        <w:rPr>
          <w:b/>
          <w:lang w:val="en-CA"/>
        </w:rPr>
      </w:pPr>
      <w:r>
        <w:rPr>
          <w:lang w:val="en-CA"/>
        </w:rPr>
        <w:t>Stakeholders have expectations</w:t>
      </w:r>
    </w:p>
    <w:p w:rsidR="00C86490" w:rsidRDefault="00C86490" w:rsidP="00C86490">
      <w:pPr>
        <w:rPr>
          <w:b/>
          <w:lang w:val="en-CA"/>
        </w:rPr>
      </w:pPr>
      <w:r>
        <w:rPr>
          <w:b/>
          <w:lang w:val="en-CA"/>
        </w:rPr>
        <w:t>Identifying Stakeholders</w:t>
      </w:r>
    </w:p>
    <w:p w:rsidR="00C86490" w:rsidRDefault="00C16F46" w:rsidP="00C86490">
      <w:pPr>
        <w:rPr>
          <w:lang w:val="en-CA"/>
        </w:rPr>
      </w:pPr>
      <w:r>
        <w:rPr>
          <w:lang w:val="en-CA"/>
        </w:rPr>
        <w:t>Identifying stakeholders is the first step of business</w:t>
      </w:r>
    </w:p>
    <w:p w:rsidR="00FB19DB" w:rsidRDefault="00C16F46" w:rsidP="00C16F46">
      <w:pPr>
        <w:pStyle w:val="ListParagraph"/>
        <w:numPr>
          <w:ilvl w:val="0"/>
          <w:numId w:val="13"/>
        </w:numPr>
        <w:rPr>
          <w:lang w:val="en-CA"/>
        </w:rPr>
      </w:pPr>
      <w:r>
        <w:rPr>
          <w:i/>
          <w:u w:val="single"/>
          <w:lang w:val="en-CA"/>
        </w:rPr>
        <w:t xml:space="preserve">Owners: </w:t>
      </w:r>
      <w:r>
        <w:rPr>
          <w:lang w:val="en-CA"/>
        </w:rPr>
        <w:t xml:space="preserve">individuals or groups who have invested in the corporation in the form of equities or shares (shareholders) </w:t>
      </w:r>
    </w:p>
    <w:p w:rsidR="00C16F46" w:rsidRDefault="00C16F46" w:rsidP="00C16F46">
      <w:pPr>
        <w:pStyle w:val="ListParagraph"/>
        <w:numPr>
          <w:ilvl w:val="0"/>
          <w:numId w:val="13"/>
        </w:numPr>
        <w:rPr>
          <w:lang w:val="en-CA"/>
        </w:rPr>
      </w:pPr>
      <w:r>
        <w:rPr>
          <w:lang w:val="en-CA"/>
        </w:rPr>
        <w:t>Directors</w:t>
      </w:r>
      <w:r w:rsidR="003D0C84">
        <w:rPr>
          <w:lang w:val="en-CA"/>
        </w:rPr>
        <w:t>- elected by shareholders to represent interests</w:t>
      </w:r>
    </w:p>
    <w:p w:rsidR="00C16F46" w:rsidRDefault="00C16F46" w:rsidP="00C16F46">
      <w:pPr>
        <w:pStyle w:val="ListParagraph"/>
        <w:numPr>
          <w:ilvl w:val="0"/>
          <w:numId w:val="13"/>
        </w:numPr>
        <w:rPr>
          <w:lang w:val="en-CA"/>
        </w:rPr>
      </w:pPr>
      <w:r>
        <w:rPr>
          <w:lang w:val="en-CA"/>
        </w:rPr>
        <w:t>Employees</w:t>
      </w:r>
      <w:r w:rsidR="003D0C84">
        <w:rPr>
          <w:lang w:val="en-CA"/>
        </w:rPr>
        <w:t>- Individuals working for the corporation</w:t>
      </w:r>
    </w:p>
    <w:p w:rsidR="00C16F46" w:rsidRDefault="00C16F46" w:rsidP="00C16F46">
      <w:pPr>
        <w:pStyle w:val="ListParagraph"/>
        <w:numPr>
          <w:ilvl w:val="0"/>
          <w:numId w:val="13"/>
        </w:numPr>
        <w:rPr>
          <w:lang w:val="en-CA"/>
        </w:rPr>
      </w:pPr>
      <w:r>
        <w:rPr>
          <w:lang w:val="en-CA"/>
        </w:rPr>
        <w:t>Customers/consumers</w:t>
      </w:r>
      <w:r w:rsidR="003D0C84">
        <w:rPr>
          <w:lang w:val="en-CA"/>
        </w:rPr>
        <w:t>- source of revenue for the corporation</w:t>
      </w:r>
    </w:p>
    <w:p w:rsidR="00C16F46" w:rsidRDefault="00C16F46" w:rsidP="00C16F46">
      <w:pPr>
        <w:pStyle w:val="ListParagraph"/>
        <w:numPr>
          <w:ilvl w:val="0"/>
          <w:numId w:val="13"/>
        </w:numPr>
        <w:rPr>
          <w:lang w:val="en-CA"/>
        </w:rPr>
      </w:pPr>
      <w:r>
        <w:rPr>
          <w:lang w:val="en-CA"/>
        </w:rPr>
        <w:t>Lenders and creditors</w:t>
      </w:r>
      <w:r w:rsidR="003D0C84">
        <w:rPr>
          <w:lang w:val="en-CA"/>
        </w:rPr>
        <w:t>- have prior claim on assets of a corporation if it goes bankrupt</w:t>
      </w:r>
    </w:p>
    <w:p w:rsidR="00C16F46" w:rsidRDefault="00C16F46" w:rsidP="00C16F46">
      <w:pPr>
        <w:pStyle w:val="ListParagraph"/>
        <w:numPr>
          <w:ilvl w:val="0"/>
          <w:numId w:val="13"/>
        </w:numPr>
        <w:rPr>
          <w:lang w:val="en-CA"/>
        </w:rPr>
      </w:pPr>
      <w:r>
        <w:rPr>
          <w:lang w:val="en-CA"/>
        </w:rPr>
        <w:t xml:space="preserve">Suppliers </w:t>
      </w:r>
      <w:r w:rsidR="003D0C84">
        <w:rPr>
          <w:lang w:val="en-CA"/>
        </w:rPr>
        <w:t>– another company providing goods necessary for the corporation</w:t>
      </w:r>
    </w:p>
    <w:p w:rsidR="00C16F46" w:rsidRDefault="00C16F46" w:rsidP="00C16F46">
      <w:pPr>
        <w:pStyle w:val="ListParagraph"/>
        <w:numPr>
          <w:ilvl w:val="0"/>
          <w:numId w:val="13"/>
        </w:numPr>
        <w:rPr>
          <w:lang w:val="en-CA"/>
        </w:rPr>
      </w:pPr>
      <w:r>
        <w:rPr>
          <w:lang w:val="en-CA"/>
        </w:rPr>
        <w:t>Service prof</w:t>
      </w:r>
      <w:r w:rsidR="003D0C84">
        <w:rPr>
          <w:lang w:val="en-CA"/>
        </w:rPr>
        <w:t>essionals- lawyers, accountants, engineers, management consultants</w:t>
      </w:r>
    </w:p>
    <w:p w:rsidR="003D0C84" w:rsidRDefault="003D0C84" w:rsidP="00C16F46">
      <w:pPr>
        <w:pStyle w:val="ListParagraph"/>
        <w:numPr>
          <w:ilvl w:val="0"/>
          <w:numId w:val="13"/>
        </w:numPr>
        <w:rPr>
          <w:lang w:val="en-CA"/>
        </w:rPr>
      </w:pPr>
      <w:r>
        <w:rPr>
          <w:lang w:val="en-CA"/>
        </w:rPr>
        <w:t>Dealers, distributors and franchises- other corporations distributing a firm’s product</w:t>
      </w:r>
    </w:p>
    <w:p w:rsidR="003D0C84" w:rsidRDefault="003D0C84" w:rsidP="00C16F46">
      <w:pPr>
        <w:pStyle w:val="ListParagraph"/>
        <w:numPr>
          <w:ilvl w:val="0"/>
          <w:numId w:val="13"/>
        </w:numPr>
        <w:rPr>
          <w:lang w:val="en-CA"/>
        </w:rPr>
      </w:pPr>
      <w:r>
        <w:rPr>
          <w:lang w:val="en-CA"/>
        </w:rPr>
        <w:t>Business organizations- groups formed by many corporations</w:t>
      </w:r>
    </w:p>
    <w:p w:rsidR="003D0C84" w:rsidRDefault="003D0C84" w:rsidP="00C16F46">
      <w:pPr>
        <w:pStyle w:val="ListParagraph"/>
        <w:numPr>
          <w:ilvl w:val="0"/>
          <w:numId w:val="13"/>
        </w:numPr>
        <w:rPr>
          <w:lang w:val="en-CA"/>
        </w:rPr>
      </w:pPr>
      <w:r>
        <w:rPr>
          <w:lang w:val="en-CA"/>
        </w:rPr>
        <w:t>Competitors</w:t>
      </w:r>
    </w:p>
    <w:p w:rsidR="003D0C84" w:rsidRDefault="003D0C84" w:rsidP="00C16F46">
      <w:pPr>
        <w:pStyle w:val="ListParagraph"/>
        <w:numPr>
          <w:ilvl w:val="0"/>
          <w:numId w:val="13"/>
        </w:numPr>
        <w:rPr>
          <w:lang w:val="en-CA"/>
        </w:rPr>
      </w:pPr>
      <w:r>
        <w:rPr>
          <w:lang w:val="en-CA"/>
        </w:rPr>
        <w:t>Joint-venture participants- alliances</w:t>
      </w:r>
    </w:p>
    <w:p w:rsidR="003D0C84" w:rsidRDefault="003D0C84" w:rsidP="00C16F46">
      <w:pPr>
        <w:pStyle w:val="ListParagraph"/>
        <w:numPr>
          <w:ilvl w:val="0"/>
          <w:numId w:val="13"/>
        </w:numPr>
        <w:rPr>
          <w:lang w:val="en-CA"/>
        </w:rPr>
      </w:pPr>
      <w:r>
        <w:rPr>
          <w:i/>
          <w:u w:val="single"/>
          <w:lang w:val="en-CA"/>
        </w:rPr>
        <w:t xml:space="preserve">N-GO’s: </w:t>
      </w:r>
      <w:r>
        <w:rPr>
          <w:lang w:val="en-CA"/>
        </w:rPr>
        <w:t>any group that holds shared values or attitudes about an issue confronting society</w:t>
      </w:r>
    </w:p>
    <w:p w:rsidR="005D426E" w:rsidRDefault="005D426E" w:rsidP="00C16F46">
      <w:pPr>
        <w:pStyle w:val="ListParagraph"/>
        <w:numPr>
          <w:ilvl w:val="0"/>
          <w:numId w:val="13"/>
        </w:numPr>
        <w:rPr>
          <w:lang w:val="en-CA"/>
        </w:rPr>
      </w:pPr>
      <w:r>
        <w:rPr>
          <w:lang w:val="en-CA"/>
        </w:rPr>
        <w:t>Society at large- the general public/views of society</w:t>
      </w:r>
    </w:p>
    <w:p w:rsidR="005D426E" w:rsidRDefault="005D426E" w:rsidP="00C16F46">
      <w:pPr>
        <w:pStyle w:val="ListParagraph"/>
        <w:numPr>
          <w:ilvl w:val="0"/>
          <w:numId w:val="13"/>
        </w:numPr>
        <w:rPr>
          <w:lang w:val="en-CA"/>
        </w:rPr>
      </w:pPr>
      <w:r>
        <w:rPr>
          <w:lang w:val="en-CA"/>
        </w:rPr>
        <w:t>Educational institutions</w:t>
      </w:r>
    </w:p>
    <w:p w:rsidR="005D426E" w:rsidRDefault="005D426E" w:rsidP="00C16F46">
      <w:pPr>
        <w:pStyle w:val="ListParagraph"/>
        <w:numPr>
          <w:ilvl w:val="0"/>
          <w:numId w:val="13"/>
        </w:numPr>
        <w:rPr>
          <w:lang w:val="en-CA"/>
        </w:rPr>
      </w:pPr>
      <w:r>
        <w:rPr>
          <w:lang w:val="en-CA"/>
        </w:rPr>
        <w:t>Religious groups</w:t>
      </w:r>
    </w:p>
    <w:p w:rsidR="005D426E" w:rsidRDefault="005D426E" w:rsidP="00C16F46">
      <w:pPr>
        <w:pStyle w:val="ListParagraph"/>
        <w:numPr>
          <w:ilvl w:val="0"/>
          <w:numId w:val="13"/>
        </w:numPr>
        <w:rPr>
          <w:lang w:val="en-CA"/>
        </w:rPr>
      </w:pPr>
      <w:r>
        <w:rPr>
          <w:lang w:val="en-CA"/>
        </w:rPr>
        <w:t>Charities</w:t>
      </w:r>
    </w:p>
    <w:p w:rsidR="005D426E" w:rsidRDefault="005D426E" w:rsidP="005D426E">
      <w:pPr>
        <w:rPr>
          <w:lang w:val="en-CA"/>
        </w:rPr>
      </w:pPr>
      <w:r>
        <w:rPr>
          <w:lang w:val="en-CA"/>
        </w:rPr>
        <w:t>3 levels of government affected by business: Local, Provincial, Federal</w:t>
      </w:r>
    </w:p>
    <w:p w:rsidR="005D426E" w:rsidRDefault="005D426E" w:rsidP="005D426E">
      <w:pPr>
        <w:rPr>
          <w:lang w:val="en-CA"/>
        </w:rPr>
      </w:pPr>
      <w:r>
        <w:rPr>
          <w:i/>
          <w:u w:val="single"/>
          <w:lang w:val="en-CA"/>
        </w:rPr>
        <w:t xml:space="preserve">Normative Stakeholder: </w:t>
      </w:r>
      <w:r>
        <w:rPr>
          <w:lang w:val="en-CA"/>
        </w:rPr>
        <w:t>those to whom the organization has an obligation and from whom the organization has accepted benefits</w:t>
      </w:r>
    </w:p>
    <w:p w:rsidR="005D426E" w:rsidRDefault="005D426E" w:rsidP="005D426E">
      <w:pPr>
        <w:rPr>
          <w:lang w:val="en-CA"/>
        </w:rPr>
      </w:pPr>
      <w:r>
        <w:rPr>
          <w:i/>
          <w:u w:val="single"/>
          <w:lang w:val="en-CA"/>
        </w:rPr>
        <w:t xml:space="preserve">Derivative Stakeholder: </w:t>
      </w:r>
      <w:r>
        <w:rPr>
          <w:lang w:val="en-CA"/>
        </w:rPr>
        <w:t xml:space="preserve"> hold power over the organization (beneficial/harmful influence) but the organization does not accept benefits from.</w:t>
      </w:r>
    </w:p>
    <w:p w:rsidR="005D426E" w:rsidRDefault="005D426E" w:rsidP="005D426E">
      <w:pPr>
        <w:rPr>
          <w:lang w:val="en-CA"/>
        </w:rPr>
      </w:pPr>
      <w:r>
        <w:rPr>
          <w:lang w:val="en-CA"/>
        </w:rPr>
        <w:t>The manager is influential in dealing with other stakeholders. They must identify and analyze stakeholders and understand how the corporation views these stakeholders. The stakeholder concept is a systematic approach in recognizing their expectations.</w:t>
      </w:r>
    </w:p>
    <w:p w:rsidR="005D426E" w:rsidRPr="00342549" w:rsidRDefault="005D426E" w:rsidP="005D426E">
      <w:pPr>
        <w:rPr>
          <w:b/>
          <w:lang w:val="en-CA"/>
        </w:rPr>
      </w:pPr>
      <w:r>
        <w:rPr>
          <w:i/>
          <w:u w:val="single"/>
          <w:lang w:val="en-CA"/>
        </w:rPr>
        <w:lastRenderedPageBreak/>
        <w:t xml:space="preserve">Issue: </w:t>
      </w:r>
      <w:r>
        <w:rPr>
          <w:lang w:val="en-CA"/>
        </w:rPr>
        <w:t>a point in question or a matter in dispute where different views are held of what is or ought to be corporate performance based on management or stakeholder expectations</w:t>
      </w:r>
    </w:p>
    <w:p w:rsidR="005D426E" w:rsidRDefault="005D426E" w:rsidP="005D426E">
      <w:pPr>
        <w:rPr>
          <w:lang w:val="en-CA"/>
        </w:rPr>
      </w:pPr>
      <w:r>
        <w:rPr>
          <w:i/>
          <w:u w:val="single"/>
          <w:lang w:val="en-CA"/>
        </w:rPr>
        <w:t xml:space="preserve">Issues management: </w:t>
      </w:r>
      <w:r>
        <w:rPr>
          <w:lang w:val="en-CA"/>
        </w:rPr>
        <w:t xml:space="preserve">systematic process by which the corporation can identify, evaluate and respond to those economic, social and environmental issues that may impact significantly upon it. </w:t>
      </w:r>
    </w:p>
    <w:p w:rsidR="00342549" w:rsidRDefault="00342549" w:rsidP="005D426E">
      <w:pPr>
        <w:rPr>
          <w:lang w:val="en-CA"/>
        </w:rPr>
      </w:pPr>
      <w:r>
        <w:rPr>
          <w:lang w:val="en-CA"/>
        </w:rPr>
        <w:t>The Issues Management Process:</w:t>
      </w:r>
    </w:p>
    <w:p w:rsidR="00342549" w:rsidRDefault="00342549" w:rsidP="00342549">
      <w:pPr>
        <w:pStyle w:val="ListParagraph"/>
        <w:numPr>
          <w:ilvl w:val="0"/>
          <w:numId w:val="14"/>
        </w:numPr>
        <w:rPr>
          <w:lang w:val="en-CA"/>
        </w:rPr>
      </w:pPr>
      <w:r>
        <w:rPr>
          <w:lang w:val="en-CA"/>
        </w:rPr>
        <w:t>Identification of the issue</w:t>
      </w:r>
    </w:p>
    <w:p w:rsidR="00342549" w:rsidRDefault="00342549" w:rsidP="00342549">
      <w:pPr>
        <w:pStyle w:val="ListParagraph"/>
        <w:numPr>
          <w:ilvl w:val="0"/>
          <w:numId w:val="14"/>
        </w:numPr>
        <w:rPr>
          <w:lang w:val="en-CA"/>
        </w:rPr>
      </w:pPr>
      <w:r>
        <w:rPr>
          <w:lang w:val="en-CA"/>
        </w:rPr>
        <w:t xml:space="preserve">Analysis of issue—consensus achieved among managers </w:t>
      </w:r>
    </w:p>
    <w:p w:rsidR="00342549" w:rsidRDefault="00342549" w:rsidP="00342549">
      <w:pPr>
        <w:pStyle w:val="ListParagraph"/>
        <w:numPr>
          <w:ilvl w:val="0"/>
          <w:numId w:val="14"/>
        </w:numPr>
        <w:rPr>
          <w:lang w:val="en-CA"/>
        </w:rPr>
      </w:pPr>
      <w:r>
        <w:rPr>
          <w:lang w:val="en-CA"/>
        </w:rPr>
        <w:t>Ranking or prioritizing of issues</w:t>
      </w:r>
    </w:p>
    <w:p w:rsidR="00342549" w:rsidRDefault="00342549" w:rsidP="00342549">
      <w:pPr>
        <w:pStyle w:val="ListParagraph"/>
        <w:numPr>
          <w:ilvl w:val="0"/>
          <w:numId w:val="14"/>
        </w:numPr>
        <w:rPr>
          <w:lang w:val="en-CA"/>
        </w:rPr>
      </w:pPr>
      <w:r>
        <w:rPr>
          <w:lang w:val="en-CA"/>
        </w:rPr>
        <w:t>Formulating issue response—choices available are identified and evaluated</w:t>
      </w:r>
    </w:p>
    <w:p w:rsidR="00342549" w:rsidRDefault="00342549" w:rsidP="00342549">
      <w:pPr>
        <w:pStyle w:val="ListParagraph"/>
        <w:numPr>
          <w:ilvl w:val="0"/>
          <w:numId w:val="14"/>
        </w:numPr>
        <w:rPr>
          <w:lang w:val="en-CA"/>
        </w:rPr>
      </w:pPr>
      <w:r>
        <w:rPr>
          <w:lang w:val="en-CA"/>
        </w:rPr>
        <w:t xml:space="preserve">Implementing issue response—specific plan </w:t>
      </w:r>
    </w:p>
    <w:p w:rsidR="0062634E" w:rsidRPr="0062634E" w:rsidRDefault="00342549" w:rsidP="0062634E">
      <w:pPr>
        <w:pStyle w:val="ListParagraph"/>
        <w:numPr>
          <w:ilvl w:val="0"/>
          <w:numId w:val="14"/>
        </w:numPr>
        <w:pBdr>
          <w:bottom w:val="single" w:sz="12" w:space="1" w:color="auto"/>
        </w:pBdr>
        <w:rPr>
          <w:lang w:val="en-CA"/>
        </w:rPr>
      </w:pPr>
      <w:r>
        <w:rPr>
          <w:lang w:val="en-CA"/>
        </w:rPr>
        <w:t>Monitoring &amp; evaluating issue response</w:t>
      </w:r>
    </w:p>
    <w:p w:rsidR="00AC1B06" w:rsidRDefault="00AC1B06" w:rsidP="00AC1B06">
      <w:pPr>
        <w:pStyle w:val="Subtitle"/>
        <w:rPr>
          <w:lang w:val="en-CA"/>
        </w:rPr>
      </w:pPr>
      <w:r>
        <w:rPr>
          <w:lang w:val="en-CA"/>
        </w:rPr>
        <w:t>Chapter 4: Understanding Stakeholder Relations</w:t>
      </w:r>
    </w:p>
    <w:p w:rsidR="00342549" w:rsidRDefault="00342549" w:rsidP="00342549">
      <w:pPr>
        <w:rPr>
          <w:lang w:val="en-CA"/>
        </w:rPr>
      </w:pPr>
      <w:r>
        <w:rPr>
          <w:lang w:val="en-CA"/>
        </w:rPr>
        <w:t>A company can identify/understand stakeholders by asking the questions</w:t>
      </w:r>
    </w:p>
    <w:p w:rsidR="00342549" w:rsidRDefault="00342549" w:rsidP="00342549">
      <w:pPr>
        <w:pStyle w:val="ListParagraph"/>
        <w:numPr>
          <w:ilvl w:val="0"/>
          <w:numId w:val="15"/>
        </w:numPr>
        <w:rPr>
          <w:lang w:val="en-CA"/>
        </w:rPr>
      </w:pPr>
      <w:r>
        <w:rPr>
          <w:lang w:val="en-CA"/>
        </w:rPr>
        <w:t>Who are our stakeholders?</w:t>
      </w:r>
    </w:p>
    <w:p w:rsidR="00342549" w:rsidRDefault="00342549" w:rsidP="00342549">
      <w:pPr>
        <w:pStyle w:val="ListParagraph"/>
        <w:numPr>
          <w:ilvl w:val="0"/>
          <w:numId w:val="15"/>
        </w:numPr>
        <w:rPr>
          <w:lang w:val="en-CA"/>
        </w:rPr>
      </w:pPr>
      <w:r>
        <w:rPr>
          <w:lang w:val="en-CA"/>
        </w:rPr>
        <w:t>What are their stakes?</w:t>
      </w:r>
    </w:p>
    <w:p w:rsidR="00342549" w:rsidRDefault="00342549" w:rsidP="00342549">
      <w:pPr>
        <w:pStyle w:val="ListParagraph"/>
        <w:numPr>
          <w:ilvl w:val="0"/>
          <w:numId w:val="15"/>
        </w:numPr>
        <w:rPr>
          <w:lang w:val="en-CA"/>
        </w:rPr>
      </w:pPr>
      <w:r>
        <w:rPr>
          <w:lang w:val="en-CA"/>
        </w:rPr>
        <w:t>What are the opportunities/challenges presented to the firm?</w:t>
      </w:r>
    </w:p>
    <w:p w:rsidR="00342549" w:rsidRDefault="00342549" w:rsidP="00342549">
      <w:pPr>
        <w:pStyle w:val="ListParagraph"/>
        <w:numPr>
          <w:ilvl w:val="0"/>
          <w:numId w:val="15"/>
        </w:numPr>
        <w:rPr>
          <w:lang w:val="en-CA"/>
        </w:rPr>
      </w:pPr>
      <w:r>
        <w:rPr>
          <w:lang w:val="en-CA"/>
        </w:rPr>
        <w:t xml:space="preserve">What are responsibilities to the stakeholders? </w:t>
      </w:r>
    </w:p>
    <w:p w:rsidR="00342549" w:rsidRDefault="00342549" w:rsidP="00342549">
      <w:pPr>
        <w:pStyle w:val="ListParagraph"/>
        <w:numPr>
          <w:ilvl w:val="0"/>
          <w:numId w:val="15"/>
        </w:numPr>
        <w:rPr>
          <w:lang w:val="en-CA"/>
        </w:rPr>
      </w:pPr>
      <w:r>
        <w:rPr>
          <w:lang w:val="en-CA"/>
        </w:rPr>
        <w:t>What strategies/actions should the firm take to best deal with stakeholders</w:t>
      </w:r>
    </w:p>
    <w:p w:rsidR="00342549" w:rsidRDefault="00342549" w:rsidP="00342549">
      <w:pPr>
        <w:rPr>
          <w:lang w:val="en-CA"/>
        </w:rPr>
      </w:pPr>
      <w:r>
        <w:rPr>
          <w:lang w:val="en-CA"/>
        </w:rPr>
        <w:t>3 steps to manage relationships with the stakeholder:</w:t>
      </w:r>
    </w:p>
    <w:p w:rsidR="00342549" w:rsidRDefault="00342549" w:rsidP="00342549">
      <w:pPr>
        <w:pStyle w:val="ListParagraph"/>
        <w:numPr>
          <w:ilvl w:val="0"/>
          <w:numId w:val="16"/>
        </w:numPr>
        <w:rPr>
          <w:lang w:val="en-CA"/>
        </w:rPr>
      </w:pPr>
      <w:r>
        <w:rPr>
          <w:lang w:val="en-CA"/>
        </w:rPr>
        <w:t>Identify stakeholders and their perceived stakes</w:t>
      </w:r>
    </w:p>
    <w:p w:rsidR="00342549" w:rsidRDefault="00342549" w:rsidP="00342549">
      <w:pPr>
        <w:pStyle w:val="ListParagraph"/>
        <w:numPr>
          <w:ilvl w:val="0"/>
          <w:numId w:val="16"/>
        </w:numPr>
        <w:rPr>
          <w:lang w:val="en-CA"/>
        </w:rPr>
      </w:pPr>
      <w:r>
        <w:rPr>
          <w:lang w:val="en-CA"/>
        </w:rPr>
        <w:t>Determine organisational process to manage relationships with these stakeholders</w:t>
      </w:r>
    </w:p>
    <w:p w:rsidR="00342549" w:rsidRDefault="00342549" w:rsidP="00342549">
      <w:pPr>
        <w:pStyle w:val="ListParagraph"/>
        <w:numPr>
          <w:ilvl w:val="0"/>
          <w:numId w:val="16"/>
        </w:numPr>
        <w:rPr>
          <w:lang w:val="en-CA"/>
        </w:rPr>
      </w:pPr>
      <w:r>
        <w:rPr>
          <w:lang w:val="en-CA"/>
        </w:rPr>
        <w:t>Understand set of transactions/bargains between organization and its stakeholders</w:t>
      </w:r>
    </w:p>
    <w:p w:rsidR="00342549" w:rsidRDefault="00342549" w:rsidP="00342549">
      <w:pPr>
        <w:rPr>
          <w:lang w:val="en-CA"/>
        </w:rPr>
      </w:pPr>
      <w:r>
        <w:rPr>
          <w:i/>
          <w:u w:val="single"/>
          <w:lang w:val="en-CA"/>
        </w:rPr>
        <w:t xml:space="preserve">Stakeholder management capability: </w:t>
      </w:r>
      <w:r>
        <w:rPr>
          <w:lang w:val="en-CA"/>
        </w:rPr>
        <w:t>the ability of managers to identify stakeholders and their influence, to develop organizational practices to understand stakeholders and undertake direct contact with stakeholders. (Involves preparing a stakeholder map)</w:t>
      </w:r>
    </w:p>
    <w:p w:rsidR="00342549" w:rsidRDefault="00AD2AEA" w:rsidP="00342549">
      <w:pPr>
        <w:rPr>
          <w:lang w:val="en-CA"/>
        </w:rPr>
      </w:pPr>
      <w:r>
        <w:rPr>
          <w:lang w:val="en-CA"/>
        </w:rPr>
        <w:t>4 Categories of stakeholders according to their position and importance:</w:t>
      </w:r>
    </w:p>
    <w:p w:rsidR="00AD2AEA" w:rsidRDefault="00AD2AEA" w:rsidP="00AD2AEA">
      <w:pPr>
        <w:pStyle w:val="ListParagraph"/>
        <w:numPr>
          <w:ilvl w:val="0"/>
          <w:numId w:val="2"/>
        </w:numPr>
        <w:rPr>
          <w:lang w:val="en-CA"/>
        </w:rPr>
      </w:pPr>
      <w:r>
        <w:rPr>
          <w:lang w:val="en-CA"/>
        </w:rPr>
        <w:t>Problematic: opposing and  unimportant</w:t>
      </w:r>
    </w:p>
    <w:p w:rsidR="00AD2AEA" w:rsidRDefault="00AD2AEA" w:rsidP="00AD2AEA">
      <w:pPr>
        <w:pStyle w:val="ListParagraph"/>
        <w:numPr>
          <w:ilvl w:val="0"/>
          <w:numId w:val="2"/>
        </w:numPr>
        <w:rPr>
          <w:lang w:val="en-CA"/>
        </w:rPr>
      </w:pPr>
      <w:r>
        <w:rPr>
          <w:lang w:val="en-CA"/>
        </w:rPr>
        <w:t>Antagonistic: opposing and important</w:t>
      </w:r>
    </w:p>
    <w:p w:rsidR="00AD2AEA" w:rsidRDefault="00AD2AEA" w:rsidP="00AD2AEA">
      <w:pPr>
        <w:pStyle w:val="ListParagraph"/>
        <w:numPr>
          <w:ilvl w:val="0"/>
          <w:numId w:val="2"/>
        </w:numPr>
        <w:rPr>
          <w:lang w:val="en-CA"/>
        </w:rPr>
      </w:pPr>
      <w:r>
        <w:rPr>
          <w:lang w:val="en-CA"/>
        </w:rPr>
        <w:t>Low priority: supporting and unimportant</w:t>
      </w:r>
    </w:p>
    <w:p w:rsidR="00AD2AEA" w:rsidRDefault="00AD2AEA" w:rsidP="00AD2AEA">
      <w:pPr>
        <w:pStyle w:val="ListParagraph"/>
        <w:numPr>
          <w:ilvl w:val="0"/>
          <w:numId w:val="2"/>
        </w:numPr>
        <w:rPr>
          <w:lang w:val="en-CA"/>
        </w:rPr>
      </w:pPr>
      <w:r>
        <w:rPr>
          <w:lang w:val="en-CA"/>
        </w:rPr>
        <w:t>Supporter: supporting and important</w:t>
      </w:r>
    </w:p>
    <w:p w:rsidR="00AD2AEA" w:rsidRDefault="00AD2AEA" w:rsidP="00AD2AEA">
      <w:pPr>
        <w:rPr>
          <w:lang w:val="en-CA"/>
        </w:rPr>
      </w:pPr>
      <w:r>
        <w:rPr>
          <w:lang w:val="en-CA"/>
        </w:rPr>
        <w:t>4 Classifications of stakeholders</w:t>
      </w:r>
    </w:p>
    <w:p w:rsidR="00AD2AEA" w:rsidRDefault="00AD2AEA" w:rsidP="00AD2AEA">
      <w:pPr>
        <w:pStyle w:val="ListParagraph"/>
        <w:numPr>
          <w:ilvl w:val="0"/>
          <w:numId w:val="2"/>
        </w:numPr>
        <w:rPr>
          <w:lang w:val="en-CA"/>
        </w:rPr>
      </w:pPr>
      <w:r>
        <w:rPr>
          <w:lang w:val="en-CA"/>
        </w:rPr>
        <w:t>Supportive: ideal, and encourage corporate potential. Examples are board of Directors and Managers. Strategy is to encourage</w:t>
      </w:r>
    </w:p>
    <w:p w:rsidR="00AD2AEA" w:rsidRDefault="00AD2AEA" w:rsidP="00AD2AEA">
      <w:pPr>
        <w:pStyle w:val="ListParagraph"/>
        <w:numPr>
          <w:ilvl w:val="0"/>
          <w:numId w:val="2"/>
        </w:numPr>
        <w:rPr>
          <w:lang w:val="en-CA"/>
        </w:rPr>
      </w:pPr>
      <w:r>
        <w:rPr>
          <w:lang w:val="en-CA"/>
        </w:rPr>
        <w:lastRenderedPageBreak/>
        <w:t>Marginal: neither highly threatening nor especially cooperative. Example is shareholder. Strategy is to monitor.</w:t>
      </w:r>
    </w:p>
    <w:p w:rsidR="00AD2AEA" w:rsidRDefault="00AD2AEA" w:rsidP="00AD2AEA">
      <w:pPr>
        <w:pStyle w:val="ListParagraph"/>
        <w:numPr>
          <w:ilvl w:val="0"/>
          <w:numId w:val="2"/>
        </w:numPr>
        <w:rPr>
          <w:lang w:val="en-CA"/>
        </w:rPr>
      </w:pPr>
      <w:r>
        <w:rPr>
          <w:lang w:val="en-CA"/>
        </w:rPr>
        <w:t>Non-Supportive: high threat and low cooperation potential. Examples are competing firms, government and media. Strategy is to be defensive</w:t>
      </w:r>
    </w:p>
    <w:p w:rsidR="00AD2AEA" w:rsidRDefault="00AD2AEA" w:rsidP="00AD2AEA">
      <w:pPr>
        <w:pStyle w:val="ListParagraph"/>
        <w:numPr>
          <w:ilvl w:val="0"/>
          <w:numId w:val="2"/>
        </w:numPr>
        <w:rPr>
          <w:lang w:val="en-CA"/>
        </w:rPr>
      </w:pPr>
      <w:r>
        <w:rPr>
          <w:lang w:val="en-CA"/>
        </w:rPr>
        <w:t>Mixed Blessing:  High potential of both threat and cooperation. Example is important clients, and strategy is collaboration</w:t>
      </w:r>
    </w:p>
    <w:p w:rsidR="00AD2AEA" w:rsidRDefault="00AD2AEA" w:rsidP="00AD2AEA">
      <w:pPr>
        <w:rPr>
          <w:b/>
          <w:lang w:val="en-CA"/>
        </w:rPr>
      </w:pPr>
      <w:r>
        <w:rPr>
          <w:b/>
          <w:lang w:val="en-CA"/>
        </w:rPr>
        <w:t>Stakeholder Identification and Salience</w:t>
      </w:r>
    </w:p>
    <w:p w:rsidR="00AD2AEA" w:rsidRDefault="00AD2AEA" w:rsidP="00AD2AEA">
      <w:pPr>
        <w:rPr>
          <w:lang w:val="en-CA"/>
        </w:rPr>
      </w:pPr>
      <w:r>
        <w:rPr>
          <w:i/>
          <w:u w:val="single"/>
          <w:lang w:val="en-CA"/>
        </w:rPr>
        <w:t xml:space="preserve">Salience: </w:t>
      </w:r>
      <w:r>
        <w:rPr>
          <w:lang w:val="en-CA"/>
        </w:rPr>
        <w:t xml:space="preserve">the degree to which managers give priority to competing stakeholder claims, according to power, legitimacy and urgency. </w:t>
      </w:r>
    </w:p>
    <w:p w:rsidR="00AD2AEA" w:rsidRDefault="00AD2AEA" w:rsidP="00AD2AEA">
      <w:pPr>
        <w:rPr>
          <w:lang w:val="en-CA"/>
        </w:rPr>
      </w:pPr>
      <w:r>
        <w:rPr>
          <w:i/>
          <w:u w:val="single"/>
          <w:lang w:val="en-CA"/>
        </w:rPr>
        <w:t xml:space="preserve">Power: </w:t>
      </w:r>
      <w:r w:rsidR="00F3110B">
        <w:rPr>
          <w:lang w:val="en-CA"/>
        </w:rPr>
        <w:t xml:space="preserve">relationships among social actors where </w:t>
      </w:r>
      <w:r w:rsidR="00F3110B">
        <w:rPr>
          <w:i/>
          <w:lang w:val="en-CA"/>
        </w:rPr>
        <w:t xml:space="preserve">a </w:t>
      </w:r>
      <w:r w:rsidR="00F3110B">
        <w:rPr>
          <w:lang w:val="en-CA"/>
        </w:rPr>
        <w:t xml:space="preserve">can get </w:t>
      </w:r>
      <w:r w:rsidR="00F3110B">
        <w:rPr>
          <w:i/>
          <w:lang w:val="en-CA"/>
        </w:rPr>
        <w:t xml:space="preserve">b </w:t>
      </w:r>
      <w:r w:rsidR="00F3110B">
        <w:rPr>
          <w:lang w:val="en-CA"/>
        </w:rPr>
        <w:t xml:space="preserve">to do something </w:t>
      </w:r>
      <w:r w:rsidR="00F3110B">
        <w:rPr>
          <w:i/>
          <w:lang w:val="en-CA"/>
        </w:rPr>
        <w:t xml:space="preserve">b </w:t>
      </w:r>
      <w:r w:rsidR="00F3110B">
        <w:rPr>
          <w:lang w:val="en-CA"/>
        </w:rPr>
        <w:t>wouldn’t otherwise do</w:t>
      </w:r>
    </w:p>
    <w:p w:rsidR="00F3110B" w:rsidRDefault="00F3110B" w:rsidP="00AD2AEA">
      <w:pPr>
        <w:rPr>
          <w:lang w:val="en-CA"/>
        </w:rPr>
      </w:pPr>
      <w:r>
        <w:rPr>
          <w:i/>
          <w:u w:val="single"/>
          <w:lang w:val="en-CA"/>
        </w:rPr>
        <w:t xml:space="preserve">Legitimacy: </w:t>
      </w:r>
      <w:r>
        <w:rPr>
          <w:lang w:val="en-CA"/>
        </w:rPr>
        <w:t xml:space="preserve">generalized perception that actions f an entity are </w:t>
      </w:r>
      <w:proofErr w:type="spellStart"/>
      <w:r>
        <w:rPr>
          <w:lang w:val="en-CA"/>
        </w:rPr>
        <w:t>desirebable</w:t>
      </w:r>
      <w:proofErr w:type="spellEnd"/>
      <w:r>
        <w:rPr>
          <w:lang w:val="en-CA"/>
        </w:rPr>
        <w:t>/proper within a system of norms/values/beliefs and definition that is based on the individual, organization or society.</w:t>
      </w:r>
    </w:p>
    <w:p w:rsidR="00F3110B" w:rsidRDefault="00531696" w:rsidP="00AD2AEA">
      <w:pPr>
        <w:rPr>
          <w:lang w:val="en-CA"/>
        </w:rPr>
      </w:pPr>
      <w:r>
        <w:rPr>
          <w:i/>
          <w:noProof/>
          <w:u w:val="single"/>
          <w:lang w:val="en-CA" w:eastAsia="en-CA"/>
        </w:rPr>
        <w:drawing>
          <wp:anchor distT="0" distB="0" distL="114300" distR="114300" simplePos="0" relativeHeight="251663360" behindDoc="0" locked="0" layoutInCell="1" allowOverlap="1">
            <wp:simplePos x="0" y="0"/>
            <wp:positionH relativeFrom="column">
              <wp:posOffset>314325</wp:posOffset>
            </wp:positionH>
            <wp:positionV relativeFrom="paragraph">
              <wp:posOffset>323850</wp:posOffset>
            </wp:positionV>
            <wp:extent cx="4648200" cy="3390900"/>
            <wp:effectExtent l="19050" t="0" r="0" b="0"/>
            <wp:wrapSquare wrapText="bothSides"/>
            <wp:docPr id="4" name="Picture 1" descr="http://www.focus-project.eu/uploads/RTEmagicC_64dcda9ac9.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ocus-project.eu/uploads/RTEmagicC_64dcda9ac9.JPG.JPG"/>
                    <pic:cNvPicPr>
                      <a:picLocks noChangeAspect="1" noChangeArrowheads="1"/>
                    </pic:cNvPicPr>
                  </pic:nvPicPr>
                  <pic:blipFill>
                    <a:blip r:embed="rId7" cstate="print"/>
                    <a:srcRect/>
                    <a:stretch>
                      <a:fillRect/>
                    </a:stretch>
                  </pic:blipFill>
                  <pic:spPr bwMode="auto">
                    <a:xfrm>
                      <a:off x="0" y="0"/>
                      <a:ext cx="4648200" cy="3390900"/>
                    </a:xfrm>
                    <a:prstGeom prst="rect">
                      <a:avLst/>
                    </a:prstGeom>
                    <a:noFill/>
                    <a:ln w="9525">
                      <a:noFill/>
                      <a:miter lim="800000"/>
                      <a:headEnd/>
                      <a:tailEnd/>
                    </a:ln>
                  </pic:spPr>
                </pic:pic>
              </a:graphicData>
            </a:graphic>
          </wp:anchor>
        </w:drawing>
      </w:r>
      <w:r w:rsidR="00F3110B">
        <w:rPr>
          <w:i/>
          <w:u w:val="single"/>
          <w:lang w:val="en-CA"/>
        </w:rPr>
        <w:t xml:space="preserve">Urgency: </w:t>
      </w:r>
      <w:r w:rsidR="00F3110B">
        <w:rPr>
          <w:lang w:val="en-CA"/>
        </w:rPr>
        <w:t>degree to which stakeholders claim, or their relationship calls for immediate attention</w:t>
      </w:r>
    </w:p>
    <w:p w:rsidR="00531696" w:rsidRDefault="00531696" w:rsidP="00AD2AEA">
      <w:pPr>
        <w:rPr>
          <w:lang w:val="en-CA"/>
        </w:rPr>
      </w:pPr>
    </w:p>
    <w:p w:rsidR="00531696" w:rsidRDefault="00531696" w:rsidP="00AD2AEA">
      <w:pPr>
        <w:rPr>
          <w:lang w:val="en-CA"/>
        </w:rPr>
      </w:pPr>
    </w:p>
    <w:p w:rsidR="00531696" w:rsidRDefault="00531696" w:rsidP="00AD2AEA">
      <w:pPr>
        <w:rPr>
          <w:lang w:val="en-CA"/>
        </w:rPr>
      </w:pPr>
    </w:p>
    <w:p w:rsidR="00531696" w:rsidRDefault="00531696" w:rsidP="00AD2AEA">
      <w:pPr>
        <w:rPr>
          <w:lang w:val="en-CA"/>
        </w:rPr>
      </w:pPr>
    </w:p>
    <w:p w:rsidR="00531696" w:rsidRDefault="00531696" w:rsidP="00AD2AEA">
      <w:pPr>
        <w:rPr>
          <w:lang w:val="en-CA"/>
        </w:rPr>
      </w:pPr>
    </w:p>
    <w:p w:rsidR="00531696" w:rsidRDefault="00531696" w:rsidP="00AD2AEA">
      <w:pPr>
        <w:rPr>
          <w:lang w:val="en-CA"/>
        </w:rPr>
      </w:pPr>
    </w:p>
    <w:p w:rsidR="00531696" w:rsidRDefault="00531696" w:rsidP="00AD2AEA">
      <w:pPr>
        <w:rPr>
          <w:lang w:val="en-CA"/>
        </w:rPr>
      </w:pPr>
    </w:p>
    <w:p w:rsidR="00531696" w:rsidRDefault="00531696" w:rsidP="00AD2AEA">
      <w:pPr>
        <w:rPr>
          <w:lang w:val="en-CA"/>
        </w:rPr>
      </w:pPr>
    </w:p>
    <w:p w:rsidR="00531696" w:rsidRDefault="00531696" w:rsidP="00AD2AEA">
      <w:pPr>
        <w:rPr>
          <w:lang w:val="en-CA"/>
        </w:rPr>
      </w:pPr>
    </w:p>
    <w:p w:rsidR="00531696" w:rsidRDefault="00531696" w:rsidP="00AD2AEA">
      <w:pPr>
        <w:rPr>
          <w:lang w:val="en-CA"/>
        </w:rPr>
      </w:pPr>
    </w:p>
    <w:p w:rsidR="00531696" w:rsidRDefault="00531696" w:rsidP="00AD2AEA">
      <w:pPr>
        <w:rPr>
          <w:lang w:val="en-CA"/>
        </w:rPr>
      </w:pPr>
    </w:p>
    <w:p w:rsidR="00531696" w:rsidRDefault="00531696" w:rsidP="00AD2AEA">
      <w:pPr>
        <w:rPr>
          <w:lang w:val="en-CA"/>
        </w:rPr>
      </w:pPr>
      <w:r>
        <w:rPr>
          <w:lang w:val="en-CA"/>
        </w:rPr>
        <w:t>Latent Stakeholder:</w:t>
      </w:r>
    </w:p>
    <w:p w:rsidR="00531696" w:rsidRDefault="00531696" w:rsidP="00531696">
      <w:pPr>
        <w:pStyle w:val="ListParagraph"/>
        <w:numPr>
          <w:ilvl w:val="0"/>
          <w:numId w:val="2"/>
        </w:numPr>
        <w:rPr>
          <w:noProof/>
          <w:lang w:val="en-CA" w:eastAsia="en-CA"/>
        </w:rPr>
      </w:pPr>
      <w:r>
        <w:rPr>
          <w:noProof/>
          <w:lang w:val="en-CA" w:eastAsia="en-CA"/>
        </w:rPr>
        <w:t>Dormant: possesses power</w:t>
      </w:r>
    </w:p>
    <w:p w:rsidR="00531696" w:rsidRDefault="00531696" w:rsidP="00531696">
      <w:pPr>
        <w:pStyle w:val="ListParagraph"/>
        <w:numPr>
          <w:ilvl w:val="0"/>
          <w:numId w:val="2"/>
        </w:numPr>
        <w:rPr>
          <w:noProof/>
          <w:lang w:val="en-CA" w:eastAsia="en-CA"/>
        </w:rPr>
      </w:pPr>
      <w:r>
        <w:rPr>
          <w:noProof/>
          <w:lang w:val="en-CA" w:eastAsia="en-CA"/>
        </w:rPr>
        <w:t>Discretionary- possesses legitimacy</w:t>
      </w:r>
    </w:p>
    <w:p w:rsidR="00531696" w:rsidRDefault="00531696" w:rsidP="00531696">
      <w:pPr>
        <w:pStyle w:val="ListParagraph"/>
        <w:numPr>
          <w:ilvl w:val="0"/>
          <w:numId w:val="2"/>
        </w:numPr>
        <w:rPr>
          <w:noProof/>
          <w:lang w:val="en-CA" w:eastAsia="en-CA"/>
        </w:rPr>
      </w:pPr>
      <w:r>
        <w:rPr>
          <w:noProof/>
          <w:lang w:val="en-CA" w:eastAsia="en-CA"/>
        </w:rPr>
        <w:t>Demanding- possesses urgency</w:t>
      </w:r>
    </w:p>
    <w:p w:rsidR="00531696" w:rsidRDefault="00531696" w:rsidP="00531696">
      <w:pPr>
        <w:rPr>
          <w:noProof/>
          <w:lang w:val="en-CA" w:eastAsia="en-CA"/>
        </w:rPr>
      </w:pPr>
      <w:r>
        <w:rPr>
          <w:noProof/>
          <w:lang w:val="en-CA" w:eastAsia="en-CA"/>
        </w:rPr>
        <w:t>Expectant Stakeholder:</w:t>
      </w:r>
    </w:p>
    <w:p w:rsidR="00531696" w:rsidRDefault="00531696" w:rsidP="00531696">
      <w:pPr>
        <w:pStyle w:val="ListParagraph"/>
        <w:numPr>
          <w:ilvl w:val="0"/>
          <w:numId w:val="2"/>
        </w:numPr>
        <w:rPr>
          <w:noProof/>
          <w:lang w:val="en-CA" w:eastAsia="en-CA"/>
        </w:rPr>
      </w:pPr>
      <w:r>
        <w:rPr>
          <w:noProof/>
          <w:lang w:val="en-CA" w:eastAsia="en-CA"/>
        </w:rPr>
        <w:lastRenderedPageBreak/>
        <w:t>Dominant: have legitimate claims and power to act upon claims (stakeholder)</w:t>
      </w:r>
    </w:p>
    <w:p w:rsidR="00531696" w:rsidRDefault="00531696" w:rsidP="00531696">
      <w:pPr>
        <w:pStyle w:val="ListParagraph"/>
        <w:numPr>
          <w:ilvl w:val="0"/>
          <w:numId w:val="2"/>
        </w:numPr>
        <w:rPr>
          <w:noProof/>
          <w:lang w:val="en-CA" w:eastAsia="en-CA"/>
        </w:rPr>
      </w:pPr>
      <w:r>
        <w:rPr>
          <w:noProof/>
          <w:lang w:val="en-CA" w:eastAsia="en-CA"/>
        </w:rPr>
        <w:t>Dangerous: possess power and urgency but no legitimacy, will be coercive (employees on strike)</w:t>
      </w:r>
    </w:p>
    <w:p w:rsidR="00531696" w:rsidRDefault="00531696" w:rsidP="00531696">
      <w:pPr>
        <w:pStyle w:val="ListParagraph"/>
        <w:numPr>
          <w:ilvl w:val="0"/>
          <w:numId w:val="2"/>
        </w:numPr>
        <w:rPr>
          <w:noProof/>
          <w:lang w:val="en-CA" w:eastAsia="en-CA"/>
        </w:rPr>
      </w:pPr>
      <w:r>
        <w:rPr>
          <w:noProof/>
          <w:lang w:val="en-CA" w:eastAsia="en-CA"/>
        </w:rPr>
        <w:t>Dependent: lack power but have urgetn legitimate claims (local residence)</w:t>
      </w:r>
    </w:p>
    <w:p w:rsidR="00531696" w:rsidRDefault="00531696" w:rsidP="00531696">
      <w:pPr>
        <w:rPr>
          <w:noProof/>
          <w:lang w:val="en-CA" w:eastAsia="en-CA"/>
        </w:rPr>
      </w:pPr>
      <w:r>
        <w:rPr>
          <w:noProof/>
          <w:lang w:val="en-CA" w:eastAsia="en-CA"/>
        </w:rPr>
        <w:t>Definitive:</w:t>
      </w:r>
    </w:p>
    <w:p w:rsidR="00531696" w:rsidRDefault="00531696" w:rsidP="00531696">
      <w:pPr>
        <w:pStyle w:val="ListParagraph"/>
        <w:numPr>
          <w:ilvl w:val="0"/>
          <w:numId w:val="2"/>
        </w:numPr>
        <w:rPr>
          <w:noProof/>
          <w:lang w:val="en-CA" w:eastAsia="en-CA"/>
        </w:rPr>
      </w:pPr>
      <w:r>
        <w:rPr>
          <w:noProof/>
          <w:lang w:val="en-CA" w:eastAsia="en-CA"/>
        </w:rPr>
        <w:t>Possess all 3 attributes, eg shareholders votng to replace management</w:t>
      </w:r>
    </w:p>
    <w:p w:rsidR="00531696" w:rsidRDefault="00531696" w:rsidP="00531696">
      <w:pPr>
        <w:pStyle w:val="ListParagraph"/>
        <w:numPr>
          <w:ilvl w:val="0"/>
          <w:numId w:val="2"/>
        </w:numPr>
        <w:rPr>
          <w:noProof/>
          <w:lang w:val="en-CA" w:eastAsia="en-CA"/>
        </w:rPr>
      </w:pPr>
      <w:r>
        <w:rPr>
          <w:noProof/>
          <w:lang w:val="en-CA" w:eastAsia="en-CA"/>
        </w:rPr>
        <w:t>Non or potential stakeholders possess none of the attributes</w:t>
      </w:r>
    </w:p>
    <w:p w:rsidR="00531696" w:rsidRDefault="00531696" w:rsidP="00531696">
      <w:pPr>
        <w:rPr>
          <w:noProof/>
          <w:lang w:val="en-CA" w:eastAsia="en-CA"/>
        </w:rPr>
      </w:pPr>
      <w:r>
        <w:rPr>
          <w:noProof/>
          <w:lang w:val="en-CA" w:eastAsia="en-CA"/>
        </w:rPr>
        <w:t>Salience of a stakeholder changes by aquiring or losing one of the atrributes.</w:t>
      </w:r>
    </w:p>
    <w:p w:rsidR="00531696" w:rsidRDefault="00531696" w:rsidP="00531696">
      <w:pPr>
        <w:rPr>
          <w:noProof/>
          <w:lang w:val="en-CA" w:eastAsia="en-CA"/>
        </w:rPr>
      </w:pPr>
      <w:r>
        <w:rPr>
          <w:i/>
          <w:noProof/>
          <w:u w:val="single"/>
          <w:lang w:val="en-CA" w:eastAsia="en-CA"/>
        </w:rPr>
        <w:t xml:space="preserve">Resource dependence: </w:t>
      </w:r>
      <w:r>
        <w:rPr>
          <w:noProof/>
          <w:lang w:val="en-CA" w:eastAsia="en-CA"/>
        </w:rPr>
        <w:t>exists when a stakeholder is supplying a resource and can exert some form of control over it.</w:t>
      </w:r>
    </w:p>
    <w:p w:rsidR="00531696" w:rsidRDefault="00531696" w:rsidP="00531696">
      <w:pPr>
        <w:rPr>
          <w:noProof/>
          <w:lang w:val="en-CA" w:eastAsia="en-CA"/>
        </w:rPr>
      </w:pPr>
      <w:r>
        <w:rPr>
          <w:noProof/>
          <w:lang w:val="en-CA" w:eastAsia="en-CA"/>
        </w:rPr>
        <w:t>2 general means of control over an organization:</w:t>
      </w:r>
    </w:p>
    <w:p w:rsidR="00531696" w:rsidRDefault="00531696" w:rsidP="00531696">
      <w:pPr>
        <w:pStyle w:val="ListParagraph"/>
        <w:numPr>
          <w:ilvl w:val="0"/>
          <w:numId w:val="17"/>
        </w:numPr>
        <w:rPr>
          <w:noProof/>
          <w:lang w:val="en-CA" w:eastAsia="en-CA"/>
        </w:rPr>
      </w:pPr>
      <w:r>
        <w:rPr>
          <w:i/>
          <w:noProof/>
          <w:u w:val="single"/>
          <w:lang w:val="en-CA" w:eastAsia="en-CA"/>
        </w:rPr>
        <w:t xml:space="preserve">Witholding strategies: </w:t>
      </w:r>
      <w:r>
        <w:rPr>
          <w:noProof/>
          <w:lang w:val="en-CA" w:eastAsia="en-CA"/>
        </w:rPr>
        <w:t>stakeholder discontinues providing a resourse to an organization with intention of changing its behavoir</w:t>
      </w:r>
    </w:p>
    <w:p w:rsidR="00531696" w:rsidRDefault="00531696" w:rsidP="00531696">
      <w:pPr>
        <w:pStyle w:val="ListParagraph"/>
        <w:numPr>
          <w:ilvl w:val="0"/>
          <w:numId w:val="17"/>
        </w:numPr>
        <w:rPr>
          <w:noProof/>
          <w:lang w:val="en-CA" w:eastAsia="en-CA"/>
        </w:rPr>
      </w:pPr>
      <w:r>
        <w:rPr>
          <w:i/>
          <w:noProof/>
          <w:u w:val="single"/>
          <w:lang w:val="en-CA" w:eastAsia="en-CA"/>
        </w:rPr>
        <w:t>Usage strategies:</w:t>
      </w:r>
      <w:r>
        <w:rPr>
          <w:noProof/>
          <w:lang w:val="en-CA" w:eastAsia="en-CA"/>
        </w:rPr>
        <w:t xml:space="preserve"> </w:t>
      </w:r>
      <w:r w:rsidR="00FA7B32">
        <w:rPr>
          <w:noProof/>
          <w:lang w:val="en-CA" w:eastAsia="en-CA"/>
        </w:rPr>
        <w:t>spevicies how a resourse will be used (attaches conditions to use of resourse)</w:t>
      </w:r>
    </w:p>
    <w:p w:rsidR="00FA7B32" w:rsidRDefault="00FA7B32" w:rsidP="00FA7B32">
      <w:pPr>
        <w:rPr>
          <w:noProof/>
          <w:lang w:val="en-CA" w:eastAsia="en-CA"/>
        </w:rPr>
      </w:pPr>
      <w:r>
        <w:rPr>
          <w:i/>
          <w:noProof/>
          <w:u w:val="single"/>
          <w:lang w:val="en-CA" w:eastAsia="en-CA"/>
        </w:rPr>
        <w:t xml:space="preserve">Influence pathway: </w:t>
      </w:r>
      <w:r>
        <w:rPr>
          <w:noProof/>
          <w:lang w:val="en-CA" w:eastAsia="en-CA"/>
        </w:rPr>
        <w:t>occurse where witholding/usage strategies occur with an ally of the stakeholder with whom the organization has resourse dependance.</w:t>
      </w:r>
    </w:p>
    <w:p w:rsidR="00FA7B32" w:rsidRDefault="00FA7B32" w:rsidP="00FA7B32">
      <w:pPr>
        <w:rPr>
          <w:b/>
          <w:noProof/>
          <w:lang w:val="en-CA" w:eastAsia="en-CA"/>
        </w:rPr>
      </w:pPr>
      <w:r>
        <w:rPr>
          <w:b/>
          <w:noProof/>
          <w:lang w:val="en-CA" w:eastAsia="en-CA"/>
        </w:rPr>
        <w:t>Stakeholder Collaboration</w:t>
      </w:r>
    </w:p>
    <w:p w:rsidR="00FA7B32" w:rsidRDefault="00FA7B32" w:rsidP="00FA7B32">
      <w:pPr>
        <w:rPr>
          <w:noProof/>
          <w:lang w:val="en-CA" w:eastAsia="en-CA"/>
        </w:rPr>
      </w:pPr>
      <w:r>
        <w:rPr>
          <w:i/>
          <w:noProof/>
          <w:u w:val="single"/>
          <w:lang w:val="en-CA" w:eastAsia="en-CA"/>
        </w:rPr>
        <w:t xml:space="preserve">Collaboration: </w:t>
      </w:r>
      <w:r>
        <w:rPr>
          <w:noProof/>
          <w:lang w:val="en-CA" w:eastAsia="en-CA"/>
        </w:rPr>
        <w:t xml:space="preserve">a meta-capability to establish and maintain relationships that allow the organization to tap into a powerful source of creative energy, a large pool of inovative ideas and a wider network. The goal is to enhance control over changing cirvumstances. </w:t>
      </w:r>
    </w:p>
    <w:p w:rsidR="00FA7B32" w:rsidRDefault="00FA7B32" w:rsidP="00FA7B32">
      <w:pPr>
        <w:rPr>
          <w:noProof/>
          <w:lang w:val="en-CA" w:eastAsia="en-CA"/>
        </w:rPr>
      </w:pPr>
      <w:r>
        <w:rPr>
          <w:noProof/>
          <w:lang w:val="en-CA" w:eastAsia="en-CA"/>
        </w:rPr>
        <w:t>6 steps to developing a relationship with stakeholders:</w:t>
      </w:r>
    </w:p>
    <w:p w:rsidR="00FA7B32" w:rsidRDefault="00FA7B32" w:rsidP="00FA7B32">
      <w:pPr>
        <w:pStyle w:val="ListParagraph"/>
        <w:numPr>
          <w:ilvl w:val="0"/>
          <w:numId w:val="18"/>
        </w:numPr>
        <w:rPr>
          <w:noProof/>
          <w:lang w:val="en-CA" w:eastAsia="en-CA"/>
        </w:rPr>
      </w:pPr>
      <w:r>
        <w:rPr>
          <w:noProof/>
          <w:lang w:val="en-CA" w:eastAsia="en-CA"/>
        </w:rPr>
        <w:t xml:space="preserve">Creating a foundation: incorporating stakeholder into corporate mission </w:t>
      </w:r>
    </w:p>
    <w:p w:rsidR="00FA7B32" w:rsidRDefault="00FA7B32" w:rsidP="00FA7B32">
      <w:pPr>
        <w:pStyle w:val="ListParagraph"/>
        <w:numPr>
          <w:ilvl w:val="0"/>
          <w:numId w:val="18"/>
        </w:numPr>
        <w:rPr>
          <w:noProof/>
          <w:lang w:val="en-CA" w:eastAsia="en-CA"/>
        </w:rPr>
      </w:pPr>
      <w:r>
        <w:rPr>
          <w:noProof/>
          <w:lang w:val="en-CA" w:eastAsia="en-CA"/>
        </w:rPr>
        <w:t>Organizational alignment (preparation)</w:t>
      </w:r>
    </w:p>
    <w:p w:rsidR="00FA7B32" w:rsidRDefault="00FA7B32" w:rsidP="00FA7B32">
      <w:pPr>
        <w:pStyle w:val="ListParagraph"/>
        <w:numPr>
          <w:ilvl w:val="0"/>
          <w:numId w:val="18"/>
        </w:numPr>
        <w:rPr>
          <w:noProof/>
          <w:lang w:val="en-CA" w:eastAsia="en-CA"/>
        </w:rPr>
      </w:pPr>
      <w:r>
        <w:rPr>
          <w:noProof/>
          <w:lang w:val="en-CA" w:eastAsia="en-CA"/>
        </w:rPr>
        <w:t xml:space="preserve">Strategy developement </w:t>
      </w:r>
    </w:p>
    <w:p w:rsidR="00FA7B32" w:rsidRDefault="00FA7B32" w:rsidP="00FA7B32">
      <w:pPr>
        <w:pStyle w:val="ListParagraph"/>
        <w:numPr>
          <w:ilvl w:val="0"/>
          <w:numId w:val="18"/>
        </w:numPr>
        <w:rPr>
          <w:noProof/>
          <w:lang w:val="en-CA" w:eastAsia="en-CA"/>
        </w:rPr>
      </w:pPr>
      <w:r>
        <w:rPr>
          <w:noProof/>
          <w:lang w:val="en-CA" w:eastAsia="en-CA"/>
        </w:rPr>
        <w:t>Trust building: promotes cooperation</w:t>
      </w:r>
    </w:p>
    <w:p w:rsidR="00FA7B32" w:rsidRDefault="00FA7B32" w:rsidP="00FA7B32">
      <w:pPr>
        <w:pStyle w:val="ListParagraph"/>
        <w:numPr>
          <w:ilvl w:val="0"/>
          <w:numId w:val="18"/>
        </w:numPr>
        <w:rPr>
          <w:noProof/>
          <w:lang w:val="en-CA" w:eastAsia="en-CA"/>
        </w:rPr>
      </w:pPr>
      <w:r>
        <w:rPr>
          <w:noProof/>
          <w:lang w:val="en-CA" w:eastAsia="en-CA"/>
        </w:rPr>
        <w:t>Evaluation: assessment of relationship-building effort</w:t>
      </w:r>
    </w:p>
    <w:p w:rsidR="00FA7B32" w:rsidRPr="00FA7B32" w:rsidRDefault="00FA7B32" w:rsidP="00FA7B32">
      <w:pPr>
        <w:pStyle w:val="ListParagraph"/>
        <w:numPr>
          <w:ilvl w:val="0"/>
          <w:numId w:val="18"/>
        </w:numPr>
        <w:rPr>
          <w:noProof/>
          <w:lang w:val="en-CA" w:eastAsia="en-CA"/>
        </w:rPr>
      </w:pPr>
      <w:r>
        <w:rPr>
          <w:noProof/>
          <w:lang w:val="en-CA" w:eastAsia="en-CA"/>
        </w:rPr>
        <w:t>Repeat the process</w:t>
      </w:r>
    </w:p>
    <w:p w:rsidR="00531696" w:rsidRDefault="00FA7B32" w:rsidP="00AD2AEA">
      <w:pPr>
        <w:rPr>
          <w:b/>
          <w:lang w:val="en-CA"/>
        </w:rPr>
      </w:pPr>
      <w:r>
        <w:rPr>
          <w:b/>
          <w:lang w:val="en-CA"/>
        </w:rPr>
        <w:t>Stakeholders and Social Capital</w:t>
      </w:r>
    </w:p>
    <w:p w:rsidR="00FA7B32" w:rsidRDefault="00FA7B32" w:rsidP="00AD2AEA">
      <w:pPr>
        <w:rPr>
          <w:lang w:val="en-CA"/>
        </w:rPr>
      </w:pPr>
      <w:r>
        <w:rPr>
          <w:i/>
          <w:u w:val="single"/>
          <w:lang w:val="en-CA"/>
        </w:rPr>
        <w:t xml:space="preserve">Social Capital: </w:t>
      </w:r>
      <w:r>
        <w:rPr>
          <w:lang w:val="en-CA"/>
        </w:rPr>
        <w:t xml:space="preserve">any aspect of a corporation’s organizational arrangements that creates value and facilitates the actions of stakeholders within and external to the corporation. </w:t>
      </w:r>
      <w:proofErr w:type="gramStart"/>
      <w:r>
        <w:rPr>
          <w:lang w:val="en-CA"/>
        </w:rPr>
        <w:t>Increases understanding, coordination and cooperation.</w:t>
      </w:r>
      <w:proofErr w:type="gramEnd"/>
      <w:r>
        <w:rPr>
          <w:lang w:val="en-CA"/>
        </w:rPr>
        <w:t xml:space="preserve"> </w:t>
      </w:r>
    </w:p>
    <w:p w:rsidR="00FA7B32" w:rsidRDefault="00FA7B32" w:rsidP="00AD2AEA">
      <w:pPr>
        <w:rPr>
          <w:lang w:val="en-CA"/>
        </w:rPr>
      </w:pPr>
      <w:r>
        <w:rPr>
          <w:lang w:val="en-CA"/>
        </w:rPr>
        <w:t>3 ways corporations orient themselves towards stakeholders:</w:t>
      </w:r>
    </w:p>
    <w:p w:rsidR="00FA7B32" w:rsidRDefault="00FA7B32" w:rsidP="00FA7B32">
      <w:pPr>
        <w:pStyle w:val="ListParagraph"/>
        <w:numPr>
          <w:ilvl w:val="0"/>
          <w:numId w:val="2"/>
        </w:numPr>
        <w:rPr>
          <w:lang w:val="en-CA"/>
        </w:rPr>
      </w:pPr>
      <w:r w:rsidRPr="00FA7B32">
        <w:rPr>
          <w:lang w:val="en-CA"/>
        </w:rPr>
        <w:t xml:space="preserve">Level 1: </w:t>
      </w:r>
      <w:r>
        <w:rPr>
          <w:u w:val="single"/>
          <w:lang w:val="en-CA"/>
        </w:rPr>
        <w:t>compliance culture</w:t>
      </w:r>
      <w:r>
        <w:rPr>
          <w:lang w:val="en-CA"/>
        </w:rPr>
        <w:t xml:space="preserve"> preserves the value of stakeholder as established by laws and norms</w:t>
      </w:r>
    </w:p>
    <w:p w:rsidR="00FA7B32" w:rsidRDefault="00FA7B32" w:rsidP="00FA7B32">
      <w:pPr>
        <w:pStyle w:val="ListParagraph"/>
        <w:numPr>
          <w:ilvl w:val="0"/>
          <w:numId w:val="2"/>
        </w:numPr>
        <w:rPr>
          <w:lang w:val="en-CA"/>
        </w:rPr>
      </w:pPr>
      <w:r>
        <w:rPr>
          <w:lang w:val="en-CA"/>
        </w:rPr>
        <w:lastRenderedPageBreak/>
        <w:t xml:space="preserve">Level 2: </w:t>
      </w:r>
      <w:r>
        <w:rPr>
          <w:u w:val="single"/>
          <w:lang w:val="en-CA"/>
        </w:rPr>
        <w:t xml:space="preserve">relationship management culture </w:t>
      </w:r>
      <w:r>
        <w:rPr>
          <w:lang w:val="en-CA"/>
        </w:rPr>
        <w:t>value is created but often traded off</w:t>
      </w:r>
    </w:p>
    <w:p w:rsidR="00FA7B32" w:rsidRDefault="0062634E" w:rsidP="00FA7B32">
      <w:pPr>
        <w:pStyle w:val="ListParagraph"/>
        <w:numPr>
          <w:ilvl w:val="0"/>
          <w:numId w:val="2"/>
        </w:numPr>
        <w:rPr>
          <w:lang w:val="en-CA"/>
        </w:rPr>
      </w:pPr>
      <w:r>
        <w:rPr>
          <w:noProof/>
          <w:lang w:val="en-CA" w:eastAsia="en-CA"/>
        </w:rPr>
        <w:drawing>
          <wp:anchor distT="0" distB="0" distL="114300" distR="114300" simplePos="0" relativeHeight="251664384" behindDoc="0" locked="0" layoutInCell="1" allowOverlap="1">
            <wp:simplePos x="0" y="0"/>
            <wp:positionH relativeFrom="column">
              <wp:posOffset>2819400</wp:posOffset>
            </wp:positionH>
            <wp:positionV relativeFrom="paragraph">
              <wp:posOffset>504190</wp:posOffset>
            </wp:positionV>
            <wp:extent cx="3203575" cy="1588770"/>
            <wp:effectExtent l="76200" t="38100" r="53975" b="0"/>
            <wp:wrapSquare wrapText="bothSides"/>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r w:rsidR="00FA7B32">
        <w:rPr>
          <w:lang w:val="en-CA"/>
        </w:rPr>
        <w:t xml:space="preserve">Level 3: </w:t>
      </w:r>
      <w:r w:rsidR="00FA7B32">
        <w:rPr>
          <w:u w:val="single"/>
          <w:lang w:val="en-CA"/>
        </w:rPr>
        <w:t xml:space="preserve">sustainable organizational culture </w:t>
      </w:r>
      <w:r w:rsidR="00FA7B32">
        <w:rPr>
          <w:lang w:val="en-CA"/>
        </w:rPr>
        <w:t>where maximum value is created, simultaneously in economic, ethical and environmental terms</w:t>
      </w:r>
    </w:p>
    <w:p w:rsidR="00C6057C" w:rsidRDefault="00C6057C" w:rsidP="00C6057C">
      <w:pPr>
        <w:rPr>
          <w:lang w:val="en-CA"/>
        </w:rPr>
      </w:pPr>
      <w:r>
        <w:rPr>
          <w:lang w:val="en-CA"/>
        </w:rPr>
        <w:t>3 dimensions/attributes of social capital:</w:t>
      </w:r>
    </w:p>
    <w:p w:rsidR="00C6057C" w:rsidRDefault="00C6057C" w:rsidP="00C6057C">
      <w:pPr>
        <w:pStyle w:val="ListParagraph"/>
        <w:numPr>
          <w:ilvl w:val="0"/>
          <w:numId w:val="2"/>
        </w:numPr>
        <w:rPr>
          <w:lang w:val="en-CA"/>
        </w:rPr>
      </w:pPr>
      <w:r>
        <w:rPr>
          <w:lang w:val="en-CA"/>
        </w:rPr>
        <w:t>Structural (networks)</w:t>
      </w:r>
    </w:p>
    <w:p w:rsidR="00C6057C" w:rsidRDefault="00C6057C" w:rsidP="00C6057C">
      <w:pPr>
        <w:pStyle w:val="ListParagraph"/>
        <w:numPr>
          <w:ilvl w:val="0"/>
          <w:numId w:val="2"/>
        </w:numPr>
        <w:rPr>
          <w:lang w:val="en-CA"/>
        </w:rPr>
      </w:pPr>
      <w:r>
        <w:rPr>
          <w:lang w:val="en-CA"/>
        </w:rPr>
        <w:t>Relational (trust/reciprocity)</w:t>
      </w:r>
    </w:p>
    <w:p w:rsidR="00C6057C" w:rsidRDefault="00C6057C" w:rsidP="00C6057C">
      <w:pPr>
        <w:pStyle w:val="ListParagraph"/>
        <w:numPr>
          <w:ilvl w:val="0"/>
          <w:numId w:val="2"/>
        </w:numPr>
        <w:rPr>
          <w:lang w:val="en-CA"/>
        </w:rPr>
      </w:pPr>
      <w:r>
        <w:rPr>
          <w:lang w:val="en-CA"/>
        </w:rPr>
        <w:t>Cognitive (mutual understanding)</w:t>
      </w:r>
    </w:p>
    <w:p w:rsidR="00AC1B06" w:rsidRDefault="00C6057C" w:rsidP="0062634E">
      <w:pPr>
        <w:pBdr>
          <w:bottom w:val="single" w:sz="12" w:space="1" w:color="auto"/>
        </w:pBdr>
        <w:rPr>
          <w:lang w:val="en-CA"/>
        </w:rPr>
      </w:pPr>
      <w:r>
        <w:rPr>
          <w:lang w:val="en-CA"/>
        </w:rPr>
        <w:t xml:space="preserve">Model of social capital and business value creation: </w:t>
      </w:r>
    </w:p>
    <w:p w:rsidR="0062634E" w:rsidRDefault="0062634E" w:rsidP="0062634E">
      <w:pPr>
        <w:pBdr>
          <w:bottom w:val="single" w:sz="12" w:space="1" w:color="auto"/>
        </w:pBdr>
        <w:rPr>
          <w:lang w:val="en-CA"/>
        </w:rPr>
      </w:pPr>
    </w:p>
    <w:p w:rsidR="005D426E" w:rsidRDefault="00AC1B06" w:rsidP="00AC1B06">
      <w:pPr>
        <w:pStyle w:val="Subtitle"/>
        <w:rPr>
          <w:lang w:val="en-CA"/>
        </w:rPr>
      </w:pPr>
      <w:r>
        <w:rPr>
          <w:lang w:val="en-CA"/>
        </w:rPr>
        <w:t>Chapter 12: Ethics and Responsibilities in the Workplace and in the Marketplace</w:t>
      </w:r>
    </w:p>
    <w:p w:rsidR="00AC1B06" w:rsidRDefault="00AC1B06" w:rsidP="00AC1B06">
      <w:pPr>
        <w:rPr>
          <w:lang w:val="en-CA"/>
        </w:rPr>
      </w:pPr>
      <w:r>
        <w:rPr>
          <w:i/>
          <w:u w:val="single"/>
          <w:lang w:val="en-CA"/>
        </w:rPr>
        <w:t xml:space="preserve">Work ethic: </w:t>
      </w:r>
      <w:r w:rsidR="008537DA">
        <w:rPr>
          <w:lang w:val="en-CA"/>
        </w:rPr>
        <w:t>a set of values that holds that work is important to members of society insofar as work influences the qualities or character of individuals, that it is purposeful and requires an expenditure of energy sacrificing leisure, that some gain (usually monetary) is involved and through work a person contributes to society and becomes a better individual.</w:t>
      </w:r>
    </w:p>
    <w:p w:rsidR="008537DA" w:rsidRDefault="008537DA" w:rsidP="00AC1B06">
      <w:pPr>
        <w:rPr>
          <w:lang w:val="en-CA"/>
        </w:rPr>
      </w:pPr>
      <w:r>
        <w:rPr>
          <w:lang w:val="en-CA"/>
        </w:rPr>
        <w:t xml:space="preserve">Employee loyalty: loyalty creates extra effort and therefore self motivation. </w:t>
      </w:r>
    </w:p>
    <w:p w:rsidR="008537DA" w:rsidRDefault="008537DA" w:rsidP="00AC1B06">
      <w:pPr>
        <w:rPr>
          <w:lang w:val="en-CA"/>
        </w:rPr>
      </w:pPr>
      <w:r>
        <w:rPr>
          <w:i/>
          <w:u w:val="single"/>
          <w:lang w:val="en-CA"/>
        </w:rPr>
        <w:t xml:space="preserve">Discrimination: </w:t>
      </w:r>
      <w:r>
        <w:rPr>
          <w:lang w:val="en-CA"/>
        </w:rPr>
        <w:t xml:space="preserve">preferential (or less than) treatment on bases not directly related to qualifications of the job or performance based on for example race, gender, nationality, age, etc. </w:t>
      </w:r>
    </w:p>
    <w:p w:rsidR="008537DA" w:rsidRDefault="008537DA" w:rsidP="00AC1B06">
      <w:pPr>
        <w:rPr>
          <w:lang w:val="en-CA"/>
        </w:rPr>
      </w:pPr>
      <w:r>
        <w:rPr>
          <w:i/>
          <w:u w:val="single"/>
          <w:lang w:val="en-CA"/>
        </w:rPr>
        <w:t xml:space="preserve">Employment equity: </w:t>
      </w:r>
      <w:r>
        <w:rPr>
          <w:lang w:val="en-CA"/>
        </w:rPr>
        <w:t>the fair and equal treatment of employees</w:t>
      </w:r>
    </w:p>
    <w:p w:rsidR="008537DA" w:rsidRDefault="008537DA" w:rsidP="00AC1B06">
      <w:pPr>
        <w:rPr>
          <w:lang w:val="en-CA"/>
        </w:rPr>
      </w:pPr>
      <w:r>
        <w:rPr>
          <w:i/>
          <w:u w:val="single"/>
          <w:lang w:val="en-CA"/>
        </w:rPr>
        <w:t xml:space="preserve">Diversity management: </w:t>
      </w:r>
      <w:r>
        <w:rPr>
          <w:lang w:val="en-CA"/>
        </w:rPr>
        <w:t xml:space="preserve">a voluntary initiative that goes beyond what is required by the law to eliminate employee discrimination </w:t>
      </w:r>
    </w:p>
    <w:p w:rsidR="0012288F" w:rsidRDefault="0012288F" w:rsidP="00AC1B06">
      <w:pPr>
        <w:rPr>
          <w:lang w:val="en-CA"/>
        </w:rPr>
      </w:pPr>
      <w:r>
        <w:rPr>
          <w:i/>
          <w:u w:val="single"/>
          <w:lang w:val="en-CA"/>
        </w:rPr>
        <w:t xml:space="preserve">Consumerism: </w:t>
      </w:r>
      <w:r>
        <w:rPr>
          <w:lang w:val="en-CA"/>
        </w:rPr>
        <w:t xml:space="preserve">a social movement </w:t>
      </w:r>
      <w:proofErr w:type="spellStart"/>
      <w:r>
        <w:rPr>
          <w:lang w:val="en-CA"/>
        </w:rPr>
        <w:t>seekingto</w:t>
      </w:r>
      <w:proofErr w:type="spellEnd"/>
      <w:r>
        <w:rPr>
          <w:lang w:val="en-CA"/>
        </w:rPr>
        <w:t xml:space="preserve"> protect and augment the rights/powers of buyers in relation to sellers (consumer rights)</w:t>
      </w:r>
    </w:p>
    <w:p w:rsidR="0012288F" w:rsidRDefault="0012288F" w:rsidP="00AC1B06">
      <w:pPr>
        <w:rPr>
          <w:lang w:val="en-CA"/>
        </w:rPr>
      </w:pPr>
      <w:r>
        <w:rPr>
          <w:lang w:val="en-CA"/>
        </w:rPr>
        <w:t xml:space="preserve">Government influence to encourage competition: </w:t>
      </w:r>
    </w:p>
    <w:p w:rsidR="0012288F" w:rsidRDefault="0012288F" w:rsidP="0012288F">
      <w:pPr>
        <w:pStyle w:val="ListParagraph"/>
        <w:numPr>
          <w:ilvl w:val="0"/>
          <w:numId w:val="2"/>
        </w:numPr>
        <w:rPr>
          <w:lang w:val="en-CA"/>
        </w:rPr>
      </w:pPr>
      <w:r>
        <w:rPr>
          <w:lang w:val="en-CA"/>
        </w:rPr>
        <w:t>Competition act:</w:t>
      </w:r>
    </w:p>
    <w:p w:rsidR="0012288F" w:rsidRDefault="0012288F" w:rsidP="0012288F">
      <w:pPr>
        <w:pStyle w:val="ListParagraph"/>
        <w:numPr>
          <w:ilvl w:val="1"/>
          <w:numId w:val="2"/>
        </w:numPr>
        <w:rPr>
          <w:lang w:val="en-CA"/>
        </w:rPr>
      </w:pPr>
      <w:r>
        <w:rPr>
          <w:lang w:val="en-CA"/>
        </w:rPr>
        <w:t>Promotes efficiency and adaptability of Canadian economy</w:t>
      </w:r>
    </w:p>
    <w:p w:rsidR="0012288F" w:rsidRDefault="0012288F" w:rsidP="0012288F">
      <w:pPr>
        <w:pStyle w:val="ListParagraph"/>
        <w:numPr>
          <w:ilvl w:val="1"/>
          <w:numId w:val="2"/>
        </w:numPr>
        <w:rPr>
          <w:lang w:val="en-CA"/>
        </w:rPr>
      </w:pPr>
      <w:r>
        <w:rPr>
          <w:lang w:val="en-CA"/>
        </w:rPr>
        <w:t>Equality of opportunity</w:t>
      </w:r>
    </w:p>
    <w:p w:rsidR="0012288F" w:rsidRDefault="0012288F" w:rsidP="0012288F">
      <w:pPr>
        <w:pStyle w:val="ListParagraph"/>
        <w:numPr>
          <w:ilvl w:val="1"/>
          <w:numId w:val="2"/>
        </w:numPr>
        <w:rPr>
          <w:lang w:val="en-CA"/>
        </w:rPr>
      </w:pPr>
      <w:r>
        <w:rPr>
          <w:lang w:val="en-CA"/>
        </w:rPr>
        <w:t>Provides consumers with competitive prices and product choice</w:t>
      </w:r>
    </w:p>
    <w:p w:rsidR="0012288F" w:rsidRDefault="0012288F" w:rsidP="0012288F">
      <w:pPr>
        <w:rPr>
          <w:lang w:val="en-CA"/>
        </w:rPr>
      </w:pPr>
      <w:r>
        <w:rPr>
          <w:i/>
          <w:u w:val="single"/>
          <w:lang w:val="en-CA"/>
        </w:rPr>
        <w:t xml:space="preserve">Business-to-business: </w:t>
      </w:r>
      <w:r>
        <w:rPr>
          <w:lang w:val="en-CA"/>
        </w:rPr>
        <w:t>commercial activity is where one corporation sells goods or services to another corporation rather than consumers. There is a mutual interdependence based on trust.</w:t>
      </w:r>
    </w:p>
    <w:p w:rsidR="0012288F" w:rsidRDefault="0012288F" w:rsidP="0012288F">
      <w:pPr>
        <w:rPr>
          <w:lang w:val="en-CA"/>
        </w:rPr>
      </w:pPr>
      <w:r>
        <w:rPr>
          <w:lang w:val="en-CA"/>
        </w:rPr>
        <w:lastRenderedPageBreak/>
        <w:t xml:space="preserve">The supply chain is the route that a product travels from procurement of raw materials, transformation to intermediate goods, to final product, to delivery to consumers. </w:t>
      </w:r>
    </w:p>
    <w:p w:rsidR="0012288F" w:rsidRDefault="009F6FD5" w:rsidP="0012288F">
      <w:pPr>
        <w:rPr>
          <w:lang w:val="en-CA"/>
        </w:rPr>
      </w:pPr>
      <w:proofErr w:type="gramStart"/>
      <w:r>
        <w:rPr>
          <w:i/>
          <w:u w:val="single"/>
          <w:lang w:val="en-CA"/>
        </w:rPr>
        <w:t xml:space="preserve">Extended producer responsibility: </w:t>
      </w:r>
      <w:r>
        <w:rPr>
          <w:lang w:val="en-CA"/>
        </w:rPr>
        <w:t>an environmental policy approach in which a producer’s responsibility (physical and financial) for a product is extended to the post- consumer stage of a product’s lifecycle.</w:t>
      </w:r>
      <w:proofErr w:type="gramEnd"/>
      <w:r>
        <w:rPr>
          <w:lang w:val="en-CA"/>
        </w:rPr>
        <w:t xml:space="preserve"> </w:t>
      </w:r>
    </w:p>
    <w:p w:rsidR="009F6FD5" w:rsidRDefault="009F6FD5" w:rsidP="0012288F">
      <w:pPr>
        <w:rPr>
          <w:lang w:val="en-CA"/>
        </w:rPr>
      </w:pPr>
      <w:r>
        <w:rPr>
          <w:i/>
          <w:u w:val="single"/>
          <w:lang w:val="en-CA"/>
        </w:rPr>
        <w:t>Sustainability Purchasing:</w:t>
      </w:r>
      <w:r>
        <w:rPr>
          <w:lang w:val="en-CA"/>
        </w:rPr>
        <w:t xml:space="preserve"> the acquisition of products in a way that gives preference to suppliers that generate positive environmental and social outcomes. Integrates sustainability considerations into product selection so societal/environmental impacts are minimized throughout full product lifecycle. </w:t>
      </w:r>
    </w:p>
    <w:p w:rsidR="009F6FD5" w:rsidRDefault="009F6FD5" w:rsidP="0012288F">
      <w:pPr>
        <w:pBdr>
          <w:bottom w:val="single" w:sz="12" w:space="1" w:color="auto"/>
        </w:pBdr>
        <w:rPr>
          <w:lang w:val="en-CA"/>
        </w:rPr>
      </w:pPr>
      <w:r>
        <w:rPr>
          <w:i/>
          <w:u w:val="single"/>
          <w:lang w:val="en-CA"/>
        </w:rPr>
        <w:t xml:space="preserve">Fair trade: </w:t>
      </w:r>
      <w:r>
        <w:rPr>
          <w:lang w:val="en-CA"/>
        </w:rPr>
        <w:t xml:space="preserve">used to identify products involved with sustainability purchasing. </w:t>
      </w:r>
    </w:p>
    <w:p w:rsidR="009F6FD5" w:rsidRDefault="009F6FD5" w:rsidP="009F6FD5">
      <w:pPr>
        <w:pStyle w:val="Subtitle"/>
        <w:rPr>
          <w:lang w:val="en-CA"/>
        </w:rPr>
      </w:pPr>
      <w:r>
        <w:rPr>
          <w:lang w:val="en-CA"/>
        </w:rPr>
        <w:t>Lecture 2: The Canadian Business Segment</w:t>
      </w:r>
    </w:p>
    <w:p w:rsidR="00904A85" w:rsidRDefault="00904A85" w:rsidP="009F6FD5">
      <w:pPr>
        <w:rPr>
          <w:b/>
          <w:lang w:val="en-CA"/>
        </w:rPr>
      </w:pPr>
      <w:r>
        <w:rPr>
          <w:b/>
          <w:lang w:val="en-CA"/>
        </w:rPr>
        <w:t>The Canadian Private Sector Forms of Business Ownership</w:t>
      </w:r>
    </w:p>
    <w:p w:rsidR="00904A85" w:rsidRPr="00904A85" w:rsidRDefault="00904A85" w:rsidP="00904A85">
      <w:pPr>
        <w:rPr>
          <w:b/>
          <w:lang w:val="en-CA"/>
        </w:rPr>
      </w:pPr>
      <w:r w:rsidRPr="00904A85">
        <w:rPr>
          <w:lang w:val="en-CA"/>
        </w:rPr>
        <w:t>Sole Proprietorship</w:t>
      </w:r>
    </w:p>
    <w:p w:rsidR="00904A85" w:rsidRPr="00904A85" w:rsidRDefault="00904A85" w:rsidP="00904A85">
      <w:pPr>
        <w:pStyle w:val="ListParagraph"/>
        <w:numPr>
          <w:ilvl w:val="0"/>
          <w:numId w:val="2"/>
        </w:numPr>
        <w:rPr>
          <w:b/>
          <w:lang w:val="en-CA"/>
        </w:rPr>
      </w:pPr>
      <w:r>
        <w:rPr>
          <w:lang w:val="en-CA"/>
        </w:rPr>
        <w:t>Simplest form of business organization, owned and operated by one person</w:t>
      </w:r>
    </w:p>
    <w:p w:rsidR="00904A85" w:rsidRPr="00904A85" w:rsidRDefault="00904A85" w:rsidP="00904A85">
      <w:pPr>
        <w:pStyle w:val="ListParagraph"/>
        <w:numPr>
          <w:ilvl w:val="0"/>
          <w:numId w:val="2"/>
        </w:numPr>
        <w:rPr>
          <w:b/>
          <w:lang w:val="en-CA"/>
        </w:rPr>
      </w:pPr>
      <w:r>
        <w:rPr>
          <w:lang w:val="en-CA"/>
        </w:rPr>
        <w:t>Low start up costs and pride of ownership</w:t>
      </w:r>
    </w:p>
    <w:p w:rsidR="00904A85" w:rsidRPr="00904A85" w:rsidRDefault="00904A85" w:rsidP="00904A85">
      <w:pPr>
        <w:pStyle w:val="ListParagraph"/>
        <w:numPr>
          <w:ilvl w:val="0"/>
          <w:numId w:val="2"/>
        </w:numPr>
        <w:rPr>
          <w:b/>
          <w:lang w:val="en-CA"/>
        </w:rPr>
      </w:pPr>
      <w:r>
        <w:rPr>
          <w:lang w:val="en-CA"/>
        </w:rPr>
        <w:t>Responsible for all debt and few fringe benefits</w:t>
      </w:r>
    </w:p>
    <w:p w:rsidR="00904A85" w:rsidRPr="00904A85" w:rsidRDefault="00904A85" w:rsidP="00904A85">
      <w:pPr>
        <w:rPr>
          <w:b/>
          <w:lang w:val="en-CA"/>
        </w:rPr>
      </w:pPr>
      <w:r w:rsidRPr="00904A85">
        <w:rPr>
          <w:lang w:val="en-CA"/>
        </w:rPr>
        <w:t>Partnership</w:t>
      </w:r>
    </w:p>
    <w:p w:rsidR="00904A85" w:rsidRPr="00904A85" w:rsidRDefault="00904A85" w:rsidP="00904A85">
      <w:pPr>
        <w:pStyle w:val="ListParagraph"/>
        <w:numPr>
          <w:ilvl w:val="0"/>
          <w:numId w:val="2"/>
        </w:numPr>
        <w:rPr>
          <w:b/>
          <w:lang w:val="en-CA"/>
        </w:rPr>
      </w:pPr>
      <w:r>
        <w:rPr>
          <w:lang w:val="en-CA"/>
        </w:rPr>
        <w:t>2 or more persons combine come or all of their resources in a business undertaking with a view of sharing profits</w:t>
      </w:r>
    </w:p>
    <w:p w:rsidR="00F934AA" w:rsidRPr="00D3150D" w:rsidRDefault="00D3150D" w:rsidP="00D3150D">
      <w:pPr>
        <w:pStyle w:val="ListParagraph"/>
        <w:numPr>
          <w:ilvl w:val="1"/>
          <w:numId w:val="2"/>
        </w:numPr>
        <w:rPr>
          <w:lang w:val="en-CA"/>
        </w:rPr>
      </w:pPr>
      <w:r>
        <w:rPr>
          <w:u w:val="single"/>
          <w:lang w:val="en-CA"/>
        </w:rPr>
        <w:t>General Partnership:</w:t>
      </w:r>
      <w:r>
        <w:rPr>
          <w:lang w:val="en-CA"/>
        </w:rPr>
        <w:t xml:space="preserve"> each partner is liable for full amount and </w:t>
      </w:r>
      <w:r>
        <w:rPr>
          <w:lang w:val="en-US"/>
        </w:rPr>
        <w:t>e</w:t>
      </w:r>
      <w:r w:rsidR="00F934AA" w:rsidRPr="00D3150D">
        <w:rPr>
          <w:lang w:val="en-US"/>
        </w:rPr>
        <w:t>ach member can bind the partnership without consent of the other partners</w:t>
      </w:r>
    </w:p>
    <w:p w:rsidR="00F934AA" w:rsidRPr="00D3150D" w:rsidRDefault="00D3150D" w:rsidP="00D3150D">
      <w:pPr>
        <w:pStyle w:val="ListParagraph"/>
        <w:numPr>
          <w:ilvl w:val="1"/>
          <w:numId w:val="2"/>
        </w:numPr>
        <w:rPr>
          <w:u w:val="single"/>
          <w:lang w:val="en-CA"/>
        </w:rPr>
      </w:pPr>
      <w:r>
        <w:rPr>
          <w:u w:val="single"/>
          <w:lang w:val="en-CA"/>
        </w:rPr>
        <w:t xml:space="preserve">Limited Partnership: </w:t>
      </w:r>
      <w:r w:rsidR="00F934AA" w:rsidRPr="00D3150D">
        <w:rPr>
          <w:lang w:val="en-US"/>
        </w:rPr>
        <w:t>Composed of one or more general partners who conduct the business, and one or more persons who contribute an amount in actual cash (special or limited partners)</w:t>
      </w:r>
      <w:r w:rsidRPr="00D3150D">
        <w:rPr>
          <w:lang w:val="en-US"/>
        </w:rPr>
        <w:t xml:space="preserve"> </w:t>
      </w:r>
      <w:proofErr w:type="gramStart"/>
      <w:r w:rsidR="00F934AA" w:rsidRPr="00D3150D">
        <w:rPr>
          <w:lang w:val="en-US"/>
        </w:rPr>
        <w:t>The</w:t>
      </w:r>
      <w:proofErr w:type="gramEnd"/>
      <w:r w:rsidR="00F934AA" w:rsidRPr="00D3150D">
        <w:rPr>
          <w:lang w:val="en-US"/>
        </w:rPr>
        <w:t xml:space="preserve"> special partner’s liability is normally limited only to the amount of the cash s/he contributed to the partnership</w:t>
      </w:r>
      <w:r>
        <w:rPr>
          <w:lang w:val="en-US"/>
        </w:rPr>
        <w:t>. (liable to extent of investment)</w:t>
      </w:r>
    </w:p>
    <w:p w:rsidR="00D3150D" w:rsidRPr="00D3150D" w:rsidRDefault="00D3150D" w:rsidP="00D3150D">
      <w:pPr>
        <w:pStyle w:val="ListParagraph"/>
        <w:numPr>
          <w:ilvl w:val="0"/>
          <w:numId w:val="2"/>
        </w:numPr>
        <w:rPr>
          <w:u w:val="single"/>
          <w:lang w:val="en-CA"/>
        </w:rPr>
      </w:pPr>
      <w:r>
        <w:rPr>
          <w:i/>
          <w:u w:val="single"/>
          <w:lang w:val="en-CA"/>
        </w:rPr>
        <w:t xml:space="preserve">Silent Partners: </w:t>
      </w:r>
      <w:r>
        <w:rPr>
          <w:lang w:val="en-CA"/>
        </w:rPr>
        <w:t>known to public but does not take an active management role</w:t>
      </w:r>
    </w:p>
    <w:p w:rsidR="00D3150D" w:rsidRPr="00D3150D" w:rsidRDefault="00D3150D" w:rsidP="00D3150D">
      <w:pPr>
        <w:pStyle w:val="ListParagraph"/>
        <w:numPr>
          <w:ilvl w:val="0"/>
          <w:numId w:val="2"/>
        </w:numPr>
        <w:rPr>
          <w:u w:val="single"/>
          <w:lang w:val="en-CA"/>
        </w:rPr>
      </w:pPr>
      <w:r>
        <w:rPr>
          <w:i/>
          <w:u w:val="single"/>
          <w:lang w:val="en-CA"/>
        </w:rPr>
        <w:t>Secret partners:</w:t>
      </w:r>
      <w:r>
        <w:rPr>
          <w:u w:val="single"/>
          <w:lang w:val="en-CA"/>
        </w:rPr>
        <w:t xml:space="preserve">  </w:t>
      </w:r>
      <w:r>
        <w:rPr>
          <w:lang w:val="en-CA"/>
        </w:rPr>
        <w:t>unknown to public but do take active management role</w:t>
      </w:r>
    </w:p>
    <w:p w:rsidR="00D3150D" w:rsidRPr="00D3150D" w:rsidRDefault="00D3150D" w:rsidP="00D3150D">
      <w:pPr>
        <w:pStyle w:val="ListParagraph"/>
        <w:numPr>
          <w:ilvl w:val="0"/>
          <w:numId w:val="2"/>
        </w:numPr>
        <w:rPr>
          <w:u w:val="single"/>
          <w:lang w:val="en-CA"/>
        </w:rPr>
      </w:pPr>
      <w:r>
        <w:rPr>
          <w:i/>
          <w:u w:val="single"/>
          <w:lang w:val="en-CA"/>
        </w:rPr>
        <w:t>Nominal partners:</w:t>
      </w:r>
      <w:r>
        <w:rPr>
          <w:u w:val="single"/>
          <w:lang w:val="en-CA"/>
        </w:rPr>
        <w:t xml:space="preserve"> </w:t>
      </w:r>
      <w:r>
        <w:rPr>
          <w:lang w:val="en-CA"/>
        </w:rPr>
        <w:t>lend their name for public relations but uninvolved</w:t>
      </w:r>
    </w:p>
    <w:p w:rsidR="00D3150D" w:rsidRPr="00D3150D" w:rsidRDefault="00D3150D" w:rsidP="00D3150D">
      <w:pPr>
        <w:pStyle w:val="ListParagraph"/>
        <w:numPr>
          <w:ilvl w:val="0"/>
          <w:numId w:val="2"/>
        </w:numPr>
        <w:rPr>
          <w:u w:val="single"/>
          <w:lang w:val="en-CA"/>
        </w:rPr>
      </w:pPr>
      <w:r>
        <w:rPr>
          <w:i/>
          <w:u w:val="single"/>
          <w:lang w:val="en-CA"/>
        </w:rPr>
        <w:t>Dormant partners:</w:t>
      </w:r>
      <w:r>
        <w:rPr>
          <w:u w:val="single"/>
          <w:lang w:val="en-CA"/>
        </w:rPr>
        <w:t xml:space="preserve"> </w:t>
      </w:r>
      <w:r>
        <w:rPr>
          <w:lang w:val="en-CA"/>
        </w:rPr>
        <w:t>neither known to the public nor active in management</w:t>
      </w:r>
    </w:p>
    <w:p w:rsidR="00D3150D" w:rsidRDefault="00D3150D" w:rsidP="00D3150D">
      <w:pPr>
        <w:rPr>
          <w:lang w:val="en-CA"/>
        </w:rPr>
      </w:pPr>
      <w:r>
        <w:rPr>
          <w:lang w:val="en-CA"/>
        </w:rPr>
        <w:t>Corporation</w:t>
      </w:r>
    </w:p>
    <w:p w:rsidR="00923E6E" w:rsidRDefault="00923E6E" w:rsidP="00923E6E">
      <w:pPr>
        <w:pStyle w:val="ListParagraph"/>
        <w:numPr>
          <w:ilvl w:val="0"/>
          <w:numId w:val="2"/>
        </w:numPr>
        <w:rPr>
          <w:lang w:val="en-CA"/>
        </w:rPr>
      </w:pPr>
      <w:r>
        <w:rPr>
          <w:lang w:val="en-CA"/>
        </w:rPr>
        <w:t>Recognized as a separate legal entity, ownership is through stock and shareholders</w:t>
      </w:r>
    </w:p>
    <w:p w:rsidR="00923E6E" w:rsidRDefault="00923E6E" w:rsidP="00923E6E">
      <w:pPr>
        <w:pStyle w:val="ListParagraph"/>
        <w:numPr>
          <w:ilvl w:val="0"/>
          <w:numId w:val="2"/>
        </w:numPr>
        <w:rPr>
          <w:lang w:val="en-CA"/>
        </w:rPr>
      </w:pPr>
      <w:r>
        <w:rPr>
          <w:lang w:val="en-CA"/>
        </w:rPr>
        <w:t xml:space="preserve">Can be incorporated federally or provincially </w:t>
      </w:r>
    </w:p>
    <w:p w:rsidR="00923E6E" w:rsidRDefault="00923E6E" w:rsidP="00923E6E">
      <w:pPr>
        <w:pStyle w:val="ListParagraph"/>
        <w:numPr>
          <w:ilvl w:val="1"/>
          <w:numId w:val="2"/>
        </w:numPr>
        <w:rPr>
          <w:lang w:val="en-CA"/>
        </w:rPr>
      </w:pPr>
      <w:r>
        <w:rPr>
          <w:lang w:val="en-CA"/>
        </w:rPr>
        <w:t>Federal corporation: can carry out business in all parts of Canada</w:t>
      </w:r>
    </w:p>
    <w:p w:rsidR="00923E6E" w:rsidRDefault="00923E6E" w:rsidP="00923E6E">
      <w:pPr>
        <w:pStyle w:val="ListParagraph"/>
        <w:numPr>
          <w:ilvl w:val="1"/>
          <w:numId w:val="2"/>
        </w:numPr>
        <w:rPr>
          <w:lang w:val="en-CA"/>
        </w:rPr>
      </w:pPr>
      <w:r>
        <w:rPr>
          <w:lang w:val="en-CA"/>
        </w:rPr>
        <w:t>Private corporation: number of shares is limited to 50</w:t>
      </w:r>
    </w:p>
    <w:p w:rsidR="00923E6E" w:rsidRDefault="00923E6E" w:rsidP="00923E6E">
      <w:pPr>
        <w:pStyle w:val="ListParagraph"/>
        <w:numPr>
          <w:ilvl w:val="1"/>
          <w:numId w:val="2"/>
        </w:numPr>
        <w:rPr>
          <w:lang w:val="en-CA"/>
        </w:rPr>
      </w:pPr>
      <w:r>
        <w:rPr>
          <w:lang w:val="en-CA"/>
        </w:rPr>
        <w:t>Public corporation: sells shares to the public on a stock exchange, stricter regulation</w:t>
      </w:r>
    </w:p>
    <w:p w:rsidR="00F934AA" w:rsidRPr="00923E6E" w:rsidRDefault="00923E6E" w:rsidP="00923E6E">
      <w:pPr>
        <w:rPr>
          <w:lang w:val="en-CA"/>
        </w:rPr>
      </w:pPr>
      <w:r w:rsidRPr="00923E6E">
        <w:rPr>
          <w:lang w:val="en-CA"/>
        </w:rPr>
        <w:lastRenderedPageBreak/>
        <w:t xml:space="preserve"> </w:t>
      </w:r>
      <w:r w:rsidR="00F934AA" w:rsidRPr="00923E6E">
        <w:rPr>
          <w:lang w:val="en-US"/>
        </w:rPr>
        <w:t>Co-operatives</w:t>
      </w:r>
    </w:p>
    <w:p w:rsidR="00923E6E" w:rsidRPr="00923E6E" w:rsidRDefault="00923E6E" w:rsidP="00923E6E">
      <w:pPr>
        <w:pStyle w:val="ListParagraph"/>
        <w:numPr>
          <w:ilvl w:val="0"/>
          <w:numId w:val="2"/>
        </w:numPr>
        <w:rPr>
          <w:lang w:val="en-CA"/>
        </w:rPr>
      </w:pPr>
      <w:r w:rsidRPr="00923E6E">
        <w:rPr>
          <w:lang w:val="en-US"/>
        </w:rPr>
        <w:t>An organization that emphasizes working together as a way of building community involvement by supplying needed goods and services at a lower cost</w:t>
      </w:r>
    </w:p>
    <w:p w:rsidR="00923E6E" w:rsidRDefault="00923E6E" w:rsidP="00923E6E">
      <w:pPr>
        <w:rPr>
          <w:lang w:val="en-CA"/>
        </w:rPr>
      </w:pPr>
      <w:r>
        <w:rPr>
          <w:lang w:val="en-CA"/>
        </w:rPr>
        <w:t>Franchise</w:t>
      </w:r>
    </w:p>
    <w:p w:rsidR="00F934AA" w:rsidRPr="00923E6E" w:rsidRDefault="00F934AA" w:rsidP="00923E6E">
      <w:pPr>
        <w:pStyle w:val="ListParagraph"/>
        <w:numPr>
          <w:ilvl w:val="0"/>
          <w:numId w:val="2"/>
        </w:numPr>
        <w:rPr>
          <w:lang w:val="en-CA"/>
        </w:rPr>
      </w:pPr>
      <w:r w:rsidRPr="00923E6E">
        <w:rPr>
          <w:lang w:val="en-CA"/>
        </w:rPr>
        <w:t>A business established or operated under an authorization to sell or distribute a company’s goods or services in a particular area</w:t>
      </w:r>
      <w:r w:rsidRPr="00923E6E">
        <w:rPr>
          <w:lang w:val="en-US"/>
        </w:rPr>
        <w:t xml:space="preserve"> </w:t>
      </w:r>
      <w:r w:rsidR="00923E6E">
        <w:rPr>
          <w:lang w:val="en-US"/>
        </w:rPr>
        <w:t>e.g. McDonalds</w:t>
      </w:r>
    </w:p>
    <w:p w:rsidR="00923E6E" w:rsidRPr="00923E6E" w:rsidRDefault="00923E6E" w:rsidP="00923E6E">
      <w:pPr>
        <w:rPr>
          <w:lang w:val="en-CA"/>
        </w:rPr>
      </w:pPr>
      <w:r>
        <w:rPr>
          <w:lang w:val="en-CA"/>
        </w:rPr>
        <w:t>The Family Business</w:t>
      </w:r>
    </w:p>
    <w:p w:rsidR="00F934AA" w:rsidRPr="00923E6E" w:rsidRDefault="00F934AA" w:rsidP="00923E6E">
      <w:pPr>
        <w:pStyle w:val="ListParagraph"/>
        <w:numPr>
          <w:ilvl w:val="0"/>
          <w:numId w:val="2"/>
        </w:numPr>
        <w:rPr>
          <w:lang w:val="en-CA"/>
        </w:rPr>
      </w:pPr>
      <w:r w:rsidRPr="00923E6E">
        <w:rPr>
          <w:lang w:val="en-US"/>
        </w:rPr>
        <w:t>Founder or family members are in executive positions</w:t>
      </w:r>
    </w:p>
    <w:p w:rsidR="00046D6E" w:rsidRPr="00046D6E" w:rsidRDefault="00F934AA" w:rsidP="00046D6E">
      <w:pPr>
        <w:pStyle w:val="ListParagraph"/>
        <w:numPr>
          <w:ilvl w:val="0"/>
          <w:numId w:val="2"/>
        </w:numPr>
        <w:rPr>
          <w:lang w:val="en-CA"/>
        </w:rPr>
      </w:pPr>
      <w:r w:rsidRPr="00923E6E">
        <w:rPr>
          <w:lang w:val="en-US"/>
        </w:rPr>
        <w:t>Family members hold sufficient shares to make decisions and control operations</w:t>
      </w:r>
    </w:p>
    <w:p w:rsidR="00F934AA" w:rsidRDefault="00046D6E" w:rsidP="00046D6E">
      <w:pPr>
        <w:rPr>
          <w:iCs/>
          <w:lang w:val="en-CA"/>
        </w:rPr>
      </w:pPr>
      <w:r w:rsidRPr="00046D6E">
        <w:rPr>
          <w:i/>
          <w:u w:val="single"/>
          <w:lang w:val="en-CA"/>
        </w:rPr>
        <w:t xml:space="preserve">Corporate Governance: </w:t>
      </w:r>
      <w:r w:rsidR="00F934AA" w:rsidRPr="00046D6E">
        <w:rPr>
          <w:lang w:val="en-US"/>
        </w:rPr>
        <w:t>The processes, structures, and relationships through which the shareholders, as represented by a board of directors, oversee the activities of the business enterprise.</w:t>
      </w:r>
      <w:r w:rsidRPr="00046D6E">
        <w:rPr>
          <w:lang w:val="en-US"/>
        </w:rPr>
        <w:t xml:space="preserve"> How an organization steers itsel</w:t>
      </w:r>
      <w:r>
        <w:rPr>
          <w:lang w:val="en-US"/>
        </w:rPr>
        <w:t xml:space="preserve">f, and </w:t>
      </w:r>
      <w:r w:rsidRPr="00046D6E">
        <w:rPr>
          <w:iCs/>
          <w:lang w:val="en-CA"/>
        </w:rPr>
        <w:t>concerns</w:t>
      </w:r>
      <w:r w:rsidR="00F934AA" w:rsidRPr="00046D6E">
        <w:rPr>
          <w:iCs/>
          <w:lang w:val="en-CA"/>
        </w:rPr>
        <w:t xml:space="preserve"> the rights and responsibilities of a company’s management, its board, share</w:t>
      </w:r>
      <w:r>
        <w:rPr>
          <w:iCs/>
          <w:lang w:val="en-CA"/>
        </w:rPr>
        <w:t>holders and various stakeholder.</w:t>
      </w:r>
    </w:p>
    <w:p w:rsidR="00046D6E" w:rsidRDefault="001E77C3" w:rsidP="00046D6E">
      <w:pPr>
        <w:rPr>
          <w:iCs/>
          <w:lang w:val="en-CA"/>
        </w:rPr>
      </w:pPr>
      <w:r>
        <w:rPr>
          <w:iCs/>
          <w:lang w:val="en-CA"/>
        </w:rPr>
        <w:t>Three key players in corporate governance:</w:t>
      </w:r>
    </w:p>
    <w:p w:rsidR="001E77C3" w:rsidRPr="001E77C3" w:rsidRDefault="001E77C3" w:rsidP="001E77C3">
      <w:pPr>
        <w:pStyle w:val="ListParagraph"/>
        <w:numPr>
          <w:ilvl w:val="0"/>
          <w:numId w:val="26"/>
        </w:numPr>
        <w:rPr>
          <w:lang w:val="en-CA"/>
        </w:rPr>
      </w:pPr>
      <w:r>
        <w:rPr>
          <w:lang w:val="en-CA"/>
        </w:rPr>
        <w:t>Shareholders: interested in return on investment</w:t>
      </w:r>
    </w:p>
    <w:p w:rsidR="001E77C3" w:rsidRDefault="001E77C3" w:rsidP="001E77C3">
      <w:pPr>
        <w:pStyle w:val="ListParagraph"/>
        <w:numPr>
          <w:ilvl w:val="0"/>
          <w:numId w:val="26"/>
        </w:numPr>
        <w:rPr>
          <w:lang w:val="en-CA"/>
        </w:rPr>
      </w:pPr>
      <w:r>
        <w:rPr>
          <w:lang w:val="en-CA"/>
        </w:rPr>
        <w:t xml:space="preserve">Board of directors: </w:t>
      </w:r>
      <w:r w:rsidRPr="001E77C3">
        <w:rPr>
          <w:lang w:val="en-US"/>
        </w:rPr>
        <w:t>group of individuals elected by shareholders to govern or oversee the corporation’s affairs.</w:t>
      </w:r>
    </w:p>
    <w:p w:rsidR="001E77C3" w:rsidRDefault="001E77C3" w:rsidP="001E77C3">
      <w:pPr>
        <w:pStyle w:val="ListParagraph"/>
        <w:numPr>
          <w:ilvl w:val="0"/>
          <w:numId w:val="26"/>
        </w:numPr>
        <w:rPr>
          <w:lang w:val="en-CA"/>
        </w:rPr>
      </w:pPr>
      <w:r>
        <w:rPr>
          <w:lang w:val="en-CA"/>
        </w:rPr>
        <w:t>Officers: Senior employees who oversee daily operation</w:t>
      </w:r>
    </w:p>
    <w:p w:rsidR="00F934AA" w:rsidRPr="00031356" w:rsidRDefault="00F934AA" w:rsidP="00031356">
      <w:pPr>
        <w:rPr>
          <w:lang w:val="en-CA"/>
        </w:rPr>
      </w:pPr>
      <w:r w:rsidRPr="00031356">
        <w:rPr>
          <w:lang w:val="en-US"/>
        </w:rPr>
        <w:t>Directors’ role: three key elements</w:t>
      </w:r>
    </w:p>
    <w:p w:rsidR="00F934AA" w:rsidRPr="00031356" w:rsidRDefault="00F934AA" w:rsidP="00031356">
      <w:pPr>
        <w:pStyle w:val="ListParagraph"/>
        <w:numPr>
          <w:ilvl w:val="0"/>
          <w:numId w:val="28"/>
        </w:numPr>
        <w:rPr>
          <w:lang w:val="en-CA"/>
        </w:rPr>
      </w:pPr>
      <w:r w:rsidRPr="00031356">
        <w:rPr>
          <w:lang w:val="en-US"/>
        </w:rPr>
        <w:t>Strategic direction for survival and prosperity</w:t>
      </w:r>
    </w:p>
    <w:p w:rsidR="00F934AA" w:rsidRPr="00031356" w:rsidRDefault="00F934AA" w:rsidP="00031356">
      <w:pPr>
        <w:pStyle w:val="ListParagraph"/>
        <w:numPr>
          <w:ilvl w:val="0"/>
          <w:numId w:val="28"/>
        </w:numPr>
        <w:rPr>
          <w:lang w:val="en-CA"/>
        </w:rPr>
      </w:pPr>
      <w:r w:rsidRPr="00031356">
        <w:rPr>
          <w:lang w:val="en-US"/>
        </w:rPr>
        <w:t>Performance supervision of key executives</w:t>
      </w:r>
    </w:p>
    <w:p w:rsidR="00F934AA" w:rsidRPr="00031356" w:rsidRDefault="00F934AA" w:rsidP="00031356">
      <w:pPr>
        <w:pStyle w:val="ListParagraph"/>
        <w:numPr>
          <w:ilvl w:val="0"/>
          <w:numId w:val="28"/>
        </w:numPr>
        <w:rPr>
          <w:lang w:val="en-CA"/>
        </w:rPr>
      </w:pPr>
      <w:r w:rsidRPr="00031356">
        <w:rPr>
          <w:lang w:val="en-US"/>
        </w:rPr>
        <w:t>Accountability to shareholders and other stakeholders</w:t>
      </w:r>
    </w:p>
    <w:p w:rsidR="00031356" w:rsidRDefault="00031356" w:rsidP="00031356">
      <w:pPr>
        <w:rPr>
          <w:lang w:val="en-CA"/>
        </w:rPr>
      </w:pPr>
      <w:r>
        <w:rPr>
          <w:i/>
          <w:u w:val="single"/>
          <w:lang w:val="en-CA"/>
        </w:rPr>
        <w:t xml:space="preserve">Pluralism: </w:t>
      </w:r>
      <w:r w:rsidRPr="00031356">
        <w:rPr>
          <w:lang w:val="en-CA"/>
        </w:rPr>
        <w:t>a condition in which there is diffusion of power among society’s many groups and organizations – a wide decentralization and diversity of power concentration</w:t>
      </w:r>
      <w:r>
        <w:rPr>
          <w:lang w:val="en-CA"/>
        </w:rPr>
        <w:t>.</w:t>
      </w:r>
    </w:p>
    <w:p w:rsidR="00031356" w:rsidRDefault="00031356" w:rsidP="00031356">
      <w:pPr>
        <w:rPr>
          <w:b/>
          <w:lang w:val="en-CA"/>
        </w:rPr>
      </w:pPr>
      <w:r>
        <w:rPr>
          <w:b/>
          <w:lang w:val="en-CA"/>
        </w:rPr>
        <w:t>Identifying stakeholders</w:t>
      </w:r>
    </w:p>
    <w:p w:rsidR="00031356" w:rsidRPr="00031356" w:rsidRDefault="00031356" w:rsidP="00031356">
      <w:pPr>
        <w:pStyle w:val="ListParagraph"/>
        <w:numPr>
          <w:ilvl w:val="0"/>
          <w:numId w:val="28"/>
        </w:numPr>
        <w:rPr>
          <w:lang w:val="en-CA"/>
        </w:rPr>
      </w:pPr>
      <w:r>
        <w:rPr>
          <w:lang w:val="en-CA"/>
        </w:rPr>
        <w:t xml:space="preserve">Internal stakeholders: </w:t>
      </w:r>
      <w:r w:rsidRPr="00031356">
        <w:rPr>
          <w:lang w:val="en-CA"/>
        </w:rPr>
        <w:t>Employees, shareholders, managers</w:t>
      </w:r>
    </w:p>
    <w:p w:rsidR="00031356" w:rsidRPr="00031356" w:rsidRDefault="00031356" w:rsidP="00031356">
      <w:pPr>
        <w:pStyle w:val="ListParagraph"/>
        <w:numPr>
          <w:ilvl w:val="0"/>
          <w:numId w:val="28"/>
        </w:numPr>
        <w:rPr>
          <w:lang w:val="en-CA"/>
        </w:rPr>
      </w:pPr>
      <w:r>
        <w:rPr>
          <w:lang w:val="en-CA"/>
        </w:rPr>
        <w:t xml:space="preserve">External stakeholders: </w:t>
      </w:r>
      <w:r w:rsidRPr="00031356">
        <w:rPr>
          <w:lang w:val="en-CA"/>
        </w:rPr>
        <w:t>Customers, suppliers, government, competition</w:t>
      </w:r>
    </w:p>
    <w:p w:rsidR="00031356" w:rsidRPr="00031356" w:rsidRDefault="00031356" w:rsidP="00031356">
      <w:pPr>
        <w:pStyle w:val="ListParagraph"/>
        <w:numPr>
          <w:ilvl w:val="0"/>
          <w:numId w:val="28"/>
        </w:numPr>
        <w:rPr>
          <w:lang w:val="en-CA"/>
        </w:rPr>
      </w:pPr>
      <w:r>
        <w:rPr>
          <w:lang w:val="en-CA"/>
        </w:rPr>
        <w:t xml:space="preserve">Primary stakeholders: </w:t>
      </w:r>
      <w:r w:rsidRPr="00031356">
        <w:rPr>
          <w:lang w:val="en-CA"/>
        </w:rPr>
        <w:t>Those that have a direct interest in the organization and its success</w:t>
      </w:r>
    </w:p>
    <w:p w:rsidR="00031356" w:rsidRPr="00031356" w:rsidRDefault="00031356" w:rsidP="00031356">
      <w:pPr>
        <w:pStyle w:val="ListParagraph"/>
        <w:numPr>
          <w:ilvl w:val="0"/>
          <w:numId w:val="28"/>
        </w:numPr>
        <w:rPr>
          <w:lang w:val="en-CA"/>
        </w:rPr>
      </w:pPr>
      <w:r>
        <w:rPr>
          <w:lang w:val="en-CA"/>
        </w:rPr>
        <w:t xml:space="preserve">Secondary stakeholders: </w:t>
      </w:r>
      <w:r w:rsidRPr="00031356">
        <w:rPr>
          <w:lang w:val="en-CA"/>
        </w:rPr>
        <w:t>Those that have a public or special interest in the organization</w:t>
      </w:r>
    </w:p>
    <w:p w:rsidR="00031356" w:rsidRDefault="00031356" w:rsidP="00031356">
      <w:pPr>
        <w:pStyle w:val="ListParagraph"/>
        <w:numPr>
          <w:ilvl w:val="0"/>
          <w:numId w:val="28"/>
        </w:numPr>
        <w:rPr>
          <w:lang w:val="en-CA"/>
        </w:rPr>
      </w:pPr>
      <w:r>
        <w:rPr>
          <w:lang w:val="en-CA"/>
        </w:rPr>
        <w:t>Market stakeholders</w:t>
      </w:r>
    </w:p>
    <w:p w:rsidR="00031356" w:rsidRDefault="00031356" w:rsidP="00031356">
      <w:pPr>
        <w:pStyle w:val="ListParagraph"/>
        <w:numPr>
          <w:ilvl w:val="0"/>
          <w:numId w:val="28"/>
        </w:numPr>
        <w:rPr>
          <w:lang w:val="en-CA"/>
        </w:rPr>
      </w:pPr>
      <w:r>
        <w:rPr>
          <w:lang w:val="en-CA"/>
        </w:rPr>
        <w:t>Non-market stakeholders</w:t>
      </w:r>
    </w:p>
    <w:p w:rsidR="00031356" w:rsidRPr="00031356" w:rsidRDefault="00031356" w:rsidP="00031356">
      <w:pPr>
        <w:pStyle w:val="ListParagraph"/>
        <w:numPr>
          <w:ilvl w:val="0"/>
          <w:numId w:val="28"/>
        </w:numPr>
        <w:rPr>
          <w:lang w:val="en-CA"/>
        </w:rPr>
      </w:pPr>
      <w:r>
        <w:rPr>
          <w:lang w:val="en-CA"/>
        </w:rPr>
        <w:t xml:space="preserve">Key stakeholder: </w:t>
      </w:r>
      <w:r w:rsidRPr="00031356">
        <w:rPr>
          <w:lang w:val="en-CA"/>
        </w:rPr>
        <w:t>One who can exert and sustain a positive or negative effect on the organization, with high interest and high power</w:t>
      </w:r>
    </w:p>
    <w:p w:rsidR="00031356" w:rsidRDefault="00031356" w:rsidP="00031356">
      <w:pPr>
        <w:pStyle w:val="ListParagraph"/>
        <w:numPr>
          <w:ilvl w:val="0"/>
          <w:numId w:val="28"/>
        </w:numPr>
        <w:rPr>
          <w:lang w:val="en-CA"/>
        </w:rPr>
      </w:pPr>
      <w:r>
        <w:rPr>
          <w:lang w:val="en-CA"/>
        </w:rPr>
        <w:lastRenderedPageBreak/>
        <w:t>Core, strategic and environmental stakeholders</w:t>
      </w:r>
    </w:p>
    <w:p w:rsidR="009F6FD5" w:rsidRDefault="00031356" w:rsidP="0062634E">
      <w:pPr>
        <w:pBdr>
          <w:bottom w:val="single" w:sz="12" w:space="1" w:color="auto"/>
        </w:pBdr>
        <w:rPr>
          <w:lang w:val="en-CA"/>
        </w:rPr>
      </w:pPr>
      <w:r>
        <w:rPr>
          <w:i/>
          <w:u w:val="single"/>
          <w:lang w:val="en-CA"/>
        </w:rPr>
        <w:t xml:space="preserve">Multistakeholder governance: </w:t>
      </w:r>
      <w:r w:rsidR="0062634E">
        <w:rPr>
          <w:lang w:val="en-CA"/>
        </w:rPr>
        <w:t>A voice in governance is given to stakeholders in recognition that to create a sustainable competitive advantage, decision-making is no longer the sole domain of the manager or the organization—a knowledge contribution is required from all key stakeholders</w:t>
      </w:r>
    </w:p>
    <w:p w:rsidR="00DC522A" w:rsidRDefault="00DC522A" w:rsidP="00DC522A">
      <w:pPr>
        <w:pStyle w:val="Heading1"/>
        <w:rPr>
          <w:lang w:val="en-CA"/>
        </w:rPr>
      </w:pPr>
      <w:r>
        <w:rPr>
          <w:lang w:val="en-CA"/>
        </w:rPr>
        <w:t>Week 3</w:t>
      </w:r>
    </w:p>
    <w:p w:rsidR="0062634E" w:rsidRDefault="0062634E" w:rsidP="0062634E">
      <w:pPr>
        <w:pStyle w:val="Subtitle"/>
        <w:rPr>
          <w:lang w:val="en-CA"/>
        </w:rPr>
      </w:pPr>
      <w:r>
        <w:rPr>
          <w:lang w:val="en-CA"/>
        </w:rPr>
        <w:t>Lecture 3: the Canadian Government Segment</w:t>
      </w:r>
    </w:p>
    <w:p w:rsidR="00FF5F16" w:rsidRPr="00672809" w:rsidRDefault="00FF5F16" w:rsidP="00672809">
      <w:pPr>
        <w:pStyle w:val="ListParagraph"/>
        <w:numPr>
          <w:ilvl w:val="0"/>
          <w:numId w:val="33"/>
        </w:numPr>
        <w:ind w:left="709"/>
        <w:rPr>
          <w:lang w:val="en-CA"/>
        </w:rPr>
      </w:pPr>
      <w:r w:rsidRPr="00672809">
        <w:rPr>
          <w:lang w:val="en-US"/>
        </w:rPr>
        <w:t>Canada is a constitutional monarchy, a federation and a parliamentary democracy</w:t>
      </w:r>
    </w:p>
    <w:p w:rsidR="00672809" w:rsidRPr="00672809" w:rsidRDefault="00FF5F16" w:rsidP="00672809">
      <w:pPr>
        <w:pStyle w:val="ListParagraph"/>
        <w:numPr>
          <w:ilvl w:val="0"/>
          <w:numId w:val="33"/>
        </w:numPr>
        <w:ind w:left="709"/>
        <w:rPr>
          <w:lang w:val="en-CA"/>
        </w:rPr>
      </w:pPr>
      <w:r w:rsidRPr="00672809">
        <w:rPr>
          <w:lang w:val="en-US"/>
        </w:rPr>
        <w:t>Her Majesty Queen Elizabeth II is the Queen of Canada and our constitutional head of state</w:t>
      </w:r>
    </w:p>
    <w:p w:rsidR="00672809" w:rsidRPr="00672809" w:rsidRDefault="00FF5F16" w:rsidP="00672809">
      <w:pPr>
        <w:pStyle w:val="ListParagraph"/>
        <w:numPr>
          <w:ilvl w:val="0"/>
          <w:numId w:val="33"/>
        </w:numPr>
        <w:ind w:left="709"/>
        <w:rPr>
          <w:lang w:val="en-CA"/>
        </w:rPr>
      </w:pPr>
      <w:r w:rsidRPr="00672809">
        <w:rPr>
          <w:lang w:val="en-US"/>
        </w:rPr>
        <w:t>She delegates her duties, which are mainly ceremonial, to her representatives in Canada: the Governor General and the provincial lieutenant-governor</w:t>
      </w:r>
    </w:p>
    <w:p w:rsidR="00FF5F16" w:rsidRPr="00672809" w:rsidRDefault="00FF5F16" w:rsidP="00672809">
      <w:pPr>
        <w:pStyle w:val="ListParagraph"/>
        <w:numPr>
          <w:ilvl w:val="0"/>
          <w:numId w:val="33"/>
        </w:numPr>
        <w:ind w:left="709"/>
        <w:rPr>
          <w:lang w:val="en-CA"/>
        </w:rPr>
      </w:pPr>
      <w:r w:rsidRPr="00672809">
        <w:rPr>
          <w:lang w:val="en-US"/>
        </w:rPr>
        <w:t>Formally the Prime Minister and cabinet advise the queen, but practically cabinet holds the power and determines the policy for proposed legislation</w:t>
      </w:r>
    </w:p>
    <w:p w:rsidR="00FF5F16" w:rsidRDefault="00FF5F16" w:rsidP="00672809">
      <w:pPr>
        <w:rPr>
          <w:lang w:val="en-US"/>
        </w:rPr>
      </w:pPr>
      <w:r w:rsidRPr="00672809">
        <w:rPr>
          <w:lang w:val="en-US"/>
        </w:rPr>
        <w:t>Three Branches of Government:</w:t>
      </w:r>
    </w:p>
    <w:p w:rsidR="00672809" w:rsidRDefault="00672809" w:rsidP="00672809">
      <w:pPr>
        <w:pStyle w:val="ListParagraph"/>
        <w:numPr>
          <w:ilvl w:val="0"/>
          <w:numId w:val="33"/>
        </w:numPr>
        <w:ind w:left="709"/>
        <w:rPr>
          <w:lang w:val="en-CA"/>
        </w:rPr>
      </w:pPr>
      <w:r>
        <w:rPr>
          <w:lang w:val="en-CA"/>
        </w:rPr>
        <w:t>Legislative – the house of commons and the Senate</w:t>
      </w:r>
    </w:p>
    <w:p w:rsidR="00672809" w:rsidRDefault="00672809" w:rsidP="00672809">
      <w:pPr>
        <w:pStyle w:val="ListParagraph"/>
        <w:numPr>
          <w:ilvl w:val="0"/>
          <w:numId w:val="33"/>
        </w:numPr>
        <w:ind w:left="709"/>
        <w:rPr>
          <w:lang w:val="en-CA"/>
        </w:rPr>
      </w:pPr>
      <w:r>
        <w:rPr>
          <w:lang w:val="en-CA"/>
        </w:rPr>
        <w:t>Executive – Prime Minister, Cabinet and the Public Service</w:t>
      </w:r>
    </w:p>
    <w:p w:rsidR="00672809" w:rsidRPr="00672809" w:rsidRDefault="00672809" w:rsidP="00672809">
      <w:pPr>
        <w:pStyle w:val="ListParagraph"/>
        <w:numPr>
          <w:ilvl w:val="0"/>
          <w:numId w:val="33"/>
        </w:numPr>
        <w:ind w:left="709"/>
        <w:rPr>
          <w:lang w:val="en-CA"/>
        </w:rPr>
      </w:pPr>
      <w:r>
        <w:rPr>
          <w:lang w:val="en-CA"/>
        </w:rPr>
        <w:t>Judicial – independent of Cabinet, Parliament or of any other state institution</w:t>
      </w:r>
    </w:p>
    <w:tbl>
      <w:tblPr>
        <w:tblStyle w:val="TableGrid"/>
        <w:tblW w:w="0" w:type="auto"/>
        <w:tblLook w:val="04A0"/>
      </w:tblPr>
      <w:tblGrid>
        <w:gridCol w:w="4788"/>
        <w:gridCol w:w="4788"/>
      </w:tblGrid>
      <w:tr w:rsidR="00672809" w:rsidTr="00672809">
        <w:tc>
          <w:tcPr>
            <w:tcW w:w="4788" w:type="dxa"/>
          </w:tcPr>
          <w:p w:rsidR="00672809" w:rsidRDefault="00672809" w:rsidP="00672809">
            <w:pPr>
              <w:rPr>
                <w:lang w:val="en-CA"/>
              </w:rPr>
            </w:pPr>
            <w:r>
              <w:rPr>
                <w:lang w:val="en-CA"/>
              </w:rPr>
              <w:t>House of Commons</w:t>
            </w:r>
          </w:p>
        </w:tc>
        <w:tc>
          <w:tcPr>
            <w:tcW w:w="4788" w:type="dxa"/>
          </w:tcPr>
          <w:p w:rsidR="00672809" w:rsidRDefault="00672809" w:rsidP="00672809">
            <w:pPr>
              <w:rPr>
                <w:lang w:val="en-CA"/>
              </w:rPr>
            </w:pPr>
            <w:r>
              <w:rPr>
                <w:lang w:val="en-CA"/>
              </w:rPr>
              <w:t>Senate</w:t>
            </w:r>
          </w:p>
        </w:tc>
      </w:tr>
      <w:tr w:rsidR="00672809" w:rsidTr="00156513">
        <w:trPr>
          <w:trHeight w:val="3156"/>
        </w:trPr>
        <w:tc>
          <w:tcPr>
            <w:tcW w:w="4788" w:type="dxa"/>
          </w:tcPr>
          <w:p w:rsidR="00FF5F16" w:rsidRPr="00672809" w:rsidRDefault="00156513" w:rsidP="00672809">
            <w:pPr>
              <w:rPr>
                <w:lang w:val="en-CA"/>
              </w:rPr>
            </w:pPr>
            <w:r>
              <w:rPr>
                <w:lang w:val="en-US"/>
              </w:rPr>
              <w:t>-</w:t>
            </w:r>
            <w:r w:rsidR="00FF5F16" w:rsidRPr="00672809">
              <w:rPr>
                <w:lang w:val="en-US"/>
              </w:rPr>
              <w:t>308 seats</w:t>
            </w:r>
          </w:p>
          <w:p w:rsidR="00FF5F16" w:rsidRPr="00672809" w:rsidRDefault="00156513" w:rsidP="00672809">
            <w:pPr>
              <w:rPr>
                <w:lang w:val="en-CA"/>
              </w:rPr>
            </w:pPr>
            <w:r>
              <w:rPr>
                <w:lang w:val="en-US"/>
              </w:rPr>
              <w:t>-</w:t>
            </w:r>
            <w:r w:rsidR="00FF5F16" w:rsidRPr="00672809">
              <w:rPr>
                <w:lang w:val="en-US"/>
              </w:rPr>
              <w:t>elections at least every 5 years</w:t>
            </w:r>
          </w:p>
          <w:p w:rsidR="00FF5F16" w:rsidRPr="00672809" w:rsidRDefault="00156513" w:rsidP="00156513">
            <w:pPr>
              <w:rPr>
                <w:lang w:val="en-CA"/>
              </w:rPr>
            </w:pPr>
            <w:r>
              <w:rPr>
                <w:lang w:val="en-US"/>
              </w:rPr>
              <w:t>-</w:t>
            </w:r>
            <w:r w:rsidR="00FF5F16" w:rsidRPr="00672809">
              <w:rPr>
                <w:lang w:val="en-US"/>
              </w:rPr>
              <w:t xml:space="preserve">The Speech from the Throne (intended </w:t>
            </w:r>
            <w:proofErr w:type="spellStart"/>
            <w:r w:rsidR="00FF5F16" w:rsidRPr="00672809">
              <w:rPr>
                <w:lang w:val="en-US"/>
              </w:rPr>
              <w:t>workplan</w:t>
            </w:r>
            <w:proofErr w:type="spellEnd"/>
            <w:r w:rsidR="00FF5F16" w:rsidRPr="00672809">
              <w:rPr>
                <w:lang w:val="en-US"/>
              </w:rPr>
              <w:t xml:space="preserve"> for the government)</w:t>
            </w:r>
          </w:p>
          <w:p w:rsidR="00FF5F16" w:rsidRPr="00672809" w:rsidRDefault="00156513" w:rsidP="00156513">
            <w:pPr>
              <w:rPr>
                <w:lang w:val="en-CA"/>
              </w:rPr>
            </w:pPr>
            <w:r>
              <w:rPr>
                <w:lang w:val="en-US"/>
              </w:rPr>
              <w:t>-</w:t>
            </w:r>
            <w:r w:rsidR="00FF5F16" w:rsidRPr="00672809">
              <w:rPr>
                <w:lang w:val="en-US"/>
              </w:rPr>
              <w:t>Question Period (Opposition’s chance to challenge government actions)</w:t>
            </w:r>
          </w:p>
          <w:p w:rsidR="00FF5F16" w:rsidRPr="00672809" w:rsidRDefault="00156513" w:rsidP="00156513">
            <w:pPr>
              <w:rPr>
                <w:lang w:val="en-CA"/>
              </w:rPr>
            </w:pPr>
            <w:r>
              <w:rPr>
                <w:lang w:val="en-US"/>
              </w:rPr>
              <w:t>-</w:t>
            </w:r>
            <w:r w:rsidR="00FF5F16" w:rsidRPr="00672809">
              <w:rPr>
                <w:lang w:val="en-US"/>
              </w:rPr>
              <w:t>Legislation and Debates (draft bills are tabled and debated before becoming law)</w:t>
            </w:r>
          </w:p>
          <w:p w:rsidR="00FF5F16" w:rsidRPr="00672809" w:rsidRDefault="00156513" w:rsidP="00156513">
            <w:pPr>
              <w:rPr>
                <w:lang w:val="en-CA"/>
              </w:rPr>
            </w:pPr>
            <w:r>
              <w:rPr>
                <w:lang w:val="en-US"/>
              </w:rPr>
              <w:t>-</w:t>
            </w:r>
            <w:r w:rsidR="00FF5F16" w:rsidRPr="00672809">
              <w:rPr>
                <w:lang w:val="en-US"/>
              </w:rPr>
              <w:t xml:space="preserve">all proceedings of the House of Commons are recorded in a parliamentary publication called </w:t>
            </w:r>
            <w:proofErr w:type="spellStart"/>
            <w:r w:rsidR="00FF5F16" w:rsidRPr="00672809">
              <w:rPr>
                <w:lang w:val="en-US"/>
              </w:rPr>
              <w:t>Hansard</w:t>
            </w:r>
            <w:proofErr w:type="spellEnd"/>
            <w:r w:rsidR="00FF5F16" w:rsidRPr="00672809">
              <w:rPr>
                <w:lang w:val="en-US"/>
              </w:rPr>
              <w:t xml:space="preserve"> </w:t>
            </w:r>
          </w:p>
          <w:p w:rsidR="00672809" w:rsidRDefault="00672809" w:rsidP="00672809">
            <w:pPr>
              <w:rPr>
                <w:lang w:val="en-CA"/>
              </w:rPr>
            </w:pPr>
          </w:p>
        </w:tc>
        <w:tc>
          <w:tcPr>
            <w:tcW w:w="4788" w:type="dxa"/>
          </w:tcPr>
          <w:p w:rsidR="00FF5F16" w:rsidRPr="00156513" w:rsidRDefault="00156513" w:rsidP="00156513">
            <w:pPr>
              <w:rPr>
                <w:lang w:val="en-CA"/>
              </w:rPr>
            </w:pPr>
            <w:r>
              <w:rPr>
                <w:lang w:val="en-US"/>
              </w:rPr>
              <w:t>-105 seats</w:t>
            </w:r>
          </w:p>
          <w:p w:rsidR="00156513" w:rsidRDefault="00156513" w:rsidP="00156513">
            <w:pPr>
              <w:rPr>
                <w:lang w:val="en-US"/>
              </w:rPr>
            </w:pPr>
            <w:r>
              <w:rPr>
                <w:lang w:val="en-US"/>
              </w:rPr>
              <w:t>-</w:t>
            </w:r>
            <w:r w:rsidR="00FF5F16" w:rsidRPr="00156513">
              <w:rPr>
                <w:lang w:val="en-US"/>
              </w:rPr>
              <w:t>Senators are appointed by the Prime Minister of the day and must retire at aged 75</w:t>
            </w:r>
          </w:p>
          <w:p w:rsidR="00FF5F16" w:rsidRPr="00156513" w:rsidRDefault="00156513" w:rsidP="00156513">
            <w:pPr>
              <w:rPr>
                <w:lang w:val="en-CA"/>
              </w:rPr>
            </w:pPr>
            <w:r>
              <w:rPr>
                <w:lang w:val="en-US"/>
              </w:rPr>
              <w:t>-</w:t>
            </w:r>
            <w:r w:rsidR="00FF5F16" w:rsidRPr="00156513">
              <w:rPr>
                <w:lang w:val="en-US"/>
              </w:rPr>
              <w:t>The Senate is a revising and investigatory body for legislation</w:t>
            </w:r>
          </w:p>
          <w:p w:rsidR="00FF5F16" w:rsidRPr="00156513" w:rsidRDefault="00156513" w:rsidP="00156513">
            <w:pPr>
              <w:rPr>
                <w:lang w:val="en-CA"/>
              </w:rPr>
            </w:pPr>
            <w:r>
              <w:rPr>
                <w:lang w:val="en-US"/>
              </w:rPr>
              <w:t>-</w:t>
            </w:r>
            <w:r w:rsidR="00FF5F16" w:rsidRPr="00156513">
              <w:rPr>
                <w:lang w:val="en-US"/>
              </w:rPr>
              <w:t>Bills tabled in the H</w:t>
            </w:r>
            <w:r>
              <w:rPr>
                <w:lang w:val="en-US"/>
              </w:rPr>
              <w:t>ouse of Commons pass through</w:t>
            </w:r>
            <w:r w:rsidR="00FF5F16" w:rsidRPr="00156513">
              <w:rPr>
                <w:lang w:val="en-US"/>
              </w:rPr>
              <w:t xml:space="preserve"> Senate and its committees for discussion, amendment and recommendation, then back to the House of Commons for “Royal Assent”</w:t>
            </w:r>
          </w:p>
          <w:p w:rsidR="00FF5F16" w:rsidRPr="00156513" w:rsidRDefault="00156513" w:rsidP="00156513">
            <w:pPr>
              <w:rPr>
                <w:lang w:val="en-CA"/>
              </w:rPr>
            </w:pPr>
            <w:r>
              <w:rPr>
                <w:lang w:val="en-US"/>
              </w:rPr>
              <w:t>-</w:t>
            </w:r>
            <w:r w:rsidR="00FF5F16" w:rsidRPr="00156513">
              <w:rPr>
                <w:lang w:val="en-US"/>
              </w:rPr>
              <w:t xml:space="preserve">Most Senators are affiliated with a political party and must retire at age 75 (note they are appointed, not elected) </w:t>
            </w:r>
          </w:p>
          <w:p w:rsidR="00672809" w:rsidRDefault="00672809" w:rsidP="00672809">
            <w:pPr>
              <w:rPr>
                <w:lang w:val="en-CA"/>
              </w:rPr>
            </w:pPr>
          </w:p>
        </w:tc>
      </w:tr>
    </w:tbl>
    <w:p w:rsidR="00672809" w:rsidRDefault="00672809" w:rsidP="00672809">
      <w:pPr>
        <w:rPr>
          <w:lang w:val="en-CA"/>
        </w:rPr>
      </w:pPr>
    </w:p>
    <w:p w:rsidR="00156513" w:rsidRDefault="00156513" w:rsidP="00672809">
      <w:pPr>
        <w:rPr>
          <w:lang w:val="en-CA"/>
        </w:rPr>
      </w:pPr>
      <w:r>
        <w:rPr>
          <w:lang w:val="en-CA"/>
        </w:rPr>
        <w:t xml:space="preserve">The Legislative Process: House of Commons </w:t>
      </w:r>
      <w:r w:rsidRPr="00156513">
        <w:rPr>
          <w:lang w:val="en-CA"/>
        </w:rPr>
        <w:sym w:font="Wingdings" w:char="F0E0"/>
      </w:r>
      <w:r>
        <w:rPr>
          <w:lang w:val="en-CA"/>
        </w:rPr>
        <w:t xml:space="preserve"> first reading </w:t>
      </w:r>
      <w:r w:rsidRPr="00156513">
        <w:rPr>
          <w:lang w:val="en-CA"/>
        </w:rPr>
        <w:sym w:font="Wingdings" w:char="F0E0"/>
      </w:r>
      <w:r>
        <w:rPr>
          <w:lang w:val="en-CA"/>
        </w:rPr>
        <w:t xml:space="preserve"> second reading </w:t>
      </w:r>
      <w:r w:rsidRPr="00156513">
        <w:rPr>
          <w:lang w:val="en-CA"/>
        </w:rPr>
        <w:sym w:font="Wingdings" w:char="F0E0"/>
      </w:r>
      <w:r>
        <w:rPr>
          <w:lang w:val="en-CA"/>
        </w:rPr>
        <w:t xml:space="preserve"> third reading </w:t>
      </w:r>
      <w:r w:rsidRPr="00156513">
        <w:rPr>
          <w:lang w:val="en-CA"/>
        </w:rPr>
        <w:sym w:font="Wingdings" w:char="F0E0"/>
      </w:r>
      <w:r>
        <w:rPr>
          <w:lang w:val="en-CA"/>
        </w:rPr>
        <w:t xml:space="preserve"> senate </w:t>
      </w:r>
      <w:r w:rsidRPr="00156513">
        <w:rPr>
          <w:lang w:val="en-CA"/>
        </w:rPr>
        <w:sym w:font="Wingdings" w:char="F0E0"/>
      </w:r>
      <w:r>
        <w:rPr>
          <w:lang w:val="en-CA"/>
        </w:rPr>
        <w:t xml:space="preserve"> royal assent </w:t>
      </w:r>
      <w:r w:rsidRPr="00156513">
        <w:rPr>
          <w:lang w:val="en-CA"/>
        </w:rPr>
        <w:sym w:font="Wingdings" w:char="F0E0"/>
      </w:r>
      <w:r>
        <w:rPr>
          <w:lang w:val="en-CA"/>
        </w:rPr>
        <w:t xml:space="preserve"> law</w:t>
      </w:r>
    </w:p>
    <w:p w:rsidR="00156513" w:rsidRDefault="00156513" w:rsidP="00672809">
      <w:pPr>
        <w:rPr>
          <w:lang w:val="en-CA"/>
        </w:rPr>
      </w:pPr>
      <w:r>
        <w:rPr>
          <w:lang w:val="en-CA"/>
        </w:rPr>
        <w:t>Stages of a Bill before becoming a Law</w:t>
      </w:r>
    </w:p>
    <w:p w:rsidR="00156513" w:rsidRDefault="00156513" w:rsidP="00156513">
      <w:pPr>
        <w:pStyle w:val="ListParagraph"/>
        <w:numPr>
          <w:ilvl w:val="0"/>
          <w:numId w:val="38"/>
        </w:numPr>
        <w:ind w:left="993"/>
        <w:rPr>
          <w:lang w:val="en-CA"/>
        </w:rPr>
      </w:pPr>
      <w:r>
        <w:rPr>
          <w:lang w:val="en-CA"/>
        </w:rPr>
        <w:t>Introduction</w:t>
      </w:r>
    </w:p>
    <w:p w:rsidR="00156513" w:rsidRDefault="00156513" w:rsidP="00156513">
      <w:pPr>
        <w:pStyle w:val="ListParagraph"/>
        <w:numPr>
          <w:ilvl w:val="0"/>
          <w:numId w:val="38"/>
        </w:numPr>
        <w:ind w:left="993"/>
        <w:rPr>
          <w:lang w:val="en-CA"/>
        </w:rPr>
      </w:pPr>
      <w:r>
        <w:rPr>
          <w:lang w:val="en-CA"/>
        </w:rPr>
        <w:t>First Reading</w:t>
      </w:r>
    </w:p>
    <w:p w:rsidR="00156513" w:rsidRDefault="00156513" w:rsidP="00156513">
      <w:pPr>
        <w:pStyle w:val="ListParagraph"/>
        <w:numPr>
          <w:ilvl w:val="0"/>
          <w:numId w:val="38"/>
        </w:numPr>
        <w:ind w:left="993"/>
        <w:rPr>
          <w:lang w:val="en-CA"/>
        </w:rPr>
      </w:pPr>
      <w:r>
        <w:rPr>
          <w:lang w:val="en-CA"/>
        </w:rPr>
        <w:lastRenderedPageBreak/>
        <w:t xml:space="preserve">Second Reading (most important—principle and object of the bill are debated and either accepted, rejected or amended) </w:t>
      </w:r>
    </w:p>
    <w:p w:rsidR="00156513" w:rsidRDefault="00156513" w:rsidP="00156513">
      <w:pPr>
        <w:pStyle w:val="ListParagraph"/>
        <w:numPr>
          <w:ilvl w:val="1"/>
          <w:numId w:val="38"/>
        </w:numPr>
        <w:rPr>
          <w:lang w:val="en-CA"/>
        </w:rPr>
      </w:pPr>
      <w:r>
        <w:rPr>
          <w:lang w:val="en-CA"/>
        </w:rPr>
        <w:t>Six month hoist</w:t>
      </w:r>
    </w:p>
    <w:p w:rsidR="00156513" w:rsidRDefault="00156513" w:rsidP="00156513">
      <w:pPr>
        <w:pStyle w:val="ListParagraph"/>
        <w:numPr>
          <w:ilvl w:val="1"/>
          <w:numId w:val="38"/>
        </w:numPr>
        <w:rPr>
          <w:lang w:val="en-CA"/>
        </w:rPr>
      </w:pPr>
      <w:r>
        <w:rPr>
          <w:lang w:val="en-CA"/>
        </w:rPr>
        <w:t>Reasoned amendment</w:t>
      </w:r>
    </w:p>
    <w:p w:rsidR="00156513" w:rsidRDefault="00156513" w:rsidP="00156513">
      <w:pPr>
        <w:pStyle w:val="ListParagraph"/>
        <w:numPr>
          <w:ilvl w:val="1"/>
          <w:numId w:val="38"/>
        </w:numPr>
        <w:rPr>
          <w:lang w:val="en-CA"/>
        </w:rPr>
      </w:pPr>
      <w:r>
        <w:rPr>
          <w:lang w:val="en-CA"/>
        </w:rPr>
        <w:t>Referral to a committee</w:t>
      </w:r>
    </w:p>
    <w:p w:rsidR="00156513" w:rsidRDefault="00156513" w:rsidP="00156513">
      <w:pPr>
        <w:pStyle w:val="ListParagraph"/>
        <w:numPr>
          <w:ilvl w:val="0"/>
          <w:numId w:val="38"/>
        </w:numPr>
        <w:ind w:left="993"/>
        <w:rPr>
          <w:lang w:val="en-CA"/>
        </w:rPr>
      </w:pPr>
      <w:r>
        <w:rPr>
          <w:lang w:val="en-CA"/>
        </w:rPr>
        <w:t xml:space="preserve">Third Reading </w:t>
      </w:r>
    </w:p>
    <w:p w:rsidR="00156513" w:rsidRDefault="00156513" w:rsidP="00156513">
      <w:pPr>
        <w:pStyle w:val="ListParagraph"/>
        <w:numPr>
          <w:ilvl w:val="0"/>
          <w:numId w:val="38"/>
        </w:numPr>
        <w:ind w:left="993"/>
        <w:rPr>
          <w:lang w:val="en-CA"/>
        </w:rPr>
      </w:pPr>
      <w:r>
        <w:rPr>
          <w:lang w:val="en-CA"/>
        </w:rPr>
        <w:t>Senate</w:t>
      </w:r>
    </w:p>
    <w:p w:rsidR="00156513" w:rsidRDefault="00156513" w:rsidP="00156513">
      <w:pPr>
        <w:pStyle w:val="ListParagraph"/>
        <w:numPr>
          <w:ilvl w:val="0"/>
          <w:numId w:val="38"/>
        </w:numPr>
        <w:ind w:left="993"/>
        <w:rPr>
          <w:lang w:val="en-CA"/>
        </w:rPr>
      </w:pPr>
      <w:r>
        <w:rPr>
          <w:lang w:val="en-CA"/>
        </w:rPr>
        <w:t>Royal Assent</w:t>
      </w:r>
    </w:p>
    <w:p w:rsidR="00156513" w:rsidRDefault="005225A8" w:rsidP="00156513">
      <w:pPr>
        <w:rPr>
          <w:lang w:val="en-CA"/>
        </w:rPr>
      </w:pPr>
      <w:r>
        <w:rPr>
          <w:lang w:val="en-CA"/>
        </w:rPr>
        <w:t>The Legislative Process, a closer perspective Part 1: The Cabinet</w:t>
      </w:r>
    </w:p>
    <w:p w:rsidR="005225A8" w:rsidRDefault="005225A8" w:rsidP="005225A8">
      <w:pPr>
        <w:pStyle w:val="ListParagraph"/>
        <w:numPr>
          <w:ilvl w:val="0"/>
          <w:numId w:val="39"/>
        </w:numPr>
        <w:rPr>
          <w:lang w:val="en-CA"/>
        </w:rPr>
      </w:pPr>
      <w:r>
        <w:rPr>
          <w:lang w:val="en-CA"/>
        </w:rPr>
        <w:t>Policy Proposal requiring legislation</w:t>
      </w:r>
    </w:p>
    <w:p w:rsidR="005225A8" w:rsidRDefault="005225A8" w:rsidP="005225A8">
      <w:pPr>
        <w:pStyle w:val="ListParagraph"/>
        <w:numPr>
          <w:ilvl w:val="0"/>
          <w:numId w:val="39"/>
        </w:numPr>
        <w:rPr>
          <w:lang w:val="en-CA"/>
        </w:rPr>
      </w:pPr>
      <w:r>
        <w:rPr>
          <w:lang w:val="en-CA"/>
        </w:rPr>
        <w:t xml:space="preserve">Consideration of policy proposal on a subject matter cabinet </w:t>
      </w:r>
      <w:proofErr w:type="spellStart"/>
      <w:r>
        <w:rPr>
          <w:lang w:val="en-CA"/>
        </w:rPr>
        <w:t>committe</w:t>
      </w:r>
      <w:proofErr w:type="spellEnd"/>
      <w:r>
        <w:rPr>
          <w:lang w:val="en-CA"/>
        </w:rPr>
        <w:t xml:space="preserve"> and recommendation</w:t>
      </w:r>
    </w:p>
    <w:p w:rsidR="005225A8" w:rsidRDefault="005225A8" w:rsidP="005225A8">
      <w:pPr>
        <w:pStyle w:val="ListParagraph"/>
        <w:numPr>
          <w:ilvl w:val="0"/>
          <w:numId w:val="39"/>
        </w:numPr>
        <w:rPr>
          <w:lang w:val="en-CA"/>
        </w:rPr>
      </w:pPr>
      <w:r>
        <w:rPr>
          <w:lang w:val="en-CA"/>
        </w:rPr>
        <w:t xml:space="preserve">Cabinet approval of </w:t>
      </w:r>
      <w:proofErr w:type="spellStart"/>
      <w:r>
        <w:rPr>
          <w:lang w:val="en-CA"/>
        </w:rPr>
        <w:t>committe</w:t>
      </w:r>
      <w:proofErr w:type="spellEnd"/>
      <w:r>
        <w:rPr>
          <w:lang w:val="en-CA"/>
        </w:rPr>
        <w:t xml:space="preserve"> recommendation</w:t>
      </w:r>
    </w:p>
    <w:p w:rsidR="005225A8" w:rsidRDefault="005225A8" w:rsidP="005225A8">
      <w:pPr>
        <w:pStyle w:val="ListParagraph"/>
        <w:numPr>
          <w:ilvl w:val="0"/>
          <w:numId w:val="39"/>
        </w:numPr>
        <w:rPr>
          <w:lang w:val="en-CA"/>
        </w:rPr>
      </w:pPr>
      <w:r>
        <w:rPr>
          <w:lang w:val="en-CA"/>
        </w:rPr>
        <w:t xml:space="preserve">Officials of the responsible Ministry issue drafting instructions for the </w:t>
      </w:r>
      <w:proofErr w:type="spellStart"/>
      <w:r>
        <w:rPr>
          <w:lang w:val="en-CA"/>
        </w:rPr>
        <w:t>dept</w:t>
      </w:r>
      <w:proofErr w:type="spellEnd"/>
      <w:r>
        <w:rPr>
          <w:lang w:val="en-CA"/>
        </w:rPr>
        <w:t xml:space="preserve"> of Justice</w:t>
      </w:r>
    </w:p>
    <w:p w:rsidR="005225A8" w:rsidRDefault="005225A8" w:rsidP="005225A8">
      <w:pPr>
        <w:pStyle w:val="ListParagraph"/>
        <w:numPr>
          <w:ilvl w:val="0"/>
          <w:numId w:val="39"/>
        </w:numPr>
        <w:rPr>
          <w:lang w:val="en-CA"/>
        </w:rPr>
      </w:pPr>
      <w:r>
        <w:rPr>
          <w:lang w:val="en-CA"/>
        </w:rPr>
        <w:t>Draft bill prepared in both official languages and approved by the responsible Minister</w:t>
      </w:r>
    </w:p>
    <w:p w:rsidR="005225A8" w:rsidRDefault="005225A8" w:rsidP="005225A8">
      <w:pPr>
        <w:pStyle w:val="ListParagraph"/>
        <w:numPr>
          <w:ilvl w:val="0"/>
          <w:numId w:val="39"/>
        </w:numPr>
        <w:rPr>
          <w:lang w:val="en-CA"/>
        </w:rPr>
      </w:pPr>
      <w:r>
        <w:rPr>
          <w:lang w:val="en-CA"/>
        </w:rPr>
        <w:t>Consideration of the draft bill by the Cabinet Committee on Legislation and House Planning</w:t>
      </w:r>
    </w:p>
    <w:p w:rsidR="005225A8" w:rsidRDefault="005225A8" w:rsidP="005225A8">
      <w:pPr>
        <w:pStyle w:val="ListParagraph"/>
        <w:numPr>
          <w:ilvl w:val="0"/>
          <w:numId w:val="39"/>
        </w:numPr>
        <w:rPr>
          <w:lang w:val="en-CA"/>
        </w:rPr>
      </w:pPr>
      <w:r>
        <w:rPr>
          <w:lang w:val="en-CA"/>
        </w:rPr>
        <w:t>Cabinet approval of committee recommendation and House Leader’s signature</w:t>
      </w:r>
    </w:p>
    <w:p w:rsidR="005225A8" w:rsidRDefault="005225A8" w:rsidP="005225A8">
      <w:pPr>
        <w:pStyle w:val="ListParagraph"/>
        <w:numPr>
          <w:ilvl w:val="0"/>
          <w:numId w:val="39"/>
        </w:numPr>
        <w:rPr>
          <w:lang w:val="en-CA"/>
        </w:rPr>
      </w:pPr>
      <w:r>
        <w:rPr>
          <w:lang w:val="en-CA"/>
        </w:rPr>
        <w:t>To the house of commons</w:t>
      </w:r>
    </w:p>
    <w:p w:rsidR="005225A8" w:rsidRDefault="005225A8" w:rsidP="005225A8">
      <w:pPr>
        <w:rPr>
          <w:lang w:val="en-CA"/>
        </w:rPr>
      </w:pPr>
      <w:r>
        <w:rPr>
          <w:lang w:val="en-CA"/>
        </w:rPr>
        <w:t>The Legislative Process, a closer perspective Part 2: Parliament</w:t>
      </w:r>
    </w:p>
    <w:p w:rsidR="005225A8" w:rsidRDefault="005225A8" w:rsidP="005225A8">
      <w:pPr>
        <w:pStyle w:val="ListParagraph"/>
        <w:numPr>
          <w:ilvl w:val="0"/>
          <w:numId w:val="40"/>
        </w:numPr>
        <w:rPr>
          <w:lang w:val="en-CA"/>
        </w:rPr>
      </w:pPr>
      <w:r>
        <w:rPr>
          <w:lang w:val="en-CA"/>
        </w:rPr>
        <w:t>From the Cabinet</w:t>
      </w:r>
    </w:p>
    <w:p w:rsidR="005225A8" w:rsidRDefault="005225A8" w:rsidP="005225A8">
      <w:pPr>
        <w:pStyle w:val="ListParagraph"/>
        <w:numPr>
          <w:ilvl w:val="0"/>
          <w:numId w:val="40"/>
        </w:numPr>
        <w:rPr>
          <w:lang w:val="en-CA"/>
        </w:rPr>
      </w:pPr>
      <w:r>
        <w:rPr>
          <w:lang w:val="en-CA"/>
        </w:rPr>
        <w:t>First reading in either the Senate or the House of Commons (reading of title f the bill)</w:t>
      </w:r>
    </w:p>
    <w:p w:rsidR="005225A8" w:rsidRDefault="005225A8" w:rsidP="005225A8">
      <w:pPr>
        <w:pStyle w:val="ListParagraph"/>
        <w:numPr>
          <w:ilvl w:val="0"/>
          <w:numId w:val="40"/>
        </w:numPr>
        <w:rPr>
          <w:lang w:val="en-CA"/>
        </w:rPr>
      </w:pPr>
      <w:r>
        <w:rPr>
          <w:lang w:val="en-CA"/>
        </w:rPr>
        <w:t>Second reading in the same House of Parliament (debate and vote on the principle of this bill)</w:t>
      </w:r>
    </w:p>
    <w:p w:rsidR="005225A8" w:rsidRDefault="005225A8" w:rsidP="005225A8">
      <w:pPr>
        <w:pStyle w:val="ListParagraph"/>
        <w:numPr>
          <w:ilvl w:val="0"/>
          <w:numId w:val="40"/>
        </w:numPr>
        <w:rPr>
          <w:lang w:val="en-CA"/>
        </w:rPr>
      </w:pPr>
      <w:r>
        <w:rPr>
          <w:lang w:val="en-CA"/>
        </w:rPr>
        <w:t>Consideration by the appropriate parliamentary committee (clause by clause study)</w:t>
      </w:r>
    </w:p>
    <w:p w:rsidR="005225A8" w:rsidRDefault="005225A8" w:rsidP="005225A8">
      <w:pPr>
        <w:pStyle w:val="ListParagraph"/>
        <w:numPr>
          <w:ilvl w:val="0"/>
          <w:numId w:val="40"/>
        </w:numPr>
        <w:rPr>
          <w:lang w:val="en-CA"/>
        </w:rPr>
      </w:pPr>
      <w:r>
        <w:rPr>
          <w:lang w:val="en-CA"/>
        </w:rPr>
        <w:t>Report stage and vote on any further amendments proposed in the House</w:t>
      </w:r>
    </w:p>
    <w:p w:rsidR="005225A8" w:rsidRDefault="005225A8" w:rsidP="005225A8">
      <w:pPr>
        <w:pStyle w:val="ListParagraph"/>
        <w:numPr>
          <w:ilvl w:val="0"/>
          <w:numId w:val="40"/>
        </w:numPr>
        <w:rPr>
          <w:lang w:val="en-CA"/>
        </w:rPr>
      </w:pPr>
      <w:r>
        <w:rPr>
          <w:lang w:val="en-CA"/>
        </w:rPr>
        <w:t>Third reading (debate and vote on bill as amended)</w:t>
      </w:r>
    </w:p>
    <w:p w:rsidR="005225A8" w:rsidRDefault="005225A8" w:rsidP="005225A8">
      <w:pPr>
        <w:pStyle w:val="ListParagraph"/>
        <w:numPr>
          <w:ilvl w:val="0"/>
          <w:numId w:val="40"/>
        </w:numPr>
        <w:rPr>
          <w:lang w:val="en-CA"/>
        </w:rPr>
      </w:pPr>
      <w:r>
        <w:rPr>
          <w:lang w:val="en-CA"/>
        </w:rPr>
        <w:t>Introduction of the bill into the other House of Parliament and repetition of the process</w:t>
      </w:r>
    </w:p>
    <w:p w:rsidR="005225A8" w:rsidRDefault="005225A8" w:rsidP="005225A8">
      <w:pPr>
        <w:pStyle w:val="ListParagraph"/>
        <w:numPr>
          <w:ilvl w:val="0"/>
          <w:numId w:val="40"/>
        </w:numPr>
        <w:rPr>
          <w:lang w:val="en-CA"/>
        </w:rPr>
      </w:pPr>
      <w:r>
        <w:rPr>
          <w:lang w:val="en-CA"/>
        </w:rPr>
        <w:t>Royal Assent by the Governor General or a Governor General Deputy</w:t>
      </w:r>
    </w:p>
    <w:p w:rsidR="005225A8" w:rsidRDefault="005225A8" w:rsidP="005225A8">
      <w:pPr>
        <w:pStyle w:val="ListParagraph"/>
        <w:numPr>
          <w:ilvl w:val="1"/>
          <w:numId w:val="40"/>
        </w:numPr>
        <w:rPr>
          <w:lang w:val="en-CA"/>
        </w:rPr>
      </w:pPr>
      <w:r>
        <w:rPr>
          <w:lang w:val="en-CA"/>
        </w:rPr>
        <w:t>All bills entailing the expenditure of public moneys must be introduced in the House of Commons</w:t>
      </w:r>
    </w:p>
    <w:p w:rsidR="005225A8" w:rsidRDefault="005225A8" w:rsidP="005225A8">
      <w:pPr>
        <w:rPr>
          <w:lang w:val="en-CA"/>
        </w:rPr>
      </w:pPr>
      <w:r>
        <w:rPr>
          <w:lang w:val="en-CA"/>
        </w:rPr>
        <w:t>Parliamentary Committees</w:t>
      </w:r>
    </w:p>
    <w:p w:rsidR="005225A8" w:rsidRDefault="00C40B4C" w:rsidP="005225A8">
      <w:pPr>
        <w:pStyle w:val="ListParagraph"/>
        <w:numPr>
          <w:ilvl w:val="0"/>
          <w:numId w:val="33"/>
        </w:numPr>
        <w:ind w:left="709"/>
        <w:rPr>
          <w:lang w:val="en-CA"/>
        </w:rPr>
      </w:pPr>
      <w:r>
        <w:rPr>
          <w:lang w:val="en-CA"/>
        </w:rPr>
        <w:t xml:space="preserve">Standing Committees—Focus on a substantive </w:t>
      </w:r>
      <w:proofErr w:type="spellStart"/>
      <w:r>
        <w:rPr>
          <w:lang w:val="en-CA"/>
        </w:rPr>
        <w:t>spere</w:t>
      </w:r>
      <w:proofErr w:type="spellEnd"/>
      <w:r>
        <w:rPr>
          <w:lang w:val="en-CA"/>
        </w:rPr>
        <w:t xml:space="preserve"> of government policy</w:t>
      </w:r>
    </w:p>
    <w:p w:rsidR="00C40B4C" w:rsidRDefault="00C40B4C" w:rsidP="005225A8">
      <w:pPr>
        <w:pStyle w:val="ListParagraph"/>
        <w:numPr>
          <w:ilvl w:val="0"/>
          <w:numId w:val="33"/>
        </w:numPr>
        <w:ind w:left="709"/>
        <w:rPr>
          <w:lang w:val="en-CA"/>
        </w:rPr>
      </w:pPr>
      <w:r>
        <w:rPr>
          <w:lang w:val="en-CA"/>
        </w:rPr>
        <w:t>Special Committees—Examine specific issues</w:t>
      </w:r>
    </w:p>
    <w:p w:rsidR="00C40B4C" w:rsidRDefault="00C40B4C" w:rsidP="005225A8">
      <w:pPr>
        <w:pStyle w:val="ListParagraph"/>
        <w:numPr>
          <w:ilvl w:val="0"/>
          <w:numId w:val="33"/>
        </w:numPr>
        <w:ind w:left="709"/>
        <w:rPr>
          <w:lang w:val="en-CA"/>
        </w:rPr>
      </w:pPr>
      <w:r>
        <w:rPr>
          <w:lang w:val="en-CA"/>
        </w:rPr>
        <w:t>Legislative Committees—Examine specific government bills after they have passed second reading</w:t>
      </w:r>
    </w:p>
    <w:p w:rsidR="00C40B4C" w:rsidRDefault="00C40B4C" w:rsidP="005225A8">
      <w:pPr>
        <w:pStyle w:val="ListParagraph"/>
        <w:numPr>
          <w:ilvl w:val="0"/>
          <w:numId w:val="33"/>
        </w:numPr>
        <w:ind w:left="709"/>
        <w:rPr>
          <w:lang w:val="en-CA"/>
        </w:rPr>
      </w:pPr>
      <w:r>
        <w:rPr>
          <w:lang w:val="en-CA"/>
        </w:rPr>
        <w:t>Committee of the Whole—all members from either the Commons or the Senate</w:t>
      </w:r>
    </w:p>
    <w:p w:rsidR="00C40B4C" w:rsidRDefault="00C40B4C" w:rsidP="00C40B4C">
      <w:pPr>
        <w:rPr>
          <w:lang w:val="en-CA"/>
        </w:rPr>
      </w:pPr>
      <w:r>
        <w:rPr>
          <w:lang w:val="en-CA"/>
        </w:rPr>
        <w:t xml:space="preserve">The </w:t>
      </w:r>
      <w:r>
        <w:rPr>
          <w:i/>
          <w:lang w:val="en-CA"/>
        </w:rPr>
        <w:t>Executive Branch</w:t>
      </w:r>
      <w:r>
        <w:rPr>
          <w:lang w:val="en-CA"/>
        </w:rPr>
        <w:t xml:space="preserve"> of Government is comprised of the Prime Minister, Cabinet and the Public Service</w:t>
      </w:r>
    </w:p>
    <w:p w:rsidR="00C40B4C" w:rsidRDefault="00C40B4C" w:rsidP="00C40B4C">
      <w:pPr>
        <w:rPr>
          <w:lang w:val="en-CA"/>
        </w:rPr>
      </w:pPr>
      <w:r>
        <w:rPr>
          <w:lang w:val="en-CA"/>
        </w:rPr>
        <w:t>The third branch of government is the Judiciary branch</w:t>
      </w:r>
    </w:p>
    <w:p w:rsidR="00C40B4C" w:rsidRDefault="00C40B4C" w:rsidP="00C40B4C">
      <w:pPr>
        <w:rPr>
          <w:lang w:val="en-CA"/>
        </w:rPr>
      </w:pPr>
      <w:r>
        <w:rPr>
          <w:lang w:val="en-CA"/>
        </w:rPr>
        <w:lastRenderedPageBreak/>
        <w:t>Sources of Legislation:</w:t>
      </w:r>
    </w:p>
    <w:p w:rsidR="00C40B4C" w:rsidRDefault="00C40B4C" w:rsidP="00C40B4C">
      <w:pPr>
        <w:pStyle w:val="ListParagraph"/>
        <w:numPr>
          <w:ilvl w:val="0"/>
          <w:numId w:val="33"/>
        </w:numPr>
        <w:ind w:left="993"/>
        <w:rPr>
          <w:lang w:val="en-CA"/>
        </w:rPr>
      </w:pPr>
      <w:r>
        <w:rPr>
          <w:lang w:val="en-CA"/>
        </w:rPr>
        <w:t>The public</w:t>
      </w:r>
    </w:p>
    <w:p w:rsidR="00C40B4C" w:rsidRDefault="00C40B4C" w:rsidP="00C40B4C">
      <w:pPr>
        <w:pStyle w:val="ListParagraph"/>
        <w:numPr>
          <w:ilvl w:val="0"/>
          <w:numId w:val="33"/>
        </w:numPr>
        <w:ind w:left="993"/>
        <w:rPr>
          <w:lang w:val="en-CA"/>
        </w:rPr>
      </w:pPr>
      <w:r>
        <w:rPr>
          <w:lang w:val="en-CA"/>
        </w:rPr>
        <w:t>The government (prime minister and Cabinet)</w:t>
      </w:r>
    </w:p>
    <w:p w:rsidR="00C40B4C" w:rsidRDefault="00C40B4C" w:rsidP="00C40B4C">
      <w:pPr>
        <w:pStyle w:val="ListParagraph"/>
        <w:numPr>
          <w:ilvl w:val="0"/>
          <w:numId w:val="33"/>
        </w:numPr>
        <w:ind w:left="993"/>
        <w:rPr>
          <w:lang w:val="en-CA"/>
        </w:rPr>
      </w:pPr>
      <w:r>
        <w:rPr>
          <w:lang w:val="en-CA"/>
        </w:rPr>
        <w:t>The public service</w:t>
      </w:r>
    </w:p>
    <w:p w:rsidR="00C40B4C" w:rsidRDefault="00C40B4C" w:rsidP="00C40B4C">
      <w:pPr>
        <w:pStyle w:val="ListParagraph"/>
        <w:numPr>
          <w:ilvl w:val="0"/>
          <w:numId w:val="33"/>
        </w:numPr>
        <w:ind w:left="993"/>
        <w:rPr>
          <w:lang w:val="en-CA"/>
        </w:rPr>
      </w:pPr>
      <w:r>
        <w:rPr>
          <w:lang w:val="en-CA"/>
        </w:rPr>
        <w:t>Parliament (commons and senate)</w:t>
      </w:r>
    </w:p>
    <w:p w:rsidR="00C40B4C" w:rsidRDefault="00C40B4C" w:rsidP="00C40B4C">
      <w:pPr>
        <w:pStyle w:val="ListParagraph"/>
        <w:numPr>
          <w:ilvl w:val="0"/>
          <w:numId w:val="33"/>
        </w:numPr>
        <w:ind w:left="993"/>
        <w:rPr>
          <w:lang w:val="en-CA"/>
        </w:rPr>
      </w:pPr>
      <w:r>
        <w:rPr>
          <w:lang w:val="en-CA"/>
        </w:rPr>
        <w:t>The judiciary</w:t>
      </w:r>
    </w:p>
    <w:p w:rsidR="00C40B4C" w:rsidRDefault="00C40B4C" w:rsidP="00C40B4C">
      <w:pPr>
        <w:rPr>
          <w:lang w:val="en-CA"/>
        </w:rPr>
      </w:pPr>
      <w:r>
        <w:rPr>
          <w:i/>
          <w:u w:val="single"/>
          <w:lang w:val="en-CA"/>
        </w:rPr>
        <w:t>Public Policy:</w:t>
      </w:r>
      <w:r>
        <w:rPr>
          <w:lang w:val="en-CA"/>
        </w:rPr>
        <w:t xml:space="preserve"> a course of action or inaction chosen by public authorities to address a problem, expressed in the body of laws, regulations, decisions and actions of government</w:t>
      </w:r>
    </w:p>
    <w:p w:rsidR="00C40B4C" w:rsidRPr="00C40B4C" w:rsidRDefault="00C40B4C" w:rsidP="00C40B4C">
      <w:pPr>
        <w:rPr>
          <w:b/>
          <w:lang w:val="en-CA"/>
        </w:rPr>
      </w:pPr>
      <w:r>
        <w:rPr>
          <w:b/>
          <w:lang w:val="en-CA"/>
        </w:rPr>
        <w:t>Steps of the Public Policy Process:</w:t>
      </w:r>
    </w:p>
    <w:p w:rsidR="00C40B4C" w:rsidRDefault="00C40B4C" w:rsidP="00C40B4C">
      <w:pPr>
        <w:pStyle w:val="ListParagraph"/>
        <w:numPr>
          <w:ilvl w:val="0"/>
          <w:numId w:val="41"/>
        </w:numPr>
        <w:rPr>
          <w:lang w:val="en-CA"/>
        </w:rPr>
      </w:pPr>
      <w:r>
        <w:rPr>
          <w:lang w:val="en-CA"/>
        </w:rPr>
        <w:t>Identify issues</w:t>
      </w:r>
    </w:p>
    <w:p w:rsidR="00C40B4C" w:rsidRDefault="00C40B4C" w:rsidP="00C40B4C">
      <w:pPr>
        <w:pStyle w:val="ListParagraph"/>
        <w:numPr>
          <w:ilvl w:val="0"/>
          <w:numId w:val="41"/>
        </w:numPr>
        <w:rPr>
          <w:lang w:val="en-CA"/>
        </w:rPr>
      </w:pPr>
      <w:r>
        <w:rPr>
          <w:lang w:val="en-CA"/>
        </w:rPr>
        <w:t>Policy analysis</w:t>
      </w:r>
    </w:p>
    <w:p w:rsidR="00C40B4C" w:rsidRDefault="00C40B4C" w:rsidP="00C40B4C">
      <w:pPr>
        <w:pStyle w:val="ListParagraph"/>
        <w:numPr>
          <w:ilvl w:val="0"/>
          <w:numId w:val="41"/>
        </w:numPr>
        <w:rPr>
          <w:lang w:val="en-CA"/>
        </w:rPr>
      </w:pPr>
      <w:r>
        <w:rPr>
          <w:lang w:val="en-CA"/>
        </w:rPr>
        <w:t>Policy instruments</w:t>
      </w:r>
    </w:p>
    <w:p w:rsidR="00C40B4C" w:rsidRDefault="00C40B4C" w:rsidP="00C40B4C">
      <w:pPr>
        <w:pStyle w:val="ListParagraph"/>
        <w:numPr>
          <w:ilvl w:val="0"/>
          <w:numId w:val="41"/>
        </w:numPr>
        <w:rPr>
          <w:lang w:val="en-CA"/>
        </w:rPr>
      </w:pPr>
      <w:r>
        <w:rPr>
          <w:lang w:val="en-CA"/>
        </w:rPr>
        <w:t>Consultation</w:t>
      </w:r>
    </w:p>
    <w:p w:rsidR="00C40B4C" w:rsidRDefault="00C40B4C" w:rsidP="00C40B4C">
      <w:pPr>
        <w:pStyle w:val="ListParagraph"/>
        <w:numPr>
          <w:ilvl w:val="0"/>
          <w:numId w:val="41"/>
        </w:numPr>
        <w:rPr>
          <w:lang w:val="en-CA"/>
        </w:rPr>
      </w:pPr>
      <w:r>
        <w:rPr>
          <w:lang w:val="en-CA"/>
        </w:rPr>
        <w:t>Coordination</w:t>
      </w:r>
    </w:p>
    <w:p w:rsidR="00C40B4C" w:rsidRDefault="00C40B4C" w:rsidP="00C40B4C">
      <w:pPr>
        <w:pStyle w:val="ListParagraph"/>
        <w:numPr>
          <w:ilvl w:val="0"/>
          <w:numId w:val="41"/>
        </w:numPr>
        <w:rPr>
          <w:lang w:val="en-CA"/>
        </w:rPr>
      </w:pPr>
      <w:r>
        <w:rPr>
          <w:lang w:val="en-CA"/>
        </w:rPr>
        <w:t>Decision</w:t>
      </w:r>
    </w:p>
    <w:p w:rsidR="00C40B4C" w:rsidRDefault="00C40B4C" w:rsidP="00C40B4C">
      <w:pPr>
        <w:pStyle w:val="ListParagraph"/>
        <w:numPr>
          <w:ilvl w:val="0"/>
          <w:numId w:val="41"/>
        </w:numPr>
        <w:rPr>
          <w:lang w:val="en-CA"/>
        </w:rPr>
      </w:pPr>
      <w:r>
        <w:rPr>
          <w:lang w:val="en-CA"/>
        </w:rPr>
        <w:t>Implementation</w:t>
      </w:r>
    </w:p>
    <w:p w:rsidR="00C40B4C" w:rsidRDefault="00C40B4C" w:rsidP="00C40B4C">
      <w:pPr>
        <w:pStyle w:val="ListParagraph"/>
        <w:numPr>
          <w:ilvl w:val="0"/>
          <w:numId w:val="41"/>
        </w:numPr>
        <w:rPr>
          <w:lang w:val="en-CA"/>
        </w:rPr>
      </w:pPr>
      <w:r>
        <w:rPr>
          <w:lang w:val="en-CA"/>
        </w:rPr>
        <w:t>Evaluation</w:t>
      </w:r>
    </w:p>
    <w:p w:rsidR="00C40B4C" w:rsidRDefault="00C40B4C" w:rsidP="00C40B4C">
      <w:pPr>
        <w:rPr>
          <w:lang w:val="en-CA"/>
        </w:rPr>
      </w:pPr>
      <w:r>
        <w:rPr>
          <w:lang w:val="en-CA"/>
        </w:rPr>
        <w:t>Canadian Government Key Issues: General</w:t>
      </w:r>
    </w:p>
    <w:p w:rsidR="00C40B4C" w:rsidRDefault="00C40B4C" w:rsidP="00C40B4C">
      <w:pPr>
        <w:pStyle w:val="ListParagraph"/>
        <w:numPr>
          <w:ilvl w:val="0"/>
          <w:numId w:val="33"/>
        </w:numPr>
        <w:ind w:left="709"/>
        <w:rPr>
          <w:lang w:val="en-CA"/>
        </w:rPr>
      </w:pPr>
      <w:r>
        <w:rPr>
          <w:lang w:val="en-CA"/>
        </w:rPr>
        <w:t>Increasing efficiency, cost effectiveness, and accountability</w:t>
      </w:r>
      <w:r w:rsidR="00C464AE">
        <w:rPr>
          <w:lang w:val="en-CA"/>
        </w:rPr>
        <w:t>: need to be fiscally responsible stewards of the public purse without making an already rules-laden bureaucracy more bureaucratic and snuffing out opportunities for creativity</w:t>
      </w:r>
    </w:p>
    <w:p w:rsidR="00C40B4C" w:rsidRDefault="00C40B4C" w:rsidP="00C40B4C">
      <w:pPr>
        <w:pStyle w:val="ListParagraph"/>
        <w:numPr>
          <w:ilvl w:val="0"/>
          <w:numId w:val="33"/>
        </w:numPr>
        <w:ind w:left="709"/>
        <w:rPr>
          <w:lang w:val="en-CA"/>
        </w:rPr>
      </w:pPr>
      <w:r>
        <w:rPr>
          <w:lang w:val="en-CA"/>
        </w:rPr>
        <w:t>Horizontal management of issues</w:t>
      </w:r>
      <w:r w:rsidR="00C464AE">
        <w:rPr>
          <w:lang w:val="en-CA"/>
        </w:rPr>
        <w:t>: The costs of working together, working horizontally requires the management of more complicated performance indicators, reporting relationships and accountabilities</w:t>
      </w:r>
    </w:p>
    <w:p w:rsidR="00C40B4C" w:rsidRDefault="00C40B4C" w:rsidP="00C40B4C">
      <w:pPr>
        <w:pStyle w:val="ListParagraph"/>
        <w:numPr>
          <w:ilvl w:val="0"/>
          <w:numId w:val="33"/>
        </w:numPr>
        <w:ind w:left="709"/>
        <w:rPr>
          <w:lang w:val="en-CA"/>
        </w:rPr>
      </w:pPr>
      <w:r>
        <w:rPr>
          <w:lang w:val="en-CA"/>
        </w:rPr>
        <w:t>Increasing citizen engagement, accessibility</w:t>
      </w:r>
      <w:r w:rsidR="00C464AE">
        <w:rPr>
          <w:lang w:val="en-CA"/>
        </w:rPr>
        <w:t>: public participation, improved decision quality...which public stakeholders to consult?</w:t>
      </w:r>
    </w:p>
    <w:p w:rsidR="00C40B4C" w:rsidRDefault="00C40B4C" w:rsidP="00C40B4C">
      <w:pPr>
        <w:rPr>
          <w:lang w:val="en-CA"/>
        </w:rPr>
      </w:pPr>
      <w:r>
        <w:rPr>
          <w:lang w:val="en-CA"/>
        </w:rPr>
        <w:t>Canadian Government Key issues: specific</w:t>
      </w:r>
    </w:p>
    <w:p w:rsidR="00C40B4C" w:rsidRDefault="00C40B4C" w:rsidP="00C40B4C">
      <w:pPr>
        <w:pStyle w:val="ListParagraph"/>
        <w:numPr>
          <w:ilvl w:val="0"/>
          <w:numId w:val="33"/>
        </w:numPr>
        <w:ind w:left="709"/>
        <w:rPr>
          <w:lang w:val="en-CA"/>
        </w:rPr>
      </w:pPr>
      <w:r>
        <w:rPr>
          <w:lang w:val="en-CA"/>
        </w:rPr>
        <w:t>Infrastructure</w:t>
      </w:r>
      <w:r w:rsidR="00C464AE">
        <w:rPr>
          <w:lang w:val="en-CA"/>
        </w:rPr>
        <w:t>: physical infrastructures that form the foundation for development, roads, bridges etc are important for example a solid infrastructure creates employment</w:t>
      </w:r>
    </w:p>
    <w:p w:rsidR="00C40B4C" w:rsidRDefault="00C40B4C" w:rsidP="00C40B4C">
      <w:pPr>
        <w:pStyle w:val="ListParagraph"/>
        <w:numPr>
          <w:ilvl w:val="0"/>
          <w:numId w:val="33"/>
        </w:numPr>
        <w:ind w:left="709"/>
        <w:rPr>
          <w:lang w:val="en-CA"/>
        </w:rPr>
      </w:pPr>
      <w:r>
        <w:rPr>
          <w:lang w:val="en-CA"/>
        </w:rPr>
        <w:t>National security/arctic sovereignty</w:t>
      </w:r>
      <w:r w:rsidR="00C464AE">
        <w:rPr>
          <w:lang w:val="en-CA"/>
        </w:rPr>
        <w:t>: need for balanced immigration approaches, and the issue of the melting polar cap and opening the northwest passage</w:t>
      </w:r>
    </w:p>
    <w:p w:rsidR="00C40B4C" w:rsidRDefault="00C40B4C" w:rsidP="00C40B4C">
      <w:pPr>
        <w:pStyle w:val="ListParagraph"/>
        <w:numPr>
          <w:ilvl w:val="0"/>
          <w:numId w:val="33"/>
        </w:numPr>
        <w:ind w:left="709"/>
        <w:rPr>
          <w:lang w:val="en-CA"/>
        </w:rPr>
      </w:pPr>
      <w:r>
        <w:rPr>
          <w:lang w:val="en-CA"/>
        </w:rPr>
        <w:t>Free trade between Canada’s provinces</w:t>
      </w:r>
      <w:r w:rsidR="00C464AE">
        <w:rPr>
          <w:lang w:val="en-CA"/>
        </w:rPr>
        <w:t>: differences in government procurement systems, labour standards, consumer protection measures, environmental regulations and taxes</w:t>
      </w:r>
    </w:p>
    <w:p w:rsidR="00C40B4C" w:rsidRDefault="00C40B4C" w:rsidP="00C40B4C">
      <w:pPr>
        <w:rPr>
          <w:lang w:val="en-CA"/>
        </w:rPr>
      </w:pPr>
      <w:r>
        <w:rPr>
          <w:lang w:val="en-CA"/>
        </w:rPr>
        <w:t>How does government differ from business?</w:t>
      </w:r>
    </w:p>
    <w:p w:rsidR="00C40B4C" w:rsidRDefault="00C464AE" w:rsidP="00C40B4C">
      <w:pPr>
        <w:pStyle w:val="ListParagraph"/>
        <w:numPr>
          <w:ilvl w:val="0"/>
          <w:numId w:val="33"/>
        </w:numPr>
        <w:ind w:left="709"/>
        <w:rPr>
          <w:lang w:val="en-CA"/>
        </w:rPr>
      </w:pPr>
      <w:r>
        <w:rPr>
          <w:lang w:val="en-CA"/>
        </w:rPr>
        <w:t>The political process</w:t>
      </w:r>
    </w:p>
    <w:p w:rsidR="00C464AE" w:rsidRDefault="00C464AE" w:rsidP="00C40B4C">
      <w:pPr>
        <w:pStyle w:val="ListParagraph"/>
        <w:numPr>
          <w:ilvl w:val="0"/>
          <w:numId w:val="33"/>
        </w:numPr>
        <w:ind w:left="709"/>
        <w:rPr>
          <w:lang w:val="en-CA"/>
        </w:rPr>
      </w:pPr>
      <w:r>
        <w:rPr>
          <w:lang w:val="en-CA"/>
        </w:rPr>
        <w:lastRenderedPageBreak/>
        <w:t>The nature of government activity</w:t>
      </w:r>
    </w:p>
    <w:p w:rsidR="00C464AE" w:rsidRDefault="00C464AE" w:rsidP="00C40B4C">
      <w:pPr>
        <w:pStyle w:val="ListParagraph"/>
        <w:numPr>
          <w:ilvl w:val="0"/>
          <w:numId w:val="33"/>
        </w:numPr>
        <w:ind w:left="709"/>
        <w:rPr>
          <w:lang w:val="en-CA"/>
        </w:rPr>
      </w:pPr>
      <w:r>
        <w:rPr>
          <w:lang w:val="en-CA"/>
        </w:rPr>
        <w:t>The institutional context of government</w:t>
      </w:r>
    </w:p>
    <w:p w:rsidR="00DC522A" w:rsidRDefault="00DC522A" w:rsidP="00DC522A">
      <w:pPr>
        <w:pStyle w:val="Heading1"/>
        <w:rPr>
          <w:lang w:val="en-CA"/>
        </w:rPr>
      </w:pPr>
      <w:r>
        <w:rPr>
          <w:lang w:val="en-CA"/>
        </w:rPr>
        <w:t>Week 4: Chapter 13</w:t>
      </w:r>
    </w:p>
    <w:p w:rsidR="00F934AA" w:rsidRDefault="00F934AA" w:rsidP="00F934AA">
      <w:pPr>
        <w:pStyle w:val="Subtitle"/>
        <w:rPr>
          <w:lang w:val="en-CA"/>
        </w:rPr>
      </w:pPr>
      <w:r>
        <w:rPr>
          <w:lang w:val="en-CA"/>
        </w:rPr>
        <w:t>Chapter 13: Civil Society Stakeholders</w:t>
      </w:r>
    </w:p>
    <w:p w:rsidR="00F934AA" w:rsidRDefault="00F934AA" w:rsidP="00F934AA">
      <w:pPr>
        <w:rPr>
          <w:lang w:val="en-CA"/>
        </w:rPr>
      </w:pPr>
      <w:r>
        <w:rPr>
          <w:i/>
          <w:u w:val="single"/>
          <w:lang w:val="en-CA"/>
        </w:rPr>
        <w:t xml:space="preserve">Civil Society: </w:t>
      </w:r>
      <w:r>
        <w:rPr>
          <w:lang w:val="en-CA"/>
        </w:rPr>
        <w:t>comprises the voluntary community and social organizations or institutions that contribute to the functioning of society but are not related to or supported by the government</w:t>
      </w:r>
    </w:p>
    <w:p w:rsidR="00F934AA" w:rsidRDefault="00F934AA" w:rsidP="00F934AA">
      <w:pPr>
        <w:rPr>
          <w:lang w:val="en-CA"/>
        </w:rPr>
      </w:pPr>
      <w:r>
        <w:rPr>
          <w:i/>
          <w:u w:val="single"/>
          <w:lang w:val="en-CA"/>
        </w:rPr>
        <w:t xml:space="preserve">Non-Governmental Organization: </w:t>
      </w:r>
      <w:r>
        <w:rPr>
          <w:lang w:val="en-CA"/>
        </w:rPr>
        <w:t>any group that holds shared values or attitudes about an issue confronting society</w:t>
      </w:r>
    </w:p>
    <w:p w:rsidR="00F934AA" w:rsidRDefault="00F934AA" w:rsidP="00F934AA">
      <w:pPr>
        <w:rPr>
          <w:lang w:val="en-CA"/>
        </w:rPr>
      </w:pPr>
      <w:r>
        <w:rPr>
          <w:i/>
          <w:u w:val="single"/>
          <w:lang w:val="en-CA"/>
        </w:rPr>
        <w:t>Social Media:</w:t>
      </w:r>
      <w:r>
        <w:rPr>
          <w:lang w:val="en-CA"/>
        </w:rPr>
        <w:t xml:space="preserve"> online technologies and practices that people use to share opinions, insights, experiences and perspectives</w:t>
      </w:r>
    </w:p>
    <w:p w:rsidR="00F934AA" w:rsidRDefault="00F934AA" w:rsidP="00F934AA">
      <w:pPr>
        <w:rPr>
          <w:lang w:val="en-CA"/>
        </w:rPr>
      </w:pPr>
      <w:r>
        <w:rPr>
          <w:i/>
          <w:u w:val="single"/>
          <w:lang w:val="en-CA"/>
        </w:rPr>
        <w:t>Libel chill:</w:t>
      </w:r>
      <w:r>
        <w:rPr>
          <w:lang w:val="en-CA"/>
        </w:rPr>
        <w:t xml:space="preserve"> occurs when a business threatens legal action if a particular article or book is published</w:t>
      </w:r>
    </w:p>
    <w:p w:rsidR="00F934AA" w:rsidRDefault="00F934AA" w:rsidP="00F934AA">
      <w:pPr>
        <w:pBdr>
          <w:bottom w:val="single" w:sz="12" w:space="1" w:color="auto"/>
        </w:pBdr>
        <w:rPr>
          <w:lang w:val="en-CA"/>
        </w:rPr>
      </w:pPr>
      <w:r>
        <w:rPr>
          <w:i/>
          <w:u w:val="single"/>
          <w:lang w:val="en-CA"/>
        </w:rPr>
        <w:t>Policy development institution:</w:t>
      </w:r>
      <w:r>
        <w:rPr>
          <w:lang w:val="en-CA"/>
        </w:rPr>
        <w:t xml:space="preserve"> an organization that researches and analyzes various important social, economic and political issues confronting society</w:t>
      </w:r>
    </w:p>
    <w:p w:rsidR="00F934AA" w:rsidRDefault="00F934AA" w:rsidP="00F934AA">
      <w:pPr>
        <w:pStyle w:val="Subtitle"/>
        <w:rPr>
          <w:lang w:val="en-CA"/>
        </w:rPr>
      </w:pPr>
      <w:r>
        <w:rPr>
          <w:lang w:val="en-CA"/>
        </w:rPr>
        <w:t>Lecture 4: The Civil Society Segment</w:t>
      </w:r>
    </w:p>
    <w:p w:rsidR="00C464AE" w:rsidRDefault="00C464AE" w:rsidP="00C464AE">
      <w:pPr>
        <w:rPr>
          <w:lang w:val="en-CA"/>
        </w:rPr>
      </w:pPr>
      <w:r>
        <w:rPr>
          <w:lang w:val="en-CA"/>
        </w:rPr>
        <w:t>Key terms of Civil Society are community, reciprocity-based value system, trust and collaboration, social arrangements, social capital and civic engagement</w:t>
      </w:r>
    </w:p>
    <w:p w:rsidR="00C464AE" w:rsidRDefault="00C464AE" w:rsidP="00C464AE">
      <w:pPr>
        <w:rPr>
          <w:lang w:val="en-CA"/>
        </w:rPr>
      </w:pPr>
      <w:r>
        <w:rPr>
          <w:i/>
          <w:u w:val="single"/>
          <w:lang w:val="en-CA"/>
        </w:rPr>
        <w:t>Civil Society:</w:t>
      </w:r>
      <w:r>
        <w:rPr>
          <w:lang w:val="en-CA"/>
        </w:rPr>
        <w:t xml:space="preserve"> referred to as the ‘third segment’ </w:t>
      </w:r>
      <w:proofErr w:type="spellStart"/>
      <w:r>
        <w:rPr>
          <w:lang w:val="en-CA"/>
        </w:rPr>
        <w:t>nonprofit</w:t>
      </w:r>
      <w:proofErr w:type="spellEnd"/>
      <w:r>
        <w:rPr>
          <w:lang w:val="en-CA"/>
        </w:rPr>
        <w:t>, voluntary, independent, community. The totality of voluntary civic and social organizations and institutions</w:t>
      </w:r>
    </w:p>
    <w:p w:rsidR="00C464AE" w:rsidRDefault="00C464AE" w:rsidP="00C464AE">
      <w:pPr>
        <w:spacing w:after="0"/>
        <w:rPr>
          <w:lang w:val="en-CA"/>
        </w:rPr>
      </w:pPr>
      <w:r>
        <w:rPr>
          <w:lang w:val="en-CA"/>
        </w:rPr>
        <w:t>3 Segments:</w:t>
      </w:r>
    </w:p>
    <w:p w:rsidR="00C464AE" w:rsidRDefault="000B7FF9" w:rsidP="00C464AE">
      <w:pPr>
        <w:pStyle w:val="ListParagraph"/>
        <w:numPr>
          <w:ilvl w:val="0"/>
          <w:numId w:val="33"/>
        </w:numPr>
        <w:spacing w:after="0"/>
        <w:ind w:left="709"/>
        <w:rPr>
          <w:lang w:val="en-CA"/>
        </w:rPr>
      </w:pPr>
      <w:r>
        <w:rPr>
          <w:lang w:val="en-CA"/>
        </w:rPr>
        <w:t>Social Segment</w:t>
      </w:r>
    </w:p>
    <w:p w:rsidR="000B7FF9" w:rsidRDefault="000B7FF9" w:rsidP="00C464AE">
      <w:pPr>
        <w:pStyle w:val="ListParagraph"/>
        <w:numPr>
          <w:ilvl w:val="0"/>
          <w:numId w:val="33"/>
        </w:numPr>
        <w:spacing w:after="0"/>
        <w:ind w:left="709"/>
        <w:rPr>
          <w:lang w:val="en-CA"/>
        </w:rPr>
      </w:pPr>
      <w:r>
        <w:rPr>
          <w:lang w:val="en-CA"/>
        </w:rPr>
        <w:t>Economic Segment</w:t>
      </w:r>
    </w:p>
    <w:p w:rsidR="000B7FF9" w:rsidRDefault="000B7FF9" w:rsidP="00C464AE">
      <w:pPr>
        <w:pStyle w:val="ListParagraph"/>
        <w:numPr>
          <w:ilvl w:val="0"/>
          <w:numId w:val="33"/>
        </w:numPr>
        <w:spacing w:after="0"/>
        <w:ind w:left="709"/>
        <w:rPr>
          <w:lang w:val="en-CA"/>
        </w:rPr>
      </w:pPr>
      <w:r>
        <w:rPr>
          <w:lang w:val="en-CA"/>
        </w:rPr>
        <w:t>Political Segment</w:t>
      </w:r>
    </w:p>
    <w:p w:rsidR="000B7FF9" w:rsidRDefault="000B7FF9" w:rsidP="000B7FF9">
      <w:pPr>
        <w:spacing w:after="0"/>
        <w:rPr>
          <w:lang w:val="en-CA"/>
        </w:rPr>
      </w:pPr>
    </w:p>
    <w:p w:rsidR="000B7FF9" w:rsidRDefault="000B7FF9" w:rsidP="000B7FF9">
      <w:pPr>
        <w:spacing w:after="0"/>
        <w:rPr>
          <w:lang w:val="en-CA"/>
        </w:rPr>
      </w:pPr>
      <w:r>
        <w:rPr>
          <w:lang w:val="en-CA"/>
        </w:rPr>
        <w:t>The social segment (civil society) is the bonding force, the social glue that helps unite diverse interests</w:t>
      </w:r>
    </w:p>
    <w:p w:rsidR="000B7FF9" w:rsidRDefault="000B7FF9" w:rsidP="000B7FF9">
      <w:pPr>
        <w:spacing w:after="0"/>
        <w:rPr>
          <w:lang w:val="en-CA"/>
        </w:rPr>
      </w:pPr>
    </w:p>
    <w:p w:rsidR="000B7FF9" w:rsidRDefault="000B7FF9" w:rsidP="000B7FF9">
      <w:pPr>
        <w:spacing w:after="0"/>
        <w:rPr>
          <w:lang w:val="en-CA"/>
        </w:rPr>
      </w:pPr>
      <w:r>
        <w:rPr>
          <w:lang w:val="en-CA"/>
        </w:rPr>
        <w:t xml:space="preserve">Overall Characteristics: </w:t>
      </w:r>
    </w:p>
    <w:p w:rsidR="000B7FF9" w:rsidRDefault="000B7FF9" w:rsidP="000B7FF9">
      <w:pPr>
        <w:pStyle w:val="ListParagraph"/>
        <w:numPr>
          <w:ilvl w:val="0"/>
          <w:numId w:val="33"/>
        </w:numPr>
        <w:spacing w:after="0"/>
        <w:ind w:left="709"/>
        <w:rPr>
          <w:lang w:val="en-CA"/>
        </w:rPr>
      </w:pPr>
      <w:r>
        <w:rPr>
          <w:lang w:val="en-CA"/>
        </w:rPr>
        <w:t>Smaller, more cooperative, less hierarchical organizations</w:t>
      </w:r>
    </w:p>
    <w:p w:rsidR="000B7FF9" w:rsidRDefault="000B7FF9" w:rsidP="000B7FF9">
      <w:pPr>
        <w:pStyle w:val="ListParagraph"/>
        <w:numPr>
          <w:ilvl w:val="0"/>
          <w:numId w:val="33"/>
        </w:numPr>
        <w:spacing w:after="0"/>
        <w:ind w:left="709"/>
        <w:rPr>
          <w:lang w:val="en-CA"/>
        </w:rPr>
      </w:pPr>
      <w:r>
        <w:rPr>
          <w:lang w:val="en-CA"/>
        </w:rPr>
        <w:t>Large number of women relative to men</w:t>
      </w:r>
    </w:p>
    <w:p w:rsidR="000B7FF9" w:rsidRDefault="000B7FF9" w:rsidP="000B7FF9">
      <w:pPr>
        <w:pStyle w:val="ListParagraph"/>
        <w:numPr>
          <w:ilvl w:val="0"/>
          <w:numId w:val="33"/>
        </w:numPr>
        <w:spacing w:after="0"/>
        <w:ind w:left="709"/>
        <w:rPr>
          <w:lang w:val="en-CA"/>
        </w:rPr>
      </w:pPr>
      <w:r>
        <w:rPr>
          <w:lang w:val="en-CA"/>
        </w:rPr>
        <w:t xml:space="preserve">Less emphasis on private accumulation and minimizing cost, more emphasis on public goods and maximizing participation </w:t>
      </w:r>
    </w:p>
    <w:p w:rsidR="000B7FF9" w:rsidRDefault="000B7FF9" w:rsidP="000B7FF9">
      <w:pPr>
        <w:pStyle w:val="ListParagraph"/>
        <w:numPr>
          <w:ilvl w:val="0"/>
          <w:numId w:val="33"/>
        </w:numPr>
        <w:spacing w:after="0"/>
        <w:ind w:left="709"/>
        <w:rPr>
          <w:lang w:val="en-CA"/>
        </w:rPr>
      </w:pPr>
      <w:r>
        <w:rPr>
          <w:lang w:val="en-CA"/>
        </w:rPr>
        <w:t>Activities are more labour intensive</w:t>
      </w:r>
    </w:p>
    <w:p w:rsidR="000B7FF9" w:rsidRDefault="000B7FF9" w:rsidP="000B7FF9">
      <w:pPr>
        <w:pStyle w:val="ListParagraph"/>
        <w:numPr>
          <w:ilvl w:val="0"/>
          <w:numId w:val="33"/>
        </w:numPr>
        <w:ind w:left="709"/>
        <w:rPr>
          <w:lang w:val="en-CA"/>
        </w:rPr>
      </w:pPr>
      <w:r>
        <w:rPr>
          <w:lang w:val="en-CA"/>
        </w:rPr>
        <w:t>Importance placed on gratitude, obligation, generalized reciprocity and symbols</w:t>
      </w:r>
    </w:p>
    <w:p w:rsidR="000B7FF9" w:rsidRDefault="000B7FF9" w:rsidP="000B7FF9">
      <w:pPr>
        <w:rPr>
          <w:lang w:val="en-CA"/>
        </w:rPr>
      </w:pPr>
      <w:r>
        <w:rPr>
          <w:i/>
          <w:u w:val="single"/>
          <w:lang w:val="en-CA"/>
        </w:rPr>
        <w:lastRenderedPageBreak/>
        <w:t>Social Capital:</w:t>
      </w:r>
      <w:r>
        <w:rPr>
          <w:lang w:val="en-CA"/>
        </w:rPr>
        <w:t xml:space="preserve"> defined as the relationships, networks and norms that facilitate collective action. Directs attention to the relationships that shape the realization of human capital’s potential for the individual and collectively. Networks and the associated norms of reciprocity have value.</w:t>
      </w:r>
    </w:p>
    <w:p w:rsidR="000B7FF9" w:rsidRDefault="000B7FF9" w:rsidP="000B7FF9">
      <w:pPr>
        <w:rPr>
          <w:lang w:val="en-CA"/>
        </w:rPr>
      </w:pPr>
      <w:r>
        <w:rPr>
          <w:lang w:val="en-CA"/>
        </w:rPr>
        <w:t>Five rolls of civil society:</w:t>
      </w:r>
    </w:p>
    <w:p w:rsidR="000B7FF9" w:rsidRDefault="000B7FF9" w:rsidP="000B7FF9">
      <w:pPr>
        <w:pStyle w:val="ListParagraph"/>
        <w:numPr>
          <w:ilvl w:val="0"/>
          <w:numId w:val="42"/>
        </w:numPr>
        <w:rPr>
          <w:lang w:val="en-CA"/>
        </w:rPr>
      </w:pPr>
      <w:r>
        <w:rPr>
          <w:lang w:val="en-CA"/>
        </w:rPr>
        <w:t>Monitoring through which policy is kept honest</w:t>
      </w:r>
    </w:p>
    <w:p w:rsidR="000B7FF9" w:rsidRDefault="000B7FF9" w:rsidP="000B7FF9">
      <w:pPr>
        <w:pStyle w:val="ListParagraph"/>
        <w:numPr>
          <w:ilvl w:val="0"/>
          <w:numId w:val="42"/>
        </w:numPr>
        <w:rPr>
          <w:lang w:val="en-CA"/>
        </w:rPr>
      </w:pPr>
      <w:r>
        <w:rPr>
          <w:lang w:val="en-CA"/>
        </w:rPr>
        <w:t>Advocacy through which policy options can be supported or not supported</w:t>
      </w:r>
    </w:p>
    <w:p w:rsidR="000B7FF9" w:rsidRDefault="000B7FF9" w:rsidP="000B7FF9">
      <w:pPr>
        <w:pStyle w:val="ListParagraph"/>
        <w:numPr>
          <w:ilvl w:val="0"/>
          <w:numId w:val="42"/>
        </w:numPr>
        <w:rPr>
          <w:lang w:val="en-CA"/>
        </w:rPr>
      </w:pPr>
      <w:r>
        <w:rPr>
          <w:lang w:val="en-CA"/>
        </w:rPr>
        <w:t>Innovator through which different ways of doing things are developed and demonstrated</w:t>
      </w:r>
    </w:p>
    <w:p w:rsidR="000B7FF9" w:rsidRDefault="000B7FF9" w:rsidP="000B7FF9">
      <w:pPr>
        <w:pStyle w:val="ListParagraph"/>
        <w:numPr>
          <w:ilvl w:val="0"/>
          <w:numId w:val="42"/>
        </w:numPr>
        <w:rPr>
          <w:lang w:val="en-CA"/>
        </w:rPr>
      </w:pPr>
      <w:r>
        <w:rPr>
          <w:lang w:val="en-CA"/>
        </w:rPr>
        <w:t>Service provider through which a particular need is fulfilled</w:t>
      </w:r>
    </w:p>
    <w:p w:rsidR="000B7FF9" w:rsidRDefault="000B7FF9" w:rsidP="000B7FF9">
      <w:pPr>
        <w:pStyle w:val="ListParagraph"/>
        <w:numPr>
          <w:ilvl w:val="0"/>
          <w:numId w:val="42"/>
        </w:numPr>
        <w:rPr>
          <w:lang w:val="en-CA"/>
        </w:rPr>
      </w:pPr>
      <w:r>
        <w:rPr>
          <w:lang w:val="en-CA"/>
        </w:rPr>
        <w:t>Capacity builder through which support is provided to other civil society organizations</w:t>
      </w:r>
    </w:p>
    <w:p w:rsidR="000B7FF9" w:rsidRDefault="000B7FF9" w:rsidP="000B7FF9">
      <w:pPr>
        <w:rPr>
          <w:lang w:val="en-CA"/>
        </w:rPr>
      </w:pPr>
      <w:r>
        <w:rPr>
          <w:lang w:val="en-CA"/>
        </w:rPr>
        <w:t>Segment Fragmentation: Challenges for smaller organizations:</w:t>
      </w:r>
    </w:p>
    <w:p w:rsidR="000B7FF9" w:rsidRDefault="000B7FF9" w:rsidP="000B7FF9">
      <w:pPr>
        <w:pStyle w:val="ListParagraph"/>
        <w:numPr>
          <w:ilvl w:val="0"/>
          <w:numId w:val="33"/>
        </w:numPr>
        <w:ind w:left="709"/>
        <w:rPr>
          <w:lang w:val="en-CA"/>
        </w:rPr>
      </w:pPr>
      <w:r>
        <w:rPr>
          <w:lang w:val="en-CA"/>
        </w:rPr>
        <w:t>Being heard by government and industry</w:t>
      </w:r>
    </w:p>
    <w:p w:rsidR="000B7FF9" w:rsidRDefault="000B7FF9" w:rsidP="000B7FF9">
      <w:pPr>
        <w:pStyle w:val="ListParagraph"/>
        <w:numPr>
          <w:ilvl w:val="0"/>
          <w:numId w:val="33"/>
        </w:numPr>
        <w:ind w:left="709"/>
        <w:rPr>
          <w:lang w:val="en-CA"/>
        </w:rPr>
      </w:pPr>
      <w:r>
        <w:rPr>
          <w:lang w:val="en-CA"/>
        </w:rPr>
        <w:t>Getting on the government or business agenda</w:t>
      </w:r>
    </w:p>
    <w:p w:rsidR="000B7FF9" w:rsidRDefault="000B7FF9" w:rsidP="000B7FF9">
      <w:pPr>
        <w:pStyle w:val="ListParagraph"/>
        <w:numPr>
          <w:ilvl w:val="0"/>
          <w:numId w:val="33"/>
        </w:numPr>
        <w:ind w:left="709"/>
        <w:rPr>
          <w:lang w:val="en-CA"/>
        </w:rPr>
      </w:pPr>
      <w:r>
        <w:rPr>
          <w:lang w:val="en-CA"/>
        </w:rPr>
        <w:t>Partnering with government and business</w:t>
      </w:r>
    </w:p>
    <w:p w:rsidR="000B7FF9" w:rsidRDefault="000B7FF9" w:rsidP="000B7FF9">
      <w:pPr>
        <w:rPr>
          <w:lang w:val="en-CA"/>
        </w:rPr>
      </w:pPr>
      <w:r>
        <w:rPr>
          <w:lang w:val="en-CA"/>
        </w:rPr>
        <w:t xml:space="preserve">The issue of paid </w:t>
      </w:r>
      <w:proofErr w:type="spellStart"/>
      <w:r>
        <w:rPr>
          <w:lang w:val="en-CA"/>
        </w:rPr>
        <w:t>vs</w:t>
      </w:r>
      <w:proofErr w:type="spellEnd"/>
      <w:r>
        <w:rPr>
          <w:lang w:val="en-CA"/>
        </w:rPr>
        <w:t xml:space="preserve"> volunteer worker, and attracting and retaining volunteers. Employee volunteerism, episodic volunteerism, virtual volunteerism, cross-national volunteering and </w:t>
      </w:r>
      <w:proofErr w:type="spellStart"/>
      <w:r>
        <w:rPr>
          <w:lang w:val="en-CA"/>
        </w:rPr>
        <w:t>voluntourism</w:t>
      </w:r>
      <w:proofErr w:type="spellEnd"/>
    </w:p>
    <w:p w:rsidR="000B7FF9" w:rsidRDefault="000B7FF9" w:rsidP="000B7FF9">
      <w:pPr>
        <w:rPr>
          <w:lang w:val="en-CA"/>
        </w:rPr>
      </w:pPr>
      <w:r>
        <w:rPr>
          <w:lang w:val="en-CA"/>
        </w:rPr>
        <w:t>Four types of personal Capital</w:t>
      </w:r>
    </w:p>
    <w:p w:rsidR="000B7FF9" w:rsidRDefault="000B7FF9" w:rsidP="000B7FF9">
      <w:pPr>
        <w:pStyle w:val="ListParagraph"/>
        <w:numPr>
          <w:ilvl w:val="0"/>
          <w:numId w:val="43"/>
        </w:numPr>
        <w:rPr>
          <w:lang w:val="en-CA"/>
        </w:rPr>
      </w:pPr>
      <w:r>
        <w:rPr>
          <w:lang w:val="en-CA"/>
        </w:rPr>
        <w:t>Social capital—who you know</w:t>
      </w:r>
    </w:p>
    <w:p w:rsidR="000B7FF9" w:rsidRDefault="000B7FF9" w:rsidP="000B7FF9">
      <w:pPr>
        <w:pStyle w:val="ListParagraph"/>
        <w:numPr>
          <w:ilvl w:val="0"/>
          <w:numId w:val="43"/>
        </w:numPr>
        <w:rPr>
          <w:lang w:val="en-CA"/>
        </w:rPr>
      </w:pPr>
      <w:r>
        <w:rPr>
          <w:lang w:val="en-CA"/>
        </w:rPr>
        <w:t>Economic capital—what you have</w:t>
      </w:r>
    </w:p>
    <w:p w:rsidR="000B7FF9" w:rsidRDefault="000B7FF9" w:rsidP="000B7FF9">
      <w:pPr>
        <w:pStyle w:val="ListParagraph"/>
        <w:numPr>
          <w:ilvl w:val="0"/>
          <w:numId w:val="43"/>
        </w:numPr>
        <w:rPr>
          <w:lang w:val="en-CA"/>
        </w:rPr>
      </w:pPr>
      <w:r>
        <w:rPr>
          <w:lang w:val="en-CA"/>
        </w:rPr>
        <w:t>Cultural capital—legitimate knowledge, what you know</w:t>
      </w:r>
    </w:p>
    <w:p w:rsidR="00FE497B" w:rsidRDefault="000B7FF9" w:rsidP="00FE497B">
      <w:pPr>
        <w:pStyle w:val="ListParagraph"/>
        <w:numPr>
          <w:ilvl w:val="0"/>
          <w:numId w:val="43"/>
        </w:numPr>
        <w:rPr>
          <w:lang w:val="en-CA"/>
        </w:rPr>
      </w:pPr>
      <w:r>
        <w:rPr>
          <w:lang w:val="en-CA"/>
        </w:rPr>
        <w:t>Symbolic capital—your status in the eyes of othe</w:t>
      </w:r>
      <w:r w:rsidR="00FE497B">
        <w:rPr>
          <w:lang w:val="en-CA"/>
        </w:rPr>
        <w:t>rs</w:t>
      </w:r>
    </w:p>
    <w:p w:rsidR="00FE497B" w:rsidRDefault="00FE497B" w:rsidP="00FE497B">
      <w:pPr>
        <w:pBdr>
          <w:bottom w:val="single" w:sz="12" w:space="1" w:color="auto"/>
        </w:pBdr>
        <w:rPr>
          <w:lang w:val="en-CA"/>
        </w:rPr>
      </w:pPr>
    </w:p>
    <w:p w:rsidR="00DC522A" w:rsidRDefault="00DC522A" w:rsidP="00DC522A">
      <w:pPr>
        <w:pStyle w:val="Heading1"/>
        <w:rPr>
          <w:lang w:val="en-CA"/>
        </w:rPr>
      </w:pPr>
      <w:r>
        <w:rPr>
          <w:lang w:val="en-CA"/>
        </w:rPr>
        <w:t xml:space="preserve">Week 5: Chapters 5, 6 </w:t>
      </w:r>
    </w:p>
    <w:p w:rsidR="00F934AA" w:rsidRDefault="00F934AA" w:rsidP="00F934AA">
      <w:pPr>
        <w:pStyle w:val="Subtitle"/>
        <w:rPr>
          <w:lang w:val="en-CA"/>
        </w:rPr>
      </w:pPr>
      <w:r>
        <w:rPr>
          <w:lang w:val="en-CA"/>
        </w:rPr>
        <w:t xml:space="preserve">Chapter 5: Ethical and Social Responsibilities </w:t>
      </w:r>
    </w:p>
    <w:p w:rsidR="00F934AA" w:rsidRDefault="00136825" w:rsidP="00F934AA">
      <w:pPr>
        <w:rPr>
          <w:lang w:val="en-CA"/>
        </w:rPr>
      </w:pPr>
      <w:r>
        <w:rPr>
          <w:i/>
          <w:u w:val="single"/>
          <w:lang w:val="en-CA"/>
        </w:rPr>
        <w:t>Business ethics:</w:t>
      </w:r>
      <w:r>
        <w:rPr>
          <w:lang w:val="en-CA"/>
        </w:rPr>
        <w:t xml:space="preserve"> rules, standards, codes or principles that provide guidelines for morally right behaviour and truthfulness in specific situations. </w:t>
      </w:r>
    </w:p>
    <w:p w:rsidR="00136825" w:rsidRDefault="00136825" w:rsidP="00F934AA">
      <w:pPr>
        <w:rPr>
          <w:lang w:val="en-CA"/>
        </w:rPr>
      </w:pPr>
      <w:r>
        <w:rPr>
          <w:lang w:val="en-CA"/>
        </w:rPr>
        <w:t xml:space="preserve"> 3 levels of ethical assessment:</w:t>
      </w:r>
    </w:p>
    <w:p w:rsidR="00136825" w:rsidRDefault="00136825" w:rsidP="00136825">
      <w:pPr>
        <w:pStyle w:val="ListParagraph"/>
        <w:numPr>
          <w:ilvl w:val="0"/>
          <w:numId w:val="28"/>
        </w:numPr>
        <w:rPr>
          <w:lang w:val="en-CA"/>
        </w:rPr>
      </w:pPr>
      <w:r>
        <w:rPr>
          <w:lang w:val="en-CA"/>
        </w:rPr>
        <w:t>Awareness of moral or ethical implications</w:t>
      </w:r>
    </w:p>
    <w:p w:rsidR="00136825" w:rsidRDefault="00136825" w:rsidP="00136825">
      <w:pPr>
        <w:pStyle w:val="ListParagraph"/>
        <w:numPr>
          <w:ilvl w:val="0"/>
          <w:numId w:val="28"/>
        </w:numPr>
        <w:rPr>
          <w:lang w:val="en-CA"/>
        </w:rPr>
      </w:pPr>
      <w:r>
        <w:rPr>
          <w:lang w:val="en-CA"/>
        </w:rPr>
        <w:t>Assessment based upon influences</w:t>
      </w:r>
    </w:p>
    <w:p w:rsidR="00136825" w:rsidRDefault="00136825" w:rsidP="00136825">
      <w:pPr>
        <w:pStyle w:val="ListParagraph"/>
        <w:numPr>
          <w:ilvl w:val="0"/>
          <w:numId w:val="28"/>
        </w:numPr>
        <w:rPr>
          <w:lang w:val="en-CA"/>
        </w:rPr>
      </w:pPr>
      <w:r>
        <w:rPr>
          <w:lang w:val="en-CA"/>
        </w:rPr>
        <w:t>Assessment based upon ethical principles</w:t>
      </w:r>
    </w:p>
    <w:p w:rsidR="00136825" w:rsidRDefault="00136825" w:rsidP="00136825">
      <w:pPr>
        <w:rPr>
          <w:lang w:val="en-CA"/>
        </w:rPr>
      </w:pPr>
      <w:r>
        <w:rPr>
          <w:i/>
          <w:u w:val="single"/>
          <w:lang w:val="en-CA"/>
        </w:rPr>
        <w:t>Value judgements:</w:t>
      </w:r>
      <w:r>
        <w:rPr>
          <w:lang w:val="en-CA"/>
        </w:rPr>
        <w:t xml:space="preserve"> subjective evaluations of what is considered important and are based on how managers intuitively feel about goodness or rightness of various goals</w:t>
      </w:r>
    </w:p>
    <w:p w:rsidR="00136825" w:rsidRDefault="00136825" w:rsidP="00136825">
      <w:pPr>
        <w:rPr>
          <w:lang w:val="en-CA"/>
        </w:rPr>
      </w:pPr>
      <w:r>
        <w:rPr>
          <w:i/>
          <w:u w:val="single"/>
          <w:lang w:val="en-CA"/>
        </w:rPr>
        <w:lastRenderedPageBreak/>
        <w:t xml:space="preserve">Moral standards: </w:t>
      </w:r>
      <w:r>
        <w:rPr>
          <w:lang w:val="en-CA"/>
        </w:rPr>
        <w:t>defined as the means by which individuals judge their actions and the actions of others based upon accepted behaviour in society. These influences can vary by culture, country and time.</w:t>
      </w:r>
    </w:p>
    <w:p w:rsidR="00136825" w:rsidRDefault="00136825" w:rsidP="00CF67EC">
      <w:pPr>
        <w:spacing w:after="0"/>
        <w:rPr>
          <w:lang w:val="en-CA"/>
        </w:rPr>
      </w:pPr>
      <w:r>
        <w:rPr>
          <w:lang w:val="en-CA"/>
        </w:rPr>
        <w:t>Influences on ethical behaviour:</w:t>
      </w:r>
    </w:p>
    <w:p w:rsidR="00136825" w:rsidRDefault="00136825" w:rsidP="00CF67EC">
      <w:pPr>
        <w:pStyle w:val="ListParagraph"/>
        <w:numPr>
          <w:ilvl w:val="0"/>
          <w:numId w:val="28"/>
        </w:numPr>
        <w:spacing w:after="0"/>
        <w:rPr>
          <w:lang w:val="en-CA"/>
        </w:rPr>
      </w:pPr>
      <w:r>
        <w:rPr>
          <w:lang w:val="en-CA"/>
        </w:rPr>
        <w:t>Individual morals</w:t>
      </w:r>
    </w:p>
    <w:p w:rsidR="00136825" w:rsidRDefault="00136825" w:rsidP="00136825">
      <w:pPr>
        <w:pStyle w:val="ListParagraph"/>
        <w:numPr>
          <w:ilvl w:val="0"/>
          <w:numId w:val="28"/>
        </w:numPr>
        <w:rPr>
          <w:lang w:val="en-CA"/>
        </w:rPr>
      </w:pPr>
      <w:r>
        <w:rPr>
          <w:lang w:val="en-CA"/>
        </w:rPr>
        <w:t>National and ethnic cultures</w:t>
      </w:r>
    </w:p>
    <w:p w:rsidR="00136825" w:rsidRDefault="00136825" w:rsidP="00136825">
      <w:pPr>
        <w:pStyle w:val="ListParagraph"/>
        <w:numPr>
          <w:ilvl w:val="0"/>
          <w:numId w:val="28"/>
        </w:numPr>
        <w:rPr>
          <w:lang w:val="en-CA"/>
        </w:rPr>
      </w:pPr>
      <w:r>
        <w:rPr>
          <w:lang w:val="en-CA"/>
        </w:rPr>
        <w:t>Government legislation and regulation, and the legal system</w:t>
      </w:r>
    </w:p>
    <w:p w:rsidR="00136825" w:rsidRDefault="00136825" w:rsidP="00136825">
      <w:pPr>
        <w:pStyle w:val="ListParagraph"/>
        <w:numPr>
          <w:ilvl w:val="0"/>
          <w:numId w:val="28"/>
        </w:numPr>
        <w:rPr>
          <w:lang w:val="en-CA"/>
        </w:rPr>
      </w:pPr>
      <w:r>
        <w:rPr>
          <w:lang w:val="en-CA"/>
        </w:rPr>
        <w:t>Religion</w:t>
      </w:r>
    </w:p>
    <w:p w:rsidR="00136825" w:rsidRDefault="00136825" w:rsidP="00136825">
      <w:pPr>
        <w:pStyle w:val="ListParagraph"/>
        <w:numPr>
          <w:ilvl w:val="0"/>
          <w:numId w:val="28"/>
        </w:numPr>
        <w:rPr>
          <w:lang w:val="en-CA"/>
        </w:rPr>
      </w:pPr>
      <w:r>
        <w:rPr>
          <w:lang w:val="en-CA"/>
        </w:rPr>
        <w:t>Colleagues or peers</w:t>
      </w:r>
    </w:p>
    <w:p w:rsidR="00136825" w:rsidRDefault="00136825" w:rsidP="00136825">
      <w:pPr>
        <w:pStyle w:val="ListParagraph"/>
        <w:numPr>
          <w:ilvl w:val="0"/>
          <w:numId w:val="28"/>
        </w:numPr>
        <w:rPr>
          <w:lang w:val="en-CA"/>
        </w:rPr>
      </w:pPr>
      <w:r>
        <w:rPr>
          <w:lang w:val="en-CA"/>
        </w:rPr>
        <w:t>Education</w:t>
      </w:r>
    </w:p>
    <w:p w:rsidR="00136825" w:rsidRDefault="00136825" w:rsidP="00136825">
      <w:pPr>
        <w:pStyle w:val="ListParagraph"/>
        <w:numPr>
          <w:ilvl w:val="0"/>
          <w:numId w:val="28"/>
        </w:numPr>
        <w:rPr>
          <w:lang w:val="en-CA"/>
        </w:rPr>
      </w:pPr>
      <w:r>
        <w:rPr>
          <w:lang w:val="en-CA"/>
        </w:rPr>
        <w:t>Media—possibility of exposure influences decisions</w:t>
      </w:r>
    </w:p>
    <w:p w:rsidR="00136825" w:rsidRDefault="00136825" w:rsidP="00136825">
      <w:pPr>
        <w:pStyle w:val="ListParagraph"/>
        <w:numPr>
          <w:ilvl w:val="0"/>
          <w:numId w:val="28"/>
        </w:numPr>
        <w:rPr>
          <w:lang w:val="en-CA"/>
        </w:rPr>
      </w:pPr>
      <w:r>
        <w:rPr>
          <w:lang w:val="en-CA"/>
        </w:rPr>
        <w:t>Corporate mission, vision and value statements</w:t>
      </w:r>
    </w:p>
    <w:p w:rsidR="00136825" w:rsidRDefault="00136825" w:rsidP="00136825">
      <w:pPr>
        <w:pStyle w:val="ListParagraph"/>
        <w:numPr>
          <w:ilvl w:val="0"/>
          <w:numId w:val="28"/>
        </w:numPr>
        <w:rPr>
          <w:lang w:val="en-CA"/>
        </w:rPr>
      </w:pPr>
      <w:r>
        <w:rPr>
          <w:lang w:val="en-CA"/>
        </w:rPr>
        <w:t>Union contracts—specify the type of action that can or cannot be taken by managers</w:t>
      </w:r>
    </w:p>
    <w:p w:rsidR="00136825" w:rsidRDefault="00136825" w:rsidP="00136825">
      <w:pPr>
        <w:pStyle w:val="ListParagraph"/>
        <w:numPr>
          <w:ilvl w:val="0"/>
          <w:numId w:val="28"/>
        </w:numPr>
        <w:rPr>
          <w:lang w:val="en-CA"/>
        </w:rPr>
      </w:pPr>
      <w:r>
        <w:rPr>
          <w:lang w:val="en-CA"/>
        </w:rPr>
        <w:t>Competitive behaviour</w:t>
      </w:r>
    </w:p>
    <w:p w:rsidR="00136825" w:rsidRDefault="00136825" w:rsidP="00136825">
      <w:pPr>
        <w:pStyle w:val="ListParagraph"/>
        <w:numPr>
          <w:ilvl w:val="0"/>
          <w:numId w:val="28"/>
        </w:numPr>
        <w:rPr>
          <w:lang w:val="en-CA"/>
        </w:rPr>
      </w:pPr>
      <w:r>
        <w:rPr>
          <w:lang w:val="en-CA"/>
        </w:rPr>
        <w:t>N-GO`s</w:t>
      </w:r>
    </w:p>
    <w:p w:rsidR="00136825" w:rsidRDefault="00136825" w:rsidP="00136825">
      <w:pPr>
        <w:pStyle w:val="ListParagraph"/>
        <w:numPr>
          <w:ilvl w:val="0"/>
          <w:numId w:val="28"/>
        </w:numPr>
        <w:rPr>
          <w:lang w:val="en-CA"/>
        </w:rPr>
      </w:pPr>
      <w:r>
        <w:rPr>
          <w:lang w:val="en-CA"/>
        </w:rPr>
        <w:t>Business or industry organizations—encourage people to act ethically</w:t>
      </w:r>
    </w:p>
    <w:p w:rsidR="00136825" w:rsidRDefault="00136825" w:rsidP="00136825">
      <w:pPr>
        <w:pStyle w:val="ListParagraph"/>
        <w:numPr>
          <w:ilvl w:val="0"/>
          <w:numId w:val="28"/>
        </w:numPr>
        <w:rPr>
          <w:lang w:val="en-CA"/>
        </w:rPr>
      </w:pPr>
      <w:r>
        <w:rPr>
          <w:lang w:val="en-CA"/>
        </w:rPr>
        <w:t>Professional associations—requires adherence to guidelines by business professionals such as lawyers, architects, doctors etc.</w:t>
      </w:r>
    </w:p>
    <w:p w:rsidR="00136825" w:rsidRDefault="00136825" w:rsidP="00136825">
      <w:pPr>
        <w:rPr>
          <w:lang w:val="en-CA"/>
        </w:rPr>
      </w:pPr>
      <w:r>
        <w:rPr>
          <w:i/>
          <w:u w:val="single"/>
          <w:lang w:val="en-CA"/>
        </w:rPr>
        <w:t xml:space="preserve">Ethical relativism: </w:t>
      </w:r>
      <w:r>
        <w:rPr>
          <w:lang w:val="en-CA"/>
        </w:rPr>
        <w:t xml:space="preserve">the belief that ethical answers depend on the situation and there are no universal standards or rules to guide or evaluate morality. Ethics are relative, and people set their own standards for judging behaviour. </w:t>
      </w:r>
    </w:p>
    <w:p w:rsidR="00A01F90" w:rsidRDefault="00A01F90" w:rsidP="00136825">
      <w:pPr>
        <w:rPr>
          <w:b/>
          <w:lang w:val="en-CA"/>
        </w:rPr>
      </w:pPr>
      <w:r>
        <w:rPr>
          <w:b/>
          <w:lang w:val="en-CA"/>
        </w:rPr>
        <w:t>The Theoretical Basis for Ethical Conduct</w:t>
      </w:r>
    </w:p>
    <w:p w:rsidR="00A01F90" w:rsidRDefault="00A01F90" w:rsidP="00136825">
      <w:pPr>
        <w:rPr>
          <w:lang w:val="en-CA"/>
        </w:rPr>
      </w:pPr>
      <w:r>
        <w:rPr>
          <w:lang w:val="en-CA"/>
        </w:rPr>
        <w:t>10 Principles to enable business people to apply ethical principles</w:t>
      </w:r>
    </w:p>
    <w:p w:rsidR="00A01F90" w:rsidRPr="00173F86" w:rsidRDefault="00A01F90" w:rsidP="00A01F90">
      <w:pPr>
        <w:pStyle w:val="ListParagraph"/>
        <w:numPr>
          <w:ilvl w:val="0"/>
          <w:numId w:val="29"/>
        </w:numPr>
        <w:rPr>
          <w:i/>
          <w:u w:val="single"/>
          <w:lang w:val="en-CA"/>
        </w:rPr>
      </w:pPr>
      <w:r w:rsidRPr="00173F86">
        <w:rPr>
          <w:i/>
          <w:u w:val="single"/>
          <w:lang w:val="en-CA"/>
        </w:rPr>
        <w:t>Self-interest Ethi</w:t>
      </w:r>
      <w:r w:rsidR="00173F86">
        <w:rPr>
          <w:i/>
          <w:u w:val="single"/>
          <w:lang w:val="en-CA"/>
        </w:rPr>
        <w:t>c:</w:t>
      </w:r>
      <w:r w:rsidRPr="00173F86">
        <w:rPr>
          <w:i/>
          <w:u w:val="single"/>
          <w:lang w:val="en-CA"/>
        </w:rPr>
        <w:t xml:space="preserve"> </w:t>
      </w:r>
      <w:r w:rsidRPr="00173F86">
        <w:rPr>
          <w:lang w:val="en-CA"/>
        </w:rPr>
        <w:t>individuals or corporations set their own standards for judging the ethical implications of their actions, only the individual</w:t>
      </w:r>
      <w:r w:rsidR="00C7125A" w:rsidRPr="00173F86">
        <w:rPr>
          <w:lang w:val="en-CA"/>
        </w:rPr>
        <w:t>`</w:t>
      </w:r>
      <w:r w:rsidRPr="00173F86">
        <w:rPr>
          <w:lang w:val="en-CA"/>
        </w:rPr>
        <w:t>s values and standards are the basis for actions</w:t>
      </w:r>
    </w:p>
    <w:p w:rsidR="009A10D7" w:rsidRDefault="00C7125A" w:rsidP="009A10D7">
      <w:pPr>
        <w:pStyle w:val="ListParagraph"/>
        <w:numPr>
          <w:ilvl w:val="1"/>
          <w:numId w:val="28"/>
        </w:numPr>
        <w:rPr>
          <w:lang w:val="en-CA"/>
        </w:rPr>
      </w:pPr>
      <w:r>
        <w:rPr>
          <w:lang w:val="en-CA"/>
        </w:rPr>
        <w:t>The tendency of individuals to do what is right for themselves</w:t>
      </w:r>
    </w:p>
    <w:p w:rsidR="00C7125A" w:rsidRDefault="009A10D7" w:rsidP="009A10D7">
      <w:pPr>
        <w:pStyle w:val="ListParagraph"/>
        <w:numPr>
          <w:ilvl w:val="1"/>
          <w:numId w:val="28"/>
        </w:numPr>
        <w:rPr>
          <w:lang w:val="en-CA"/>
        </w:rPr>
      </w:pPr>
      <w:r>
        <w:rPr>
          <w:noProof/>
          <w:lang w:val="en-CA" w:eastAsia="en-CA"/>
        </w:rPr>
        <w:drawing>
          <wp:anchor distT="0" distB="0" distL="114300" distR="114300" simplePos="0" relativeHeight="251665408" behindDoc="0" locked="0" layoutInCell="1" allowOverlap="1">
            <wp:simplePos x="0" y="0"/>
            <wp:positionH relativeFrom="column">
              <wp:posOffset>-707390</wp:posOffset>
            </wp:positionH>
            <wp:positionV relativeFrom="paragraph">
              <wp:posOffset>563245</wp:posOffset>
            </wp:positionV>
            <wp:extent cx="7237095" cy="2673985"/>
            <wp:effectExtent l="0" t="0" r="0" b="0"/>
            <wp:wrapSquare wrapText="bothSides"/>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r w:rsidR="00C7125A" w:rsidRPr="009A10D7">
        <w:rPr>
          <w:lang w:val="en-CA"/>
        </w:rPr>
        <w:t>It is acceptable for an individual to be appropriately self-concerned as long as the</w:t>
      </w:r>
      <w:r w:rsidRPr="009A10D7">
        <w:rPr>
          <w:lang w:val="en-CA"/>
        </w:rPr>
        <w:t xml:space="preserve"> </w:t>
      </w:r>
      <w:r w:rsidR="00C7125A" w:rsidRPr="009A10D7">
        <w:rPr>
          <w:lang w:val="en-CA"/>
        </w:rPr>
        <w:t xml:space="preserve">interests of others are considered </w:t>
      </w:r>
    </w:p>
    <w:p w:rsidR="009A10D7" w:rsidRDefault="00173F86" w:rsidP="00173F86">
      <w:pPr>
        <w:pStyle w:val="ListParagraph"/>
        <w:numPr>
          <w:ilvl w:val="0"/>
          <w:numId w:val="29"/>
        </w:numPr>
        <w:rPr>
          <w:lang w:val="en-CA"/>
        </w:rPr>
      </w:pPr>
      <w:r w:rsidRPr="00173F86">
        <w:rPr>
          <w:i/>
          <w:u w:val="single"/>
          <w:lang w:val="en-CA"/>
        </w:rPr>
        <w:lastRenderedPageBreak/>
        <w:t>Personal Virtues Ethic:</w:t>
      </w:r>
      <w:r>
        <w:rPr>
          <w:lang w:val="en-CA"/>
        </w:rPr>
        <w:t xml:space="preserve"> </w:t>
      </w:r>
      <w:r w:rsidR="009A10D7">
        <w:rPr>
          <w:lang w:val="en-CA"/>
        </w:rPr>
        <w:t>an individual`s or corporation`s behaviour is based upon being a good person or corporate citizen with traits such as courage, honesty, wisdom, temperance and generosity. Values ideas of honour, pride, and self-worth</w:t>
      </w:r>
    </w:p>
    <w:p w:rsidR="009A10D7" w:rsidRDefault="009A10D7" w:rsidP="009A10D7">
      <w:pPr>
        <w:pStyle w:val="ListParagraph"/>
        <w:numPr>
          <w:ilvl w:val="1"/>
          <w:numId w:val="28"/>
        </w:numPr>
        <w:rPr>
          <w:lang w:val="en-CA"/>
        </w:rPr>
      </w:pPr>
      <w:r>
        <w:rPr>
          <w:lang w:val="en-CA"/>
        </w:rPr>
        <w:t>Decision maker is concerned about the character of his or her own actions</w:t>
      </w:r>
    </w:p>
    <w:p w:rsidR="00173F86" w:rsidRDefault="009A10D7" w:rsidP="00173F86">
      <w:pPr>
        <w:pStyle w:val="ListParagraph"/>
        <w:numPr>
          <w:ilvl w:val="1"/>
          <w:numId w:val="28"/>
        </w:numPr>
        <w:rPr>
          <w:lang w:val="en-CA"/>
        </w:rPr>
      </w:pPr>
      <w:r>
        <w:rPr>
          <w:lang w:val="en-CA"/>
        </w:rPr>
        <w:t>Application can be referred to as the ‘TV test’</w:t>
      </w:r>
    </w:p>
    <w:p w:rsidR="00173F86" w:rsidRPr="00173F86" w:rsidRDefault="00173F86" w:rsidP="00173F86">
      <w:pPr>
        <w:pStyle w:val="ListParagraph"/>
        <w:ind w:left="1440"/>
        <w:rPr>
          <w:lang w:val="en-CA"/>
        </w:rPr>
      </w:pPr>
    </w:p>
    <w:p w:rsidR="00173F86" w:rsidRDefault="00173F86" w:rsidP="00173F86">
      <w:pPr>
        <w:pStyle w:val="ListParagraph"/>
        <w:numPr>
          <w:ilvl w:val="0"/>
          <w:numId w:val="29"/>
        </w:numPr>
        <w:rPr>
          <w:lang w:val="en-CA"/>
        </w:rPr>
      </w:pPr>
      <w:r w:rsidRPr="00173F86">
        <w:rPr>
          <w:i/>
          <w:u w:val="single"/>
          <w:lang w:val="en-CA"/>
        </w:rPr>
        <w:t>Ethic of Caring:</w:t>
      </w:r>
      <w:r>
        <w:rPr>
          <w:lang w:val="en-CA"/>
        </w:rPr>
        <w:t xml:space="preserve"> gives attention to specific individuals or stakeholders harmed or disadvantaged and their particular circumstances. Is about reducing the harm and suffering of others.</w:t>
      </w:r>
    </w:p>
    <w:p w:rsidR="00173F86" w:rsidRDefault="00173F86" w:rsidP="00173F86">
      <w:pPr>
        <w:pStyle w:val="ListParagraph"/>
        <w:numPr>
          <w:ilvl w:val="1"/>
          <w:numId w:val="28"/>
        </w:numPr>
        <w:rPr>
          <w:lang w:val="en-CA"/>
        </w:rPr>
      </w:pPr>
      <w:r>
        <w:rPr>
          <w:lang w:val="en-CA"/>
        </w:rPr>
        <w:t xml:space="preserve">Decision makers are concerned with equity </w:t>
      </w:r>
    </w:p>
    <w:p w:rsidR="00173F86" w:rsidRDefault="00173F86" w:rsidP="00173F86">
      <w:pPr>
        <w:pStyle w:val="ListParagraph"/>
        <w:numPr>
          <w:ilvl w:val="1"/>
          <w:numId w:val="28"/>
        </w:numPr>
        <w:rPr>
          <w:lang w:val="en-CA"/>
        </w:rPr>
      </w:pPr>
      <w:r>
        <w:rPr>
          <w:lang w:val="en-CA"/>
        </w:rPr>
        <w:t>Do unto others as you would have them do unto you</w:t>
      </w:r>
    </w:p>
    <w:p w:rsidR="00173F86" w:rsidRDefault="00173F86" w:rsidP="00173F86">
      <w:pPr>
        <w:pStyle w:val="ListParagraph"/>
        <w:ind w:left="1440"/>
        <w:rPr>
          <w:lang w:val="en-CA"/>
        </w:rPr>
      </w:pPr>
    </w:p>
    <w:p w:rsidR="00173F86" w:rsidRDefault="00173F86" w:rsidP="00D075AB">
      <w:pPr>
        <w:pStyle w:val="ListParagraph"/>
        <w:numPr>
          <w:ilvl w:val="0"/>
          <w:numId w:val="29"/>
        </w:numPr>
        <w:rPr>
          <w:lang w:val="en-CA"/>
        </w:rPr>
      </w:pPr>
      <w:r w:rsidRPr="00D075AB">
        <w:rPr>
          <w:i/>
          <w:u w:val="single"/>
          <w:lang w:val="en-CA"/>
        </w:rPr>
        <w:t>Government Requirements Ethic</w:t>
      </w:r>
      <w:r w:rsidR="00D075AB" w:rsidRPr="00D075AB">
        <w:rPr>
          <w:i/>
          <w:u w:val="single"/>
          <w:lang w:val="en-CA"/>
        </w:rPr>
        <w:t>:</w:t>
      </w:r>
      <w:r w:rsidR="00D075AB">
        <w:rPr>
          <w:lang w:val="en-CA"/>
        </w:rPr>
        <w:t xml:space="preserve"> </w:t>
      </w:r>
      <w:r>
        <w:rPr>
          <w:lang w:val="en-CA"/>
        </w:rPr>
        <w:t>the acceptance of a code of laws as the governing rules of society or as a contract with society that determines what is considered right or appropriate behaviour</w:t>
      </w:r>
      <w:r w:rsidR="00CF67EC">
        <w:rPr>
          <w:lang w:val="en-CA"/>
        </w:rPr>
        <w:t>. Ethics are more than just legal vs. illegal.</w:t>
      </w:r>
    </w:p>
    <w:p w:rsidR="00173F86" w:rsidRDefault="00173F86" w:rsidP="00173F86">
      <w:pPr>
        <w:pStyle w:val="ListParagraph"/>
        <w:numPr>
          <w:ilvl w:val="1"/>
          <w:numId w:val="28"/>
        </w:numPr>
        <w:rPr>
          <w:lang w:val="en-CA"/>
        </w:rPr>
      </w:pPr>
      <w:r>
        <w:rPr>
          <w:lang w:val="en-CA"/>
        </w:rPr>
        <w:t>Argument is that it is better to self-regulate than to encourage a law</w:t>
      </w:r>
    </w:p>
    <w:p w:rsidR="00173F86" w:rsidRPr="00CF67EC" w:rsidRDefault="00173F86" w:rsidP="00CF67EC">
      <w:pPr>
        <w:pStyle w:val="ListParagraph"/>
        <w:numPr>
          <w:ilvl w:val="1"/>
          <w:numId w:val="28"/>
        </w:numPr>
        <w:rPr>
          <w:lang w:val="en-CA"/>
        </w:rPr>
      </w:pPr>
      <w:r>
        <w:rPr>
          <w:lang w:val="en-CA"/>
        </w:rPr>
        <w:t>Minimal moral standard is to take actions that do not violate the law</w:t>
      </w:r>
    </w:p>
    <w:p w:rsidR="00173F86" w:rsidRDefault="00173F86" w:rsidP="00173F86">
      <w:pPr>
        <w:pStyle w:val="ListParagraph"/>
        <w:ind w:left="1440"/>
        <w:rPr>
          <w:lang w:val="en-CA"/>
        </w:rPr>
      </w:pPr>
    </w:p>
    <w:p w:rsidR="00173F86" w:rsidRDefault="00173F86" w:rsidP="00D075AB">
      <w:pPr>
        <w:pStyle w:val="ListParagraph"/>
        <w:numPr>
          <w:ilvl w:val="0"/>
          <w:numId w:val="29"/>
        </w:numPr>
        <w:rPr>
          <w:lang w:val="en-CA"/>
        </w:rPr>
      </w:pPr>
      <w:r w:rsidRPr="00D075AB">
        <w:rPr>
          <w:i/>
          <w:u w:val="single"/>
          <w:lang w:val="en-CA"/>
        </w:rPr>
        <w:t>Utilitarian Ethic</w:t>
      </w:r>
      <w:r w:rsidR="00D075AB" w:rsidRPr="00D075AB">
        <w:rPr>
          <w:i/>
          <w:u w:val="single"/>
          <w:lang w:val="en-CA"/>
        </w:rPr>
        <w:t>:</w:t>
      </w:r>
      <w:r w:rsidR="00D075AB">
        <w:rPr>
          <w:lang w:val="en-CA"/>
        </w:rPr>
        <w:t xml:space="preserve"> </w:t>
      </w:r>
      <w:r>
        <w:rPr>
          <w:lang w:val="en-CA"/>
        </w:rPr>
        <w:t xml:space="preserve">focuses on the distribution of benefits and harms to all stakeholders with the view of maximizing benefits. The question being, is the harm in an action outweighed by the good? </w:t>
      </w:r>
    </w:p>
    <w:p w:rsidR="00173F86" w:rsidRDefault="00173F86" w:rsidP="00173F86">
      <w:pPr>
        <w:pStyle w:val="ListParagraph"/>
        <w:numPr>
          <w:ilvl w:val="1"/>
          <w:numId w:val="28"/>
        </w:numPr>
        <w:rPr>
          <w:lang w:val="en-CA"/>
        </w:rPr>
      </w:pPr>
      <w:r>
        <w:rPr>
          <w:lang w:val="en-CA"/>
        </w:rPr>
        <w:t>Does not account for what is just</w:t>
      </w:r>
    </w:p>
    <w:p w:rsidR="00173F86" w:rsidRDefault="00173F86" w:rsidP="00D075AB">
      <w:pPr>
        <w:pStyle w:val="ListParagraph"/>
        <w:numPr>
          <w:ilvl w:val="1"/>
          <w:numId w:val="28"/>
        </w:numPr>
        <w:rPr>
          <w:lang w:val="en-CA"/>
        </w:rPr>
      </w:pPr>
      <w:r>
        <w:rPr>
          <w:lang w:val="en-CA"/>
        </w:rPr>
        <w:t>The greatest good for the greatest numbe</w:t>
      </w:r>
      <w:r w:rsidR="00D075AB">
        <w:rPr>
          <w:lang w:val="en-CA"/>
        </w:rPr>
        <w:t>r</w:t>
      </w:r>
    </w:p>
    <w:p w:rsidR="00D075AB" w:rsidRDefault="00D075AB" w:rsidP="00D075AB">
      <w:pPr>
        <w:pStyle w:val="ListParagraph"/>
        <w:ind w:left="1440"/>
        <w:rPr>
          <w:lang w:val="en-CA"/>
        </w:rPr>
      </w:pPr>
    </w:p>
    <w:p w:rsidR="00D075AB" w:rsidRDefault="00D075AB" w:rsidP="00D075AB">
      <w:pPr>
        <w:pStyle w:val="ListParagraph"/>
        <w:numPr>
          <w:ilvl w:val="0"/>
          <w:numId w:val="29"/>
        </w:numPr>
        <w:rPr>
          <w:lang w:val="en-CA"/>
        </w:rPr>
      </w:pPr>
      <w:r>
        <w:rPr>
          <w:i/>
          <w:u w:val="single"/>
          <w:lang w:val="en-CA"/>
        </w:rPr>
        <w:t>Universal Rights Ethic:</w:t>
      </w:r>
      <w:r>
        <w:rPr>
          <w:lang w:val="en-CA"/>
        </w:rPr>
        <w:t xml:space="preserve"> ensures that managers or corporations have the same moral obligations in morally similar situations</w:t>
      </w:r>
    </w:p>
    <w:p w:rsidR="00D075AB" w:rsidRDefault="00D075AB" w:rsidP="00D075AB">
      <w:pPr>
        <w:pStyle w:val="ListParagraph"/>
        <w:numPr>
          <w:ilvl w:val="1"/>
          <w:numId w:val="28"/>
        </w:numPr>
        <w:rPr>
          <w:lang w:val="en-CA"/>
        </w:rPr>
      </w:pPr>
      <w:r>
        <w:rPr>
          <w:lang w:val="en-CA"/>
        </w:rPr>
        <w:t>What individuals believe is right for themselves, they should believe is right for all others</w:t>
      </w:r>
    </w:p>
    <w:p w:rsidR="00D075AB" w:rsidRDefault="00D075AB" w:rsidP="00D075AB">
      <w:pPr>
        <w:pStyle w:val="ListParagraph"/>
        <w:ind w:left="1440"/>
        <w:rPr>
          <w:lang w:val="en-CA"/>
        </w:rPr>
      </w:pPr>
    </w:p>
    <w:p w:rsidR="00D075AB" w:rsidRDefault="00D075AB" w:rsidP="00D075AB">
      <w:pPr>
        <w:pStyle w:val="ListParagraph"/>
        <w:numPr>
          <w:ilvl w:val="0"/>
          <w:numId w:val="29"/>
        </w:numPr>
        <w:rPr>
          <w:lang w:val="en-CA"/>
        </w:rPr>
      </w:pPr>
      <w:r>
        <w:rPr>
          <w:i/>
          <w:u w:val="single"/>
          <w:lang w:val="en-CA"/>
        </w:rPr>
        <w:t xml:space="preserve">Individual Rights Ethic: </w:t>
      </w:r>
      <w:r>
        <w:rPr>
          <w:lang w:val="en-CA"/>
        </w:rPr>
        <w:t>relies on a list of agreed-upon rights for everyone that will be upheld by everyone and that becomes the basis for deciding what is right, just or fair.</w:t>
      </w:r>
    </w:p>
    <w:p w:rsidR="00D075AB" w:rsidRDefault="00D075AB" w:rsidP="00D075AB">
      <w:pPr>
        <w:pStyle w:val="ListParagraph"/>
        <w:rPr>
          <w:lang w:val="en-CA"/>
        </w:rPr>
      </w:pPr>
    </w:p>
    <w:p w:rsidR="00D075AB" w:rsidRPr="00D075AB" w:rsidRDefault="00D075AB" w:rsidP="00D075AB">
      <w:pPr>
        <w:pStyle w:val="ListParagraph"/>
        <w:numPr>
          <w:ilvl w:val="0"/>
          <w:numId w:val="29"/>
        </w:numPr>
        <w:rPr>
          <w:lang w:val="en-CA"/>
        </w:rPr>
      </w:pPr>
      <w:r>
        <w:rPr>
          <w:i/>
          <w:u w:val="single"/>
          <w:lang w:val="en-CA"/>
        </w:rPr>
        <w:t>Economic Efficiency Ethic:</w:t>
      </w:r>
      <w:r>
        <w:rPr>
          <w:lang w:val="en-CA"/>
        </w:rPr>
        <w:t xml:space="preserve"> judges the moral implications of a decision by its economic consequences and provides the moral justification for a market system. Consists of business converting scarce resources into goods and services needed in the most economical way.</w:t>
      </w:r>
    </w:p>
    <w:p w:rsidR="00D075AB" w:rsidRPr="00D075AB" w:rsidRDefault="00D075AB" w:rsidP="00D075AB">
      <w:pPr>
        <w:pStyle w:val="ListParagraph"/>
        <w:rPr>
          <w:lang w:val="en-CA"/>
        </w:rPr>
      </w:pPr>
    </w:p>
    <w:p w:rsidR="00D075AB" w:rsidRDefault="00D075AB" w:rsidP="00D075AB">
      <w:pPr>
        <w:pStyle w:val="ListParagraph"/>
        <w:numPr>
          <w:ilvl w:val="0"/>
          <w:numId w:val="29"/>
        </w:numPr>
        <w:rPr>
          <w:lang w:val="en-CA"/>
        </w:rPr>
      </w:pPr>
      <w:r>
        <w:rPr>
          <w:i/>
          <w:u w:val="single"/>
          <w:lang w:val="en-CA"/>
        </w:rPr>
        <w:t xml:space="preserve">Ethic of Justice: </w:t>
      </w:r>
      <w:r>
        <w:rPr>
          <w:lang w:val="en-CA"/>
        </w:rPr>
        <w:t>considers that moral decisions are based on the primacy of a single value: justice. Each stakeholder has rights relating to the distribution of benefits or harms from an action or decision. Attempts to look at a dilemma logically and impartially, all have equal right to equitable treatment.</w:t>
      </w:r>
    </w:p>
    <w:p w:rsidR="00D075AB" w:rsidRDefault="00D075AB" w:rsidP="00D075AB">
      <w:pPr>
        <w:pStyle w:val="ListParagraph"/>
        <w:numPr>
          <w:ilvl w:val="1"/>
          <w:numId w:val="28"/>
        </w:numPr>
        <w:rPr>
          <w:lang w:val="en-CA"/>
        </w:rPr>
      </w:pPr>
      <w:r>
        <w:rPr>
          <w:lang w:val="en-CA"/>
        </w:rPr>
        <w:t>Procedural—impartial application of rules</w:t>
      </w:r>
    </w:p>
    <w:p w:rsidR="00D075AB" w:rsidRDefault="00D075AB" w:rsidP="00D075AB">
      <w:pPr>
        <w:pStyle w:val="ListParagraph"/>
        <w:numPr>
          <w:ilvl w:val="1"/>
          <w:numId w:val="28"/>
        </w:numPr>
        <w:rPr>
          <w:lang w:val="en-CA"/>
        </w:rPr>
      </w:pPr>
      <w:r>
        <w:rPr>
          <w:lang w:val="en-CA"/>
        </w:rPr>
        <w:t>Corrective—stakeholders are compensated appropriately for wrongs that are suffered</w:t>
      </w:r>
    </w:p>
    <w:p w:rsidR="00D075AB" w:rsidRDefault="00D075AB" w:rsidP="00D075AB">
      <w:pPr>
        <w:pStyle w:val="ListParagraph"/>
        <w:numPr>
          <w:ilvl w:val="1"/>
          <w:numId w:val="28"/>
        </w:numPr>
        <w:rPr>
          <w:lang w:val="en-CA"/>
        </w:rPr>
      </w:pPr>
      <w:r>
        <w:rPr>
          <w:lang w:val="en-CA"/>
        </w:rPr>
        <w:t>Retributive—punishment should fit offense</w:t>
      </w:r>
    </w:p>
    <w:p w:rsidR="00CF67EC" w:rsidRDefault="00D075AB" w:rsidP="00CF67EC">
      <w:pPr>
        <w:pStyle w:val="ListParagraph"/>
        <w:numPr>
          <w:ilvl w:val="1"/>
          <w:numId w:val="28"/>
        </w:numPr>
        <w:rPr>
          <w:lang w:val="en-CA"/>
        </w:rPr>
      </w:pPr>
      <w:r>
        <w:rPr>
          <w:lang w:val="en-CA"/>
        </w:rPr>
        <w:t>Distributive—concern for how all stakeholders are treated</w:t>
      </w:r>
    </w:p>
    <w:p w:rsidR="00CF67EC" w:rsidRDefault="00CF67EC" w:rsidP="00CF67EC">
      <w:pPr>
        <w:rPr>
          <w:lang w:val="en-CA"/>
        </w:rPr>
      </w:pPr>
      <w:r>
        <w:rPr>
          <w:lang w:val="en-CA"/>
        </w:rPr>
        <w:lastRenderedPageBreak/>
        <w:t>8 steps in an approach to moral decision making</w:t>
      </w:r>
    </w:p>
    <w:p w:rsidR="00CF67EC" w:rsidRDefault="00CF67EC" w:rsidP="00CF67EC">
      <w:pPr>
        <w:pStyle w:val="ListParagraph"/>
        <w:numPr>
          <w:ilvl w:val="0"/>
          <w:numId w:val="15"/>
        </w:numPr>
        <w:rPr>
          <w:lang w:val="en-CA"/>
        </w:rPr>
      </w:pPr>
      <w:r>
        <w:rPr>
          <w:lang w:val="en-CA"/>
        </w:rPr>
        <w:t>Define the moral issue or decision</w:t>
      </w:r>
    </w:p>
    <w:p w:rsidR="00CF67EC" w:rsidRDefault="00CF67EC" w:rsidP="00CF67EC">
      <w:pPr>
        <w:pStyle w:val="ListParagraph"/>
        <w:numPr>
          <w:ilvl w:val="0"/>
          <w:numId w:val="15"/>
        </w:numPr>
        <w:rPr>
          <w:lang w:val="en-CA"/>
        </w:rPr>
      </w:pPr>
      <w:r>
        <w:rPr>
          <w:lang w:val="en-CA"/>
        </w:rPr>
        <w:t>Gather all relevant information</w:t>
      </w:r>
    </w:p>
    <w:p w:rsidR="00CF67EC" w:rsidRDefault="00CF67EC" w:rsidP="00CF67EC">
      <w:pPr>
        <w:pStyle w:val="ListParagraph"/>
        <w:numPr>
          <w:ilvl w:val="0"/>
          <w:numId w:val="15"/>
        </w:numPr>
        <w:rPr>
          <w:lang w:val="en-CA"/>
        </w:rPr>
      </w:pPr>
      <w:r>
        <w:rPr>
          <w:lang w:val="en-CA"/>
        </w:rPr>
        <w:t>Identify stakeholders involved</w:t>
      </w:r>
    </w:p>
    <w:p w:rsidR="00CF67EC" w:rsidRDefault="00CF67EC" w:rsidP="00CF67EC">
      <w:pPr>
        <w:pStyle w:val="ListParagraph"/>
        <w:numPr>
          <w:ilvl w:val="0"/>
          <w:numId w:val="15"/>
        </w:numPr>
        <w:rPr>
          <w:lang w:val="en-CA"/>
        </w:rPr>
      </w:pPr>
      <w:r>
        <w:rPr>
          <w:lang w:val="en-CA"/>
        </w:rPr>
        <w:t>Develop possible alternative solutions</w:t>
      </w:r>
    </w:p>
    <w:p w:rsidR="00CF67EC" w:rsidRDefault="00CF67EC" w:rsidP="00CF67EC">
      <w:pPr>
        <w:pStyle w:val="ListParagraph"/>
        <w:numPr>
          <w:ilvl w:val="0"/>
          <w:numId w:val="15"/>
        </w:numPr>
        <w:rPr>
          <w:lang w:val="en-CA"/>
        </w:rPr>
      </w:pPr>
      <w:r>
        <w:rPr>
          <w:lang w:val="en-CA"/>
        </w:rPr>
        <w:t>Consider application of value judgements, moral standards and ethical principles</w:t>
      </w:r>
    </w:p>
    <w:p w:rsidR="00CF67EC" w:rsidRDefault="00CF67EC" w:rsidP="00CF67EC">
      <w:pPr>
        <w:pStyle w:val="ListParagraph"/>
        <w:numPr>
          <w:ilvl w:val="0"/>
          <w:numId w:val="15"/>
        </w:numPr>
        <w:rPr>
          <w:lang w:val="en-CA"/>
        </w:rPr>
      </w:pPr>
      <w:r>
        <w:rPr>
          <w:lang w:val="en-CA"/>
        </w:rPr>
        <w:t>Identify distribution of harms and benefits to stakeholders by each alternative with each ethical principle used</w:t>
      </w:r>
    </w:p>
    <w:p w:rsidR="00CF67EC" w:rsidRDefault="00CF67EC" w:rsidP="00CF67EC">
      <w:pPr>
        <w:pStyle w:val="ListParagraph"/>
        <w:numPr>
          <w:ilvl w:val="0"/>
          <w:numId w:val="15"/>
        </w:numPr>
        <w:rPr>
          <w:lang w:val="en-CA"/>
        </w:rPr>
      </w:pPr>
      <w:r>
        <w:rPr>
          <w:lang w:val="en-CA"/>
        </w:rPr>
        <w:t xml:space="preserve">Determine any practical constraints that may apply </w:t>
      </w:r>
    </w:p>
    <w:p w:rsidR="00CF67EC" w:rsidRDefault="00CF67EC" w:rsidP="00CF67EC">
      <w:pPr>
        <w:pStyle w:val="ListParagraph"/>
        <w:numPr>
          <w:ilvl w:val="0"/>
          <w:numId w:val="15"/>
        </w:numPr>
        <w:rPr>
          <w:lang w:val="en-CA"/>
        </w:rPr>
      </w:pPr>
      <w:r>
        <w:rPr>
          <w:lang w:val="en-CA"/>
        </w:rPr>
        <w:t>Decide on the action or decision to be taken that can be supported, explained and defended</w:t>
      </w:r>
    </w:p>
    <w:p w:rsidR="00CF67EC" w:rsidRDefault="00CF67EC" w:rsidP="00CF67EC">
      <w:pPr>
        <w:rPr>
          <w:lang w:val="en-CA"/>
        </w:rPr>
      </w:pPr>
      <w:r>
        <w:rPr>
          <w:lang w:val="en-CA"/>
        </w:rPr>
        <w:t>Ethics remain the same among people, cultures and countries, morals and values do not</w:t>
      </w:r>
    </w:p>
    <w:p w:rsidR="00CF67EC" w:rsidRDefault="00CF67EC" w:rsidP="00CF67EC">
      <w:pPr>
        <w:rPr>
          <w:lang w:val="en-CA"/>
        </w:rPr>
      </w:pPr>
      <w:r>
        <w:rPr>
          <w:lang w:val="en-CA"/>
        </w:rPr>
        <w:t>Approaches to considering the ethical implications in business decisions</w:t>
      </w:r>
    </w:p>
    <w:p w:rsidR="00CF67EC" w:rsidRDefault="00CF67EC" w:rsidP="00CF67EC">
      <w:pPr>
        <w:pStyle w:val="ListParagraph"/>
        <w:numPr>
          <w:ilvl w:val="0"/>
          <w:numId w:val="28"/>
        </w:numPr>
        <w:rPr>
          <w:lang w:val="en-CA"/>
        </w:rPr>
      </w:pPr>
      <w:r>
        <w:rPr>
          <w:lang w:val="en-CA"/>
        </w:rPr>
        <w:t>Amoral—ignore ethical implications</w:t>
      </w:r>
    </w:p>
    <w:p w:rsidR="00CF67EC" w:rsidRDefault="00CF67EC" w:rsidP="00CF67EC">
      <w:pPr>
        <w:pStyle w:val="ListParagraph"/>
        <w:numPr>
          <w:ilvl w:val="0"/>
          <w:numId w:val="28"/>
        </w:numPr>
        <w:rPr>
          <w:lang w:val="en-CA"/>
        </w:rPr>
      </w:pPr>
      <w:r>
        <w:rPr>
          <w:lang w:val="en-CA"/>
        </w:rPr>
        <w:t>Maybe appropriate—evaluate alternatives with value judgements and moral standards</w:t>
      </w:r>
    </w:p>
    <w:p w:rsidR="00CF67EC" w:rsidRDefault="00CF67EC" w:rsidP="00CF67EC">
      <w:pPr>
        <w:pStyle w:val="ListParagraph"/>
        <w:numPr>
          <w:ilvl w:val="0"/>
          <w:numId w:val="28"/>
        </w:numPr>
        <w:rPr>
          <w:lang w:val="en-CA"/>
        </w:rPr>
      </w:pPr>
      <w:r>
        <w:rPr>
          <w:lang w:val="en-CA"/>
        </w:rPr>
        <w:t>Most appropriate—evaluate alternatives in terms of ethical principles</w:t>
      </w:r>
    </w:p>
    <w:p w:rsidR="00CF67EC" w:rsidRDefault="00CF67EC" w:rsidP="00CF67EC">
      <w:pPr>
        <w:pStyle w:val="ListParagraph"/>
        <w:numPr>
          <w:ilvl w:val="0"/>
          <w:numId w:val="28"/>
        </w:numPr>
        <w:rPr>
          <w:lang w:val="en-CA"/>
        </w:rPr>
      </w:pPr>
      <w:r>
        <w:rPr>
          <w:lang w:val="en-CA"/>
        </w:rPr>
        <w:t>Inappropriate—first make the decision, then justify and rationalize</w:t>
      </w:r>
    </w:p>
    <w:p w:rsidR="00CF67EC" w:rsidRDefault="00CF67EC" w:rsidP="00CF67EC">
      <w:pPr>
        <w:rPr>
          <w:lang w:val="en-CA"/>
        </w:rPr>
      </w:pPr>
      <w:r>
        <w:rPr>
          <w:lang w:val="en-CA"/>
        </w:rPr>
        <w:t>Kohlberg’s stages of moral development</w:t>
      </w:r>
    </w:p>
    <w:p w:rsidR="00CF67EC" w:rsidRDefault="00E43A46" w:rsidP="00E43A46">
      <w:pPr>
        <w:pStyle w:val="ListParagraph"/>
        <w:numPr>
          <w:ilvl w:val="0"/>
          <w:numId w:val="2"/>
        </w:numPr>
        <w:rPr>
          <w:lang w:val="en-CA"/>
        </w:rPr>
      </w:pPr>
      <w:r>
        <w:rPr>
          <w:lang w:val="en-CA"/>
        </w:rPr>
        <w:t>Pre-conventional Level: focus on self and awareness of others non-existent</w:t>
      </w:r>
    </w:p>
    <w:p w:rsidR="00E43A46" w:rsidRDefault="00E43A46" w:rsidP="00E43A46">
      <w:pPr>
        <w:pStyle w:val="ListParagraph"/>
        <w:numPr>
          <w:ilvl w:val="1"/>
          <w:numId w:val="2"/>
        </w:numPr>
        <w:rPr>
          <w:lang w:val="en-CA"/>
        </w:rPr>
      </w:pPr>
      <w:r>
        <w:rPr>
          <w:i/>
          <w:lang w:val="en-CA"/>
        </w:rPr>
        <w:t>Stage 1:</w:t>
      </w:r>
      <w:r>
        <w:rPr>
          <w:lang w:val="en-CA"/>
        </w:rPr>
        <w:t xml:space="preserve"> punishment and obedience orientation</w:t>
      </w:r>
    </w:p>
    <w:p w:rsidR="00E43A46" w:rsidRDefault="00E43A46" w:rsidP="00E43A46">
      <w:pPr>
        <w:pStyle w:val="ListParagraph"/>
        <w:numPr>
          <w:ilvl w:val="1"/>
          <w:numId w:val="2"/>
        </w:numPr>
        <w:rPr>
          <w:lang w:val="en-CA"/>
        </w:rPr>
      </w:pPr>
      <w:r>
        <w:rPr>
          <w:i/>
          <w:lang w:val="en-CA"/>
        </w:rPr>
        <w:t>Stage 2:</w:t>
      </w:r>
      <w:r>
        <w:rPr>
          <w:lang w:val="en-CA"/>
        </w:rPr>
        <w:t xml:space="preserve"> individual instrumental purpose and exchange orientation</w:t>
      </w:r>
    </w:p>
    <w:p w:rsidR="00E43A46" w:rsidRDefault="00E43A46" w:rsidP="00E43A46">
      <w:pPr>
        <w:pStyle w:val="ListParagraph"/>
        <w:numPr>
          <w:ilvl w:val="0"/>
          <w:numId w:val="2"/>
        </w:numPr>
        <w:rPr>
          <w:lang w:val="en-CA"/>
        </w:rPr>
      </w:pPr>
      <w:r>
        <w:rPr>
          <w:lang w:val="en-CA"/>
        </w:rPr>
        <w:t>Conventional Level: group/organization focussed, response to notions of fairness and justice</w:t>
      </w:r>
    </w:p>
    <w:p w:rsidR="00E43A46" w:rsidRDefault="00E43A46" w:rsidP="00E43A46">
      <w:pPr>
        <w:pStyle w:val="ListParagraph"/>
        <w:numPr>
          <w:ilvl w:val="1"/>
          <w:numId w:val="2"/>
        </w:numPr>
        <w:rPr>
          <w:lang w:val="en-CA"/>
        </w:rPr>
      </w:pPr>
      <w:r>
        <w:rPr>
          <w:i/>
          <w:lang w:val="en-CA"/>
        </w:rPr>
        <w:t>Stage 3:</w:t>
      </w:r>
      <w:r>
        <w:rPr>
          <w:lang w:val="en-CA"/>
        </w:rPr>
        <w:t xml:space="preserve"> mutual interpersonal expectations, relationships and conformity orientation</w:t>
      </w:r>
    </w:p>
    <w:p w:rsidR="00E43A46" w:rsidRDefault="00E43A46" w:rsidP="00E43A46">
      <w:pPr>
        <w:pStyle w:val="ListParagraph"/>
        <w:numPr>
          <w:ilvl w:val="1"/>
          <w:numId w:val="2"/>
        </w:numPr>
        <w:rPr>
          <w:lang w:val="en-CA"/>
        </w:rPr>
      </w:pPr>
      <w:r>
        <w:rPr>
          <w:i/>
          <w:lang w:val="en-CA"/>
        </w:rPr>
        <w:t>Stage 4:</w:t>
      </w:r>
      <w:r>
        <w:rPr>
          <w:lang w:val="en-CA"/>
        </w:rPr>
        <w:t xml:space="preserve"> law and order orientation</w:t>
      </w:r>
    </w:p>
    <w:p w:rsidR="00E43A46" w:rsidRDefault="00E43A46" w:rsidP="00E43A46">
      <w:pPr>
        <w:pStyle w:val="ListParagraph"/>
        <w:numPr>
          <w:ilvl w:val="0"/>
          <w:numId w:val="2"/>
        </w:numPr>
        <w:rPr>
          <w:lang w:val="en-CA"/>
        </w:rPr>
      </w:pPr>
      <w:r>
        <w:rPr>
          <w:lang w:val="en-CA"/>
        </w:rPr>
        <w:t>Post-conventional Level: universal and humankind orientation. Rules and laws are questioned as only the basis for making moral decisions</w:t>
      </w:r>
    </w:p>
    <w:p w:rsidR="00E43A46" w:rsidRDefault="00E43A46" w:rsidP="00E43A46">
      <w:pPr>
        <w:pStyle w:val="ListParagraph"/>
        <w:numPr>
          <w:ilvl w:val="1"/>
          <w:numId w:val="2"/>
        </w:numPr>
        <w:rPr>
          <w:lang w:val="en-CA"/>
        </w:rPr>
      </w:pPr>
      <w:r>
        <w:rPr>
          <w:i/>
          <w:lang w:val="en-CA"/>
        </w:rPr>
        <w:t xml:space="preserve">Stage 5: </w:t>
      </w:r>
      <w:r>
        <w:rPr>
          <w:lang w:val="en-CA"/>
        </w:rPr>
        <w:t>Social contract orientation</w:t>
      </w:r>
    </w:p>
    <w:p w:rsidR="00E43A46" w:rsidRDefault="00E43A46" w:rsidP="00E43A46">
      <w:pPr>
        <w:pStyle w:val="ListParagraph"/>
        <w:numPr>
          <w:ilvl w:val="1"/>
          <w:numId w:val="2"/>
        </w:numPr>
        <w:pBdr>
          <w:bottom w:val="single" w:sz="12" w:space="1" w:color="auto"/>
        </w:pBdr>
        <w:rPr>
          <w:lang w:val="en-CA"/>
        </w:rPr>
      </w:pPr>
      <w:r w:rsidRPr="00E43A46">
        <w:rPr>
          <w:i/>
          <w:lang w:val="en-CA"/>
        </w:rPr>
        <w:t>Stage 6:</w:t>
      </w:r>
      <w:r w:rsidRPr="00E43A46">
        <w:rPr>
          <w:lang w:val="en-CA"/>
        </w:rPr>
        <w:t xml:space="preserve"> Universal ethical principle orientation</w:t>
      </w:r>
    </w:p>
    <w:p w:rsidR="00E43A46" w:rsidRDefault="00E43A46" w:rsidP="00E43A46">
      <w:pPr>
        <w:pStyle w:val="Subtitle"/>
        <w:rPr>
          <w:lang w:val="en-CA"/>
        </w:rPr>
      </w:pPr>
      <w:r>
        <w:rPr>
          <w:lang w:val="en-CA"/>
        </w:rPr>
        <w:t>Chapter 6: Ethics of Business Management and Leadership</w:t>
      </w:r>
    </w:p>
    <w:p w:rsidR="00CA3776" w:rsidRDefault="00CA3776" w:rsidP="00CA3776">
      <w:pPr>
        <w:rPr>
          <w:lang w:val="en-CA"/>
        </w:rPr>
      </w:pPr>
      <w:r>
        <w:rPr>
          <w:i/>
          <w:u w:val="single"/>
          <w:lang w:val="en-CA"/>
        </w:rPr>
        <w:t>Corporate ethics programs:</w:t>
      </w:r>
      <w:r>
        <w:rPr>
          <w:lang w:val="en-CA"/>
        </w:rPr>
        <w:t xml:space="preserve"> some combination of a statement of values, codes of conduct and/or ethics, ethics training, ethics audits and consulting services, ethics officers and committees, and ethics reporting systems. </w:t>
      </w:r>
    </w:p>
    <w:p w:rsidR="004F37D0" w:rsidRDefault="004F37D0" w:rsidP="00CA3776">
      <w:pPr>
        <w:rPr>
          <w:lang w:val="en-CA"/>
        </w:rPr>
      </w:pPr>
      <w:r>
        <w:rPr>
          <w:i/>
          <w:u w:val="single"/>
          <w:lang w:val="en-CA"/>
        </w:rPr>
        <w:t>Statement of values:</w:t>
      </w:r>
      <w:r>
        <w:rPr>
          <w:lang w:val="en-CA"/>
        </w:rPr>
        <w:t xml:space="preserve"> contains a description of the beliefs, principles and basic assumptions about what is desirable or worth striving for in an organization. </w:t>
      </w:r>
    </w:p>
    <w:p w:rsidR="004F37D0" w:rsidRDefault="004F37D0" w:rsidP="00CA3776">
      <w:pPr>
        <w:rPr>
          <w:lang w:val="en-CA"/>
        </w:rPr>
      </w:pPr>
      <w:r>
        <w:rPr>
          <w:i/>
          <w:u w:val="single"/>
          <w:lang w:val="en-CA"/>
        </w:rPr>
        <w:t>Codes of conduct:</w:t>
      </w:r>
      <w:r>
        <w:rPr>
          <w:lang w:val="en-CA"/>
        </w:rPr>
        <w:t xml:space="preserve"> explicitly states what appropriate behaviour is by identifying what is acceptable and unacceptable</w:t>
      </w:r>
    </w:p>
    <w:p w:rsidR="004F37D0" w:rsidRDefault="004F37D0" w:rsidP="00CA3776">
      <w:pPr>
        <w:rPr>
          <w:lang w:val="en-CA"/>
        </w:rPr>
      </w:pPr>
      <w:r>
        <w:rPr>
          <w:i/>
          <w:u w:val="single"/>
          <w:lang w:val="en-CA"/>
        </w:rPr>
        <w:lastRenderedPageBreak/>
        <w:t>Code of ethics:</w:t>
      </w:r>
      <w:r>
        <w:rPr>
          <w:lang w:val="en-CA"/>
        </w:rPr>
        <w:t xml:space="preserve"> a statement of principles or values that guide behaviour by describing the general value system within which a corporation attempts to operate in a given environment. </w:t>
      </w:r>
      <w:proofErr w:type="gramStart"/>
      <w:r>
        <w:rPr>
          <w:lang w:val="en-CA"/>
        </w:rPr>
        <w:t>Are</w:t>
      </w:r>
      <w:proofErr w:type="gramEnd"/>
      <w:r>
        <w:rPr>
          <w:lang w:val="en-CA"/>
        </w:rPr>
        <w:t xml:space="preserve"> the most common approach in institutionalizing ethical behaviour.</w:t>
      </w:r>
    </w:p>
    <w:p w:rsidR="004F37D0" w:rsidRDefault="004F37D0" w:rsidP="00CA3776">
      <w:pPr>
        <w:rPr>
          <w:lang w:val="en-CA"/>
        </w:rPr>
      </w:pPr>
      <w:r>
        <w:rPr>
          <w:lang w:val="en-CA"/>
        </w:rPr>
        <w:t xml:space="preserve">Conduct </w:t>
      </w:r>
      <w:proofErr w:type="spellStart"/>
      <w:r>
        <w:rPr>
          <w:lang w:val="en-CA"/>
        </w:rPr>
        <w:t>vs</w:t>
      </w:r>
      <w:proofErr w:type="spellEnd"/>
      <w:r>
        <w:rPr>
          <w:lang w:val="en-CA"/>
        </w:rPr>
        <w:t xml:space="preserve"> Ethics:</w:t>
      </w:r>
    </w:p>
    <w:tbl>
      <w:tblPr>
        <w:tblStyle w:val="TableGrid"/>
        <w:tblW w:w="0" w:type="auto"/>
        <w:tblLook w:val="04A0"/>
      </w:tblPr>
      <w:tblGrid>
        <w:gridCol w:w="4788"/>
        <w:gridCol w:w="4788"/>
      </w:tblGrid>
      <w:tr w:rsidR="004F37D0" w:rsidTr="004F37D0">
        <w:tc>
          <w:tcPr>
            <w:tcW w:w="4788" w:type="dxa"/>
          </w:tcPr>
          <w:p w:rsidR="004F37D0" w:rsidRDefault="004F37D0" w:rsidP="00CA3776">
            <w:pPr>
              <w:rPr>
                <w:lang w:val="en-CA"/>
              </w:rPr>
            </w:pPr>
            <w:r>
              <w:rPr>
                <w:lang w:val="en-CA"/>
              </w:rPr>
              <w:t>Conduct</w:t>
            </w:r>
          </w:p>
        </w:tc>
        <w:tc>
          <w:tcPr>
            <w:tcW w:w="4788" w:type="dxa"/>
          </w:tcPr>
          <w:p w:rsidR="004F37D0" w:rsidRDefault="004F37D0" w:rsidP="00CA3776">
            <w:pPr>
              <w:rPr>
                <w:lang w:val="en-CA"/>
              </w:rPr>
            </w:pPr>
            <w:r>
              <w:rPr>
                <w:lang w:val="en-CA"/>
              </w:rPr>
              <w:t>Ethic</w:t>
            </w:r>
          </w:p>
        </w:tc>
      </w:tr>
      <w:tr w:rsidR="004F37D0" w:rsidTr="004F37D0">
        <w:tc>
          <w:tcPr>
            <w:tcW w:w="4788" w:type="dxa"/>
          </w:tcPr>
          <w:p w:rsidR="004F37D0" w:rsidRDefault="004F37D0" w:rsidP="00CA3776">
            <w:pPr>
              <w:rPr>
                <w:lang w:val="en-CA"/>
              </w:rPr>
            </w:pPr>
            <w:r>
              <w:rPr>
                <w:lang w:val="en-CA"/>
              </w:rPr>
              <w:t>-imposed by others</w:t>
            </w:r>
          </w:p>
          <w:p w:rsidR="004F37D0" w:rsidRDefault="004F37D0" w:rsidP="00CA3776">
            <w:pPr>
              <w:rPr>
                <w:lang w:val="en-CA"/>
              </w:rPr>
            </w:pPr>
            <w:r>
              <w:rPr>
                <w:lang w:val="en-CA"/>
              </w:rPr>
              <w:t>-what must be done or must not be done</w:t>
            </w:r>
          </w:p>
          <w:p w:rsidR="004F37D0" w:rsidRDefault="004F37D0" w:rsidP="00CA3776">
            <w:pPr>
              <w:rPr>
                <w:lang w:val="en-CA"/>
              </w:rPr>
            </w:pPr>
            <w:r>
              <w:rPr>
                <w:lang w:val="en-CA"/>
              </w:rPr>
              <w:t>-rules</w:t>
            </w:r>
          </w:p>
        </w:tc>
        <w:tc>
          <w:tcPr>
            <w:tcW w:w="4788" w:type="dxa"/>
          </w:tcPr>
          <w:p w:rsidR="004F37D0" w:rsidRDefault="004F37D0" w:rsidP="00CA3776">
            <w:pPr>
              <w:rPr>
                <w:lang w:val="en-CA"/>
              </w:rPr>
            </w:pPr>
            <w:r>
              <w:rPr>
                <w:lang w:val="en-CA"/>
              </w:rPr>
              <w:t>-self-imposed</w:t>
            </w:r>
          </w:p>
          <w:p w:rsidR="004F37D0" w:rsidRDefault="004F37D0" w:rsidP="00CA3776">
            <w:pPr>
              <w:rPr>
                <w:lang w:val="en-CA"/>
              </w:rPr>
            </w:pPr>
            <w:r>
              <w:rPr>
                <w:lang w:val="en-CA"/>
              </w:rPr>
              <w:t>-who we are and what we stand for</w:t>
            </w:r>
          </w:p>
          <w:p w:rsidR="004F37D0" w:rsidRDefault="004F37D0" w:rsidP="00CA3776">
            <w:pPr>
              <w:rPr>
                <w:lang w:val="en-CA"/>
              </w:rPr>
            </w:pPr>
            <w:r>
              <w:rPr>
                <w:lang w:val="en-CA"/>
              </w:rPr>
              <w:t>-guidelines</w:t>
            </w:r>
          </w:p>
        </w:tc>
      </w:tr>
    </w:tbl>
    <w:p w:rsidR="005610EC" w:rsidRDefault="005610EC" w:rsidP="00CA3776">
      <w:pPr>
        <w:rPr>
          <w:lang w:val="en-CA"/>
        </w:rPr>
      </w:pPr>
    </w:p>
    <w:p w:rsidR="005610EC" w:rsidRDefault="005610EC" w:rsidP="00CA3776">
      <w:pPr>
        <w:rPr>
          <w:lang w:val="en-CA"/>
        </w:rPr>
      </w:pPr>
      <w:r>
        <w:rPr>
          <w:lang w:val="en-CA"/>
        </w:rPr>
        <w:t xml:space="preserve">Ethics training: the </w:t>
      </w:r>
      <w:proofErr w:type="spellStart"/>
      <w:r>
        <w:rPr>
          <w:lang w:val="en-CA"/>
        </w:rPr>
        <w:t>Pagano</w:t>
      </w:r>
      <w:proofErr w:type="spellEnd"/>
      <w:r>
        <w:rPr>
          <w:lang w:val="en-CA"/>
        </w:rPr>
        <w:t xml:space="preserve"> model</w:t>
      </w:r>
    </w:p>
    <w:p w:rsidR="005610EC" w:rsidRDefault="005610EC" w:rsidP="005610EC">
      <w:pPr>
        <w:pStyle w:val="ListParagraph"/>
        <w:numPr>
          <w:ilvl w:val="0"/>
          <w:numId w:val="31"/>
        </w:numPr>
        <w:rPr>
          <w:lang w:val="en-CA"/>
        </w:rPr>
      </w:pPr>
      <w:r>
        <w:rPr>
          <w:lang w:val="en-CA"/>
        </w:rPr>
        <w:t>Is it legal? –starting point</w:t>
      </w:r>
    </w:p>
    <w:p w:rsidR="005610EC" w:rsidRDefault="005610EC" w:rsidP="005610EC">
      <w:pPr>
        <w:pStyle w:val="ListParagraph"/>
        <w:numPr>
          <w:ilvl w:val="0"/>
          <w:numId w:val="31"/>
        </w:numPr>
        <w:rPr>
          <w:lang w:val="en-CA"/>
        </w:rPr>
      </w:pPr>
      <w:r>
        <w:rPr>
          <w:lang w:val="en-CA"/>
        </w:rPr>
        <w:t>The benefit cost test—greatest good for the greatest number</w:t>
      </w:r>
    </w:p>
    <w:p w:rsidR="005610EC" w:rsidRDefault="005610EC" w:rsidP="005610EC">
      <w:pPr>
        <w:pStyle w:val="ListParagraph"/>
        <w:numPr>
          <w:ilvl w:val="0"/>
          <w:numId w:val="31"/>
        </w:numPr>
        <w:rPr>
          <w:lang w:val="en-CA"/>
        </w:rPr>
      </w:pPr>
      <w:r>
        <w:rPr>
          <w:lang w:val="en-CA"/>
        </w:rPr>
        <w:t>The categorical imperative—do you want this action to be a universal standard?</w:t>
      </w:r>
    </w:p>
    <w:p w:rsidR="005610EC" w:rsidRDefault="005610EC" w:rsidP="005610EC">
      <w:pPr>
        <w:pStyle w:val="ListParagraph"/>
        <w:numPr>
          <w:ilvl w:val="0"/>
          <w:numId w:val="31"/>
        </w:numPr>
        <w:rPr>
          <w:lang w:val="en-CA"/>
        </w:rPr>
      </w:pPr>
      <w:r>
        <w:rPr>
          <w:lang w:val="en-CA"/>
        </w:rPr>
        <w:t>The light of day test</w:t>
      </w:r>
    </w:p>
    <w:p w:rsidR="005610EC" w:rsidRDefault="005610EC" w:rsidP="005610EC">
      <w:pPr>
        <w:pStyle w:val="ListParagraph"/>
        <w:numPr>
          <w:ilvl w:val="0"/>
          <w:numId w:val="31"/>
        </w:numPr>
        <w:rPr>
          <w:lang w:val="en-CA"/>
        </w:rPr>
      </w:pPr>
      <w:r>
        <w:rPr>
          <w:lang w:val="en-CA"/>
        </w:rPr>
        <w:t>Do unto others—do you want the same to happen to you?</w:t>
      </w:r>
    </w:p>
    <w:p w:rsidR="005610EC" w:rsidRDefault="005610EC" w:rsidP="005610EC">
      <w:pPr>
        <w:pStyle w:val="ListParagraph"/>
        <w:numPr>
          <w:ilvl w:val="0"/>
          <w:numId w:val="31"/>
        </w:numPr>
        <w:rPr>
          <w:lang w:val="en-CA"/>
        </w:rPr>
      </w:pPr>
      <w:r>
        <w:rPr>
          <w:lang w:val="en-CA"/>
        </w:rPr>
        <w:t>The ventilation test—second unbiased opinion</w:t>
      </w:r>
    </w:p>
    <w:p w:rsidR="005610EC" w:rsidRDefault="005610EC" w:rsidP="005610EC">
      <w:pPr>
        <w:rPr>
          <w:lang w:val="en-CA"/>
        </w:rPr>
      </w:pPr>
      <w:r>
        <w:rPr>
          <w:i/>
          <w:u w:val="single"/>
          <w:lang w:val="en-CA"/>
        </w:rPr>
        <w:t>Conflict of interest:</w:t>
      </w:r>
      <w:r>
        <w:rPr>
          <w:lang w:val="en-CA"/>
        </w:rPr>
        <w:t xml:space="preserve"> a situation in which an individual has a private or personal interest that is sufficient to appear to influence the objective exercise of that individual’s duties. The question of personal gain </w:t>
      </w:r>
      <w:proofErr w:type="spellStart"/>
      <w:r>
        <w:rPr>
          <w:lang w:val="en-CA"/>
        </w:rPr>
        <w:t>vs</w:t>
      </w:r>
      <w:proofErr w:type="spellEnd"/>
      <w:r>
        <w:rPr>
          <w:lang w:val="en-CA"/>
        </w:rPr>
        <w:t xml:space="preserve"> personal responsibility</w:t>
      </w:r>
    </w:p>
    <w:p w:rsidR="005610EC" w:rsidRDefault="005610EC" w:rsidP="005610EC">
      <w:pPr>
        <w:rPr>
          <w:lang w:val="en-CA"/>
        </w:rPr>
      </w:pPr>
      <w:r>
        <w:rPr>
          <w:lang w:val="en-CA"/>
        </w:rPr>
        <w:t>3 types of conflicts</w:t>
      </w:r>
    </w:p>
    <w:p w:rsidR="005610EC" w:rsidRDefault="005610EC" w:rsidP="005610EC">
      <w:pPr>
        <w:pStyle w:val="ListParagraph"/>
        <w:numPr>
          <w:ilvl w:val="0"/>
          <w:numId w:val="2"/>
        </w:numPr>
        <w:rPr>
          <w:lang w:val="en-CA"/>
        </w:rPr>
      </w:pPr>
      <w:r>
        <w:rPr>
          <w:lang w:val="en-CA"/>
        </w:rPr>
        <w:t>Real—manager/employee has knowledge of private economic interest/personal gain that is sufficient to influence the exercise of his duties/responsibilities</w:t>
      </w:r>
    </w:p>
    <w:p w:rsidR="005610EC" w:rsidRDefault="005610EC" w:rsidP="005610EC">
      <w:pPr>
        <w:pStyle w:val="ListParagraph"/>
        <w:numPr>
          <w:ilvl w:val="0"/>
          <w:numId w:val="2"/>
        </w:numPr>
        <w:rPr>
          <w:lang w:val="en-CA"/>
        </w:rPr>
      </w:pPr>
      <w:r>
        <w:rPr>
          <w:lang w:val="en-CA"/>
        </w:rPr>
        <w:t>Apparent—conflict of interest can be deduced from appearances. There is reasonable apprehension</w:t>
      </w:r>
    </w:p>
    <w:p w:rsidR="005610EC" w:rsidRDefault="005610EC" w:rsidP="005610EC">
      <w:pPr>
        <w:pStyle w:val="ListParagraph"/>
        <w:numPr>
          <w:ilvl w:val="0"/>
          <w:numId w:val="2"/>
        </w:numPr>
        <w:rPr>
          <w:lang w:val="en-CA"/>
        </w:rPr>
      </w:pPr>
      <w:r>
        <w:rPr>
          <w:lang w:val="en-CA"/>
        </w:rPr>
        <w:t>Potential—situation that may develop into conflict</w:t>
      </w:r>
    </w:p>
    <w:p w:rsidR="005610EC" w:rsidRDefault="005610EC" w:rsidP="005610EC">
      <w:pPr>
        <w:rPr>
          <w:lang w:val="en-CA"/>
        </w:rPr>
      </w:pPr>
      <w:r>
        <w:rPr>
          <w:i/>
          <w:u w:val="single"/>
          <w:lang w:val="en-CA"/>
        </w:rPr>
        <w:t>Ethics audit:</w:t>
      </w:r>
      <w:r>
        <w:rPr>
          <w:lang w:val="en-CA"/>
        </w:rPr>
        <w:t xml:space="preserve"> a systematic effort to discover actual or potential unethical behaviour in an organization. </w:t>
      </w:r>
      <w:proofErr w:type="gramStart"/>
      <w:r>
        <w:rPr>
          <w:lang w:val="en-CA"/>
        </w:rPr>
        <w:t>For preventive and remedial purposes.</w:t>
      </w:r>
      <w:proofErr w:type="gramEnd"/>
      <w:r>
        <w:rPr>
          <w:lang w:val="en-CA"/>
        </w:rPr>
        <w:t xml:space="preserve"> </w:t>
      </w:r>
    </w:p>
    <w:p w:rsidR="005610EC" w:rsidRDefault="005610EC" w:rsidP="005610EC">
      <w:pPr>
        <w:rPr>
          <w:lang w:val="en-CA"/>
        </w:rPr>
      </w:pPr>
      <w:r>
        <w:rPr>
          <w:i/>
          <w:u w:val="single"/>
          <w:lang w:val="en-CA"/>
        </w:rPr>
        <w:t>Ethics officer:</w:t>
      </w:r>
      <w:r>
        <w:rPr>
          <w:lang w:val="en-CA"/>
        </w:rPr>
        <w:t xml:space="preserve"> an independent manager, reporting to the CEO or board of directors, who reviews complaints or information from anyone in the organization or any stake-holder, studies the situation and recommends action if necessary. </w:t>
      </w:r>
    </w:p>
    <w:p w:rsidR="005610EC" w:rsidRDefault="005610EC" w:rsidP="005610EC">
      <w:pPr>
        <w:rPr>
          <w:lang w:val="en-CA"/>
        </w:rPr>
      </w:pPr>
      <w:r>
        <w:rPr>
          <w:i/>
          <w:u w:val="single"/>
          <w:lang w:val="en-CA"/>
        </w:rPr>
        <w:t>Ethics committee:</w:t>
      </w:r>
      <w:r>
        <w:rPr>
          <w:lang w:val="en-CA"/>
        </w:rPr>
        <w:t xml:space="preserve"> a group comprising directors, managers or staff, formed to monitor ethical standards and behaviour</w:t>
      </w:r>
    </w:p>
    <w:p w:rsidR="005610EC" w:rsidRDefault="005610EC" w:rsidP="005610EC">
      <w:pPr>
        <w:rPr>
          <w:lang w:val="en-CA"/>
        </w:rPr>
      </w:pPr>
      <w:proofErr w:type="spellStart"/>
      <w:r>
        <w:rPr>
          <w:i/>
          <w:u w:val="single"/>
          <w:lang w:val="en-CA"/>
        </w:rPr>
        <w:t>Whistleblowing</w:t>
      </w:r>
      <w:proofErr w:type="spellEnd"/>
      <w:r>
        <w:rPr>
          <w:i/>
          <w:u w:val="single"/>
          <w:lang w:val="en-CA"/>
        </w:rPr>
        <w:t>:</w:t>
      </w:r>
      <w:r>
        <w:rPr>
          <w:lang w:val="en-CA"/>
        </w:rPr>
        <w:t xml:space="preserve"> an act of voluntary disclosure of inappropriate behaviour or decisions to persons in positions of power and authority in an organization</w:t>
      </w:r>
    </w:p>
    <w:p w:rsidR="005610EC" w:rsidRDefault="005610EC" w:rsidP="005610EC">
      <w:pPr>
        <w:rPr>
          <w:lang w:val="en-CA"/>
        </w:rPr>
      </w:pPr>
      <w:r>
        <w:rPr>
          <w:lang w:val="en-CA"/>
        </w:rPr>
        <w:lastRenderedPageBreak/>
        <w:t xml:space="preserve">Approaches to Ethical Programs: </w:t>
      </w:r>
    </w:p>
    <w:p w:rsidR="005610EC" w:rsidRDefault="005610EC" w:rsidP="005610EC">
      <w:pPr>
        <w:pStyle w:val="ListParagraph"/>
        <w:numPr>
          <w:ilvl w:val="0"/>
          <w:numId w:val="2"/>
        </w:numPr>
        <w:rPr>
          <w:lang w:val="en-CA"/>
        </w:rPr>
      </w:pPr>
      <w:r>
        <w:rPr>
          <w:lang w:val="en-CA"/>
        </w:rPr>
        <w:t>Formal approach—based on organizational norms written as a code of conduct, emphasises compliance and penalties</w:t>
      </w:r>
    </w:p>
    <w:p w:rsidR="005610EC" w:rsidRDefault="005610EC" w:rsidP="005610EC">
      <w:pPr>
        <w:pStyle w:val="ListParagraph"/>
        <w:numPr>
          <w:ilvl w:val="0"/>
          <w:numId w:val="2"/>
        </w:numPr>
        <w:rPr>
          <w:lang w:val="en-CA"/>
        </w:rPr>
      </w:pPr>
      <w:proofErr w:type="spellStart"/>
      <w:r>
        <w:rPr>
          <w:lang w:val="en-CA"/>
        </w:rPr>
        <w:t>Monological</w:t>
      </w:r>
      <w:proofErr w:type="spellEnd"/>
      <w:r>
        <w:rPr>
          <w:lang w:val="en-CA"/>
        </w:rPr>
        <w:t xml:space="preserve"> approach—allows organizational members (managers and employees) to determine for themselves right and wrong</w:t>
      </w:r>
    </w:p>
    <w:p w:rsidR="005610EC" w:rsidRDefault="005610EC" w:rsidP="005610EC">
      <w:pPr>
        <w:pStyle w:val="ListParagraph"/>
        <w:numPr>
          <w:ilvl w:val="0"/>
          <w:numId w:val="2"/>
        </w:numPr>
        <w:rPr>
          <w:lang w:val="en-CA"/>
        </w:rPr>
      </w:pPr>
      <w:r>
        <w:rPr>
          <w:lang w:val="en-CA"/>
        </w:rPr>
        <w:t>Dialogical approach—emphasizes communication before decisions are made and implemented</w:t>
      </w:r>
    </w:p>
    <w:p w:rsidR="006755B2" w:rsidRDefault="006755B2" w:rsidP="006755B2">
      <w:pPr>
        <w:rPr>
          <w:lang w:val="en-CA"/>
        </w:rPr>
      </w:pPr>
      <w:r>
        <w:rPr>
          <w:i/>
          <w:u w:val="single"/>
          <w:lang w:val="en-CA"/>
        </w:rPr>
        <w:t>Integrity management:</w:t>
      </w:r>
      <w:r>
        <w:rPr>
          <w:lang w:val="en-CA"/>
        </w:rPr>
        <w:t xml:space="preserve"> an ethics program that combines compliance based and value based approaches</w:t>
      </w:r>
    </w:p>
    <w:p w:rsidR="006755B2" w:rsidRDefault="006755B2" w:rsidP="006755B2">
      <w:pPr>
        <w:spacing w:after="0"/>
        <w:rPr>
          <w:lang w:val="en-CA"/>
        </w:rPr>
      </w:pPr>
      <w:r>
        <w:rPr>
          <w:lang w:val="en-CA"/>
        </w:rPr>
        <w:t>4 types of executive ethical leadership</w:t>
      </w:r>
    </w:p>
    <w:p w:rsidR="006755B2" w:rsidRDefault="006755B2" w:rsidP="006755B2">
      <w:pPr>
        <w:pStyle w:val="ListParagraph"/>
        <w:numPr>
          <w:ilvl w:val="0"/>
          <w:numId w:val="2"/>
        </w:numPr>
        <w:spacing w:after="0"/>
        <w:rPr>
          <w:lang w:val="en-CA"/>
        </w:rPr>
      </w:pPr>
      <w:r>
        <w:rPr>
          <w:lang w:val="en-CA"/>
        </w:rPr>
        <w:t>Hypocritical—strong moral manager weak moral person</w:t>
      </w:r>
    </w:p>
    <w:p w:rsidR="006755B2" w:rsidRDefault="006755B2" w:rsidP="006755B2">
      <w:pPr>
        <w:pStyle w:val="ListParagraph"/>
        <w:numPr>
          <w:ilvl w:val="0"/>
          <w:numId w:val="2"/>
        </w:numPr>
        <w:spacing w:after="0"/>
        <w:rPr>
          <w:lang w:val="en-CA"/>
        </w:rPr>
      </w:pPr>
      <w:r>
        <w:rPr>
          <w:lang w:val="en-CA"/>
        </w:rPr>
        <w:t>Unethical—weak moral manager and weak moral person</w:t>
      </w:r>
    </w:p>
    <w:p w:rsidR="006755B2" w:rsidRDefault="006755B2" w:rsidP="006755B2">
      <w:pPr>
        <w:pStyle w:val="ListParagraph"/>
        <w:numPr>
          <w:ilvl w:val="0"/>
          <w:numId w:val="2"/>
        </w:numPr>
        <w:rPr>
          <w:lang w:val="en-CA"/>
        </w:rPr>
      </w:pPr>
      <w:r>
        <w:rPr>
          <w:lang w:val="en-CA"/>
        </w:rPr>
        <w:t>Ethical—strong moral manager and strong moral person</w:t>
      </w:r>
    </w:p>
    <w:p w:rsidR="006755B2" w:rsidRDefault="006755B2" w:rsidP="006755B2">
      <w:pPr>
        <w:pStyle w:val="ListParagraph"/>
        <w:numPr>
          <w:ilvl w:val="0"/>
          <w:numId w:val="2"/>
        </w:numPr>
        <w:rPr>
          <w:lang w:val="en-CA"/>
        </w:rPr>
      </w:pPr>
      <w:r>
        <w:rPr>
          <w:lang w:val="en-CA"/>
        </w:rPr>
        <w:t>Ethically silent—weak moral manager and either strong or weak moral person</w:t>
      </w:r>
    </w:p>
    <w:p w:rsidR="006755B2" w:rsidRDefault="006755B2" w:rsidP="006755B2">
      <w:pPr>
        <w:rPr>
          <w:lang w:val="en-CA"/>
        </w:rPr>
      </w:pPr>
      <w:r>
        <w:rPr>
          <w:lang w:val="en-CA"/>
        </w:rPr>
        <w:t>Guidelines for effective ethics management:</w:t>
      </w:r>
    </w:p>
    <w:p w:rsidR="006755B2" w:rsidRDefault="006755B2" w:rsidP="006755B2">
      <w:pPr>
        <w:pStyle w:val="ListParagraph"/>
        <w:numPr>
          <w:ilvl w:val="0"/>
          <w:numId w:val="15"/>
        </w:numPr>
        <w:rPr>
          <w:lang w:val="en-CA"/>
        </w:rPr>
      </w:pPr>
      <w:r>
        <w:rPr>
          <w:lang w:val="en-CA"/>
        </w:rPr>
        <w:t>Understand the existing ethical culture</w:t>
      </w:r>
    </w:p>
    <w:p w:rsidR="006755B2" w:rsidRDefault="006755B2" w:rsidP="006755B2">
      <w:pPr>
        <w:pStyle w:val="ListParagraph"/>
        <w:numPr>
          <w:ilvl w:val="0"/>
          <w:numId w:val="15"/>
        </w:numPr>
        <w:rPr>
          <w:lang w:val="en-CA"/>
        </w:rPr>
      </w:pPr>
      <w:r>
        <w:rPr>
          <w:lang w:val="en-CA"/>
        </w:rPr>
        <w:t>Communicate importance of ethical standards</w:t>
      </w:r>
    </w:p>
    <w:p w:rsidR="006755B2" w:rsidRDefault="006755B2" w:rsidP="006755B2">
      <w:pPr>
        <w:pStyle w:val="ListParagraph"/>
        <w:numPr>
          <w:ilvl w:val="0"/>
          <w:numId w:val="15"/>
        </w:numPr>
        <w:rPr>
          <w:lang w:val="en-CA"/>
        </w:rPr>
      </w:pPr>
      <w:r>
        <w:rPr>
          <w:lang w:val="en-CA"/>
        </w:rPr>
        <w:t>Focus on the reward system</w:t>
      </w:r>
    </w:p>
    <w:p w:rsidR="006755B2" w:rsidRDefault="006755B2" w:rsidP="006755B2">
      <w:pPr>
        <w:pStyle w:val="ListParagraph"/>
        <w:numPr>
          <w:ilvl w:val="0"/>
          <w:numId w:val="15"/>
        </w:numPr>
        <w:rPr>
          <w:lang w:val="en-CA"/>
        </w:rPr>
      </w:pPr>
      <w:r>
        <w:rPr>
          <w:lang w:val="en-CA"/>
        </w:rPr>
        <w:t>Promote ethical leadership throughout the firm</w:t>
      </w:r>
    </w:p>
    <w:p w:rsidR="00FE497B" w:rsidRDefault="00FE497B" w:rsidP="00FE497B">
      <w:pPr>
        <w:pBdr>
          <w:bottom w:val="single" w:sz="12" w:space="1" w:color="auto"/>
        </w:pBdr>
        <w:rPr>
          <w:lang w:val="en-CA"/>
        </w:rPr>
      </w:pPr>
    </w:p>
    <w:p w:rsidR="00FE497B" w:rsidRDefault="00FE497B" w:rsidP="00FE497B">
      <w:pPr>
        <w:pStyle w:val="Subtitle"/>
        <w:rPr>
          <w:lang w:val="en-CA"/>
        </w:rPr>
      </w:pPr>
      <w:r>
        <w:rPr>
          <w:lang w:val="en-CA"/>
        </w:rPr>
        <w:t>Lecture 5: Ethics</w:t>
      </w:r>
    </w:p>
    <w:p w:rsidR="00FE497B" w:rsidRDefault="00FE497B" w:rsidP="00FE497B">
      <w:pPr>
        <w:rPr>
          <w:lang w:val="en-CA"/>
        </w:rPr>
      </w:pPr>
      <w:r>
        <w:rPr>
          <w:i/>
          <w:u w:val="single"/>
          <w:lang w:val="en-CA"/>
        </w:rPr>
        <w:t>Ethics:</w:t>
      </w:r>
      <w:r>
        <w:rPr>
          <w:lang w:val="en-CA"/>
        </w:rPr>
        <w:t xml:space="preserve"> beliefs about what is right and wrong of good and bad. Ethical behaviour is behaviour that conforms to individual beliefs and social norms about what is right and good. </w:t>
      </w:r>
      <w:proofErr w:type="gramStart"/>
      <w:r>
        <w:rPr>
          <w:lang w:val="en-CA"/>
        </w:rPr>
        <w:t>The prevalent tone or sentiment of a people or community.</w:t>
      </w:r>
      <w:proofErr w:type="gramEnd"/>
    </w:p>
    <w:p w:rsidR="00FE497B" w:rsidRDefault="00FE497B" w:rsidP="00FE497B">
      <w:pPr>
        <w:rPr>
          <w:lang w:val="en-CA"/>
        </w:rPr>
      </w:pPr>
      <w:r>
        <w:rPr>
          <w:i/>
          <w:lang w:val="en-CA"/>
        </w:rPr>
        <w:t>Good</w:t>
      </w:r>
      <w:r>
        <w:rPr>
          <w:lang w:val="en-CA"/>
        </w:rPr>
        <w:t xml:space="preserve"> is of moral excellence, upright. </w:t>
      </w:r>
      <w:r>
        <w:rPr>
          <w:i/>
          <w:lang w:val="en-CA"/>
        </w:rPr>
        <w:t xml:space="preserve">Bad </w:t>
      </w:r>
      <w:r>
        <w:rPr>
          <w:lang w:val="en-CA"/>
        </w:rPr>
        <w:t>is something that is below standard or expectations.</w:t>
      </w:r>
    </w:p>
    <w:p w:rsidR="00FE497B" w:rsidRDefault="00FE497B" w:rsidP="00FE497B">
      <w:pPr>
        <w:rPr>
          <w:lang w:val="en-CA"/>
        </w:rPr>
      </w:pPr>
      <w:r>
        <w:rPr>
          <w:i/>
          <w:u w:val="single"/>
          <w:lang w:val="en-CA"/>
        </w:rPr>
        <w:t>Business ethics:</w:t>
      </w:r>
      <w:r>
        <w:rPr>
          <w:lang w:val="en-CA"/>
        </w:rPr>
        <w:t xml:space="preserve"> the application to business activity of ethics, the study of morals or principles of what is right or wrong in human behaviour. Concerned with the beliefs that determine what is acceptable and not acceptable in business. </w:t>
      </w:r>
      <w:proofErr w:type="gramStart"/>
      <w:r>
        <w:rPr>
          <w:lang w:val="en-CA"/>
        </w:rPr>
        <w:t xml:space="preserve">Applies a group’s standards of right and wrong to the decisions and </w:t>
      </w:r>
      <w:proofErr w:type="spellStart"/>
      <w:r>
        <w:rPr>
          <w:lang w:val="en-CA"/>
        </w:rPr>
        <w:t>actiosn</w:t>
      </w:r>
      <w:proofErr w:type="spellEnd"/>
      <w:r>
        <w:rPr>
          <w:lang w:val="en-CA"/>
        </w:rPr>
        <w:t xml:space="preserve"> of business organizations, managers and employees.</w:t>
      </w:r>
      <w:proofErr w:type="gramEnd"/>
    </w:p>
    <w:p w:rsidR="00FE497B" w:rsidRDefault="00FE497B" w:rsidP="00FE497B">
      <w:pPr>
        <w:rPr>
          <w:lang w:val="en-CA"/>
        </w:rPr>
      </w:pPr>
      <w:r>
        <w:rPr>
          <w:i/>
          <w:u w:val="single"/>
          <w:lang w:val="en-CA"/>
        </w:rPr>
        <w:t xml:space="preserve">Ethical management: </w:t>
      </w:r>
      <w:r>
        <w:rPr>
          <w:lang w:val="en-CA"/>
        </w:rPr>
        <w:t>means acting ethically as a manager by doing the right thing</w:t>
      </w:r>
    </w:p>
    <w:p w:rsidR="00FE497B" w:rsidRDefault="00FE497B" w:rsidP="00FE497B">
      <w:pPr>
        <w:rPr>
          <w:lang w:val="en-CA"/>
        </w:rPr>
      </w:pPr>
      <w:r>
        <w:rPr>
          <w:i/>
          <w:u w:val="single"/>
          <w:lang w:val="en-CA"/>
        </w:rPr>
        <w:t>Ethical dilemmas:</w:t>
      </w:r>
      <w:r>
        <w:rPr>
          <w:lang w:val="en-CA"/>
        </w:rPr>
        <w:t xml:space="preserve"> situations where a decision must be made between two equally valid but mutually exclusive courses of action</w:t>
      </w:r>
    </w:p>
    <w:p w:rsidR="00FE497B" w:rsidRDefault="00FE497B" w:rsidP="00FE497B">
      <w:pPr>
        <w:rPr>
          <w:lang w:val="en-CA"/>
        </w:rPr>
      </w:pPr>
      <w:r>
        <w:rPr>
          <w:lang w:val="en-CA"/>
        </w:rPr>
        <w:t xml:space="preserve">Why ethics are important: </w:t>
      </w:r>
    </w:p>
    <w:p w:rsidR="00FE497B" w:rsidRDefault="00FE497B" w:rsidP="00FE497B">
      <w:pPr>
        <w:pStyle w:val="ListParagraph"/>
        <w:numPr>
          <w:ilvl w:val="0"/>
          <w:numId w:val="2"/>
        </w:numPr>
        <w:rPr>
          <w:lang w:val="en-CA"/>
        </w:rPr>
      </w:pPr>
      <w:r>
        <w:rPr>
          <w:lang w:val="en-CA"/>
        </w:rPr>
        <w:t>The perception of corporate social responsibility reflects the ethical approach of a company</w:t>
      </w:r>
    </w:p>
    <w:p w:rsidR="00FE497B" w:rsidRDefault="00FE497B" w:rsidP="00FE497B">
      <w:pPr>
        <w:pStyle w:val="ListParagraph"/>
        <w:numPr>
          <w:ilvl w:val="0"/>
          <w:numId w:val="2"/>
        </w:numPr>
        <w:rPr>
          <w:lang w:val="en-CA"/>
        </w:rPr>
      </w:pPr>
      <w:r>
        <w:rPr>
          <w:lang w:val="en-CA"/>
        </w:rPr>
        <w:lastRenderedPageBreak/>
        <w:t>senior management will generally be judged against the public’s perception of the company’s ethical and corporate social responsibility stance</w:t>
      </w:r>
    </w:p>
    <w:p w:rsidR="00FE497B" w:rsidRDefault="00FE497B" w:rsidP="00FE497B">
      <w:pPr>
        <w:pStyle w:val="ListParagraph"/>
        <w:numPr>
          <w:ilvl w:val="0"/>
          <w:numId w:val="2"/>
        </w:numPr>
        <w:rPr>
          <w:lang w:val="en-CA"/>
        </w:rPr>
      </w:pPr>
      <w:r>
        <w:rPr>
          <w:lang w:val="en-CA"/>
        </w:rPr>
        <w:t>The perception of ethics is particularly importance for a company</w:t>
      </w:r>
    </w:p>
    <w:p w:rsidR="00FE497B" w:rsidRDefault="00FE497B" w:rsidP="00FE497B">
      <w:pPr>
        <w:rPr>
          <w:lang w:val="en-CA"/>
        </w:rPr>
      </w:pPr>
      <w:r>
        <w:rPr>
          <w:lang w:val="en-CA"/>
        </w:rPr>
        <w:t>Categories of Moral philosophies related to the Ethical Conduct of Business:</w:t>
      </w:r>
    </w:p>
    <w:p w:rsidR="00FE497B" w:rsidRDefault="00FE497B" w:rsidP="00FE497B">
      <w:pPr>
        <w:pStyle w:val="ListParagraph"/>
        <w:numPr>
          <w:ilvl w:val="0"/>
          <w:numId w:val="44"/>
        </w:numPr>
        <w:rPr>
          <w:lang w:val="en-CA"/>
        </w:rPr>
      </w:pPr>
      <w:r>
        <w:rPr>
          <w:lang w:val="en-CA"/>
        </w:rPr>
        <w:t>Consequentialism—evaluates the morality of an action by examining its consequences. Two key approaches:</w:t>
      </w:r>
    </w:p>
    <w:p w:rsidR="00FE497B" w:rsidRDefault="00FE497B" w:rsidP="00FE497B">
      <w:pPr>
        <w:pStyle w:val="ListParagraph"/>
        <w:numPr>
          <w:ilvl w:val="1"/>
          <w:numId w:val="44"/>
        </w:numPr>
        <w:rPr>
          <w:lang w:val="en-CA"/>
        </w:rPr>
      </w:pPr>
      <w:r>
        <w:rPr>
          <w:lang w:val="en-CA"/>
        </w:rPr>
        <w:t>Egoism—any action taken by an individual in order to further his or her self-interest is ethically justified</w:t>
      </w:r>
    </w:p>
    <w:p w:rsidR="00FE497B" w:rsidRDefault="00FE497B" w:rsidP="00FE497B">
      <w:pPr>
        <w:pStyle w:val="ListParagraph"/>
        <w:numPr>
          <w:ilvl w:val="1"/>
          <w:numId w:val="44"/>
        </w:numPr>
        <w:rPr>
          <w:lang w:val="en-CA"/>
        </w:rPr>
      </w:pPr>
      <w:r>
        <w:rPr>
          <w:lang w:val="en-CA"/>
        </w:rPr>
        <w:t>Utilitarianism—any action taken whose outcome maximizes the greatest good for the largest number of individuals is ethically justified</w:t>
      </w:r>
    </w:p>
    <w:p w:rsidR="00FE497B" w:rsidRDefault="00FE497B" w:rsidP="00FE497B">
      <w:pPr>
        <w:pStyle w:val="ListParagraph"/>
        <w:numPr>
          <w:ilvl w:val="0"/>
          <w:numId w:val="44"/>
        </w:numPr>
        <w:rPr>
          <w:lang w:val="en-CA"/>
        </w:rPr>
      </w:pPr>
      <w:r>
        <w:rPr>
          <w:lang w:val="en-CA"/>
        </w:rPr>
        <w:t>Deontology—acting from a sense of duty rather than concern for consequences. Doing the right thing guided by a set of moral principles which do not anticipate the results of a decision</w:t>
      </w:r>
    </w:p>
    <w:p w:rsidR="00FE497B" w:rsidRDefault="00FE497B" w:rsidP="00FE497B">
      <w:pPr>
        <w:rPr>
          <w:lang w:val="en-CA"/>
        </w:rPr>
      </w:pPr>
      <w:r>
        <w:rPr>
          <w:lang w:val="en-CA"/>
        </w:rPr>
        <w:t>Three different kinds of ethics:</w:t>
      </w:r>
    </w:p>
    <w:p w:rsidR="00FE497B" w:rsidRDefault="0057371B" w:rsidP="00FE497B">
      <w:pPr>
        <w:rPr>
          <w:lang w:val="en-CA"/>
        </w:rPr>
      </w:pPr>
      <w:r>
        <w:rPr>
          <w:i/>
          <w:u w:val="single"/>
          <w:lang w:val="en-CA"/>
        </w:rPr>
        <w:t>Social ethics:</w:t>
      </w:r>
      <w:r>
        <w:rPr>
          <w:lang w:val="en-CA"/>
        </w:rPr>
        <w:t xml:space="preserve"> standards learned primarily from an awareness of the climate of opinion – developed during a person’s upbringing, in home and school and extended through social contacts and through the news media. </w:t>
      </w:r>
    </w:p>
    <w:p w:rsidR="0057371B" w:rsidRDefault="0057371B" w:rsidP="00FE497B">
      <w:pPr>
        <w:rPr>
          <w:lang w:val="en-CA"/>
        </w:rPr>
      </w:pPr>
      <w:r>
        <w:rPr>
          <w:i/>
          <w:u w:val="single"/>
          <w:lang w:val="en-CA"/>
        </w:rPr>
        <w:t>Transcendental Ethics:</w:t>
      </w:r>
      <w:r>
        <w:rPr>
          <w:lang w:val="en-CA"/>
        </w:rPr>
        <w:t xml:space="preserve"> absolute concepts of right and wrong which transcend all human societies, prompted by the realization of the weakness of social ethics in not being applicable to relations between different societies.</w:t>
      </w:r>
    </w:p>
    <w:p w:rsidR="0057371B" w:rsidRDefault="0057371B" w:rsidP="00FE497B">
      <w:pPr>
        <w:rPr>
          <w:lang w:val="en-CA"/>
        </w:rPr>
      </w:pPr>
      <w:r>
        <w:rPr>
          <w:i/>
          <w:u w:val="single"/>
          <w:lang w:val="en-CA"/>
        </w:rPr>
        <w:t>Tactical Ethics:</w:t>
      </w:r>
      <w:r>
        <w:rPr>
          <w:lang w:val="en-CA"/>
        </w:rPr>
        <w:t xml:space="preserve"> ethics practiced out of convenience, and in pursuit of ulterior motives, most commonly in the improvement and optimization of self-interest. Based not on the concepts of what is right in a social or absolute context, but on other considerations, as often as not what is advantageous for the individual</w:t>
      </w:r>
    </w:p>
    <w:p w:rsidR="0057371B" w:rsidRDefault="0057371B" w:rsidP="00FE497B">
      <w:pPr>
        <w:rPr>
          <w:lang w:val="en-CA"/>
        </w:rPr>
      </w:pPr>
      <w:r>
        <w:rPr>
          <w:lang w:val="en-CA"/>
        </w:rPr>
        <w:t>The source of Ethics: ethics are learned through a number of channels:</w:t>
      </w:r>
    </w:p>
    <w:p w:rsidR="0057371B" w:rsidRDefault="0057371B" w:rsidP="0057371B">
      <w:pPr>
        <w:pStyle w:val="ListParagraph"/>
        <w:numPr>
          <w:ilvl w:val="0"/>
          <w:numId w:val="2"/>
        </w:numPr>
        <w:rPr>
          <w:lang w:val="en-CA"/>
        </w:rPr>
      </w:pPr>
      <w:r>
        <w:rPr>
          <w:lang w:val="en-CA"/>
        </w:rPr>
        <w:t>Family groups</w:t>
      </w:r>
    </w:p>
    <w:p w:rsidR="0057371B" w:rsidRDefault="0057371B" w:rsidP="0057371B">
      <w:pPr>
        <w:pStyle w:val="ListParagraph"/>
        <w:numPr>
          <w:ilvl w:val="0"/>
          <w:numId w:val="2"/>
        </w:numPr>
        <w:rPr>
          <w:lang w:val="en-CA"/>
        </w:rPr>
      </w:pPr>
      <w:r>
        <w:rPr>
          <w:lang w:val="en-CA"/>
        </w:rPr>
        <w:t>Religious beliefs</w:t>
      </w:r>
    </w:p>
    <w:p w:rsidR="0057371B" w:rsidRDefault="0057371B" w:rsidP="0057371B">
      <w:pPr>
        <w:pStyle w:val="ListParagraph"/>
        <w:numPr>
          <w:ilvl w:val="0"/>
          <w:numId w:val="2"/>
        </w:numPr>
        <w:rPr>
          <w:lang w:val="en-CA"/>
        </w:rPr>
      </w:pPr>
      <w:r>
        <w:rPr>
          <w:lang w:val="en-CA"/>
        </w:rPr>
        <w:t>Educational institutions</w:t>
      </w:r>
    </w:p>
    <w:p w:rsidR="0057371B" w:rsidRDefault="0057371B" w:rsidP="0057371B">
      <w:pPr>
        <w:pStyle w:val="ListParagraph"/>
        <w:numPr>
          <w:ilvl w:val="0"/>
          <w:numId w:val="2"/>
        </w:numPr>
        <w:rPr>
          <w:lang w:val="en-CA"/>
        </w:rPr>
      </w:pPr>
      <w:r>
        <w:rPr>
          <w:lang w:val="en-CA"/>
        </w:rPr>
        <w:t>Reflections of social values which reinforce beliefs of right and wrong that arrive through the first three channels above</w:t>
      </w:r>
    </w:p>
    <w:p w:rsidR="0057371B" w:rsidRDefault="0057371B" w:rsidP="0057371B">
      <w:pPr>
        <w:rPr>
          <w:lang w:val="en-CA"/>
        </w:rPr>
      </w:pPr>
      <w:r>
        <w:rPr>
          <w:lang w:val="en-CA"/>
        </w:rPr>
        <w:t>Making ethical decisions—Josephson’s bell, book, candle approach. Three tests:</w:t>
      </w:r>
    </w:p>
    <w:p w:rsidR="0057371B" w:rsidRDefault="0057371B" w:rsidP="0057371B">
      <w:pPr>
        <w:pStyle w:val="ListParagraph"/>
        <w:numPr>
          <w:ilvl w:val="0"/>
          <w:numId w:val="45"/>
        </w:numPr>
        <w:rPr>
          <w:lang w:val="en-CA"/>
        </w:rPr>
      </w:pPr>
      <w:r>
        <w:rPr>
          <w:lang w:val="en-CA"/>
        </w:rPr>
        <w:t>Listen for the bells warning you of an ethical decision</w:t>
      </w:r>
    </w:p>
    <w:p w:rsidR="0057371B" w:rsidRDefault="0057371B" w:rsidP="0057371B">
      <w:pPr>
        <w:pStyle w:val="ListParagraph"/>
        <w:numPr>
          <w:ilvl w:val="0"/>
          <w:numId w:val="45"/>
        </w:numPr>
        <w:rPr>
          <w:lang w:val="en-CA"/>
        </w:rPr>
      </w:pPr>
      <w:r>
        <w:rPr>
          <w:lang w:val="en-CA"/>
        </w:rPr>
        <w:t>Check to see if there are any laws, regulations or rules which restrict your choices</w:t>
      </w:r>
    </w:p>
    <w:p w:rsidR="0057371B" w:rsidRDefault="0057371B" w:rsidP="0057371B">
      <w:pPr>
        <w:pStyle w:val="ListParagraph"/>
        <w:numPr>
          <w:ilvl w:val="0"/>
          <w:numId w:val="45"/>
        </w:numPr>
        <w:rPr>
          <w:lang w:val="en-CA"/>
        </w:rPr>
      </w:pPr>
      <w:r>
        <w:rPr>
          <w:lang w:val="en-CA"/>
        </w:rPr>
        <w:t>How will your decision look in the light—could a reasonable, fair-minded person conclude you acted improperly?</w:t>
      </w:r>
    </w:p>
    <w:p w:rsidR="0057371B" w:rsidRDefault="0057371B" w:rsidP="0057371B">
      <w:pPr>
        <w:rPr>
          <w:lang w:val="en-CA"/>
        </w:rPr>
      </w:pPr>
      <w:r>
        <w:rPr>
          <w:lang w:val="en-CA"/>
        </w:rPr>
        <w:lastRenderedPageBreak/>
        <w:t>From an ethical dilemma to an ethical decision</w:t>
      </w:r>
    </w:p>
    <w:p w:rsidR="0057371B" w:rsidRPr="0057371B" w:rsidRDefault="0057371B" w:rsidP="0057371B">
      <w:pPr>
        <w:pStyle w:val="ListParagraph"/>
        <w:numPr>
          <w:ilvl w:val="0"/>
          <w:numId w:val="46"/>
        </w:numPr>
        <w:rPr>
          <w:lang w:val="en-CA"/>
        </w:rPr>
      </w:pPr>
      <w:r w:rsidRPr="0057371B">
        <w:rPr>
          <w:lang w:val="en-US"/>
        </w:rPr>
        <w:t xml:space="preserve">Frame the Problem – Preliminary Thinking on the Issue by the Decision Maker </w:t>
      </w:r>
    </w:p>
    <w:p w:rsidR="0057371B" w:rsidRPr="0057371B" w:rsidRDefault="0057371B" w:rsidP="0057371B">
      <w:pPr>
        <w:pStyle w:val="ListParagraph"/>
        <w:numPr>
          <w:ilvl w:val="1"/>
          <w:numId w:val="46"/>
        </w:numPr>
        <w:rPr>
          <w:lang w:val="en-CA"/>
        </w:rPr>
      </w:pPr>
      <w:r>
        <w:rPr>
          <w:lang w:val="en-US"/>
        </w:rPr>
        <w:t>Salience with personal goals, norms, beliefs and values</w:t>
      </w:r>
    </w:p>
    <w:p w:rsidR="0057371B" w:rsidRDefault="0057371B" w:rsidP="0057371B">
      <w:pPr>
        <w:pStyle w:val="ListParagraph"/>
        <w:numPr>
          <w:ilvl w:val="0"/>
          <w:numId w:val="46"/>
        </w:numPr>
        <w:rPr>
          <w:lang w:val="en-CA"/>
        </w:rPr>
      </w:pPr>
      <w:r>
        <w:rPr>
          <w:lang w:val="en-CA"/>
        </w:rPr>
        <w:t>Justice test: will my decision break any laws?</w:t>
      </w:r>
    </w:p>
    <w:p w:rsidR="00FF5F16" w:rsidRPr="0057371B" w:rsidRDefault="00FF5F16" w:rsidP="0057371B">
      <w:pPr>
        <w:pStyle w:val="ListParagraph"/>
        <w:numPr>
          <w:ilvl w:val="0"/>
          <w:numId w:val="46"/>
        </w:numPr>
        <w:rPr>
          <w:lang w:val="en-CA"/>
        </w:rPr>
      </w:pPr>
      <w:r w:rsidRPr="0057371B">
        <w:rPr>
          <w:bCs/>
          <w:lang w:val="en-US"/>
        </w:rPr>
        <w:t>Deontological Test</w:t>
      </w:r>
      <w:r w:rsidR="0057371B">
        <w:rPr>
          <w:b/>
          <w:bCs/>
          <w:lang w:val="en-US"/>
        </w:rPr>
        <w:t xml:space="preserve">: </w:t>
      </w:r>
      <w:r w:rsidRPr="0057371B">
        <w:rPr>
          <w:lang w:val="en-US"/>
        </w:rPr>
        <w:t>Do I believe my decision is the morally correct decision?</w:t>
      </w:r>
      <w:r w:rsidR="0057371B">
        <w:rPr>
          <w:lang w:val="en-US"/>
        </w:rPr>
        <w:t xml:space="preserve"> </w:t>
      </w:r>
      <w:r w:rsidRPr="0057371B">
        <w:rPr>
          <w:lang w:val="en-US"/>
        </w:rPr>
        <w:t>Would I be comfortable if my decision became the way in which either I or my organization would decide on every similar situation?</w:t>
      </w:r>
      <w:r w:rsidR="0057371B">
        <w:rPr>
          <w:lang w:val="en-US"/>
        </w:rPr>
        <w:t xml:space="preserve"> </w:t>
      </w:r>
      <w:r w:rsidRPr="0057371B">
        <w:rPr>
          <w:lang w:val="en-US"/>
        </w:rPr>
        <w:t xml:space="preserve">Will my decision respect the dignity of all others? </w:t>
      </w:r>
    </w:p>
    <w:p w:rsidR="00FF5F16" w:rsidRPr="00FF5F16" w:rsidRDefault="00FF5F16" w:rsidP="0057371B">
      <w:pPr>
        <w:pStyle w:val="ListParagraph"/>
        <w:numPr>
          <w:ilvl w:val="0"/>
          <w:numId w:val="46"/>
        </w:numPr>
        <w:rPr>
          <w:lang w:val="en-CA"/>
        </w:rPr>
      </w:pPr>
      <w:r w:rsidRPr="00FF5F16">
        <w:rPr>
          <w:bCs/>
          <w:lang w:val="en-US"/>
        </w:rPr>
        <w:t>Tests of Consequentialism</w:t>
      </w:r>
    </w:p>
    <w:p w:rsidR="00FF5F16" w:rsidRPr="0057371B" w:rsidRDefault="00FF5F16" w:rsidP="00FF5F16">
      <w:pPr>
        <w:pStyle w:val="ListParagraph"/>
        <w:numPr>
          <w:ilvl w:val="1"/>
          <w:numId w:val="46"/>
        </w:numPr>
        <w:rPr>
          <w:lang w:val="en-CA"/>
        </w:rPr>
      </w:pPr>
      <w:r w:rsidRPr="0057371B">
        <w:rPr>
          <w:lang w:val="en-US"/>
        </w:rPr>
        <w:t>Test of utilitarianism: will my decision produce the best outcome for the greatest number?</w:t>
      </w:r>
    </w:p>
    <w:p w:rsidR="00FF5F16" w:rsidRPr="0057371B" w:rsidRDefault="00FF5F16" w:rsidP="00FF5F16">
      <w:pPr>
        <w:pStyle w:val="ListParagraph"/>
        <w:numPr>
          <w:ilvl w:val="1"/>
          <w:numId w:val="46"/>
        </w:numPr>
        <w:rPr>
          <w:lang w:val="en-CA"/>
        </w:rPr>
      </w:pPr>
      <w:r w:rsidRPr="0057371B">
        <w:rPr>
          <w:lang w:val="en-US"/>
        </w:rPr>
        <w:t xml:space="preserve">Test of negative </w:t>
      </w:r>
      <w:proofErr w:type="spellStart"/>
      <w:r w:rsidRPr="0057371B">
        <w:rPr>
          <w:lang w:val="en-US"/>
        </w:rPr>
        <w:t>consequentialism</w:t>
      </w:r>
      <w:proofErr w:type="spellEnd"/>
      <w:r w:rsidRPr="0057371B">
        <w:rPr>
          <w:lang w:val="en-US"/>
        </w:rPr>
        <w:t xml:space="preserve">: will my decision produce the worse outcome for the fewest number? </w:t>
      </w:r>
    </w:p>
    <w:p w:rsidR="0057371B" w:rsidRDefault="00FF5F16" w:rsidP="0057371B">
      <w:pPr>
        <w:pStyle w:val="ListParagraph"/>
        <w:numPr>
          <w:ilvl w:val="0"/>
          <w:numId w:val="46"/>
        </w:numPr>
        <w:rPr>
          <w:lang w:val="en-CA"/>
        </w:rPr>
      </w:pPr>
      <w:r>
        <w:rPr>
          <w:lang w:val="en-CA"/>
        </w:rPr>
        <w:t>Ethical Decision</w:t>
      </w:r>
    </w:p>
    <w:p w:rsidR="00FF5F16" w:rsidRDefault="00FF5F16" w:rsidP="00FF5F16">
      <w:pPr>
        <w:rPr>
          <w:lang w:val="en-CA"/>
        </w:rPr>
      </w:pPr>
      <w:r>
        <w:rPr>
          <w:lang w:val="en-CA"/>
        </w:rPr>
        <w:t>Ethics is a subset of values:</w:t>
      </w:r>
    </w:p>
    <w:p w:rsidR="00FF5F16" w:rsidRDefault="00FF5F16" w:rsidP="00FF5F16">
      <w:pPr>
        <w:pStyle w:val="ListParagraph"/>
        <w:numPr>
          <w:ilvl w:val="0"/>
          <w:numId w:val="2"/>
        </w:numPr>
        <w:rPr>
          <w:lang w:val="en-CA"/>
        </w:rPr>
      </w:pPr>
      <w:r>
        <w:rPr>
          <w:lang w:val="en-CA"/>
        </w:rPr>
        <w:t>Democratic values—helping ministers, under law, to serve the public interest</w:t>
      </w:r>
    </w:p>
    <w:p w:rsidR="00FF5F16" w:rsidRDefault="00FF5F16" w:rsidP="00FF5F16">
      <w:pPr>
        <w:pStyle w:val="ListParagraph"/>
        <w:numPr>
          <w:ilvl w:val="0"/>
          <w:numId w:val="2"/>
        </w:numPr>
        <w:rPr>
          <w:lang w:val="en-CA"/>
        </w:rPr>
      </w:pPr>
      <w:r>
        <w:rPr>
          <w:lang w:val="en-CA"/>
        </w:rPr>
        <w:t>Professional values—serving with competence, excellence, efficiency, objectivity and impartiality</w:t>
      </w:r>
    </w:p>
    <w:p w:rsidR="00FF5F16" w:rsidRDefault="00FF5F16" w:rsidP="00FF5F16">
      <w:pPr>
        <w:pStyle w:val="ListParagraph"/>
        <w:numPr>
          <w:ilvl w:val="0"/>
          <w:numId w:val="2"/>
        </w:numPr>
        <w:rPr>
          <w:lang w:val="en-CA"/>
        </w:rPr>
      </w:pPr>
      <w:r>
        <w:rPr>
          <w:lang w:val="en-CA"/>
        </w:rPr>
        <w:t>Ethical values—acting at all times in such a way as to uphold the public trust</w:t>
      </w:r>
    </w:p>
    <w:p w:rsidR="00FF5F16" w:rsidRDefault="00FF5F16" w:rsidP="00FF5F16">
      <w:pPr>
        <w:pStyle w:val="ListParagraph"/>
        <w:numPr>
          <w:ilvl w:val="0"/>
          <w:numId w:val="2"/>
        </w:numPr>
        <w:rPr>
          <w:lang w:val="en-CA"/>
        </w:rPr>
      </w:pPr>
      <w:r>
        <w:rPr>
          <w:lang w:val="en-CA"/>
        </w:rPr>
        <w:t>People values—demonstrating respect fairness and courtesy in their dealings with both citizens and fellow public servants</w:t>
      </w:r>
    </w:p>
    <w:p w:rsidR="00FF5F16" w:rsidRDefault="00FF5F16" w:rsidP="00FF5F16">
      <w:pPr>
        <w:rPr>
          <w:lang w:val="en-CA"/>
        </w:rPr>
      </w:pPr>
      <w:r>
        <w:rPr>
          <w:lang w:val="en-CA"/>
        </w:rPr>
        <w:t>Ethics and values in government</w:t>
      </w:r>
    </w:p>
    <w:p w:rsidR="00FF5F16" w:rsidRDefault="00FF5F16" w:rsidP="00FF5F16">
      <w:pPr>
        <w:pStyle w:val="ListParagraph"/>
        <w:numPr>
          <w:ilvl w:val="0"/>
          <w:numId w:val="33"/>
        </w:numPr>
        <w:ind w:left="709"/>
        <w:rPr>
          <w:lang w:val="en-CA"/>
        </w:rPr>
      </w:pPr>
      <w:r>
        <w:rPr>
          <w:lang w:val="en-CA"/>
        </w:rPr>
        <w:t>Giving gifts using taxpayers money</w:t>
      </w:r>
    </w:p>
    <w:p w:rsidR="00FF5F16" w:rsidRDefault="00FF5F16" w:rsidP="00FF5F16">
      <w:pPr>
        <w:pStyle w:val="ListParagraph"/>
        <w:numPr>
          <w:ilvl w:val="0"/>
          <w:numId w:val="33"/>
        </w:numPr>
        <w:ind w:left="709"/>
        <w:rPr>
          <w:lang w:val="en-CA"/>
        </w:rPr>
      </w:pPr>
      <w:r>
        <w:rPr>
          <w:lang w:val="en-CA"/>
        </w:rPr>
        <w:t>Receiving gifts for participation</w:t>
      </w:r>
    </w:p>
    <w:p w:rsidR="00FF5F16" w:rsidRDefault="00FF5F16" w:rsidP="00FF5F16">
      <w:pPr>
        <w:pStyle w:val="ListParagraph"/>
        <w:numPr>
          <w:ilvl w:val="0"/>
          <w:numId w:val="33"/>
        </w:numPr>
        <w:ind w:left="709"/>
        <w:rPr>
          <w:lang w:val="en-CA"/>
        </w:rPr>
      </w:pPr>
      <w:r>
        <w:rPr>
          <w:lang w:val="en-CA"/>
        </w:rPr>
        <w:t>Targets for bilingualism and minority representation</w:t>
      </w:r>
    </w:p>
    <w:p w:rsidR="00FF5F16" w:rsidRDefault="00FF5F16" w:rsidP="00FF5F16">
      <w:pPr>
        <w:pStyle w:val="ListParagraph"/>
        <w:numPr>
          <w:ilvl w:val="0"/>
          <w:numId w:val="33"/>
        </w:numPr>
        <w:ind w:left="709"/>
        <w:rPr>
          <w:lang w:val="en-CA"/>
        </w:rPr>
      </w:pPr>
      <w:r>
        <w:rPr>
          <w:lang w:val="en-CA"/>
        </w:rPr>
        <w:t xml:space="preserve">Transparency </w:t>
      </w:r>
      <w:proofErr w:type="spellStart"/>
      <w:r>
        <w:rPr>
          <w:lang w:val="en-CA"/>
        </w:rPr>
        <w:t>vs</w:t>
      </w:r>
      <w:proofErr w:type="spellEnd"/>
      <w:r>
        <w:rPr>
          <w:lang w:val="en-CA"/>
        </w:rPr>
        <w:t xml:space="preserve"> cabinet confidence</w:t>
      </w:r>
    </w:p>
    <w:p w:rsidR="00FF5F16" w:rsidRDefault="00FF5F16" w:rsidP="00FF5F16">
      <w:pPr>
        <w:pStyle w:val="ListParagraph"/>
        <w:numPr>
          <w:ilvl w:val="0"/>
          <w:numId w:val="33"/>
        </w:numPr>
        <w:ind w:left="709"/>
        <w:rPr>
          <w:lang w:val="en-CA"/>
        </w:rPr>
      </w:pPr>
      <w:r>
        <w:rPr>
          <w:lang w:val="en-CA"/>
        </w:rPr>
        <w:t>Privacy of information</w:t>
      </w:r>
    </w:p>
    <w:p w:rsidR="00FF5F16" w:rsidRDefault="00FF5F16" w:rsidP="00FF5F16">
      <w:pPr>
        <w:pStyle w:val="ListParagraph"/>
        <w:numPr>
          <w:ilvl w:val="0"/>
          <w:numId w:val="33"/>
        </w:numPr>
        <w:ind w:left="709"/>
        <w:rPr>
          <w:lang w:val="en-CA"/>
        </w:rPr>
      </w:pPr>
      <w:r>
        <w:rPr>
          <w:lang w:val="en-CA"/>
        </w:rPr>
        <w:t>Insider knowledge</w:t>
      </w:r>
    </w:p>
    <w:p w:rsidR="00FF5F16" w:rsidRPr="00FF5F16" w:rsidRDefault="00FF5F16" w:rsidP="00FF5F16">
      <w:pPr>
        <w:pStyle w:val="ListParagraph"/>
        <w:numPr>
          <w:ilvl w:val="0"/>
          <w:numId w:val="33"/>
        </w:numPr>
        <w:ind w:left="709"/>
        <w:rPr>
          <w:lang w:val="en-CA"/>
        </w:rPr>
      </w:pPr>
      <w:r>
        <w:rPr>
          <w:lang w:val="en-CA"/>
        </w:rPr>
        <w:t>Government procurement</w:t>
      </w:r>
    </w:p>
    <w:p w:rsidR="0057371B" w:rsidRDefault="0057371B" w:rsidP="0057371B">
      <w:pPr>
        <w:pBdr>
          <w:bottom w:val="single" w:sz="12" w:space="1" w:color="auto"/>
        </w:pBdr>
        <w:rPr>
          <w:lang w:val="en-CA"/>
        </w:rPr>
      </w:pPr>
    </w:p>
    <w:p w:rsidR="00A553C7" w:rsidRPr="0057371B" w:rsidRDefault="00A553C7" w:rsidP="0057371B">
      <w:pPr>
        <w:rPr>
          <w:lang w:val="en-CA"/>
        </w:rPr>
      </w:pPr>
    </w:p>
    <w:p w:rsidR="00FE497B" w:rsidRPr="00FE497B" w:rsidRDefault="00FE497B" w:rsidP="00FE497B">
      <w:pPr>
        <w:rPr>
          <w:lang w:val="en-CA"/>
        </w:rPr>
      </w:pPr>
    </w:p>
    <w:p w:rsidR="00CA3776" w:rsidRPr="00CA3776" w:rsidRDefault="00CA3776" w:rsidP="00CA3776">
      <w:pPr>
        <w:rPr>
          <w:lang w:val="en-CA"/>
        </w:rPr>
      </w:pPr>
    </w:p>
    <w:p w:rsidR="00E43A46" w:rsidRPr="00E43A46" w:rsidRDefault="00E43A46" w:rsidP="00E43A46">
      <w:pPr>
        <w:pStyle w:val="Subtitle"/>
        <w:rPr>
          <w:lang w:val="en-CA"/>
        </w:rPr>
      </w:pPr>
    </w:p>
    <w:sectPr w:rsidR="00E43A46" w:rsidRPr="00E43A46" w:rsidSect="0054263D">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1BA6" w:rsidRDefault="00B41BA6" w:rsidP="00CF67EC">
      <w:pPr>
        <w:spacing w:after="0" w:line="240" w:lineRule="auto"/>
      </w:pPr>
      <w:r>
        <w:separator/>
      </w:r>
    </w:p>
  </w:endnote>
  <w:endnote w:type="continuationSeparator" w:id="0">
    <w:p w:rsidR="00B41BA6" w:rsidRDefault="00B41BA6" w:rsidP="00CF67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1BA6" w:rsidRDefault="00B41BA6" w:rsidP="00CF67EC">
      <w:pPr>
        <w:spacing w:after="0" w:line="240" w:lineRule="auto"/>
      </w:pPr>
      <w:r>
        <w:separator/>
      </w:r>
    </w:p>
  </w:footnote>
  <w:footnote w:type="continuationSeparator" w:id="0">
    <w:p w:rsidR="00B41BA6" w:rsidRDefault="00B41BA6" w:rsidP="00CF67E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C25BF"/>
    <w:multiLevelType w:val="hybridMultilevel"/>
    <w:tmpl w:val="7A544D48"/>
    <w:lvl w:ilvl="0" w:tplc="49243D92">
      <w:start w:val="1"/>
      <w:numFmt w:val="bullet"/>
      <w:lvlText w:val=""/>
      <w:lvlJc w:val="left"/>
      <w:pPr>
        <w:tabs>
          <w:tab w:val="num" w:pos="720"/>
        </w:tabs>
        <w:ind w:left="720" w:hanging="360"/>
      </w:pPr>
      <w:rPr>
        <w:rFonts w:ascii="Wingdings" w:hAnsi="Wingdings" w:hint="default"/>
      </w:rPr>
    </w:lvl>
    <w:lvl w:ilvl="1" w:tplc="8EBC50A6" w:tentative="1">
      <w:start w:val="1"/>
      <w:numFmt w:val="bullet"/>
      <w:lvlText w:val=""/>
      <w:lvlJc w:val="left"/>
      <w:pPr>
        <w:tabs>
          <w:tab w:val="num" w:pos="1440"/>
        </w:tabs>
        <w:ind w:left="1440" w:hanging="360"/>
      </w:pPr>
      <w:rPr>
        <w:rFonts w:ascii="Wingdings" w:hAnsi="Wingdings" w:hint="default"/>
      </w:rPr>
    </w:lvl>
    <w:lvl w:ilvl="2" w:tplc="858245DE" w:tentative="1">
      <w:start w:val="1"/>
      <w:numFmt w:val="bullet"/>
      <w:lvlText w:val=""/>
      <w:lvlJc w:val="left"/>
      <w:pPr>
        <w:tabs>
          <w:tab w:val="num" w:pos="2160"/>
        </w:tabs>
        <w:ind w:left="2160" w:hanging="360"/>
      </w:pPr>
      <w:rPr>
        <w:rFonts w:ascii="Wingdings" w:hAnsi="Wingdings" w:hint="default"/>
      </w:rPr>
    </w:lvl>
    <w:lvl w:ilvl="3" w:tplc="AC8ADE7A" w:tentative="1">
      <w:start w:val="1"/>
      <w:numFmt w:val="bullet"/>
      <w:lvlText w:val=""/>
      <w:lvlJc w:val="left"/>
      <w:pPr>
        <w:tabs>
          <w:tab w:val="num" w:pos="2880"/>
        </w:tabs>
        <w:ind w:left="2880" w:hanging="360"/>
      </w:pPr>
      <w:rPr>
        <w:rFonts w:ascii="Wingdings" w:hAnsi="Wingdings" w:hint="default"/>
      </w:rPr>
    </w:lvl>
    <w:lvl w:ilvl="4" w:tplc="8F7CEBDE" w:tentative="1">
      <w:start w:val="1"/>
      <w:numFmt w:val="bullet"/>
      <w:lvlText w:val=""/>
      <w:lvlJc w:val="left"/>
      <w:pPr>
        <w:tabs>
          <w:tab w:val="num" w:pos="3600"/>
        </w:tabs>
        <w:ind w:left="3600" w:hanging="360"/>
      </w:pPr>
      <w:rPr>
        <w:rFonts w:ascii="Wingdings" w:hAnsi="Wingdings" w:hint="default"/>
      </w:rPr>
    </w:lvl>
    <w:lvl w:ilvl="5" w:tplc="6D0030F8" w:tentative="1">
      <w:start w:val="1"/>
      <w:numFmt w:val="bullet"/>
      <w:lvlText w:val=""/>
      <w:lvlJc w:val="left"/>
      <w:pPr>
        <w:tabs>
          <w:tab w:val="num" w:pos="4320"/>
        </w:tabs>
        <w:ind w:left="4320" w:hanging="360"/>
      </w:pPr>
      <w:rPr>
        <w:rFonts w:ascii="Wingdings" w:hAnsi="Wingdings" w:hint="default"/>
      </w:rPr>
    </w:lvl>
    <w:lvl w:ilvl="6" w:tplc="1B282108" w:tentative="1">
      <w:start w:val="1"/>
      <w:numFmt w:val="bullet"/>
      <w:lvlText w:val=""/>
      <w:lvlJc w:val="left"/>
      <w:pPr>
        <w:tabs>
          <w:tab w:val="num" w:pos="5040"/>
        </w:tabs>
        <w:ind w:left="5040" w:hanging="360"/>
      </w:pPr>
      <w:rPr>
        <w:rFonts w:ascii="Wingdings" w:hAnsi="Wingdings" w:hint="default"/>
      </w:rPr>
    </w:lvl>
    <w:lvl w:ilvl="7" w:tplc="97FAED0E" w:tentative="1">
      <w:start w:val="1"/>
      <w:numFmt w:val="bullet"/>
      <w:lvlText w:val=""/>
      <w:lvlJc w:val="left"/>
      <w:pPr>
        <w:tabs>
          <w:tab w:val="num" w:pos="5760"/>
        </w:tabs>
        <w:ind w:left="5760" w:hanging="360"/>
      </w:pPr>
      <w:rPr>
        <w:rFonts w:ascii="Wingdings" w:hAnsi="Wingdings" w:hint="default"/>
      </w:rPr>
    </w:lvl>
    <w:lvl w:ilvl="8" w:tplc="C7D48F24" w:tentative="1">
      <w:start w:val="1"/>
      <w:numFmt w:val="bullet"/>
      <w:lvlText w:val=""/>
      <w:lvlJc w:val="left"/>
      <w:pPr>
        <w:tabs>
          <w:tab w:val="num" w:pos="6480"/>
        </w:tabs>
        <w:ind w:left="6480" w:hanging="360"/>
      </w:pPr>
      <w:rPr>
        <w:rFonts w:ascii="Wingdings" w:hAnsi="Wingdings" w:hint="default"/>
      </w:rPr>
    </w:lvl>
  </w:abstractNum>
  <w:abstractNum w:abstractNumId="1">
    <w:nsid w:val="03657637"/>
    <w:multiLevelType w:val="hybridMultilevel"/>
    <w:tmpl w:val="C0B4385E"/>
    <w:lvl w:ilvl="0" w:tplc="B8F63CFC">
      <w:start w:val="1"/>
      <w:numFmt w:val="bullet"/>
      <w:lvlText w:val=""/>
      <w:lvlJc w:val="left"/>
      <w:pPr>
        <w:tabs>
          <w:tab w:val="num" w:pos="720"/>
        </w:tabs>
        <w:ind w:left="720" w:hanging="360"/>
      </w:pPr>
      <w:rPr>
        <w:rFonts w:ascii="Wingdings" w:hAnsi="Wingdings" w:hint="default"/>
      </w:rPr>
    </w:lvl>
    <w:lvl w:ilvl="1" w:tplc="024A50E6">
      <w:start w:val="1"/>
      <w:numFmt w:val="bullet"/>
      <w:lvlText w:val=""/>
      <w:lvlJc w:val="left"/>
      <w:pPr>
        <w:tabs>
          <w:tab w:val="num" w:pos="1440"/>
        </w:tabs>
        <w:ind w:left="1440" w:hanging="360"/>
      </w:pPr>
      <w:rPr>
        <w:rFonts w:ascii="Wingdings" w:hAnsi="Wingdings" w:hint="default"/>
      </w:rPr>
    </w:lvl>
    <w:lvl w:ilvl="2" w:tplc="15D60E3E" w:tentative="1">
      <w:start w:val="1"/>
      <w:numFmt w:val="bullet"/>
      <w:lvlText w:val=""/>
      <w:lvlJc w:val="left"/>
      <w:pPr>
        <w:tabs>
          <w:tab w:val="num" w:pos="2160"/>
        </w:tabs>
        <w:ind w:left="2160" w:hanging="360"/>
      </w:pPr>
      <w:rPr>
        <w:rFonts w:ascii="Wingdings" w:hAnsi="Wingdings" w:hint="default"/>
      </w:rPr>
    </w:lvl>
    <w:lvl w:ilvl="3" w:tplc="C720D290" w:tentative="1">
      <w:start w:val="1"/>
      <w:numFmt w:val="bullet"/>
      <w:lvlText w:val=""/>
      <w:lvlJc w:val="left"/>
      <w:pPr>
        <w:tabs>
          <w:tab w:val="num" w:pos="2880"/>
        </w:tabs>
        <w:ind w:left="2880" w:hanging="360"/>
      </w:pPr>
      <w:rPr>
        <w:rFonts w:ascii="Wingdings" w:hAnsi="Wingdings" w:hint="default"/>
      </w:rPr>
    </w:lvl>
    <w:lvl w:ilvl="4" w:tplc="8C24AD5E" w:tentative="1">
      <w:start w:val="1"/>
      <w:numFmt w:val="bullet"/>
      <w:lvlText w:val=""/>
      <w:lvlJc w:val="left"/>
      <w:pPr>
        <w:tabs>
          <w:tab w:val="num" w:pos="3600"/>
        </w:tabs>
        <w:ind w:left="3600" w:hanging="360"/>
      </w:pPr>
      <w:rPr>
        <w:rFonts w:ascii="Wingdings" w:hAnsi="Wingdings" w:hint="default"/>
      </w:rPr>
    </w:lvl>
    <w:lvl w:ilvl="5" w:tplc="7CC04C34" w:tentative="1">
      <w:start w:val="1"/>
      <w:numFmt w:val="bullet"/>
      <w:lvlText w:val=""/>
      <w:lvlJc w:val="left"/>
      <w:pPr>
        <w:tabs>
          <w:tab w:val="num" w:pos="4320"/>
        </w:tabs>
        <w:ind w:left="4320" w:hanging="360"/>
      </w:pPr>
      <w:rPr>
        <w:rFonts w:ascii="Wingdings" w:hAnsi="Wingdings" w:hint="default"/>
      </w:rPr>
    </w:lvl>
    <w:lvl w:ilvl="6" w:tplc="B436F37E" w:tentative="1">
      <w:start w:val="1"/>
      <w:numFmt w:val="bullet"/>
      <w:lvlText w:val=""/>
      <w:lvlJc w:val="left"/>
      <w:pPr>
        <w:tabs>
          <w:tab w:val="num" w:pos="5040"/>
        </w:tabs>
        <w:ind w:left="5040" w:hanging="360"/>
      </w:pPr>
      <w:rPr>
        <w:rFonts w:ascii="Wingdings" w:hAnsi="Wingdings" w:hint="default"/>
      </w:rPr>
    </w:lvl>
    <w:lvl w:ilvl="7" w:tplc="D9A04DDE" w:tentative="1">
      <w:start w:val="1"/>
      <w:numFmt w:val="bullet"/>
      <w:lvlText w:val=""/>
      <w:lvlJc w:val="left"/>
      <w:pPr>
        <w:tabs>
          <w:tab w:val="num" w:pos="5760"/>
        </w:tabs>
        <w:ind w:left="5760" w:hanging="360"/>
      </w:pPr>
      <w:rPr>
        <w:rFonts w:ascii="Wingdings" w:hAnsi="Wingdings" w:hint="default"/>
      </w:rPr>
    </w:lvl>
    <w:lvl w:ilvl="8" w:tplc="C1A2115E" w:tentative="1">
      <w:start w:val="1"/>
      <w:numFmt w:val="bullet"/>
      <w:lvlText w:val=""/>
      <w:lvlJc w:val="left"/>
      <w:pPr>
        <w:tabs>
          <w:tab w:val="num" w:pos="6480"/>
        </w:tabs>
        <w:ind w:left="6480" w:hanging="360"/>
      </w:pPr>
      <w:rPr>
        <w:rFonts w:ascii="Wingdings" w:hAnsi="Wingdings" w:hint="default"/>
      </w:rPr>
    </w:lvl>
  </w:abstractNum>
  <w:abstractNum w:abstractNumId="2">
    <w:nsid w:val="04043F29"/>
    <w:multiLevelType w:val="hybridMultilevel"/>
    <w:tmpl w:val="83283BC6"/>
    <w:lvl w:ilvl="0" w:tplc="745087AC">
      <w:start w:val="1"/>
      <w:numFmt w:val="bullet"/>
      <w:lvlText w:val=""/>
      <w:lvlJc w:val="left"/>
      <w:pPr>
        <w:tabs>
          <w:tab w:val="num" w:pos="720"/>
        </w:tabs>
        <w:ind w:left="720" w:hanging="360"/>
      </w:pPr>
      <w:rPr>
        <w:rFonts w:ascii="Wingdings" w:hAnsi="Wingdings" w:hint="default"/>
      </w:rPr>
    </w:lvl>
    <w:lvl w:ilvl="1" w:tplc="6B72839E" w:tentative="1">
      <w:start w:val="1"/>
      <w:numFmt w:val="bullet"/>
      <w:lvlText w:val=""/>
      <w:lvlJc w:val="left"/>
      <w:pPr>
        <w:tabs>
          <w:tab w:val="num" w:pos="1440"/>
        </w:tabs>
        <w:ind w:left="1440" w:hanging="360"/>
      </w:pPr>
      <w:rPr>
        <w:rFonts w:ascii="Wingdings" w:hAnsi="Wingdings" w:hint="default"/>
      </w:rPr>
    </w:lvl>
    <w:lvl w:ilvl="2" w:tplc="CBEA5706">
      <w:start w:val="1"/>
      <w:numFmt w:val="bullet"/>
      <w:lvlText w:val=""/>
      <w:lvlJc w:val="left"/>
      <w:pPr>
        <w:tabs>
          <w:tab w:val="num" w:pos="2160"/>
        </w:tabs>
        <w:ind w:left="2160" w:hanging="360"/>
      </w:pPr>
      <w:rPr>
        <w:rFonts w:ascii="Wingdings" w:hAnsi="Wingdings" w:hint="default"/>
      </w:rPr>
    </w:lvl>
    <w:lvl w:ilvl="3" w:tplc="0966F4A4" w:tentative="1">
      <w:start w:val="1"/>
      <w:numFmt w:val="bullet"/>
      <w:lvlText w:val=""/>
      <w:lvlJc w:val="left"/>
      <w:pPr>
        <w:tabs>
          <w:tab w:val="num" w:pos="2880"/>
        </w:tabs>
        <w:ind w:left="2880" w:hanging="360"/>
      </w:pPr>
      <w:rPr>
        <w:rFonts w:ascii="Wingdings" w:hAnsi="Wingdings" w:hint="default"/>
      </w:rPr>
    </w:lvl>
    <w:lvl w:ilvl="4" w:tplc="CA8632D4" w:tentative="1">
      <w:start w:val="1"/>
      <w:numFmt w:val="bullet"/>
      <w:lvlText w:val=""/>
      <w:lvlJc w:val="left"/>
      <w:pPr>
        <w:tabs>
          <w:tab w:val="num" w:pos="3600"/>
        </w:tabs>
        <w:ind w:left="3600" w:hanging="360"/>
      </w:pPr>
      <w:rPr>
        <w:rFonts w:ascii="Wingdings" w:hAnsi="Wingdings" w:hint="default"/>
      </w:rPr>
    </w:lvl>
    <w:lvl w:ilvl="5" w:tplc="37D69478" w:tentative="1">
      <w:start w:val="1"/>
      <w:numFmt w:val="bullet"/>
      <w:lvlText w:val=""/>
      <w:lvlJc w:val="left"/>
      <w:pPr>
        <w:tabs>
          <w:tab w:val="num" w:pos="4320"/>
        </w:tabs>
        <w:ind w:left="4320" w:hanging="360"/>
      </w:pPr>
      <w:rPr>
        <w:rFonts w:ascii="Wingdings" w:hAnsi="Wingdings" w:hint="default"/>
      </w:rPr>
    </w:lvl>
    <w:lvl w:ilvl="6" w:tplc="6262DD32" w:tentative="1">
      <w:start w:val="1"/>
      <w:numFmt w:val="bullet"/>
      <w:lvlText w:val=""/>
      <w:lvlJc w:val="left"/>
      <w:pPr>
        <w:tabs>
          <w:tab w:val="num" w:pos="5040"/>
        </w:tabs>
        <w:ind w:left="5040" w:hanging="360"/>
      </w:pPr>
      <w:rPr>
        <w:rFonts w:ascii="Wingdings" w:hAnsi="Wingdings" w:hint="default"/>
      </w:rPr>
    </w:lvl>
    <w:lvl w:ilvl="7" w:tplc="63E4BD0E" w:tentative="1">
      <w:start w:val="1"/>
      <w:numFmt w:val="bullet"/>
      <w:lvlText w:val=""/>
      <w:lvlJc w:val="left"/>
      <w:pPr>
        <w:tabs>
          <w:tab w:val="num" w:pos="5760"/>
        </w:tabs>
        <w:ind w:left="5760" w:hanging="360"/>
      </w:pPr>
      <w:rPr>
        <w:rFonts w:ascii="Wingdings" w:hAnsi="Wingdings" w:hint="default"/>
      </w:rPr>
    </w:lvl>
    <w:lvl w:ilvl="8" w:tplc="5B1472C4" w:tentative="1">
      <w:start w:val="1"/>
      <w:numFmt w:val="bullet"/>
      <w:lvlText w:val=""/>
      <w:lvlJc w:val="left"/>
      <w:pPr>
        <w:tabs>
          <w:tab w:val="num" w:pos="6480"/>
        </w:tabs>
        <w:ind w:left="6480" w:hanging="360"/>
      </w:pPr>
      <w:rPr>
        <w:rFonts w:ascii="Wingdings" w:hAnsi="Wingdings" w:hint="default"/>
      </w:rPr>
    </w:lvl>
  </w:abstractNum>
  <w:abstractNum w:abstractNumId="3">
    <w:nsid w:val="07CD061B"/>
    <w:multiLevelType w:val="hybridMultilevel"/>
    <w:tmpl w:val="B784B8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89035E"/>
    <w:multiLevelType w:val="hybridMultilevel"/>
    <w:tmpl w:val="93FCA89E"/>
    <w:lvl w:ilvl="0" w:tplc="39224664">
      <w:start w:val="1"/>
      <w:numFmt w:val="bullet"/>
      <w:lvlText w:val=""/>
      <w:lvlJc w:val="left"/>
      <w:pPr>
        <w:tabs>
          <w:tab w:val="num" w:pos="720"/>
        </w:tabs>
        <w:ind w:left="720" w:hanging="360"/>
      </w:pPr>
      <w:rPr>
        <w:rFonts w:ascii="Wingdings" w:hAnsi="Wingdings" w:hint="default"/>
      </w:rPr>
    </w:lvl>
    <w:lvl w:ilvl="1" w:tplc="E4D2EB98">
      <w:start w:val="2140"/>
      <w:numFmt w:val="bullet"/>
      <w:lvlText w:val=""/>
      <w:lvlJc w:val="left"/>
      <w:pPr>
        <w:tabs>
          <w:tab w:val="num" w:pos="1440"/>
        </w:tabs>
        <w:ind w:left="1440" w:hanging="360"/>
      </w:pPr>
      <w:rPr>
        <w:rFonts w:ascii="Wingdings" w:hAnsi="Wingdings" w:hint="default"/>
      </w:rPr>
    </w:lvl>
    <w:lvl w:ilvl="2" w:tplc="D99CB214" w:tentative="1">
      <w:start w:val="1"/>
      <w:numFmt w:val="bullet"/>
      <w:lvlText w:val=""/>
      <w:lvlJc w:val="left"/>
      <w:pPr>
        <w:tabs>
          <w:tab w:val="num" w:pos="2160"/>
        </w:tabs>
        <w:ind w:left="2160" w:hanging="360"/>
      </w:pPr>
      <w:rPr>
        <w:rFonts w:ascii="Wingdings" w:hAnsi="Wingdings" w:hint="default"/>
      </w:rPr>
    </w:lvl>
    <w:lvl w:ilvl="3" w:tplc="188023F8" w:tentative="1">
      <w:start w:val="1"/>
      <w:numFmt w:val="bullet"/>
      <w:lvlText w:val=""/>
      <w:lvlJc w:val="left"/>
      <w:pPr>
        <w:tabs>
          <w:tab w:val="num" w:pos="2880"/>
        </w:tabs>
        <w:ind w:left="2880" w:hanging="360"/>
      </w:pPr>
      <w:rPr>
        <w:rFonts w:ascii="Wingdings" w:hAnsi="Wingdings" w:hint="default"/>
      </w:rPr>
    </w:lvl>
    <w:lvl w:ilvl="4" w:tplc="5038EAFE" w:tentative="1">
      <w:start w:val="1"/>
      <w:numFmt w:val="bullet"/>
      <w:lvlText w:val=""/>
      <w:lvlJc w:val="left"/>
      <w:pPr>
        <w:tabs>
          <w:tab w:val="num" w:pos="3600"/>
        </w:tabs>
        <w:ind w:left="3600" w:hanging="360"/>
      </w:pPr>
      <w:rPr>
        <w:rFonts w:ascii="Wingdings" w:hAnsi="Wingdings" w:hint="default"/>
      </w:rPr>
    </w:lvl>
    <w:lvl w:ilvl="5" w:tplc="B18CC6BA" w:tentative="1">
      <w:start w:val="1"/>
      <w:numFmt w:val="bullet"/>
      <w:lvlText w:val=""/>
      <w:lvlJc w:val="left"/>
      <w:pPr>
        <w:tabs>
          <w:tab w:val="num" w:pos="4320"/>
        </w:tabs>
        <w:ind w:left="4320" w:hanging="360"/>
      </w:pPr>
      <w:rPr>
        <w:rFonts w:ascii="Wingdings" w:hAnsi="Wingdings" w:hint="default"/>
      </w:rPr>
    </w:lvl>
    <w:lvl w:ilvl="6" w:tplc="80804ECE" w:tentative="1">
      <w:start w:val="1"/>
      <w:numFmt w:val="bullet"/>
      <w:lvlText w:val=""/>
      <w:lvlJc w:val="left"/>
      <w:pPr>
        <w:tabs>
          <w:tab w:val="num" w:pos="5040"/>
        </w:tabs>
        <w:ind w:left="5040" w:hanging="360"/>
      </w:pPr>
      <w:rPr>
        <w:rFonts w:ascii="Wingdings" w:hAnsi="Wingdings" w:hint="default"/>
      </w:rPr>
    </w:lvl>
    <w:lvl w:ilvl="7" w:tplc="894811F6" w:tentative="1">
      <w:start w:val="1"/>
      <w:numFmt w:val="bullet"/>
      <w:lvlText w:val=""/>
      <w:lvlJc w:val="left"/>
      <w:pPr>
        <w:tabs>
          <w:tab w:val="num" w:pos="5760"/>
        </w:tabs>
        <w:ind w:left="5760" w:hanging="360"/>
      </w:pPr>
      <w:rPr>
        <w:rFonts w:ascii="Wingdings" w:hAnsi="Wingdings" w:hint="default"/>
      </w:rPr>
    </w:lvl>
    <w:lvl w:ilvl="8" w:tplc="8CEA7548" w:tentative="1">
      <w:start w:val="1"/>
      <w:numFmt w:val="bullet"/>
      <w:lvlText w:val=""/>
      <w:lvlJc w:val="left"/>
      <w:pPr>
        <w:tabs>
          <w:tab w:val="num" w:pos="6480"/>
        </w:tabs>
        <w:ind w:left="6480" w:hanging="360"/>
      </w:pPr>
      <w:rPr>
        <w:rFonts w:ascii="Wingdings" w:hAnsi="Wingdings" w:hint="default"/>
      </w:rPr>
    </w:lvl>
  </w:abstractNum>
  <w:abstractNum w:abstractNumId="5">
    <w:nsid w:val="0C2C1B63"/>
    <w:multiLevelType w:val="hybridMultilevel"/>
    <w:tmpl w:val="13FACA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C9F6D97"/>
    <w:multiLevelType w:val="hybridMultilevel"/>
    <w:tmpl w:val="E528F40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3A37F9F"/>
    <w:multiLevelType w:val="hybridMultilevel"/>
    <w:tmpl w:val="94A4E8F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53371A6"/>
    <w:multiLevelType w:val="hybridMultilevel"/>
    <w:tmpl w:val="9FCE0B4A"/>
    <w:lvl w:ilvl="0" w:tplc="55C856BC">
      <w:start w:val="1"/>
      <w:numFmt w:val="bullet"/>
      <w:lvlText w:val=""/>
      <w:lvlJc w:val="left"/>
      <w:pPr>
        <w:tabs>
          <w:tab w:val="num" w:pos="720"/>
        </w:tabs>
        <w:ind w:left="720" w:hanging="360"/>
      </w:pPr>
      <w:rPr>
        <w:rFonts w:ascii="Wingdings" w:hAnsi="Wingdings" w:hint="default"/>
      </w:rPr>
    </w:lvl>
    <w:lvl w:ilvl="1" w:tplc="D9669A34">
      <w:start w:val="1"/>
      <w:numFmt w:val="bullet"/>
      <w:lvlText w:val=""/>
      <w:lvlJc w:val="left"/>
      <w:pPr>
        <w:tabs>
          <w:tab w:val="num" w:pos="1440"/>
        </w:tabs>
        <w:ind w:left="1440" w:hanging="360"/>
      </w:pPr>
      <w:rPr>
        <w:rFonts w:ascii="Wingdings" w:hAnsi="Wingdings" w:hint="default"/>
      </w:rPr>
    </w:lvl>
    <w:lvl w:ilvl="2" w:tplc="439049D0" w:tentative="1">
      <w:start w:val="1"/>
      <w:numFmt w:val="bullet"/>
      <w:lvlText w:val=""/>
      <w:lvlJc w:val="left"/>
      <w:pPr>
        <w:tabs>
          <w:tab w:val="num" w:pos="2160"/>
        </w:tabs>
        <w:ind w:left="2160" w:hanging="360"/>
      </w:pPr>
      <w:rPr>
        <w:rFonts w:ascii="Wingdings" w:hAnsi="Wingdings" w:hint="default"/>
      </w:rPr>
    </w:lvl>
    <w:lvl w:ilvl="3" w:tplc="347AA4D2" w:tentative="1">
      <w:start w:val="1"/>
      <w:numFmt w:val="bullet"/>
      <w:lvlText w:val=""/>
      <w:lvlJc w:val="left"/>
      <w:pPr>
        <w:tabs>
          <w:tab w:val="num" w:pos="2880"/>
        </w:tabs>
        <w:ind w:left="2880" w:hanging="360"/>
      </w:pPr>
      <w:rPr>
        <w:rFonts w:ascii="Wingdings" w:hAnsi="Wingdings" w:hint="default"/>
      </w:rPr>
    </w:lvl>
    <w:lvl w:ilvl="4" w:tplc="B212CB82" w:tentative="1">
      <w:start w:val="1"/>
      <w:numFmt w:val="bullet"/>
      <w:lvlText w:val=""/>
      <w:lvlJc w:val="left"/>
      <w:pPr>
        <w:tabs>
          <w:tab w:val="num" w:pos="3600"/>
        </w:tabs>
        <w:ind w:left="3600" w:hanging="360"/>
      </w:pPr>
      <w:rPr>
        <w:rFonts w:ascii="Wingdings" w:hAnsi="Wingdings" w:hint="default"/>
      </w:rPr>
    </w:lvl>
    <w:lvl w:ilvl="5" w:tplc="CEB81946" w:tentative="1">
      <w:start w:val="1"/>
      <w:numFmt w:val="bullet"/>
      <w:lvlText w:val=""/>
      <w:lvlJc w:val="left"/>
      <w:pPr>
        <w:tabs>
          <w:tab w:val="num" w:pos="4320"/>
        </w:tabs>
        <w:ind w:left="4320" w:hanging="360"/>
      </w:pPr>
      <w:rPr>
        <w:rFonts w:ascii="Wingdings" w:hAnsi="Wingdings" w:hint="default"/>
      </w:rPr>
    </w:lvl>
    <w:lvl w:ilvl="6" w:tplc="D2EE806C" w:tentative="1">
      <w:start w:val="1"/>
      <w:numFmt w:val="bullet"/>
      <w:lvlText w:val=""/>
      <w:lvlJc w:val="left"/>
      <w:pPr>
        <w:tabs>
          <w:tab w:val="num" w:pos="5040"/>
        </w:tabs>
        <w:ind w:left="5040" w:hanging="360"/>
      </w:pPr>
      <w:rPr>
        <w:rFonts w:ascii="Wingdings" w:hAnsi="Wingdings" w:hint="default"/>
      </w:rPr>
    </w:lvl>
    <w:lvl w:ilvl="7" w:tplc="28F810B0" w:tentative="1">
      <w:start w:val="1"/>
      <w:numFmt w:val="bullet"/>
      <w:lvlText w:val=""/>
      <w:lvlJc w:val="left"/>
      <w:pPr>
        <w:tabs>
          <w:tab w:val="num" w:pos="5760"/>
        </w:tabs>
        <w:ind w:left="5760" w:hanging="360"/>
      </w:pPr>
      <w:rPr>
        <w:rFonts w:ascii="Wingdings" w:hAnsi="Wingdings" w:hint="default"/>
      </w:rPr>
    </w:lvl>
    <w:lvl w:ilvl="8" w:tplc="B38ECA84" w:tentative="1">
      <w:start w:val="1"/>
      <w:numFmt w:val="bullet"/>
      <w:lvlText w:val=""/>
      <w:lvlJc w:val="left"/>
      <w:pPr>
        <w:tabs>
          <w:tab w:val="num" w:pos="6480"/>
        </w:tabs>
        <w:ind w:left="6480" w:hanging="360"/>
      </w:pPr>
      <w:rPr>
        <w:rFonts w:ascii="Wingdings" w:hAnsi="Wingdings" w:hint="default"/>
      </w:rPr>
    </w:lvl>
  </w:abstractNum>
  <w:abstractNum w:abstractNumId="9">
    <w:nsid w:val="1866414A"/>
    <w:multiLevelType w:val="hybridMultilevel"/>
    <w:tmpl w:val="5B2C080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9690DBD"/>
    <w:multiLevelType w:val="hybridMultilevel"/>
    <w:tmpl w:val="8906431C"/>
    <w:lvl w:ilvl="0" w:tplc="0F5A611A">
      <w:start w:val="1"/>
      <w:numFmt w:val="bullet"/>
      <w:lvlText w:val="b"/>
      <w:lvlJc w:val="left"/>
      <w:pPr>
        <w:tabs>
          <w:tab w:val="num" w:pos="720"/>
        </w:tabs>
        <w:ind w:left="720" w:hanging="360"/>
      </w:pPr>
      <w:rPr>
        <w:rFonts w:ascii="Times New Roman" w:hAnsi="Times New Roman" w:hint="default"/>
      </w:rPr>
    </w:lvl>
    <w:lvl w:ilvl="1" w:tplc="97F87714" w:tentative="1">
      <w:start w:val="1"/>
      <w:numFmt w:val="bullet"/>
      <w:lvlText w:val="b"/>
      <w:lvlJc w:val="left"/>
      <w:pPr>
        <w:tabs>
          <w:tab w:val="num" w:pos="1440"/>
        </w:tabs>
        <w:ind w:left="1440" w:hanging="360"/>
      </w:pPr>
      <w:rPr>
        <w:rFonts w:ascii="Times New Roman" w:hAnsi="Times New Roman" w:hint="default"/>
      </w:rPr>
    </w:lvl>
    <w:lvl w:ilvl="2" w:tplc="DAAA6F34" w:tentative="1">
      <w:start w:val="1"/>
      <w:numFmt w:val="bullet"/>
      <w:lvlText w:val="b"/>
      <w:lvlJc w:val="left"/>
      <w:pPr>
        <w:tabs>
          <w:tab w:val="num" w:pos="2160"/>
        </w:tabs>
        <w:ind w:left="2160" w:hanging="360"/>
      </w:pPr>
      <w:rPr>
        <w:rFonts w:ascii="Times New Roman" w:hAnsi="Times New Roman" w:hint="default"/>
      </w:rPr>
    </w:lvl>
    <w:lvl w:ilvl="3" w:tplc="A3D82A4C" w:tentative="1">
      <w:start w:val="1"/>
      <w:numFmt w:val="bullet"/>
      <w:lvlText w:val="b"/>
      <w:lvlJc w:val="left"/>
      <w:pPr>
        <w:tabs>
          <w:tab w:val="num" w:pos="2880"/>
        </w:tabs>
        <w:ind w:left="2880" w:hanging="360"/>
      </w:pPr>
      <w:rPr>
        <w:rFonts w:ascii="Times New Roman" w:hAnsi="Times New Roman" w:hint="default"/>
      </w:rPr>
    </w:lvl>
    <w:lvl w:ilvl="4" w:tplc="2EDACB06" w:tentative="1">
      <w:start w:val="1"/>
      <w:numFmt w:val="bullet"/>
      <w:lvlText w:val="b"/>
      <w:lvlJc w:val="left"/>
      <w:pPr>
        <w:tabs>
          <w:tab w:val="num" w:pos="3600"/>
        </w:tabs>
        <w:ind w:left="3600" w:hanging="360"/>
      </w:pPr>
      <w:rPr>
        <w:rFonts w:ascii="Times New Roman" w:hAnsi="Times New Roman" w:hint="default"/>
      </w:rPr>
    </w:lvl>
    <w:lvl w:ilvl="5" w:tplc="340AF3F6" w:tentative="1">
      <w:start w:val="1"/>
      <w:numFmt w:val="bullet"/>
      <w:lvlText w:val="b"/>
      <w:lvlJc w:val="left"/>
      <w:pPr>
        <w:tabs>
          <w:tab w:val="num" w:pos="4320"/>
        </w:tabs>
        <w:ind w:left="4320" w:hanging="360"/>
      </w:pPr>
      <w:rPr>
        <w:rFonts w:ascii="Times New Roman" w:hAnsi="Times New Roman" w:hint="default"/>
      </w:rPr>
    </w:lvl>
    <w:lvl w:ilvl="6" w:tplc="AB0A408C" w:tentative="1">
      <w:start w:val="1"/>
      <w:numFmt w:val="bullet"/>
      <w:lvlText w:val="b"/>
      <w:lvlJc w:val="left"/>
      <w:pPr>
        <w:tabs>
          <w:tab w:val="num" w:pos="5040"/>
        </w:tabs>
        <w:ind w:left="5040" w:hanging="360"/>
      </w:pPr>
      <w:rPr>
        <w:rFonts w:ascii="Times New Roman" w:hAnsi="Times New Roman" w:hint="default"/>
      </w:rPr>
    </w:lvl>
    <w:lvl w:ilvl="7" w:tplc="D0B4308C" w:tentative="1">
      <w:start w:val="1"/>
      <w:numFmt w:val="bullet"/>
      <w:lvlText w:val="b"/>
      <w:lvlJc w:val="left"/>
      <w:pPr>
        <w:tabs>
          <w:tab w:val="num" w:pos="5760"/>
        </w:tabs>
        <w:ind w:left="5760" w:hanging="360"/>
      </w:pPr>
      <w:rPr>
        <w:rFonts w:ascii="Times New Roman" w:hAnsi="Times New Roman" w:hint="default"/>
      </w:rPr>
    </w:lvl>
    <w:lvl w:ilvl="8" w:tplc="BD7E3B10" w:tentative="1">
      <w:start w:val="1"/>
      <w:numFmt w:val="bullet"/>
      <w:lvlText w:val="b"/>
      <w:lvlJc w:val="left"/>
      <w:pPr>
        <w:tabs>
          <w:tab w:val="num" w:pos="6480"/>
        </w:tabs>
        <w:ind w:left="6480" w:hanging="360"/>
      </w:pPr>
      <w:rPr>
        <w:rFonts w:ascii="Times New Roman" w:hAnsi="Times New Roman" w:hint="default"/>
      </w:rPr>
    </w:lvl>
  </w:abstractNum>
  <w:abstractNum w:abstractNumId="11">
    <w:nsid w:val="1A696E3F"/>
    <w:multiLevelType w:val="hybridMultilevel"/>
    <w:tmpl w:val="48CAEFA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0B923A8"/>
    <w:multiLevelType w:val="hybridMultilevel"/>
    <w:tmpl w:val="717C038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14F1588"/>
    <w:multiLevelType w:val="hybridMultilevel"/>
    <w:tmpl w:val="0AEC85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2E26610"/>
    <w:multiLevelType w:val="hybridMultilevel"/>
    <w:tmpl w:val="98E28980"/>
    <w:lvl w:ilvl="0" w:tplc="6492D4C6">
      <w:start w:val="1"/>
      <w:numFmt w:val="bullet"/>
      <w:lvlText w:val=""/>
      <w:lvlJc w:val="left"/>
      <w:pPr>
        <w:tabs>
          <w:tab w:val="num" w:pos="720"/>
        </w:tabs>
        <w:ind w:left="720" w:hanging="360"/>
      </w:pPr>
      <w:rPr>
        <w:rFonts w:ascii="Wingdings" w:hAnsi="Wingdings" w:hint="default"/>
      </w:rPr>
    </w:lvl>
    <w:lvl w:ilvl="1" w:tplc="49ACDCC4">
      <w:start w:val="1"/>
      <w:numFmt w:val="bullet"/>
      <w:lvlText w:val=""/>
      <w:lvlJc w:val="left"/>
      <w:pPr>
        <w:tabs>
          <w:tab w:val="num" w:pos="1440"/>
        </w:tabs>
        <w:ind w:left="1440" w:hanging="360"/>
      </w:pPr>
      <w:rPr>
        <w:rFonts w:ascii="Wingdings" w:hAnsi="Wingdings" w:hint="default"/>
      </w:rPr>
    </w:lvl>
    <w:lvl w:ilvl="2" w:tplc="0EA63374" w:tentative="1">
      <w:start w:val="1"/>
      <w:numFmt w:val="bullet"/>
      <w:lvlText w:val=""/>
      <w:lvlJc w:val="left"/>
      <w:pPr>
        <w:tabs>
          <w:tab w:val="num" w:pos="2160"/>
        </w:tabs>
        <w:ind w:left="2160" w:hanging="360"/>
      </w:pPr>
      <w:rPr>
        <w:rFonts w:ascii="Wingdings" w:hAnsi="Wingdings" w:hint="default"/>
      </w:rPr>
    </w:lvl>
    <w:lvl w:ilvl="3" w:tplc="75501A1C" w:tentative="1">
      <w:start w:val="1"/>
      <w:numFmt w:val="bullet"/>
      <w:lvlText w:val=""/>
      <w:lvlJc w:val="left"/>
      <w:pPr>
        <w:tabs>
          <w:tab w:val="num" w:pos="2880"/>
        </w:tabs>
        <w:ind w:left="2880" w:hanging="360"/>
      </w:pPr>
      <w:rPr>
        <w:rFonts w:ascii="Wingdings" w:hAnsi="Wingdings" w:hint="default"/>
      </w:rPr>
    </w:lvl>
    <w:lvl w:ilvl="4" w:tplc="E618AFFA" w:tentative="1">
      <w:start w:val="1"/>
      <w:numFmt w:val="bullet"/>
      <w:lvlText w:val=""/>
      <w:lvlJc w:val="left"/>
      <w:pPr>
        <w:tabs>
          <w:tab w:val="num" w:pos="3600"/>
        </w:tabs>
        <w:ind w:left="3600" w:hanging="360"/>
      </w:pPr>
      <w:rPr>
        <w:rFonts w:ascii="Wingdings" w:hAnsi="Wingdings" w:hint="default"/>
      </w:rPr>
    </w:lvl>
    <w:lvl w:ilvl="5" w:tplc="9AECD810" w:tentative="1">
      <w:start w:val="1"/>
      <w:numFmt w:val="bullet"/>
      <w:lvlText w:val=""/>
      <w:lvlJc w:val="left"/>
      <w:pPr>
        <w:tabs>
          <w:tab w:val="num" w:pos="4320"/>
        </w:tabs>
        <w:ind w:left="4320" w:hanging="360"/>
      </w:pPr>
      <w:rPr>
        <w:rFonts w:ascii="Wingdings" w:hAnsi="Wingdings" w:hint="default"/>
      </w:rPr>
    </w:lvl>
    <w:lvl w:ilvl="6" w:tplc="56A0C566" w:tentative="1">
      <w:start w:val="1"/>
      <w:numFmt w:val="bullet"/>
      <w:lvlText w:val=""/>
      <w:lvlJc w:val="left"/>
      <w:pPr>
        <w:tabs>
          <w:tab w:val="num" w:pos="5040"/>
        </w:tabs>
        <w:ind w:left="5040" w:hanging="360"/>
      </w:pPr>
      <w:rPr>
        <w:rFonts w:ascii="Wingdings" w:hAnsi="Wingdings" w:hint="default"/>
      </w:rPr>
    </w:lvl>
    <w:lvl w:ilvl="7" w:tplc="8D0ECD08" w:tentative="1">
      <w:start w:val="1"/>
      <w:numFmt w:val="bullet"/>
      <w:lvlText w:val=""/>
      <w:lvlJc w:val="left"/>
      <w:pPr>
        <w:tabs>
          <w:tab w:val="num" w:pos="5760"/>
        </w:tabs>
        <w:ind w:left="5760" w:hanging="360"/>
      </w:pPr>
      <w:rPr>
        <w:rFonts w:ascii="Wingdings" w:hAnsi="Wingdings" w:hint="default"/>
      </w:rPr>
    </w:lvl>
    <w:lvl w:ilvl="8" w:tplc="2B0AA162" w:tentative="1">
      <w:start w:val="1"/>
      <w:numFmt w:val="bullet"/>
      <w:lvlText w:val=""/>
      <w:lvlJc w:val="left"/>
      <w:pPr>
        <w:tabs>
          <w:tab w:val="num" w:pos="6480"/>
        </w:tabs>
        <w:ind w:left="6480" w:hanging="360"/>
      </w:pPr>
      <w:rPr>
        <w:rFonts w:ascii="Wingdings" w:hAnsi="Wingdings" w:hint="default"/>
      </w:rPr>
    </w:lvl>
  </w:abstractNum>
  <w:abstractNum w:abstractNumId="15">
    <w:nsid w:val="27633018"/>
    <w:multiLevelType w:val="hybridMultilevel"/>
    <w:tmpl w:val="54F6C2C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D391F5F"/>
    <w:multiLevelType w:val="hybridMultilevel"/>
    <w:tmpl w:val="0930BB24"/>
    <w:lvl w:ilvl="0" w:tplc="9FC847A0">
      <w:numFmt w:val="bullet"/>
      <w:lvlText w:val="-"/>
      <w:lvlJc w:val="left"/>
      <w:pPr>
        <w:ind w:left="144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2CF6326"/>
    <w:multiLevelType w:val="hybridMultilevel"/>
    <w:tmpl w:val="DF2C32FC"/>
    <w:lvl w:ilvl="0" w:tplc="7B54CD8E">
      <w:start w:val="1"/>
      <w:numFmt w:val="bullet"/>
      <w:lvlText w:val=""/>
      <w:lvlJc w:val="left"/>
      <w:pPr>
        <w:tabs>
          <w:tab w:val="num" w:pos="720"/>
        </w:tabs>
        <w:ind w:left="720" w:hanging="360"/>
      </w:pPr>
      <w:rPr>
        <w:rFonts w:ascii="Wingdings" w:hAnsi="Wingdings" w:hint="default"/>
      </w:rPr>
    </w:lvl>
    <w:lvl w:ilvl="1" w:tplc="3D96F896">
      <w:start w:val="1"/>
      <w:numFmt w:val="bullet"/>
      <w:lvlText w:val=""/>
      <w:lvlJc w:val="left"/>
      <w:pPr>
        <w:tabs>
          <w:tab w:val="num" w:pos="1440"/>
        </w:tabs>
        <w:ind w:left="1440" w:hanging="360"/>
      </w:pPr>
      <w:rPr>
        <w:rFonts w:ascii="Wingdings" w:hAnsi="Wingdings" w:hint="default"/>
      </w:rPr>
    </w:lvl>
    <w:lvl w:ilvl="2" w:tplc="291C8A20" w:tentative="1">
      <w:start w:val="1"/>
      <w:numFmt w:val="bullet"/>
      <w:lvlText w:val=""/>
      <w:lvlJc w:val="left"/>
      <w:pPr>
        <w:tabs>
          <w:tab w:val="num" w:pos="2160"/>
        </w:tabs>
        <w:ind w:left="2160" w:hanging="360"/>
      </w:pPr>
      <w:rPr>
        <w:rFonts w:ascii="Wingdings" w:hAnsi="Wingdings" w:hint="default"/>
      </w:rPr>
    </w:lvl>
    <w:lvl w:ilvl="3" w:tplc="60F4C9E0" w:tentative="1">
      <w:start w:val="1"/>
      <w:numFmt w:val="bullet"/>
      <w:lvlText w:val=""/>
      <w:lvlJc w:val="left"/>
      <w:pPr>
        <w:tabs>
          <w:tab w:val="num" w:pos="2880"/>
        </w:tabs>
        <w:ind w:left="2880" w:hanging="360"/>
      </w:pPr>
      <w:rPr>
        <w:rFonts w:ascii="Wingdings" w:hAnsi="Wingdings" w:hint="default"/>
      </w:rPr>
    </w:lvl>
    <w:lvl w:ilvl="4" w:tplc="0B8E87A6" w:tentative="1">
      <w:start w:val="1"/>
      <w:numFmt w:val="bullet"/>
      <w:lvlText w:val=""/>
      <w:lvlJc w:val="left"/>
      <w:pPr>
        <w:tabs>
          <w:tab w:val="num" w:pos="3600"/>
        </w:tabs>
        <w:ind w:left="3600" w:hanging="360"/>
      </w:pPr>
      <w:rPr>
        <w:rFonts w:ascii="Wingdings" w:hAnsi="Wingdings" w:hint="default"/>
      </w:rPr>
    </w:lvl>
    <w:lvl w:ilvl="5" w:tplc="7258075C" w:tentative="1">
      <w:start w:val="1"/>
      <w:numFmt w:val="bullet"/>
      <w:lvlText w:val=""/>
      <w:lvlJc w:val="left"/>
      <w:pPr>
        <w:tabs>
          <w:tab w:val="num" w:pos="4320"/>
        </w:tabs>
        <w:ind w:left="4320" w:hanging="360"/>
      </w:pPr>
      <w:rPr>
        <w:rFonts w:ascii="Wingdings" w:hAnsi="Wingdings" w:hint="default"/>
      </w:rPr>
    </w:lvl>
    <w:lvl w:ilvl="6" w:tplc="98880396" w:tentative="1">
      <w:start w:val="1"/>
      <w:numFmt w:val="bullet"/>
      <w:lvlText w:val=""/>
      <w:lvlJc w:val="left"/>
      <w:pPr>
        <w:tabs>
          <w:tab w:val="num" w:pos="5040"/>
        </w:tabs>
        <w:ind w:left="5040" w:hanging="360"/>
      </w:pPr>
      <w:rPr>
        <w:rFonts w:ascii="Wingdings" w:hAnsi="Wingdings" w:hint="default"/>
      </w:rPr>
    </w:lvl>
    <w:lvl w:ilvl="7" w:tplc="F622FF62" w:tentative="1">
      <w:start w:val="1"/>
      <w:numFmt w:val="bullet"/>
      <w:lvlText w:val=""/>
      <w:lvlJc w:val="left"/>
      <w:pPr>
        <w:tabs>
          <w:tab w:val="num" w:pos="5760"/>
        </w:tabs>
        <w:ind w:left="5760" w:hanging="360"/>
      </w:pPr>
      <w:rPr>
        <w:rFonts w:ascii="Wingdings" w:hAnsi="Wingdings" w:hint="default"/>
      </w:rPr>
    </w:lvl>
    <w:lvl w:ilvl="8" w:tplc="04D81970" w:tentative="1">
      <w:start w:val="1"/>
      <w:numFmt w:val="bullet"/>
      <w:lvlText w:val=""/>
      <w:lvlJc w:val="left"/>
      <w:pPr>
        <w:tabs>
          <w:tab w:val="num" w:pos="6480"/>
        </w:tabs>
        <w:ind w:left="6480" w:hanging="360"/>
      </w:pPr>
      <w:rPr>
        <w:rFonts w:ascii="Wingdings" w:hAnsi="Wingdings" w:hint="default"/>
      </w:rPr>
    </w:lvl>
  </w:abstractNum>
  <w:abstractNum w:abstractNumId="18">
    <w:nsid w:val="33562326"/>
    <w:multiLevelType w:val="hybridMultilevel"/>
    <w:tmpl w:val="EED89C76"/>
    <w:lvl w:ilvl="0" w:tplc="75DE387A">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8EC749B"/>
    <w:multiLevelType w:val="hybridMultilevel"/>
    <w:tmpl w:val="4F2800C6"/>
    <w:lvl w:ilvl="0" w:tplc="7A323D34">
      <w:start w:val="10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9786D9E"/>
    <w:multiLevelType w:val="hybridMultilevel"/>
    <w:tmpl w:val="8D8EEF3E"/>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C5F4AEF"/>
    <w:multiLevelType w:val="hybridMultilevel"/>
    <w:tmpl w:val="DB389CC4"/>
    <w:lvl w:ilvl="0" w:tplc="7D582CB0">
      <w:start w:val="1"/>
      <w:numFmt w:val="bullet"/>
      <w:lvlText w:val=""/>
      <w:lvlJc w:val="left"/>
      <w:pPr>
        <w:tabs>
          <w:tab w:val="num" w:pos="720"/>
        </w:tabs>
        <w:ind w:left="720" w:hanging="360"/>
      </w:pPr>
      <w:rPr>
        <w:rFonts w:ascii="Wingdings" w:hAnsi="Wingdings" w:hint="default"/>
      </w:rPr>
    </w:lvl>
    <w:lvl w:ilvl="1" w:tplc="CA42BEEA">
      <w:start w:val="1"/>
      <w:numFmt w:val="bullet"/>
      <w:lvlText w:val=""/>
      <w:lvlJc w:val="left"/>
      <w:pPr>
        <w:tabs>
          <w:tab w:val="num" w:pos="1440"/>
        </w:tabs>
        <w:ind w:left="1440" w:hanging="360"/>
      </w:pPr>
      <w:rPr>
        <w:rFonts w:ascii="Wingdings" w:hAnsi="Wingdings" w:hint="default"/>
      </w:rPr>
    </w:lvl>
    <w:lvl w:ilvl="2" w:tplc="A14419DE" w:tentative="1">
      <w:start w:val="1"/>
      <w:numFmt w:val="bullet"/>
      <w:lvlText w:val=""/>
      <w:lvlJc w:val="left"/>
      <w:pPr>
        <w:tabs>
          <w:tab w:val="num" w:pos="2160"/>
        </w:tabs>
        <w:ind w:left="2160" w:hanging="360"/>
      </w:pPr>
      <w:rPr>
        <w:rFonts w:ascii="Wingdings" w:hAnsi="Wingdings" w:hint="default"/>
      </w:rPr>
    </w:lvl>
    <w:lvl w:ilvl="3" w:tplc="DA8CE2E2" w:tentative="1">
      <w:start w:val="1"/>
      <w:numFmt w:val="bullet"/>
      <w:lvlText w:val=""/>
      <w:lvlJc w:val="left"/>
      <w:pPr>
        <w:tabs>
          <w:tab w:val="num" w:pos="2880"/>
        </w:tabs>
        <w:ind w:left="2880" w:hanging="360"/>
      </w:pPr>
      <w:rPr>
        <w:rFonts w:ascii="Wingdings" w:hAnsi="Wingdings" w:hint="default"/>
      </w:rPr>
    </w:lvl>
    <w:lvl w:ilvl="4" w:tplc="B8BEF45C" w:tentative="1">
      <w:start w:val="1"/>
      <w:numFmt w:val="bullet"/>
      <w:lvlText w:val=""/>
      <w:lvlJc w:val="left"/>
      <w:pPr>
        <w:tabs>
          <w:tab w:val="num" w:pos="3600"/>
        </w:tabs>
        <w:ind w:left="3600" w:hanging="360"/>
      </w:pPr>
      <w:rPr>
        <w:rFonts w:ascii="Wingdings" w:hAnsi="Wingdings" w:hint="default"/>
      </w:rPr>
    </w:lvl>
    <w:lvl w:ilvl="5" w:tplc="1CCC4252" w:tentative="1">
      <w:start w:val="1"/>
      <w:numFmt w:val="bullet"/>
      <w:lvlText w:val=""/>
      <w:lvlJc w:val="left"/>
      <w:pPr>
        <w:tabs>
          <w:tab w:val="num" w:pos="4320"/>
        </w:tabs>
        <w:ind w:left="4320" w:hanging="360"/>
      </w:pPr>
      <w:rPr>
        <w:rFonts w:ascii="Wingdings" w:hAnsi="Wingdings" w:hint="default"/>
      </w:rPr>
    </w:lvl>
    <w:lvl w:ilvl="6" w:tplc="BB8EC3B8" w:tentative="1">
      <w:start w:val="1"/>
      <w:numFmt w:val="bullet"/>
      <w:lvlText w:val=""/>
      <w:lvlJc w:val="left"/>
      <w:pPr>
        <w:tabs>
          <w:tab w:val="num" w:pos="5040"/>
        </w:tabs>
        <w:ind w:left="5040" w:hanging="360"/>
      </w:pPr>
      <w:rPr>
        <w:rFonts w:ascii="Wingdings" w:hAnsi="Wingdings" w:hint="default"/>
      </w:rPr>
    </w:lvl>
    <w:lvl w:ilvl="7" w:tplc="DC8096A0" w:tentative="1">
      <w:start w:val="1"/>
      <w:numFmt w:val="bullet"/>
      <w:lvlText w:val=""/>
      <w:lvlJc w:val="left"/>
      <w:pPr>
        <w:tabs>
          <w:tab w:val="num" w:pos="5760"/>
        </w:tabs>
        <w:ind w:left="5760" w:hanging="360"/>
      </w:pPr>
      <w:rPr>
        <w:rFonts w:ascii="Wingdings" w:hAnsi="Wingdings" w:hint="default"/>
      </w:rPr>
    </w:lvl>
    <w:lvl w:ilvl="8" w:tplc="E5AEDBB4" w:tentative="1">
      <w:start w:val="1"/>
      <w:numFmt w:val="bullet"/>
      <w:lvlText w:val=""/>
      <w:lvlJc w:val="left"/>
      <w:pPr>
        <w:tabs>
          <w:tab w:val="num" w:pos="6480"/>
        </w:tabs>
        <w:ind w:left="6480" w:hanging="360"/>
      </w:pPr>
      <w:rPr>
        <w:rFonts w:ascii="Wingdings" w:hAnsi="Wingdings" w:hint="default"/>
      </w:rPr>
    </w:lvl>
  </w:abstractNum>
  <w:abstractNum w:abstractNumId="22">
    <w:nsid w:val="3DBE6451"/>
    <w:multiLevelType w:val="hybridMultilevel"/>
    <w:tmpl w:val="6A9AEE58"/>
    <w:lvl w:ilvl="0" w:tplc="2656001A">
      <w:start w:val="1"/>
      <w:numFmt w:val="bullet"/>
      <w:lvlText w:val=""/>
      <w:lvlJc w:val="left"/>
      <w:pPr>
        <w:tabs>
          <w:tab w:val="num" w:pos="720"/>
        </w:tabs>
        <w:ind w:left="720" w:hanging="360"/>
      </w:pPr>
      <w:rPr>
        <w:rFonts w:ascii="Wingdings" w:hAnsi="Wingdings" w:hint="default"/>
      </w:rPr>
    </w:lvl>
    <w:lvl w:ilvl="1" w:tplc="5E4A9424">
      <w:start w:val="1820"/>
      <w:numFmt w:val="bullet"/>
      <w:lvlText w:val=""/>
      <w:lvlJc w:val="left"/>
      <w:pPr>
        <w:tabs>
          <w:tab w:val="num" w:pos="1440"/>
        </w:tabs>
        <w:ind w:left="1440" w:hanging="360"/>
      </w:pPr>
      <w:rPr>
        <w:rFonts w:ascii="Wingdings" w:hAnsi="Wingdings" w:hint="default"/>
      </w:rPr>
    </w:lvl>
    <w:lvl w:ilvl="2" w:tplc="C3FAD282" w:tentative="1">
      <w:start w:val="1"/>
      <w:numFmt w:val="bullet"/>
      <w:lvlText w:val=""/>
      <w:lvlJc w:val="left"/>
      <w:pPr>
        <w:tabs>
          <w:tab w:val="num" w:pos="2160"/>
        </w:tabs>
        <w:ind w:left="2160" w:hanging="360"/>
      </w:pPr>
      <w:rPr>
        <w:rFonts w:ascii="Wingdings" w:hAnsi="Wingdings" w:hint="default"/>
      </w:rPr>
    </w:lvl>
    <w:lvl w:ilvl="3" w:tplc="7C16C236" w:tentative="1">
      <w:start w:val="1"/>
      <w:numFmt w:val="bullet"/>
      <w:lvlText w:val=""/>
      <w:lvlJc w:val="left"/>
      <w:pPr>
        <w:tabs>
          <w:tab w:val="num" w:pos="2880"/>
        </w:tabs>
        <w:ind w:left="2880" w:hanging="360"/>
      </w:pPr>
      <w:rPr>
        <w:rFonts w:ascii="Wingdings" w:hAnsi="Wingdings" w:hint="default"/>
      </w:rPr>
    </w:lvl>
    <w:lvl w:ilvl="4" w:tplc="491AF3F8" w:tentative="1">
      <w:start w:val="1"/>
      <w:numFmt w:val="bullet"/>
      <w:lvlText w:val=""/>
      <w:lvlJc w:val="left"/>
      <w:pPr>
        <w:tabs>
          <w:tab w:val="num" w:pos="3600"/>
        </w:tabs>
        <w:ind w:left="3600" w:hanging="360"/>
      </w:pPr>
      <w:rPr>
        <w:rFonts w:ascii="Wingdings" w:hAnsi="Wingdings" w:hint="default"/>
      </w:rPr>
    </w:lvl>
    <w:lvl w:ilvl="5" w:tplc="25FCAA86" w:tentative="1">
      <w:start w:val="1"/>
      <w:numFmt w:val="bullet"/>
      <w:lvlText w:val=""/>
      <w:lvlJc w:val="left"/>
      <w:pPr>
        <w:tabs>
          <w:tab w:val="num" w:pos="4320"/>
        </w:tabs>
        <w:ind w:left="4320" w:hanging="360"/>
      </w:pPr>
      <w:rPr>
        <w:rFonts w:ascii="Wingdings" w:hAnsi="Wingdings" w:hint="default"/>
      </w:rPr>
    </w:lvl>
    <w:lvl w:ilvl="6" w:tplc="4FC0CB20" w:tentative="1">
      <w:start w:val="1"/>
      <w:numFmt w:val="bullet"/>
      <w:lvlText w:val=""/>
      <w:lvlJc w:val="left"/>
      <w:pPr>
        <w:tabs>
          <w:tab w:val="num" w:pos="5040"/>
        </w:tabs>
        <w:ind w:left="5040" w:hanging="360"/>
      </w:pPr>
      <w:rPr>
        <w:rFonts w:ascii="Wingdings" w:hAnsi="Wingdings" w:hint="default"/>
      </w:rPr>
    </w:lvl>
    <w:lvl w:ilvl="7" w:tplc="29D2C314" w:tentative="1">
      <w:start w:val="1"/>
      <w:numFmt w:val="bullet"/>
      <w:lvlText w:val=""/>
      <w:lvlJc w:val="left"/>
      <w:pPr>
        <w:tabs>
          <w:tab w:val="num" w:pos="5760"/>
        </w:tabs>
        <w:ind w:left="5760" w:hanging="360"/>
      </w:pPr>
      <w:rPr>
        <w:rFonts w:ascii="Wingdings" w:hAnsi="Wingdings" w:hint="default"/>
      </w:rPr>
    </w:lvl>
    <w:lvl w:ilvl="8" w:tplc="4BBCFE5E" w:tentative="1">
      <w:start w:val="1"/>
      <w:numFmt w:val="bullet"/>
      <w:lvlText w:val=""/>
      <w:lvlJc w:val="left"/>
      <w:pPr>
        <w:tabs>
          <w:tab w:val="num" w:pos="6480"/>
        </w:tabs>
        <w:ind w:left="6480" w:hanging="360"/>
      </w:pPr>
      <w:rPr>
        <w:rFonts w:ascii="Wingdings" w:hAnsi="Wingdings" w:hint="default"/>
      </w:rPr>
    </w:lvl>
  </w:abstractNum>
  <w:abstractNum w:abstractNumId="23">
    <w:nsid w:val="3ED533E4"/>
    <w:multiLevelType w:val="hybridMultilevel"/>
    <w:tmpl w:val="8B3CF600"/>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3F8216F7"/>
    <w:multiLevelType w:val="hybridMultilevel"/>
    <w:tmpl w:val="57A6F444"/>
    <w:lvl w:ilvl="0" w:tplc="782E1930">
      <w:start w:val="1"/>
      <w:numFmt w:val="bullet"/>
      <w:lvlText w:val=""/>
      <w:lvlJc w:val="left"/>
      <w:pPr>
        <w:tabs>
          <w:tab w:val="num" w:pos="720"/>
        </w:tabs>
        <w:ind w:left="720" w:hanging="360"/>
      </w:pPr>
      <w:rPr>
        <w:rFonts w:ascii="Wingdings" w:hAnsi="Wingdings" w:hint="default"/>
      </w:rPr>
    </w:lvl>
    <w:lvl w:ilvl="1" w:tplc="8FC02778">
      <w:start w:val="1"/>
      <w:numFmt w:val="bullet"/>
      <w:lvlText w:val=""/>
      <w:lvlJc w:val="left"/>
      <w:pPr>
        <w:tabs>
          <w:tab w:val="num" w:pos="1440"/>
        </w:tabs>
        <w:ind w:left="1440" w:hanging="360"/>
      </w:pPr>
      <w:rPr>
        <w:rFonts w:ascii="Wingdings" w:hAnsi="Wingdings" w:hint="default"/>
      </w:rPr>
    </w:lvl>
    <w:lvl w:ilvl="2" w:tplc="95985B4A" w:tentative="1">
      <w:start w:val="1"/>
      <w:numFmt w:val="bullet"/>
      <w:lvlText w:val=""/>
      <w:lvlJc w:val="left"/>
      <w:pPr>
        <w:tabs>
          <w:tab w:val="num" w:pos="2160"/>
        </w:tabs>
        <w:ind w:left="2160" w:hanging="360"/>
      </w:pPr>
      <w:rPr>
        <w:rFonts w:ascii="Wingdings" w:hAnsi="Wingdings" w:hint="default"/>
      </w:rPr>
    </w:lvl>
    <w:lvl w:ilvl="3" w:tplc="B7747DB2" w:tentative="1">
      <w:start w:val="1"/>
      <w:numFmt w:val="bullet"/>
      <w:lvlText w:val=""/>
      <w:lvlJc w:val="left"/>
      <w:pPr>
        <w:tabs>
          <w:tab w:val="num" w:pos="2880"/>
        </w:tabs>
        <w:ind w:left="2880" w:hanging="360"/>
      </w:pPr>
      <w:rPr>
        <w:rFonts w:ascii="Wingdings" w:hAnsi="Wingdings" w:hint="default"/>
      </w:rPr>
    </w:lvl>
    <w:lvl w:ilvl="4" w:tplc="B664A122" w:tentative="1">
      <w:start w:val="1"/>
      <w:numFmt w:val="bullet"/>
      <w:lvlText w:val=""/>
      <w:lvlJc w:val="left"/>
      <w:pPr>
        <w:tabs>
          <w:tab w:val="num" w:pos="3600"/>
        </w:tabs>
        <w:ind w:left="3600" w:hanging="360"/>
      </w:pPr>
      <w:rPr>
        <w:rFonts w:ascii="Wingdings" w:hAnsi="Wingdings" w:hint="default"/>
      </w:rPr>
    </w:lvl>
    <w:lvl w:ilvl="5" w:tplc="2E48F812" w:tentative="1">
      <w:start w:val="1"/>
      <w:numFmt w:val="bullet"/>
      <w:lvlText w:val=""/>
      <w:lvlJc w:val="left"/>
      <w:pPr>
        <w:tabs>
          <w:tab w:val="num" w:pos="4320"/>
        </w:tabs>
        <w:ind w:left="4320" w:hanging="360"/>
      </w:pPr>
      <w:rPr>
        <w:rFonts w:ascii="Wingdings" w:hAnsi="Wingdings" w:hint="default"/>
      </w:rPr>
    </w:lvl>
    <w:lvl w:ilvl="6" w:tplc="93AA785A" w:tentative="1">
      <w:start w:val="1"/>
      <w:numFmt w:val="bullet"/>
      <w:lvlText w:val=""/>
      <w:lvlJc w:val="left"/>
      <w:pPr>
        <w:tabs>
          <w:tab w:val="num" w:pos="5040"/>
        </w:tabs>
        <w:ind w:left="5040" w:hanging="360"/>
      </w:pPr>
      <w:rPr>
        <w:rFonts w:ascii="Wingdings" w:hAnsi="Wingdings" w:hint="default"/>
      </w:rPr>
    </w:lvl>
    <w:lvl w:ilvl="7" w:tplc="ADAAE464" w:tentative="1">
      <w:start w:val="1"/>
      <w:numFmt w:val="bullet"/>
      <w:lvlText w:val=""/>
      <w:lvlJc w:val="left"/>
      <w:pPr>
        <w:tabs>
          <w:tab w:val="num" w:pos="5760"/>
        </w:tabs>
        <w:ind w:left="5760" w:hanging="360"/>
      </w:pPr>
      <w:rPr>
        <w:rFonts w:ascii="Wingdings" w:hAnsi="Wingdings" w:hint="default"/>
      </w:rPr>
    </w:lvl>
    <w:lvl w:ilvl="8" w:tplc="631A6090" w:tentative="1">
      <w:start w:val="1"/>
      <w:numFmt w:val="bullet"/>
      <w:lvlText w:val=""/>
      <w:lvlJc w:val="left"/>
      <w:pPr>
        <w:tabs>
          <w:tab w:val="num" w:pos="6480"/>
        </w:tabs>
        <w:ind w:left="6480" w:hanging="360"/>
      </w:pPr>
      <w:rPr>
        <w:rFonts w:ascii="Wingdings" w:hAnsi="Wingdings" w:hint="default"/>
      </w:rPr>
    </w:lvl>
  </w:abstractNum>
  <w:abstractNum w:abstractNumId="25">
    <w:nsid w:val="425E4A31"/>
    <w:multiLevelType w:val="hybridMultilevel"/>
    <w:tmpl w:val="1C7C42A0"/>
    <w:lvl w:ilvl="0" w:tplc="87904288">
      <w:start w:val="1"/>
      <w:numFmt w:val="bullet"/>
      <w:lvlText w:val=""/>
      <w:lvlJc w:val="left"/>
      <w:pPr>
        <w:tabs>
          <w:tab w:val="num" w:pos="720"/>
        </w:tabs>
        <w:ind w:left="720" w:hanging="360"/>
      </w:pPr>
      <w:rPr>
        <w:rFonts w:ascii="Wingdings" w:hAnsi="Wingdings" w:hint="default"/>
      </w:rPr>
    </w:lvl>
    <w:lvl w:ilvl="1" w:tplc="E35E2694" w:tentative="1">
      <w:start w:val="1"/>
      <w:numFmt w:val="bullet"/>
      <w:lvlText w:val=""/>
      <w:lvlJc w:val="left"/>
      <w:pPr>
        <w:tabs>
          <w:tab w:val="num" w:pos="1440"/>
        </w:tabs>
        <w:ind w:left="1440" w:hanging="360"/>
      </w:pPr>
      <w:rPr>
        <w:rFonts w:ascii="Wingdings" w:hAnsi="Wingdings" w:hint="default"/>
      </w:rPr>
    </w:lvl>
    <w:lvl w:ilvl="2" w:tplc="5A1AFFAE">
      <w:start w:val="1"/>
      <w:numFmt w:val="bullet"/>
      <w:lvlText w:val=""/>
      <w:lvlJc w:val="left"/>
      <w:pPr>
        <w:tabs>
          <w:tab w:val="num" w:pos="2160"/>
        </w:tabs>
        <w:ind w:left="2160" w:hanging="360"/>
      </w:pPr>
      <w:rPr>
        <w:rFonts w:ascii="Wingdings" w:hAnsi="Wingdings" w:hint="default"/>
      </w:rPr>
    </w:lvl>
    <w:lvl w:ilvl="3" w:tplc="54942F3E" w:tentative="1">
      <w:start w:val="1"/>
      <w:numFmt w:val="bullet"/>
      <w:lvlText w:val=""/>
      <w:lvlJc w:val="left"/>
      <w:pPr>
        <w:tabs>
          <w:tab w:val="num" w:pos="2880"/>
        </w:tabs>
        <w:ind w:left="2880" w:hanging="360"/>
      </w:pPr>
      <w:rPr>
        <w:rFonts w:ascii="Wingdings" w:hAnsi="Wingdings" w:hint="default"/>
      </w:rPr>
    </w:lvl>
    <w:lvl w:ilvl="4" w:tplc="B05084EA" w:tentative="1">
      <w:start w:val="1"/>
      <w:numFmt w:val="bullet"/>
      <w:lvlText w:val=""/>
      <w:lvlJc w:val="left"/>
      <w:pPr>
        <w:tabs>
          <w:tab w:val="num" w:pos="3600"/>
        </w:tabs>
        <w:ind w:left="3600" w:hanging="360"/>
      </w:pPr>
      <w:rPr>
        <w:rFonts w:ascii="Wingdings" w:hAnsi="Wingdings" w:hint="default"/>
      </w:rPr>
    </w:lvl>
    <w:lvl w:ilvl="5" w:tplc="95F2CE1A" w:tentative="1">
      <w:start w:val="1"/>
      <w:numFmt w:val="bullet"/>
      <w:lvlText w:val=""/>
      <w:lvlJc w:val="left"/>
      <w:pPr>
        <w:tabs>
          <w:tab w:val="num" w:pos="4320"/>
        </w:tabs>
        <w:ind w:left="4320" w:hanging="360"/>
      </w:pPr>
      <w:rPr>
        <w:rFonts w:ascii="Wingdings" w:hAnsi="Wingdings" w:hint="default"/>
      </w:rPr>
    </w:lvl>
    <w:lvl w:ilvl="6" w:tplc="7346C06E" w:tentative="1">
      <w:start w:val="1"/>
      <w:numFmt w:val="bullet"/>
      <w:lvlText w:val=""/>
      <w:lvlJc w:val="left"/>
      <w:pPr>
        <w:tabs>
          <w:tab w:val="num" w:pos="5040"/>
        </w:tabs>
        <w:ind w:left="5040" w:hanging="360"/>
      </w:pPr>
      <w:rPr>
        <w:rFonts w:ascii="Wingdings" w:hAnsi="Wingdings" w:hint="default"/>
      </w:rPr>
    </w:lvl>
    <w:lvl w:ilvl="7" w:tplc="BFC80F24" w:tentative="1">
      <w:start w:val="1"/>
      <w:numFmt w:val="bullet"/>
      <w:lvlText w:val=""/>
      <w:lvlJc w:val="left"/>
      <w:pPr>
        <w:tabs>
          <w:tab w:val="num" w:pos="5760"/>
        </w:tabs>
        <w:ind w:left="5760" w:hanging="360"/>
      </w:pPr>
      <w:rPr>
        <w:rFonts w:ascii="Wingdings" w:hAnsi="Wingdings" w:hint="default"/>
      </w:rPr>
    </w:lvl>
    <w:lvl w:ilvl="8" w:tplc="31EC789C" w:tentative="1">
      <w:start w:val="1"/>
      <w:numFmt w:val="bullet"/>
      <w:lvlText w:val=""/>
      <w:lvlJc w:val="left"/>
      <w:pPr>
        <w:tabs>
          <w:tab w:val="num" w:pos="6480"/>
        </w:tabs>
        <w:ind w:left="6480" w:hanging="360"/>
      </w:pPr>
      <w:rPr>
        <w:rFonts w:ascii="Wingdings" w:hAnsi="Wingdings" w:hint="default"/>
      </w:rPr>
    </w:lvl>
  </w:abstractNum>
  <w:abstractNum w:abstractNumId="26">
    <w:nsid w:val="43B70B45"/>
    <w:multiLevelType w:val="hybridMultilevel"/>
    <w:tmpl w:val="D77A1604"/>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40A6709"/>
    <w:multiLevelType w:val="hybridMultilevel"/>
    <w:tmpl w:val="371EF6CA"/>
    <w:lvl w:ilvl="0" w:tplc="48763328">
      <w:start w:val="1"/>
      <w:numFmt w:val="bullet"/>
      <w:lvlText w:val=""/>
      <w:lvlJc w:val="left"/>
      <w:pPr>
        <w:tabs>
          <w:tab w:val="num" w:pos="720"/>
        </w:tabs>
        <w:ind w:left="720" w:hanging="360"/>
      </w:pPr>
      <w:rPr>
        <w:rFonts w:ascii="Wingdings" w:hAnsi="Wingdings" w:hint="default"/>
      </w:rPr>
    </w:lvl>
    <w:lvl w:ilvl="1" w:tplc="F4703612" w:tentative="1">
      <w:start w:val="1"/>
      <w:numFmt w:val="bullet"/>
      <w:lvlText w:val=""/>
      <w:lvlJc w:val="left"/>
      <w:pPr>
        <w:tabs>
          <w:tab w:val="num" w:pos="1440"/>
        </w:tabs>
        <w:ind w:left="1440" w:hanging="360"/>
      </w:pPr>
      <w:rPr>
        <w:rFonts w:ascii="Wingdings" w:hAnsi="Wingdings" w:hint="default"/>
      </w:rPr>
    </w:lvl>
    <w:lvl w:ilvl="2" w:tplc="AA227818" w:tentative="1">
      <w:start w:val="1"/>
      <w:numFmt w:val="bullet"/>
      <w:lvlText w:val=""/>
      <w:lvlJc w:val="left"/>
      <w:pPr>
        <w:tabs>
          <w:tab w:val="num" w:pos="2160"/>
        </w:tabs>
        <w:ind w:left="2160" w:hanging="360"/>
      </w:pPr>
      <w:rPr>
        <w:rFonts w:ascii="Wingdings" w:hAnsi="Wingdings" w:hint="default"/>
      </w:rPr>
    </w:lvl>
    <w:lvl w:ilvl="3" w:tplc="93AC975E" w:tentative="1">
      <w:start w:val="1"/>
      <w:numFmt w:val="bullet"/>
      <w:lvlText w:val=""/>
      <w:lvlJc w:val="left"/>
      <w:pPr>
        <w:tabs>
          <w:tab w:val="num" w:pos="2880"/>
        </w:tabs>
        <w:ind w:left="2880" w:hanging="360"/>
      </w:pPr>
      <w:rPr>
        <w:rFonts w:ascii="Wingdings" w:hAnsi="Wingdings" w:hint="default"/>
      </w:rPr>
    </w:lvl>
    <w:lvl w:ilvl="4" w:tplc="61768444" w:tentative="1">
      <w:start w:val="1"/>
      <w:numFmt w:val="bullet"/>
      <w:lvlText w:val=""/>
      <w:lvlJc w:val="left"/>
      <w:pPr>
        <w:tabs>
          <w:tab w:val="num" w:pos="3600"/>
        </w:tabs>
        <w:ind w:left="3600" w:hanging="360"/>
      </w:pPr>
      <w:rPr>
        <w:rFonts w:ascii="Wingdings" w:hAnsi="Wingdings" w:hint="default"/>
      </w:rPr>
    </w:lvl>
    <w:lvl w:ilvl="5" w:tplc="A852D636" w:tentative="1">
      <w:start w:val="1"/>
      <w:numFmt w:val="bullet"/>
      <w:lvlText w:val=""/>
      <w:lvlJc w:val="left"/>
      <w:pPr>
        <w:tabs>
          <w:tab w:val="num" w:pos="4320"/>
        </w:tabs>
        <w:ind w:left="4320" w:hanging="360"/>
      </w:pPr>
      <w:rPr>
        <w:rFonts w:ascii="Wingdings" w:hAnsi="Wingdings" w:hint="default"/>
      </w:rPr>
    </w:lvl>
    <w:lvl w:ilvl="6" w:tplc="6D9097DC" w:tentative="1">
      <w:start w:val="1"/>
      <w:numFmt w:val="bullet"/>
      <w:lvlText w:val=""/>
      <w:lvlJc w:val="left"/>
      <w:pPr>
        <w:tabs>
          <w:tab w:val="num" w:pos="5040"/>
        </w:tabs>
        <w:ind w:left="5040" w:hanging="360"/>
      </w:pPr>
      <w:rPr>
        <w:rFonts w:ascii="Wingdings" w:hAnsi="Wingdings" w:hint="default"/>
      </w:rPr>
    </w:lvl>
    <w:lvl w:ilvl="7" w:tplc="814E2734" w:tentative="1">
      <w:start w:val="1"/>
      <w:numFmt w:val="bullet"/>
      <w:lvlText w:val=""/>
      <w:lvlJc w:val="left"/>
      <w:pPr>
        <w:tabs>
          <w:tab w:val="num" w:pos="5760"/>
        </w:tabs>
        <w:ind w:left="5760" w:hanging="360"/>
      </w:pPr>
      <w:rPr>
        <w:rFonts w:ascii="Wingdings" w:hAnsi="Wingdings" w:hint="default"/>
      </w:rPr>
    </w:lvl>
    <w:lvl w:ilvl="8" w:tplc="57B29DF2" w:tentative="1">
      <w:start w:val="1"/>
      <w:numFmt w:val="bullet"/>
      <w:lvlText w:val=""/>
      <w:lvlJc w:val="left"/>
      <w:pPr>
        <w:tabs>
          <w:tab w:val="num" w:pos="6480"/>
        </w:tabs>
        <w:ind w:left="6480" w:hanging="360"/>
      </w:pPr>
      <w:rPr>
        <w:rFonts w:ascii="Wingdings" w:hAnsi="Wingdings" w:hint="default"/>
      </w:rPr>
    </w:lvl>
  </w:abstractNum>
  <w:abstractNum w:abstractNumId="28">
    <w:nsid w:val="476B25A6"/>
    <w:multiLevelType w:val="hybridMultilevel"/>
    <w:tmpl w:val="ABC40CD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48867F55"/>
    <w:multiLevelType w:val="hybridMultilevel"/>
    <w:tmpl w:val="6CDCB0A0"/>
    <w:lvl w:ilvl="0" w:tplc="665C5796">
      <w:start w:val="1"/>
      <w:numFmt w:val="bullet"/>
      <w:lvlText w:val=""/>
      <w:lvlJc w:val="left"/>
      <w:pPr>
        <w:tabs>
          <w:tab w:val="num" w:pos="720"/>
        </w:tabs>
        <w:ind w:left="720" w:hanging="360"/>
      </w:pPr>
      <w:rPr>
        <w:rFonts w:ascii="Wingdings" w:hAnsi="Wingdings" w:hint="default"/>
      </w:rPr>
    </w:lvl>
    <w:lvl w:ilvl="1" w:tplc="9D0C4C46" w:tentative="1">
      <w:start w:val="1"/>
      <w:numFmt w:val="bullet"/>
      <w:lvlText w:val=""/>
      <w:lvlJc w:val="left"/>
      <w:pPr>
        <w:tabs>
          <w:tab w:val="num" w:pos="1440"/>
        </w:tabs>
        <w:ind w:left="1440" w:hanging="360"/>
      </w:pPr>
      <w:rPr>
        <w:rFonts w:ascii="Wingdings" w:hAnsi="Wingdings" w:hint="default"/>
      </w:rPr>
    </w:lvl>
    <w:lvl w:ilvl="2" w:tplc="A0487B7C" w:tentative="1">
      <w:start w:val="1"/>
      <w:numFmt w:val="bullet"/>
      <w:lvlText w:val=""/>
      <w:lvlJc w:val="left"/>
      <w:pPr>
        <w:tabs>
          <w:tab w:val="num" w:pos="2160"/>
        </w:tabs>
        <w:ind w:left="2160" w:hanging="360"/>
      </w:pPr>
      <w:rPr>
        <w:rFonts w:ascii="Wingdings" w:hAnsi="Wingdings" w:hint="default"/>
      </w:rPr>
    </w:lvl>
    <w:lvl w:ilvl="3" w:tplc="A430591E" w:tentative="1">
      <w:start w:val="1"/>
      <w:numFmt w:val="bullet"/>
      <w:lvlText w:val=""/>
      <w:lvlJc w:val="left"/>
      <w:pPr>
        <w:tabs>
          <w:tab w:val="num" w:pos="2880"/>
        </w:tabs>
        <w:ind w:left="2880" w:hanging="360"/>
      </w:pPr>
      <w:rPr>
        <w:rFonts w:ascii="Wingdings" w:hAnsi="Wingdings" w:hint="default"/>
      </w:rPr>
    </w:lvl>
    <w:lvl w:ilvl="4" w:tplc="34586BB2" w:tentative="1">
      <w:start w:val="1"/>
      <w:numFmt w:val="bullet"/>
      <w:lvlText w:val=""/>
      <w:lvlJc w:val="left"/>
      <w:pPr>
        <w:tabs>
          <w:tab w:val="num" w:pos="3600"/>
        </w:tabs>
        <w:ind w:left="3600" w:hanging="360"/>
      </w:pPr>
      <w:rPr>
        <w:rFonts w:ascii="Wingdings" w:hAnsi="Wingdings" w:hint="default"/>
      </w:rPr>
    </w:lvl>
    <w:lvl w:ilvl="5" w:tplc="28501140" w:tentative="1">
      <w:start w:val="1"/>
      <w:numFmt w:val="bullet"/>
      <w:lvlText w:val=""/>
      <w:lvlJc w:val="left"/>
      <w:pPr>
        <w:tabs>
          <w:tab w:val="num" w:pos="4320"/>
        </w:tabs>
        <w:ind w:left="4320" w:hanging="360"/>
      </w:pPr>
      <w:rPr>
        <w:rFonts w:ascii="Wingdings" w:hAnsi="Wingdings" w:hint="default"/>
      </w:rPr>
    </w:lvl>
    <w:lvl w:ilvl="6" w:tplc="1806F706" w:tentative="1">
      <w:start w:val="1"/>
      <w:numFmt w:val="bullet"/>
      <w:lvlText w:val=""/>
      <w:lvlJc w:val="left"/>
      <w:pPr>
        <w:tabs>
          <w:tab w:val="num" w:pos="5040"/>
        </w:tabs>
        <w:ind w:left="5040" w:hanging="360"/>
      </w:pPr>
      <w:rPr>
        <w:rFonts w:ascii="Wingdings" w:hAnsi="Wingdings" w:hint="default"/>
      </w:rPr>
    </w:lvl>
    <w:lvl w:ilvl="7" w:tplc="40D80D1C" w:tentative="1">
      <w:start w:val="1"/>
      <w:numFmt w:val="bullet"/>
      <w:lvlText w:val=""/>
      <w:lvlJc w:val="left"/>
      <w:pPr>
        <w:tabs>
          <w:tab w:val="num" w:pos="5760"/>
        </w:tabs>
        <w:ind w:left="5760" w:hanging="360"/>
      </w:pPr>
      <w:rPr>
        <w:rFonts w:ascii="Wingdings" w:hAnsi="Wingdings" w:hint="default"/>
      </w:rPr>
    </w:lvl>
    <w:lvl w:ilvl="8" w:tplc="39A84144" w:tentative="1">
      <w:start w:val="1"/>
      <w:numFmt w:val="bullet"/>
      <w:lvlText w:val=""/>
      <w:lvlJc w:val="left"/>
      <w:pPr>
        <w:tabs>
          <w:tab w:val="num" w:pos="6480"/>
        </w:tabs>
        <w:ind w:left="6480" w:hanging="360"/>
      </w:pPr>
      <w:rPr>
        <w:rFonts w:ascii="Wingdings" w:hAnsi="Wingdings" w:hint="default"/>
      </w:rPr>
    </w:lvl>
  </w:abstractNum>
  <w:abstractNum w:abstractNumId="30">
    <w:nsid w:val="48E368E5"/>
    <w:multiLevelType w:val="hybridMultilevel"/>
    <w:tmpl w:val="0242DD7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4C383655"/>
    <w:multiLevelType w:val="hybridMultilevel"/>
    <w:tmpl w:val="72965AE2"/>
    <w:lvl w:ilvl="0" w:tplc="32C8A9B0">
      <w:start w:val="1"/>
      <w:numFmt w:val="decimal"/>
      <w:lvlText w:val="%1)"/>
      <w:lvlJc w:val="left"/>
      <w:pPr>
        <w:ind w:left="1353" w:hanging="360"/>
      </w:pPr>
      <w:rPr>
        <w:rFonts w:hint="default"/>
      </w:rPr>
    </w:lvl>
    <w:lvl w:ilvl="1" w:tplc="10090019">
      <w:start w:val="1"/>
      <w:numFmt w:val="lowerLetter"/>
      <w:lvlText w:val="%2."/>
      <w:lvlJc w:val="left"/>
      <w:pPr>
        <w:ind w:left="2073" w:hanging="360"/>
      </w:pPr>
    </w:lvl>
    <w:lvl w:ilvl="2" w:tplc="1009001B" w:tentative="1">
      <w:start w:val="1"/>
      <w:numFmt w:val="lowerRoman"/>
      <w:lvlText w:val="%3."/>
      <w:lvlJc w:val="right"/>
      <w:pPr>
        <w:ind w:left="2793" w:hanging="180"/>
      </w:pPr>
    </w:lvl>
    <w:lvl w:ilvl="3" w:tplc="1009000F" w:tentative="1">
      <w:start w:val="1"/>
      <w:numFmt w:val="decimal"/>
      <w:lvlText w:val="%4."/>
      <w:lvlJc w:val="left"/>
      <w:pPr>
        <w:ind w:left="3513" w:hanging="360"/>
      </w:pPr>
    </w:lvl>
    <w:lvl w:ilvl="4" w:tplc="10090019" w:tentative="1">
      <w:start w:val="1"/>
      <w:numFmt w:val="lowerLetter"/>
      <w:lvlText w:val="%5."/>
      <w:lvlJc w:val="left"/>
      <w:pPr>
        <w:ind w:left="4233" w:hanging="360"/>
      </w:pPr>
    </w:lvl>
    <w:lvl w:ilvl="5" w:tplc="1009001B" w:tentative="1">
      <w:start w:val="1"/>
      <w:numFmt w:val="lowerRoman"/>
      <w:lvlText w:val="%6."/>
      <w:lvlJc w:val="right"/>
      <w:pPr>
        <w:ind w:left="4953" w:hanging="180"/>
      </w:pPr>
    </w:lvl>
    <w:lvl w:ilvl="6" w:tplc="1009000F" w:tentative="1">
      <w:start w:val="1"/>
      <w:numFmt w:val="decimal"/>
      <w:lvlText w:val="%7."/>
      <w:lvlJc w:val="left"/>
      <w:pPr>
        <w:ind w:left="5673" w:hanging="360"/>
      </w:pPr>
    </w:lvl>
    <w:lvl w:ilvl="7" w:tplc="10090019" w:tentative="1">
      <w:start w:val="1"/>
      <w:numFmt w:val="lowerLetter"/>
      <w:lvlText w:val="%8."/>
      <w:lvlJc w:val="left"/>
      <w:pPr>
        <w:ind w:left="6393" w:hanging="360"/>
      </w:pPr>
    </w:lvl>
    <w:lvl w:ilvl="8" w:tplc="1009001B" w:tentative="1">
      <w:start w:val="1"/>
      <w:numFmt w:val="lowerRoman"/>
      <w:lvlText w:val="%9."/>
      <w:lvlJc w:val="right"/>
      <w:pPr>
        <w:ind w:left="7113" w:hanging="180"/>
      </w:pPr>
    </w:lvl>
  </w:abstractNum>
  <w:abstractNum w:abstractNumId="32">
    <w:nsid w:val="4D48044A"/>
    <w:multiLevelType w:val="hybridMultilevel"/>
    <w:tmpl w:val="4314C060"/>
    <w:lvl w:ilvl="0" w:tplc="9FC847A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EAE22AE"/>
    <w:multiLevelType w:val="hybridMultilevel"/>
    <w:tmpl w:val="6E320A0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525A06BF"/>
    <w:multiLevelType w:val="hybridMultilevel"/>
    <w:tmpl w:val="1A940226"/>
    <w:lvl w:ilvl="0" w:tplc="C4928F88">
      <w:start w:val="1"/>
      <w:numFmt w:val="bullet"/>
      <w:lvlText w:val="2"/>
      <w:lvlJc w:val="left"/>
      <w:pPr>
        <w:tabs>
          <w:tab w:val="num" w:pos="720"/>
        </w:tabs>
        <w:ind w:left="720" w:hanging="360"/>
      </w:pPr>
      <w:rPr>
        <w:rFonts w:ascii="Times New Roman" w:hAnsi="Times New Roman" w:hint="default"/>
      </w:rPr>
    </w:lvl>
    <w:lvl w:ilvl="1" w:tplc="FA5C46C6">
      <w:start w:val="1"/>
      <w:numFmt w:val="bullet"/>
      <w:lvlText w:val="2"/>
      <w:lvlJc w:val="left"/>
      <w:pPr>
        <w:tabs>
          <w:tab w:val="num" w:pos="1440"/>
        </w:tabs>
        <w:ind w:left="1440" w:hanging="360"/>
      </w:pPr>
      <w:rPr>
        <w:rFonts w:ascii="Times New Roman" w:hAnsi="Times New Roman" w:hint="default"/>
      </w:rPr>
    </w:lvl>
    <w:lvl w:ilvl="2" w:tplc="A846F638">
      <w:start w:val="3102"/>
      <w:numFmt w:val="bullet"/>
      <w:lvlText w:val="a"/>
      <w:lvlJc w:val="left"/>
      <w:pPr>
        <w:tabs>
          <w:tab w:val="num" w:pos="2160"/>
        </w:tabs>
        <w:ind w:left="2160" w:hanging="360"/>
      </w:pPr>
      <w:rPr>
        <w:rFonts w:ascii="Times New Roman" w:hAnsi="Times New Roman" w:hint="default"/>
      </w:rPr>
    </w:lvl>
    <w:lvl w:ilvl="3" w:tplc="52A02312" w:tentative="1">
      <w:start w:val="1"/>
      <w:numFmt w:val="bullet"/>
      <w:lvlText w:val="2"/>
      <w:lvlJc w:val="left"/>
      <w:pPr>
        <w:tabs>
          <w:tab w:val="num" w:pos="2880"/>
        </w:tabs>
        <w:ind w:left="2880" w:hanging="360"/>
      </w:pPr>
      <w:rPr>
        <w:rFonts w:ascii="Times New Roman" w:hAnsi="Times New Roman" w:hint="default"/>
      </w:rPr>
    </w:lvl>
    <w:lvl w:ilvl="4" w:tplc="B526EC10" w:tentative="1">
      <w:start w:val="1"/>
      <w:numFmt w:val="bullet"/>
      <w:lvlText w:val="2"/>
      <w:lvlJc w:val="left"/>
      <w:pPr>
        <w:tabs>
          <w:tab w:val="num" w:pos="3600"/>
        </w:tabs>
        <w:ind w:left="3600" w:hanging="360"/>
      </w:pPr>
      <w:rPr>
        <w:rFonts w:ascii="Times New Roman" w:hAnsi="Times New Roman" w:hint="default"/>
      </w:rPr>
    </w:lvl>
    <w:lvl w:ilvl="5" w:tplc="BC8E4B92" w:tentative="1">
      <w:start w:val="1"/>
      <w:numFmt w:val="bullet"/>
      <w:lvlText w:val="2"/>
      <w:lvlJc w:val="left"/>
      <w:pPr>
        <w:tabs>
          <w:tab w:val="num" w:pos="4320"/>
        </w:tabs>
        <w:ind w:left="4320" w:hanging="360"/>
      </w:pPr>
      <w:rPr>
        <w:rFonts w:ascii="Times New Roman" w:hAnsi="Times New Roman" w:hint="default"/>
      </w:rPr>
    </w:lvl>
    <w:lvl w:ilvl="6" w:tplc="A64C6554" w:tentative="1">
      <w:start w:val="1"/>
      <w:numFmt w:val="bullet"/>
      <w:lvlText w:val="2"/>
      <w:lvlJc w:val="left"/>
      <w:pPr>
        <w:tabs>
          <w:tab w:val="num" w:pos="5040"/>
        </w:tabs>
        <w:ind w:left="5040" w:hanging="360"/>
      </w:pPr>
      <w:rPr>
        <w:rFonts w:ascii="Times New Roman" w:hAnsi="Times New Roman" w:hint="default"/>
      </w:rPr>
    </w:lvl>
    <w:lvl w:ilvl="7" w:tplc="D9AC45AE" w:tentative="1">
      <w:start w:val="1"/>
      <w:numFmt w:val="bullet"/>
      <w:lvlText w:val="2"/>
      <w:lvlJc w:val="left"/>
      <w:pPr>
        <w:tabs>
          <w:tab w:val="num" w:pos="5760"/>
        </w:tabs>
        <w:ind w:left="5760" w:hanging="360"/>
      </w:pPr>
      <w:rPr>
        <w:rFonts w:ascii="Times New Roman" w:hAnsi="Times New Roman" w:hint="default"/>
      </w:rPr>
    </w:lvl>
    <w:lvl w:ilvl="8" w:tplc="7EA269BE" w:tentative="1">
      <w:start w:val="1"/>
      <w:numFmt w:val="bullet"/>
      <w:lvlText w:val="2"/>
      <w:lvlJc w:val="left"/>
      <w:pPr>
        <w:tabs>
          <w:tab w:val="num" w:pos="6480"/>
        </w:tabs>
        <w:ind w:left="6480" w:hanging="360"/>
      </w:pPr>
      <w:rPr>
        <w:rFonts w:ascii="Times New Roman" w:hAnsi="Times New Roman" w:hint="default"/>
      </w:rPr>
    </w:lvl>
  </w:abstractNum>
  <w:abstractNum w:abstractNumId="35">
    <w:nsid w:val="53A8209A"/>
    <w:multiLevelType w:val="hybridMultilevel"/>
    <w:tmpl w:val="E79E4C3A"/>
    <w:lvl w:ilvl="0" w:tplc="E36A1FD8">
      <w:start w:val="1"/>
      <w:numFmt w:val="bullet"/>
      <w:lvlText w:val="3"/>
      <w:lvlJc w:val="left"/>
      <w:pPr>
        <w:tabs>
          <w:tab w:val="num" w:pos="720"/>
        </w:tabs>
        <w:ind w:left="720" w:hanging="360"/>
      </w:pPr>
      <w:rPr>
        <w:rFonts w:ascii="Times New Roman" w:hAnsi="Times New Roman" w:hint="default"/>
      </w:rPr>
    </w:lvl>
    <w:lvl w:ilvl="1" w:tplc="1764B208">
      <w:start w:val="1"/>
      <w:numFmt w:val="bullet"/>
      <w:lvlText w:val="3"/>
      <w:lvlJc w:val="left"/>
      <w:pPr>
        <w:tabs>
          <w:tab w:val="num" w:pos="1440"/>
        </w:tabs>
        <w:ind w:left="1440" w:hanging="360"/>
      </w:pPr>
      <w:rPr>
        <w:rFonts w:ascii="Times New Roman" w:hAnsi="Times New Roman" w:hint="default"/>
      </w:rPr>
    </w:lvl>
    <w:lvl w:ilvl="2" w:tplc="905699B4" w:tentative="1">
      <w:start w:val="1"/>
      <w:numFmt w:val="bullet"/>
      <w:lvlText w:val="3"/>
      <w:lvlJc w:val="left"/>
      <w:pPr>
        <w:tabs>
          <w:tab w:val="num" w:pos="2160"/>
        </w:tabs>
        <w:ind w:left="2160" w:hanging="360"/>
      </w:pPr>
      <w:rPr>
        <w:rFonts w:ascii="Times New Roman" w:hAnsi="Times New Roman" w:hint="default"/>
      </w:rPr>
    </w:lvl>
    <w:lvl w:ilvl="3" w:tplc="2CAE5730" w:tentative="1">
      <w:start w:val="1"/>
      <w:numFmt w:val="bullet"/>
      <w:lvlText w:val="3"/>
      <w:lvlJc w:val="left"/>
      <w:pPr>
        <w:tabs>
          <w:tab w:val="num" w:pos="2880"/>
        </w:tabs>
        <w:ind w:left="2880" w:hanging="360"/>
      </w:pPr>
      <w:rPr>
        <w:rFonts w:ascii="Times New Roman" w:hAnsi="Times New Roman" w:hint="default"/>
      </w:rPr>
    </w:lvl>
    <w:lvl w:ilvl="4" w:tplc="691E1B70" w:tentative="1">
      <w:start w:val="1"/>
      <w:numFmt w:val="bullet"/>
      <w:lvlText w:val="3"/>
      <w:lvlJc w:val="left"/>
      <w:pPr>
        <w:tabs>
          <w:tab w:val="num" w:pos="3600"/>
        </w:tabs>
        <w:ind w:left="3600" w:hanging="360"/>
      </w:pPr>
      <w:rPr>
        <w:rFonts w:ascii="Times New Roman" w:hAnsi="Times New Roman" w:hint="default"/>
      </w:rPr>
    </w:lvl>
    <w:lvl w:ilvl="5" w:tplc="F9B05CA0" w:tentative="1">
      <w:start w:val="1"/>
      <w:numFmt w:val="bullet"/>
      <w:lvlText w:val="3"/>
      <w:lvlJc w:val="left"/>
      <w:pPr>
        <w:tabs>
          <w:tab w:val="num" w:pos="4320"/>
        </w:tabs>
        <w:ind w:left="4320" w:hanging="360"/>
      </w:pPr>
      <w:rPr>
        <w:rFonts w:ascii="Times New Roman" w:hAnsi="Times New Roman" w:hint="default"/>
      </w:rPr>
    </w:lvl>
    <w:lvl w:ilvl="6" w:tplc="E2046440" w:tentative="1">
      <w:start w:val="1"/>
      <w:numFmt w:val="bullet"/>
      <w:lvlText w:val="3"/>
      <w:lvlJc w:val="left"/>
      <w:pPr>
        <w:tabs>
          <w:tab w:val="num" w:pos="5040"/>
        </w:tabs>
        <w:ind w:left="5040" w:hanging="360"/>
      </w:pPr>
      <w:rPr>
        <w:rFonts w:ascii="Times New Roman" w:hAnsi="Times New Roman" w:hint="default"/>
      </w:rPr>
    </w:lvl>
    <w:lvl w:ilvl="7" w:tplc="4A840AB4" w:tentative="1">
      <w:start w:val="1"/>
      <w:numFmt w:val="bullet"/>
      <w:lvlText w:val="3"/>
      <w:lvlJc w:val="left"/>
      <w:pPr>
        <w:tabs>
          <w:tab w:val="num" w:pos="5760"/>
        </w:tabs>
        <w:ind w:left="5760" w:hanging="360"/>
      </w:pPr>
      <w:rPr>
        <w:rFonts w:ascii="Times New Roman" w:hAnsi="Times New Roman" w:hint="default"/>
      </w:rPr>
    </w:lvl>
    <w:lvl w:ilvl="8" w:tplc="1550212A" w:tentative="1">
      <w:start w:val="1"/>
      <w:numFmt w:val="bullet"/>
      <w:lvlText w:val="3"/>
      <w:lvlJc w:val="left"/>
      <w:pPr>
        <w:tabs>
          <w:tab w:val="num" w:pos="6480"/>
        </w:tabs>
        <w:ind w:left="6480" w:hanging="360"/>
      </w:pPr>
      <w:rPr>
        <w:rFonts w:ascii="Times New Roman" w:hAnsi="Times New Roman" w:hint="default"/>
      </w:rPr>
    </w:lvl>
  </w:abstractNum>
  <w:abstractNum w:abstractNumId="36">
    <w:nsid w:val="53BF7AED"/>
    <w:multiLevelType w:val="hybridMultilevel"/>
    <w:tmpl w:val="3CC81DE2"/>
    <w:lvl w:ilvl="0" w:tplc="E7A669FA">
      <w:start w:val="1"/>
      <w:numFmt w:val="bullet"/>
      <w:lvlText w:val=""/>
      <w:lvlJc w:val="left"/>
      <w:pPr>
        <w:tabs>
          <w:tab w:val="num" w:pos="720"/>
        </w:tabs>
        <w:ind w:left="720" w:hanging="360"/>
      </w:pPr>
      <w:rPr>
        <w:rFonts w:ascii="Wingdings" w:hAnsi="Wingdings" w:hint="default"/>
      </w:rPr>
    </w:lvl>
    <w:lvl w:ilvl="1" w:tplc="3B7C8A04" w:tentative="1">
      <w:start w:val="1"/>
      <w:numFmt w:val="bullet"/>
      <w:lvlText w:val=""/>
      <w:lvlJc w:val="left"/>
      <w:pPr>
        <w:tabs>
          <w:tab w:val="num" w:pos="1440"/>
        </w:tabs>
        <w:ind w:left="1440" w:hanging="360"/>
      </w:pPr>
      <w:rPr>
        <w:rFonts w:ascii="Wingdings" w:hAnsi="Wingdings" w:hint="default"/>
      </w:rPr>
    </w:lvl>
    <w:lvl w:ilvl="2" w:tplc="37F052D2">
      <w:start w:val="1"/>
      <w:numFmt w:val="bullet"/>
      <w:lvlText w:val=""/>
      <w:lvlJc w:val="left"/>
      <w:pPr>
        <w:tabs>
          <w:tab w:val="num" w:pos="2160"/>
        </w:tabs>
        <w:ind w:left="2160" w:hanging="360"/>
      </w:pPr>
      <w:rPr>
        <w:rFonts w:ascii="Wingdings" w:hAnsi="Wingdings" w:hint="default"/>
      </w:rPr>
    </w:lvl>
    <w:lvl w:ilvl="3" w:tplc="AB58E6BA" w:tentative="1">
      <w:start w:val="1"/>
      <w:numFmt w:val="bullet"/>
      <w:lvlText w:val=""/>
      <w:lvlJc w:val="left"/>
      <w:pPr>
        <w:tabs>
          <w:tab w:val="num" w:pos="2880"/>
        </w:tabs>
        <w:ind w:left="2880" w:hanging="360"/>
      </w:pPr>
      <w:rPr>
        <w:rFonts w:ascii="Wingdings" w:hAnsi="Wingdings" w:hint="default"/>
      </w:rPr>
    </w:lvl>
    <w:lvl w:ilvl="4" w:tplc="27F8B6F0" w:tentative="1">
      <w:start w:val="1"/>
      <w:numFmt w:val="bullet"/>
      <w:lvlText w:val=""/>
      <w:lvlJc w:val="left"/>
      <w:pPr>
        <w:tabs>
          <w:tab w:val="num" w:pos="3600"/>
        </w:tabs>
        <w:ind w:left="3600" w:hanging="360"/>
      </w:pPr>
      <w:rPr>
        <w:rFonts w:ascii="Wingdings" w:hAnsi="Wingdings" w:hint="default"/>
      </w:rPr>
    </w:lvl>
    <w:lvl w:ilvl="5" w:tplc="C7E668CE" w:tentative="1">
      <w:start w:val="1"/>
      <w:numFmt w:val="bullet"/>
      <w:lvlText w:val=""/>
      <w:lvlJc w:val="left"/>
      <w:pPr>
        <w:tabs>
          <w:tab w:val="num" w:pos="4320"/>
        </w:tabs>
        <w:ind w:left="4320" w:hanging="360"/>
      </w:pPr>
      <w:rPr>
        <w:rFonts w:ascii="Wingdings" w:hAnsi="Wingdings" w:hint="default"/>
      </w:rPr>
    </w:lvl>
    <w:lvl w:ilvl="6" w:tplc="0A2ECACC" w:tentative="1">
      <w:start w:val="1"/>
      <w:numFmt w:val="bullet"/>
      <w:lvlText w:val=""/>
      <w:lvlJc w:val="left"/>
      <w:pPr>
        <w:tabs>
          <w:tab w:val="num" w:pos="5040"/>
        </w:tabs>
        <w:ind w:left="5040" w:hanging="360"/>
      </w:pPr>
      <w:rPr>
        <w:rFonts w:ascii="Wingdings" w:hAnsi="Wingdings" w:hint="default"/>
      </w:rPr>
    </w:lvl>
    <w:lvl w:ilvl="7" w:tplc="71E491E2" w:tentative="1">
      <w:start w:val="1"/>
      <w:numFmt w:val="bullet"/>
      <w:lvlText w:val=""/>
      <w:lvlJc w:val="left"/>
      <w:pPr>
        <w:tabs>
          <w:tab w:val="num" w:pos="5760"/>
        </w:tabs>
        <w:ind w:left="5760" w:hanging="360"/>
      </w:pPr>
      <w:rPr>
        <w:rFonts w:ascii="Wingdings" w:hAnsi="Wingdings" w:hint="default"/>
      </w:rPr>
    </w:lvl>
    <w:lvl w:ilvl="8" w:tplc="2E4A4660" w:tentative="1">
      <w:start w:val="1"/>
      <w:numFmt w:val="bullet"/>
      <w:lvlText w:val=""/>
      <w:lvlJc w:val="left"/>
      <w:pPr>
        <w:tabs>
          <w:tab w:val="num" w:pos="6480"/>
        </w:tabs>
        <w:ind w:left="6480" w:hanging="360"/>
      </w:pPr>
      <w:rPr>
        <w:rFonts w:ascii="Wingdings" w:hAnsi="Wingdings" w:hint="default"/>
      </w:rPr>
    </w:lvl>
  </w:abstractNum>
  <w:abstractNum w:abstractNumId="37">
    <w:nsid w:val="54492A7D"/>
    <w:multiLevelType w:val="hybridMultilevel"/>
    <w:tmpl w:val="7DFA7952"/>
    <w:lvl w:ilvl="0" w:tplc="AF306AC4">
      <w:start w:val="1"/>
      <w:numFmt w:val="bullet"/>
      <w:lvlText w:val=""/>
      <w:lvlJc w:val="left"/>
      <w:pPr>
        <w:tabs>
          <w:tab w:val="num" w:pos="720"/>
        </w:tabs>
        <w:ind w:left="720" w:hanging="360"/>
      </w:pPr>
      <w:rPr>
        <w:rFonts w:ascii="Wingdings" w:hAnsi="Wingdings" w:hint="default"/>
      </w:rPr>
    </w:lvl>
    <w:lvl w:ilvl="1" w:tplc="7DCED4F4">
      <w:start w:val="1"/>
      <w:numFmt w:val="bullet"/>
      <w:lvlText w:val=""/>
      <w:lvlJc w:val="left"/>
      <w:pPr>
        <w:tabs>
          <w:tab w:val="num" w:pos="1440"/>
        </w:tabs>
        <w:ind w:left="1440" w:hanging="360"/>
      </w:pPr>
      <w:rPr>
        <w:rFonts w:ascii="Wingdings" w:hAnsi="Wingdings" w:hint="default"/>
      </w:rPr>
    </w:lvl>
    <w:lvl w:ilvl="2" w:tplc="154C51B6" w:tentative="1">
      <w:start w:val="1"/>
      <w:numFmt w:val="bullet"/>
      <w:lvlText w:val=""/>
      <w:lvlJc w:val="left"/>
      <w:pPr>
        <w:tabs>
          <w:tab w:val="num" w:pos="2160"/>
        </w:tabs>
        <w:ind w:left="2160" w:hanging="360"/>
      </w:pPr>
      <w:rPr>
        <w:rFonts w:ascii="Wingdings" w:hAnsi="Wingdings" w:hint="default"/>
      </w:rPr>
    </w:lvl>
    <w:lvl w:ilvl="3" w:tplc="398C1DA0" w:tentative="1">
      <w:start w:val="1"/>
      <w:numFmt w:val="bullet"/>
      <w:lvlText w:val=""/>
      <w:lvlJc w:val="left"/>
      <w:pPr>
        <w:tabs>
          <w:tab w:val="num" w:pos="2880"/>
        </w:tabs>
        <w:ind w:left="2880" w:hanging="360"/>
      </w:pPr>
      <w:rPr>
        <w:rFonts w:ascii="Wingdings" w:hAnsi="Wingdings" w:hint="default"/>
      </w:rPr>
    </w:lvl>
    <w:lvl w:ilvl="4" w:tplc="E38E3D1A" w:tentative="1">
      <w:start w:val="1"/>
      <w:numFmt w:val="bullet"/>
      <w:lvlText w:val=""/>
      <w:lvlJc w:val="left"/>
      <w:pPr>
        <w:tabs>
          <w:tab w:val="num" w:pos="3600"/>
        </w:tabs>
        <w:ind w:left="3600" w:hanging="360"/>
      </w:pPr>
      <w:rPr>
        <w:rFonts w:ascii="Wingdings" w:hAnsi="Wingdings" w:hint="default"/>
      </w:rPr>
    </w:lvl>
    <w:lvl w:ilvl="5" w:tplc="9E023D38" w:tentative="1">
      <w:start w:val="1"/>
      <w:numFmt w:val="bullet"/>
      <w:lvlText w:val=""/>
      <w:lvlJc w:val="left"/>
      <w:pPr>
        <w:tabs>
          <w:tab w:val="num" w:pos="4320"/>
        </w:tabs>
        <w:ind w:left="4320" w:hanging="360"/>
      </w:pPr>
      <w:rPr>
        <w:rFonts w:ascii="Wingdings" w:hAnsi="Wingdings" w:hint="default"/>
      </w:rPr>
    </w:lvl>
    <w:lvl w:ilvl="6" w:tplc="F0DCBF0C" w:tentative="1">
      <w:start w:val="1"/>
      <w:numFmt w:val="bullet"/>
      <w:lvlText w:val=""/>
      <w:lvlJc w:val="left"/>
      <w:pPr>
        <w:tabs>
          <w:tab w:val="num" w:pos="5040"/>
        </w:tabs>
        <w:ind w:left="5040" w:hanging="360"/>
      </w:pPr>
      <w:rPr>
        <w:rFonts w:ascii="Wingdings" w:hAnsi="Wingdings" w:hint="default"/>
      </w:rPr>
    </w:lvl>
    <w:lvl w:ilvl="7" w:tplc="C302A666" w:tentative="1">
      <w:start w:val="1"/>
      <w:numFmt w:val="bullet"/>
      <w:lvlText w:val=""/>
      <w:lvlJc w:val="left"/>
      <w:pPr>
        <w:tabs>
          <w:tab w:val="num" w:pos="5760"/>
        </w:tabs>
        <w:ind w:left="5760" w:hanging="360"/>
      </w:pPr>
      <w:rPr>
        <w:rFonts w:ascii="Wingdings" w:hAnsi="Wingdings" w:hint="default"/>
      </w:rPr>
    </w:lvl>
    <w:lvl w:ilvl="8" w:tplc="329ABEE4" w:tentative="1">
      <w:start w:val="1"/>
      <w:numFmt w:val="bullet"/>
      <w:lvlText w:val=""/>
      <w:lvlJc w:val="left"/>
      <w:pPr>
        <w:tabs>
          <w:tab w:val="num" w:pos="6480"/>
        </w:tabs>
        <w:ind w:left="6480" w:hanging="360"/>
      </w:pPr>
      <w:rPr>
        <w:rFonts w:ascii="Wingdings" w:hAnsi="Wingdings" w:hint="default"/>
      </w:rPr>
    </w:lvl>
  </w:abstractNum>
  <w:abstractNum w:abstractNumId="38">
    <w:nsid w:val="566829C3"/>
    <w:multiLevelType w:val="hybridMultilevel"/>
    <w:tmpl w:val="A81EF876"/>
    <w:lvl w:ilvl="0" w:tplc="64BE6154">
      <w:start w:val="1"/>
      <w:numFmt w:val="bullet"/>
      <w:lvlText w:val=""/>
      <w:lvlJc w:val="left"/>
      <w:pPr>
        <w:tabs>
          <w:tab w:val="num" w:pos="720"/>
        </w:tabs>
        <w:ind w:left="720" w:hanging="360"/>
      </w:pPr>
      <w:rPr>
        <w:rFonts w:ascii="Wingdings" w:hAnsi="Wingdings" w:hint="default"/>
      </w:rPr>
    </w:lvl>
    <w:lvl w:ilvl="1" w:tplc="677A0BF0" w:tentative="1">
      <w:start w:val="1"/>
      <w:numFmt w:val="bullet"/>
      <w:lvlText w:val=""/>
      <w:lvlJc w:val="left"/>
      <w:pPr>
        <w:tabs>
          <w:tab w:val="num" w:pos="1440"/>
        </w:tabs>
        <w:ind w:left="1440" w:hanging="360"/>
      </w:pPr>
      <w:rPr>
        <w:rFonts w:ascii="Wingdings" w:hAnsi="Wingdings" w:hint="default"/>
      </w:rPr>
    </w:lvl>
    <w:lvl w:ilvl="2" w:tplc="476C47BE">
      <w:start w:val="1"/>
      <w:numFmt w:val="bullet"/>
      <w:lvlText w:val=""/>
      <w:lvlJc w:val="left"/>
      <w:pPr>
        <w:tabs>
          <w:tab w:val="num" w:pos="2160"/>
        </w:tabs>
        <w:ind w:left="2160" w:hanging="360"/>
      </w:pPr>
      <w:rPr>
        <w:rFonts w:ascii="Wingdings" w:hAnsi="Wingdings" w:hint="default"/>
      </w:rPr>
    </w:lvl>
    <w:lvl w:ilvl="3" w:tplc="CCF0A2E2" w:tentative="1">
      <w:start w:val="1"/>
      <w:numFmt w:val="bullet"/>
      <w:lvlText w:val=""/>
      <w:lvlJc w:val="left"/>
      <w:pPr>
        <w:tabs>
          <w:tab w:val="num" w:pos="2880"/>
        </w:tabs>
        <w:ind w:left="2880" w:hanging="360"/>
      </w:pPr>
      <w:rPr>
        <w:rFonts w:ascii="Wingdings" w:hAnsi="Wingdings" w:hint="default"/>
      </w:rPr>
    </w:lvl>
    <w:lvl w:ilvl="4" w:tplc="481CE6A6" w:tentative="1">
      <w:start w:val="1"/>
      <w:numFmt w:val="bullet"/>
      <w:lvlText w:val=""/>
      <w:lvlJc w:val="left"/>
      <w:pPr>
        <w:tabs>
          <w:tab w:val="num" w:pos="3600"/>
        </w:tabs>
        <w:ind w:left="3600" w:hanging="360"/>
      </w:pPr>
      <w:rPr>
        <w:rFonts w:ascii="Wingdings" w:hAnsi="Wingdings" w:hint="default"/>
      </w:rPr>
    </w:lvl>
    <w:lvl w:ilvl="5" w:tplc="2DC6817C" w:tentative="1">
      <w:start w:val="1"/>
      <w:numFmt w:val="bullet"/>
      <w:lvlText w:val=""/>
      <w:lvlJc w:val="left"/>
      <w:pPr>
        <w:tabs>
          <w:tab w:val="num" w:pos="4320"/>
        </w:tabs>
        <w:ind w:left="4320" w:hanging="360"/>
      </w:pPr>
      <w:rPr>
        <w:rFonts w:ascii="Wingdings" w:hAnsi="Wingdings" w:hint="default"/>
      </w:rPr>
    </w:lvl>
    <w:lvl w:ilvl="6" w:tplc="198688F2" w:tentative="1">
      <w:start w:val="1"/>
      <w:numFmt w:val="bullet"/>
      <w:lvlText w:val=""/>
      <w:lvlJc w:val="left"/>
      <w:pPr>
        <w:tabs>
          <w:tab w:val="num" w:pos="5040"/>
        </w:tabs>
        <w:ind w:left="5040" w:hanging="360"/>
      </w:pPr>
      <w:rPr>
        <w:rFonts w:ascii="Wingdings" w:hAnsi="Wingdings" w:hint="default"/>
      </w:rPr>
    </w:lvl>
    <w:lvl w:ilvl="7" w:tplc="3B9AE566" w:tentative="1">
      <w:start w:val="1"/>
      <w:numFmt w:val="bullet"/>
      <w:lvlText w:val=""/>
      <w:lvlJc w:val="left"/>
      <w:pPr>
        <w:tabs>
          <w:tab w:val="num" w:pos="5760"/>
        </w:tabs>
        <w:ind w:left="5760" w:hanging="360"/>
      </w:pPr>
      <w:rPr>
        <w:rFonts w:ascii="Wingdings" w:hAnsi="Wingdings" w:hint="default"/>
      </w:rPr>
    </w:lvl>
    <w:lvl w:ilvl="8" w:tplc="235E2D1C" w:tentative="1">
      <w:start w:val="1"/>
      <w:numFmt w:val="bullet"/>
      <w:lvlText w:val=""/>
      <w:lvlJc w:val="left"/>
      <w:pPr>
        <w:tabs>
          <w:tab w:val="num" w:pos="6480"/>
        </w:tabs>
        <w:ind w:left="6480" w:hanging="360"/>
      </w:pPr>
      <w:rPr>
        <w:rFonts w:ascii="Wingdings" w:hAnsi="Wingdings" w:hint="default"/>
      </w:rPr>
    </w:lvl>
  </w:abstractNum>
  <w:abstractNum w:abstractNumId="39">
    <w:nsid w:val="572B4BDD"/>
    <w:multiLevelType w:val="hybridMultilevel"/>
    <w:tmpl w:val="31945EF6"/>
    <w:lvl w:ilvl="0" w:tplc="99E2F1D0">
      <w:start w:val="1"/>
      <w:numFmt w:val="bullet"/>
      <w:lvlText w:val=""/>
      <w:lvlJc w:val="left"/>
      <w:pPr>
        <w:tabs>
          <w:tab w:val="num" w:pos="720"/>
        </w:tabs>
        <w:ind w:left="720" w:hanging="360"/>
      </w:pPr>
      <w:rPr>
        <w:rFonts w:ascii="Wingdings" w:hAnsi="Wingdings" w:hint="default"/>
      </w:rPr>
    </w:lvl>
    <w:lvl w:ilvl="1" w:tplc="5F863166">
      <w:start w:val="1"/>
      <w:numFmt w:val="bullet"/>
      <w:lvlText w:val=""/>
      <w:lvlJc w:val="left"/>
      <w:pPr>
        <w:tabs>
          <w:tab w:val="num" w:pos="1440"/>
        </w:tabs>
        <w:ind w:left="1440" w:hanging="360"/>
      </w:pPr>
      <w:rPr>
        <w:rFonts w:ascii="Wingdings" w:hAnsi="Wingdings" w:hint="default"/>
      </w:rPr>
    </w:lvl>
    <w:lvl w:ilvl="2" w:tplc="6A5E1C44" w:tentative="1">
      <w:start w:val="1"/>
      <w:numFmt w:val="bullet"/>
      <w:lvlText w:val=""/>
      <w:lvlJc w:val="left"/>
      <w:pPr>
        <w:tabs>
          <w:tab w:val="num" w:pos="2160"/>
        </w:tabs>
        <w:ind w:left="2160" w:hanging="360"/>
      </w:pPr>
      <w:rPr>
        <w:rFonts w:ascii="Wingdings" w:hAnsi="Wingdings" w:hint="default"/>
      </w:rPr>
    </w:lvl>
    <w:lvl w:ilvl="3" w:tplc="AA80899A" w:tentative="1">
      <w:start w:val="1"/>
      <w:numFmt w:val="bullet"/>
      <w:lvlText w:val=""/>
      <w:lvlJc w:val="left"/>
      <w:pPr>
        <w:tabs>
          <w:tab w:val="num" w:pos="2880"/>
        </w:tabs>
        <w:ind w:left="2880" w:hanging="360"/>
      </w:pPr>
      <w:rPr>
        <w:rFonts w:ascii="Wingdings" w:hAnsi="Wingdings" w:hint="default"/>
      </w:rPr>
    </w:lvl>
    <w:lvl w:ilvl="4" w:tplc="60E6C408" w:tentative="1">
      <w:start w:val="1"/>
      <w:numFmt w:val="bullet"/>
      <w:lvlText w:val=""/>
      <w:lvlJc w:val="left"/>
      <w:pPr>
        <w:tabs>
          <w:tab w:val="num" w:pos="3600"/>
        </w:tabs>
        <w:ind w:left="3600" w:hanging="360"/>
      </w:pPr>
      <w:rPr>
        <w:rFonts w:ascii="Wingdings" w:hAnsi="Wingdings" w:hint="default"/>
      </w:rPr>
    </w:lvl>
    <w:lvl w:ilvl="5" w:tplc="10FAA928" w:tentative="1">
      <w:start w:val="1"/>
      <w:numFmt w:val="bullet"/>
      <w:lvlText w:val=""/>
      <w:lvlJc w:val="left"/>
      <w:pPr>
        <w:tabs>
          <w:tab w:val="num" w:pos="4320"/>
        </w:tabs>
        <w:ind w:left="4320" w:hanging="360"/>
      </w:pPr>
      <w:rPr>
        <w:rFonts w:ascii="Wingdings" w:hAnsi="Wingdings" w:hint="default"/>
      </w:rPr>
    </w:lvl>
    <w:lvl w:ilvl="6" w:tplc="EB9430DE" w:tentative="1">
      <w:start w:val="1"/>
      <w:numFmt w:val="bullet"/>
      <w:lvlText w:val=""/>
      <w:lvlJc w:val="left"/>
      <w:pPr>
        <w:tabs>
          <w:tab w:val="num" w:pos="5040"/>
        </w:tabs>
        <w:ind w:left="5040" w:hanging="360"/>
      </w:pPr>
      <w:rPr>
        <w:rFonts w:ascii="Wingdings" w:hAnsi="Wingdings" w:hint="default"/>
      </w:rPr>
    </w:lvl>
    <w:lvl w:ilvl="7" w:tplc="3B2EC664" w:tentative="1">
      <w:start w:val="1"/>
      <w:numFmt w:val="bullet"/>
      <w:lvlText w:val=""/>
      <w:lvlJc w:val="left"/>
      <w:pPr>
        <w:tabs>
          <w:tab w:val="num" w:pos="5760"/>
        </w:tabs>
        <w:ind w:left="5760" w:hanging="360"/>
      </w:pPr>
      <w:rPr>
        <w:rFonts w:ascii="Wingdings" w:hAnsi="Wingdings" w:hint="default"/>
      </w:rPr>
    </w:lvl>
    <w:lvl w:ilvl="8" w:tplc="9D569A0A" w:tentative="1">
      <w:start w:val="1"/>
      <w:numFmt w:val="bullet"/>
      <w:lvlText w:val=""/>
      <w:lvlJc w:val="left"/>
      <w:pPr>
        <w:tabs>
          <w:tab w:val="num" w:pos="6480"/>
        </w:tabs>
        <w:ind w:left="6480" w:hanging="360"/>
      </w:pPr>
      <w:rPr>
        <w:rFonts w:ascii="Wingdings" w:hAnsi="Wingdings" w:hint="default"/>
      </w:rPr>
    </w:lvl>
  </w:abstractNum>
  <w:abstractNum w:abstractNumId="40">
    <w:nsid w:val="58A57A2B"/>
    <w:multiLevelType w:val="hybridMultilevel"/>
    <w:tmpl w:val="F064CB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0B83EF8"/>
    <w:multiLevelType w:val="hybridMultilevel"/>
    <w:tmpl w:val="C7E0779A"/>
    <w:lvl w:ilvl="0" w:tplc="9FC847A0">
      <w:numFmt w:val="bullet"/>
      <w:lvlText w:val="-"/>
      <w:lvlJc w:val="left"/>
      <w:pPr>
        <w:ind w:left="1800" w:hanging="360"/>
      </w:pPr>
      <w:rPr>
        <w:rFonts w:ascii="Calibri" w:eastAsiaTheme="minorHAnsi" w:hAnsi="Calibri" w:cs="Calibr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2">
    <w:nsid w:val="62372203"/>
    <w:multiLevelType w:val="hybridMultilevel"/>
    <w:tmpl w:val="3AE26D3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6625756D"/>
    <w:multiLevelType w:val="hybridMultilevel"/>
    <w:tmpl w:val="499662FA"/>
    <w:lvl w:ilvl="0" w:tplc="A7A4CB62">
      <w:start w:val="1"/>
      <w:numFmt w:val="bullet"/>
      <w:lvlText w:val=""/>
      <w:lvlJc w:val="left"/>
      <w:pPr>
        <w:tabs>
          <w:tab w:val="num" w:pos="720"/>
        </w:tabs>
        <w:ind w:left="720" w:hanging="360"/>
      </w:pPr>
      <w:rPr>
        <w:rFonts w:ascii="Wingdings" w:hAnsi="Wingdings" w:hint="default"/>
      </w:rPr>
    </w:lvl>
    <w:lvl w:ilvl="1" w:tplc="151E8E9C">
      <w:start w:val="1"/>
      <w:numFmt w:val="bullet"/>
      <w:lvlText w:val=""/>
      <w:lvlJc w:val="left"/>
      <w:pPr>
        <w:tabs>
          <w:tab w:val="num" w:pos="1440"/>
        </w:tabs>
        <w:ind w:left="1440" w:hanging="360"/>
      </w:pPr>
      <w:rPr>
        <w:rFonts w:ascii="Wingdings" w:hAnsi="Wingdings" w:hint="default"/>
      </w:rPr>
    </w:lvl>
    <w:lvl w:ilvl="2" w:tplc="95B25F18" w:tentative="1">
      <w:start w:val="1"/>
      <w:numFmt w:val="bullet"/>
      <w:lvlText w:val=""/>
      <w:lvlJc w:val="left"/>
      <w:pPr>
        <w:tabs>
          <w:tab w:val="num" w:pos="2160"/>
        </w:tabs>
        <w:ind w:left="2160" w:hanging="360"/>
      </w:pPr>
      <w:rPr>
        <w:rFonts w:ascii="Wingdings" w:hAnsi="Wingdings" w:hint="default"/>
      </w:rPr>
    </w:lvl>
    <w:lvl w:ilvl="3" w:tplc="7D42CFD2" w:tentative="1">
      <w:start w:val="1"/>
      <w:numFmt w:val="bullet"/>
      <w:lvlText w:val=""/>
      <w:lvlJc w:val="left"/>
      <w:pPr>
        <w:tabs>
          <w:tab w:val="num" w:pos="2880"/>
        </w:tabs>
        <w:ind w:left="2880" w:hanging="360"/>
      </w:pPr>
      <w:rPr>
        <w:rFonts w:ascii="Wingdings" w:hAnsi="Wingdings" w:hint="default"/>
      </w:rPr>
    </w:lvl>
    <w:lvl w:ilvl="4" w:tplc="3F8EB0AA" w:tentative="1">
      <w:start w:val="1"/>
      <w:numFmt w:val="bullet"/>
      <w:lvlText w:val=""/>
      <w:lvlJc w:val="left"/>
      <w:pPr>
        <w:tabs>
          <w:tab w:val="num" w:pos="3600"/>
        </w:tabs>
        <w:ind w:left="3600" w:hanging="360"/>
      </w:pPr>
      <w:rPr>
        <w:rFonts w:ascii="Wingdings" w:hAnsi="Wingdings" w:hint="default"/>
      </w:rPr>
    </w:lvl>
    <w:lvl w:ilvl="5" w:tplc="EDE2A774" w:tentative="1">
      <w:start w:val="1"/>
      <w:numFmt w:val="bullet"/>
      <w:lvlText w:val=""/>
      <w:lvlJc w:val="left"/>
      <w:pPr>
        <w:tabs>
          <w:tab w:val="num" w:pos="4320"/>
        </w:tabs>
        <w:ind w:left="4320" w:hanging="360"/>
      </w:pPr>
      <w:rPr>
        <w:rFonts w:ascii="Wingdings" w:hAnsi="Wingdings" w:hint="default"/>
      </w:rPr>
    </w:lvl>
    <w:lvl w:ilvl="6" w:tplc="7AAC744A" w:tentative="1">
      <w:start w:val="1"/>
      <w:numFmt w:val="bullet"/>
      <w:lvlText w:val=""/>
      <w:lvlJc w:val="left"/>
      <w:pPr>
        <w:tabs>
          <w:tab w:val="num" w:pos="5040"/>
        </w:tabs>
        <w:ind w:left="5040" w:hanging="360"/>
      </w:pPr>
      <w:rPr>
        <w:rFonts w:ascii="Wingdings" w:hAnsi="Wingdings" w:hint="default"/>
      </w:rPr>
    </w:lvl>
    <w:lvl w:ilvl="7" w:tplc="B07E608A" w:tentative="1">
      <w:start w:val="1"/>
      <w:numFmt w:val="bullet"/>
      <w:lvlText w:val=""/>
      <w:lvlJc w:val="left"/>
      <w:pPr>
        <w:tabs>
          <w:tab w:val="num" w:pos="5760"/>
        </w:tabs>
        <w:ind w:left="5760" w:hanging="360"/>
      </w:pPr>
      <w:rPr>
        <w:rFonts w:ascii="Wingdings" w:hAnsi="Wingdings" w:hint="default"/>
      </w:rPr>
    </w:lvl>
    <w:lvl w:ilvl="8" w:tplc="FDF2CC04" w:tentative="1">
      <w:start w:val="1"/>
      <w:numFmt w:val="bullet"/>
      <w:lvlText w:val=""/>
      <w:lvlJc w:val="left"/>
      <w:pPr>
        <w:tabs>
          <w:tab w:val="num" w:pos="6480"/>
        </w:tabs>
        <w:ind w:left="6480" w:hanging="360"/>
      </w:pPr>
      <w:rPr>
        <w:rFonts w:ascii="Wingdings" w:hAnsi="Wingdings" w:hint="default"/>
      </w:rPr>
    </w:lvl>
  </w:abstractNum>
  <w:abstractNum w:abstractNumId="44">
    <w:nsid w:val="6E766C47"/>
    <w:multiLevelType w:val="hybridMultilevel"/>
    <w:tmpl w:val="200CB2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4982EDC"/>
    <w:multiLevelType w:val="hybridMultilevel"/>
    <w:tmpl w:val="B9D49B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865124C"/>
    <w:multiLevelType w:val="hybridMultilevel"/>
    <w:tmpl w:val="EE6EBBC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7A114053"/>
    <w:multiLevelType w:val="hybridMultilevel"/>
    <w:tmpl w:val="CB1EEDB6"/>
    <w:lvl w:ilvl="0" w:tplc="E8688D82">
      <w:start w:val="1"/>
      <w:numFmt w:val="bullet"/>
      <w:lvlText w:val=""/>
      <w:lvlJc w:val="left"/>
      <w:pPr>
        <w:tabs>
          <w:tab w:val="num" w:pos="720"/>
        </w:tabs>
        <w:ind w:left="720" w:hanging="360"/>
      </w:pPr>
      <w:rPr>
        <w:rFonts w:ascii="Wingdings" w:hAnsi="Wingdings" w:hint="default"/>
      </w:rPr>
    </w:lvl>
    <w:lvl w:ilvl="1" w:tplc="2240657E">
      <w:start w:val="1"/>
      <w:numFmt w:val="bullet"/>
      <w:lvlText w:val=""/>
      <w:lvlJc w:val="left"/>
      <w:pPr>
        <w:tabs>
          <w:tab w:val="num" w:pos="1440"/>
        </w:tabs>
        <w:ind w:left="1440" w:hanging="360"/>
      </w:pPr>
      <w:rPr>
        <w:rFonts w:ascii="Wingdings" w:hAnsi="Wingdings" w:hint="default"/>
      </w:rPr>
    </w:lvl>
    <w:lvl w:ilvl="2" w:tplc="0584F9C6" w:tentative="1">
      <w:start w:val="1"/>
      <w:numFmt w:val="bullet"/>
      <w:lvlText w:val=""/>
      <w:lvlJc w:val="left"/>
      <w:pPr>
        <w:tabs>
          <w:tab w:val="num" w:pos="2160"/>
        </w:tabs>
        <w:ind w:left="2160" w:hanging="360"/>
      </w:pPr>
      <w:rPr>
        <w:rFonts w:ascii="Wingdings" w:hAnsi="Wingdings" w:hint="default"/>
      </w:rPr>
    </w:lvl>
    <w:lvl w:ilvl="3" w:tplc="C846A440" w:tentative="1">
      <w:start w:val="1"/>
      <w:numFmt w:val="bullet"/>
      <w:lvlText w:val=""/>
      <w:lvlJc w:val="left"/>
      <w:pPr>
        <w:tabs>
          <w:tab w:val="num" w:pos="2880"/>
        </w:tabs>
        <w:ind w:left="2880" w:hanging="360"/>
      </w:pPr>
      <w:rPr>
        <w:rFonts w:ascii="Wingdings" w:hAnsi="Wingdings" w:hint="default"/>
      </w:rPr>
    </w:lvl>
    <w:lvl w:ilvl="4" w:tplc="D58C0004" w:tentative="1">
      <w:start w:val="1"/>
      <w:numFmt w:val="bullet"/>
      <w:lvlText w:val=""/>
      <w:lvlJc w:val="left"/>
      <w:pPr>
        <w:tabs>
          <w:tab w:val="num" w:pos="3600"/>
        </w:tabs>
        <w:ind w:left="3600" w:hanging="360"/>
      </w:pPr>
      <w:rPr>
        <w:rFonts w:ascii="Wingdings" w:hAnsi="Wingdings" w:hint="default"/>
      </w:rPr>
    </w:lvl>
    <w:lvl w:ilvl="5" w:tplc="D22441EC" w:tentative="1">
      <w:start w:val="1"/>
      <w:numFmt w:val="bullet"/>
      <w:lvlText w:val=""/>
      <w:lvlJc w:val="left"/>
      <w:pPr>
        <w:tabs>
          <w:tab w:val="num" w:pos="4320"/>
        </w:tabs>
        <w:ind w:left="4320" w:hanging="360"/>
      </w:pPr>
      <w:rPr>
        <w:rFonts w:ascii="Wingdings" w:hAnsi="Wingdings" w:hint="default"/>
      </w:rPr>
    </w:lvl>
    <w:lvl w:ilvl="6" w:tplc="550E51B2" w:tentative="1">
      <w:start w:val="1"/>
      <w:numFmt w:val="bullet"/>
      <w:lvlText w:val=""/>
      <w:lvlJc w:val="left"/>
      <w:pPr>
        <w:tabs>
          <w:tab w:val="num" w:pos="5040"/>
        </w:tabs>
        <w:ind w:left="5040" w:hanging="360"/>
      </w:pPr>
      <w:rPr>
        <w:rFonts w:ascii="Wingdings" w:hAnsi="Wingdings" w:hint="default"/>
      </w:rPr>
    </w:lvl>
    <w:lvl w:ilvl="7" w:tplc="9DFEA0A0" w:tentative="1">
      <w:start w:val="1"/>
      <w:numFmt w:val="bullet"/>
      <w:lvlText w:val=""/>
      <w:lvlJc w:val="left"/>
      <w:pPr>
        <w:tabs>
          <w:tab w:val="num" w:pos="5760"/>
        </w:tabs>
        <w:ind w:left="5760" w:hanging="360"/>
      </w:pPr>
      <w:rPr>
        <w:rFonts w:ascii="Wingdings" w:hAnsi="Wingdings" w:hint="default"/>
      </w:rPr>
    </w:lvl>
    <w:lvl w:ilvl="8" w:tplc="9E64F890" w:tentative="1">
      <w:start w:val="1"/>
      <w:numFmt w:val="bullet"/>
      <w:lvlText w:val=""/>
      <w:lvlJc w:val="left"/>
      <w:pPr>
        <w:tabs>
          <w:tab w:val="num" w:pos="6480"/>
        </w:tabs>
        <w:ind w:left="6480" w:hanging="360"/>
      </w:pPr>
      <w:rPr>
        <w:rFonts w:ascii="Wingdings" w:hAnsi="Wingdings" w:hint="default"/>
      </w:rPr>
    </w:lvl>
  </w:abstractNum>
  <w:abstractNum w:abstractNumId="48">
    <w:nsid w:val="7B4B482F"/>
    <w:multiLevelType w:val="hybridMultilevel"/>
    <w:tmpl w:val="2C1C831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5"/>
  </w:num>
  <w:num w:numId="2">
    <w:abstractNumId w:val="13"/>
  </w:num>
  <w:num w:numId="3">
    <w:abstractNumId w:val="1"/>
  </w:num>
  <w:num w:numId="4">
    <w:abstractNumId w:val="8"/>
  </w:num>
  <w:num w:numId="5">
    <w:abstractNumId w:val="39"/>
  </w:num>
  <w:num w:numId="6">
    <w:abstractNumId w:val="24"/>
  </w:num>
  <w:num w:numId="7">
    <w:abstractNumId w:val="17"/>
  </w:num>
  <w:num w:numId="8">
    <w:abstractNumId w:val="37"/>
  </w:num>
  <w:num w:numId="9">
    <w:abstractNumId w:val="21"/>
  </w:num>
  <w:num w:numId="10">
    <w:abstractNumId w:val="7"/>
  </w:num>
  <w:num w:numId="11">
    <w:abstractNumId w:val="40"/>
  </w:num>
  <w:num w:numId="12">
    <w:abstractNumId w:val="32"/>
  </w:num>
  <w:num w:numId="13">
    <w:abstractNumId w:val="44"/>
  </w:num>
  <w:num w:numId="14">
    <w:abstractNumId w:val="9"/>
  </w:num>
  <w:num w:numId="15">
    <w:abstractNumId w:val="18"/>
  </w:num>
  <w:num w:numId="16">
    <w:abstractNumId w:val="15"/>
  </w:num>
  <w:num w:numId="17">
    <w:abstractNumId w:val="30"/>
  </w:num>
  <w:num w:numId="18">
    <w:abstractNumId w:val="11"/>
  </w:num>
  <w:num w:numId="19">
    <w:abstractNumId w:val="25"/>
  </w:num>
  <w:num w:numId="20">
    <w:abstractNumId w:val="36"/>
  </w:num>
  <w:num w:numId="21">
    <w:abstractNumId w:val="27"/>
  </w:num>
  <w:num w:numId="22">
    <w:abstractNumId w:val="43"/>
  </w:num>
  <w:num w:numId="23">
    <w:abstractNumId w:val="14"/>
  </w:num>
  <w:num w:numId="24">
    <w:abstractNumId w:val="29"/>
  </w:num>
  <w:num w:numId="25">
    <w:abstractNumId w:val="47"/>
  </w:num>
  <w:num w:numId="26">
    <w:abstractNumId w:val="20"/>
  </w:num>
  <w:num w:numId="27">
    <w:abstractNumId w:val="4"/>
  </w:num>
  <w:num w:numId="28">
    <w:abstractNumId w:val="3"/>
  </w:num>
  <w:num w:numId="29">
    <w:abstractNumId w:val="5"/>
  </w:num>
  <w:num w:numId="30">
    <w:abstractNumId w:val="41"/>
  </w:num>
  <w:num w:numId="31">
    <w:abstractNumId w:val="42"/>
  </w:num>
  <w:num w:numId="32">
    <w:abstractNumId w:val="0"/>
  </w:num>
  <w:num w:numId="33">
    <w:abstractNumId w:val="16"/>
  </w:num>
  <w:num w:numId="34">
    <w:abstractNumId w:val="22"/>
  </w:num>
  <w:num w:numId="35">
    <w:abstractNumId w:val="38"/>
  </w:num>
  <w:num w:numId="36">
    <w:abstractNumId w:val="2"/>
  </w:num>
  <w:num w:numId="37">
    <w:abstractNumId w:val="19"/>
  </w:num>
  <w:num w:numId="38">
    <w:abstractNumId w:val="31"/>
  </w:num>
  <w:num w:numId="39">
    <w:abstractNumId w:val="33"/>
  </w:num>
  <w:num w:numId="40">
    <w:abstractNumId w:val="48"/>
  </w:num>
  <w:num w:numId="41">
    <w:abstractNumId w:val="46"/>
  </w:num>
  <w:num w:numId="42">
    <w:abstractNumId w:val="28"/>
  </w:num>
  <w:num w:numId="43">
    <w:abstractNumId w:val="6"/>
  </w:num>
  <w:num w:numId="44">
    <w:abstractNumId w:val="26"/>
  </w:num>
  <w:num w:numId="45">
    <w:abstractNumId w:val="12"/>
  </w:num>
  <w:num w:numId="46">
    <w:abstractNumId w:val="23"/>
  </w:num>
  <w:num w:numId="47">
    <w:abstractNumId w:val="34"/>
  </w:num>
  <w:num w:numId="48">
    <w:abstractNumId w:val="35"/>
  </w:num>
  <w:num w:numId="4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DC522A"/>
    <w:rsid w:val="00031356"/>
    <w:rsid w:val="00046D6E"/>
    <w:rsid w:val="000B7FF9"/>
    <w:rsid w:val="0012288F"/>
    <w:rsid w:val="00124F15"/>
    <w:rsid w:val="00136825"/>
    <w:rsid w:val="00156513"/>
    <w:rsid w:val="00173F86"/>
    <w:rsid w:val="001E77C3"/>
    <w:rsid w:val="00342549"/>
    <w:rsid w:val="003D0C84"/>
    <w:rsid w:val="004F37D0"/>
    <w:rsid w:val="005225A8"/>
    <w:rsid w:val="00531696"/>
    <w:rsid w:val="0054263D"/>
    <w:rsid w:val="005610EC"/>
    <w:rsid w:val="0057371B"/>
    <w:rsid w:val="00582498"/>
    <w:rsid w:val="005D426E"/>
    <w:rsid w:val="0062634E"/>
    <w:rsid w:val="00672809"/>
    <w:rsid w:val="006755B2"/>
    <w:rsid w:val="0075461E"/>
    <w:rsid w:val="00816379"/>
    <w:rsid w:val="00833F4D"/>
    <w:rsid w:val="008537DA"/>
    <w:rsid w:val="00904A85"/>
    <w:rsid w:val="00923E6E"/>
    <w:rsid w:val="00942924"/>
    <w:rsid w:val="009458BA"/>
    <w:rsid w:val="009A10D7"/>
    <w:rsid w:val="009F6FD5"/>
    <w:rsid w:val="00A01F90"/>
    <w:rsid w:val="00A553C7"/>
    <w:rsid w:val="00AC1B06"/>
    <w:rsid w:val="00AD2AEA"/>
    <w:rsid w:val="00B41BA6"/>
    <w:rsid w:val="00C16F46"/>
    <w:rsid w:val="00C40B4C"/>
    <w:rsid w:val="00C464AE"/>
    <w:rsid w:val="00C6057C"/>
    <w:rsid w:val="00C7125A"/>
    <w:rsid w:val="00C86490"/>
    <w:rsid w:val="00CA3776"/>
    <w:rsid w:val="00CD7D32"/>
    <w:rsid w:val="00CF67EC"/>
    <w:rsid w:val="00D075AB"/>
    <w:rsid w:val="00D3150D"/>
    <w:rsid w:val="00DC522A"/>
    <w:rsid w:val="00E43A46"/>
    <w:rsid w:val="00F00318"/>
    <w:rsid w:val="00F17B0D"/>
    <w:rsid w:val="00F3110B"/>
    <w:rsid w:val="00F934AA"/>
    <w:rsid w:val="00FA7B32"/>
    <w:rsid w:val="00FB19DB"/>
    <w:rsid w:val="00FE497B"/>
    <w:rsid w:val="00FF5F1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63D"/>
    <w:rPr>
      <w:lang w:val="fr-CA"/>
    </w:rPr>
  </w:style>
  <w:style w:type="paragraph" w:styleId="Heading1">
    <w:name w:val="heading 1"/>
    <w:basedOn w:val="Normal"/>
    <w:next w:val="Normal"/>
    <w:link w:val="Heading1Char"/>
    <w:uiPriority w:val="9"/>
    <w:qFormat/>
    <w:rsid w:val="00DC52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C522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C522A"/>
    <w:rPr>
      <w:rFonts w:asciiTheme="majorHAnsi" w:eastAsiaTheme="majorEastAsia" w:hAnsiTheme="majorHAnsi" w:cstheme="majorBidi"/>
      <w:color w:val="17365D" w:themeColor="text2" w:themeShade="BF"/>
      <w:spacing w:val="5"/>
      <w:kern w:val="28"/>
      <w:sz w:val="52"/>
      <w:szCs w:val="52"/>
      <w:lang w:val="fr-CA"/>
    </w:rPr>
  </w:style>
  <w:style w:type="character" w:customStyle="1" w:styleId="Heading1Char">
    <w:name w:val="Heading 1 Char"/>
    <w:basedOn w:val="DefaultParagraphFont"/>
    <w:link w:val="Heading1"/>
    <w:uiPriority w:val="9"/>
    <w:rsid w:val="00DC522A"/>
    <w:rPr>
      <w:rFonts w:asciiTheme="majorHAnsi" w:eastAsiaTheme="majorEastAsia" w:hAnsiTheme="majorHAnsi" w:cstheme="majorBidi"/>
      <w:b/>
      <w:bCs/>
      <w:color w:val="365F91" w:themeColor="accent1" w:themeShade="BF"/>
      <w:sz w:val="28"/>
      <w:szCs w:val="28"/>
      <w:lang w:val="fr-CA"/>
    </w:rPr>
  </w:style>
  <w:style w:type="paragraph" w:styleId="ListParagraph">
    <w:name w:val="List Paragraph"/>
    <w:basedOn w:val="Normal"/>
    <w:uiPriority w:val="34"/>
    <w:qFormat/>
    <w:rsid w:val="0075461E"/>
    <w:pPr>
      <w:ind w:left="720"/>
      <w:contextualSpacing/>
    </w:pPr>
  </w:style>
  <w:style w:type="paragraph" w:styleId="BalloonText">
    <w:name w:val="Balloon Text"/>
    <w:basedOn w:val="Normal"/>
    <w:link w:val="BalloonTextChar"/>
    <w:uiPriority w:val="99"/>
    <w:semiHidden/>
    <w:unhideWhenUsed/>
    <w:rsid w:val="00754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461E"/>
    <w:rPr>
      <w:rFonts w:ascii="Tahoma" w:hAnsi="Tahoma" w:cs="Tahoma"/>
      <w:sz w:val="16"/>
      <w:szCs w:val="16"/>
      <w:lang w:val="fr-CA"/>
    </w:rPr>
  </w:style>
  <w:style w:type="table" w:styleId="TableGrid">
    <w:name w:val="Table Grid"/>
    <w:basedOn w:val="TableNormal"/>
    <w:uiPriority w:val="59"/>
    <w:rsid w:val="00754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link w:val="SubtitleChar"/>
    <w:uiPriority w:val="11"/>
    <w:qFormat/>
    <w:rsid w:val="00AC1B0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C1B06"/>
    <w:rPr>
      <w:rFonts w:asciiTheme="majorHAnsi" w:eastAsiaTheme="majorEastAsia" w:hAnsiTheme="majorHAnsi" w:cstheme="majorBidi"/>
      <w:i/>
      <w:iCs/>
      <w:color w:val="4F81BD" w:themeColor="accent1"/>
      <w:spacing w:val="15"/>
      <w:sz w:val="24"/>
      <w:szCs w:val="24"/>
      <w:lang w:val="fr-CA"/>
    </w:rPr>
  </w:style>
  <w:style w:type="paragraph" w:styleId="Header">
    <w:name w:val="header"/>
    <w:basedOn w:val="Normal"/>
    <w:link w:val="HeaderChar"/>
    <w:uiPriority w:val="99"/>
    <w:semiHidden/>
    <w:unhideWhenUsed/>
    <w:rsid w:val="00CF67E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F67EC"/>
    <w:rPr>
      <w:lang w:val="fr-CA"/>
    </w:rPr>
  </w:style>
  <w:style w:type="paragraph" w:styleId="Footer">
    <w:name w:val="footer"/>
    <w:basedOn w:val="Normal"/>
    <w:link w:val="FooterChar"/>
    <w:uiPriority w:val="99"/>
    <w:semiHidden/>
    <w:unhideWhenUsed/>
    <w:rsid w:val="00CF67E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F67EC"/>
    <w:rPr>
      <w:lang w:val="fr-CA"/>
    </w:rPr>
  </w:style>
</w:styles>
</file>

<file path=word/webSettings.xml><?xml version="1.0" encoding="utf-8"?>
<w:webSettings xmlns:r="http://schemas.openxmlformats.org/officeDocument/2006/relationships" xmlns:w="http://schemas.openxmlformats.org/wordprocessingml/2006/main">
  <w:divs>
    <w:div w:id="94787266">
      <w:bodyDiv w:val="1"/>
      <w:marLeft w:val="0"/>
      <w:marRight w:val="0"/>
      <w:marTop w:val="0"/>
      <w:marBottom w:val="0"/>
      <w:divBdr>
        <w:top w:val="none" w:sz="0" w:space="0" w:color="auto"/>
        <w:left w:val="none" w:sz="0" w:space="0" w:color="auto"/>
        <w:bottom w:val="none" w:sz="0" w:space="0" w:color="auto"/>
        <w:right w:val="none" w:sz="0" w:space="0" w:color="auto"/>
      </w:divBdr>
      <w:divsChild>
        <w:div w:id="551189796">
          <w:marLeft w:val="1094"/>
          <w:marRight w:val="0"/>
          <w:marTop w:val="130"/>
          <w:marBottom w:val="0"/>
          <w:divBdr>
            <w:top w:val="none" w:sz="0" w:space="0" w:color="auto"/>
            <w:left w:val="none" w:sz="0" w:space="0" w:color="auto"/>
            <w:bottom w:val="none" w:sz="0" w:space="0" w:color="auto"/>
            <w:right w:val="none" w:sz="0" w:space="0" w:color="auto"/>
          </w:divBdr>
        </w:div>
      </w:divsChild>
    </w:div>
    <w:div w:id="98188874">
      <w:bodyDiv w:val="1"/>
      <w:marLeft w:val="0"/>
      <w:marRight w:val="0"/>
      <w:marTop w:val="0"/>
      <w:marBottom w:val="0"/>
      <w:divBdr>
        <w:top w:val="none" w:sz="0" w:space="0" w:color="auto"/>
        <w:left w:val="none" w:sz="0" w:space="0" w:color="auto"/>
        <w:bottom w:val="none" w:sz="0" w:space="0" w:color="auto"/>
        <w:right w:val="none" w:sz="0" w:space="0" w:color="auto"/>
      </w:divBdr>
      <w:divsChild>
        <w:div w:id="145555543">
          <w:marLeft w:val="1613"/>
          <w:marRight w:val="0"/>
          <w:marTop w:val="96"/>
          <w:marBottom w:val="0"/>
          <w:divBdr>
            <w:top w:val="none" w:sz="0" w:space="0" w:color="auto"/>
            <w:left w:val="none" w:sz="0" w:space="0" w:color="auto"/>
            <w:bottom w:val="none" w:sz="0" w:space="0" w:color="auto"/>
            <w:right w:val="none" w:sz="0" w:space="0" w:color="auto"/>
          </w:divBdr>
        </w:div>
        <w:div w:id="322901679">
          <w:marLeft w:val="1613"/>
          <w:marRight w:val="0"/>
          <w:marTop w:val="96"/>
          <w:marBottom w:val="0"/>
          <w:divBdr>
            <w:top w:val="none" w:sz="0" w:space="0" w:color="auto"/>
            <w:left w:val="none" w:sz="0" w:space="0" w:color="auto"/>
            <w:bottom w:val="none" w:sz="0" w:space="0" w:color="auto"/>
            <w:right w:val="none" w:sz="0" w:space="0" w:color="auto"/>
          </w:divBdr>
        </w:div>
        <w:div w:id="1155025049">
          <w:marLeft w:val="1613"/>
          <w:marRight w:val="0"/>
          <w:marTop w:val="96"/>
          <w:marBottom w:val="0"/>
          <w:divBdr>
            <w:top w:val="none" w:sz="0" w:space="0" w:color="auto"/>
            <w:left w:val="none" w:sz="0" w:space="0" w:color="auto"/>
            <w:bottom w:val="none" w:sz="0" w:space="0" w:color="auto"/>
            <w:right w:val="none" w:sz="0" w:space="0" w:color="auto"/>
          </w:divBdr>
        </w:div>
        <w:div w:id="566454137">
          <w:marLeft w:val="1613"/>
          <w:marRight w:val="0"/>
          <w:marTop w:val="96"/>
          <w:marBottom w:val="0"/>
          <w:divBdr>
            <w:top w:val="none" w:sz="0" w:space="0" w:color="auto"/>
            <w:left w:val="none" w:sz="0" w:space="0" w:color="auto"/>
            <w:bottom w:val="none" w:sz="0" w:space="0" w:color="auto"/>
            <w:right w:val="none" w:sz="0" w:space="0" w:color="auto"/>
          </w:divBdr>
        </w:div>
        <w:div w:id="726538696">
          <w:marLeft w:val="1613"/>
          <w:marRight w:val="0"/>
          <w:marTop w:val="96"/>
          <w:marBottom w:val="0"/>
          <w:divBdr>
            <w:top w:val="none" w:sz="0" w:space="0" w:color="auto"/>
            <w:left w:val="none" w:sz="0" w:space="0" w:color="auto"/>
            <w:bottom w:val="none" w:sz="0" w:space="0" w:color="auto"/>
            <w:right w:val="none" w:sz="0" w:space="0" w:color="auto"/>
          </w:divBdr>
        </w:div>
        <w:div w:id="757285526">
          <w:marLeft w:val="1613"/>
          <w:marRight w:val="0"/>
          <w:marTop w:val="96"/>
          <w:marBottom w:val="0"/>
          <w:divBdr>
            <w:top w:val="none" w:sz="0" w:space="0" w:color="auto"/>
            <w:left w:val="none" w:sz="0" w:space="0" w:color="auto"/>
            <w:bottom w:val="none" w:sz="0" w:space="0" w:color="auto"/>
            <w:right w:val="none" w:sz="0" w:space="0" w:color="auto"/>
          </w:divBdr>
        </w:div>
      </w:divsChild>
    </w:div>
    <w:div w:id="119106008">
      <w:bodyDiv w:val="1"/>
      <w:marLeft w:val="0"/>
      <w:marRight w:val="0"/>
      <w:marTop w:val="0"/>
      <w:marBottom w:val="0"/>
      <w:divBdr>
        <w:top w:val="none" w:sz="0" w:space="0" w:color="auto"/>
        <w:left w:val="none" w:sz="0" w:space="0" w:color="auto"/>
        <w:bottom w:val="none" w:sz="0" w:space="0" w:color="auto"/>
        <w:right w:val="none" w:sz="0" w:space="0" w:color="auto"/>
      </w:divBdr>
      <w:divsChild>
        <w:div w:id="358361484">
          <w:marLeft w:val="1426"/>
          <w:marRight w:val="0"/>
          <w:marTop w:val="115"/>
          <w:marBottom w:val="0"/>
          <w:divBdr>
            <w:top w:val="none" w:sz="0" w:space="0" w:color="auto"/>
            <w:left w:val="none" w:sz="0" w:space="0" w:color="auto"/>
            <w:bottom w:val="none" w:sz="0" w:space="0" w:color="auto"/>
            <w:right w:val="none" w:sz="0" w:space="0" w:color="auto"/>
          </w:divBdr>
        </w:div>
      </w:divsChild>
    </w:div>
    <w:div w:id="400954584">
      <w:bodyDiv w:val="1"/>
      <w:marLeft w:val="0"/>
      <w:marRight w:val="0"/>
      <w:marTop w:val="0"/>
      <w:marBottom w:val="0"/>
      <w:divBdr>
        <w:top w:val="none" w:sz="0" w:space="0" w:color="auto"/>
        <w:left w:val="none" w:sz="0" w:space="0" w:color="auto"/>
        <w:bottom w:val="none" w:sz="0" w:space="0" w:color="auto"/>
        <w:right w:val="none" w:sz="0" w:space="0" w:color="auto"/>
      </w:divBdr>
      <w:divsChild>
        <w:div w:id="1647275654">
          <w:marLeft w:val="1397"/>
          <w:marRight w:val="0"/>
          <w:marTop w:val="115"/>
          <w:marBottom w:val="0"/>
          <w:divBdr>
            <w:top w:val="none" w:sz="0" w:space="0" w:color="auto"/>
            <w:left w:val="none" w:sz="0" w:space="0" w:color="auto"/>
            <w:bottom w:val="none" w:sz="0" w:space="0" w:color="auto"/>
            <w:right w:val="none" w:sz="0" w:space="0" w:color="auto"/>
          </w:divBdr>
        </w:div>
        <w:div w:id="845629795">
          <w:marLeft w:val="1397"/>
          <w:marRight w:val="0"/>
          <w:marTop w:val="115"/>
          <w:marBottom w:val="0"/>
          <w:divBdr>
            <w:top w:val="none" w:sz="0" w:space="0" w:color="auto"/>
            <w:left w:val="none" w:sz="0" w:space="0" w:color="auto"/>
            <w:bottom w:val="none" w:sz="0" w:space="0" w:color="auto"/>
            <w:right w:val="none" w:sz="0" w:space="0" w:color="auto"/>
          </w:divBdr>
        </w:div>
        <w:div w:id="182090315">
          <w:marLeft w:val="1397"/>
          <w:marRight w:val="0"/>
          <w:marTop w:val="115"/>
          <w:marBottom w:val="0"/>
          <w:divBdr>
            <w:top w:val="none" w:sz="0" w:space="0" w:color="auto"/>
            <w:left w:val="none" w:sz="0" w:space="0" w:color="auto"/>
            <w:bottom w:val="none" w:sz="0" w:space="0" w:color="auto"/>
            <w:right w:val="none" w:sz="0" w:space="0" w:color="auto"/>
          </w:divBdr>
        </w:div>
        <w:div w:id="1010063033">
          <w:marLeft w:val="1397"/>
          <w:marRight w:val="0"/>
          <w:marTop w:val="115"/>
          <w:marBottom w:val="0"/>
          <w:divBdr>
            <w:top w:val="none" w:sz="0" w:space="0" w:color="auto"/>
            <w:left w:val="none" w:sz="0" w:space="0" w:color="auto"/>
            <w:bottom w:val="none" w:sz="0" w:space="0" w:color="auto"/>
            <w:right w:val="none" w:sz="0" w:space="0" w:color="auto"/>
          </w:divBdr>
        </w:div>
        <w:div w:id="222956569">
          <w:marLeft w:val="1397"/>
          <w:marRight w:val="0"/>
          <w:marTop w:val="115"/>
          <w:marBottom w:val="0"/>
          <w:divBdr>
            <w:top w:val="none" w:sz="0" w:space="0" w:color="auto"/>
            <w:left w:val="none" w:sz="0" w:space="0" w:color="auto"/>
            <w:bottom w:val="none" w:sz="0" w:space="0" w:color="auto"/>
            <w:right w:val="none" w:sz="0" w:space="0" w:color="auto"/>
          </w:divBdr>
        </w:div>
      </w:divsChild>
    </w:div>
    <w:div w:id="462306793">
      <w:bodyDiv w:val="1"/>
      <w:marLeft w:val="0"/>
      <w:marRight w:val="0"/>
      <w:marTop w:val="0"/>
      <w:marBottom w:val="0"/>
      <w:divBdr>
        <w:top w:val="none" w:sz="0" w:space="0" w:color="auto"/>
        <w:left w:val="none" w:sz="0" w:space="0" w:color="auto"/>
        <w:bottom w:val="none" w:sz="0" w:space="0" w:color="auto"/>
        <w:right w:val="none" w:sz="0" w:space="0" w:color="auto"/>
      </w:divBdr>
      <w:divsChild>
        <w:div w:id="1910339927">
          <w:marLeft w:val="1397"/>
          <w:marRight w:val="0"/>
          <w:marTop w:val="96"/>
          <w:marBottom w:val="0"/>
          <w:divBdr>
            <w:top w:val="none" w:sz="0" w:space="0" w:color="auto"/>
            <w:left w:val="none" w:sz="0" w:space="0" w:color="auto"/>
            <w:bottom w:val="none" w:sz="0" w:space="0" w:color="auto"/>
            <w:right w:val="none" w:sz="0" w:space="0" w:color="auto"/>
          </w:divBdr>
        </w:div>
        <w:div w:id="522549659">
          <w:marLeft w:val="1397"/>
          <w:marRight w:val="0"/>
          <w:marTop w:val="96"/>
          <w:marBottom w:val="0"/>
          <w:divBdr>
            <w:top w:val="none" w:sz="0" w:space="0" w:color="auto"/>
            <w:left w:val="none" w:sz="0" w:space="0" w:color="auto"/>
            <w:bottom w:val="none" w:sz="0" w:space="0" w:color="auto"/>
            <w:right w:val="none" w:sz="0" w:space="0" w:color="auto"/>
          </w:divBdr>
        </w:div>
        <w:div w:id="1482234225">
          <w:marLeft w:val="1397"/>
          <w:marRight w:val="0"/>
          <w:marTop w:val="96"/>
          <w:marBottom w:val="0"/>
          <w:divBdr>
            <w:top w:val="none" w:sz="0" w:space="0" w:color="auto"/>
            <w:left w:val="none" w:sz="0" w:space="0" w:color="auto"/>
            <w:bottom w:val="none" w:sz="0" w:space="0" w:color="auto"/>
            <w:right w:val="none" w:sz="0" w:space="0" w:color="auto"/>
          </w:divBdr>
        </w:div>
        <w:div w:id="62991971">
          <w:marLeft w:val="1397"/>
          <w:marRight w:val="0"/>
          <w:marTop w:val="96"/>
          <w:marBottom w:val="0"/>
          <w:divBdr>
            <w:top w:val="none" w:sz="0" w:space="0" w:color="auto"/>
            <w:left w:val="none" w:sz="0" w:space="0" w:color="auto"/>
            <w:bottom w:val="none" w:sz="0" w:space="0" w:color="auto"/>
            <w:right w:val="none" w:sz="0" w:space="0" w:color="auto"/>
          </w:divBdr>
        </w:div>
      </w:divsChild>
    </w:div>
    <w:div w:id="509687219">
      <w:bodyDiv w:val="1"/>
      <w:marLeft w:val="0"/>
      <w:marRight w:val="0"/>
      <w:marTop w:val="0"/>
      <w:marBottom w:val="0"/>
      <w:divBdr>
        <w:top w:val="none" w:sz="0" w:space="0" w:color="auto"/>
        <w:left w:val="none" w:sz="0" w:space="0" w:color="auto"/>
        <w:bottom w:val="none" w:sz="0" w:space="0" w:color="auto"/>
        <w:right w:val="none" w:sz="0" w:space="0" w:color="auto"/>
      </w:divBdr>
      <w:divsChild>
        <w:div w:id="666901017">
          <w:marLeft w:val="1613"/>
          <w:marRight w:val="0"/>
          <w:marTop w:val="120"/>
          <w:marBottom w:val="0"/>
          <w:divBdr>
            <w:top w:val="none" w:sz="0" w:space="0" w:color="auto"/>
            <w:left w:val="none" w:sz="0" w:space="0" w:color="auto"/>
            <w:bottom w:val="none" w:sz="0" w:space="0" w:color="auto"/>
            <w:right w:val="none" w:sz="0" w:space="0" w:color="auto"/>
          </w:divBdr>
        </w:div>
        <w:div w:id="957226007">
          <w:marLeft w:val="1613"/>
          <w:marRight w:val="0"/>
          <w:marTop w:val="120"/>
          <w:marBottom w:val="0"/>
          <w:divBdr>
            <w:top w:val="none" w:sz="0" w:space="0" w:color="auto"/>
            <w:left w:val="none" w:sz="0" w:space="0" w:color="auto"/>
            <w:bottom w:val="none" w:sz="0" w:space="0" w:color="auto"/>
            <w:right w:val="none" w:sz="0" w:space="0" w:color="auto"/>
          </w:divBdr>
        </w:div>
        <w:div w:id="774252722">
          <w:marLeft w:val="1613"/>
          <w:marRight w:val="0"/>
          <w:marTop w:val="120"/>
          <w:marBottom w:val="0"/>
          <w:divBdr>
            <w:top w:val="none" w:sz="0" w:space="0" w:color="auto"/>
            <w:left w:val="none" w:sz="0" w:space="0" w:color="auto"/>
            <w:bottom w:val="none" w:sz="0" w:space="0" w:color="auto"/>
            <w:right w:val="none" w:sz="0" w:space="0" w:color="auto"/>
          </w:divBdr>
        </w:div>
        <w:div w:id="1082487498">
          <w:marLeft w:val="1613"/>
          <w:marRight w:val="0"/>
          <w:marTop w:val="120"/>
          <w:marBottom w:val="0"/>
          <w:divBdr>
            <w:top w:val="none" w:sz="0" w:space="0" w:color="auto"/>
            <w:left w:val="none" w:sz="0" w:space="0" w:color="auto"/>
            <w:bottom w:val="none" w:sz="0" w:space="0" w:color="auto"/>
            <w:right w:val="none" w:sz="0" w:space="0" w:color="auto"/>
          </w:divBdr>
        </w:div>
        <w:div w:id="1246189348">
          <w:marLeft w:val="1613"/>
          <w:marRight w:val="0"/>
          <w:marTop w:val="120"/>
          <w:marBottom w:val="0"/>
          <w:divBdr>
            <w:top w:val="none" w:sz="0" w:space="0" w:color="auto"/>
            <w:left w:val="none" w:sz="0" w:space="0" w:color="auto"/>
            <w:bottom w:val="none" w:sz="0" w:space="0" w:color="auto"/>
            <w:right w:val="none" w:sz="0" w:space="0" w:color="auto"/>
          </w:divBdr>
        </w:div>
      </w:divsChild>
    </w:div>
    <w:div w:id="512577291">
      <w:bodyDiv w:val="1"/>
      <w:marLeft w:val="0"/>
      <w:marRight w:val="0"/>
      <w:marTop w:val="0"/>
      <w:marBottom w:val="0"/>
      <w:divBdr>
        <w:top w:val="none" w:sz="0" w:space="0" w:color="auto"/>
        <w:left w:val="none" w:sz="0" w:space="0" w:color="auto"/>
        <w:bottom w:val="none" w:sz="0" w:space="0" w:color="auto"/>
        <w:right w:val="none" w:sz="0" w:space="0" w:color="auto"/>
      </w:divBdr>
      <w:divsChild>
        <w:div w:id="1552493535">
          <w:marLeft w:val="720"/>
          <w:marRight w:val="0"/>
          <w:marTop w:val="0"/>
          <w:marBottom w:val="0"/>
          <w:divBdr>
            <w:top w:val="none" w:sz="0" w:space="0" w:color="auto"/>
            <w:left w:val="none" w:sz="0" w:space="0" w:color="auto"/>
            <w:bottom w:val="none" w:sz="0" w:space="0" w:color="auto"/>
            <w:right w:val="none" w:sz="0" w:space="0" w:color="auto"/>
          </w:divBdr>
        </w:div>
        <w:div w:id="268514859">
          <w:marLeft w:val="720"/>
          <w:marRight w:val="0"/>
          <w:marTop w:val="0"/>
          <w:marBottom w:val="0"/>
          <w:divBdr>
            <w:top w:val="none" w:sz="0" w:space="0" w:color="auto"/>
            <w:left w:val="none" w:sz="0" w:space="0" w:color="auto"/>
            <w:bottom w:val="none" w:sz="0" w:space="0" w:color="auto"/>
            <w:right w:val="none" w:sz="0" w:space="0" w:color="auto"/>
          </w:divBdr>
        </w:div>
      </w:divsChild>
    </w:div>
    <w:div w:id="554858669">
      <w:bodyDiv w:val="1"/>
      <w:marLeft w:val="0"/>
      <w:marRight w:val="0"/>
      <w:marTop w:val="0"/>
      <w:marBottom w:val="0"/>
      <w:divBdr>
        <w:top w:val="none" w:sz="0" w:space="0" w:color="auto"/>
        <w:left w:val="none" w:sz="0" w:space="0" w:color="auto"/>
        <w:bottom w:val="none" w:sz="0" w:space="0" w:color="auto"/>
        <w:right w:val="none" w:sz="0" w:space="0" w:color="auto"/>
      </w:divBdr>
      <w:divsChild>
        <w:div w:id="332144491">
          <w:marLeft w:val="720"/>
          <w:marRight w:val="0"/>
          <w:marTop w:val="0"/>
          <w:marBottom w:val="0"/>
          <w:divBdr>
            <w:top w:val="none" w:sz="0" w:space="0" w:color="auto"/>
            <w:left w:val="none" w:sz="0" w:space="0" w:color="auto"/>
            <w:bottom w:val="none" w:sz="0" w:space="0" w:color="auto"/>
            <w:right w:val="none" w:sz="0" w:space="0" w:color="auto"/>
          </w:divBdr>
        </w:div>
        <w:div w:id="1612398458">
          <w:marLeft w:val="1440"/>
          <w:marRight w:val="0"/>
          <w:marTop w:val="0"/>
          <w:marBottom w:val="0"/>
          <w:divBdr>
            <w:top w:val="none" w:sz="0" w:space="0" w:color="auto"/>
            <w:left w:val="none" w:sz="0" w:space="0" w:color="auto"/>
            <w:bottom w:val="none" w:sz="0" w:space="0" w:color="auto"/>
            <w:right w:val="none" w:sz="0" w:space="0" w:color="auto"/>
          </w:divBdr>
        </w:div>
        <w:div w:id="1133906620">
          <w:marLeft w:val="1440"/>
          <w:marRight w:val="0"/>
          <w:marTop w:val="0"/>
          <w:marBottom w:val="0"/>
          <w:divBdr>
            <w:top w:val="none" w:sz="0" w:space="0" w:color="auto"/>
            <w:left w:val="none" w:sz="0" w:space="0" w:color="auto"/>
            <w:bottom w:val="none" w:sz="0" w:space="0" w:color="auto"/>
            <w:right w:val="none" w:sz="0" w:space="0" w:color="auto"/>
          </w:divBdr>
        </w:div>
        <w:div w:id="1535194200">
          <w:marLeft w:val="1440"/>
          <w:marRight w:val="0"/>
          <w:marTop w:val="0"/>
          <w:marBottom w:val="0"/>
          <w:divBdr>
            <w:top w:val="none" w:sz="0" w:space="0" w:color="auto"/>
            <w:left w:val="none" w:sz="0" w:space="0" w:color="auto"/>
            <w:bottom w:val="none" w:sz="0" w:space="0" w:color="auto"/>
            <w:right w:val="none" w:sz="0" w:space="0" w:color="auto"/>
          </w:divBdr>
        </w:div>
      </w:divsChild>
    </w:div>
    <w:div w:id="581766915">
      <w:bodyDiv w:val="1"/>
      <w:marLeft w:val="0"/>
      <w:marRight w:val="0"/>
      <w:marTop w:val="0"/>
      <w:marBottom w:val="0"/>
      <w:divBdr>
        <w:top w:val="none" w:sz="0" w:space="0" w:color="auto"/>
        <w:left w:val="none" w:sz="0" w:space="0" w:color="auto"/>
        <w:bottom w:val="none" w:sz="0" w:space="0" w:color="auto"/>
        <w:right w:val="none" w:sz="0" w:space="0" w:color="auto"/>
      </w:divBdr>
      <w:divsChild>
        <w:div w:id="315425648">
          <w:marLeft w:val="2174"/>
          <w:marRight w:val="0"/>
          <w:marTop w:val="96"/>
          <w:marBottom w:val="0"/>
          <w:divBdr>
            <w:top w:val="none" w:sz="0" w:space="0" w:color="auto"/>
            <w:left w:val="none" w:sz="0" w:space="0" w:color="auto"/>
            <w:bottom w:val="none" w:sz="0" w:space="0" w:color="auto"/>
            <w:right w:val="none" w:sz="0" w:space="0" w:color="auto"/>
          </w:divBdr>
        </w:div>
        <w:div w:id="1499611231">
          <w:marLeft w:val="2174"/>
          <w:marRight w:val="0"/>
          <w:marTop w:val="96"/>
          <w:marBottom w:val="0"/>
          <w:divBdr>
            <w:top w:val="none" w:sz="0" w:space="0" w:color="auto"/>
            <w:left w:val="none" w:sz="0" w:space="0" w:color="auto"/>
            <w:bottom w:val="none" w:sz="0" w:space="0" w:color="auto"/>
            <w:right w:val="none" w:sz="0" w:space="0" w:color="auto"/>
          </w:divBdr>
        </w:div>
      </w:divsChild>
    </w:div>
    <w:div w:id="675614702">
      <w:bodyDiv w:val="1"/>
      <w:marLeft w:val="0"/>
      <w:marRight w:val="0"/>
      <w:marTop w:val="0"/>
      <w:marBottom w:val="0"/>
      <w:divBdr>
        <w:top w:val="none" w:sz="0" w:space="0" w:color="auto"/>
        <w:left w:val="none" w:sz="0" w:space="0" w:color="auto"/>
        <w:bottom w:val="none" w:sz="0" w:space="0" w:color="auto"/>
        <w:right w:val="none" w:sz="0" w:space="0" w:color="auto"/>
      </w:divBdr>
      <w:divsChild>
        <w:div w:id="1734892720">
          <w:marLeft w:val="1426"/>
          <w:marRight w:val="0"/>
          <w:marTop w:val="115"/>
          <w:marBottom w:val="0"/>
          <w:divBdr>
            <w:top w:val="none" w:sz="0" w:space="0" w:color="auto"/>
            <w:left w:val="none" w:sz="0" w:space="0" w:color="auto"/>
            <w:bottom w:val="none" w:sz="0" w:space="0" w:color="auto"/>
            <w:right w:val="none" w:sz="0" w:space="0" w:color="auto"/>
          </w:divBdr>
        </w:div>
        <w:div w:id="1886601181">
          <w:marLeft w:val="1426"/>
          <w:marRight w:val="0"/>
          <w:marTop w:val="115"/>
          <w:marBottom w:val="0"/>
          <w:divBdr>
            <w:top w:val="none" w:sz="0" w:space="0" w:color="auto"/>
            <w:left w:val="none" w:sz="0" w:space="0" w:color="auto"/>
            <w:bottom w:val="none" w:sz="0" w:space="0" w:color="auto"/>
            <w:right w:val="none" w:sz="0" w:space="0" w:color="auto"/>
          </w:divBdr>
        </w:div>
      </w:divsChild>
    </w:div>
    <w:div w:id="832717634">
      <w:bodyDiv w:val="1"/>
      <w:marLeft w:val="0"/>
      <w:marRight w:val="0"/>
      <w:marTop w:val="0"/>
      <w:marBottom w:val="0"/>
      <w:divBdr>
        <w:top w:val="none" w:sz="0" w:space="0" w:color="auto"/>
        <w:left w:val="none" w:sz="0" w:space="0" w:color="auto"/>
        <w:bottom w:val="none" w:sz="0" w:space="0" w:color="auto"/>
        <w:right w:val="none" w:sz="0" w:space="0" w:color="auto"/>
      </w:divBdr>
      <w:divsChild>
        <w:div w:id="1772235440">
          <w:marLeft w:val="734"/>
          <w:marRight w:val="0"/>
          <w:marTop w:val="134"/>
          <w:marBottom w:val="0"/>
          <w:divBdr>
            <w:top w:val="none" w:sz="0" w:space="0" w:color="auto"/>
            <w:left w:val="none" w:sz="0" w:space="0" w:color="auto"/>
            <w:bottom w:val="none" w:sz="0" w:space="0" w:color="auto"/>
            <w:right w:val="none" w:sz="0" w:space="0" w:color="auto"/>
          </w:divBdr>
        </w:div>
      </w:divsChild>
    </w:div>
    <w:div w:id="944193136">
      <w:bodyDiv w:val="1"/>
      <w:marLeft w:val="0"/>
      <w:marRight w:val="0"/>
      <w:marTop w:val="0"/>
      <w:marBottom w:val="0"/>
      <w:divBdr>
        <w:top w:val="none" w:sz="0" w:space="0" w:color="auto"/>
        <w:left w:val="none" w:sz="0" w:space="0" w:color="auto"/>
        <w:bottom w:val="none" w:sz="0" w:space="0" w:color="auto"/>
        <w:right w:val="none" w:sz="0" w:space="0" w:color="auto"/>
      </w:divBdr>
      <w:divsChild>
        <w:div w:id="2022900194">
          <w:marLeft w:val="1397"/>
          <w:marRight w:val="0"/>
          <w:marTop w:val="96"/>
          <w:marBottom w:val="0"/>
          <w:divBdr>
            <w:top w:val="none" w:sz="0" w:space="0" w:color="auto"/>
            <w:left w:val="none" w:sz="0" w:space="0" w:color="auto"/>
            <w:bottom w:val="none" w:sz="0" w:space="0" w:color="auto"/>
            <w:right w:val="none" w:sz="0" w:space="0" w:color="auto"/>
          </w:divBdr>
        </w:div>
      </w:divsChild>
    </w:div>
    <w:div w:id="1045327992">
      <w:bodyDiv w:val="1"/>
      <w:marLeft w:val="0"/>
      <w:marRight w:val="0"/>
      <w:marTop w:val="0"/>
      <w:marBottom w:val="0"/>
      <w:divBdr>
        <w:top w:val="none" w:sz="0" w:space="0" w:color="auto"/>
        <w:left w:val="none" w:sz="0" w:space="0" w:color="auto"/>
        <w:bottom w:val="none" w:sz="0" w:space="0" w:color="auto"/>
        <w:right w:val="none" w:sz="0" w:space="0" w:color="auto"/>
      </w:divBdr>
      <w:divsChild>
        <w:div w:id="613513117">
          <w:marLeft w:val="1094"/>
          <w:marRight w:val="0"/>
          <w:marTop w:val="96"/>
          <w:marBottom w:val="0"/>
          <w:divBdr>
            <w:top w:val="none" w:sz="0" w:space="0" w:color="auto"/>
            <w:left w:val="none" w:sz="0" w:space="0" w:color="auto"/>
            <w:bottom w:val="none" w:sz="0" w:space="0" w:color="auto"/>
            <w:right w:val="none" w:sz="0" w:space="0" w:color="auto"/>
          </w:divBdr>
        </w:div>
        <w:div w:id="1867672765">
          <w:marLeft w:val="1094"/>
          <w:marRight w:val="0"/>
          <w:marTop w:val="96"/>
          <w:marBottom w:val="0"/>
          <w:divBdr>
            <w:top w:val="none" w:sz="0" w:space="0" w:color="auto"/>
            <w:left w:val="none" w:sz="0" w:space="0" w:color="auto"/>
            <w:bottom w:val="none" w:sz="0" w:space="0" w:color="auto"/>
            <w:right w:val="none" w:sz="0" w:space="0" w:color="auto"/>
          </w:divBdr>
        </w:div>
        <w:div w:id="965156157">
          <w:marLeft w:val="1094"/>
          <w:marRight w:val="0"/>
          <w:marTop w:val="96"/>
          <w:marBottom w:val="0"/>
          <w:divBdr>
            <w:top w:val="none" w:sz="0" w:space="0" w:color="auto"/>
            <w:left w:val="none" w:sz="0" w:space="0" w:color="auto"/>
            <w:bottom w:val="none" w:sz="0" w:space="0" w:color="auto"/>
            <w:right w:val="none" w:sz="0" w:space="0" w:color="auto"/>
          </w:divBdr>
        </w:div>
      </w:divsChild>
    </w:div>
    <w:div w:id="1049499467">
      <w:bodyDiv w:val="1"/>
      <w:marLeft w:val="0"/>
      <w:marRight w:val="0"/>
      <w:marTop w:val="0"/>
      <w:marBottom w:val="0"/>
      <w:divBdr>
        <w:top w:val="none" w:sz="0" w:space="0" w:color="auto"/>
        <w:left w:val="none" w:sz="0" w:space="0" w:color="auto"/>
        <w:bottom w:val="none" w:sz="0" w:space="0" w:color="auto"/>
        <w:right w:val="none" w:sz="0" w:space="0" w:color="auto"/>
      </w:divBdr>
      <w:divsChild>
        <w:div w:id="663317677">
          <w:marLeft w:val="734"/>
          <w:marRight w:val="0"/>
          <w:marTop w:val="154"/>
          <w:marBottom w:val="0"/>
          <w:divBdr>
            <w:top w:val="none" w:sz="0" w:space="0" w:color="auto"/>
            <w:left w:val="none" w:sz="0" w:space="0" w:color="auto"/>
            <w:bottom w:val="none" w:sz="0" w:space="0" w:color="auto"/>
            <w:right w:val="none" w:sz="0" w:space="0" w:color="auto"/>
          </w:divBdr>
        </w:div>
      </w:divsChild>
    </w:div>
    <w:div w:id="1131821698">
      <w:bodyDiv w:val="1"/>
      <w:marLeft w:val="0"/>
      <w:marRight w:val="0"/>
      <w:marTop w:val="0"/>
      <w:marBottom w:val="0"/>
      <w:divBdr>
        <w:top w:val="none" w:sz="0" w:space="0" w:color="auto"/>
        <w:left w:val="none" w:sz="0" w:space="0" w:color="auto"/>
        <w:bottom w:val="none" w:sz="0" w:space="0" w:color="auto"/>
        <w:right w:val="none" w:sz="0" w:space="0" w:color="auto"/>
      </w:divBdr>
      <w:divsChild>
        <w:div w:id="1933663725">
          <w:marLeft w:val="547"/>
          <w:marRight w:val="0"/>
          <w:marTop w:val="91"/>
          <w:marBottom w:val="0"/>
          <w:divBdr>
            <w:top w:val="none" w:sz="0" w:space="0" w:color="auto"/>
            <w:left w:val="none" w:sz="0" w:space="0" w:color="auto"/>
            <w:bottom w:val="none" w:sz="0" w:space="0" w:color="auto"/>
            <w:right w:val="none" w:sz="0" w:space="0" w:color="auto"/>
          </w:divBdr>
        </w:div>
        <w:div w:id="1636061390">
          <w:marLeft w:val="1051"/>
          <w:marRight w:val="0"/>
          <w:marTop w:val="96"/>
          <w:marBottom w:val="0"/>
          <w:divBdr>
            <w:top w:val="none" w:sz="0" w:space="0" w:color="auto"/>
            <w:left w:val="none" w:sz="0" w:space="0" w:color="auto"/>
            <w:bottom w:val="none" w:sz="0" w:space="0" w:color="auto"/>
            <w:right w:val="none" w:sz="0" w:space="0" w:color="auto"/>
          </w:divBdr>
        </w:div>
        <w:div w:id="2092773912">
          <w:marLeft w:val="1051"/>
          <w:marRight w:val="0"/>
          <w:marTop w:val="96"/>
          <w:marBottom w:val="0"/>
          <w:divBdr>
            <w:top w:val="none" w:sz="0" w:space="0" w:color="auto"/>
            <w:left w:val="none" w:sz="0" w:space="0" w:color="auto"/>
            <w:bottom w:val="none" w:sz="0" w:space="0" w:color="auto"/>
            <w:right w:val="none" w:sz="0" w:space="0" w:color="auto"/>
          </w:divBdr>
        </w:div>
        <w:div w:id="1590118924">
          <w:marLeft w:val="1051"/>
          <w:marRight w:val="0"/>
          <w:marTop w:val="96"/>
          <w:marBottom w:val="0"/>
          <w:divBdr>
            <w:top w:val="none" w:sz="0" w:space="0" w:color="auto"/>
            <w:left w:val="none" w:sz="0" w:space="0" w:color="auto"/>
            <w:bottom w:val="none" w:sz="0" w:space="0" w:color="auto"/>
            <w:right w:val="none" w:sz="0" w:space="0" w:color="auto"/>
          </w:divBdr>
        </w:div>
      </w:divsChild>
    </w:div>
    <w:div w:id="1253391975">
      <w:bodyDiv w:val="1"/>
      <w:marLeft w:val="0"/>
      <w:marRight w:val="0"/>
      <w:marTop w:val="0"/>
      <w:marBottom w:val="0"/>
      <w:divBdr>
        <w:top w:val="none" w:sz="0" w:space="0" w:color="auto"/>
        <w:left w:val="none" w:sz="0" w:space="0" w:color="auto"/>
        <w:bottom w:val="none" w:sz="0" w:space="0" w:color="auto"/>
        <w:right w:val="none" w:sz="0" w:space="0" w:color="auto"/>
      </w:divBdr>
      <w:divsChild>
        <w:div w:id="2057848259">
          <w:marLeft w:val="1397"/>
          <w:marRight w:val="0"/>
          <w:marTop w:val="96"/>
          <w:marBottom w:val="0"/>
          <w:divBdr>
            <w:top w:val="none" w:sz="0" w:space="0" w:color="auto"/>
            <w:left w:val="none" w:sz="0" w:space="0" w:color="auto"/>
            <w:bottom w:val="none" w:sz="0" w:space="0" w:color="auto"/>
            <w:right w:val="none" w:sz="0" w:space="0" w:color="auto"/>
          </w:divBdr>
        </w:div>
        <w:div w:id="1792742797">
          <w:marLeft w:val="1397"/>
          <w:marRight w:val="0"/>
          <w:marTop w:val="96"/>
          <w:marBottom w:val="0"/>
          <w:divBdr>
            <w:top w:val="none" w:sz="0" w:space="0" w:color="auto"/>
            <w:left w:val="none" w:sz="0" w:space="0" w:color="auto"/>
            <w:bottom w:val="none" w:sz="0" w:space="0" w:color="auto"/>
            <w:right w:val="none" w:sz="0" w:space="0" w:color="auto"/>
          </w:divBdr>
        </w:div>
      </w:divsChild>
    </w:div>
    <w:div w:id="1260410136">
      <w:bodyDiv w:val="1"/>
      <w:marLeft w:val="0"/>
      <w:marRight w:val="0"/>
      <w:marTop w:val="0"/>
      <w:marBottom w:val="0"/>
      <w:divBdr>
        <w:top w:val="none" w:sz="0" w:space="0" w:color="auto"/>
        <w:left w:val="none" w:sz="0" w:space="0" w:color="auto"/>
        <w:bottom w:val="none" w:sz="0" w:space="0" w:color="auto"/>
        <w:right w:val="none" w:sz="0" w:space="0" w:color="auto"/>
      </w:divBdr>
      <w:divsChild>
        <w:div w:id="274213458">
          <w:marLeft w:val="1094"/>
          <w:marRight w:val="0"/>
          <w:marTop w:val="96"/>
          <w:marBottom w:val="0"/>
          <w:divBdr>
            <w:top w:val="none" w:sz="0" w:space="0" w:color="auto"/>
            <w:left w:val="none" w:sz="0" w:space="0" w:color="auto"/>
            <w:bottom w:val="none" w:sz="0" w:space="0" w:color="auto"/>
            <w:right w:val="none" w:sz="0" w:space="0" w:color="auto"/>
          </w:divBdr>
        </w:div>
        <w:div w:id="343434117">
          <w:marLeft w:val="1094"/>
          <w:marRight w:val="0"/>
          <w:marTop w:val="96"/>
          <w:marBottom w:val="0"/>
          <w:divBdr>
            <w:top w:val="none" w:sz="0" w:space="0" w:color="auto"/>
            <w:left w:val="none" w:sz="0" w:space="0" w:color="auto"/>
            <w:bottom w:val="none" w:sz="0" w:space="0" w:color="auto"/>
            <w:right w:val="none" w:sz="0" w:space="0" w:color="auto"/>
          </w:divBdr>
        </w:div>
        <w:div w:id="332420964">
          <w:marLeft w:val="1094"/>
          <w:marRight w:val="0"/>
          <w:marTop w:val="96"/>
          <w:marBottom w:val="0"/>
          <w:divBdr>
            <w:top w:val="none" w:sz="0" w:space="0" w:color="auto"/>
            <w:left w:val="none" w:sz="0" w:space="0" w:color="auto"/>
            <w:bottom w:val="none" w:sz="0" w:space="0" w:color="auto"/>
            <w:right w:val="none" w:sz="0" w:space="0" w:color="auto"/>
          </w:divBdr>
        </w:div>
        <w:div w:id="791095124">
          <w:marLeft w:val="1094"/>
          <w:marRight w:val="0"/>
          <w:marTop w:val="96"/>
          <w:marBottom w:val="0"/>
          <w:divBdr>
            <w:top w:val="none" w:sz="0" w:space="0" w:color="auto"/>
            <w:left w:val="none" w:sz="0" w:space="0" w:color="auto"/>
            <w:bottom w:val="none" w:sz="0" w:space="0" w:color="auto"/>
            <w:right w:val="none" w:sz="0" w:space="0" w:color="auto"/>
          </w:divBdr>
        </w:div>
      </w:divsChild>
    </w:div>
    <w:div w:id="1596474865">
      <w:bodyDiv w:val="1"/>
      <w:marLeft w:val="0"/>
      <w:marRight w:val="0"/>
      <w:marTop w:val="0"/>
      <w:marBottom w:val="0"/>
      <w:divBdr>
        <w:top w:val="none" w:sz="0" w:space="0" w:color="auto"/>
        <w:left w:val="none" w:sz="0" w:space="0" w:color="auto"/>
        <w:bottom w:val="none" w:sz="0" w:space="0" w:color="auto"/>
        <w:right w:val="none" w:sz="0" w:space="0" w:color="auto"/>
      </w:divBdr>
      <w:divsChild>
        <w:div w:id="1590581640">
          <w:marLeft w:val="1094"/>
          <w:marRight w:val="0"/>
          <w:marTop w:val="96"/>
          <w:marBottom w:val="0"/>
          <w:divBdr>
            <w:top w:val="none" w:sz="0" w:space="0" w:color="auto"/>
            <w:left w:val="none" w:sz="0" w:space="0" w:color="auto"/>
            <w:bottom w:val="none" w:sz="0" w:space="0" w:color="auto"/>
            <w:right w:val="none" w:sz="0" w:space="0" w:color="auto"/>
          </w:divBdr>
        </w:div>
        <w:div w:id="1431781663">
          <w:marLeft w:val="1094"/>
          <w:marRight w:val="0"/>
          <w:marTop w:val="96"/>
          <w:marBottom w:val="0"/>
          <w:divBdr>
            <w:top w:val="none" w:sz="0" w:space="0" w:color="auto"/>
            <w:left w:val="none" w:sz="0" w:space="0" w:color="auto"/>
            <w:bottom w:val="none" w:sz="0" w:space="0" w:color="auto"/>
            <w:right w:val="none" w:sz="0" w:space="0" w:color="auto"/>
          </w:divBdr>
        </w:div>
      </w:divsChild>
    </w:div>
    <w:div w:id="1909993654">
      <w:bodyDiv w:val="1"/>
      <w:marLeft w:val="0"/>
      <w:marRight w:val="0"/>
      <w:marTop w:val="0"/>
      <w:marBottom w:val="0"/>
      <w:divBdr>
        <w:top w:val="none" w:sz="0" w:space="0" w:color="auto"/>
        <w:left w:val="none" w:sz="0" w:space="0" w:color="auto"/>
        <w:bottom w:val="none" w:sz="0" w:space="0" w:color="auto"/>
        <w:right w:val="none" w:sz="0" w:space="0" w:color="auto"/>
      </w:divBdr>
      <w:divsChild>
        <w:div w:id="2132893333">
          <w:marLeft w:val="547"/>
          <w:marRight w:val="0"/>
          <w:marTop w:val="91"/>
          <w:marBottom w:val="0"/>
          <w:divBdr>
            <w:top w:val="none" w:sz="0" w:space="0" w:color="auto"/>
            <w:left w:val="none" w:sz="0" w:space="0" w:color="auto"/>
            <w:bottom w:val="none" w:sz="0" w:space="0" w:color="auto"/>
            <w:right w:val="none" w:sz="0" w:space="0" w:color="auto"/>
          </w:divBdr>
        </w:div>
        <w:div w:id="364991098">
          <w:marLeft w:val="547"/>
          <w:marRight w:val="0"/>
          <w:marTop w:val="91"/>
          <w:marBottom w:val="0"/>
          <w:divBdr>
            <w:top w:val="none" w:sz="0" w:space="0" w:color="auto"/>
            <w:left w:val="none" w:sz="0" w:space="0" w:color="auto"/>
            <w:bottom w:val="none" w:sz="0" w:space="0" w:color="auto"/>
            <w:right w:val="none" w:sz="0" w:space="0" w:color="auto"/>
          </w:divBdr>
        </w:div>
        <w:div w:id="914244831">
          <w:marLeft w:val="547"/>
          <w:marRight w:val="0"/>
          <w:marTop w:val="91"/>
          <w:marBottom w:val="0"/>
          <w:divBdr>
            <w:top w:val="none" w:sz="0" w:space="0" w:color="auto"/>
            <w:left w:val="none" w:sz="0" w:space="0" w:color="auto"/>
            <w:bottom w:val="none" w:sz="0" w:space="0" w:color="auto"/>
            <w:right w:val="none" w:sz="0" w:space="0" w:color="auto"/>
          </w:divBdr>
        </w:div>
        <w:div w:id="1310087370">
          <w:marLeft w:val="547"/>
          <w:marRight w:val="0"/>
          <w:marTop w:val="91"/>
          <w:marBottom w:val="0"/>
          <w:divBdr>
            <w:top w:val="none" w:sz="0" w:space="0" w:color="auto"/>
            <w:left w:val="none" w:sz="0" w:space="0" w:color="auto"/>
            <w:bottom w:val="none" w:sz="0" w:space="0" w:color="auto"/>
            <w:right w:val="none" w:sz="0" w:space="0" w:color="auto"/>
          </w:divBdr>
        </w:div>
      </w:divsChild>
    </w:div>
    <w:div w:id="2055958586">
      <w:bodyDiv w:val="1"/>
      <w:marLeft w:val="0"/>
      <w:marRight w:val="0"/>
      <w:marTop w:val="0"/>
      <w:marBottom w:val="0"/>
      <w:divBdr>
        <w:top w:val="none" w:sz="0" w:space="0" w:color="auto"/>
        <w:left w:val="none" w:sz="0" w:space="0" w:color="auto"/>
        <w:bottom w:val="none" w:sz="0" w:space="0" w:color="auto"/>
        <w:right w:val="none" w:sz="0" w:space="0" w:color="auto"/>
      </w:divBdr>
      <w:divsChild>
        <w:div w:id="1212497647">
          <w:marLeft w:val="2174"/>
          <w:marRight w:val="0"/>
          <w:marTop w:val="96"/>
          <w:marBottom w:val="0"/>
          <w:divBdr>
            <w:top w:val="none" w:sz="0" w:space="0" w:color="auto"/>
            <w:left w:val="none" w:sz="0" w:space="0" w:color="auto"/>
            <w:bottom w:val="none" w:sz="0" w:space="0" w:color="auto"/>
            <w:right w:val="none" w:sz="0" w:space="0" w:color="auto"/>
          </w:divBdr>
        </w:div>
      </w:divsChild>
    </w:div>
    <w:div w:id="2070492488">
      <w:bodyDiv w:val="1"/>
      <w:marLeft w:val="0"/>
      <w:marRight w:val="0"/>
      <w:marTop w:val="0"/>
      <w:marBottom w:val="0"/>
      <w:divBdr>
        <w:top w:val="none" w:sz="0" w:space="0" w:color="auto"/>
        <w:left w:val="none" w:sz="0" w:space="0" w:color="auto"/>
        <w:bottom w:val="none" w:sz="0" w:space="0" w:color="auto"/>
        <w:right w:val="none" w:sz="0" w:space="0" w:color="auto"/>
      </w:divBdr>
      <w:divsChild>
        <w:div w:id="1422220230">
          <w:marLeft w:val="734"/>
          <w:marRight w:val="0"/>
          <w:marTop w:val="125"/>
          <w:marBottom w:val="0"/>
          <w:divBdr>
            <w:top w:val="none" w:sz="0" w:space="0" w:color="auto"/>
            <w:left w:val="none" w:sz="0" w:space="0" w:color="auto"/>
            <w:bottom w:val="none" w:sz="0" w:space="0" w:color="auto"/>
            <w:right w:val="none" w:sz="0" w:space="0" w:color="auto"/>
          </w:divBdr>
        </w:div>
        <w:div w:id="1619070140">
          <w:marLeft w:val="1166"/>
          <w:marRight w:val="0"/>
          <w:marTop w:val="134"/>
          <w:marBottom w:val="0"/>
          <w:divBdr>
            <w:top w:val="none" w:sz="0" w:space="0" w:color="auto"/>
            <w:left w:val="none" w:sz="0" w:space="0" w:color="auto"/>
            <w:bottom w:val="none" w:sz="0" w:space="0" w:color="auto"/>
            <w:right w:val="none" w:sz="0" w:space="0" w:color="auto"/>
          </w:divBdr>
        </w:div>
        <w:div w:id="58986246">
          <w:marLeft w:val="1166"/>
          <w:marRight w:val="0"/>
          <w:marTop w:val="134"/>
          <w:marBottom w:val="0"/>
          <w:divBdr>
            <w:top w:val="none" w:sz="0" w:space="0" w:color="auto"/>
            <w:left w:val="none" w:sz="0" w:space="0" w:color="auto"/>
            <w:bottom w:val="none" w:sz="0" w:space="0" w:color="auto"/>
            <w:right w:val="none" w:sz="0" w:space="0" w:color="auto"/>
          </w:divBdr>
        </w:div>
        <w:div w:id="1742754902">
          <w:marLeft w:val="1166"/>
          <w:marRight w:val="0"/>
          <w:marTop w:val="134"/>
          <w:marBottom w:val="0"/>
          <w:divBdr>
            <w:top w:val="none" w:sz="0" w:space="0" w:color="auto"/>
            <w:left w:val="none" w:sz="0" w:space="0" w:color="auto"/>
            <w:bottom w:val="none" w:sz="0" w:space="0" w:color="auto"/>
            <w:right w:val="none" w:sz="0" w:space="0" w:color="auto"/>
          </w:divBdr>
        </w:div>
      </w:divsChild>
    </w:div>
    <w:div w:id="2138524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16E6819-8C81-4B00-B995-17633078E0F3}" type="doc">
      <dgm:prSet loTypeId="urn:microsoft.com/office/officeart/2005/8/layout/vProcess5" loCatId="process" qsTypeId="urn:microsoft.com/office/officeart/2005/8/quickstyle/simple3" qsCatId="simple" csTypeId="urn:microsoft.com/office/officeart/2005/8/colors/accent1_2" csCatId="accent1" phldr="1"/>
      <dgm:spPr/>
      <dgm:t>
        <a:bodyPr/>
        <a:lstStyle/>
        <a:p>
          <a:endParaRPr lang="en-CA"/>
        </a:p>
      </dgm:t>
    </dgm:pt>
    <dgm:pt modelId="{1482CA14-F958-400D-9AA1-FAE36C29E9C3}">
      <dgm:prSet phldrT="[Text]">
        <dgm:style>
          <a:lnRef idx="2">
            <a:schemeClr val="dk1"/>
          </a:lnRef>
          <a:fillRef idx="1">
            <a:schemeClr val="lt1"/>
          </a:fillRef>
          <a:effectRef idx="0">
            <a:schemeClr val="dk1"/>
          </a:effectRef>
          <a:fontRef idx="minor">
            <a:schemeClr val="dk1"/>
          </a:fontRef>
        </dgm:style>
      </dgm:prSet>
      <dgm:spPr/>
      <dgm:t>
        <a:bodyPr/>
        <a:lstStyle/>
        <a:p>
          <a:r>
            <a:rPr lang="en-CA"/>
            <a:t>Relationship Quality</a:t>
          </a:r>
        </a:p>
      </dgm:t>
    </dgm:pt>
    <dgm:pt modelId="{3E9D9648-3596-41A4-8EA8-D39101036AB5}" type="parTrans" cxnId="{1FD8CB43-A9D9-418F-B853-6F8622604960}">
      <dgm:prSet/>
      <dgm:spPr/>
      <dgm:t>
        <a:bodyPr/>
        <a:lstStyle/>
        <a:p>
          <a:endParaRPr lang="en-CA"/>
        </a:p>
      </dgm:t>
    </dgm:pt>
    <dgm:pt modelId="{46D8BAF1-8D00-40B3-9387-85119617FC20}" type="sibTrans" cxnId="{1FD8CB43-A9D9-418F-B853-6F8622604960}">
      <dgm:prSet/>
      <dgm:spPr/>
      <dgm:t>
        <a:bodyPr/>
        <a:lstStyle/>
        <a:p>
          <a:endParaRPr lang="en-CA"/>
        </a:p>
      </dgm:t>
    </dgm:pt>
    <dgm:pt modelId="{8DE7BF70-AEFC-4730-8352-186BC3298FD5}">
      <dgm:prSet phldrT="[Text]">
        <dgm:style>
          <a:lnRef idx="2">
            <a:schemeClr val="dk1"/>
          </a:lnRef>
          <a:fillRef idx="1">
            <a:schemeClr val="lt1"/>
          </a:fillRef>
          <a:effectRef idx="0">
            <a:schemeClr val="dk1"/>
          </a:effectRef>
          <a:fontRef idx="minor">
            <a:schemeClr val="dk1"/>
          </a:fontRef>
        </dgm:style>
      </dgm:prSet>
      <dgm:spPr/>
      <dgm:t>
        <a:bodyPr/>
        <a:lstStyle/>
        <a:p>
          <a:r>
            <a:rPr lang="en-CA"/>
            <a:t>Social Capital</a:t>
          </a:r>
        </a:p>
      </dgm:t>
    </dgm:pt>
    <dgm:pt modelId="{AAC097D9-1D37-4506-B73C-71AB6A662DB6}" type="parTrans" cxnId="{BC03259A-F9BC-49CA-BFB3-0DF697B1F637}">
      <dgm:prSet/>
      <dgm:spPr/>
      <dgm:t>
        <a:bodyPr/>
        <a:lstStyle/>
        <a:p>
          <a:endParaRPr lang="en-CA"/>
        </a:p>
      </dgm:t>
    </dgm:pt>
    <dgm:pt modelId="{9421AC2A-0B01-4B3D-AA82-2CFD2F23DAAA}" type="sibTrans" cxnId="{BC03259A-F9BC-49CA-BFB3-0DF697B1F637}">
      <dgm:prSet/>
      <dgm:spPr/>
      <dgm:t>
        <a:bodyPr/>
        <a:lstStyle/>
        <a:p>
          <a:endParaRPr lang="en-CA"/>
        </a:p>
      </dgm:t>
    </dgm:pt>
    <dgm:pt modelId="{E4562FB6-9F00-4FF1-9F12-AA0F398247AF}">
      <dgm:prSet phldrT="[Text]">
        <dgm:style>
          <a:lnRef idx="2">
            <a:schemeClr val="dk1"/>
          </a:lnRef>
          <a:fillRef idx="1">
            <a:schemeClr val="lt1"/>
          </a:fillRef>
          <a:effectRef idx="0">
            <a:schemeClr val="dk1"/>
          </a:effectRef>
          <a:fontRef idx="minor">
            <a:schemeClr val="dk1"/>
          </a:fontRef>
        </dgm:style>
      </dgm:prSet>
      <dgm:spPr/>
      <dgm:t>
        <a:bodyPr/>
        <a:lstStyle/>
        <a:p>
          <a:r>
            <a:rPr lang="en-CA"/>
            <a:t>Manifestations of Social Capital</a:t>
          </a:r>
        </a:p>
      </dgm:t>
    </dgm:pt>
    <dgm:pt modelId="{4698A188-AA1D-4837-B1C1-46FE26B32BB9}" type="parTrans" cxnId="{F610B6A2-F14A-41AB-A02C-5AA09EBDDFA5}">
      <dgm:prSet/>
      <dgm:spPr/>
      <dgm:t>
        <a:bodyPr/>
        <a:lstStyle/>
        <a:p>
          <a:endParaRPr lang="en-CA"/>
        </a:p>
      </dgm:t>
    </dgm:pt>
    <dgm:pt modelId="{FD95A1F0-797A-4BDF-8126-073274777C90}" type="sibTrans" cxnId="{F610B6A2-F14A-41AB-A02C-5AA09EBDDFA5}">
      <dgm:prSet/>
      <dgm:spPr/>
      <dgm:t>
        <a:bodyPr/>
        <a:lstStyle/>
        <a:p>
          <a:endParaRPr lang="en-CA"/>
        </a:p>
      </dgm:t>
    </dgm:pt>
    <dgm:pt modelId="{64B10F1A-FB2D-45CB-905A-F1F652DF3BD8}">
      <dgm:prSet phldrT="[Text]">
        <dgm:style>
          <a:lnRef idx="2">
            <a:schemeClr val="dk1"/>
          </a:lnRef>
          <a:fillRef idx="1">
            <a:schemeClr val="lt1"/>
          </a:fillRef>
          <a:effectRef idx="0">
            <a:schemeClr val="dk1"/>
          </a:effectRef>
          <a:fontRef idx="minor">
            <a:schemeClr val="dk1"/>
          </a:fontRef>
        </dgm:style>
      </dgm:prSet>
      <dgm:spPr/>
      <dgm:t>
        <a:bodyPr/>
        <a:lstStyle/>
        <a:p>
          <a:r>
            <a:rPr lang="en-CA"/>
            <a:t>Realisation of Business Value</a:t>
          </a:r>
        </a:p>
      </dgm:t>
    </dgm:pt>
    <dgm:pt modelId="{11EEA351-F3B4-49BB-AE0D-7BF56C11914F}" type="parTrans" cxnId="{80530E1F-0D18-4D7C-8F54-820E0E67174B}">
      <dgm:prSet/>
      <dgm:spPr/>
      <dgm:t>
        <a:bodyPr/>
        <a:lstStyle/>
        <a:p>
          <a:endParaRPr lang="en-CA"/>
        </a:p>
      </dgm:t>
    </dgm:pt>
    <dgm:pt modelId="{117E24D9-2B4B-468C-A400-4C515CC1AC2A}" type="sibTrans" cxnId="{80530E1F-0D18-4D7C-8F54-820E0E67174B}">
      <dgm:prSet/>
      <dgm:spPr/>
      <dgm:t>
        <a:bodyPr/>
        <a:lstStyle/>
        <a:p>
          <a:endParaRPr lang="en-CA"/>
        </a:p>
      </dgm:t>
    </dgm:pt>
    <dgm:pt modelId="{0DF2ED92-5A75-4F20-84E8-8CD3CAF8D418}" type="pres">
      <dgm:prSet presAssocID="{F16E6819-8C81-4B00-B995-17633078E0F3}" presName="outerComposite" presStyleCnt="0">
        <dgm:presLayoutVars>
          <dgm:chMax val="5"/>
          <dgm:dir/>
          <dgm:resizeHandles val="exact"/>
        </dgm:presLayoutVars>
      </dgm:prSet>
      <dgm:spPr/>
    </dgm:pt>
    <dgm:pt modelId="{87CC1C60-71A2-42DD-B72F-6BBCE4DA40FA}" type="pres">
      <dgm:prSet presAssocID="{F16E6819-8C81-4B00-B995-17633078E0F3}" presName="dummyMaxCanvas" presStyleCnt="0">
        <dgm:presLayoutVars/>
      </dgm:prSet>
      <dgm:spPr/>
    </dgm:pt>
    <dgm:pt modelId="{0EEC9023-CC65-468F-8D2D-4191D87AD92C}" type="pres">
      <dgm:prSet presAssocID="{F16E6819-8C81-4B00-B995-17633078E0F3}" presName="FourNodes_1" presStyleLbl="node1" presStyleIdx="0" presStyleCnt="4">
        <dgm:presLayoutVars>
          <dgm:bulletEnabled val="1"/>
        </dgm:presLayoutVars>
      </dgm:prSet>
      <dgm:spPr/>
    </dgm:pt>
    <dgm:pt modelId="{B8679A9C-3A0A-4B00-9D07-914F5C3737FD}" type="pres">
      <dgm:prSet presAssocID="{F16E6819-8C81-4B00-B995-17633078E0F3}" presName="FourNodes_2" presStyleLbl="node1" presStyleIdx="1" presStyleCnt="4">
        <dgm:presLayoutVars>
          <dgm:bulletEnabled val="1"/>
        </dgm:presLayoutVars>
      </dgm:prSet>
      <dgm:spPr/>
    </dgm:pt>
    <dgm:pt modelId="{0BF6CAA4-15F2-4F0A-83DD-9C0A2A655649}" type="pres">
      <dgm:prSet presAssocID="{F16E6819-8C81-4B00-B995-17633078E0F3}" presName="FourNodes_3" presStyleLbl="node1" presStyleIdx="2" presStyleCnt="4">
        <dgm:presLayoutVars>
          <dgm:bulletEnabled val="1"/>
        </dgm:presLayoutVars>
      </dgm:prSet>
      <dgm:spPr/>
    </dgm:pt>
    <dgm:pt modelId="{569E85F1-8690-4DA3-93FF-2092F410FD07}" type="pres">
      <dgm:prSet presAssocID="{F16E6819-8C81-4B00-B995-17633078E0F3}" presName="FourNodes_4" presStyleLbl="node1" presStyleIdx="3" presStyleCnt="4">
        <dgm:presLayoutVars>
          <dgm:bulletEnabled val="1"/>
        </dgm:presLayoutVars>
      </dgm:prSet>
      <dgm:spPr/>
      <dgm:t>
        <a:bodyPr/>
        <a:lstStyle/>
        <a:p>
          <a:endParaRPr lang="en-CA"/>
        </a:p>
      </dgm:t>
    </dgm:pt>
    <dgm:pt modelId="{368D1287-331F-4333-8421-B6EFEFBC4CC7}" type="pres">
      <dgm:prSet presAssocID="{F16E6819-8C81-4B00-B995-17633078E0F3}" presName="FourConn_1-2" presStyleLbl="fgAccFollowNode1" presStyleIdx="0" presStyleCnt="3">
        <dgm:presLayoutVars>
          <dgm:bulletEnabled val="1"/>
        </dgm:presLayoutVars>
      </dgm:prSet>
      <dgm:spPr/>
    </dgm:pt>
    <dgm:pt modelId="{906FDFA3-E1A8-4AF1-8F27-63FD24931165}" type="pres">
      <dgm:prSet presAssocID="{F16E6819-8C81-4B00-B995-17633078E0F3}" presName="FourConn_2-3" presStyleLbl="fgAccFollowNode1" presStyleIdx="1" presStyleCnt="3">
        <dgm:presLayoutVars>
          <dgm:bulletEnabled val="1"/>
        </dgm:presLayoutVars>
      </dgm:prSet>
      <dgm:spPr/>
    </dgm:pt>
    <dgm:pt modelId="{90005726-8166-4051-A55A-45D0CDB043E3}" type="pres">
      <dgm:prSet presAssocID="{F16E6819-8C81-4B00-B995-17633078E0F3}" presName="FourConn_3-4" presStyleLbl="fgAccFollowNode1" presStyleIdx="2" presStyleCnt="3">
        <dgm:presLayoutVars>
          <dgm:bulletEnabled val="1"/>
        </dgm:presLayoutVars>
      </dgm:prSet>
      <dgm:spPr/>
    </dgm:pt>
    <dgm:pt modelId="{481E102D-52E3-4290-9FB0-67FE84EB29D4}" type="pres">
      <dgm:prSet presAssocID="{F16E6819-8C81-4B00-B995-17633078E0F3}" presName="FourNodes_1_text" presStyleLbl="node1" presStyleIdx="3" presStyleCnt="4">
        <dgm:presLayoutVars>
          <dgm:bulletEnabled val="1"/>
        </dgm:presLayoutVars>
      </dgm:prSet>
      <dgm:spPr/>
    </dgm:pt>
    <dgm:pt modelId="{80EA9790-5B0C-44A0-B936-D0F9E5DEA7E3}" type="pres">
      <dgm:prSet presAssocID="{F16E6819-8C81-4B00-B995-17633078E0F3}" presName="FourNodes_2_text" presStyleLbl="node1" presStyleIdx="3" presStyleCnt="4">
        <dgm:presLayoutVars>
          <dgm:bulletEnabled val="1"/>
        </dgm:presLayoutVars>
      </dgm:prSet>
      <dgm:spPr/>
    </dgm:pt>
    <dgm:pt modelId="{73CF600B-BE6A-4A91-8527-EE3A16A39CC5}" type="pres">
      <dgm:prSet presAssocID="{F16E6819-8C81-4B00-B995-17633078E0F3}" presName="FourNodes_3_text" presStyleLbl="node1" presStyleIdx="3" presStyleCnt="4">
        <dgm:presLayoutVars>
          <dgm:bulletEnabled val="1"/>
        </dgm:presLayoutVars>
      </dgm:prSet>
      <dgm:spPr/>
    </dgm:pt>
    <dgm:pt modelId="{08A1A0A8-66D8-46A4-8A05-11DD2AC8ED29}" type="pres">
      <dgm:prSet presAssocID="{F16E6819-8C81-4B00-B995-17633078E0F3}" presName="FourNodes_4_text" presStyleLbl="node1" presStyleIdx="3" presStyleCnt="4">
        <dgm:presLayoutVars>
          <dgm:bulletEnabled val="1"/>
        </dgm:presLayoutVars>
      </dgm:prSet>
      <dgm:spPr/>
      <dgm:t>
        <a:bodyPr/>
        <a:lstStyle/>
        <a:p>
          <a:endParaRPr lang="en-CA"/>
        </a:p>
      </dgm:t>
    </dgm:pt>
  </dgm:ptLst>
  <dgm:cxnLst>
    <dgm:cxn modelId="{1FD8CB43-A9D9-418F-B853-6F8622604960}" srcId="{F16E6819-8C81-4B00-B995-17633078E0F3}" destId="{1482CA14-F958-400D-9AA1-FAE36C29E9C3}" srcOrd="0" destOrd="0" parTransId="{3E9D9648-3596-41A4-8EA8-D39101036AB5}" sibTransId="{46D8BAF1-8D00-40B3-9387-85119617FC20}"/>
    <dgm:cxn modelId="{25E27A6D-CC93-407A-B181-00A92C7A6AF3}" type="presOf" srcId="{F16E6819-8C81-4B00-B995-17633078E0F3}" destId="{0DF2ED92-5A75-4F20-84E8-8CD3CAF8D418}" srcOrd="0" destOrd="0" presId="urn:microsoft.com/office/officeart/2005/8/layout/vProcess5"/>
    <dgm:cxn modelId="{E23A530B-BA06-47E5-A988-C6A309B89501}" type="presOf" srcId="{1482CA14-F958-400D-9AA1-FAE36C29E9C3}" destId="{0EEC9023-CC65-468F-8D2D-4191D87AD92C}" srcOrd="0" destOrd="0" presId="urn:microsoft.com/office/officeart/2005/8/layout/vProcess5"/>
    <dgm:cxn modelId="{7E83F7AE-18AC-46A3-A59C-98F499A8A9EA}" type="presOf" srcId="{46D8BAF1-8D00-40B3-9387-85119617FC20}" destId="{368D1287-331F-4333-8421-B6EFEFBC4CC7}" srcOrd="0" destOrd="0" presId="urn:microsoft.com/office/officeart/2005/8/layout/vProcess5"/>
    <dgm:cxn modelId="{1519BBB8-278D-471D-886B-208219D501D4}" type="presOf" srcId="{E4562FB6-9F00-4FF1-9F12-AA0F398247AF}" destId="{73CF600B-BE6A-4A91-8527-EE3A16A39CC5}" srcOrd="1" destOrd="0" presId="urn:microsoft.com/office/officeart/2005/8/layout/vProcess5"/>
    <dgm:cxn modelId="{8BE94E20-55A6-4D2B-8011-8B906BD20A35}" type="presOf" srcId="{8DE7BF70-AEFC-4730-8352-186BC3298FD5}" destId="{B8679A9C-3A0A-4B00-9D07-914F5C3737FD}" srcOrd="0" destOrd="0" presId="urn:microsoft.com/office/officeart/2005/8/layout/vProcess5"/>
    <dgm:cxn modelId="{F610B6A2-F14A-41AB-A02C-5AA09EBDDFA5}" srcId="{F16E6819-8C81-4B00-B995-17633078E0F3}" destId="{E4562FB6-9F00-4FF1-9F12-AA0F398247AF}" srcOrd="2" destOrd="0" parTransId="{4698A188-AA1D-4837-B1C1-46FE26B32BB9}" sibTransId="{FD95A1F0-797A-4BDF-8126-073274777C90}"/>
    <dgm:cxn modelId="{BC03259A-F9BC-49CA-BFB3-0DF697B1F637}" srcId="{F16E6819-8C81-4B00-B995-17633078E0F3}" destId="{8DE7BF70-AEFC-4730-8352-186BC3298FD5}" srcOrd="1" destOrd="0" parTransId="{AAC097D9-1D37-4506-B73C-71AB6A662DB6}" sibTransId="{9421AC2A-0B01-4B3D-AA82-2CFD2F23DAAA}"/>
    <dgm:cxn modelId="{B69654A9-C934-408A-8B89-A2DC8958C8D2}" type="presOf" srcId="{FD95A1F0-797A-4BDF-8126-073274777C90}" destId="{90005726-8166-4051-A55A-45D0CDB043E3}" srcOrd="0" destOrd="0" presId="urn:microsoft.com/office/officeart/2005/8/layout/vProcess5"/>
    <dgm:cxn modelId="{5D2DFB33-4948-4337-AB5A-1926A5FC1014}" type="presOf" srcId="{64B10F1A-FB2D-45CB-905A-F1F652DF3BD8}" destId="{08A1A0A8-66D8-46A4-8A05-11DD2AC8ED29}" srcOrd="1" destOrd="0" presId="urn:microsoft.com/office/officeart/2005/8/layout/vProcess5"/>
    <dgm:cxn modelId="{80530E1F-0D18-4D7C-8F54-820E0E67174B}" srcId="{F16E6819-8C81-4B00-B995-17633078E0F3}" destId="{64B10F1A-FB2D-45CB-905A-F1F652DF3BD8}" srcOrd="3" destOrd="0" parTransId="{11EEA351-F3B4-49BB-AE0D-7BF56C11914F}" sibTransId="{117E24D9-2B4B-468C-A400-4C515CC1AC2A}"/>
    <dgm:cxn modelId="{F0019796-A79A-44D5-BF50-64BE3C77A1A8}" type="presOf" srcId="{9421AC2A-0B01-4B3D-AA82-2CFD2F23DAAA}" destId="{906FDFA3-E1A8-4AF1-8F27-63FD24931165}" srcOrd="0" destOrd="0" presId="urn:microsoft.com/office/officeart/2005/8/layout/vProcess5"/>
    <dgm:cxn modelId="{F2869FBA-D292-4977-87E2-18FE4A9B5149}" type="presOf" srcId="{8DE7BF70-AEFC-4730-8352-186BC3298FD5}" destId="{80EA9790-5B0C-44A0-B936-D0F9E5DEA7E3}" srcOrd="1" destOrd="0" presId="urn:microsoft.com/office/officeart/2005/8/layout/vProcess5"/>
    <dgm:cxn modelId="{F45474AD-F1C3-4DEF-A91B-BD255A954B0D}" type="presOf" srcId="{E4562FB6-9F00-4FF1-9F12-AA0F398247AF}" destId="{0BF6CAA4-15F2-4F0A-83DD-9C0A2A655649}" srcOrd="0" destOrd="0" presId="urn:microsoft.com/office/officeart/2005/8/layout/vProcess5"/>
    <dgm:cxn modelId="{398123D7-A463-4A93-A7B5-26CAB6C1A52B}" type="presOf" srcId="{64B10F1A-FB2D-45CB-905A-F1F652DF3BD8}" destId="{569E85F1-8690-4DA3-93FF-2092F410FD07}" srcOrd="0" destOrd="0" presId="urn:microsoft.com/office/officeart/2005/8/layout/vProcess5"/>
    <dgm:cxn modelId="{47D1FA85-B33B-4771-B4F3-2549AA51E817}" type="presOf" srcId="{1482CA14-F958-400D-9AA1-FAE36C29E9C3}" destId="{481E102D-52E3-4290-9FB0-67FE84EB29D4}" srcOrd="1" destOrd="0" presId="urn:microsoft.com/office/officeart/2005/8/layout/vProcess5"/>
    <dgm:cxn modelId="{28882E70-34B3-4A11-8F7F-00DDE66780F4}" type="presParOf" srcId="{0DF2ED92-5A75-4F20-84E8-8CD3CAF8D418}" destId="{87CC1C60-71A2-42DD-B72F-6BBCE4DA40FA}" srcOrd="0" destOrd="0" presId="urn:microsoft.com/office/officeart/2005/8/layout/vProcess5"/>
    <dgm:cxn modelId="{C80422F7-4317-4966-B57D-F7CB8A7E7BC6}" type="presParOf" srcId="{0DF2ED92-5A75-4F20-84E8-8CD3CAF8D418}" destId="{0EEC9023-CC65-468F-8D2D-4191D87AD92C}" srcOrd="1" destOrd="0" presId="urn:microsoft.com/office/officeart/2005/8/layout/vProcess5"/>
    <dgm:cxn modelId="{7A494232-075C-4A27-9CA3-9EE1F16BAE18}" type="presParOf" srcId="{0DF2ED92-5A75-4F20-84E8-8CD3CAF8D418}" destId="{B8679A9C-3A0A-4B00-9D07-914F5C3737FD}" srcOrd="2" destOrd="0" presId="urn:microsoft.com/office/officeart/2005/8/layout/vProcess5"/>
    <dgm:cxn modelId="{4EA6FFC1-35DD-41BC-8041-00BD44011D07}" type="presParOf" srcId="{0DF2ED92-5A75-4F20-84E8-8CD3CAF8D418}" destId="{0BF6CAA4-15F2-4F0A-83DD-9C0A2A655649}" srcOrd="3" destOrd="0" presId="urn:microsoft.com/office/officeart/2005/8/layout/vProcess5"/>
    <dgm:cxn modelId="{BA22B173-2912-48DD-81B8-AD2A18D47A2E}" type="presParOf" srcId="{0DF2ED92-5A75-4F20-84E8-8CD3CAF8D418}" destId="{569E85F1-8690-4DA3-93FF-2092F410FD07}" srcOrd="4" destOrd="0" presId="urn:microsoft.com/office/officeart/2005/8/layout/vProcess5"/>
    <dgm:cxn modelId="{DD0CA71E-CD94-4E93-932C-369DB138B3D1}" type="presParOf" srcId="{0DF2ED92-5A75-4F20-84E8-8CD3CAF8D418}" destId="{368D1287-331F-4333-8421-B6EFEFBC4CC7}" srcOrd="5" destOrd="0" presId="urn:microsoft.com/office/officeart/2005/8/layout/vProcess5"/>
    <dgm:cxn modelId="{73B5A89C-02E1-439E-A4DC-C0035C99B8AF}" type="presParOf" srcId="{0DF2ED92-5A75-4F20-84E8-8CD3CAF8D418}" destId="{906FDFA3-E1A8-4AF1-8F27-63FD24931165}" srcOrd="6" destOrd="0" presId="urn:microsoft.com/office/officeart/2005/8/layout/vProcess5"/>
    <dgm:cxn modelId="{87087A1B-F352-44C0-9630-B3854FCAEF77}" type="presParOf" srcId="{0DF2ED92-5A75-4F20-84E8-8CD3CAF8D418}" destId="{90005726-8166-4051-A55A-45D0CDB043E3}" srcOrd="7" destOrd="0" presId="urn:microsoft.com/office/officeart/2005/8/layout/vProcess5"/>
    <dgm:cxn modelId="{BEA75415-E308-4B6D-AB85-AC2AC57AF7D1}" type="presParOf" srcId="{0DF2ED92-5A75-4F20-84E8-8CD3CAF8D418}" destId="{481E102D-52E3-4290-9FB0-67FE84EB29D4}" srcOrd="8" destOrd="0" presId="urn:microsoft.com/office/officeart/2005/8/layout/vProcess5"/>
    <dgm:cxn modelId="{A471433D-6176-4093-A766-8E6C9EFFCAD8}" type="presParOf" srcId="{0DF2ED92-5A75-4F20-84E8-8CD3CAF8D418}" destId="{80EA9790-5B0C-44A0-B936-D0F9E5DEA7E3}" srcOrd="9" destOrd="0" presId="urn:microsoft.com/office/officeart/2005/8/layout/vProcess5"/>
    <dgm:cxn modelId="{43444360-D615-429C-A1F3-54B3B2A700BB}" type="presParOf" srcId="{0DF2ED92-5A75-4F20-84E8-8CD3CAF8D418}" destId="{73CF600B-BE6A-4A91-8527-EE3A16A39CC5}" srcOrd="10" destOrd="0" presId="urn:microsoft.com/office/officeart/2005/8/layout/vProcess5"/>
    <dgm:cxn modelId="{838CCACA-76E4-4008-BCF8-DE6CF24C3A4D}" type="presParOf" srcId="{0DF2ED92-5A75-4F20-84E8-8CD3CAF8D418}" destId="{08A1A0A8-66D8-46A4-8A05-11DD2AC8ED29}" srcOrd="11" destOrd="0" presId="urn:microsoft.com/office/officeart/2005/8/layout/vProcess5"/>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B0EEB8D-CEEA-47C5-AAFA-51299F542DB8}" type="doc">
      <dgm:prSet loTypeId="urn:microsoft.com/office/officeart/2005/8/layout/process2" loCatId="process" qsTypeId="urn:microsoft.com/office/officeart/2005/8/quickstyle/simple1" qsCatId="simple" csTypeId="urn:microsoft.com/office/officeart/2005/8/colors/accent1_2" csCatId="accent1" phldr="1"/>
      <dgm:spPr/>
    </dgm:pt>
    <dgm:pt modelId="{1973CB75-647F-4730-A3D2-6457A0870A19}">
      <dgm:prSet phldrT="[Text]">
        <dgm:style>
          <a:lnRef idx="2">
            <a:schemeClr val="dk1"/>
          </a:lnRef>
          <a:fillRef idx="1">
            <a:schemeClr val="lt1"/>
          </a:fillRef>
          <a:effectRef idx="0">
            <a:schemeClr val="dk1"/>
          </a:effectRef>
          <a:fontRef idx="minor">
            <a:schemeClr val="dk1"/>
          </a:fontRef>
        </dgm:style>
      </dgm:prSet>
      <dgm:spPr/>
      <dgm:t>
        <a:bodyPr/>
        <a:lstStyle/>
        <a:p>
          <a:r>
            <a:rPr lang="en-CA"/>
            <a:t>Ultra-moral (self sacrificial altruism)</a:t>
          </a:r>
        </a:p>
      </dgm:t>
    </dgm:pt>
    <dgm:pt modelId="{8A62CCE8-A6E2-4B00-97D6-3B82566E11BE}" type="parTrans" cxnId="{213F25AA-8E67-4407-8D28-DD68F2912002}">
      <dgm:prSet/>
      <dgm:spPr/>
      <dgm:t>
        <a:bodyPr/>
        <a:lstStyle/>
        <a:p>
          <a:endParaRPr lang="en-CA"/>
        </a:p>
      </dgm:t>
    </dgm:pt>
    <dgm:pt modelId="{B00BFB56-628C-4399-ABD6-DBC21DA4AC2D}" type="sibTrans" cxnId="{213F25AA-8E67-4407-8D28-DD68F2912002}">
      <dgm:prSet/>
      <dgm:spPr/>
      <dgm:t>
        <a:bodyPr/>
        <a:lstStyle/>
        <a:p>
          <a:endParaRPr lang="en-CA"/>
        </a:p>
      </dgm:t>
    </dgm:pt>
    <dgm:pt modelId="{D0D43F1F-8CFF-4B93-A601-D7C01C5F25A2}">
      <dgm:prSet phldrT="[Text]">
        <dgm:style>
          <a:lnRef idx="2">
            <a:schemeClr val="dk1"/>
          </a:lnRef>
          <a:fillRef idx="1">
            <a:schemeClr val="lt1"/>
          </a:fillRef>
          <a:effectRef idx="0">
            <a:schemeClr val="dk1"/>
          </a:effectRef>
          <a:fontRef idx="minor">
            <a:schemeClr val="dk1"/>
          </a:fontRef>
        </dgm:style>
      </dgm:prSet>
      <dgm:spPr/>
      <dgm:t>
        <a:bodyPr/>
        <a:lstStyle/>
        <a:p>
          <a:r>
            <a:rPr lang="en-CA"/>
            <a:t>Extraordinarily Moral (altruism without self sacrifice)</a:t>
          </a:r>
        </a:p>
      </dgm:t>
    </dgm:pt>
    <dgm:pt modelId="{09F3F385-3571-4059-8D14-BFD26127A512}" type="parTrans" cxnId="{1E767095-5A42-4CE5-9552-849470BF2D50}">
      <dgm:prSet/>
      <dgm:spPr/>
      <dgm:t>
        <a:bodyPr/>
        <a:lstStyle/>
        <a:p>
          <a:endParaRPr lang="en-CA"/>
        </a:p>
      </dgm:t>
    </dgm:pt>
    <dgm:pt modelId="{198362D1-9103-4CCF-8C68-84E3881F3253}" type="sibTrans" cxnId="{1E767095-5A42-4CE5-9552-849470BF2D50}">
      <dgm:prSet/>
      <dgm:spPr/>
      <dgm:t>
        <a:bodyPr/>
        <a:lstStyle/>
        <a:p>
          <a:endParaRPr lang="en-CA"/>
        </a:p>
      </dgm:t>
    </dgm:pt>
    <dgm:pt modelId="{56B34A49-12B5-468F-9305-C089D4CC2250}">
      <dgm:prSet phldrT="[Text]">
        <dgm:style>
          <a:lnRef idx="2">
            <a:schemeClr val="dk1"/>
          </a:lnRef>
          <a:fillRef idx="1">
            <a:schemeClr val="lt1"/>
          </a:fillRef>
          <a:effectRef idx="0">
            <a:schemeClr val="dk1"/>
          </a:effectRef>
          <a:fontRef idx="minor">
            <a:schemeClr val="dk1"/>
          </a:fontRef>
        </dgm:style>
      </dgm:prSet>
      <dgm:spPr/>
      <dgm:t>
        <a:bodyPr/>
        <a:lstStyle/>
        <a:p>
          <a:r>
            <a:rPr lang="en-CA"/>
            <a:t>Ordinarily Moral (equal self-interest to others)</a:t>
          </a:r>
        </a:p>
      </dgm:t>
    </dgm:pt>
    <dgm:pt modelId="{BA882584-D53E-4E9A-BE07-C6531542A4B5}" type="parTrans" cxnId="{652DE96D-8864-4118-93B8-16FBAEC6C4B1}">
      <dgm:prSet/>
      <dgm:spPr/>
      <dgm:t>
        <a:bodyPr/>
        <a:lstStyle/>
        <a:p>
          <a:endParaRPr lang="en-CA"/>
        </a:p>
      </dgm:t>
    </dgm:pt>
    <dgm:pt modelId="{B361CC37-61FB-4FC5-A7D0-0B28C036DFB6}" type="sibTrans" cxnId="{652DE96D-8864-4118-93B8-16FBAEC6C4B1}">
      <dgm:prSet/>
      <dgm:spPr/>
      <dgm:t>
        <a:bodyPr/>
        <a:lstStyle/>
        <a:p>
          <a:endParaRPr lang="en-CA"/>
        </a:p>
      </dgm:t>
    </dgm:pt>
    <dgm:pt modelId="{90B81033-A21A-4D6B-A601-497D1145C9BE}">
      <dgm:prSet phldrT="[Text]">
        <dgm:style>
          <a:lnRef idx="2">
            <a:schemeClr val="dk1"/>
          </a:lnRef>
          <a:fillRef idx="1">
            <a:schemeClr val="lt1"/>
          </a:fillRef>
          <a:effectRef idx="0">
            <a:schemeClr val="dk1"/>
          </a:effectRef>
          <a:fontRef idx="minor">
            <a:schemeClr val="dk1"/>
          </a:fontRef>
        </dgm:style>
      </dgm:prSet>
      <dgm:spPr/>
      <dgm:t>
        <a:bodyPr/>
        <a:lstStyle/>
        <a:p>
          <a:r>
            <a:rPr lang="en-CA"/>
            <a:t>Quasi-Moral (disproportionate but not dominant self interest)</a:t>
          </a:r>
        </a:p>
      </dgm:t>
    </dgm:pt>
    <dgm:pt modelId="{282C92AD-954C-43F7-83A6-3836BD56C876}" type="parTrans" cxnId="{B260ACD3-79FC-4E76-A842-4BF0AE7ED865}">
      <dgm:prSet/>
      <dgm:spPr/>
      <dgm:t>
        <a:bodyPr/>
        <a:lstStyle/>
        <a:p>
          <a:endParaRPr lang="en-CA"/>
        </a:p>
      </dgm:t>
    </dgm:pt>
    <dgm:pt modelId="{D8211C61-DE31-49DB-9DD0-33CE6CBD39AA}" type="sibTrans" cxnId="{B260ACD3-79FC-4E76-A842-4BF0AE7ED865}">
      <dgm:prSet/>
      <dgm:spPr/>
      <dgm:t>
        <a:bodyPr/>
        <a:lstStyle/>
        <a:p>
          <a:endParaRPr lang="en-CA"/>
        </a:p>
      </dgm:t>
    </dgm:pt>
    <dgm:pt modelId="{5C5D816D-5C32-4B1A-B01C-4FA7AFF66C97}">
      <dgm:prSet phldrT="[Text]">
        <dgm:style>
          <a:lnRef idx="2">
            <a:schemeClr val="dk1"/>
          </a:lnRef>
          <a:fillRef idx="1">
            <a:schemeClr val="lt1"/>
          </a:fillRef>
          <a:effectRef idx="0">
            <a:schemeClr val="dk1"/>
          </a:effectRef>
          <a:fontRef idx="minor">
            <a:schemeClr val="dk1"/>
          </a:fontRef>
        </dgm:style>
      </dgm:prSet>
      <dgm:spPr/>
      <dgm:t>
        <a:bodyPr/>
        <a:lstStyle/>
        <a:p>
          <a:r>
            <a:rPr lang="en-CA"/>
            <a:t>-Dividing line between moral and non-moral-</a:t>
          </a:r>
        </a:p>
      </dgm:t>
    </dgm:pt>
    <dgm:pt modelId="{17A8F166-E140-4739-96FC-133F9F738A0F}" type="parTrans" cxnId="{4059D31A-0434-43AD-AA88-C7A2E8C790A7}">
      <dgm:prSet/>
      <dgm:spPr/>
      <dgm:t>
        <a:bodyPr/>
        <a:lstStyle/>
        <a:p>
          <a:endParaRPr lang="en-CA"/>
        </a:p>
      </dgm:t>
    </dgm:pt>
    <dgm:pt modelId="{19E33E26-1C58-416B-A90C-CD78A094B099}" type="sibTrans" cxnId="{4059D31A-0434-43AD-AA88-C7A2E8C790A7}">
      <dgm:prSet/>
      <dgm:spPr/>
      <dgm:t>
        <a:bodyPr/>
        <a:lstStyle/>
        <a:p>
          <a:endParaRPr lang="en-CA"/>
        </a:p>
      </dgm:t>
    </dgm:pt>
    <dgm:pt modelId="{3991EA73-340F-4472-B8F7-AB1323FAFB69}">
      <dgm:prSet phldrT="[Text]">
        <dgm:style>
          <a:lnRef idx="2">
            <a:schemeClr val="dk1"/>
          </a:lnRef>
          <a:fillRef idx="1">
            <a:schemeClr val="lt1"/>
          </a:fillRef>
          <a:effectRef idx="0">
            <a:schemeClr val="dk1"/>
          </a:effectRef>
          <a:fontRef idx="minor">
            <a:schemeClr val="dk1"/>
          </a:fontRef>
        </dgm:style>
      </dgm:prSet>
      <dgm:spPr/>
      <dgm:t>
        <a:bodyPr/>
        <a:lstStyle/>
        <a:p>
          <a:r>
            <a:rPr lang="en-CA"/>
            <a:t>Quasi-egoism (self interested dominant but not total)</a:t>
          </a:r>
        </a:p>
      </dgm:t>
    </dgm:pt>
    <dgm:pt modelId="{4214F16F-167A-466A-9C03-0D57056B5B8A}" type="parTrans" cxnId="{46620E5E-2550-46EC-B126-94CF430AF6D9}">
      <dgm:prSet/>
      <dgm:spPr/>
      <dgm:t>
        <a:bodyPr/>
        <a:lstStyle/>
        <a:p>
          <a:endParaRPr lang="en-CA"/>
        </a:p>
      </dgm:t>
    </dgm:pt>
    <dgm:pt modelId="{2C436DBA-C34E-4024-9959-56A5EBF6A769}" type="sibTrans" cxnId="{46620E5E-2550-46EC-B126-94CF430AF6D9}">
      <dgm:prSet/>
      <dgm:spPr/>
      <dgm:t>
        <a:bodyPr/>
        <a:lstStyle/>
        <a:p>
          <a:endParaRPr lang="en-CA"/>
        </a:p>
      </dgm:t>
    </dgm:pt>
    <dgm:pt modelId="{BCC741DC-17E4-44BA-9BA3-B97D2E46C1B0}">
      <dgm:prSet phldrT="[Text]">
        <dgm:style>
          <a:lnRef idx="2">
            <a:schemeClr val="dk1"/>
          </a:lnRef>
          <a:fillRef idx="1">
            <a:schemeClr val="lt1"/>
          </a:fillRef>
          <a:effectRef idx="0">
            <a:schemeClr val="dk1"/>
          </a:effectRef>
          <a:fontRef idx="minor">
            <a:schemeClr val="dk1"/>
          </a:fontRef>
        </dgm:style>
      </dgm:prSet>
      <dgm:spPr/>
      <dgm:t>
        <a:bodyPr/>
        <a:lstStyle/>
        <a:p>
          <a:r>
            <a:rPr lang="en-CA"/>
            <a:t>Egoism (totally self-interested)</a:t>
          </a:r>
        </a:p>
      </dgm:t>
    </dgm:pt>
    <dgm:pt modelId="{1978C72E-890F-406A-A36C-9099A5354EFC}" type="parTrans" cxnId="{167A1DAD-CF72-4AC1-B63E-B9C3138C880E}">
      <dgm:prSet/>
      <dgm:spPr/>
      <dgm:t>
        <a:bodyPr/>
        <a:lstStyle/>
        <a:p>
          <a:endParaRPr lang="en-CA"/>
        </a:p>
      </dgm:t>
    </dgm:pt>
    <dgm:pt modelId="{AC86DC02-9133-4C53-A6DF-90191D3441AD}" type="sibTrans" cxnId="{167A1DAD-CF72-4AC1-B63E-B9C3138C880E}">
      <dgm:prSet/>
      <dgm:spPr/>
      <dgm:t>
        <a:bodyPr/>
        <a:lstStyle/>
        <a:p>
          <a:endParaRPr lang="en-CA"/>
        </a:p>
      </dgm:t>
    </dgm:pt>
    <dgm:pt modelId="{F9082466-142B-4C8B-9021-BF132D565BAC}" type="pres">
      <dgm:prSet presAssocID="{7B0EEB8D-CEEA-47C5-AAFA-51299F542DB8}" presName="linearFlow" presStyleCnt="0">
        <dgm:presLayoutVars>
          <dgm:resizeHandles val="exact"/>
        </dgm:presLayoutVars>
      </dgm:prSet>
      <dgm:spPr/>
    </dgm:pt>
    <dgm:pt modelId="{73920FE5-798E-48DE-B01D-2A6663EC9DF4}" type="pres">
      <dgm:prSet presAssocID="{1973CB75-647F-4730-A3D2-6457A0870A19}" presName="node" presStyleLbl="node1" presStyleIdx="0" presStyleCnt="7" custScaleX="380167">
        <dgm:presLayoutVars>
          <dgm:bulletEnabled val="1"/>
        </dgm:presLayoutVars>
      </dgm:prSet>
      <dgm:spPr/>
      <dgm:t>
        <a:bodyPr/>
        <a:lstStyle/>
        <a:p>
          <a:endParaRPr lang="en-CA"/>
        </a:p>
      </dgm:t>
    </dgm:pt>
    <dgm:pt modelId="{98AA7A11-E65B-437F-AE48-03372FC07F16}" type="pres">
      <dgm:prSet presAssocID="{B00BFB56-628C-4399-ABD6-DBC21DA4AC2D}" presName="sibTrans" presStyleLbl="sibTrans2D1" presStyleIdx="0" presStyleCnt="6"/>
      <dgm:spPr/>
    </dgm:pt>
    <dgm:pt modelId="{69A3E10F-F1F1-4188-AFD4-66A9757920C7}" type="pres">
      <dgm:prSet presAssocID="{B00BFB56-628C-4399-ABD6-DBC21DA4AC2D}" presName="connectorText" presStyleLbl="sibTrans2D1" presStyleIdx="0" presStyleCnt="6"/>
      <dgm:spPr/>
    </dgm:pt>
    <dgm:pt modelId="{CE7470C8-FD7D-4BFA-BFAE-F5531178345E}" type="pres">
      <dgm:prSet presAssocID="{D0D43F1F-8CFF-4B93-A601-D7C01C5F25A2}" presName="node" presStyleLbl="node1" presStyleIdx="1" presStyleCnt="7" custScaleX="377985">
        <dgm:presLayoutVars>
          <dgm:bulletEnabled val="1"/>
        </dgm:presLayoutVars>
      </dgm:prSet>
      <dgm:spPr/>
      <dgm:t>
        <a:bodyPr/>
        <a:lstStyle/>
        <a:p>
          <a:endParaRPr lang="en-CA"/>
        </a:p>
      </dgm:t>
    </dgm:pt>
    <dgm:pt modelId="{41B9237C-9FB2-4336-8ECE-78BDF8B3DE38}" type="pres">
      <dgm:prSet presAssocID="{198362D1-9103-4CCF-8C68-84E3881F3253}" presName="sibTrans" presStyleLbl="sibTrans2D1" presStyleIdx="1" presStyleCnt="6"/>
      <dgm:spPr/>
    </dgm:pt>
    <dgm:pt modelId="{7048760D-7209-45DE-B378-A26646A4421E}" type="pres">
      <dgm:prSet presAssocID="{198362D1-9103-4CCF-8C68-84E3881F3253}" presName="connectorText" presStyleLbl="sibTrans2D1" presStyleIdx="1" presStyleCnt="6"/>
      <dgm:spPr/>
    </dgm:pt>
    <dgm:pt modelId="{952938A3-56EB-4312-B0F5-CB60C7C07F53}" type="pres">
      <dgm:prSet presAssocID="{56B34A49-12B5-468F-9305-C089D4CC2250}" presName="node" presStyleLbl="node1" presStyleIdx="2" presStyleCnt="7" custScaleX="374960">
        <dgm:presLayoutVars>
          <dgm:bulletEnabled val="1"/>
        </dgm:presLayoutVars>
      </dgm:prSet>
      <dgm:spPr/>
      <dgm:t>
        <a:bodyPr/>
        <a:lstStyle/>
        <a:p>
          <a:endParaRPr lang="en-CA"/>
        </a:p>
      </dgm:t>
    </dgm:pt>
    <dgm:pt modelId="{650F974F-55AD-4E2E-8057-161FC964B541}" type="pres">
      <dgm:prSet presAssocID="{B361CC37-61FB-4FC5-A7D0-0B28C036DFB6}" presName="sibTrans" presStyleLbl="sibTrans2D1" presStyleIdx="2" presStyleCnt="6"/>
      <dgm:spPr/>
    </dgm:pt>
    <dgm:pt modelId="{8934EB84-C16D-404E-8E3D-A4F578F20F4A}" type="pres">
      <dgm:prSet presAssocID="{B361CC37-61FB-4FC5-A7D0-0B28C036DFB6}" presName="connectorText" presStyleLbl="sibTrans2D1" presStyleIdx="2" presStyleCnt="6"/>
      <dgm:spPr/>
    </dgm:pt>
    <dgm:pt modelId="{11EB3185-7EA4-4416-B2BA-D8597B5E5E29}" type="pres">
      <dgm:prSet presAssocID="{90B81033-A21A-4D6B-A601-497D1145C9BE}" presName="node" presStyleLbl="node1" presStyleIdx="3" presStyleCnt="7" custScaleX="374960">
        <dgm:presLayoutVars>
          <dgm:bulletEnabled val="1"/>
        </dgm:presLayoutVars>
      </dgm:prSet>
      <dgm:spPr/>
    </dgm:pt>
    <dgm:pt modelId="{FB969714-DECE-4678-A78D-E72FB8360576}" type="pres">
      <dgm:prSet presAssocID="{D8211C61-DE31-49DB-9DD0-33CE6CBD39AA}" presName="sibTrans" presStyleLbl="sibTrans2D1" presStyleIdx="3" presStyleCnt="6"/>
      <dgm:spPr/>
    </dgm:pt>
    <dgm:pt modelId="{FCDF62BB-60D8-4655-A440-A480262AE403}" type="pres">
      <dgm:prSet presAssocID="{D8211C61-DE31-49DB-9DD0-33CE6CBD39AA}" presName="connectorText" presStyleLbl="sibTrans2D1" presStyleIdx="3" presStyleCnt="6"/>
      <dgm:spPr/>
    </dgm:pt>
    <dgm:pt modelId="{BB0C2E67-A57C-49C8-9AC2-94C3198F4733}" type="pres">
      <dgm:prSet presAssocID="{5C5D816D-5C32-4B1A-B01C-4FA7AFF66C97}" presName="node" presStyleLbl="node1" presStyleIdx="4" presStyleCnt="7" custScaleX="376672">
        <dgm:presLayoutVars>
          <dgm:bulletEnabled val="1"/>
        </dgm:presLayoutVars>
      </dgm:prSet>
      <dgm:spPr/>
      <dgm:t>
        <a:bodyPr/>
        <a:lstStyle/>
        <a:p>
          <a:endParaRPr lang="en-CA"/>
        </a:p>
      </dgm:t>
    </dgm:pt>
    <dgm:pt modelId="{E9F358C7-F9F4-4435-88CD-8A892A8E1A4C}" type="pres">
      <dgm:prSet presAssocID="{19E33E26-1C58-416B-A90C-CD78A094B099}" presName="sibTrans" presStyleLbl="sibTrans2D1" presStyleIdx="4" presStyleCnt="6"/>
      <dgm:spPr/>
    </dgm:pt>
    <dgm:pt modelId="{57B8FC80-0EED-47A5-8F00-59F26AFBB8E8}" type="pres">
      <dgm:prSet presAssocID="{19E33E26-1C58-416B-A90C-CD78A094B099}" presName="connectorText" presStyleLbl="sibTrans2D1" presStyleIdx="4" presStyleCnt="6"/>
      <dgm:spPr/>
    </dgm:pt>
    <dgm:pt modelId="{0E6DE19C-EF95-44CE-881C-287AA847A761}" type="pres">
      <dgm:prSet presAssocID="{3991EA73-340F-4472-B8F7-AB1323FAFB69}" presName="node" presStyleLbl="node1" presStyleIdx="5" presStyleCnt="7" custScaleX="378384">
        <dgm:presLayoutVars>
          <dgm:bulletEnabled val="1"/>
        </dgm:presLayoutVars>
      </dgm:prSet>
      <dgm:spPr/>
    </dgm:pt>
    <dgm:pt modelId="{7FE16AB9-1686-44EE-B861-2C1ED3C6E8E1}" type="pres">
      <dgm:prSet presAssocID="{2C436DBA-C34E-4024-9959-56A5EBF6A769}" presName="sibTrans" presStyleLbl="sibTrans2D1" presStyleIdx="5" presStyleCnt="6"/>
      <dgm:spPr/>
    </dgm:pt>
    <dgm:pt modelId="{40405CF4-12FF-4E79-84C4-91A35BB0DD8F}" type="pres">
      <dgm:prSet presAssocID="{2C436DBA-C34E-4024-9959-56A5EBF6A769}" presName="connectorText" presStyleLbl="sibTrans2D1" presStyleIdx="5" presStyleCnt="6"/>
      <dgm:spPr/>
    </dgm:pt>
    <dgm:pt modelId="{CDEDE8DD-F2A0-4236-BA18-0C2F7DAB7F81}" type="pres">
      <dgm:prSet presAssocID="{BCC741DC-17E4-44BA-9BA3-B97D2E46C1B0}" presName="node" presStyleLbl="node1" presStyleIdx="6" presStyleCnt="7" custScaleX="376580">
        <dgm:presLayoutVars>
          <dgm:bulletEnabled val="1"/>
        </dgm:presLayoutVars>
      </dgm:prSet>
      <dgm:spPr/>
      <dgm:t>
        <a:bodyPr/>
        <a:lstStyle/>
        <a:p>
          <a:endParaRPr lang="en-CA"/>
        </a:p>
      </dgm:t>
    </dgm:pt>
  </dgm:ptLst>
  <dgm:cxnLst>
    <dgm:cxn modelId="{8BC3D4D8-FCA4-4631-BC02-228B575B283E}" type="presOf" srcId="{2C436DBA-C34E-4024-9959-56A5EBF6A769}" destId="{7FE16AB9-1686-44EE-B861-2C1ED3C6E8E1}" srcOrd="0" destOrd="0" presId="urn:microsoft.com/office/officeart/2005/8/layout/process2"/>
    <dgm:cxn modelId="{7B91A505-1C92-4C35-9947-F17A7A9444E4}" type="presOf" srcId="{19E33E26-1C58-416B-A90C-CD78A094B099}" destId="{57B8FC80-0EED-47A5-8F00-59F26AFBB8E8}" srcOrd="1" destOrd="0" presId="urn:microsoft.com/office/officeart/2005/8/layout/process2"/>
    <dgm:cxn modelId="{260707DB-E288-49E5-B86A-634E6A7A974E}" type="presOf" srcId="{56B34A49-12B5-468F-9305-C089D4CC2250}" destId="{952938A3-56EB-4312-B0F5-CB60C7C07F53}" srcOrd="0" destOrd="0" presId="urn:microsoft.com/office/officeart/2005/8/layout/process2"/>
    <dgm:cxn modelId="{213F25AA-8E67-4407-8D28-DD68F2912002}" srcId="{7B0EEB8D-CEEA-47C5-AAFA-51299F542DB8}" destId="{1973CB75-647F-4730-A3D2-6457A0870A19}" srcOrd="0" destOrd="0" parTransId="{8A62CCE8-A6E2-4B00-97D6-3B82566E11BE}" sibTransId="{B00BFB56-628C-4399-ABD6-DBC21DA4AC2D}"/>
    <dgm:cxn modelId="{55F57A14-932C-4DB4-B62B-D29A659D9A49}" type="presOf" srcId="{7B0EEB8D-CEEA-47C5-AAFA-51299F542DB8}" destId="{F9082466-142B-4C8B-9021-BF132D565BAC}" srcOrd="0" destOrd="0" presId="urn:microsoft.com/office/officeart/2005/8/layout/process2"/>
    <dgm:cxn modelId="{C1215D19-BC59-4A54-AB2E-F9833F5FA430}" type="presOf" srcId="{2C436DBA-C34E-4024-9959-56A5EBF6A769}" destId="{40405CF4-12FF-4E79-84C4-91A35BB0DD8F}" srcOrd="1" destOrd="0" presId="urn:microsoft.com/office/officeart/2005/8/layout/process2"/>
    <dgm:cxn modelId="{F9CD45C0-022F-48E5-A453-0CD8877391E4}" type="presOf" srcId="{198362D1-9103-4CCF-8C68-84E3881F3253}" destId="{7048760D-7209-45DE-B378-A26646A4421E}" srcOrd="1" destOrd="0" presId="urn:microsoft.com/office/officeart/2005/8/layout/process2"/>
    <dgm:cxn modelId="{3CF523A2-023F-4988-80E9-F4DFE4C9C3D9}" type="presOf" srcId="{B00BFB56-628C-4399-ABD6-DBC21DA4AC2D}" destId="{69A3E10F-F1F1-4188-AFD4-66A9757920C7}" srcOrd="1" destOrd="0" presId="urn:microsoft.com/office/officeart/2005/8/layout/process2"/>
    <dgm:cxn modelId="{46620E5E-2550-46EC-B126-94CF430AF6D9}" srcId="{7B0EEB8D-CEEA-47C5-AAFA-51299F542DB8}" destId="{3991EA73-340F-4472-B8F7-AB1323FAFB69}" srcOrd="5" destOrd="0" parTransId="{4214F16F-167A-466A-9C03-0D57056B5B8A}" sibTransId="{2C436DBA-C34E-4024-9959-56A5EBF6A769}"/>
    <dgm:cxn modelId="{1E767095-5A42-4CE5-9552-849470BF2D50}" srcId="{7B0EEB8D-CEEA-47C5-AAFA-51299F542DB8}" destId="{D0D43F1F-8CFF-4B93-A601-D7C01C5F25A2}" srcOrd="1" destOrd="0" parTransId="{09F3F385-3571-4059-8D14-BFD26127A512}" sibTransId="{198362D1-9103-4CCF-8C68-84E3881F3253}"/>
    <dgm:cxn modelId="{4059D31A-0434-43AD-AA88-C7A2E8C790A7}" srcId="{7B0EEB8D-CEEA-47C5-AAFA-51299F542DB8}" destId="{5C5D816D-5C32-4B1A-B01C-4FA7AFF66C97}" srcOrd="4" destOrd="0" parTransId="{17A8F166-E140-4739-96FC-133F9F738A0F}" sibTransId="{19E33E26-1C58-416B-A90C-CD78A094B099}"/>
    <dgm:cxn modelId="{B260ACD3-79FC-4E76-A842-4BF0AE7ED865}" srcId="{7B0EEB8D-CEEA-47C5-AAFA-51299F542DB8}" destId="{90B81033-A21A-4D6B-A601-497D1145C9BE}" srcOrd="3" destOrd="0" parTransId="{282C92AD-954C-43F7-83A6-3836BD56C876}" sibTransId="{D8211C61-DE31-49DB-9DD0-33CE6CBD39AA}"/>
    <dgm:cxn modelId="{4CA9C743-34F5-48AC-AF69-A93B269FA46B}" type="presOf" srcId="{D8211C61-DE31-49DB-9DD0-33CE6CBD39AA}" destId="{FB969714-DECE-4678-A78D-E72FB8360576}" srcOrd="0" destOrd="0" presId="urn:microsoft.com/office/officeart/2005/8/layout/process2"/>
    <dgm:cxn modelId="{95890911-A86A-4C7C-9B79-207FB7CC6447}" type="presOf" srcId="{19E33E26-1C58-416B-A90C-CD78A094B099}" destId="{E9F358C7-F9F4-4435-88CD-8A892A8E1A4C}" srcOrd="0" destOrd="0" presId="urn:microsoft.com/office/officeart/2005/8/layout/process2"/>
    <dgm:cxn modelId="{1ACC7C79-8166-405B-BCA1-2793F7CCED5E}" type="presOf" srcId="{1973CB75-647F-4730-A3D2-6457A0870A19}" destId="{73920FE5-798E-48DE-B01D-2A6663EC9DF4}" srcOrd="0" destOrd="0" presId="urn:microsoft.com/office/officeart/2005/8/layout/process2"/>
    <dgm:cxn modelId="{6B3F7AD8-3A1E-42D6-8458-3EB8481878B8}" type="presOf" srcId="{5C5D816D-5C32-4B1A-B01C-4FA7AFF66C97}" destId="{BB0C2E67-A57C-49C8-9AC2-94C3198F4733}" srcOrd="0" destOrd="0" presId="urn:microsoft.com/office/officeart/2005/8/layout/process2"/>
    <dgm:cxn modelId="{CC5D5C38-EE7A-485D-B9A9-AB654FE61B3A}" type="presOf" srcId="{90B81033-A21A-4D6B-A601-497D1145C9BE}" destId="{11EB3185-7EA4-4416-B2BA-D8597B5E5E29}" srcOrd="0" destOrd="0" presId="urn:microsoft.com/office/officeart/2005/8/layout/process2"/>
    <dgm:cxn modelId="{55533ED0-49ED-4BA4-8F8B-E560D78CC6B1}" type="presOf" srcId="{B00BFB56-628C-4399-ABD6-DBC21DA4AC2D}" destId="{98AA7A11-E65B-437F-AE48-03372FC07F16}" srcOrd="0" destOrd="0" presId="urn:microsoft.com/office/officeart/2005/8/layout/process2"/>
    <dgm:cxn modelId="{C126A22A-7099-4A07-ACC6-0B07D704D880}" type="presOf" srcId="{198362D1-9103-4CCF-8C68-84E3881F3253}" destId="{41B9237C-9FB2-4336-8ECE-78BDF8B3DE38}" srcOrd="0" destOrd="0" presId="urn:microsoft.com/office/officeart/2005/8/layout/process2"/>
    <dgm:cxn modelId="{7018AE62-77F9-4D0D-8152-3EABA1A72E65}" type="presOf" srcId="{D8211C61-DE31-49DB-9DD0-33CE6CBD39AA}" destId="{FCDF62BB-60D8-4655-A440-A480262AE403}" srcOrd="1" destOrd="0" presId="urn:microsoft.com/office/officeart/2005/8/layout/process2"/>
    <dgm:cxn modelId="{652DE96D-8864-4118-93B8-16FBAEC6C4B1}" srcId="{7B0EEB8D-CEEA-47C5-AAFA-51299F542DB8}" destId="{56B34A49-12B5-468F-9305-C089D4CC2250}" srcOrd="2" destOrd="0" parTransId="{BA882584-D53E-4E9A-BE07-C6531542A4B5}" sibTransId="{B361CC37-61FB-4FC5-A7D0-0B28C036DFB6}"/>
    <dgm:cxn modelId="{55F4A287-8735-41B3-B8A2-E532F09CE6FA}" type="presOf" srcId="{B361CC37-61FB-4FC5-A7D0-0B28C036DFB6}" destId="{8934EB84-C16D-404E-8E3D-A4F578F20F4A}" srcOrd="1" destOrd="0" presId="urn:microsoft.com/office/officeart/2005/8/layout/process2"/>
    <dgm:cxn modelId="{B02214F6-CA75-46B5-A643-217FE5732ABD}" type="presOf" srcId="{3991EA73-340F-4472-B8F7-AB1323FAFB69}" destId="{0E6DE19C-EF95-44CE-881C-287AA847A761}" srcOrd="0" destOrd="0" presId="urn:microsoft.com/office/officeart/2005/8/layout/process2"/>
    <dgm:cxn modelId="{6802FFBC-6139-402E-B5EA-C290AB0905A0}" type="presOf" srcId="{BCC741DC-17E4-44BA-9BA3-B97D2E46C1B0}" destId="{CDEDE8DD-F2A0-4236-BA18-0C2F7DAB7F81}" srcOrd="0" destOrd="0" presId="urn:microsoft.com/office/officeart/2005/8/layout/process2"/>
    <dgm:cxn modelId="{3CCFF1BE-C082-4B6D-8E7E-6ABF183E8373}" type="presOf" srcId="{B361CC37-61FB-4FC5-A7D0-0B28C036DFB6}" destId="{650F974F-55AD-4E2E-8057-161FC964B541}" srcOrd="0" destOrd="0" presId="urn:microsoft.com/office/officeart/2005/8/layout/process2"/>
    <dgm:cxn modelId="{167A1DAD-CF72-4AC1-B63E-B9C3138C880E}" srcId="{7B0EEB8D-CEEA-47C5-AAFA-51299F542DB8}" destId="{BCC741DC-17E4-44BA-9BA3-B97D2E46C1B0}" srcOrd="6" destOrd="0" parTransId="{1978C72E-890F-406A-A36C-9099A5354EFC}" sibTransId="{AC86DC02-9133-4C53-A6DF-90191D3441AD}"/>
    <dgm:cxn modelId="{F31FC05D-8940-4DEE-AA4F-68A8A47F03D5}" type="presOf" srcId="{D0D43F1F-8CFF-4B93-A601-D7C01C5F25A2}" destId="{CE7470C8-FD7D-4BFA-BFAE-F5531178345E}" srcOrd="0" destOrd="0" presId="urn:microsoft.com/office/officeart/2005/8/layout/process2"/>
    <dgm:cxn modelId="{3E25EFD4-06A2-40BB-9A91-0FB696D276B7}" type="presParOf" srcId="{F9082466-142B-4C8B-9021-BF132D565BAC}" destId="{73920FE5-798E-48DE-B01D-2A6663EC9DF4}" srcOrd="0" destOrd="0" presId="urn:microsoft.com/office/officeart/2005/8/layout/process2"/>
    <dgm:cxn modelId="{4FABED2D-AAE2-4185-9AEE-4D6FD1803D5B}" type="presParOf" srcId="{F9082466-142B-4C8B-9021-BF132D565BAC}" destId="{98AA7A11-E65B-437F-AE48-03372FC07F16}" srcOrd="1" destOrd="0" presId="urn:microsoft.com/office/officeart/2005/8/layout/process2"/>
    <dgm:cxn modelId="{992EB779-02A8-4489-8936-DA462DA4A0F1}" type="presParOf" srcId="{98AA7A11-E65B-437F-AE48-03372FC07F16}" destId="{69A3E10F-F1F1-4188-AFD4-66A9757920C7}" srcOrd="0" destOrd="0" presId="urn:microsoft.com/office/officeart/2005/8/layout/process2"/>
    <dgm:cxn modelId="{A866566A-1404-4F3A-8F43-469C74D2967F}" type="presParOf" srcId="{F9082466-142B-4C8B-9021-BF132D565BAC}" destId="{CE7470C8-FD7D-4BFA-BFAE-F5531178345E}" srcOrd="2" destOrd="0" presId="urn:microsoft.com/office/officeart/2005/8/layout/process2"/>
    <dgm:cxn modelId="{9649C2C2-835B-4A5B-BDDA-AB3C352767B6}" type="presParOf" srcId="{F9082466-142B-4C8B-9021-BF132D565BAC}" destId="{41B9237C-9FB2-4336-8ECE-78BDF8B3DE38}" srcOrd="3" destOrd="0" presId="urn:microsoft.com/office/officeart/2005/8/layout/process2"/>
    <dgm:cxn modelId="{670428F2-8681-454E-9679-B7583F27DF63}" type="presParOf" srcId="{41B9237C-9FB2-4336-8ECE-78BDF8B3DE38}" destId="{7048760D-7209-45DE-B378-A26646A4421E}" srcOrd="0" destOrd="0" presId="urn:microsoft.com/office/officeart/2005/8/layout/process2"/>
    <dgm:cxn modelId="{B4AD8CB2-DB97-4DD6-8233-33BD1412299A}" type="presParOf" srcId="{F9082466-142B-4C8B-9021-BF132D565BAC}" destId="{952938A3-56EB-4312-B0F5-CB60C7C07F53}" srcOrd="4" destOrd="0" presId="urn:microsoft.com/office/officeart/2005/8/layout/process2"/>
    <dgm:cxn modelId="{C831A9F0-2DBB-42DA-A03F-FAA8497E1601}" type="presParOf" srcId="{F9082466-142B-4C8B-9021-BF132D565BAC}" destId="{650F974F-55AD-4E2E-8057-161FC964B541}" srcOrd="5" destOrd="0" presId="urn:microsoft.com/office/officeart/2005/8/layout/process2"/>
    <dgm:cxn modelId="{737AC7CA-E841-4307-824C-0C533885A749}" type="presParOf" srcId="{650F974F-55AD-4E2E-8057-161FC964B541}" destId="{8934EB84-C16D-404E-8E3D-A4F578F20F4A}" srcOrd="0" destOrd="0" presId="urn:microsoft.com/office/officeart/2005/8/layout/process2"/>
    <dgm:cxn modelId="{8E56AD08-4743-4068-A386-DFA4664AF810}" type="presParOf" srcId="{F9082466-142B-4C8B-9021-BF132D565BAC}" destId="{11EB3185-7EA4-4416-B2BA-D8597B5E5E29}" srcOrd="6" destOrd="0" presId="urn:microsoft.com/office/officeart/2005/8/layout/process2"/>
    <dgm:cxn modelId="{7DCE625C-5E6B-4275-914F-B4373ABF83DD}" type="presParOf" srcId="{F9082466-142B-4C8B-9021-BF132D565BAC}" destId="{FB969714-DECE-4678-A78D-E72FB8360576}" srcOrd="7" destOrd="0" presId="urn:microsoft.com/office/officeart/2005/8/layout/process2"/>
    <dgm:cxn modelId="{58178523-01EA-4EDF-A375-FB56273A6092}" type="presParOf" srcId="{FB969714-DECE-4678-A78D-E72FB8360576}" destId="{FCDF62BB-60D8-4655-A440-A480262AE403}" srcOrd="0" destOrd="0" presId="urn:microsoft.com/office/officeart/2005/8/layout/process2"/>
    <dgm:cxn modelId="{8CF6B9BA-B033-4E0A-9BB7-27C16E583280}" type="presParOf" srcId="{F9082466-142B-4C8B-9021-BF132D565BAC}" destId="{BB0C2E67-A57C-49C8-9AC2-94C3198F4733}" srcOrd="8" destOrd="0" presId="urn:microsoft.com/office/officeart/2005/8/layout/process2"/>
    <dgm:cxn modelId="{049035AD-2086-41E4-90CA-417B6FD95CC0}" type="presParOf" srcId="{F9082466-142B-4C8B-9021-BF132D565BAC}" destId="{E9F358C7-F9F4-4435-88CD-8A892A8E1A4C}" srcOrd="9" destOrd="0" presId="urn:microsoft.com/office/officeart/2005/8/layout/process2"/>
    <dgm:cxn modelId="{DB104A89-601B-42D1-AB09-B060A416F198}" type="presParOf" srcId="{E9F358C7-F9F4-4435-88CD-8A892A8E1A4C}" destId="{57B8FC80-0EED-47A5-8F00-59F26AFBB8E8}" srcOrd="0" destOrd="0" presId="urn:microsoft.com/office/officeart/2005/8/layout/process2"/>
    <dgm:cxn modelId="{32251527-8B27-4776-B01B-8E3B4274576A}" type="presParOf" srcId="{F9082466-142B-4C8B-9021-BF132D565BAC}" destId="{0E6DE19C-EF95-44CE-881C-287AA847A761}" srcOrd="10" destOrd="0" presId="urn:microsoft.com/office/officeart/2005/8/layout/process2"/>
    <dgm:cxn modelId="{01055BEC-2DE6-4337-93CC-A1CF71FB4830}" type="presParOf" srcId="{F9082466-142B-4C8B-9021-BF132D565BAC}" destId="{7FE16AB9-1686-44EE-B861-2C1ED3C6E8E1}" srcOrd="11" destOrd="0" presId="urn:microsoft.com/office/officeart/2005/8/layout/process2"/>
    <dgm:cxn modelId="{DBF00B8E-516E-4C15-8AC0-235BD557533B}" type="presParOf" srcId="{7FE16AB9-1686-44EE-B861-2C1ED3C6E8E1}" destId="{40405CF4-12FF-4E79-84C4-91A35BB0DD8F}" srcOrd="0" destOrd="0" presId="urn:microsoft.com/office/officeart/2005/8/layout/process2"/>
    <dgm:cxn modelId="{86108C38-4CA6-4868-90E2-E82C255FA134}" type="presParOf" srcId="{F9082466-142B-4C8B-9021-BF132D565BAC}" destId="{CDEDE8DD-F2A0-4236-BA18-0C2F7DAB7F81}" srcOrd="12" destOrd="0" presId="urn:microsoft.com/office/officeart/2005/8/layout/process2"/>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EEC9023-CC65-468F-8D2D-4191D87AD92C}">
      <dsp:nvSpPr>
        <dsp:cNvPr id="0" name=""/>
        <dsp:cNvSpPr/>
      </dsp:nvSpPr>
      <dsp:spPr>
        <a:xfrm>
          <a:off x="0" y="0"/>
          <a:ext cx="2562860" cy="349529"/>
        </a:xfrm>
        <a:prstGeom prst="roundRect">
          <a:avLst>
            <a:gd name="adj" fmla="val 10000"/>
          </a:avLst>
        </a:prstGeom>
        <a:solidFill>
          <a:schemeClr val="lt1"/>
        </a:solidFill>
        <a:ln w="25400" cap="flat" cmpd="sng" algn="ctr">
          <a:solidFill>
            <a:schemeClr val="dk1"/>
          </a:solidFill>
          <a:prstDash val="solid"/>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en-CA" sz="1200" kern="1200"/>
            <a:t>Relationship Quality</a:t>
          </a:r>
        </a:p>
      </dsp:txBody>
      <dsp:txXfrm>
        <a:off x="0" y="0"/>
        <a:ext cx="2176630" cy="349529"/>
      </dsp:txXfrm>
    </dsp:sp>
    <dsp:sp modelId="{B8679A9C-3A0A-4B00-9D07-914F5C3737FD}">
      <dsp:nvSpPr>
        <dsp:cNvPr id="0" name=""/>
        <dsp:cNvSpPr/>
      </dsp:nvSpPr>
      <dsp:spPr>
        <a:xfrm>
          <a:off x="214639" y="413080"/>
          <a:ext cx="2562860" cy="349529"/>
        </a:xfrm>
        <a:prstGeom prst="roundRect">
          <a:avLst>
            <a:gd name="adj" fmla="val 10000"/>
          </a:avLst>
        </a:prstGeom>
        <a:solidFill>
          <a:schemeClr val="lt1"/>
        </a:solidFill>
        <a:ln w="25400" cap="flat" cmpd="sng" algn="ctr">
          <a:solidFill>
            <a:schemeClr val="dk1"/>
          </a:solidFill>
          <a:prstDash val="solid"/>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en-CA" sz="1200" kern="1200"/>
            <a:t>Social Capital</a:t>
          </a:r>
        </a:p>
      </dsp:txBody>
      <dsp:txXfrm>
        <a:off x="214639" y="413080"/>
        <a:ext cx="2121026" cy="349529"/>
      </dsp:txXfrm>
    </dsp:sp>
    <dsp:sp modelId="{0BF6CAA4-15F2-4F0A-83DD-9C0A2A655649}">
      <dsp:nvSpPr>
        <dsp:cNvPr id="0" name=""/>
        <dsp:cNvSpPr/>
      </dsp:nvSpPr>
      <dsp:spPr>
        <a:xfrm>
          <a:off x="426075" y="826160"/>
          <a:ext cx="2562860" cy="349529"/>
        </a:xfrm>
        <a:prstGeom prst="roundRect">
          <a:avLst>
            <a:gd name="adj" fmla="val 10000"/>
          </a:avLst>
        </a:prstGeom>
        <a:solidFill>
          <a:schemeClr val="lt1"/>
        </a:solidFill>
        <a:ln w="25400" cap="flat" cmpd="sng" algn="ctr">
          <a:solidFill>
            <a:schemeClr val="dk1"/>
          </a:solidFill>
          <a:prstDash val="solid"/>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en-CA" sz="1200" kern="1200"/>
            <a:t>Manifestations of Social Capital</a:t>
          </a:r>
        </a:p>
      </dsp:txBody>
      <dsp:txXfrm>
        <a:off x="426075" y="826160"/>
        <a:ext cx="2124229" cy="349529"/>
      </dsp:txXfrm>
    </dsp:sp>
    <dsp:sp modelId="{569E85F1-8690-4DA3-93FF-2092F410FD07}">
      <dsp:nvSpPr>
        <dsp:cNvPr id="0" name=""/>
        <dsp:cNvSpPr/>
      </dsp:nvSpPr>
      <dsp:spPr>
        <a:xfrm>
          <a:off x="640714" y="1239240"/>
          <a:ext cx="2562860" cy="349529"/>
        </a:xfrm>
        <a:prstGeom prst="roundRect">
          <a:avLst>
            <a:gd name="adj" fmla="val 10000"/>
          </a:avLst>
        </a:prstGeom>
        <a:solidFill>
          <a:schemeClr val="lt1"/>
        </a:solidFill>
        <a:ln w="25400" cap="flat" cmpd="sng" algn="ctr">
          <a:solidFill>
            <a:schemeClr val="dk1"/>
          </a:solidFill>
          <a:prstDash val="solid"/>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en-CA" sz="1200" kern="1200"/>
            <a:t>Realisation of Business Value</a:t>
          </a:r>
        </a:p>
      </dsp:txBody>
      <dsp:txXfrm>
        <a:off x="640714" y="1239240"/>
        <a:ext cx="2121026" cy="349529"/>
      </dsp:txXfrm>
    </dsp:sp>
    <dsp:sp modelId="{368D1287-331F-4333-8421-B6EFEFBC4CC7}">
      <dsp:nvSpPr>
        <dsp:cNvPr id="0" name=""/>
        <dsp:cNvSpPr/>
      </dsp:nvSpPr>
      <dsp:spPr>
        <a:xfrm>
          <a:off x="2335665" y="267707"/>
          <a:ext cx="227194" cy="227194"/>
        </a:xfrm>
        <a:prstGeom prst="downArrow">
          <a:avLst>
            <a:gd name="adj1" fmla="val 55000"/>
            <a:gd name="adj2" fmla="val 45000"/>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endParaRPr lang="en-CA" sz="1000" kern="1200"/>
        </a:p>
      </dsp:txBody>
      <dsp:txXfrm>
        <a:off x="2335665" y="267707"/>
        <a:ext cx="227194" cy="227194"/>
      </dsp:txXfrm>
    </dsp:sp>
    <dsp:sp modelId="{906FDFA3-E1A8-4AF1-8F27-63FD24931165}">
      <dsp:nvSpPr>
        <dsp:cNvPr id="0" name=""/>
        <dsp:cNvSpPr/>
      </dsp:nvSpPr>
      <dsp:spPr>
        <a:xfrm>
          <a:off x="2550305" y="680787"/>
          <a:ext cx="227194" cy="227194"/>
        </a:xfrm>
        <a:prstGeom prst="downArrow">
          <a:avLst>
            <a:gd name="adj1" fmla="val 55000"/>
            <a:gd name="adj2" fmla="val 45000"/>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endParaRPr lang="en-CA" sz="1000" kern="1200"/>
        </a:p>
      </dsp:txBody>
      <dsp:txXfrm>
        <a:off x="2550305" y="680787"/>
        <a:ext cx="227194" cy="227194"/>
      </dsp:txXfrm>
    </dsp:sp>
    <dsp:sp modelId="{90005726-8166-4051-A55A-45D0CDB043E3}">
      <dsp:nvSpPr>
        <dsp:cNvPr id="0" name=""/>
        <dsp:cNvSpPr/>
      </dsp:nvSpPr>
      <dsp:spPr>
        <a:xfrm>
          <a:off x="2761741" y="1093868"/>
          <a:ext cx="227194" cy="227194"/>
        </a:xfrm>
        <a:prstGeom prst="downArrow">
          <a:avLst>
            <a:gd name="adj1" fmla="val 55000"/>
            <a:gd name="adj2" fmla="val 45000"/>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endParaRPr lang="en-CA" sz="1000" kern="1200"/>
        </a:p>
      </dsp:txBody>
      <dsp:txXfrm>
        <a:off x="2761741" y="1093868"/>
        <a:ext cx="227194" cy="227194"/>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3920FE5-798E-48DE-B01D-2A6663EC9DF4}">
      <dsp:nvSpPr>
        <dsp:cNvPr id="0" name=""/>
        <dsp:cNvSpPr/>
      </dsp:nvSpPr>
      <dsp:spPr>
        <a:xfrm>
          <a:off x="1585922" y="326"/>
          <a:ext cx="4065250" cy="267333"/>
        </a:xfrm>
        <a:prstGeom prst="roundRect">
          <a:avLst>
            <a:gd name="adj" fmla="val 10000"/>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kern="1200"/>
            <a:t>Ultra-moral (self sacrificial altruism)</a:t>
          </a:r>
        </a:p>
      </dsp:txBody>
      <dsp:txXfrm>
        <a:off x="1585922" y="326"/>
        <a:ext cx="4065250" cy="267333"/>
      </dsp:txXfrm>
    </dsp:sp>
    <dsp:sp modelId="{98AA7A11-E65B-437F-AE48-03372FC07F16}">
      <dsp:nvSpPr>
        <dsp:cNvPr id="0" name=""/>
        <dsp:cNvSpPr/>
      </dsp:nvSpPr>
      <dsp:spPr>
        <a:xfrm rot="5400000">
          <a:off x="3568422" y="274342"/>
          <a:ext cx="100249" cy="12029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CA" sz="500" kern="1200"/>
        </a:p>
      </dsp:txBody>
      <dsp:txXfrm rot="5400000">
        <a:off x="3568422" y="274342"/>
        <a:ext cx="100249" cy="120299"/>
      </dsp:txXfrm>
    </dsp:sp>
    <dsp:sp modelId="{CE7470C8-FD7D-4BFA-BFAE-F5531178345E}">
      <dsp:nvSpPr>
        <dsp:cNvPr id="0" name=""/>
        <dsp:cNvSpPr/>
      </dsp:nvSpPr>
      <dsp:spPr>
        <a:xfrm>
          <a:off x="1597588" y="401326"/>
          <a:ext cx="4041917" cy="267333"/>
        </a:xfrm>
        <a:prstGeom prst="roundRect">
          <a:avLst>
            <a:gd name="adj" fmla="val 10000"/>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kern="1200"/>
            <a:t>Extraordinarily Moral (altruism without self sacrifice)</a:t>
          </a:r>
        </a:p>
      </dsp:txBody>
      <dsp:txXfrm>
        <a:off x="1597588" y="401326"/>
        <a:ext cx="4041917" cy="267333"/>
      </dsp:txXfrm>
    </dsp:sp>
    <dsp:sp modelId="{41B9237C-9FB2-4336-8ECE-78BDF8B3DE38}">
      <dsp:nvSpPr>
        <dsp:cNvPr id="0" name=""/>
        <dsp:cNvSpPr/>
      </dsp:nvSpPr>
      <dsp:spPr>
        <a:xfrm rot="5400000">
          <a:off x="3568422" y="675342"/>
          <a:ext cx="100249" cy="12029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CA" sz="500" kern="1200"/>
        </a:p>
      </dsp:txBody>
      <dsp:txXfrm rot="5400000">
        <a:off x="3568422" y="675342"/>
        <a:ext cx="100249" cy="120299"/>
      </dsp:txXfrm>
    </dsp:sp>
    <dsp:sp modelId="{952938A3-56EB-4312-B0F5-CB60C7C07F53}">
      <dsp:nvSpPr>
        <dsp:cNvPr id="0" name=""/>
        <dsp:cNvSpPr/>
      </dsp:nvSpPr>
      <dsp:spPr>
        <a:xfrm>
          <a:off x="1613762" y="802326"/>
          <a:ext cx="4009570" cy="267333"/>
        </a:xfrm>
        <a:prstGeom prst="roundRect">
          <a:avLst>
            <a:gd name="adj" fmla="val 10000"/>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kern="1200"/>
            <a:t>Ordinarily Moral (equal self-interest to others)</a:t>
          </a:r>
        </a:p>
      </dsp:txBody>
      <dsp:txXfrm>
        <a:off x="1613762" y="802326"/>
        <a:ext cx="4009570" cy="267333"/>
      </dsp:txXfrm>
    </dsp:sp>
    <dsp:sp modelId="{650F974F-55AD-4E2E-8057-161FC964B541}">
      <dsp:nvSpPr>
        <dsp:cNvPr id="0" name=""/>
        <dsp:cNvSpPr/>
      </dsp:nvSpPr>
      <dsp:spPr>
        <a:xfrm rot="5400000">
          <a:off x="3568422" y="1076342"/>
          <a:ext cx="100249" cy="12029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CA" sz="500" kern="1200"/>
        </a:p>
      </dsp:txBody>
      <dsp:txXfrm rot="5400000">
        <a:off x="3568422" y="1076342"/>
        <a:ext cx="100249" cy="120299"/>
      </dsp:txXfrm>
    </dsp:sp>
    <dsp:sp modelId="{11EB3185-7EA4-4416-B2BA-D8597B5E5E29}">
      <dsp:nvSpPr>
        <dsp:cNvPr id="0" name=""/>
        <dsp:cNvSpPr/>
      </dsp:nvSpPr>
      <dsp:spPr>
        <a:xfrm>
          <a:off x="1613762" y="1203325"/>
          <a:ext cx="4009570" cy="267333"/>
        </a:xfrm>
        <a:prstGeom prst="roundRect">
          <a:avLst>
            <a:gd name="adj" fmla="val 10000"/>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kern="1200"/>
            <a:t>Quasi-Moral (disproportionate but not dominant self interest)</a:t>
          </a:r>
        </a:p>
      </dsp:txBody>
      <dsp:txXfrm>
        <a:off x="1613762" y="1203325"/>
        <a:ext cx="4009570" cy="267333"/>
      </dsp:txXfrm>
    </dsp:sp>
    <dsp:sp modelId="{FB969714-DECE-4678-A78D-E72FB8360576}">
      <dsp:nvSpPr>
        <dsp:cNvPr id="0" name=""/>
        <dsp:cNvSpPr/>
      </dsp:nvSpPr>
      <dsp:spPr>
        <a:xfrm rot="5400000">
          <a:off x="3568422" y="1477342"/>
          <a:ext cx="100249" cy="12029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CA" sz="500" kern="1200"/>
        </a:p>
      </dsp:txBody>
      <dsp:txXfrm rot="5400000">
        <a:off x="3568422" y="1477342"/>
        <a:ext cx="100249" cy="120299"/>
      </dsp:txXfrm>
    </dsp:sp>
    <dsp:sp modelId="{BB0C2E67-A57C-49C8-9AC2-94C3198F4733}">
      <dsp:nvSpPr>
        <dsp:cNvPr id="0" name=""/>
        <dsp:cNvSpPr/>
      </dsp:nvSpPr>
      <dsp:spPr>
        <a:xfrm>
          <a:off x="1604608" y="1604325"/>
          <a:ext cx="4027877" cy="267333"/>
        </a:xfrm>
        <a:prstGeom prst="roundRect">
          <a:avLst>
            <a:gd name="adj" fmla="val 10000"/>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kern="1200"/>
            <a:t>-Dividing line between moral and non-moral-</a:t>
          </a:r>
        </a:p>
      </dsp:txBody>
      <dsp:txXfrm>
        <a:off x="1604608" y="1604325"/>
        <a:ext cx="4027877" cy="267333"/>
      </dsp:txXfrm>
    </dsp:sp>
    <dsp:sp modelId="{E9F358C7-F9F4-4435-88CD-8A892A8E1A4C}">
      <dsp:nvSpPr>
        <dsp:cNvPr id="0" name=""/>
        <dsp:cNvSpPr/>
      </dsp:nvSpPr>
      <dsp:spPr>
        <a:xfrm rot="5400000">
          <a:off x="3568422" y="1878342"/>
          <a:ext cx="100249" cy="12029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CA" sz="500" kern="1200"/>
        </a:p>
      </dsp:txBody>
      <dsp:txXfrm rot="5400000">
        <a:off x="3568422" y="1878342"/>
        <a:ext cx="100249" cy="120299"/>
      </dsp:txXfrm>
    </dsp:sp>
    <dsp:sp modelId="{0E6DE19C-EF95-44CE-881C-287AA847A761}">
      <dsp:nvSpPr>
        <dsp:cNvPr id="0" name=""/>
        <dsp:cNvSpPr/>
      </dsp:nvSpPr>
      <dsp:spPr>
        <a:xfrm>
          <a:off x="1595455" y="2005325"/>
          <a:ext cx="4046184" cy="267333"/>
        </a:xfrm>
        <a:prstGeom prst="roundRect">
          <a:avLst>
            <a:gd name="adj" fmla="val 10000"/>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kern="1200"/>
            <a:t>Quasi-egoism (self interested dominant but not total)</a:t>
          </a:r>
        </a:p>
      </dsp:txBody>
      <dsp:txXfrm>
        <a:off x="1595455" y="2005325"/>
        <a:ext cx="4046184" cy="267333"/>
      </dsp:txXfrm>
    </dsp:sp>
    <dsp:sp modelId="{7FE16AB9-1686-44EE-B861-2C1ED3C6E8E1}">
      <dsp:nvSpPr>
        <dsp:cNvPr id="0" name=""/>
        <dsp:cNvSpPr/>
      </dsp:nvSpPr>
      <dsp:spPr>
        <a:xfrm rot="5400000">
          <a:off x="3568422" y="2279342"/>
          <a:ext cx="100249" cy="12029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CA" sz="500" kern="1200"/>
        </a:p>
      </dsp:txBody>
      <dsp:txXfrm rot="5400000">
        <a:off x="3568422" y="2279342"/>
        <a:ext cx="100249" cy="120299"/>
      </dsp:txXfrm>
    </dsp:sp>
    <dsp:sp modelId="{CDEDE8DD-F2A0-4236-BA18-0C2F7DAB7F81}">
      <dsp:nvSpPr>
        <dsp:cNvPr id="0" name=""/>
        <dsp:cNvSpPr/>
      </dsp:nvSpPr>
      <dsp:spPr>
        <a:xfrm>
          <a:off x="1605100" y="2406325"/>
          <a:ext cx="4026893" cy="267333"/>
        </a:xfrm>
        <a:prstGeom prst="roundRect">
          <a:avLst>
            <a:gd name="adj" fmla="val 10000"/>
          </a:avLst>
        </a:prstGeom>
        <a:solidFill>
          <a:schemeClr val="lt1"/>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kern="1200"/>
            <a:t>Egoism (totally self-interested)</a:t>
          </a:r>
        </a:p>
      </dsp:txBody>
      <dsp:txXfrm>
        <a:off x="1605100" y="2406325"/>
        <a:ext cx="4026893" cy="267333"/>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3224</TotalTime>
  <Pages>24</Pages>
  <Words>6832</Words>
  <Characters>38947</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Pauline</dc:creator>
  <cp:lastModifiedBy>Pauline</cp:lastModifiedBy>
  <cp:revision>6</cp:revision>
  <dcterms:created xsi:type="dcterms:W3CDTF">2011-10-26T18:43:00Z</dcterms:created>
  <dcterms:modified xsi:type="dcterms:W3CDTF">2011-10-30T19:16:00Z</dcterms:modified>
</cp:coreProperties>
</file>