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71E62B" w14:textId="77777777" w:rsidR="00D25341" w:rsidRDefault="000E1A23">
      <w:pPr>
        <w:spacing w:line="360" w:lineRule="auto"/>
        <w:rPr>
          <w:b/>
          <w:sz w:val="24"/>
          <w:szCs w:val="24"/>
          <w:u w:val="single"/>
        </w:rPr>
      </w:pPr>
      <w:r>
        <w:rPr>
          <w:b/>
          <w:sz w:val="24"/>
          <w:szCs w:val="24"/>
          <w:u w:val="single"/>
        </w:rPr>
        <w:t>Introduction:</w:t>
      </w:r>
    </w:p>
    <w:p w14:paraId="4F98078A" w14:textId="77777777" w:rsidR="00D25341" w:rsidRDefault="000E1A23">
      <w:pPr>
        <w:spacing w:line="360" w:lineRule="auto"/>
        <w:rPr>
          <w:sz w:val="24"/>
          <w:szCs w:val="24"/>
        </w:rPr>
      </w:pPr>
      <w:r>
        <w:rPr>
          <w:sz w:val="24"/>
          <w:szCs w:val="24"/>
        </w:rPr>
        <w:tab/>
      </w:r>
      <w:r>
        <w:rPr>
          <w:sz w:val="24"/>
          <w:szCs w:val="24"/>
        </w:rPr>
        <w:t xml:space="preserve">When dealing with gases, there are a few variables that has correlation with each other, </w:t>
      </w:r>
      <w:proofErr w:type="spellStart"/>
      <w:r>
        <w:rPr>
          <w:sz w:val="24"/>
          <w:szCs w:val="24"/>
        </w:rPr>
        <w:t>namingly</w:t>
      </w:r>
      <w:proofErr w:type="spellEnd"/>
      <w:r>
        <w:rPr>
          <w:sz w:val="24"/>
          <w:szCs w:val="24"/>
        </w:rPr>
        <w:t xml:space="preserve"> volume, pressure and temperature. Robert William Boyle was the first to discover such relationship. In the seventeenth century, he discovered that the pressur</w:t>
      </w:r>
      <w:r>
        <w:rPr>
          <w:sz w:val="24"/>
          <w:szCs w:val="24"/>
        </w:rPr>
        <w:t>e of a gas is linked with its volume. He further discovered that pressure is inversely proportional to the volume that a gas occupies under a constant temperature. It can be denoted as:</w:t>
      </w:r>
      <m:oMath>
        <m:r>
          <m:rPr>
            <m:sty m:val="bi"/>
          </m:rPr>
          <w:rPr>
            <w:rFonts w:ascii="Cambria Math" w:hAnsi="Cambria Math"/>
            <w:sz w:val="24"/>
            <w:szCs w:val="24"/>
          </w:rPr>
          <m:t>Pα</m:t>
        </m:r>
        <m:f>
          <m:fPr>
            <m:ctrlPr>
              <w:rPr>
                <w:rFonts w:ascii="Cambria Math" w:hAnsi="Cambria Math"/>
                <w:b/>
                <w:sz w:val="24"/>
                <w:szCs w:val="24"/>
              </w:rPr>
            </m:ctrlPr>
          </m:fPr>
          <m:num>
            <m:r>
              <m:rPr>
                <m:sty m:val="bi"/>
              </m:rPr>
              <w:rPr>
                <w:rFonts w:ascii="Cambria Math" w:hAnsi="Cambria Math"/>
                <w:sz w:val="24"/>
                <w:szCs w:val="24"/>
              </w:rPr>
              <m:t>1</m:t>
            </m:r>
          </m:num>
          <m:den>
            <m:r>
              <m:rPr>
                <m:sty m:val="bi"/>
              </m:rPr>
              <w:rPr>
                <w:rFonts w:ascii="Cambria Math" w:hAnsi="Cambria Math"/>
                <w:sz w:val="24"/>
                <w:szCs w:val="24"/>
              </w:rPr>
              <m:t>V</m:t>
            </m:r>
          </m:den>
        </m:f>
      </m:oMath>
      <w:r>
        <w:rPr>
          <w:sz w:val="24"/>
          <w:szCs w:val="24"/>
        </w:rPr>
        <w:t>, where P stands for pressure; V for volume. It can also be rear</w:t>
      </w:r>
      <w:r>
        <w:rPr>
          <w:sz w:val="24"/>
          <w:szCs w:val="24"/>
        </w:rPr>
        <w:t xml:space="preserve">ranged to: </w:t>
      </w:r>
      <m:oMath>
        <m:r>
          <w:rPr>
            <w:rFonts w:ascii="Cambria Math" w:hAnsi="Cambria Math"/>
            <w:sz w:val="24"/>
            <w:szCs w:val="24"/>
          </w:rPr>
          <m:t>PV</m:t>
        </m:r>
        <m:r>
          <w:rPr>
            <w:rFonts w:ascii="Cambria Math" w:hAnsi="Cambria Math"/>
            <w:sz w:val="24"/>
            <w:szCs w:val="24"/>
          </w:rPr>
          <m:t>=</m:t>
        </m:r>
        <m:r>
          <w:rPr>
            <w:rFonts w:ascii="Cambria Math" w:hAnsi="Cambria Math"/>
            <w:sz w:val="24"/>
            <w:szCs w:val="24"/>
          </w:rPr>
          <m:t>K</m:t>
        </m:r>
      </m:oMath>
      <w:r>
        <w:rPr>
          <w:sz w:val="24"/>
          <w:szCs w:val="24"/>
          <w:vertAlign w:val="superscript"/>
        </w:rPr>
        <w:footnoteReference w:id="1"/>
      </w:r>
      <w:r>
        <w:rPr>
          <w:sz w:val="24"/>
          <w:szCs w:val="24"/>
        </w:rPr>
        <w:t xml:space="preserve">, where K is a constant. In this lab, the purpose is to discover Boyle’s Law constant, which only deals with the volume and pressure of gas. </w:t>
      </w:r>
    </w:p>
    <w:p w14:paraId="16662628" w14:textId="77777777" w:rsidR="00D25341" w:rsidRDefault="000E1A23">
      <w:pPr>
        <w:spacing w:line="360" w:lineRule="auto"/>
        <w:rPr>
          <w:sz w:val="24"/>
          <w:szCs w:val="24"/>
        </w:rPr>
      </w:pPr>
      <w:r>
        <w:rPr>
          <w:sz w:val="24"/>
          <w:szCs w:val="24"/>
        </w:rPr>
        <w:tab/>
        <w:t>There are a couple of limitations for this specific lab. First off, the room temperature; in o</w:t>
      </w:r>
      <w:r>
        <w:rPr>
          <w:sz w:val="24"/>
          <w:szCs w:val="24"/>
        </w:rPr>
        <w:t>rder to test for Boyle’s law, a constant temperature within the system of reaction is required; however no steps in the procedure has ensured this specification is met, consequently the results will be inaccurate. Second limitation is the inaccuracy of mea</w:t>
      </w:r>
      <w:r>
        <w:rPr>
          <w:sz w:val="24"/>
          <w:szCs w:val="24"/>
        </w:rPr>
        <w:t>suring device; the marks on the syringes were thick, which hinders the accuracy of measurements. Third limitation is the faulty equipment; the connection between the syringe and the gas pressure is not very secure, which might have leaked gas to the outsid</w:t>
      </w:r>
      <w:r>
        <w:rPr>
          <w:sz w:val="24"/>
          <w:szCs w:val="24"/>
        </w:rPr>
        <w:t>e, which will disrupt the consistency of the data as the experiment goes on.</w:t>
      </w:r>
    </w:p>
    <w:p w14:paraId="67D28B05" w14:textId="77777777" w:rsidR="00D25341" w:rsidRDefault="00D25341">
      <w:pPr>
        <w:spacing w:line="360" w:lineRule="auto"/>
        <w:rPr>
          <w:sz w:val="24"/>
          <w:szCs w:val="24"/>
        </w:rPr>
      </w:pPr>
    </w:p>
    <w:p w14:paraId="132C2B64" w14:textId="77777777" w:rsidR="00D25341" w:rsidRDefault="000E1A23">
      <w:pPr>
        <w:spacing w:line="360" w:lineRule="auto"/>
        <w:rPr>
          <w:b/>
          <w:sz w:val="24"/>
          <w:szCs w:val="24"/>
          <w:u w:val="single"/>
        </w:rPr>
      </w:pPr>
      <w:r>
        <w:rPr>
          <w:b/>
          <w:sz w:val="24"/>
          <w:szCs w:val="24"/>
          <w:u w:val="single"/>
        </w:rPr>
        <w:t>Procedure:</w:t>
      </w:r>
    </w:p>
    <w:p w14:paraId="20895660" w14:textId="77777777" w:rsidR="00D25341" w:rsidRDefault="000E1A23">
      <w:pPr>
        <w:spacing w:line="360" w:lineRule="auto"/>
        <w:ind w:firstLine="720"/>
        <w:rPr>
          <w:sz w:val="24"/>
          <w:szCs w:val="24"/>
        </w:rPr>
      </w:pPr>
      <w:r>
        <w:rPr>
          <w:sz w:val="24"/>
          <w:szCs w:val="24"/>
        </w:rPr>
        <w:t xml:space="preserve">As described in the lab manual </w:t>
      </w:r>
      <w:r>
        <w:rPr>
          <w:i/>
          <w:sz w:val="24"/>
          <w:szCs w:val="24"/>
        </w:rPr>
        <w:t>(“Do I Dare Disturb The Universe”(T. S. Eliot) Verification of Boyle’s Law, Dr. V. Rashmi, 2017, Exp.1, page 4-5)</w:t>
      </w:r>
    </w:p>
    <w:p w14:paraId="4FC35972" w14:textId="77777777" w:rsidR="00D25341" w:rsidRDefault="00D25341">
      <w:pPr>
        <w:spacing w:line="360" w:lineRule="auto"/>
        <w:rPr>
          <w:sz w:val="24"/>
          <w:szCs w:val="24"/>
        </w:rPr>
      </w:pPr>
    </w:p>
    <w:p w14:paraId="144B4993" w14:textId="77777777" w:rsidR="00D25341" w:rsidRDefault="000E1A23">
      <w:pPr>
        <w:spacing w:line="360" w:lineRule="auto"/>
        <w:rPr>
          <w:b/>
          <w:sz w:val="24"/>
          <w:szCs w:val="24"/>
          <w:u w:val="single"/>
        </w:rPr>
      </w:pPr>
      <w:r>
        <w:rPr>
          <w:b/>
          <w:sz w:val="24"/>
          <w:szCs w:val="24"/>
          <w:u w:val="single"/>
        </w:rPr>
        <w:t xml:space="preserve">Data and Observation </w:t>
      </w:r>
      <w:r>
        <w:rPr>
          <w:b/>
          <w:sz w:val="24"/>
          <w:szCs w:val="24"/>
          <w:u w:val="single"/>
        </w:rPr>
        <w:t>Results:</w:t>
      </w:r>
    </w:p>
    <w:p w14:paraId="27525A1B" w14:textId="77777777" w:rsidR="00D25341" w:rsidRDefault="000E1A23">
      <w:pPr>
        <w:spacing w:line="360" w:lineRule="auto"/>
        <w:rPr>
          <w:sz w:val="24"/>
          <w:szCs w:val="24"/>
        </w:rPr>
      </w:pPr>
      <w:r>
        <w:rPr>
          <w:sz w:val="24"/>
          <w:szCs w:val="24"/>
        </w:rPr>
        <w:t>Observations:</w:t>
      </w:r>
    </w:p>
    <w:p w14:paraId="1D577F26" w14:textId="77777777" w:rsidR="00D25341" w:rsidRDefault="000E1A23">
      <w:pPr>
        <w:numPr>
          <w:ilvl w:val="0"/>
          <w:numId w:val="3"/>
        </w:numPr>
        <w:spacing w:line="360" w:lineRule="auto"/>
        <w:contextualSpacing/>
        <w:rPr>
          <w:sz w:val="24"/>
          <w:szCs w:val="24"/>
        </w:rPr>
      </w:pPr>
      <w:r>
        <w:rPr>
          <w:sz w:val="24"/>
          <w:szCs w:val="24"/>
        </w:rPr>
        <w:t>Clear, transparent and odorless gas inside of the syringe throughout the experiment</w:t>
      </w:r>
    </w:p>
    <w:p w14:paraId="40B59744" w14:textId="77777777" w:rsidR="00D25341" w:rsidRDefault="000E1A23">
      <w:pPr>
        <w:numPr>
          <w:ilvl w:val="0"/>
          <w:numId w:val="3"/>
        </w:numPr>
        <w:spacing w:line="360" w:lineRule="auto"/>
        <w:contextualSpacing/>
        <w:rPr>
          <w:sz w:val="24"/>
          <w:szCs w:val="24"/>
        </w:rPr>
      </w:pPr>
      <w:r>
        <w:rPr>
          <w:sz w:val="24"/>
          <w:szCs w:val="24"/>
        </w:rPr>
        <w:t>As the plunger gets closer to the bottom of the syringe (0 mark of the syringe), the harder it is to be pushed in and the easier it is to be pulled b</w:t>
      </w:r>
      <w:r>
        <w:rPr>
          <w:sz w:val="24"/>
          <w:szCs w:val="24"/>
        </w:rPr>
        <w:t>ackwards</w:t>
      </w:r>
    </w:p>
    <w:p w14:paraId="1178E9F7" w14:textId="77777777" w:rsidR="00D25341" w:rsidRDefault="000E1A23">
      <w:pPr>
        <w:numPr>
          <w:ilvl w:val="0"/>
          <w:numId w:val="3"/>
        </w:numPr>
        <w:spacing w:line="360" w:lineRule="auto"/>
        <w:contextualSpacing/>
        <w:rPr>
          <w:sz w:val="24"/>
          <w:szCs w:val="24"/>
        </w:rPr>
      </w:pPr>
      <w:r>
        <w:rPr>
          <w:sz w:val="24"/>
          <w:szCs w:val="24"/>
        </w:rPr>
        <w:lastRenderedPageBreak/>
        <w:t>As the plunger gets further away from the bottom of the syringe, the easier it is to be pushed in and the harder it is to be pulled backwards.</w:t>
      </w:r>
    </w:p>
    <w:p w14:paraId="66B46F89" w14:textId="77777777" w:rsidR="00D25341" w:rsidRDefault="00D25341">
      <w:pPr>
        <w:spacing w:line="360" w:lineRule="auto"/>
        <w:rPr>
          <w:sz w:val="24"/>
          <w:szCs w:val="24"/>
        </w:rPr>
      </w:pPr>
    </w:p>
    <w:p w14:paraId="3327CD90" w14:textId="77777777" w:rsidR="00D25341" w:rsidRDefault="000E1A23">
      <w:pPr>
        <w:spacing w:line="360" w:lineRule="auto"/>
        <w:rPr>
          <w:sz w:val="24"/>
          <w:szCs w:val="24"/>
        </w:rPr>
      </w:pPr>
      <w:r>
        <w:rPr>
          <w:sz w:val="24"/>
          <w:szCs w:val="24"/>
        </w:rPr>
        <w:t>Data for trial 1 - Volume VS Pressure:</w:t>
      </w:r>
    </w:p>
    <w:tbl>
      <w:tblPr>
        <w:tblStyle w:val="a"/>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D25341" w14:paraId="51E5F62B" w14:textId="77777777">
        <w:tc>
          <w:tcPr>
            <w:tcW w:w="4680" w:type="dxa"/>
            <w:shd w:val="clear" w:color="auto" w:fill="auto"/>
            <w:tcMar>
              <w:top w:w="100" w:type="dxa"/>
              <w:left w:w="100" w:type="dxa"/>
              <w:bottom w:w="100" w:type="dxa"/>
              <w:right w:w="100" w:type="dxa"/>
            </w:tcMar>
          </w:tcPr>
          <w:p w14:paraId="1905CB48" w14:textId="77777777" w:rsidR="00D25341" w:rsidRDefault="000E1A23">
            <w:pPr>
              <w:widowControl w:val="0"/>
              <w:spacing w:line="240" w:lineRule="auto"/>
              <w:rPr>
                <w:sz w:val="24"/>
                <w:szCs w:val="24"/>
              </w:rPr>
            </w:pPr>
            <w:r>
              <w:rPr>
                <w:sz w:val="24"/>
                <w:szCs w:val="24"/>
              </w:rPr>
              <w:t>Volume(mL)</w:t>
            </w:r>
          </w:p>
        </w:tc>
        <w:tc>
          <w:tcPr>
            <w:tcW w:w="4680" w:type="dxa"/>
            <w:shd w:val="clear" w:color="auto" w:fill="auto"/>
            <w:tcMar>
              <w:top w:w="100" w:type="dxa"/>
              <w:left w:w="100" w:type="dxa"/>
              <w:bottom w:w="100" w:type="dxa"/>
              <w:right w:w="100" w:type="dxa"/>
            </w:tcMar>
          </w:tcPr>
          <w:p w14:paraId="0E5444F4" w14:textId="77777777" w:rsidR="00D25341" w:rsidRDefault="000E1A23">
            <w:pPr>
              <w:widowControl w:val="0"/>
              <w:spacing w:line="240" w:lineRule="auto"/>
              <w:rPr>
                <w:sz w:val="24"/>
                <w:szCs w:val="24"/>
              </w:rPr>
            </w:pPr>
            <w:r>
              <w:rPr>
                <w:sz w:val="24"/>
                <w:szCs w:val="24"/>
              </w:rPr>
              <w:t>Pressure(</w:t>
            </w:r>
            <w:proofErr w:type="spellStart"/>
            <w:r>
              <w:rPr>
                <w:sz w:val="24"/>
                <w:szCs w:val="24"/>
              </w:rPr>
              <w:t>kPa</w:t>
            </w:r>
            <w:proofErr w:type="spellEnd"/>
            <w:r>
              <w:rPr>
                <w:sz w:val="24"/>
                <w:szCs w:val="24"/>
              </w:rPr>
              <w:t>)</w:t>
            </w:r>
          </w:p>
        </w:tc>
      </w:tr>
      <w:tr w:rsidR="00D25341" w14:paraId="2C7C5EFE" w14:textId="77777777">
        <w:tc>
          <w:tcPr>
            <w:tcW w:w="4680" w:type="dxa"/>
            <w:shd w:val="clear" w:color="auto" w:fill="auto"/>
            <w:tcMar>
              <w:top w:w="100" w:type="dxa"/>
              <w:left w:w="100" w:type="dxa"/>
              <w:bottom w:w="100" w:type="dxa"/>
              <w:right w:w="100" w:type="dxa"/>
            </w:tcMar>
          </w:tcPr>
          <w:p w14:paraId="7E21ABEE" w14:textId="77777777" w:rsidR="00D25341" w:rsidRDefault="000E1A23">
            <w:pPr>
              <w:widowControl w:val="0"/>
              <w:spacing w:line="240" w:lineRule="auto"/>
              <w:rPr>
                <w:sz w:val="24"/>
                <w:szCs w:val="24"/>
              </w:rPr>
            </w:pPr>
            <w:r>
              <w:rPr>
                <w:sz w:val="24"/>
                <w:szCs w:val="24"/>
              </w:rPr>
              <w:t>10.8(original mark)</w:t>
            </w:r>
          </w:p>
        </w:tc>
        <w:tc>
          <w:tcPr>
            <w:tcW w:w="4680" w:type="dxa"/>
            <w:shd w:val="clear" w:color="auto" w:fill="auto"/>
            <w:tcMar>
              <w:top w:w="100" w:type="dxa"/>
              <w:left w:w="100" w:type="dxa"/>
              <w:bottom w:w="100" w:type="dxa"/>
              <w:right w:w="100" w:type="dxa"/>
            </w:tcMar>
          </w:tcPr>
          <w:p w14:paraId="6CCDC145" w14:textId="77777777" w:rsidR="00D25341" w:rsidRDefault="000E1A23">
            <w:pPr>
              <w:widowControl w:val="0"/>
              <w:spacing w:line="240" w:lineRule="auto"/>
              <w:rPr>
                <w:sz w:val="24"/>
                <w:szCs w:val="24"/>
              </w:rPr>
            </w:pPr>
            <w:r>
              <w:rPr>
                <w:sz w:val="24"/>
                <w:szCs w:val="24"/>
              </w:rPr>
              <w:t>102.07</w:t>
            </w:r>
          </w:p>
        </w:tc>
      </w:tr>
      <w:tr w:rsidR="00D25341" w14:paraId="45EDD941" w14:textId="77777777">
        <w:tc>
          <w:tcPr>
            <w:tcW w:w="4680" w:type="dxa"/>
            <w:shd w:val="clear" w:color="auto" w:fill="auto"/>
            <w:tcMar>
              <w:top w:w="100" w:type="dxa"/>
              <w:left w:w="100" w:type="dxa"/>
              <w:bottom w:w="100" w:type="dxa"/>
              <w:right w:w="100" w:type="dxa"/>
            </w:tcMar>
          </w:tcPr>
          <w:p w14:paraId="3A54F18B" w14:textId="77777777" w:rsidR="00D25341" w:rsidRDefault="000E1A23">
            <w:pPr>
              <w:widowControl w:val="0"/>
              <w:spacing w:line="240" w:lineRule="auto"/>
              <w:rPr>
                <w:sz w:val="24"/>
                <w:szCs w:val="24"/>
              </w:rPr>
            </w:pPr>
            <w:r>
              <w:rPr>
                <w:sz w:val="24"/>
                <w:szCs w:val="24"/>
              </w:rPr>
              <w:t>20.8</w:t>
            </w:r>
          </w:p>
        </w:tc>
        <w:tc>
          <w:tcPr>
            <w:tcW w:w="4680" w:type="dxa"/>
            <w:shd w:val="clear" w:color="auto" w:fill="auto"/>
            <w:tcMar>
              <w:top w:w="100" w:type="dxa"/>
              <w:left w:w="100" w:type="dxa"/>
              <w:bottom w:w="100" w:type="dxa"/>
              <w:right w:w="100" w:type="dxa"/>
            </w:tcMar>
          </w:tcPr>
          <w:p w14:paraId="67C32EF8" w14:textId="77777777" w:rsidR="00D25341" w:rsidRDefault="000E1A23">
            <w:pPr>
              <w:widowControl w:val="0"/>
              <w:spacing w:line="240" w:lineRule="auto"/>
              <w:rPr>
                <w:sz w:val="24"/>
                <w:szCs w:val="24"/>
              </w:rPr>
            </w:pPr>
            <w:r>
              <w:rPr>
                <w:sz w:val="24"/>
                <w:szCs w:val="24"/>
              </w:rPr>
              <w:t>52.66</w:t>
            </w:r>
          </w:p>
        </w:tc>
      </w:tr>
      <w:tr w:rsidR="00D25341" w14:paraId="43AC8A06" w14:textId="77777777">
        <w:tc>
          <w:tcPr>
            <w:tcW w:w="4680" w:type="dxa"/>
            <w:shd w:val="clear" w:color="auto" w:fill="auto"/>
            <w:tcMar>
              <w:top w:w="100" w:type="dxa"/>
              <w:left w:w="100" w:type="dxa"/>
              <w:bottom w:w="100" w:type="dxa"/>
              <w:right w:w="100" w:type="dxa"/>
            </w:tcMar>
          </w:tcPr>
          <w:p w14:paraId="50B46170" w14:textId="77777777" w:rsidR="00D25341" w:rsidRDefault="000E1A23">
            <w:pPr>
              <w:widowControl w:val="0"/>
              <w:spacing w:line="240" w:lineRule="auto"/>
              <w:rPr>
                <w:sz w:val="24"/>
                <w:szCs w:val="24"/>
              </w:rPr>
            </w:pPr>
            <w:r>
              <w:rPr>
                <w:sz w:val="24"/>
                <w:szCs w:val="24"/>
              </w:rPr>
              <w:t>5.80</w:t>
            </w:r>
          </w:p>
        </w:tc>
        <w:tc>
          <w:tcPr>
            <w:tcW w:w="4680" w:type="dxa"/>
            <w:shd w:val="clear" w:color="auto" w:fill="auto"/>
            <w:tcMar>
              <w:top w:w="100" w:type="dxa"/>
              <w:left w:w="100" w:type="dxa"/>
              <w:bottom w:w="100" w:type="dxa"/>
              <w:right w:w="100" w:type="dxa"/>
            </w:tcMar>
          </w:tcPr>
          <w:p w14:paraId="330AE2D3" w14:textId="77777777" w:rsidR="00D25341" w:rsidRDefault="000E1A23">
            <w:pPr>
              <w:widowControl w:val="0"/>
              <w:spacing w:line="240" w:lineRule="auto"/>
              <w:rPr>
                <w:sz w:val="24"/>
                <w:szCs w:val="24"/>
              </w:rPr>
            </w:pPr>
            <w:r>
              <w:rPr>
                <w:sz w:val="24"/>
                <w:szCs w:val="24"/>
              </w:rPr>
              <w:t>194.90</w:t>
            </w:r>
          </w:p>
        </w:tc>
      </w:tr>
      <w:tr w:rsidR="00D25341" w14:paraId="2C292126" w14:textId="77777777">
        <w:tc>
          <w:tcPr>
            <w:tcW w:w="4680" w:type="dxa"/>
            <w:shd w:val="clear" w:color="auto" w:fill="auto"/>
            <w:tcMar>
              <w:top w:w="100" w:type="dxa"/>
              <w:left w:w="100" w:type="dxa"/>
              <w:bottom w:w="100" w:type="dxa"/>
              <w:right w:w="100" w:type="dxa"/>
            </w:tcMar>
          </w:tcPr>
          <w:p w14:paraId="4D37EC0F" w14:textId="77777777" w:rsidR="00D25341" w:rsidRDefault="000E1A23">
            <w:pPr>
              <w:widowControl w:val="0"/>
              <w:spacing w:line="240" w:lineRule="auto"/>
              <w:rPr>
                <w:sz w:val="24"/>
                <w:szCs w:val="24"/>
              </w:rPr>
            </w:pPr>
            <w:r>
              <w:rPr>
                <w:sz w:val="24"/>
                <w:szCs w:val="24"/>
              </w:rPr>
              <w:t>15.8</w:t>
            </w:r>
          </w:p>
        </w:tc>
        <w:tc>
          <w:tcPr>
            <w:tcW w:w="4680" w:type="dxa"/>
            <w:shd w:val="clear" w:color="auto" w:fill="auto"/>
            <w:tcMar>
              <w:top w:w="100" w:type="dxa"/>
              <w:left w:w="100" w:type="dxa"/>
              <w:bottom w:w="100" w:type="dxa"/>
              <w:right w:w="100" w:type="dxa"/>
            </w:tcMar>
          </w:tcPr>
          <w:p w14:paraId="7567DA28" w14:textId="77777777" w:rsidR="00D25341" w:rsidRDefault="000E1A23">
            <w:pPr>
              <w:widowControl w:val="0"/>
              <w:spacing w:line="240" w:lineRule="auto"/>
              <w:rPr>
                <w:sz w:val="24"/>
                <w:szCs w:val="24"/>
              </w:rPr>
            </w:pPr>
            <w:r>
              <w:rPr>
                <w:sz w:val="24"/>
                <w:szCs w:val="24"/>
              </w:rPr>
              <w:t>69.37</w:t>
            </w:r>
          </w:p>
        </w:tc>
      </w:tr>
      <w:tr w:rsidR="00D25341" w14:paraId="1C474EFD" w14:textId="77777777">
        <w:tc>
          <w:tcPr>
            <w:tcW w:w="4680" w:type="dxa"/>
            <w:shd w:val="clear" w:color="auto" w:fill="auto"/>
            <w:tcMar>
              <w:top w:w="100" w:type="dxa"/>
              <w:left w:w="100" w:type="dxa"/>
              <w:bottom w:w="100" w:type="dxa"/>
              <w:right w:w="100" w:type="dxa"/>
            </w:tcMar>
          </w:tcPr>
          <w:p w14:paraId="40E988F2" w14:textId="77777777" w:rsidR="00D25341" w:rsidRDefault="000E1A23">
            <w:pPr>
              <w:widowControl w:val="0"/>
              <w:spacing w:line="240" w:lineRule="auto"/>
              <w:rPr>
                <w:sz w:val="24"/>
                <w:szCs w:val="24"/>
              </w:rPr>
            </w:pPr>
            <w:r>
              <w:rPr>
                <w:sz w:val="24"/>
                <w:szCs w:val="24"/>
              </w:rPr>
              <w:t>8.80</w:t>
            </w:r>
          </w:p>
        </w:tc>
        <w:tc>
          <w:tcPr>
            <w:tcW w:w="4680" w:type="dxa"/>
            <w:shd w:val="clear" w:color="auto" w:fill="auto"/>
            <w:tcMar>
              <w:top w:w="100" w:type="dxa"/>
              <w:left w:w="100" w:type="dxa"/>
              <w:bottom w:w="100" w:type="dxa"/>
              <w:right w:w="100" w:type="dxa"/>
            </w:tcMar>
          </w:tcPr>
          <w:p w14:paraId="5A377318" w14:textId="77777777" w:rsidR="00D25341" w:rsidRDefault="000E1A23">
            <w:pPr>
              <w:widowControl w:val="0"/>
              <w:spacing w:line="240" w:lineRule="auto"/>
              <w:rPr>
                <w:sz w:val="24"/>
                <w:szCs w:val="24"/>
              </w:rPr>
            </w:pPr>
            <w:r>
              <w:rPr>
                <w:sz w:val="24"/>
                <w:szCs w:val="24"/>
              </w:rPr>
              <w:t>126.56</w:t>
            </w:r>
          </w:p>
        </w:tc>
      </w:tr>
      <w:tr w:rsidR="00D25341" w14:paraId="5CA7AD75" w14:textId="77777777">
        <w:tc>
          <w:tcPr>
            <w:tcW w:w="4680" w:type="dxa"/>
            <w:shd w:val="clear" w:color="auto" w:fill="auto"/>
            <w:tcMar>
              <w:top w:w="100" w:type="dxa"/>
              <w:left w:w="100" w:type="dxa"/>
              <w:bottom w:w="100" w:type="dxa"/>
              <w:right w:w="100" w:type="dxa"/>
            </w:tcMar>
          </w:tcPr>
          <w:p w14:paraId="76AE0FA1" w14:textId="77777777" w:rsidR="00D25341" w:rsidRDefault="000E1A23">
            <w:pPr>
              <w:widowControl w:val="0"/>
              <w:spacing w:line="240" w:lineRule="auto"/>
              <w:rPr>
                <w:sz w:val="24"/>
                <w:szCs w:val="24"/>
              </w:rPr>
            </w:pPr>
            <w:r>
              <w:rPr>
                <w:sz w:val="24"/>
                <w:szCs w:val="24"/>
              </w:rPr>
              <w:t>12.8</w:t>
            </w:r>
          </w:p>
        </w:tc>
        <w:tc>
          <w:tcPr>
            <w:tcW w:w="4680" w:type="dxa"/>
            <w:shd w:val="clear" w:color="auto" w:fill="auto"/>
            <w:tcMar>
              <w:top w:w="100" w:type="dxa"/>
              <w:left w:w="100" w:type="dxa"/>
              <w:bottom w:w="100" w:type="dxa"/>
              <w:right w:w="100" w:type="dxa"/>
            </w:tcMar>
          </w:tcPr>
          <w:p w14:paraId="0E9A9DE2" w14:textId="77777777" w:rsidR="00D25341" w:rsidRDefault="000E1A23">
            <w:pPr>
              <w:widowControl w:val="0"/>
              <w:spacing w:line="240" w:lineRule="auto"/>
              <w:rPr>
                <w:sz w:val="24"/>
                <w:szCs w:val="24"/>
              </w:rPr>
            </w:pPr>
            <w:r>
              <w:rPr>
                <w:sz w:val="24"/>
                <w:szCs w:val="24"/>
              </w:rPr>
              <w:t>86.52</w:t>
            </w:r>
          </w:p>
        </w:tc>
      </w:tr>
      <w:tr w:rsidR="00D25341" w14:paraId="2D51D397" w14:textId="77777777">
        <w:tc>
          <w:tcPr>
            <w:tcW w:w="4680" w:type="dxa"/>
            <w:shd w:val="clear" w:color="auto" w:fill="auto"/>
            <w:tcMar>
              <w:top w:w="100" w:type="dxa"/>
              <w:left w:w="100" w:type="dxa"/>
              <w:bottom w:w="100" w:type="dxa"/>
              <w:right w:w="100" w:type="dxa"/>
            </w:tcMar>
          </w:tcPr>
          <w:p w14:paraId="27B650D9" w14:textId="77777777" w:rsidR="00D25341" w:rsidRDefault="000E1A23">
            <w:pPr>
              <w:widowControl w:val="0"/>
              <w:spacing w:line="240" w:lineRule="auto"/>
              <w:rPr>
                <w:sz w:val="24"/>
                <w:szCs w:val="24"/>
              </w:rPr>
            </w:pPr>
            <w:r>
              <w:rPr>
                <w:sz w:val="24"/>
                <w:szCs w:val="24"/>
              </w:rPr>
              <w:t>10.8(original mark)</w:t>
            </w:r>
          </w:p>
        </w:tc>
        <w:tc>
          <w:tcPr>
            <w:tcW w:w="4680" w:type="dxa"/>
            <w:shd w:val="clear" w:color="auto" w:fill="auto"/>
            <w:tcMar>
              <w:top w:w="100" w:type="dxa"/>
              <w:left w:w="100" w:type="dxa"/>
              <w:bottom w:w="100" w:type="dxa"/>
              <w:right w:w="100" w:type="dxa"/>
            </w:tcMar>
          </w:tcPr>
          <w:p w14:paraId="18486B87" w14:textId="77777777" w:rsidR="00D25341" w:rsidRDefault="000E1A23">
            <w:pPr>
              <w:widowControl w:val="0"/>
              <w:spacing w:line="240" w:lineRule="auto"/>
              <w:rPr>
                <w:sz w:val="24"/>
                <w:szCs w:val="24"/>
              </w:rPr>
            </w:pPr>
            <w:r>
              <w:rPr>
                <w:sz w:val="24"/>
                <w:szCs w:val="24"/>
              </w:rPr>
              <w:t>102.56</w:t>
            </w:r>
          </w:p>
        </w:tc>
      </w:tr>
    </w:tbl>
    <w:p w14:paraId="372F0E84" w14:textId="77777777" w:rsidR="00D25341" w:rsidRDefault="00D25341">
      <w:pPr>
        <w:spacing w:line="360" w:lineRule="auto"/>
        <w:rPr>
          <w:sz w:val="24"/>
          <w:szCs w:val="24"/>
        </w:rPr>
      </w:pPr>
    </w:p>
    <w:p w14:paraId="234C9C72" w14:textId="77777777" w:rsidR="00D25341" w:rsidRDefault="000E1A23">
      <w:pPr>
        <w:spacing w:line="360" w:lineRule="auto"/>
        <w:rPr>
          <w:sz w:val="24"/>
          <w:szCs w:val="24"/>
        </w:rPr>
      </w:pPr>
      <w:r>
        <w:rPr>
          <w:sz w:val="24"/>
          <w:szCs w:val="24"/>
        </w:rPr>
        <w:t>Graph of trial  - Volume VS Pressure:</w:t>
      </w:r>
    </w:p>
    <w:p w14:paraId="4D1A879F" w14:textId="77777777" w:rsidR="00D25341" w:rsidRDefault="000E1A23">
      <w:pPr>
        <w:spacing w:line="360" w:lineRule="auto"/>
        <w:rPr>
          <w:sz w:val="24"/>
          <w:szCs w:val="24"/>
        </w:rPr>
      </w:pPr>
      <w:r>
        <w:rPr>
          <w:noProof/>
          <w:sz w:val="24"/>
          <w:szCs w:val="24"/>
          <w:lang w:val="en-US"/>
        </w:rPr>
        <w:drawing>
          <wp:inline distT="114300" distB="114300" distL="114300" distR="114300" wp14:anchorId="26AEBB05" wp14:editId="18496A3D">
            <wp:extent cx="5067300" cy="3009900"/>
            <wp:effectExtent l="0" t="0" r="0" b="0"/>
            <wp:docPr id="9"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7"/>
                    <a:srcRect l="14743" t="9971"/>
                    <a:stretch>
                      <a:fillRect/>
                    </a:stretch>
                  </pic:blipFill>
                  <pic:spPr>
                    <a:xfrm>
                      <a:off x="0" y="0"/>
                      <a:ext cx="5067300" cy="3009900"/>
                    </a:xfrm>
                    <a:prstGeom prst="rect">
                      <a:avLst/>
                    </a:prstGeom>
                    <a:ln/>
                  </pic:spPr>
                </pic:pic>
              </a:graphicData>
            </a:graphic>
          </wp:inline>
        </w:drawing>
      </w:r>
    </w:p>
    <w:p w14:paraId="0DD1C02C" w14:textId="77777777" w:rsidR="00D25341" w:rsidRDefault="00D25341">
      <w:pPr>
        <w:spacing w:line="360" w:lineRule="auto"/>
        <w:rPr>
          <w:sz w:val="24"/>
          <w:szCs w:val="24"/>
        </w:rPr>
      </w:pPr>
    </w:p>
    <w:p w14:paraId="42C6108E" w14:textId="77777777" w:rsidR="00D25341" w:rsidRDefault="000E1A23">
      <w:pPr>
        <w:spacing w:line="360" w:lineRule="auto"/>
        <w:rPr>
          <w:sz w:val="24"/>
          <w:szCs w:val="24"/>
        </w:rPr>
      </w:pPr>
      <w:r>
        <w:rPr>
          <w:sz w:val="24"/>
          <w:szCs w:val="24"/>
        </w:rPr>
        <w:t>Data for trial 2 - Volume VS Pressure:</w:t>
      </w:r>
    </w:p>
    <w:tbl>
      <w:tblPr>
        <w:tblStyle w:val="a0"/>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D25341" w14:paraId="3786F2B2" w14:textId="77777777">
        <w:tc>
          <w:tcPr>
            <w:tcW w:w="4680" w:type="dxa"/>
            <w:shd w:val="clear" w:color="auto" w:fill="auto"/>
            <w:tcMar>
              <w:top w:w="100" w:type="dxa"/>
              <w:left w:w="100" w:type="dxa"/>
              <w:bottom w:w="100" w:type="dxa"/>
              <w:right w:w="100" w:type="dxa"/>
            </w:tcMar>
          </w:tcPr>
          <w:p w14:paraId="4375F6BF" w14:textId="77777777" w:rsidR="00D25341" w:rsidRDefault="000E1A23">
            <w:pPr>
              <w:widowControl w:val="0"/>
              <w:spacing w:line="240" w:lineRule="auto"/>
              <w:rPr>
                <w:sz w:val="24"/>
                <w:szCs w:val="24"/>
              </w:rPr>
            </w:pPr>
            <w:r>
              <w:rPr>
                <w:sz w:val="24"/>
                <w:szCs w:val="24"/>
              </w:rPr>
              <w:t>Volume(mL)</w:t>
            </w:r>
          </w:p>
        </w:tc>
        <w:tc>
          <w:tcPr>
            <w:tcW w:w="4680" w:type="dxa"/>
            <w:shd w:val="clear" w:color="auto" w:fill="auto"/>
            <w:tcMar>
              <w:top w:w="100" w:type="dxa"/>
              <w:left w:w="100" w:type="dxa"/>
              <w:bottom w:w="100" w:type="dxa"/>
              <w:right w:w="100" w:type="dxa"/>
            </w:tcMar>
          </w:tcPr>
          <w:p w14:paraId="1F87CB17" w14:textId="77777777" w:rsidR="00D25341" w:rsidRDefault="000E1A23">
            <w:pPr>
              <w:widowControl w:val="0"/>
              <w:spacing w:line="240" w:lineRule="auto"/>
              <w:rPr>
                <w:sz w:val="24"/>
                <w:szCs w:val="24"/>
              </w:rPr>
            </w:pPr>
            <w:r>
              <w:rPr>
                <w:sz w:val="24"/>
                <w:szCs w:val="24"/>
              </w:rPr>
              <w:t>Pressure(</w:t>
            </w:r>
            <w:proofErr w:type="spellStart"/>
            <w:r>
              <w:rPr>
                <w:sz w:val="24"/>
                <w:szCs w:val="24"/>
              </w:rPr>
              <w:t>kPa</w:t>
            </w:r>
            <w:proofErr w:type="spellEnd"/>
            <w:r>
              <w:rPr>
                <w:sz w:val="24"/>
                <w:szCs w:val="24"/>
              </w:rPr>
              <w:t>)</w:t>
            </w:r>
          </w:p>
        </w:tc>
      </w:tr>
      <w:tr w:rsidR="00D25341" w14:paraId="484B1146" w14:textId="77777777">
        <w:tc>
          <w:tcPr>
            <w:tcW w:w="4680" w:type="dxa"/>
            <w:shd w:val="clear" w:color="auto" w:fill="auto"/>
            <w:tcMar>
              <w:top w:w="100" w:type="dxa"/>
              <w:left w:w="100" w:type="dxa"/>
              <w:bottom w:w="100" w:type="dxa"/>
              <w:right w:w="100" w:type="dxa"/>
            </w:tcMar>
          </w:tcPr>
          <w:p w14:paraId="4F195920" w14:textId="77777777" w:rsidR="00D25341" w:rsidRDefault="000E1A23">
            <w:pPr>
              <w:widowControl w:val="0"/>
              <w:spacing w:line="240" w:lineRule="auto"/>
              <w:rPr>
                <w:sz w:val="24"/>
                <w:szCs w:val="24"/>
              </w:rPr>
            </w:pPr>
            <w:r>
              <w:rPr>
                <w:sz w:val="24"/>
                <w:szCs w:val="24"/>
              </w:rPr>
              <w:lastRenderedPageBreak/>
              <w:t>10.8(original mark)</w:t>
            </w:r>
          </w:p>
        </w:tc>
        <w:tc>
          <w:tcPr>
            <w:tcW w:w="4680" w:type="dxa"/>
            <w:shd w:val="clear" w:color="auto" w:fill="auto"/>
            <w:tcMar>
              <w:top w:w="100" w:type="dxa"/>
              <w:left w:w="100" w:type="dxa"/>
              <w:bottom w:w="100" w:type="dxa"/>
              <w:right w:w="100" w:type="dxa"/>
            </w:tcMar>
          </w:tcPr>
          <w:p w14:paraId="1A7CFEE3" w14:textId="77777777" w:rsidR="00D25341" w:rsidRDefault="000E1A23">
            <w:pPr>
              <w:widowControl w:val="0"/>
              <w:spacing w:line="240" w:lineRule="auto"/>
              <w:rPr>
                <w:sz w:val="24"/>
                <w:szCs w:val="24"/>
              </w:rPr>
            </w:pPr>
            <w:r>
              <w:rPr>
                <w:sz w:val="24"/>
                <w:szCs w:val="24"/>
              </w:rPr>
              <w:t>101.78</w:t>
            </w:r>
          </w:p>
        </w:tc>
      </w:tr>
      <w:tr w:rsidR="00D25341" w14:paraId="42944DA0" w14:textId="77777777">
        <w:tc>
          <w:tcPr>
            <w:tcW w:w="4680" w:type="dxa"/>
            <w:shd w:val="clear" w:color="auto" w:fill="auto"/>
            <w:tcMar>
              <w:top w:w="100" w:type="dxa"/>
              <w:left w:w="100" w:type="dxa"/>
              <w:bottom w:w="100" w:type="dxa"/>
              <w:right w:w="100" w:type="dxa"/>
            </w:tcMar>
          </w:tcPr>
          <w:p w14:paraId="02E276DC" w14:textId="77777777" w:rsidR="00D25341" w:rsidRDefault="000E1A23">
            <w:pPr>
              <w:widowControl w:val="0"/>
              <w:spacing w:line="240" w:lineRule="auto"/>
              <w:rPr>
                <w:sz w:val="24"/>
                <w:szCs w:val="24"/>
              </w:rPr>
            </w:pPr>
            <w:r>
              <w:rPr>
                <w:sz w:val="24"/>
                <w:szCs w:val="24"/>
              </w:rPr>
              <w:t>20.8</w:t>
            </w:r>
          </w:p>
        </w:tc>
        <w:tc>
          <w:tcPr>
            <w:tcW w:w="4680" w:type="dxa"/>
            <w:shd w:val="clear" w:color="auto" w:fill="auto"/>
            <w:tcMar>
              <w:top w:w="100" w:type="dxa"/>
              <w:left w:w="100" w:type="dxa"/>
              <w:bottom w:w="100" w:type="dxa"/>
              <w:right w:w="100" w:type="dxa"/>
            </w:tcMar>
          </w:tcPr>
          <w:p w14:paraId="44F693E3" w14:textId="77777777" w:rsidR="00D25341" w:rsidRDefault="000E1A23">
            <w:pPr>
              <w:widowControl w:val="0"/>
              <w:spacing w:line="240" w:lineRule="auto"/>
              <w:rPr>
                <w:sz w:val="24"/>
                <w:szCs w:val="24"/>
              </w:rPr>
            </w:pPr>
            <w:r>
              <w:rPr>
                <w:sz w:val="24"/>
                <w:szCs w:val="24"/>
              </w:rPr>
              <w:t>52.53</w:t>
            </w:r>
          </w:p>
        </w:tc>
      </w:tr>
      <w:tr w:rsidR="00D25341" w14:paraId="6D094910" w14:textId="77777777">
        <w:tc>
          <w:tcPr>
            <w:tcW w:w="4680" w:type="dxa"/>
            <w:shd w:val="clear" w:color="auto" w:fill="auto"/>
            <w:tcMar>
              <w:top w:w="100" w:type="dxa"/>
              <w:left w:w="100" w:type="dxa"/>
              <w:bottom w:w="100" w:type="dxa"/>
              <w:right w:w="100" w:type="dxa"/>
            </w:tcMar>
          </w:tcPr>
          <w:p w14:paraId="4E72BBA8" w14:textId="77777777" w:rsidR="00D25341" w:rsidRDefault="000E1A23">
            <w:pPr>
              <w:widowControl w:val="0"/>
              <w:spacing w:line="240" w:lineRule="auto"/>
              <w:rPr>
                <w:sz w:val="24"/>
                <w:szCs w:val="24"/>
              </w:rPr>
            </w:pPr>
            <w:r>
              <w:rPr>
                <w:sz w:val="24"/>
                <w:szCs w:val="24"/>
              </w:rPr>
              <w:t>5.80</w:t>
            </w:r>
          </w:p>
        </w:tc>
        <w:tc>
          <w:tcPr>
            <w:tcW w:w="4680" w:type="dxa"/>
            <w:shd w:val="clear" w:color="auto" w:fill="auto"/>
            <w:tcMar>
              <w:top w:w="100" w:type="dxa"/>
              <w:left w:w="100" w:type="dxa"/>
              <w:bottom w:w="100" w:type="dxa"/>
              <w:right w:w="100" w:type="dxa"/>
            </w:tcMar>
          </w:tcPr>
          <w:p w14:paraId="2295EF47" w14:textId="77777777" w:rsidR="00D25341" w:rsidRDefault="000E1A23">
            <w:pPr>
              <w:widowControl w:val="0"/>
              <w:spacing w:line="240" w:lineRule="auto"/>
              <w:rPr>
                <w:sz w:val="24"/>
                <w:szCs w:val="24"/>
              </w:rPr>
            </w:pPr>
            <w:r>
              <w:rPr>
                <w:sz w:val="24"/>
                <w:szCs w:val="24"/>
              </w:rPr>
              <w:t>194.87</w:t>
            </w:r>
          </w:p>
        </w:tc>
      </w:tr>
      <w:tr w:rsidR="00D25341" w14:paraId="7EC79A27" w14:textId="77777777">
        <w:tc>
          <w:tcPr>
            <w:tcW w:w="4680" w:type="dxa"/>
            <w:shd w:val="clear" w:color="auto" w:fill="auto"/>
            <w:tcMar>
              <w:top w:w="100" w:type="dxa"/>
              <w:left w:w="100" w:type="dxa"/>
              <w:bottom w:w="100" w:type="dxa"/>
              <w:right w:w="100" w:type="dxa"/>
            </w:tcMar>
          </w:tcPr>
          <w:p w14:paraId="1844D597" w14:textId="77777777" w:rsidR="00D25341" w:rsidRDefault="000E1A23">
            <w:pPr>
              <w:widowControl w:val="0"/>
              <w:spacing w:line="240" w:lineRule="auto"/>
              <w:rPr>
                <w:sz w:val="24"/>
                <w:szCs w:val="24"/>
              </w:rPr>
            </w:pPr>
            <w:r>
              <w:rPr>
                <w:sz w:val="24"/>
                <w:szCs w:val="24"/>
              </w:rPr>
              <w:t>15.8</w:t>
            </w:r>
          </w:p>
        </w:tc>
        <w:tc>
          <w:tcPr>
            <w:tcW w:w="4680" w:type="dxa"/>
            <w:shd w:val="clear" w:color="auto" w:fill="auto"/>
            <w:tcMar>
              <w:top w:w="100" w:type="dxa"/>
              <w:left w:w="100" w:type="dxa"/>
              <w:bottom w:w="100" w:type="dxa"/>
              <w:right w:w="100" w:type="dxa"/>
            </w:tcMar>
          </w:tcPr>
          <w:p w14:paraId="23C2AF30" w14:textId="77777777" w:rsidR="00D25341" w:rsidRDefault="000E1A23">
            <w:pPr>
              <w:widowControl w:val="0"/>
              <w:spacing w:line="240" w:lineRule="auto"/>
              <w:rPr>
                <w:sz w:val="24"/>
                <w:szCs w:val="24"/>
              </w:rPr>
            </w:pPr>
            <w:r>
              <w:rPr>
                <w:sz w:val="24"/>
                <w:szCs w:val="24"/>
              </w:rPr>
              <w:t>69.84</w:t>
            </w:r>
          </w:p>
        </w:tc>
      </w:tr>
      <w:tr w:rsidR="00D25341" w14:paraId="56DD6FB4" w14:textId="77777777">
        <w:tc>
          <w:tcPr>
            <w:tcW w:w="4680" w:type="dxa"/>
            <w:shd w:val="clear" w:color="auto" w:fill="auto"/>
            <w:tcMar>
              <w:top w:w="100" w:type="dxa"/>
              <w:left w:w="100" w:type="dxa"/>
              <w:bottom w:w="100" w:type="dxa"/>
              <w:right w:w="100" w:type="dxa"/>
            </w:tcMar>
          </w:tcPr>
          <w:p w14:paraId="4A71C294" w14:textId="77777777" w:rsidR="00D25341" w:rsidRDefault="000E1A23">
            <w:pPr>
              <w:widowControl w:val="0"/>
              <w:spacing w:line="240" w:lineRule="auto"/>
              <w:rPr>
                <w:sz w:val="24"/>
                <w:szCs w:val="24"/>
              </w:rPr>
            </w:pPr>
            <w:r>
              <w:rPr>
                <w:sz w:val="24"/>
                <w:szCs w:val="24"/>
              </w:rPr>
              <w:t>8.80</w:t>
            </w:r>
          </w:p>
        </w:tc>
        <w:tc>
          <w:tcPr>
            <w:tcW w:w="4680" w:type="dxa"/>
            <w:shd w:val="clear" w:color="auto" w:fill="auto"/>
            <w:tcMar>
              <w:top w:w="100" w:type="dxa"/>
              <w:left w:w="100" w:type="dxa"/>
              <w:bottom w:w="100" w:type="dxa"/>
              <w:right w:w="100" w:type="dxa"/>
            </w:tcMar>
          </w:tcPr>
          <w:p w14:paraId="09427DB6" w14:textId="77777777" w:rsidR="00D25341" w:rsidRDefault="000E1A23">
            <w:pPr>
              <w:widowControl w:val="0"/>
              <w:spacing w:line="240" w:lineRule="auto"/>
              <w:rPr>
                <w:sz w:val="24"/>
                <w:szCs w:val="24"/>
              </w:rPr>
            </w:pPr>
            <w:r>
              <w:rPr>
                <w:sz w:val="24"/>
                <w:szCs w:val="24"/>
              </w:rPr>
              <w:t>127.71</w:t>
            </w:r>
          </w:p>
        </w:tc>
      </w:tr>
      <w:tr w:rsidR="00D25341" w14:paraId="21F9BC0E" w14:textId="77777777">
        <w:tc>
          <w:tcPr>
            <w:tcW w:w="4680" w:type="dxa"/>
            <w:shd w:val="clear" w:color="auto" w:fill="auto"/>
            <w:tcMar>
              <w:top w:w="100" w:type="dxa"/>
              <w:left w:w="100" w:type="dxa"/>
              <w:bottom w:w="100" w:type="dxa"/>
              <w:right w:w="100" w:type="dxa"/>
            </w:tcMar>
          </w:tcPr>
          <w:p w14:paraId="08133C43" w14:textId="77777777" w:rsidR="00D25341" w:rsidRDefault="000E1A23">
            <w:pPr>
              <w:widowControl w:val="0"/>
              <w:spacing w:line="240" w:lineRule="auto"/>
              <w:rPr>
                <w:sz w:val="24"/>
                <w:szCs w:val="24"/>
              </w:rPr>
            </w:pPr>
            <w:r>
              <w:rPr>
                <w:sz w:val="24"/>
                <w:szCs w:val="24"/>
              </w:rPr>
              <w:t>12.8</w:t>
            </w:r>
          </w:p>
        </w:tc>
        <w:tc>
          <w:tcPr>
            <w:tcW w:w="4680" w:type="dxa"/>
            <w:shd w:val="clear" w:color="auto" w:fill="auto"/>
            <w:tcMar>
              <w:top w:w="100" w:type="dxa"/>
              <w:left w:w="100" w:type="dxa"/>
              <w:bottom w:w="100" w:type="dxa"/>
              <w:right w:w="100" w:type="dxa"/>
            </w:tcMar>
          </w:tcPr>
          <w:p w14:paraId="64FB9115" w14:textId="77777777" w:rsidR="00D25341" w:rsidRDefault="000E1A23">
            <w:pPr>
              <w:widowControl w:val="0"/>
              <w:spacing w:line="240" w:lineRule="auto"/>
              <w:rPr>
                <w:sz w:val="24"/>
                <w:szCs w:val="24"/>
              </w:rPr>
            </w:pPr>
            <w:r>
              <w:rPr>
                <w:sz w:val="24"/>
                <w:szCs w:val="24"/>
              </w:rPr>
              <w:t>86.27</w:t>
            </w:r>
          </w:p>
        </w:tc>
      </w:tr>
      <w:tr w:rsidR="00D25341" w14:paraId="03B48420" w14:textId="77777777">
        <w:tc>
          <w:tcPr>
            <w:tcW w:w="4680" w:type="dxa"/>
            <w:shd w:val="clear" w:color="auto" w:fill="auto"/>
            <w:tcMar>
              <w:top w:w="100" w:type="dxa"/>
              <w:left w:w="100" w:type="dxa"/>
              <w:bottom w:w="100" w:type="dxa"/>
              <w:right w:w="100" w:type="dxa"/>
            </w:tcMar>
          </w:tcPr>
          <w:p w14:paraId="04B02E5F" w14:textId="77777777" w:rsidR="00D25341" w:rsidRDefault="000E1A23">
            <w:pPr>
              <w:widowControl w:val="0"/>
              <w:spacing w:line="240" w:lineRule="auto"/>
              <w:rPr>
                <w:sz w:val="24"/>
                <w:szCs w:val="24"/>
              </w:rPr>
            </w:pPr>
            <w:r>
              <w:rPr>
                <w:sz w:val="24"/>
                <w:szCs w:val="24"/>
              </w:rPr>
              <w:t>10.8(original mark)</w:t>
            </w:r>
          </w:p>
        </w:tc>
        <w:tc>
          <w:tcPr>
            <w:tcW w:w="4680" w:type="dxa"/>
            <w:shd w:val="clear" w:color="auto" w:fill="auto"/>
            <w:tcMar>
              <w:top w:w="100" w:type="dxa"/>
              <w:left w:w="100" w:type="dxa"/>
              <w:bottom w:w="100" w:type="dxa"/>
              <w:right w:w="100" w:type="dxa"/>
            </w:tcMar>
          </w:tcPr>
          <w:p w14:paraId="75EF9859" w14:textId="77777777" w:rsidR="00D25341" w:rsidRDefault="000E1A23">
            <w:pPr>
              <w:widowControl w:val="0"/>
              <w:spacing w:line="240" w:lineRule="auto"/>
              <w:rPr>
                <w:sz w:val="24"/>
                <w:szCs w:val="24"/>
              </w:rPr>
            </w:pPr>
            <w:r>
              <w:rPr>
                <w:sz w:val="24"/>
                <w:szCs w:val="24"/>
              </w:rPr>
              <w:t>102.77</w:t>
            </w:r>
          </w:p>
        </w:tc>
      </w:tr>
    </w:tbl>
    <w:p w14:paraId="3F3D616B" w14:textId="77777777" w:rsidR="00D25341" w:rsidRDefault="00D25341">
      <w:pPr>
        <w:spacing w:line="360" w:lineRule="auto"/>
        <w:rPr>
          <w:sz w:val="24"/>
          <w:szCs w:val="24"/>
        </w:rPr>
      </w:pPr>
    </w:p>
    <w:p w14:paraId="30CF1CA4" w14:textId="77777777" w:rsidR="00D25341" w:rsidRDefault="000E1A23">
      <w:pPr>
        <w:spacing w:line="360" w:lineRule="auto"/>
        <w:rPr>
          <w:sz w:val="24"/>
          <w:szCs w:val="24"/>
        </w:rPr>
      </w:pPr>
      <w:r>
        <w:rPr>
          <w:sz w:val="24"/>
          <w:szCs w:val="24"/>
        </w:rPr>
        <w:t>Graph for trial 2 - Volume VS Pressure:</w:t>
      </w:r>
    </w:p>
    <w:p w14:paraId="148A8018" w14:textId="77777777" w:rsidR="00D25341" w:rsidRDefault="000E1A23">
      <w:pPr>
        <w:spacing w:line="360" w:lineRule="auto"/>
        <w:rPr>
          <w:sz w:val="24"/>
          <w:szCs w:val="24"/>
        </w:rPr>
      </w:pPr>
      <w:r>
        <w:rPr>
          <w:noProof/>
          <w:sz w:val="24"/>
          <w:szCs w:val="24"/>
          <w:lang w:val="en-US"/>
        </w:rPr>
        <w:drawing>
          <wp:inline distT="114300" distB="114300" distL="114300" distR="114300" wp14:anchorId="537D5B35" wp14:editId="0B20F12D">
            <wp:extent cx="5057775" cy="3000375"/>
            <wp:effectExtent l="0" t="0" r="0" b="0"/>
            <wp:docPr id="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8"/>
                    <a:srcRect l="14903" t="10256"/>
                    <a:stretch>
                      <a:fillRect/>
                    </a:stretch>
                  </pic:blipFill>
                  <pic:spPr>
                    <a:xfrm>
                      <a:off x="0" y="0"/>
                      <a:ext cx="5057775" cy="3000375"/>
                    </a:xfrm>
                    <a:prstGeom prst="rect">
                      <a:avLst/>
                    </a:prstGeom>
                    <a:ln/>
                  </pic:spPr>
                </pic:pic>
              </a:graphicData>
            </a:graphic>
          </wp:inline>
        </w:drawing>
      </w:r>
    </w:p>
    <w:p w14:paraId="2060DB42" w14:textId="77777777" w:rsidR="00D25341" w:rsidRDefault="00D25341">
      <w:pPr>
        <w:spacing w:line="360" w:lineRule="auto"/>
        <w:rPr>
          <w:sz w:val="24"/>
          <w:szCs w:val="24"/>
        </w:rPr>
      </w:pPr>
    </w:p>
    <w:p w14:paraId="3EC831D8" w14:textId="77777777" w:rsidR="00D25341" w:rsidRDefault="000E1A23">
      <w:pPr>
        <w:spacing w:line="360" w:lineRule="auto"/>
        <w:rPr>
          <w:sz w:val="24"/>
          <w:szCs w:val="24"/>
        </w:rPr>
      </w:pPr>
      <w:r>
        <w:rPr>
          <w:sz w:val="24"/>
          <w:szCs w:val="24"/>
        </w:rPr>
        <w:t>Data for trial 3 - Volume VS Pressure:</w:t>
      </w:r>
    </w:p>
    <w:tbl>
      <w:tblPr>
        <w:tblStyle w:val="a1"/>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D25341" w14:paraId="050C3AB1" w14:textId="77777777">
        <w:tc>
          <w:tcPr>
            <w:tcW w:w="4680" w:type="dxa"/>
            <w:shd w:val="clear" w:color="auto" w:fill="auto"/>
            <w:tcMar>
              <w:top w:w="100" w:type="dxa"/>
              <w:left w:w="100" w:type="dxa"/>
              <w:bottom w:w="100" w:type="dxa"/>
              <w:right w:w="100" w:type="dxa"/>
            </w:tcMar>
          </w:tcPr>
          <w:p w14:paraId="212CEE28" w14:textId="77777777" w:rsidR="00D25341" w:rsidRDefault="000E1A23">
            <w:pPr>
              <w:widowControl w:val="0"/>
              <w:spacing w:line="240" w:lineRule="auto"/>
              <w:rPr>
                <w:sz w:val="24"/>
                <w:szCs w:val="24"/>
              </w:rPr>
            </w:pPr>
            <w:r>
              <w:rPr>
                <w:sz w:val="24"/>
                <w:szCs w:val="24"/>
              </w:rPr>
              <w:t>Volume(mL)</w:t>
            </w:r>
          </w:p>
        </w:tc>
        <w:tc>
          <w:tcPr>
            <w:tcW w:w="4680" w:type="dxa"/>
            <w:shd w:val="clear" w:color="auto" w:fill="auto"/>
            <w:tcMar>
              <w:top w:w="100" w:type="dxa"/>
              <w:left w:w="100" w:type="dxa"/>
              <w:bottom w:w="100" w:type="dxa"/>
              <w:right w:w="100" w:type="dxa"/>
            </w:tcMar>
          </w:tcPr>
          <w:p w14:paraId="53B94155" w14:textId="77777777" w:rsidR="00D25341" w:rsidRDefault="000E1A23">
            <w:pPr>
              <w:widowControl w:val="0"/>
              <w:spacing w:line="240" w:lineRule="auto"/>
              <w:rPr>
                <w:sz w:val="24"/>
                <w:szCs w:val="24"/>
              </w:rPr>
            </w:pPr>
            <w:r>
              <w:rPr>
                <w:sz w:val="24"/>
                <w:szCs w:val="24"/>
              </w:rPr>
              <w:t>Pressure(</w:t>
            </w:r>
            <w:proofErr w:type="spellStart"/>
            <w:r>
              <w:rPr>
                <w:sz w:val="24"/>
                <w:szCs w:val="24"/>
              </w:rPr>
              <w:t>kPa</w:t>
            </w:r>
            <w:proofErr w:type="spellEnd"/>
            <w:r>
              <w:rPr>
                <w:sz w:val="24"/>
                <w:szCs w:val="24"/>
              </w:rPr>
              <w:t>)</w:t>
            </w:r>
          </w:p>
        </w:tc>
      </w:tr>
      <w:tr w:rsidR="00D25341" w14:paraId="6B33210D" w14:textId="77777777">
        <w:tc>
          <w:tcPr>
            <w:tcW w:w="4680" w:type="dxa"/>
            <w:shd w:val="clear" w:color="auto" w:fill="auto"/>
            <w:tcMar>
              <w:top w:w="100" w:type="dxa"/>
              <w:left w:w="100" w:type="dxa"/>
              <w:bottom w:w="100" w:type="dxa"/>
              <w:right w:w="100" w:type="dxa"/>
            </w:tcMar>
          </w:tcPr>
          <w:p w14:paraId="41343F7D" w14:textId="77777777" w:rsidR="00D25341" w:rsidRDefault="000E1A23">
            <w:pPr>
              <w:widowControl w:val="0"/>
              <w:spacing w:line="240" w:lineRule="auto"/>
              <w:rPr>
                <w:sz w:val="24"/>
                <w:szCs w:val="24"/>
              </w:rPr>
            </w:pPr>
            <w:r>
              <w:rPr>
                <w:sz w:val="24"/>
                <w:szCs w:val="24"/>
              </w:rPr>
              <w:t>10.8(original mark)</w:t>
            </w:r>
          </w:p>
        </w:tc>
        <w:tc>
          <w:tcPr>
            <w:tcW w:w="4680" w:type="dxa"/>
            <w:shd w:val="clear" w:color="auto" w:fill="auto"/>
            <w:tcMar>
              <w:top w:w="100" w:type="dxa"/>
              <w:left w:w="100" w:type="dxa"/>
              <w:bottom w:w="100" w:type="dxa"/>
              <w:right w:w="100" w:type="dxa"/>
            </w:tcMar>
          </w:tcPr>
          <w:p w14:paraId="0C74782D" w14:textId="77777777" w:rsidR="00D25341" w:rsidRDefault="000E1A23">
            <w:pPr>
              <w:widowControl w:val="0"/>
              <w:spacing w:line="240" w:lineRule="auto"/>
              <w:rPr>
                <w:sz w:val="24"/>
                <w:szCs w:val="24"/>
              </w:rPr>
            </w:pPr>
            <w:r>
              <w:rPr>
                <w:sz w:val="24"/>
                <w:szCs w:val="24"/>
              </w:rPr>
              <w:t>101.82</w:t>
            </w:r>
          </w:p>
        </w:tc>
      </w:tr>
      <w:tr w:rsidR="00D25341" w14:paraId="492B6394" w14:textId="77777777">
        <w:tc>
          <w:tcPr>
            <w:tcW w:w="4680" w:type="dxa"/>
            <w:shd w:val="clear" w:color="auto" w:fill="auto"/>
            <w:tcMar>
              <w:top w:w="100" w:type="dxa"/>
              <w:left w:w="100" w:type="dxa"/>
              <w:bottom w:w="100" w:type="dxa"/>
              <w:right w:w="100" w:type="dxa"/>
            </w:tcMar>
          </w:tcPr>
          <w:p w14:paraId="2387CD3C" w14:textId="77777777" w:rsidR="00D25341" w:rsidRDefault="000E1A23">
            <w:pPr>
              <w:widowControl w:val="0"/>
              <w:spacing w:line="240" w:lineRule="auto"/>
              <w:rPr>
                <w:sz w:val="24"/>
                <w:szCs w:val="24"/>
              </w:rPr>
            </w:pPr>
            <w:r>
              <w:rPr>
                <w:sz w:val="24"/>
                <w:szCs w:val="24"/>
              </w:rPr>
              <w:t>20.8</w:t>
            </w:r>
          </w:p>
        </w:tc>
        <w:tc>
          <w:tcPr>
            <w:tcW w:w="4680" w:type="dxa"/>
            <w:shd w:val="clear" w:color="auto" w:fill="auto"/>
            <w:tcMar>
              <w:top w:w="100" w:type="dxa"/>
              <w:left w:w="100" w:type="dxa"/>
              <w:bottom w:w="100" w:type="dxa"/>
              <w:right w:w="100" w:type="dxa"/>
            </w:tcMar>
          </w:tcPr>
          <w:p w14:paraId="2BD944A6" w14:textId="77777777" w:rsidR="00D25341" w:rsidRDefault="000E1A23">
            <w:pPr>
              <w:widowControl w:val="0"/>
              <w:spacing w:line="240" w:lineRule="auto"/>
              <w:rPr>
                <w:sz w:val="24"/>
                <w:szCs w:val="24"/>
              </w:rPr>
            </w:pPr>
            <w:r>
              <w:rPr>
                <w:sz w:val="24"/>
                <w:szCs w:val="24"/>
              </w:rPr>
              <w:t>52.66</w:t>
            </w:r>
          </w:p>
        </w:tc>
      </w:tr>
      <w:tr w:rsidR="00D25341" w14:paraId="658A1DBB" w14:textId="77777777">
        <w:tc>
          <w:tcPr>
            <w:tcW w:w="4680" w:type="dxa"/>
            <w:shd w:val="clear" w:color="auto" w:fill="auto"/>
            <w:tcMar>
              <w:top w:w="100" w:type="dxa"/>
              <w:left w:w="100" w:type="dxa"/>
              <w:bottom w:w="100" w:type="dxa"/>
              <w:right w:w="100" w:type="dxa"/>
            </w:tcMar>
          </w:tcPr>
          <w:p w14:paraId="2098055A" w14:textId="77777777" w:rsidR="00D25341" w:rsidRDefault="000E1A23">
            <w:pPr>
              <w:widowControl w:val="0"/>
              <w:spacing w:line="240" w:lineRule="auto"/>
              <w:rPr>
                <w:sz w:val="24"/>
                <w:szCs w:val="24"/>
              </w:rPr>
            </w:pPr>
            <w:r>
              <w:rPr>
                <w:sz w:val="24"/>
                <w:szCs w:val="24"/>
              </w:rPr>
              <w:t>5.80</w:t>
            </w:r>
          </w:p>
        </w:tc>
        <w:tc>
          <w:tcPr>
            <w:tcW w:w="4680" w:type="dxa"/>
            <w:shd w:val="clear" w:color="auto" w:fill="auto"/>
            <w:tcMar>
              <w:top w:w="100" w:type="dxa"/>
              <w:left w:w="100" w:type="dxa"/>
              <w:bottom w:w="100" w:type="dxa"/>
              <w:right w:w="100" w:type="dxa"/>
            </w:tcMar>
          </w:tcPr>
          <w:p w14:paraId="03120658" w14:textId="77777777" w:rsidR="00D25341" w:rsidRDefault="000E1A23">
            <w:pPr>
              <w:widowControl w:val="0"/>
              <w:spacing w:line="240" w:lineRule="auto"/>
              <w:rPr>
                <w:sz w:val="24"/>
                <w:szCs w:val="24"/>
              </w:rPr>
            </w:pPr>
            <w:r>
              <w:rPr>
                <w:sz w:val="24"/>
                <w:szCs w:val="24"/>
              </w:rPr>
              <w:t>195.52</w:t>
            </w:r>
          </w:p>
        </w:tc>
      </w:tr>
      <w:tr w:rsidR="00D25341" w14:paraId="08CC7C62" w14:textId="77777777">
        <w:tc>
          <w:tcPr>
            <w:tcW w:w="4680" w:type="dxa"/>
            <w:shd w:val="clear" w:color="auto" w:fill="auto"/>
            <w:tcMar>
              <w:top w:w="100" w:type="dxa"/>
              <w:left w:w="100" w:type="dxa"/>
              <w:bottom w:w="100" w:type="dxa"/>
              <w:right w:w="100" w:type="dxa"/>
            </w:tcMar>
          </w:tcPr>
          <w:p w14:paraId="7EA37EE0" w14:textId="77777777" w:rsidR="00D25341" w:rsidRDefault="000E1A23">
            <w:pPr>
              <w:widowControl w:val="0"/>
              <w:spacing w:line="240" w:lineRule="auto"/>
              <w:rPr>
                <w:sz w:val="24"/>
                <w:szCs w:val="24"/>
              </w:rPr>
            </w:pPr>
            <w:r>
              <w:rPr>
                <w:sz w:val="24"/>
                <w:szCs w:val="24"/>
              </w:rPr>
              <w:t>15.8</w:t>
            </w:r>
          </w:p>
        </w:tc>
        <w:tc>
          <w:tcPr>
            <w:tcW w:w="4680" w:type="dxa"/>
            <w:shd w:val="clear" w:color="auto" w:fill="auto"/>
            <w:tcMar>
              <w:top w:w="100" w:type="dxa"/>
              <w:left w:w="100" w:type="dxa"/>
              <w:bottom w:w="100" w:type="dxa"/>
              <w:right w:w="100" w:type="dxa"/>
            </w:tcMar>
          </w:tcPr>
          <w:p w14:paraId="61475674" w14:textId="77777777" w:rsidR="00D25341" w:rsidRDefault="000E1A23">
            <w:pPr>
              <w:widowControl w:val="0"/>
              <w:spacing w:line="240" w:lineRule="auto"/>
              <w:rPr>
                <w:sz w:val="24"/>
                <w:szCs w:val="24"/>
              </w:rPr>
            </w:pPr>
            <w:r>
              <w:rPr>
                <w:sz w:val="24"/>
                <w:szCs w:val="24"/>
              </w:rPr>
              <w:t>69.83</w:t>
            </w:r>
          </w:p>
        </w:tc>
      </w:tr>
      <w:tr w:rsidR="00D25341" w14:paraId="78E2BBFD" w14:textId="77777777">
        <w:tc>
          <w:tcPr>
            <w:tcW w:w="4680" w:type="dxa"/>
            <w:shd w:val="clear" w:color="auto" w:fill="auto"/>
            <w:tcMar>
              <w:top w:w="100" w:type="dxa"/>
              <w:left w:w="100" w:type="dxa"/>
              <w:bottom w:w="100" w:type="dxa"/>
              <w:right w:w="100" w:type="dxa"/>
            </w:tcMar>
          </w:tcPr>
          <w:p w14:paraId="27CC5FB8" w14:textId="77777777" w:rsidR="00D25341" w:rsidRDefault="000E1A23">
            <w:pPr>
              <w:widowControl w:val="0"/>
              <w:spacing w:line="240" w:lineRule="auto"/>
              <w:rPr>
                <w:sz w:val="24"/>
                <w:szCs w:val="24"/>
              </w:rPr>
            </w:pPr>
            <w:r>
              <w:rPr>
                <w:sz w:val="24"/>
                <w:szCs w:val="24"/>
              </w:rPr>
              <w:lastRenderedPageBreak/>
              <w:t>8.80</w:t>
            </w:r>
          </w:p>
        </w:tc>
        <w:tc>
          <w:tcPr>
            <w:tcW w:w="4680" w:type="dxa"/>
            <w:shd w:val="clear" w:color="auto" w:fill="auto"/>
            <w:tcMar>
              <w:top w:w="100" w:type="dxa"/>
              <w:left w:w="100" w:type="dxa"/>
              <w:bottom w:w="100" w:type="dxa"/>
              <w:right w:w="100" w:type="dxa"/>
            </w:tcMar>
          </w:tcPr>
          <w:p w14:paraId="6680DE72" w14:textId="77777777" w:rsidR="00D25341" w:rsidRDefault="000E1A23">
            <w:pPr>
              <w:widowControl w:val="0"/>
              <w:spacing w:line="240" w:lineRule="auto"/>
              <w:rPr>
                <w:sz w:val="24"/>
                <w:szCs w:val="24"/>
              </w:rPr>
            </w:pPr>
            <w:r>
              <w:rPr>
                <w:sz w:val="24"/>
                <w:szCs w:val="24"/>
              </w:rPr>
              <w:t>127.49</w:t>
            </w:r>
          </w:p>
        </w:tc>
      </w:tr>
      <w:tr w:rsidR="00D25341" w14:paraId="70E8C691" w14:textId="77777777">
        <w:tc>
          <w:tcPr>
            <w:tcW w:w="4680" w:type="dxa"/>
            <w:shd w:val="clear" w:color="auto" w:fill="auto"/>
            <w:tcMar>
              <w:top w:w="100" w:type="dxa"/>
              <w:left w:w="100" w:type="dxa"/>
              <w:bottom w:w="100" w:type="dxa"/>
              <w:right w:w="100" w:type="dxa"/>
            </w:tcMar>
          </w:tcPr>
          <w:p w14:paraId="2D52CD6D" w14:textId="77777777" w:rsidR="00D25341" w:rsidRDefault="000E1A23">
            <w:pPr>
              <w:widowControl w:val="0"/>
              <w:spacing w:line="240" w:lineRule="auto"/>
              <w:rPr>
                <w:sz w:val="24"/>
                <w:szCs w:val="24"/>
              </w:rPr>
            </w:pPr>
            <w:r>
              <w:rPr>
                <w:sz w:val="24"/>
                <w:szCs w:val="24"/>
              </w:rPr>
              <w:t>12.8</w:t>
            </w:r>
          </w:p>
        </w:tc>
        <w:tc>
          <w:tcPr>
            <w:tcW w:w="4680" w:type="dxa"/>
            <w:shd w:val="clear" w:color="auto" w:fill="auto"/>
            <w:tcMar>
              <w:top w:w="100" w:type="dxa"/>
              <w:left w:w="100" w:type="dxa"/>
              <w:bottom w:w="100" w:type="dxa"/>
              <w:right w:w="100" w:type="dxa"/>
            </w:tcMar>
          </w:tcPr>
          <w:p w14:paraId="5C9F9375" w14:textId="77777777" w:rsidR="00D25341" w:rsidRDefault="000E1A23">
            <w:pPr>
              <w:widowControl w:val="0"/>
              <w:spacing w:line="240" w:lineRule="auto"/>
              <w:rPr>
                <w:sz w:val="24"/>
                <w:szCs w:val="24"/>
              </w:rPr>
            </w:pPr>
            <w:r>
              <w:rPr>
                <w:sz w:val="24"/>
                <w:szCs w:val="24"/>
              </w:rPr>
              <w:t>86.33</w:t>
            </w:r>
          </w:p>
        </w:tc>
      </w:tr>
      <w:tr w:rsidR="00D25341" w14:paraId="018932B1" w14:textId="77777777">
        <w:tc>
          <w:tcPr>
            <w:tcW w:w="4680" w:type="dxa"/>
            <w:shd w:val="clear" w:color="auto" w:fill="auto"/>
            <w:tcMar>
              <w:top w:w="100" w:type="dxa"/>
              <w:left w:w="100" w:type="dxa"/>
              <w:bottom w:w="100" w:type="dxa"/>
              <w:right w:w="100" w:type="dxa"/>
            </w:tcMar>
          </w:tcPr>
          <w:p w14:paraId="2D16AB6D" w14:textId="77777777" w:rsidR="00D25341" w:rsidRDefault="000E1A23">
            <w:pPr>
              <w:widowControl w:val="0"/>
              <w:spacing w:line="240" w:lineRule="auto"/>
              <w:rPr>
                <w:sz w:val="24"/>
                <w:szCs w:val="24"/>
              </w:rPr>
            </w:pPr>
            <w:r>
              <w:rPr>
                <w:sz w:val="24"/>
                <w:szCs w:val="24"/>
              </w:rPr>
              <w:t>10.8(original mark)</w:t>
            </w:r>
          </w:p>
        </w:tc>
        <w:tc>
          <w:tcPr>
            <w:tcW w:w="4680" w:type="dxa"/>
            <w:shd w:val="clear" w:color="auto" w:fill="auto"/>
            <w:tcMar>
              <w:top w:w="100" w:type="dxa"/>
              <w:left w:w="100" w:type="dxa"/>
              <w:bottom w:w="100" w:type="dxa"/>
              <w:right w:w="100" w:type="dxa"/>
            </w:tcMar>
          </w:tcPr>
          <w:p w14:paraId="59BB4D16" w14:textId="77777777" w:rsidR="00D25341" w:rsidRDefault="000E1A23">
            <w:pPr>
              <w:widowControl w:val="0"/>
              <w:spacing w:line="240" w:lineRule="auto"/>
              <w:rPr>
                <w:sz w:val="24"/>
                <w:szCs w:val="24"/>
              </w:rPr>
            </w:pPr>
            <w:r>
              <w:rPr>
                <w:sz w:val="24"/>
                <w:szCs w:val="24"/>
              </w:rPr>
              <w:t>102.75</w:t>
            </w:r>
          </w:p>
        </w:tc>
      </w:tr>
    </w:tbl>
    <w:p w14:paraId="076A60C8" w14:textId="77777777" w:rsidR="00D25341" w:rsidRDefault="00D25341">
      <w:pPr>
        <w:spacing w:line="360" w:lineRule="auto"/>
        <w:rPr>
          <w:sz w:val="24"/>
          <w:szCs w:val="24"/>
        </w:rPr>
      </w:pPr>
    </w:p>
    <w:p w14:paraId="170FA024" w14:textId="77777777" w:rsidR="00D25341" w:rsidRDefault="000E1A23">
      <w:pPr>
        <w:spacing w:line="360" w:lineRule="auto"/>
        <w:rPr>
          <w:sz w:val="24"/>
          <w:szCs w:val="24"/>
        </w:rPr>
      </w:pPr>
      <w:r>
        <w:rPr>
          <w:sz w:val="24"/>
          <w:szCs w:val="24"/>
        </w:rPr>
        <w:t>Graph for trial 3 - Volume VS Pressure:</w:t>
      </w:r>
    </w:p>
    <w:p w14:paraId="4D7F4EFF" w14:textId="77777777" w:rsidR="00D25341" w:rsidRDefault="000E1A23">
      <w:pPr>
        <w:spacing w:line="360" w:lineRule="auto"/>
        <w:rPr>
          <w:sz w:val="24"/>
          <w:szCs w:val="24"/>
        </w:rPr>
      </w:pPr>
      <w:r>
        <w:rPr>
          <w:noProof/>
          <w:sz w:val="24"/>
          <w:szCs w:val="24"/>
          <w:lang w:val="en-US"/>
        </w:rPr>
        <w:drawing>
          <wp:inline distT="114300" distB="114300" distL="114300" distR="114300" wp14:anchorId="09D0F490" wp14:editId="3042E80B">
            <wp:extent cx="5067300" cy="3019425"/>
            <wp:effectExtent l="0" t="0" r="0" b="0"/>
            <wp:docPr id="6"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9"/>
                    <a:srcRect l="14743" t="9686"/>
                    <a:stretch>
                      <a:fillRect/>
                    </a:stretch>
                  </pic:blipFill>
                  <pic:spPr>
                    <a:xfrm>
                      <a:off x="0" y="0"/>
                      <a:ext cx="5067300" cy="3019425"/>
                    </a:xfrm>
                    <a:prstGeom prst="rect">
                      <a:avLst/>
                    </a:prstGeom>
                    <a:ln/>
                  </pic:spPr>
                </pic:pic>
              </a:graphicData>
            </a:graphic>
          </wp:inline>
        </w:drawing>
      </w:r>
    </w:p>
    <w:p w14:paraId="28065A87" w14:textId="77777777" w:rsidR="00D25341" w:rsidRDefault="00D25341">
      <w:pPr>
        <w:spacing w:line="360" w:lineRule="auto"/>
        <w:rPr>
          <w:sz w:val="24"/>
          <w:szCs w:val="24"/>
        </w:rPr>
      </w:pPr>
    </w:p>
    <w:p w14:paraId="16CBAC96" w14:textId="77777777" w:rsidR="00D25341" w:rsidRDefault="000E1A23">
      <w:pPr>
        <w:spacing w:line="360" w:lineRule="auto"/>
        <w:rPr>
          <w:sz w:val="24"/>
          <w:szCs w:val="24"/>
        </w:rPr>
      </w:pPr>
      <w:r>
        <w:rPr>
          <w:sz w:val="24"/>
          <w:szCs w:val="24"/>
        </w:rPr>
        <w:t>Data for pressure VS inverse of volume for trial 1:</w:t>
      </w:r>
    </w:p>
    <w:tbl>
      <w:tblPr>
        <w:tblStyle w:val="a2"/>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D25341" w14:paraId="7A2CB6D7" w14:textId="77777777">
        <w:tc>
          <w:tcPr>
            <w:tcW w:w="4680" w:type="dxa"/>
            <w:shd w:val="clear" w:color="auto" w:fill="auto"/>
            <w:tcMar>
              <w:top w:w="100" w:type="dxa"/>
              <w:left w:w="100" w:type="dxa"/>
              <w:bottom w:w="100" w:type="dxa"/>
              <w:right w:w="100" w:type="dxa"/>
            </w:tcMar>
          </w:tcPr>
          <w:p w14:paraId="1EA8AB2B" w14:textId="77777777" w:rsidR="00D25341" w:rsidRDefault="000E1A23">
            <w:pPr>
              <w:widowControl w:val="0"/>
              <w:spacing w:line="240" w:lineRule="auto"/>
              <w:rPr>
                <w:sz w:val="24"/>
                <w:szCs w:val="24"/>
              </w:rPr>
            </w:pPr>
            <w:r>
              <w:rPr>
                <w:sz w:val="24"/>
                <w:szCs w:val="24"/>
              </w:rPr>
              <w:t>Volume(mL)</w:t>
            </w:r>
          </w:p>
        </w:tc>
        <w:tc>
          <w:tcPr>
            <w:tcW w:w="4680" w:type="dxa"/>
            <w:shd w:val="clear" w:color="auto" w:fill="auto"/>
            <w:tcMar>
              <w:top w:w="100" w:type="dxa"/>
              <w:left w:w="100" w:type="dxa"/>
              <w:bottom w:w="100" w:type="dxa"/>
              <w:right w:w="100" w:type="dxa"/>
            </w:tcMar>
          </w:tcPr>
          <w:p w14:paraId="47BB5EB2" w14:textId="77777777" w:rsidR="00D25341" w:rsidRDefault="000E1A23">
            <w:pPr>
              <w:widowControl w:val="0"/>
              <w:spacing w:line="240" w:lineRule="auto"/>
              <w:rPr>
                <w:sz w:val="24"/>
                <w:szCs w:val="24"/>
              </w:rPr>
            </w:pPr>
            <w:r>
              <w:rPr>
                <w:sz w:val="24"/>
                <w:szCs w:val="24"/>
              </w:rPr>
              <w:t>Pressure(</w:t>
            </w:r>
            <w:proofErr w:type="spellStart"/>
            <w:r>
              <w:rPr>
                <w:sz w:val="24"/>
                <w:szCs w:val="24"/>
              </w:rPr>
              <w:t>kPa</w:t>
            </w:r>
            <w:proofErr w:type="spellEnd"/>
            <w:r>
              <w:rPr>
                <w:sz w:val="24"/>
                <w:szCs w:val="24"/>
              </w:rPr>
              <w:t>)</w:t>
            </w:r>
          </w:p>
        </w:tc>
      </w:tr>
      <w:tr w:rsidR="00D25341" w14:paraId="21479E1B" w14:textId="77777777">
        <w:tc>
          <w:tcPr>
            <w:tcW w:w="4680" w:type="dxa"/>
            <w:shd w:val="clear" w:color="auto" w:fill="auto"/>
            <w:tcMar>
              <w:top w:w="100" w:type="dxa"/>
              <w:left w:w="100" w:type="dxa"/>
              <w:bottom w:w="100" w:type="dxa"/>
              <w:right w:w="100" w:type="dxa"/>
            </w:tcMar>
          </w:tcPr>
          <w:p w14:paraId="206F50B1" w14:textId="77777777" w:rsidR="00D25341" w:rsidRDefault="000E1A23">
            <w:pPr>
              <w:widowControl w:val="0"/>
              <w:spacing w:line="240" w:lineRule="auto"/>
              <w:rPr>
                <w:sz w:val="24"/>
                <w:szCs w:val="24"/>
              </w:rPr>
            </w:pPr>
            <w:r>
              <w:rPr>
                <w:sz w:val="24"/>
                <w:szCs w:val="24"/>
              </w:rPr>
              <w:t>1/10.8</w:t>
            </w:r>
          </w:p>
        </w:tc>
        <w:tc>
          <w:tcPr>
            <w:tcW w:w="4680" w:type="dxa"/>
            <w:shd w:val="clear" w:color="auto" w:fill="auto"/>
            <w:tcMar>
              <w:top w:w="100" w:type="dxa"/>
              <w:left w:w="100" w:type="dxa"/>
              <w:bottom w:w="100" w:type="dxa"/>
              <w:right w:w="100" w:type="dxa"/>
            </w:tcMar>
          </w:tcPr>
          <w:p w14:paraId="69775011" w14:textId="77777777" w:rsidR="00D25341" w:rsidRDefault="000E1A23">
            <w:pPr>
              <w:widowControl w:val="0"/>
              <w:spacing w:line="240" w:lineRule="auto"/>
              <w:rPr>
                <w:sz w:val="24"/>
                <w:szCs w:val="24"/>
              </w:rPr>
            </w:pPr>
            <w:r>
              <w:rPr>
                <w:sz w:val="24"/>
                <w:szCs w:val="24"/>
              </w:rPr>
              <w:t>102.07</w:t>
            </w:r>
          </w:p>
        </w:tc>
      </w:tr>
      <w:tr w:rsidR="00D25341" w14:paraId="2A8D4629" w14:textId="77777777">
        <w:tc>
          <w:tcPr>
            <w:tcW w:w="4680" w:type="dxa"/>
            <w:shd w:val="clear" w:color="auto" w:fill="auto"/>
            <w:tcMar>
              <w:top w:w="100" w:type="dxa"/>
              <w:left w:w="100" w:type="dxa"/>
              <w:bottom w:w="100" w:type="dxa"/>
              <w:right w:w="100" w:type="dxa"/>
            </w:tcMar>
          </w:tcPr>
          <w:p w14:paraId="538923EF" w14:textId="77777777" w:rsidR="00D25341" w:rsidRDefault="000E1A23">
            <w:pPr>
              <w:widowControl w:val="0"/>
              <w:spacing w:line="240" w:lineRule="auto"/>
              <w:rPr>
                <w:sz w:val="24"/>
                <w:szCs w:val="24"/>
              </w:rPr>
            </w:pPr>
            <w:r>
              <w:rPr>
                <w:sz w:val="24"/>
                <w:szCs w:val="24"/>
              </w:rPr>
              <w:t>1/20.8</w:t>
            </w:r>
          </w:p>
        </w:tc>
        <w:tc>
          <w:tcPr>
            <w:tcW w:w="4680" w:type="dxa"/>
            <w:shd w:val="clear" w:color="auto" w:fill="auto"/>
            <w:tcMar>
              <w:top w:w="100" w:type="dxa"/>
              <w:left w:w="100" w:type="dxa"/>
              <w:bottom w:w="100" w:type="dxa"/>
              <w:right w:w="100" w:type="dxa"/>
            </w:tcMar>
          </w:tcPr>
          <w:p w14:paraId="4F347585" w14:textId="77777777" w:rsidR="00D25341" w:rsidRDefault="000E1A23">
            <w:pPr>
              <w:widowControl w:val="0"/>
              <w:spacing w:line="240" w:lineRule="auto"/>
              <w:rPr>
                <w:sz w:val="24"/>
                <w:szCs w:val="24"/>
              </w:rPr>
            </w:pPr>
            <w:r>
              <w:rPr>
                <w:sz w:val="24"/>
                <w:szCs w:val="24"/>
              </w:rPr>
              <w:t>52.66</w:t>
            </w:r>
          </w:p>
        </w:tc>
      </w:tr>
      <w:tr w:rsidR="00D25341" w14:paraId="34226146" w14:textId="77777777">
        <w:tc>
          <w:tcPr>
            <w:tcW w:w="4680" w:type="dxa"/>
            <w:shd w:val="clear" w:color="auto" w:fill="auto"/>
            <w:tcMar>
              <w:top w:w="100" w:type="dxa"/>
              <w:left w:w="100" w:type="dxa"/>
              <w:bottom w:w="100" w:type="dxa"/>
              <w:right w:w="100" w:type="dxa"/>
            </w:tcMar>
          </w:tcPr>
          <w:p w14:paraId="08C95A61" w14:textId="77777777" w:rsidR="00D25341" w:rsidRDefault="000E1A23">
            <w:pPr>
              <w:widowControl w:val="0"/>
              <w:spacing w:line="240" w:lineRule="auto"/>
              <w:rPr>
                <w:sz w:val="24"/>
                <w:szCs w:val="24"/>
              </w:rPr>
            </w:pPr>
            <w:r>
              <w:rPr>
                <w:sz w:val="24"/>
                <w:szCs w:val="24"/>
              </w:rPr>
              <w:t>1/5.80</w:t>
            </w:r>
          </w:p>
        </w:tc>
        <w:tc>
          <w:tcPr>
            <w:tcW w:w="4680" w:type="dxa"/>
            <w:shd w:val="clear" w:color="auto" w:fill="auto"/>
            <w:tcMar>
              <w:top w:w="100" w:type="dxa"/>
              <w:left w:w="100" w:type="dxa"/>
              <w:bottom w:w="100" w:type="dxa"/>
              <w:right w:w="100" w:type="dxa"/>
            </w:tcMar>
          </w:tcPr>
          <w:p w14:paraId="2F9CF9A8" w14:textId="77777777" w:rsidR="00D25341" w:rsidRDefault="000E1A23">
            <w:pPr>
              <w:widowControl w:val="0"/>
              <w:spacing w:line="240" w:lineRule="auto"/>
              <w:rPr>
                <w:sz w:val="24"/>
                <w:szCs w:val="24"/>
              </w:rPr>
            </w:pPr>
            <w:r>
              <w:rPr>
                <w:sz w:val="24"/>
                <w:szCs w:val="24"/>
              </w:rPr>
              <w:t>194.90</w:t>
            </w:r>
          </w:p>
        </w:tc>
      </w:tr>
      <w:tr w:rsidR="00D25341" w14:paraId="4599A6F9" w14:textId="77777777">
        <w:tc>
          <w:tcPr>
            <w:tcW w:w="4680" w:type="dxa"/>
            <w:shd w:val="clear" w:color="auto" w:fill="auto"/>
            <w:tcMar>
              <w:top w:w="100" w:type="dxa"/>
              <w:left w:w="100" w:type="dxa"/>
              <w:bottom w:w="100" w:type="dxa"/>
              <w:right w:w="100" w:type="dxa"/>
            </w:tcMar>
          </w:tcPr>
          <w:p w14:paraId="25FA7999" w14:textId="77777777" w:rsidR="00D25341" w:rsidRDefault="000E1A23">
            <w:pPr>
              <w:widowControl w:val="0"/>
              <w:spacing w:line="240" w:lineRule="auto"/>
              <w:rPr>
                <w:sz w:val="24"/>
                <w:szCs w:val="24"/>
              </w:rPr>
            </w:pPr>
            <w:r>
              <w:rPr>
                <w:sz w:val="24"/>
                <w:szCs w:val="24"/>
              </w:rPr>
              <w:t>1/15.8</w:t>
            </w:r>
          </w:p>
        </w:tc>
        <w:tc>
          <w:tcPr>
            <w:tcW w:w="4680" w:type="dxa"/>
            <w:shd w:val="clear" w:color="auto" w:fill="auto"/>
            <w:tcMar>
              <w:top w:w="100" w:type="dxa"/>
              <w:left w:w="100" w:type="dxa"/>
              <w:bottom w:w="100" w:type="dxa"/>
              <w:right w:w="100" w:type="dxa"/>
            </w:tcMar>
          </w:tcPr>
          <w:p w14:paraId="15179AC8" w14:textId="77777777" w:rsidR="00D25341" w:rsidRDefault="000E1A23">
            <w:pPr>
              <w:widowControl w:val="0"/>
              <w:spacing w:line="240" w:lineRule="auto"/>
              <w:rPr>
                <w:sz w:val="24"/>
                <w:szCs w:val="24"/>
              </w:rPr>
            </w:pPr>
            <w:r>
              <w:rPr>
                <w:sz w:val="24"/>
                <w:szCs w:val="24"/>
              </w:rPr>
              <w:t>69.37</w:t>
            </w:r>
          </w:p>
        </w:tc>
      </w:tr>
      <w:tr w:rsidR="00D25341" w14:paraId="28EADA31" w14:textId="77777777">
        <w:tc>
          <w:tcPr>
            <w:tcW w:w="4680" w:type="dxa"/>
            <w:shd w:val="clear" w:color="auto" w:fill="auto"/>
            <w:tcMar>
              <w:top w:w="100" w:type="dxa"/>
              <w:left w:w="100" w:type="dxa"/>
              <w:bottom w:w="100" w:type="dxa"/>
              <w:right w:w="100" w:type="dxa"/>
            </w:tcMar>
          </w:tcPr>
          <w:p w14:paraId="32A780C4" w14:textId="77777777" w:rsidR="00D25341" w:rsidRDefault="000E1A23">
            <w:pPr>
              <w:widowControl w:val="0"/>
              <w:spacing w:line="240" w:lineRule="auto"/>
              <w:rPr>
                <w:sz w:val="24"/>
                <w:szCs w:val="24"/>
              </w:rPr>
            </w:pPr>
            <w:r>
              <w:rPr>
                <w:sz w:val="24"/>
                <w:szCs w:val="24"/>
              </w:rPr>
              <w:t>1/8.80</w:t>
            </w:r>
          </w:p>
        </w:tc>
        <w:tc>
          <w:tcPr>
            <w:tcW w:w="4680" w:type="dxa"/>
            <w:shd w:val="clear" w:color="auto" w:fill="auto"/>
            <w:tcMar>
              <w:top w:w="100" w:type="dxa"/>
              <w:left w:w="100" w:type="dxa"/>
              <w:bottom w:w="100" w:type="dxa"/>
              <w:right w:w="100" w:type="dxa"/>
            </w:tcMar>
          </w:tcPr>
          <w:p w14:paraId="5F039EAA" w14:textId="77777777" w:rsidR="00D25341" w:rsidRDefault="000E1A23">
            <w:pPr>
              <w:widowControl w:val="0"/>
              <w:spacing w:line="240" w:lineRule="auto"/>
              <w:rPr>
                <w:sz w:val="24"/>
                <w:szCs w:val="24"/>
              </w:rPr>
            </w:pPr>
            <w:r>
              <w:rPr>
                <w:sz w:val="24"/>
                <w:szCs w:val="24"/>
              </w:rPr>
              <w:t>126.56</w:t>
            </w:r>
          </w:p>
        </w:tc>
      </w:tr>
      <w:tr w:rsidR="00D25341" w14:paraId="4389ABCB" w14:textId="77777777">
        <w:tc>
          <w:tcPr>
            <w:tcW w:w="4680" w:type="dxa"/>
            <w:shd w:val="clear" w:color="auto" w:fill="auto"/>
            <w:tcMar>
              <w:top w:w="100" w:type="dxa"/>
              <w:left w:w="100" w:type="dxa"/>
              <w:bottom w:w="100" w:type="dxa"/>
              <w:right w:w="100" w:type="dxa"/>
            </w:tcMar>
          </w:tcPr>
          <w:p w14:paraId="54C15BFF" w14:textId="77777777" w:rsidR="00D25341" w:rsidRDefault="000E1A23">
            <w:pPr>
              <w:widowControl w:val="0"/>
              <w:spacing w:line="240" w:lineRule="auto"/>
              <w:rPr>
                <w:sz w:val="24"/>
                <w:szCs w:val="24"/>
              </w:rPr>
            </w:pPr>
            <w:r>
              <w:rPr>
                <w:sz w:val="24"/>
                <w:szCs w:val="24"/>
              </w:rPr>
              <w:t>1/12.8</w:t>
            </w:r>
          </w:p>
        </w:tc>
        <w:tc>
          <w:tcPr>
            <w:tcW w:w="4680" w:type="dxa"/>
            <w:shd w:val="clear" w:color="auto" w:fill="auto"/>
            <w:tcMar>
              <w:top w:w="100" w:type="dxa"/>
              <w:left w:w="100" w:type="dxa"/>
              <w:bottom w:w="100" w:type="dxa"/>
              <w:right w:w="100" w:type="dxa"/>
            </w:tcMar>
          </w:tcPr>
          <w:p w14:paraId="18F32972" w14:textId="77777777" w:rsidR="00D25341" w:rsidRDefault="000E1A23">
            <w:pPr>
              <w:widowControl w:val="0"/>
              <w:spacing w:line="240" w:lineRule="auto"/>
              <w:rPr>
                <w:sz w:val="24"/>
                <w:szCs w:val="24"/>
              </w:rPr>
            </w:pPr>
            <w:r>
              <w:rPr>
                <w:sz w:val="24"/>
                <w:szCs w:val="24"/>
              </w:rPr>
              <w:t>86.52</w:t>
            </w:r>
          </w:p>
        </w:tc>
      </w:tr>
      <w:tr w:rsidR="00D25341" w14:paraId="5E4AFB60" w14:textId="77777777">
        <w:tc>
          <w:tcPr>
            <w:tcW w:w="4680" w:type="dxa"/>
            <w:shd w:val="clear" w:color="auto" w:fill="auto"/>
            <w:tcMar>
              <w:top w:w="100" w:type="dxa"/>
              <w:left w:w="100" w:type="dxa"/>
              <w:bottom w:w="100" w:type="dxa"/>
              <w:right w:w="100" w:type="dxa"/>
            </w:tcMar>
          </w:tcPr>
          <w:p w14:paraId="13905920" w14:textId="77777777" w:rsidR="00D25341" w:rsidRDefault="000E1A23">
            <w:pPr>
              <w:widowControl w:val="0"/>
              <w:spacing w:line="240" w:lineRule="auto"/>
              <w:rPr>
                <w:sz w:val="24"/>
                <w:szCs w:val="24"/>
              </w:rPr>
            </w:pPr>
            <w:r>
              <w:rPr>
                <w:sz w:val="24"/>
                <w:szCs w:val="24"/>
              </w:rPr>
              <w:t>1/10.8</w:t>
            </w:r>
          </w:p>
        </w:tc>
        <w:tc>
          <w:tcPr>
            <w:tcW w:w="4680" w:type="dxa"/>
            <w:shd w:val="clear" w:color="auto" w:fill="auto"/>
            <w:tcMar>
              <w:top w:w="100" w:type="dxa"/>
              <w:left w:w="100" w:type="dxa"/>
              <w:bottom w:w="100" w:type="dxa"/>
              <w:right w:w="100" w:type="dxa"/>
            </w:tcMar>
          </w:tcPr>
          <w:p w14:paraId="23B7D3F4" w14:textId="77777777" w:rsidR="00D25341" w:rsidRDefault="000E1A23">
            <w:pPr>
              <w:widowControl w:val="0"/>
              <w:spacing w:line="240" w:lineRule="auto"/>
              <w:rPr>
                <w:sz w:val="24"/>
                <w:szCs w:val="24"/>
              </w:rPr>
            </w:pPr>
            <w:r>
              <w:rPr>
                <w:sz w:val="24"/>
                <w:szCs w:val="24"/>
              </w:rPr>
              <w:t>102.56</w:t>
            </w:r>
          </w:p>
        </w:tc>
      </w:tr>
    </w:tbl>
    <w:p w14:paraId="7D9A7381" w14:textId="77777777" w:rsidR="00D25341" w:rsidRDefault="000E1A23">
      <w:pPr>
        <w:spacing w:line="360" w:lineRule="auto"/>
        <w:rPr>
          <w:sz w:val="24"/>
          <w:szCs w:val="24"/>
        </w:rPr>
      </w:pPr>
      <w:r>
        <w:rPr>
          <w:sz w:val="24"/>
          <w:szCs w:val="24"/>
        </w:rPr>
        <w:t>Graph of pressure VS inverse of volume for trial 1:</w:t>
      </w:r>
    </w:p>
    <w:p w14:paraId="294E0FB4" w14:textId="77777777" w:rsidR="00D25341" w:rsidRDefault="000E1A23">
      <w:pPr>
        <w:spacing w:line="360" w:lineRule="auto"/>
        <w:rPr>
          <w:sz w:val="24"/>
          <w:szCs w:val="24"/>
        </w:rPr>
      </w:pPr>
      <w:r>
        <w:rPr>
          <w:noProof/>
          <w:sz w:val="24"/>
          <w:szCs w:val="24"/>
          <w:lang w:val="en-US"/>
        </w:rPr>
        <w:lastRenderedPageBreak/>
        <w:drawing>
          <wp:inline distT="114300" distB="114300" distL="114300" distR="114300" wp14:anchorId="11CCBC86" wp14:editId="766921F0">
            <wp:extent cx="5105400" cy="3009900"/>
            <wp:effectExtent l="0" t="0" r="0" b="0"/>
            <wp:docPr id="7"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0"/>
                    <a:srcRect l="14102" t="9971"/>
                    <a:stretch>
                      <a:fillRect/>
                    </a:stretch>
                  </pic:blipFill>
                  <pic:spPr>
                    <a:xfrm>
                      <a:off x="0" y="0"/>
                      <a:ext cx="5105400" cy="3009900"/>
                    </a:xfrm>
                    <a:prstGeom prst="rect">
                      <a:avLst/>
                    </a:prstGeom>
                    <a:ln/>
                  </pic:spPr>
                </pic:pic>
              </a:graphicData>
            </a:graphic>
          </wp:inline>
        </w:drawing>
      </w:r>
    </w:p>
    <w:p w14:paraId="32BD3F56" w14:textId="77777777" w:rsidR="00D25341" w:rsidRDefault="00D25341">
      <w:pPr>
        <w:spacing w:line="360" w:lineRule="auto"/>
        <w:rPr>
          <w:sz w:val="24"/>
          <w:szCs w:val="24"/>
        </w:rPr>
      </w:pPr>
    </w:p>
    <w:p w14:paraId="2133A301" w14:textId="77777777" w:rsidR="00D25341" w:rsidRDefault="000E1A23">
      <w:pPr>
        <w:spacing w:line="360" w:lineRule="auto"/>
        <w:rPr>
          <w:sz w:val="24"/>
          <w:szCs w:val="24"/>
        </w:rPr>
      </w:pPr>
      <w:r>
        <w:rPr>
          <w:sz w:val="24"/>
          <w:szCs w:val="24"/>
        </w:rPr>
        <w:t>Data for pressure VS inverse of volume for trial 2:</w:t>
      </w:r>
    </w:p>
    <w:tbl>
      <w:tblPr>
        <w:tblStyle w:val="a3"/>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D25341" w14:paraId="3F2EFBEB" w14:textId="77777777">
        <w:tc>
          <w:tcPr>
            <w:tcW w:w="4680" w:type="dxa"/>
            <w:shd w:val="clear" w:color="auto" w:fill="auto"/>
            <w:tcMar>
              <w:top w:w="100" w:type="dxa"/>
              <w:left w:w="100" w:type="dxa"/>
              <w:bottom w:w="100" w:type="dxa"/>
              <w:right w:w="100" w:type="dxa"/>
            </w:tcMar>
          </w:tcPr>
          <w:p w14:paraId="55013242" w14:textId="77777777" w:rsidR="00D25341" w:rsidRDefault="000E1A23">
            <w:pPr>
              <w:widowControl w:val="0"/>
              <w:spacing w:line="240" w:lineRule="auto"/>
              <w:rPr>
                <w:sz w:val="24"/>
                <w:szCs w:val="24"/>
              </w:rPr>
            </w:pPr>
            <w:r>
              <w:rPr>
                <w:sz w:val="24"/>
                <w:szCs w:val="24"/>
              </w:rPr>
              <w:t>Volume(mL)</w:t>
            </w:r>
          </w:p>
        </w:tc>
        <w:tc>
          <w:tcPr>
            <w:tcW w:w="4680" w:type="dxa"/>
            <w:shd w:val="clear" w:color="auto" w:fill="auto"/>
            <w:tcMar>
              <w:top w:w="100" w:type="dxa"/>
              <w:left w:w="100" w:type="dxa"/>
              <w:bottom w:w="100" w:type="dxa"/>
              <w:right w:w="100" w:type="dxa"/>
            </w:tcMar>
          </w:tcPr>
          <w:p w14:paraId="29F1E01A" w14:textId="77777777" w:rsidR="00D25341" w:rsidRDefault="000E1A23">
            <w:pPr>
              <w:widowControl w:val="0"/>
              <w:spacing w:line="240" w:lineRule="auto"/>
              <w:rPr>
                <w:sz w:val="24"/>
                <w:szCs w:val="24"/>
              </w:rPr>
            </w:pPr>
            <w:r>
              <w:rPr>
                <w:sz w:val="24"/>
                <w:szCs w:val="24"/>
              </w:rPr>
              <w:t>Pressure(</w:t>
            </w:r>
            <w:proofErr w:type="spellStart"/>
            <w:r>
              <w:rPr>
                <w:sz w:val="24"/>
                <w:szCs w:val="24"/>
              </w:rPr>
              <w:t>kPa</w:t>
            </w:r>
            <w:proofErr w:type="spellEnd"/>
            <w:r>
              <w:rPr>
                <w:sz w:val="24"/>
                <w:szCs w:val="24"/>
              </w:rPr>
              <w:t>)</w:t>
            </w:r>
          </w:p>
        </w:tc>
      </w:tr>
      <w:tr w:rsidR="00D25341" w14:paraId="03010053" w14:textId="77777777">
        <w:tc>
          <w:tcPr>
            <w:tcW w:w="4680" w:type="dxa"/>
            <w:shd w:val="clear" w:color="auto" w:fill="auto"/>
            <w:tcMar>
              <w:top w:w="100" w:type="dxa"/>
              <w:left w:w="100" w:type="dxa"/>
              <w:bottom w:w="100" w:type="dxa"/>
              <w:right w:w="100" w:type="dxa"/>
            </w:tcMar>
          </w:tcPr>
          <w:p w14:paraId="0883423D" w14:textId="77777777" w:rsidR="00D25341" w:rsidRDefault="000E1A23">
            <w:pPr>
              <w:widowControl w:val="0"/>
              <w:spacing w:line="240" w:lineRule="auto"/>
              <w:rPr>
                <w:sz w:val="24"/>
                <w:szCs w:val="24"/>
              </w:rPr>
            </w:pPr>
            <w:r>
              <w:rPr>
                <w:sz w:val="24"/>
                <w:szCs w:val="24"/>
              </w:rPr>
              <w:t>1/10.8</w:t>
            </w:r>
          </w:p>
        </w:tc>
        <w:tc>
          <w:tcPr>
            <w:tcW w:w="4680" w:type="dxa"/>
            <w:shd w:val="clear" w:color="auto" w:fill="auto"/>
            <w:tcMar>
              <w:top w:w="100" w:type="dxa"/>
              <w:left w:w="100" w:type="dxa"/>
              <w:bottom w:w="100" w:type="dxa"/>
              <w:right w:w="100" w:type="dxa"/>
            </w:tcMar>
          </w:tcPr>
          <w:p w14:paraId="2E90C5CC" w14:textId="77777777" w:rsidR="00D25341" w:rsidRDefault="000E1A23">
            <w:pPr>
              <w:widowControl w:val="0"/>
              <w:spacing w:line="240" w:lineRule="auto"/>
              <w:rPr>
                <w:sz w:val="24"/>
                <w:szCs w:val="24"/>
              </w:rPr>
            </w:pPr>
            <w:r>
              <w:rPr>
                <w:sz w:val="24"/>
                <w:szCs w:val="24"/>
              </w:rPr>
              <w:t>101.78</w:t>
            </w:r>
          </w:p>
        </w:tc>
      </w:tr>
      <w:tr w:rsidR="00D25341" w14:paraId="1F83347A" w14:textId="77777777">
        <w:tc>
          <w:tcPr>
            <w:tcW w:w="4680" w:type="dxa"/>
            <w:shd w:val="clear" w:color="auto" w:fill="auto"/>
            <w:tcMar>
              <w:top w:w="100" w:type="dxa"/>
              <w:left w:w="100" w:type="dxa"/>
              <w:bottom w:w="100" w:type="dxa"/>
              <w:right w:w="100" w:type="dxa"/>
            </w:tcMar>
          </w:tcPr>
          <w:p w14:paraId="58762221" w14:textId="77777777" w:rsidR="00D25341" w:rsidRDefault="000E1A23">
            <w:pPr>
              <w:widowControl w:val="0"/>
              <w:spacing w:line="240" w:lineRule="auto"/>
              <w:rPr>
                <w:sz w:val="24"/>
                <w:szCs w:val="24"/>
              </w:rPr>
            </w:pPr>
            <w:r>
              <w:rPr>
                <w:sz w:val="24"/>
                <w:szCs w:val="24"/>
              </w:rPr>
              <w:t>1/20.8</w:t>
            </w:r>
          </w:p>
        </w:tc>
        <w:tc>
          <w:tcPr>
            <w:tcW w:w="4680" w:type="dxa"/>
            <w:shd w:val="clear" w:color="auto" w:fill="auto"/>
            <w:tcMar>
              <w:top w:w="100" w:type="dxa"/>
              <w:left w:w="100" w:type="dxa"/>
              <w:bottom w:w="100" w:type="dxa"/>
              <w:right w:w="100" w:type="dxa"/>
            </w:tcMar>
          </w:tcPr>
          <w:p w14:paraId="47082BC0" w14:textId="77777777" w:rsidR="00D25341" w:rsidRDefault="000E1A23">
            <w:pPr>
              <w:widowControl w:val="0"/>
              <w:spacing w:line="240" w:lineRule="auto"/>
              <w:rPr>
                <w:sz w:val="24"/>
                <w:szCs w:val="24"/>
              </w:rPr>
            </w:pPr>
            <w:r>
              <w:rPr>
                <w:sz w:val="24"/>
                <w:szCs w:val="24"/>
              </w:rPr>
              <w:t>52.53</w:t>
            </w:r>
          </w:p>
        </w:tc>
      </w:tr>
      <w:tr w:rsidR="00D25341" w14:paraId="69DA212C" w14:textId="77777777">
        <w:tc>
          <w:tcPr>
            <w:tcW w:w="4680" w:type="dxa"/>
            <w:shd w:val="clear" w:color="auto" w:fill="auto"/>
            <w:tcMar>
              <w:top w:w="100" w:type="dxa"/>
              <w:left w:w="100" w:type="dxa"/>
              <w:bottom w:w="100" w:type="dxa"/>
              <w:right w:w="100" w:type="dxa"/>
            </w:tcMar>
          </w:tcPr>
          <w:p w14:paraId="0780E9FD" w14:textId="77777777" w:rsidR="00D25341" w:rsidRDefault="000E1A23">
            <w:pPr>
              <w:widowControl w:val="0"/>
              <w:spacing w:line="240" w:lineRule="auto"/>
              <w:rPr>
                <w:sz w:val="24"/>
                <w:szCs w:val="24"/>
              </w:rPr>
            </w:pPr>
            <w:r>
              <w:rPr>
                <w:sz w:val="24"/>
                <w:szCs w:val="24"/>
              </w:rPr>
              <w:t>1/5.80</w:t>
            </w:r>
          </w:p>
        </w:tc>
        <w:tc>
          <w:tcPr>
            <w:tcW w:w="4680" w:type="dxa"/>
            <w:shd w:val="clear" w:color="auto" w:fill="auto"/>
            <w:tcMar>
              <w:top w:w="100" w:type="dxa"/>
              <w:left w:w="100" w:type="dxa"/>
              <w:bottom w:w="100" w:type="dxa"/>
              <w:right w:w="100" w:type="dxa"/>
            </w:tcMar>
          </w:tcPr>
          <w:p w14:paraId="779D5531" w14:textId="77777777" w:rsidR="00D25341" w:rsidRDefault="000E1A23">
            <w:pPr>
              <w:widowControl w:val="0"/>
              <w:spacing w:line="240" w:lineRule="auto"/>
              <w:rPr>
                <w:sz w:val="24"/>
                <w:szCs w:val="24"/>
              </w:rPr>
            </w:pPr>
            <w:r>
              <w:rPr>
                <w:sz w:val="24"/>
                <w:szCs w:val="24"/>
              </w:rPr>
              <w:t>194.87</w:t>
            </w:r>
          </w:p>
        </w:tc>
      </w:tr>
      <w:tr w:rsidR="00D25341" w14:paraId="4146EA08" w14:textId="77777777">
        <w:tc>
          <w:tcPr>
            <w:tcW w:w="4680" w:type="dxa"/>
            <w:shd w:val="clear" w:color="auto" w:fill="auto"/>
            <w:tcMar>
              <w:top w:w="100" w:type="dxa"/>
              <w:left w:w="100" w:type="dxa"/>
              <w:bottom w:w="100" w:type="dxa"/>
              <w:right w:w="100" w:type="dxa"/>
            </w:tcMar>
          </w:tcPr>
          <w:p w14:paraId="7037963C" w14:textId="77777777" w:rsidR="00D25341" w:rsidRDefault="000E1A23">
            <w:pPr>
              <w:widowControl w:val="0"/>
              <w:spacing w:line="240" w:lineRule="auto"/>
              <w:rPr>
                <w:sz w:val="24"/>
                <w:szCs w:val="24"/>
              </w:rPr>
            </w:pPr>
            <w:r>
              <w:rPr>
                <w:sz w:val="24"/>
                <w:szCs w:val="24"/>
              </w:rPr>
              <w:t>1/15.8</w:t>
            </w:r>
          </w:p>
        </w:tc>
        <w:tc>
          <w:tcPr>
            <w:tcW w:w="4680" w:type="dxa"/>
            <w:shd w:val="clear" w:color="auto" w:fill="auto"/>
            <w:tcMar>
              <w:top w:w="100" w:type="dxa"/>
              <w:left w:w="100" w:type="dxa"/>
              <w:bottom w:w="100" w:type="dxa"/>
              <w:right w:w="100" w:type="dxa"/>
            </w:tcMar>
          </w:tcPr>
          <w:p w14:paraId="1F8B624D" w14:textId="77777777" w:rsidR="00D25341" w:rsidRDefault="000E1A23">
            <w:pPr>
              <w:widowControl w:val="0"/>
              <w:spacing w:line="240" w:lineRule="auto"/>
              <w:rPr>
                <w:sz w:val="24"/>
                <w:szCs w:val="24"/>
              </w:rPr>
            </w:pPr>
            <w:r>
              <w:rPr>
                <w:sz w:val="24"/>
                <w:szCs w:val="24"/>
              </w:rPr>
              <w:t>69.84</w:t>
            </w:r>
          </w:p>
        </w:tc>
      </w:tr>
      <w:tr w:rsidR="00D25341" w14:paraId="1E97FB22" w14:textId="77777777">
        <w:tc>
          <w:tcPr>
            <w:tcW w:w="4680" w:type="dxa"/>
            <w:shd w:val="clear" w:color="auto" w:fill="auto"/>
            <w:tcMar>
              <w:top w:w="100" w:type="dxa"/>
              <w:left w:w="100" w:type="dxa"/>
              <w:bottom w:w="100" w:type="dxa"/>
              <w:right w:w="100" w:type="dxa"/>
            </w:tcMar>
          </w:tcPr>
          <w:p w14:paraId="588D0860" w14:textId="77777777" w:rsidR="00D25341" w:rsidRDefault="000E1A23">
            <w:pPr>
              <w:widowControl w:val="0"/>
              <w:spacing w:line="240" w:lineRule="auto"/>
              <w:rPr>
                <w:sz w:val="24"/>
                <w:szCs w:val="24"/>
              </w:rPr>
            </w:pPr>
            <w:r>
              <w:rPr>
                <w:sz w:val="24"/>
                <w:szCs w:val="24"/>
              </w:rPr>
              <w:t>1/8.80</w:t>
            </w:r>
          </w:p>
        </w:tc>
        <w:tc>
          <w:tcPr>
            <w:tcW w:w="4680" w:type="dxa"/>
            <w:shd w:val="clear" w:color="auto" w:fill="auto"/>
            <w:tcMar>
              <w:top w:w="100" w:type="dxa"/>
              <w:left w:w="100" w:type="dxa"/>
              <w:bottom w:w="100" w:type="dxa"/>
              <w:right w:w="100" w:type="dxa"/>
            </w:tcMar>
          </w:tcPr>
          <w:p w14:paraId="3587320D" w14:textId="77777777" w:rsidR="00D25341" w:rsidRDefault="000E1A23">
            <w:pPr>
              <w:widowControl w:val="0"/>
              <w:spacing w:line="240" w:lineRule="auto"/>
              <w:rPr>
                <w:sz w:val="24"/>
                <w:szCs w:val="24"/>
              </w:rPr>
            </w:pPr>
            <w:r>
              <w:rPr>
                <w:sz w:val="24"/>
                <w:szCs w:val="24"/>
              </w:rPr>
              <w:t>127.71</w:t>
            </w:r>
          </w:p>
        </w:tc>
      </w:tr>
      <w:tr w:rsidR="00D25341" w14:paraId="69A4A8C7" w14:textId="77777777">
        <w:tc>
          <w:tcPr>
            <w:tcW w:w="4680" w:type="dxa"/>
            <w:shd w:val="clear" w:color="auto" w:fill="auto"/>
            <w:tcMar>
              <w:top w:w="100" w:type="dxa"/>
              <w:left w:w="100" w:type="dxa"/>
              <w:bottom w:w="100" w:type="dxa"/>
              <w:right w:w="100" w:type="dxa"/>
            </w:tcMar>
          </w:tcPr>
          <w:p w14:paraId="478A1C18" w14:textId="77777777" w:rsidR="00D25341" w:rsidRDefault="000E1A23">
            <w:pPr>
              <w:widowControl w:val="0"/>
              <w:spacing w:line="240" w:lineRule="auto"/>
              <w:rPr>
                <w:sz w:val="24"/>
                <w:szCs w:val="24"/>
              </w:rPr>
            </w:pPr>
            <w:r>
              <w:rPr>
                <w:sz w:val="24"/>
                <w:szCs w:val="24"/>
              </w:rPr>
              <w:t>1/12.8</w:t>
            </w:r>
          </w:p>
        </w:tc>
        <w:tc>
          <w:tcPr>
            <w:tcW w:w="4680" w:type="dxa"/>
            <w:shd w:val="clear" w:color="auto" w:fill="auto"/>
            <w:tcMar>
              <w:top w:w="100" w:type="dxa"/>
              <w:left w:w="100" w:type="dxa"/>
              <w:bottom w:w="100" w:type="dxa"/>
              <w:right w:w="100" w:type="dxa"/>
            </w:tcMar>
          </w:tcPr>
          <w:p w14:paraId="1864AF45" w14:textId="77777777" w:rsidR="00D25341" w:rsidRDefault="000E1A23">
            <w:pPr>
              <w:widowControl w:val="0"/>
              <w:spacing w:line="240" w:lineRule="auto"/>
              <w:rPr>
                <w:sz w:val="24"/>
                <w:szCs w:val="24"/>
              </w:rPr>
            </w:pPr>
            <w:r>
              <w:rPr>
                <w:sz w:val="24"/>
                <w:szCs w:val="24"/>
              </w:rPr>
              <w:t>86.27</w:t>
            </w:r>
          </w:p>
        </w:tc>
      </w:tr>
      <w:tr w:rsidR="00D25341" w14:paraId="4DC0E5CE" w14:textId="77777777">
        <w:tc>
          <w:tcPr>
            <w:tcW w:w="4680" w:type="dxa"/>
            <w:shd w:val="clear" w:color="auto" w:fill="auto"/>
            <w:tcMar>
              <w:top w:w="100" w:type="dxa"/>
              <w:left w:w="100" w:type="dxa"/>
              <w:bottom w:w="100" w:type="dxa"/>
              <w:right w:w="100" w:type="dxa"/>
            </w:tcMar>
          </w:tcPr>
          <w:p w14:paraId="6CEBDBC4" w14:textId="77777777" w:rsidR="00D25341" w:rsidRDefault="000E1A23">
            <w:pPr>
              <w:widowControl w:val="0"/>
              <w:spacing w:line="240" w:lineRule="auto"/>
              <w:rPr>
                <w:sz w:val="24"/>
                <w:szCs w:val="24"/>
              </w:rPr>
            </w:pPr>
            <w:r>
              <w:rPr>
                <w:sz w:val="24"/>
                <w:szCs w:val="24"/>
              </w:rPr>
              <w:t>1/10.8</w:t>
            </w:r>
          </w:p>
        </w:tc>
        <w:tc>
          <w:tcPr>
            <w:tcW w:w="4680" w:type="dxa"/>
            <w:shd w:val="clear" w:color="auto" w:fill="auto"/>
            <w:tcMar>
              <w:top w:w="100" w:type="dxa"/>
              <w:left w:w="100" w:type="dxa"/>
              <w:bottom w:w="100" w:type="dxa"/>
              <w:right w:w="100" w:type="dxa"/>
            </w:tcMar>
          </w:tcPr>
          <w:p w14:paraId="2F5AE99D" w14:textId="77777777" w:rsidR="00D25341" w:rsidRDefault="000E1A23">
            <w:pPr>
              <w:widowControl w:val="0"/>
              <w:spacing w:line="240" w:lineRule="auto"/>
              <w:rPr>
                <w:sz w:val="24"/>
                <w:szCs w:val="24"/>
              </w:rPr>
            </w:pPr>
            <w:r>
              <w:rPr>
                <w:sz w:val="24"/>
                <w:szCs w:val="24"/>
              </w:rPr>
              <w:t>102.77</w:t>
            </w:r>
          </w:p>
        </w:tc>
      </w:tr>
    </w:tbl>
    <w:p w14:paraId="7C3CEB65" w14:textId="77777777" w:rsidR="00D25341" w:rsidRDefault="00D25341">
      <w:pPr>
        <w:spacing w:line="360" w:lineRule="auto"/>
        <w:rPr>
          <w:sz w:val="24"/>
          <w:szCs w:val="24"/>
        </w:rPr>
      </w:pPr>
    </w:p>
    <w:p w14:paraId="481F808B" w14:textId="77777777" w:rsidR="00D25341" w:rsidRDefault="000E1A23">
      <w:pPr>
        <w:spacing w:line="360" w:lineRule="auto"/>
        <w:rPr>
          <w:sz w:val="24"/>
          <w:szCs w:val="24"/>
        </w:rPr>
      </w:pPr>
      <w:r>
        <w:rPr>
          <w:sz w:val="24"/>
          <w:szCs w:val="24"/>
        </w:rPr>
        <w:lastRenderedPageBreak/>
        <w:t>Graph of pressure VS inverse of volume for trial 2:</w:t>
      </w:r>
      <w:r>
        <w:rPr>
          <w:noProof/>
          <w:sz w:val="24"/>
          <w:szCs w:val="24"/>
          <w:lang w:val="en-US"/>
        </w:rPr>
        <w:drawing>
          <wp:inline distT="114300" distB="114300" distL="114300" distR="114300" wp14:anchorId="3A47FC68" wp14:editId="76AB044F">
            <wp:extent cx="5124450" cy="2990850"/>
            <wp:effectExtent l="0" t="0" r="0" b="0"/>
            <wp:docPr id="4"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1"/>
                    <a:srcRect l="13782" t="10541"/>
                    <a:stretch>
                      <a:fillRect/>
                    </a:stretch>
                  </pic:blipFill>
                  <pic:spPr>
                    <a:xfrm>
                      <a:off x="0" y="0"/>
                      <a:ext cx="5124450" cy="2990850"/>
                    </a:xfrm>
                    <a:prstGeom prst="rect">
                      <a:avLst/>
                    </a:prstGeom>
                    <a:ln/>
                  </pic:spPr>
                </pic:pic>
              </a:graphicData>
            </a:graphic>
          </wp:inline>
        </w:drawing>
      </w:r>
    </w:p>
    <w:p w14:paraId="7B934243" w14:textId="77777777" w:rsidR="00D25341" w:rsidRDefault="00D25341">
      <w:pPr>
        <w:spacing w:line="360" w:lineRule="auto"/>
        <w:rPr>
          <w:sz w:val="24"/>
          <w:szCs w:val="24"/>
        </w:rPr>
      </w:pPr>
    </w:p>
    <w:p w14:paraId="5B620883" w14:textId="77777777" w:rsidR="00D25341" w:rsidRDefault="000E1A23">
      <w:pPr>
        <w:spacing w:line="360" w:lineRule="auto"/>
        <w:rPr>
          <w:sz w:val="24"/>
          <w:szCs w:val="24"/>
        </w:rPr>
      </w:pPr>
      <w:r>
        <w:rPr>
          <w:sz w:val="24"/>
          <w:szCs w:val="24"/>
        </w:rPr>
        <w:t>Data for pressure VS inverse of volume for trial 3:</w:t>
      </w:r>
    </w:p>
    <w:tbl>
      <w:tblPr>
        <w:tblStyle w:val="a4"/>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D25341" w14:paraId="24018510" w14:textId="77777777">
        <w:tc>
          <w:tcPr>
            <w:tcW w:w="4680" w:type="dxa"/>
            <w:shd w:val="clear" w:color="auto" w:fill="auto"/>
            <w:tcMar>
              <w:top w:w="100" w:type="dxa"/>
              <w:left w:w="100" w:type="dxa"/>
              <w:bottom w:w="100" w:type="dxa"/>
              <w:right w:w="100" w:type="dxa"/>
            </w:tcMar>
          </w:tcPr>
          <w:p w14:paraId="5AED7350" w14:textId="77777777" w:rsidR="00D25341" w:rsidRDefault="000E1A23">
            <w:pPr>
              <w:widowControl w:val="0"/>
              <w:spacing w:line="240" w:lineRule="auto"/>
              <w:rPr>
                <w:sz w:val="24"/>
                <w:szCs w:val="24"/>
              </w:rPr>
            </w:pPr>
            <w:r>
              <w:rPr>
                <w:sz w:val="24"/>
                <w:szCs w:val="24"/>
              </w:rPr>
              <w:t>Volume(mL)</w:t>
            </w:r>
          </w:p>
        </w:tc>
        <w:tc>
          <w:tcPr>
            <w:tcW w:w="4680" w:type="dxa"/>
            <w:shd w:val="clear" w:color="auto" w:fill="auto"/>
            <w:tcMar>
              <w:top w:w="100" w:type="dxa"/>
              <w:left w:w="100" w:type="dxa"/>
              <w:bottom w:w="100" w:type="dxa"/>
              <w:right w:w="100" w:type="dxa"/>
            </w:tcMar>
          </w:tcPr>
          <w:p w14:paraId="626DA937" w14:textId="77777777" w:rsidR="00D25341" w:rsidRDefault="000E1A23">
            <w:pPr>
              <w:widowControl w:val="0"/>
              <w:spacing w:line="240" w:lineRule="auto"/>
              <w:rPr>
                <w:sz w:val="24"/>
                <w:szCs w:val="24"/>
              </w:rPr>
            </w:pPr>
            <w:r>
              <w:rPr>
                <w:sz w:val="24"/>
                <w:szCs w:val="24"/>
              </w:rPr>
              <w:t>Pressure(</w:t>
            </w:r>
            <w:proofErr w:type="spellStart"/>
            <w:r>
              <w:rPr>
                <w:sz w:val="24"/>
                <w:szCs w:val="24"/>
              </w:rPr>
              <w:t>kPa</w:t>
            </w:r>
            <w:proofErr w:type="spellEnd"/>
            <w:r>
              <w:rPr>
                <w:sz w:val="24"/>
                <w:szCs w:val="24"/>
              </w:rPr>
              <w:t>)</w:t>
            </w:r>
          </w:p>
        </w:tc>
      </w:tr>
      <w:tr w:rsidR="00D25341" w14:paraId="57993201" w14:textId="77777777">
        <w:tc>
          <w:tcPr>
            <w:tcW w:w="4680" w:type="dxa"/>
            <w:shd w:val="clear" w:color="auto" w:fill="auto"/>
            <w:tcMar>
              <w:top w:w="100" w:type="dxa"/>
              <w:left w:w="100" w:type="dxa"/>
              <w:bottom w:w="100" w:type="dxa"/>
              <w:right w:w="100" w:type="dxa"/>
            </w:tcMar>
          </w:tcPr>
          <w:p w14:paraId="695A87BC" w14:textId="77777777" w:rsidR="00D25341" w:rsidRDefault="000E1A23">
            <w:pPr>
              <w:widowControl w:val="0"/>
              <w:spacing w:line="240" w:lineRule="auto"/>
              <w:rPr>
                <w:sz w:val="24"/>
                <w:szCs w:val="24"/>
              </w:rPr>
            </w:pPr>
            <w:r>
              <w:rPr>
                <w:sz w:val="24"/>
                <w:szCs w:val="24"/>
              </w:rPr>
              <w:t>10.8</w:t>
            </w:r>
          </w:p>
        </w:tc>
        <w:tc>
          <w:tcPr>
            <w:tcW w:w="4680" w:type="dxa"/>
            <w:shd w:val="clear" w:color="auto" w:fill="auto"/>
            <w:tcMar>
              <w:top w:w="100" w:type="dxa"/>
              <w:left w:w="100" w:type="dxa"/>
              <w:bottom w:w="100" w:type="dxa"/>
              <w:right w:w="100" w:type="dxa"/>
            </w:tcMar>
          </w:tcPr>
          <w:p w14:paraId="511617BB" w14:textId="77777777" w:rsidR="00D25341" w:rsidRDefault="000E1A23">
            <w:pPr>
              <w:widowControl w:val="0"/>
              <w:spacing w:line="240" w:lineRule="auto"/>
              <w:rPr>
                <w:sz w:val="24"/>
                <w:szCs w:val="24"/>
              </w:rPr>
            </w:pPr>
            <w:r>
              <w:rPr>
                <w:sz w:val="24"/>
                <w:szCs w:val="24"/>
              </w:rPr>
              <w:t>101.82</w:t>
            </w:r>
          </w:p>
        </w:tc>
      </w:tr>
      <w:tr w:rsidR="00D25341" w14:paraId="796769BE" w14:textId="77777777">
        <w:tc>
          <w:tcPr>
            <w:tcW w:w="4680" w:type="dxa"/>
            <w:shd w:val="clear" w:color="auto" w:fill="auto"/>
            <w:tcMar>
              <w:top w:w="100" w:type="dxa"/>
              <w:left w:w="100" w:type="dxa"/>
              <w:bottom w:w="100" w:type="dxa"/>
              <w:right w:w="100" w:type="dxa"/>
            </w:tcMar>
          </w:tcPr>
          <w:p w14:paraId="2B203EBC" w14:textId="77777777" w:rsidR="00D25341" w:rsidRDefault="000E1A23">
            <w:pPr>
              <w:widowControl w:val="0"/>
              <w:spacing w:line="240" w:lineRule="auto"/>
              <w:rPr>
                <w:sz w:val="24"/>
                <w:szCs w:val="24"/>
              </w:rPr>
            </w:pPr>
            <w:r>
              <w:rPr>
                <w:sz w:val="24"/>
                <w:szCs w:val="24"/>
              </w:rPr>
              <w:t>20.8</w:t>
            </w:r>
          </w:p>
        </w:tc>
        <w:tc>
          <w:tcPr>
            <w:tcW w:w="4680" w:type="dxa"/>
            <w:shd w:val="clear" w:color="auto" w:fill="auto"/>
            <w:tcMar>
              <w:top w:w="100" w:type="dxa"/>
              <w:left w:w="100" w:type="dxa"/>
              <w:bottom w:w="100" w:type="dxa"/>
              <w:right w:w="100" w:type="dxa"/>
            </w:tcMar>
          </w:tcPr>
          <w:p w14:paraId="0F137B21" w14:textId="77777777" w:rsidR="00D25341" w:rsidRDefault="000E1A23">
            <w:pPr>
              <w:widowControl w:val="0"/>
              <w:spacing w:line="240" w:lineRule="auto"/>
              <w:rPr>
                <w:sz w:val="24"/>
                <w:szCs w:val="24"/>
              </w:rPr>
            </w:pPr>
            <w:r>
              <w:rPr>
                <w:sz w:val="24"/>
                <w:szCs w:val="24"/>
              </w:rPr>
              <w:t>52.66</w:t>
            </w:r>
          </w:p>
        </w:tc>
      </w:tr>
      <w:tr w:rsidR="00D25341" w14:paraId="49F29340" w14:textId="77777777">
        <w:tc>
          <w:tcPr>
            <w:tcW w:w="4680" w:type="dxa"/>
            <w:shd w:val="clear" w:color="auto" w:fill="auto"/>
            <w:tcMar>
              <w:top w:w="100" w:type="dxa"/>
              <w:left w:w="100" w:type="dxa"/>
              <w:bottom w:w="100" w:type="dxa"/>
              <w:right w:w="100" w:type="dxa"/>
            </w:tcMar>
          </w:tcPr>
          <w:p w14:paraId="0F50862D" w14:textId="77777777" w:rsidR="00D25341" w:rsidRDefault="000E1A23">
            <w:pPr>
              <w:widowControl w:val="0"/>
              <w:spacing w:line="240" w:lineRule="auto"/>
              <w:rPr>
                <w:sz w:val="24"/>
                <w:szCs w:val="24"/>
              </w:rPr>
            </w:pPr>
            <w:r>
              <w:rPr>
                <w:sz w:val="24"/>
                <w:szCs w:val="24"/>
              </w:rPr>
              <w:t>5.80</w:t>
            </w:r>
          </w:p>
        </w:tc>
        <w:tc>
          <w:tcPr>
            <w:tcW w:w="4680" w:type="dxa"/>
            <w:shd w:val="clear" w:color="auto" w:fill="auto"/>
            <w:tcMar>
              <w:top w:w="100" w:type="dxa"/>
              <w:left w:w="100" w:type="dxa"/>
              <w:bottom w:w="100" w:type="dxa"/>
              <w:right w:w="100" w:type="dxa"/>
            </w:tcMar>
          </w:tcPr>
          <w:p w14:paraId="1F383268" w14:textId="77777777" w:rsidR="00D25341" w:rsidRDefault="000E1A23">
            <w:pPr>
              <w:widowControl w:val="0"/>
              <w:spacing w:line="240" w:lineRule="auto"/>
              <w:rPr>
                <w:sz w:val="24"/>
                <w:szCs w:val="24"/>
              </w:rPr>
            </w:pPr>
            <w:r>
              <w:rPr>
                <w:sz w:val="24"/>
                <w:szCs w:val="24"/>
              </w:rPr>
              <w:t>195.52</w:t>
            </w:r>
          </w:p>
        </w:tc>
      </w:tr>
      <w:tr w:rsidR="00D25341" w14:paraId="49A4D278" w14:textId="77777777">
        <w:tc>
          <w:tcPr>
            <w:tcW w:w="4680" w:type="dxa"/>
            <w:shd w:val="clear" w:color="auto" w:fill="auto"/>
            <w:tcMar>
              <w:top w:w="100" w:type="dxa"/>
              <w:left w:w="100" w:type="dxa"/>
              <w:bottom w:w="100" w:type="dxa"/>
              <w:right w:w="100" w:type="dxa"/>
            </w:tcMar>
          </w:tcPr>
          <w:p w14:paraId="7A07E56C" w14:textId="77777777" w:rsidR="00D25341" w:rsidRDefault="000E1A23">
            <w:pPr>
              <w:widowControl w:val="0"/>
              <w:spacing w:line="240" w:lineRule="auto"/>
              <w:rPr>
                <w:sz w:val="24"/>
                <w:szCs w:val="24"/>
              </w:rPr>
            </w:pPr>
            <w:r>
              <w:rPr>
                <w:sz w:val="24"/>
                <w:szCs w:val="24"/>
              </w:rPr>
              <w:t>15.8</w:t>
            </w:r>
          </w:p>
        </w:tc>
        <w:tc>
          <w:tcPr>
            <w:tcW w:w="4680" w:type="dxa"/>
            <w:shd w:val="clear" w:color="auto" w:fill="auto"/>
            <w:tcMar>
              <w:top w:w="100" w:type="dxa"/>
              <w:left w:w="100" w:type="dxa"/>
              <w:bottom w:w="100" w:type="dxa"/>
              <w:right w:w="100" w:type="dxa"/>
            </w:tcMar>
          </w:tcPr>
          <w:p w14:paraId="1BF96503" w14:textId="77777777" w:rsidR="00D25341" w:rsidRDefault="000E1A23">
            <w:pPr>
              <w:widowControl w:val="0"/>
              <w:spacing w:line="240" w:lineRule="auto"/>
              <w:rPr>
                <w:sz w:val="24"/>
                <w:szCs w:val="24"/>
              </w:rPr>
            </w:pPr>
            <w:r>
              <w:rPr>
                <w:sz w:val="24"/>
                <w:szCs w:val="24"/>
              </w:rPr>
              <w:t>69.83</w:t>
            </w:r>
          </w:p>
        </w:tc>
      </w:tr>
      <w:tr w:rsidR="00D25341" w14:paraId="270C6BA5" w14:textId="77777777">
        <w:tc>
          <w:tcPr>
            <w:tcW w:w="4680" w:type="dxa"/>
            <w:shd w:val="clear" w:color="auto" w:fill="auto"/>
            <w:tcMar>
              <w:top w:w="100" w:type="dxa"/>
              <w:left w:w="100" w:type="dxa"/>
              <w:bottom w:w="100" w:type="dxa"/>
              <w:right w:w="100" w:type="dxa"/>
            </w:tcMar>
          </w:tcPr>
          <w:p w14:paraId="532B3024" w14:textId="77777777" w:rsidR="00D25341" w:rsidRDefault="000E1A23">
            <w:pPr>
              <w:widowControl w:val="0"/>
              <w:spacing w:line="240" w:lineRule="auto"/>
              <w:rPr>
                <w:sz w:val="24"/>
                <w:szCs w:val="24"/>
              </w:rPr>
            </w:pPr>
            <w:r>
              <w:rPr>
                <w:sz w:val="24"/>
                <w:szCs w:val="24"/>
              </w:rPr>
              <w:t>8.80</w:t>
            </w:r>
          </w:p>
        </w:tc>
        <w:tc>
          <w:tcPr>
            <w:tcW w:w="4680" w:type="dxa"/>
            <w:shd w:val="clear" w:color="auto" w:fill="auto"/>
            <w:tcMar>
              <w:top w:w="100" w:type="dxa"/>
              <w:left w:w="100" w:type="dxa"/>
              <w:bottom w:w="100" w:type="dxa"/>
              <w:right w:w="100" w:type="dxa"/>
            </w:tcMar>
          </w:tcPr>
          <w:p w14:paraId="3AE2BA28" w14:textId="77777777" w:rsidR="00D25341" w:rsidRDefault="000E1A23">
            <w:pPr>
              <w:widowControl w:val="0"/>
              <w:spacing w:line="240" w:lineRule="auto"/>
              <w:rPr>
                <w:sz w:val="24"/>
                <w:szCs w:val="24"/>
              </w:rPr>
            </w:pPr>
            <w:r>
              <w:rPr>
                <w:sz w:val="24"/>
                <w:szCs w:val="24"/>
              </w:rPr>
              <w:t>127.49</w:t>
            </w:r>
          </w:p>
        </w:tc>
      </w:tr>
      <w:tr w:rsidR="00D25341" w14:paraId="24E3DAE8" w14:textId="77777777">
        <w:tc>
          <w:tcPr>
            <w:tcW w:w="4680" w:type="dxa"/>
            <w:shd w:val="clear" w:color="auto" w:fill="auto"/>
            <w:tcMar>
              <w:top w:w="100" w:type="dxa"/>
              <w:left w:w="100" w:type="dxa"/>
              <w:bottom w:w="100" w:type="dxa"/>
              <w:right w:w="100" w:type="dxa"/>
            </w:tcMar>
          </w:tcPr>
          <w:p w14:paraId="228A6DFD" w14:textId="77777777" w:rsidR="00D25341" w:rsidRDefault="000E1A23">
            <w:pPr>
              <w:widowControl w:val="0"/>
              <w:spacing w:line="240" w:lineRule="auto"/>
              <w:rPr>
                <w:sz w:val="24"/>
                <w:szCs w:val="24"/>
              </w:rPr>
            </w:pPr>
            <w:r>
              <w:rPr>
                <w:sz w:val="24"/>
                <w:szCs w:val="24"/>
              </w:rPr>
              <w:t>12.8</w:t>
            </w:r>
          </w:p>
        </w:tc>
        <w:tc>
          <w:tcPr>
            <w:tcW w:w="4680" w:type="dxa"/>
            <w:shd w:val="clear" w:color="auto" w:fill="auto"/>
            <w:tcMar>
              <w:top w:w="100" w:type="dxa"/>
              <w:left w:w="100" w:type="dxa"/>
              <w:bottom w:w="100" w:type="dxa"/>
              <w:right w:w="100" w:type="dxa"/>
            </w:tcMar>
          </w:tcPr>
          <w:p w14:paraId="33AA3C9B" w14:textId="77777777" w:rsidR="00D25341" w:rsidRDefault="000E1A23">
            <w:pPr>
              <w:widowControl w:val="0"/>
              <w:spacing w:line="240" w:lineRule="auto"/>
              <w:rPr>
                <w:sz w:val="24"/>
                <w:szCs w:val="24"/>
              </w:rPr>
            </w:pPr>
            <w:r>
              <w:rPr>
                <w:sz w:val="24"/>
                <w:szCs w:val="24"/>
              </w:rPr>
              <w:t>86.33</w:t>
            </w:r>
          </w:p>
        </w:tc>
      </w:tr>
      <w:tr w:rsidR="00D25341" w14:paraId="36325E26" w14:textId="77777777">
        <w:tc>
          <w:tcPr>
            <w:tcW w:w="4680" w:type="dxa"/>
            <w:shd w:val="clear" w:color="auto" w:fill="auto"/>
            <w:tcMar>
              <w:top w:w="100" w:type="dxa"/>
              <w:left w:w="100" w:type="dxa"/>
              <w:bottom w:w="100" w:type="dxa"/>
              <w:right w:w="100" w:type="dxa"/>
            </w:tcMar>
          </w:tcPr>
          <w:p w14:paraId="5451AC87" w14:textId="77777777" w:rsidR="00D25341" w:rsidRDefault="000E1A23">
            <w:pPr>
              <w:widowControl w:val="0"/>
              <w:spacing w:line="240" w:lineRule="auto"/>
              <w:rPr>
                <w:sz w:val="24"/>
                <w:szCs w:val="24"/>
              </w:rPr>
            </w:pPr>
            <w:r>
              <w:rPr>
                <w:sz w:val="24"/>
                <w:szCs w:val="24"/>
              </w:rPr>
              <w:t>10.8</w:t>
            </w:r>
          </w:p>
        </w:tc>
        <w:tc>
          <w:tcPr>
            <w:tcW w:w="4680" w:type="dxa"/>
            <w:shd w:val="clear" w:color="auto" w:fill="auto"/>
            <w:tcMar>
              <w:top w:w="100" w:type="dxa"/>
              <w:left w:w="100" w:type="dxa"/>
              <w:bottom w:w="100" w:type="dxa"/>
              <w:right w:w="100" w:type="dxa"/>
            </w:tcMar>
          </w:tcPr>
          <w:p w14:paraId="5C54A45D" w14:textId="77777777" w:rsidR="00D25341" w:rsidRDefault="000E1A23">
            <w:pPr>
              <w:widowControl w:val="0"/>
              <w:spacing w:line="240" w:lineRule="auto"/>
              <w:rPr>
                <w:sz w:val="24"/>
                <w:szCs w:val="24"/>
              </w:rPr>
            </w:pPr>
            <w:r>
              <w:rPr>
                <w:sz w:val="24"/>
                <w:szCs w:val="24"/>
              </w:rPr>
              <w:t>102.75</w:t>
            </w:r>
          </w:p>
        </w:tc>
      </w:tr>
    </w:tbl>
    <w:p w14:paraId="4552B3E4" w14:textId="77777777" w:rsidR="00D25341" w:rsidRDefault="00D25341">
      <w:pPr>
        <w:spacing w:line="360" w:lineRule="auto"/>
        <w:rPr>
          <w:sz w:val="24"/>
          <w:szCs w:val="24"/>
        </w:rPr>
      </w:pPr>
    </w:p>
    <w:p w14:paraId="10CC14BD" w14:textId="77777777" w:rsidR="00D25341" w:rsidRDefault="00D25341">
      <w:pPr>
        <w:spacing w:line="360" w:lineRule="auto"/>
        <w:rPr>
          <w:sz w:val="24"/>
          <w:szCs w:val="24"/>
        </w:rPr>
      </w:pPr>
    </w:p>
    <w:p w14:paraId="00444126" w14:textId="77777777" w:rsidR="00D25341" w:rsidRDefault="00D25341">
      <w:pPr>
        <w:spacing w:line="360" w:lineRule="auto"/>
        <w:rPr>
          <w:sz w:val="24"/>
          <w:szCs w:val="24"/>
        </w:rPr>
      </w:pPr>
    </w:p>
    <w:p w14:paraId="558401E8" w14:textId="77777777" w:rsidR="00D25341" w:rsidRDefault="00D25341">
      <w:pPr>
        <w:spacing w:line="360" w:lineRule="auto"/>
        <w:rPr>
          <w:sz w:val="24"/>
          <w:szCs w:val="24"/>
        </w:rPr>
      </w:pPr>
    </w:p>
    <w:p w14:paraId="4449F67A" w14:textId="77777777" w:rsidR="00D25341" w:rsidRDefault="00D25341">
      <w:pPr>
        <w:spacing w:line="360" w:lineRule="auto"/>
        <w:rPr>
          <w:sz w:val="24"/>
          <w:szCs w:val="24"/>
        </w:rPr>
      </w:pPr>
    </w:p>
    <w:p w14:paraId="64817C56" w14:textId="77777777" w:rsidR="00D25341" w:rsidRDefault="00D25341">
      <w:pPr>
        <w:spacing w:line="360" w:lineRule="auto"/>
        <w:rPr>
          <w:sz w:val="24"/>
          <w:szCs w:val="24"/>
        </w:rPr>
      </w:pPr>
    </w:p>
    <w:p w14:paraId="568BDD29" w14:textId="77777777" w:rsidR="00D25341" w:rsidRDefault="000E1A23">
      <w:pPr>
        <w:spacing w:line="360" w:lineRule="auto"/>
        <w:rPr>
          <w:sz w:val="24"/>
          <w:szCs w:val="24"/>
        </w:rPr>
      </w:pPr>
      <w:r>
        <w:rPr>
          <w:sz w:val="24"/>
          <w:szCs w:val="24"/>
        </w:rPr>
        <w:t>Graph of pressure VS inverse of volume for trial 3:</w:t>
      </w:r>
    </w:p>
    <w:p w14:paraId="4EB059A4" w14:textId="77777777" w:rsidR="00D25341" w:rsidRDefault="000E1A23">
      <w:pPr>
        <w:spacing w:line="360" w:lineRule="auto"/>
        <w:rPr>
          <w:sz w:val="24"/>
          <w:szCs w:val="24"/>
        </w:rPr>
      </w:pPr>
      <w:r>
        <w:rPr>
          <w:noProof/>
          <w:sz w:val="24"/>
          <w:szCs w:val="24"/>
          <w:lang w:val="en-US"/>
        </w:rPr>
        <w:lastRenderedPageBreak/>
        <w:drawing>
          <wp:inline distT="114300" distB="114300" distL="114300" distR="114300" wp14:anchorId="19D1456F" wp14:editId="0C617B2F">
            <wp:extent cx="5124450" cy="3019425"/>
            <wp:effectExtent l="0" t="0" r="0" b="0"/>
            <wp:docPr id="5"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2"/>
                    <a:srcRect l="13782" t="9686"/>
                    <a:stretch>
                      <a:fillRect/>
                    </a:stretch>
                  </pic:blipFill>
                  <pic:spPr>
                    <a:xfrm>
                      <a:off x="0" y="0"/>
                      <a:ext cx="5124450" cy="3019425"/>
                    </a:xfrm>
                    <a:prstGeom prst="rect">
                      <a:avLst/>
                    </a:prstGeom>
                    <a:ln/>
                  </pic:spPr>
                </pic:pic>
              </a:graphicData>
            </a:graphic>
          </wp:inline>
        </w:drawing>
      </w:r>
    </w:p>
    <w:p w14:paraId="5E6BCA0F" w14:textId="77777777" w:rsidR="00D25341" w:rsidRDefault="00D25341">
      <w:pPr>
        <w:spacing w:line="360" w:lineRule="auto"/>
        <w:rPr>
          <w:sz w:val="24"/>
          <w:szCs w:val="24"/>
        </w:rPr>
      </w:pPr>
    </w:p>
    <w:p w14:paraId="68338759" w14:textId="77777777" w:rsidR="00D25341" w:rsidRDefault="000E1A23">
      <w:pPr>
        <w:spacing w:line="360" w:lineRule="auto"/>
        <w:rPr>
          <w:b/>
          <w:sz w:val="24"/>
          <w:szCs w:val="24"/>
          <w:u w:val="single"/>
        </w:rPr>
      </w:pPr>
      <w:r>
        <w:rPr>
          <w:b/>
          <w:sz w:val="24"/>
          <w:szCs w:val="24"/>
          <w:u w:val="single"/>
        </w:rPr>
        <w:t>Calculation:</w:t>
      </w:r>
    </w:p>
    <w:p w14:paraId="1BDC62BC" w14:textId="77777777" w:rsidR="00D25341" w:rsidRDefault="00D25341">
      <w:pPr>
        <w:spacing w:line="360" w:lineRule="auto"/>
        <w:rPr>
          <w:b/>
          <w:sz w:val="24"/>
          <w:szCs w:val="24"/>
          <w:u w:val="single"/>
        </w:rPr>
      </w:pPr>
    </w:p>
    <w:p w14:paraId="70C4945F" w14:textId="77777777" w:rsidR="00D25341" w:rsidRDefault="000E1A23">
      <w:pPr>
        <w:spacing w:line="360" w:lineRule="auto"/>
        <w:rPr>
          <w:sz w:val="24"/>
          <w:szCs w:val="24"/>
        </w:rPr>
      </w:pPr>
      <w:r>
        <w:rPr>
          <w:b/>
          <w:sz w:val="24"/>
          <w:szCs w:val="24"/>
          <w:u w:val="single"/>
        </w:rPr>
        <w:tab/>
      </w:r>
      <w:r>
        <w:rPr>
          <w:sz w:val="24"/>
          <w:szCs w:val="24"/>
        </w:rPr>
        <w:t xml:space="preserve">To calculate Boyle’s law constant, </w:t>
      </w:r>
      <w:r>
        <w:rPr>
          <w:i/>
          <w:sz w:val="24"/>
          <w:szCs w:val="24"/>
        </w:rPr>
        <w:t>K</w:t>
      </w:r>
      <w:r>
        <w:rPr>
          <w:sz w:val="24"/>
          <w:szCs w:val="24"/>
        </w:rPr>
        <w:t>, simply multiply the volume and the pressure together. Since three trials were performed in this experiment, an average of K value is required in ord</w:t>
      </w:r>
      <w:r>
        <w:rPr>
          <w:sz w:val="24"/>
          <w:szCs w:val="24"/>
        </w:rPr>
        <w:t xml:space="preserve">er to determine an overall acceptable </w:t>
      </w:r>
      <w:r>
        <w:rPr>
          <w:i/>
          <w:sz w:val="24"/>
          <w:szCs w:val="24"/>
        </w:rPr>
        <w:t>K</w:t>
      </w:r>
      <w:r>
        <w:rPr>
          <w:sz w:val="24"/>
          <w:szCs w:val="24"/>
        </w:rPr>
        <w:t xml:space="preserve"> value taking in account of every trial.</w:t>
      </w:r>
    </w:p>
    <w:p w14:paraId="407CE4B1" w14:textId="77777777" w:rsidR="00D25341" w:rsidRDefault="000E1A23">
      <w:pPr>
        <w:spacing w:line="360" w:lineRule="auto"/>
        <w:rPr>
          <w:sz w:val="24"/>
          <w:szCs w:val="24"/>
        </w:rPr>
      </w:pPr>
      <w:r>
        <w:rPr>
          <w:sz w:val="24"/>
          <w:szCs w:val="24"/>
        </w:rPr>
        <w:tab/>
        <w:t>K = PV</w:t>
      </w:r>
    </w:p>
    <w:p w14:paraId="125E2E99" w14:textId="77777777" w:rsidR="00D25341" w:rsidRDefault="000E1A23">
      <w:pPr>
        <w:spacing w:line="360" w:lineRule="auto"/>
        <w:ind w:firstLine="720"/>
        <w:rPr>
          <w:sz w:val="24"/>
          <w:szCs w:val="24"/>
        </w:rPr>
      </w:pPr>
      <w:r>
        <w:rPr>
          <w:sz w:val="24"/>
          <w:szCs w:val="24"/>
        </w:rPr>
        <w:t xml:space="preserve">   = (102.07 </w:t>
      </w:r>
      <w:proofErr w:type="spellStart"/>
      <w:r>
        <w:rPr>
          <w:sz w:val="24"/>
          <w:szCs w:val="24"/>
        </w:rPr>
        <w:t>kPa</w:t>
      </w:r>
      <w:proofErr w:type="spellEnd"/>
      <w:r>
        <w:rPr>
          <w:sz w:val="24"/>
          <w:szCs w:val="24"/>
        </w:rPr>
        <w:t>)(10.8 mL)</w:t>
      </w:r>
      <w:r>
        <w:rPr>
          <w:sz w:val="24"/>
          <w:szCs w:val="24"/>
        </w:rPr>
        <w:tab/>
      </w:r>
      <w:r>
        <w:rPr>
          <w:sz w:val="24"/>
          <w:szCs w:val="24"/>
        </w:rPr>
        <w:tab/>
        <w:t>(data taken from trial 1 - Volume VS Pressure)</w:t>
      </w:r>
    </w:p>
    <w:p w14:paraId="422E6452" w14:textId="77777777" w:rsidR="00D25341" w:rsidRDefault="000E1A23">
      <w:pPr>
        <w:spacing w:line="360" w:lineRule="auto"/>
        <w:ind w:firstLine="720"/>
        <w:rPr>
          <w:sz w:val="24"/>
          <w:szCs w:val="24"/>
        </w:rPr>
      </w:pPr>
      <w:r>
        <w:rPr>
          <w:sz w:val="24"/>
          <w:szCs w:val="24"/>
        </w:rPr>
        <w:t xml:space="preserve">   = 1102.356 </w:t>
      </w:r>
      <w:proofErr w:type="spellStart"/>
      <w:r>
        <w:rPr>
          <w:sz w:val="24"/>
          <w:szCs w:val="24"/>
        </w:rPr>
        <w:t>kPa</w:t>
      </w:r>
      <w:proofErr w:type="spellEnd"/>
      <w:r>
        <w:rPr>
          <w:sz w:val="24"/>
          <w:szCs w:val="24"/>
        </w:rPr>
        <w:t>*mL</w:t>
      </w:r>
    </w:p>
    <w:p w14:paraId="08CB753C" w14:textId="77777777" w:rsidR="00D25341" w:rsidRDefault="000E1A23">
      <w:pPr>
        <w:spacing w:line="360" w:lineRule="auto"/>
        <w:ind w:left="720"/>
        <w:rPr>
          <w:sz w:val="24"/>
          <w:szCs w:val="24"/>
        </w:rPr>
      </w:pPr>
      <w:r>
        <w:rPr>
          <w:sz w:val="24"/>
          <w:szCs w:val="24"/>
        </w:rPr>
        <w:t xml:space="preserve">   = 1.10 x 10</w:t>
      </w:r>
      <w:r>
        <w:rPr>
          <w:sz w:val="24"/>
          <w:szCs w:val="24"/>
          <w:vertAlign w:val="superscript"/>
        </w:rPr>
        <w:t>3</w:t>
      </w:r>
      <w:r>
        <w:rPr>
          <w:sz w:val="24"/>
          <w:szCs w:val="24"/>
        </w:rPr>
        <w:t xml:space="preserve"> </w:t>
      </w:r>
      <w:proofErr w:type="spellStart"/>
      <w:r>
        <w:rPr>
          <w:sz w:val="24"/>
          <w:szCs w:val="24"/>
        </w:rPr>
        <w:t>kPa</w:t>
      </w:r>
      <w:proofErr w:type="spellEnd"/>
      <w:r>
        <w:rPr>
          <w:sz w:val="24"/>
          <w:szCs w:val="24"/>
        </w:rPr>
        <w:t>*mL</w:t>
      </w:r>
      <w:r>
        <w:rPr>
          <w:sz w:val="24"/>
          <w:szCs w:val="24"/>
        </w:rPr>
        <w:tab/>
      </w:r>
      <w:r>
        <w:rPr>
          <w:sz w:val="24"/>
          <w:szCs w:val="24"/>
        </w:rPr>
        <w:tab/>
        <w:t xml:space="preserve">(3 significant digits) </w:t>
      </w:r>
    </w:p>
    <w:p w14:paraId="005D314E" w14:textId="77777777" w:rsidR="00D25341" w:rsidRDefault="000E1A23">
      <w:pPr>
        <w:spacing w:line="360" w:lineRule="auto"/>
        <w:rPr>
          <w:sz w:val="24"/>
          <w:szCs w:val="24"/>
        </w:rPr>
      </w:pPr>
      <w:r>
        <w:rPr>
          <w:sz w:val="24"/>
          <w:szCs w:val="24"/>
        </w:rPr>
        <w:t>K values for trial 1:</w:t>
      </w:r>
    </w:p>
    <w:tbl>
      <w:tblPr>
        <w:tblStyle w:val="a5"/>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D25341" w14:paraId="0810BC6E" w14:textId="77777777">
        <w:tc>
          <w:tcPr>
            <w:tcW w:w="2340" w:type="dxa"/>
            <w:shd w:val="clear" w:color="auto" w:fill="auto"/>
            <w:tcMar>
              <w:top w:w="100" w:type="dxa"/>
              <w:left w:w="100" w:type="dxa"/>
              <w:bottom w:w="100" w:type="dxa"/>
              <w:right w:w="100" w:type="dxa"/>
            </w:tcMar>
          </w:tcPr>
          <w:p w14:paraId="12391AC9" w14:textId="77777777" w:rsidR="00D25341" w:rsidRDefault="000E1A23">
            <w:pPr>
              <w:widowControl w:val="0"/>
              <w:spacing w:line="240" w:lineRule="auto"/>
              <w:rPr>
                <w:sz w:val="24"/>
                <w:szCs w:val="24"/>
              </w:rPr>
            </w:pPr>
            <w:r>
              <w:rPr>
                <w:sz w:val="24"/>
                <w:szCs w:val="24"/>
              </w:rPr>
              <w:t>Volume(mL)</w:t>
            </w:r>
          </w:p>
        </w:tc>
        <w:tc>
          <w:tcPr>
            <w:tcW w:w="2340" w:type="dxa"/>
            <w:shd w:val="clear" w:color="auto" w:fill="auto"/>
            <w:tcMar>
              <w:top w:w="100" w:type="dxa"/>
              <w:left w:w="100" w:type="dxa"/>
              <w:bottom w:w="100" w:type="dxa"/>
              <w:right w:w="100" w:type="dxa"/>
            </w:tcMar>
          </w:tcPr>
          <w:p w14:paraId="33C55342" w14:textId="77777777" w:rsidR="00D25341" w:rsidRDefault="000E1A23">
            <w:pPr>
              <w:widowControl w:val="0"/>
              <w:spacing w:line="240" w:lineRule="auto"/>
              <w:rPr>
                <w:sz w:val="24"/>
                <w:szCs w:val="24"/>
              </w:rPr>
            </w:pPr>
            <w:r>
              <w:rPr>
                <w:sz w:val="24"/>
                <w:szCs w:val="24"/>
              </w:rPr>
              <w:t>Pressure(</w:t>
            </w:r>
            <w:proofErr w:type="spellStart"/>
            <w:r>
              <w:rPr>
                <w:sz w:val="24"/>
                <w:szCs w:val="24"/>
              </w:rPr>
              <w:t>kPa</w:t>
            </w:r>
            <w:proofErr w:type="spellEnd"/>
            <w:r>
              <w:rPr>
                <w:sz w:val="24"/>
                <w:szCs w:val="24"/>
              </w:rPr>
              <w:t>)</w:t>
            </w:r>
          </w:p>
        </w:tc>
        <w:tc>
          <w:tcPr>
            <w:tcW w:w="2340" w:type="dxa"/>
            <w:shd w:val="clear" w:color="auto" w:fill="auto"/>
            <w:tcMar>
              <w:top w:w="100" w:type="dxa"/>
              <w:left w:w="100" w:type="dxa"/>
              <w:bottom w:w="100" w:type="dxa"/>
              <w:right w:w="100" w:type="dxa"/>
            </w:tcMar>
          </w:tcPr>
          <w:p w14:paraId="3417E2B3" w14:textId="77777777" w:rsidR="00D25341" w:rsidRDefault="000E1A23">
            <w:pPr>
              <w:widowControl w:val="0"/>
              <w:spacing w:line="240" w:lineRule="auto"/>
              <w:rPr>
                <w:sz w:val="24"/>
                <w:szCs w:val="24"/>
              </w:rPr>
            </w:pPr>
            <w:r>
              <w:rPr>
                <w:sz w:val="24"/>
                <w:szCs w:val="24"/>
              </w:rPr>
              <w:t>K value(</w:t>
            </w:r>
            <w:proofErr w:type="spellStart"/>
            <w:r>
              <w:rPr>
                <w:sz w:val="24"/>
                <w:szCs w:val="24"/>
              </w:rPr>
              <w:t>kPa</w:t>
            </w:r>
            <w:proofErr w:type="spellEnd"/>
            <w:r>
              <w:rPr>
                <w:sz w:val="24"/>
                <w:szCs w:val="24"/>
              </w:rPr>
              <w:t>*mL)</w:t>
            </w:r>
          </w:p>
          <w:p w14:paraId="1360C346" w14:textId="77777777" w:rsidR="00D25341" w:rsidRDefault="00D25341">
            <w:pPr>
              <w:widowControl w:val="0"/>
              <w:spacing w:line="240" w:lineRule="auto"/>
              <w:rPr>
                <w:sz w:val="24"/>
                <w:szCs w:val="24"/>
              </w:rPr>
            </w:pPr>
          </w:p>
        </w:tc>
        <w:tc>
          <w:tcPr>
            <w:tcW w:w="2340" w:type="dxa"/>
            <w:shd w:val="clear" w:color="auto" w:fill="auto"/>
            <w:tcMar>
              <w:top w:w="100" w:type="dxa"/>
              <w:left w:w="100" w:type="dxa"/>
              <w:bottom w:w="100" w:type="dxa"/>
              <w:right w:w="100" w:type="dxa"/>
            </w:tcMar>
          </w:tcPr>
          <w:p w14:paraId="02300A88" w14:textId="77777777" w:rsidR="00D25341" w:rsidRDefault="000E1A23">
            <w:pPr>
              <w:widowControl w:val="0"/>
              <w:spacing w:line="240" w:lineRule="auto"/>
              <w:rPr>
                <w:sz w:val="24"/>
                <w:szCs w:val="24"/>
              </w:rPr>
            </w:pPr>
            <w:r>
              <w:rPr>
                <w:sz w:val="24"/>
                <w:szCs w:val="24"/>
              </w:rPr>
              <w:t>K value with significant digits(</w:t>
            </w:r>
            <w:proofErr w:type="spellStart"/>
            <w:r>
              <w:rPr>
                <w:sz w:val="24"/>
                <w:szCs w:val="24"/>
              </w:rPr>
              <w:t>kPa</w:t>
            </w:r>
            <w:proofErr w:type="spellEnd"/>
            <w:r>
              <w:rPr>
                <w:sz w:val="24"/>
                <w:szCs w:val="24"/>
              </w:rPr>
              <w:t>*mL)</w:t>
            </w:r>
          </w:p>
        </w:tc>
      </w:tr>
      <w:tr w:rsidR="00D25341" w14:paraId="5C699384" w14:textId="77777777">
        <w:tc>
          <w:tcPr>
            <w:tcW w:w="2340" w:type="dxa"/>
            <w:shd w:val="clear" w:color="auto" w:fill="auto"/>
            <w:tcMar>
              <w:top w:w="100" w:type="dxa"/>
              <w:left w:w="100" w:type="dxa"/>
              <w:bottom w:w="100" w:type="dxa"/>
              <w:right w:w="100" w:type="dxa"/>
            </w:tcMar>
          </w:tcPr>
          <w:p w14:paraId="05198436" w14:textId="77777777" w:rsidR="00D25341" w:rsidRDefault="000E1A23">
            <w:pPr>
              <w:widowControl w:val="0"/>
              <w:spacing w:line="240" w:lineRule="auto"/>
              <w:rPr>
                <w:sz w:val="24"/>
                <w:szCs w:val="24"/>
              </w:rPr>
            </w:pPr>
            <w:r>
              <w:rPr>
                <w:sz w:val="24"/>
                <w:szCs w:val="24"/>
              </w:rPr>
              <w:t>10.8(original mark)</w:t>
            </w:r>
          </w:p>
        </w:tc>
        <w:tc>
          <w:tcPr>
            <w:tcW w:w="2340" w:type="dxa"/>
            <w:shd w:val="clear" w:color="auto" w:fill="auto"/>
            <w:tcMar>
              <w:top w:w="100" w:type="dxa"/>
              <w:left w:w="100" w:type="dxa"/>
              <w:bottom w:w="100" w:type="dxa"/>
              <w:right w:w="100" w:type="dxa"/>
            </w:tcMar>
          </w:tcPr>
          <w:p w14:paraId="3EF1B139" w14:textId="77777777" w:rsidR="00D25341" w:rsidRDefault="000E1A23">
            <w:pPr>
              <w:widowControl w:val="0"/>
              <w:spacing w:line="240" w:lineRule="auto"/>
              <w:rPr>
                <w:sz w:val="24"/>
                <w:szCs w:val="24"/>
              </w:rPr>
            </w:pPr>
            <w:r>
              <w:rPr>
                <w:sz w:val="24"/>
                <w:szCs w:val="24"/>
              </w:rPr>
              <w:t>102.07</w:t>
            </w:r>
          </w:p>
        </w:tc>
        <w:tc>
          <w:tcPr>
            <w:tcW w:w="2340" w:type="dxa"/>
            <w:shd w:val="clear" w:color="auto" w:fill="auto"/>
            <w:tcMar>
              <w:top w:w="100" w:type="dxa"/>
              <w:left w:w="100" w:type="dxa"/>
              <w:bottom w:w="100" w:type="dxa"/>
              <w:right w:w="100" w:type="dxa"/>
            </w:tcMar>
          </w:tcPr>
          <w:p w14:paraId="5928A955" w14:textId="77777777" w:rsidR="00D25341" w:rsidRDefault="000E1A23">
            <w:pPr>
              <w:widowControl w:val="0"/>
              <w:spacing w:line="240" w:lineRule="auto"/>
              <w:rPr>
                <w:sz w:val="24"/>
                <w:szCs w:val="24"/>
              </w:rPr>
            </w:pPr>
            <w:r>
              <w:rPr>
                <w:sz w:val="24"/>
                <w:szCs w:val="24"/>
              </w:rPr>
              <w:t>1102.356</w:t>
            </w:r>
          </w:p>
        </w:tc>
        <w:tc>
          <w:tcPr>
            <w:tcW w:w="2340" w:type="dxa"/>
            <w:shd w:val="clear" w:color="auto" w:fill="auto"/>
            <w:tcMar>
              <w:top w:w="100" w:type="dxa"/>
              <w:left w:w="100" w:type="dxa"/>
              <w:bottom w:w="100" w:type="dxa"/>
              <w:right w:w="100" w:type="dxa"/>
            </w:tcMar>
          </w:tcPr>
          <w:p w14:paraId="07F4FBB9" w14:textId="77777777" w:rsidR="00D25341" w:rsidRDefault="000E1A23">
            <w:pPr>
              <w:widowControl w:val="0"/>
              <w:spacing w:line="240" w:lineRule="auto"/>
              <w:rPr>
                <w:sz w:val="24"/>
                <w:szCs w:val="24"/>
                <w:vertAlign w:val="superscript"/>
              </w:rPr>
            </w:pPr>
            <w:r>
              <w:rPr>
                <w:sz w:val="24"/>
                <w:szCs w:val="24"/>
              </w:rPr>
              <w:t>1.10 x 10</w:t>
            </w:r>
            <w:r>
              <w:rPr>
                <w:sz w:val="24"/>
                <w:szCs w:val="24"/>
                <w:vertAlign w:val="superscript"/>
              </w:rPr>
              <w:t>3</w:t>
            </w:r>
          </w:p>
        </w:tc>
      </w:tr>
      <w:tr w:rsidR="00D25341" w14:paraId="65DFFD15" w14:textId="77777777">
        <w:tc>
          <w:tcPr>
            <w:tcW w:w="2340" w:type="dxa"/>
            <w:shd w:val="clear" w:color="auto" w:fill="auto"/>
            <w:tcMar>
              <w:top w:w="100" w:type="dxa"/>
              <w:left w:w="100" w:type="dxa"/>
              <w:bottom w:w="100" w:type="dxa"/>
              <w:right w:w="100" w:type="dxa"/>
            </w:tcMar>
          </w:tcPr>
          <w:p w14:paraId="594D0857" w14:textId="77777777" w:rsidR="00D25341" w:rsidRDefault="000E1A23">
            <w:pPr>
              <w:widowControl w:val="0"/>
              <w:spacing w:line="240" w:lineRule="auto"/>
              <w:rPr>
                <w:sz w:val="24"/>
                <w:szCs w:val="24"/>
              </w:rPr>
            </w:pPr>
            <w:r>
              <w:rPr>
                <w:sz w:val="24"/>
                <w:szCs w:val="24"/>
              </w:rPr>
              <w:t>20.8</w:t>
            </w:r>
          </w:p>
        </w:tc>
        <w:tc>
          <w:tcPr>
            <w:tcW w:w="2340" w:type="dxa"/>
            <w:shd w:val="clear" w:color="auto" w:fill="auto"/>
            <w:tcMar>
              <w:top w:w="100" w:type="dxa"/>
              <w:left w:w="100" w:type="dxa"/>
              <w:bottom w:w="100" w:type="dxa"/>
              <w:right w:w="100" w:type="dxa"/>
            </w:tcMar>
          </w:tcPr>
          <w:p w14:paraId="7B45E631" w14:textId="77777777" w:rsidR="00D25341" w:rsidRDefault="000E1A23">
            <w:pPr>
              <w:widowControl w:val="0"/>
              <w:spacing w:line="240" w:lineRule="auto"/>
              <w:rPr>
                <w:sz w:val="24"/>
                <w:szCs w:val="24"/>
              </w:rPr>
            </w:pPr>
            <w:r>
              <w:rPr>
                <w:sz w:val="24"/>
                <w:szCs w:val="24"/>
              </w:rPr>
              <w:t>52.66</w:t>
            </w:r>
          </w:p>
        </w:tc>
        <w:tc>
          <w:tcPr>
            <w:tcW w:w="2340" w:type="dxa"/>
            <w:shd w:val="clear" w:color="auto" w:fill="auto"/>
            <w:tcMar>
              <w:top w:w="100" w:type="dxa"/>
              <w:left w:w="100" w:type="dxa"/>
              <w:bottom w:w="100" w:type="dxa"/>
              <w:right w:w="100" w:type="dxa"/>
            </w:tcMar>
          </w:tcPr>
          <w:p w14:paraId="439CD7EB" w14:textId="77777777" w:rsidR="00D25341" w:rsidRDefault="000E1A23">
            <w:pPr>
              <w:widowControl w:val="0"/>
              <w:spacing w:line="240" w:lineRule="auto"/>
              <w:rPr>
                <w:sz w:val="24"/>
                <w:szCs w:val="24"/>
              </w:rPr>
            </w:pPr>
            <w:r>
              <w:rPr>
                <w:sz w:val="24"/>
                <w:szCs w:val="24"/>
              </w:rPr>
              <w:t>1095.328</w:t>
            </w:r>
          </w:p>
        </w:tc>
        <w:tc>
          <w:tcPr>
            <w:tcW w:w="2340" w:type="dxa"/>
            <w:shd w:val="clear" w:color="auto" w:fill="auto"/>
            <w:tcMar>
              <w:top w:w="100" w:type="dxa"/>
              <w:left w:w="100" w:type="dxa"/>
              <w:bottom w:w="100" w:type="dxa"/>
              <w:right w:w="100" w:type="dxa"/>
            </w:tcMar>
          </w:tcPr>
          <w:p w14:paraId="73141E6C" w14:textId="77777777" w:rsidR="00D25341" w:rsidRDefault="000E1A23">
            <w:pPr>
              <w:widowControl w:val="0"/>
              <w:spacing w:line="240" w:lineRule="auto"/>
              <w:rPr>
                <w:sz w:val="24"/>
                <w:szCs w:val="24"/>
              </w:rPr>
            </w:pPr>
            <w:r>
              <w:rPr>
                <w:sz w:val="24"/>
                <w:szCs w:val="24"/>
              </w:rPr>
              <w:t>1.10 x 10</w:t>
            </w:r>
            <w:r>
              <w:rPr>
                <w:sz w:val="24"/>
                <w:szCs w:val="24"/>
                <w:vertAlign w:val="superscript"/>
              </w:rPr>
              <w:t>3</w:t>
            </w:r>
          </w:p>
        </w:tc>
      </w:tr>
      <w:tr w:rsidR="00D25341" w14:paraId="631FABC8" w14:textId="77777777">
        <w:tc>
          <w:tcPr>
            <w:tcW w:w="2340" w:type="dxa"/>
            <w:shd w:val="clear" w:color="auto" w:fill="auto"/>
            <w:tcMar>
              <w:top w:w="100" w:type="dxa"/>
              <w:left w:w="100" w:type="dxa"/>
              <w:bottom w:w="100" w:type="dxa"/>
              <w:right w:w="100" w:type="dxa"/>
            </w:tcMar>
          </w:tcPr>
          <w:p w14:paraId="5CFD058A" w14:textId="77777777" w:rsidR="00D25341" w:rsidRDefault="000E1A23">
            <w:pPr>
              <w:widowControl w:val="0"/>
              <w:spacing w:line="240" w:lineRule="auto"/>
              <w:rPr>
                <w:sz w:val="24"/>
                <w:szCs w:val="24"/>
              </w:rPr>
            </w:pPr>
            <w:r>
              <w:rPr>
                <w:sz w:val="24"/>
                <w:szCs w:val="24"/>
              </w:rPr>
              <w:t>5.80</w:t>
            </w:r>
          </w:p>
        </w:tc>
        <w:tc>
          <w:tcPr>
            <w:tcW w:w="2340" w:type="dxa"/>
            <w:shd w:val="clear" w:color="auto" w:fill="auto"/>
            <w:tcMar>
              <w:top w:w="100" w:type="dxa"/>
              <w:left w:w="100" w:type="dxa"/>
              <w:bottom w:w="100" w:type="dxa"/>
              <w:right w:w="100" w:type="dxa"/>
            </w:tcMar>
          </w:tcPr>
          <w:p w14:paraId="71CA6316" w14:textId="77777777" w:rsidR="00D25341" w:rsidRDefault="000E1A23">
            <w:pPr>
              <w:widowControl w:val="0"/>
              <w:spacing w:line="240" w:lineRule="auto"/>
              <w:rPr>
                <w:sz w:val="24"/>
                <w:szCs w:val="24"/>
              </w:rPr>
            </w:pPr>
            <w:r>
              <w:rPr>
                <w:sz w:val="24"/>
                <w:szCs w:val="24"/>
              </w:rPr>
              <w:t>194.90</w:t>
            </w:r>
          </w:p>
        </w:tc>
        <w:tc>
          <w:tcPr>
            <w:tcW w:w="2340" w:type="dxa"/>
            <w:shd w:val="clear" w:color="auto" w:fill="auto"/>
            <w:tcMar>
              <w:top w:w="100" w:type="dxa"/>
              <w:left w:w="100" w:type="dxa"/>
              <w:bottom w:w="100" w:type="dxa"/>
              <w:right w:w="100" w:type="dxa"/>
            </w:tcMar>
          </w:tcPr>
          <w:p w14:paraId="7C4828AB" w14:textId="77777777" w:rsidR="00D25341" w:rsidRDefault="000E1A23">
            <w:pPr>
              <w:widowControl w:val="0"/>
              <w:spacing w:line="240" w:lineRule="auto"/>
              <w:rPr>
                <w:sz w:val="24"/>
                <w:szCs w:val="24"/>
              </w:rPr>
            </w:pPr>
            <w:r>
              <w:rPr>
                <w:sz w:val="24"/>
                <w:szCs w:val="24"/>
              </w:rPr>
              <w:t>1130.42</w:t>
            </w:r>
          </w:p>
        </w:tc>
        <w:tc>
          <w:tcPr>
            <w:tcW w:w="2340" w:type="dxa"/>
            <w:shd w:val="clear" w:color="auto" w:fill="auto"/>
            <w:tcMar>
              <w:top w:w="100" w:type="dxa"/>
              <w:left w:w="100" w:type="dxa"/>
              <w:bottom w:w="100" w:type="dxa"/>
              <w:right w:w="100" w:type="dxa"/>
            </w:tcMar>
          </w:tcPr>
          <w:p w14:paraId="774D14B0" w14:textId="77777777" w:rsidR="00D25341" w:rsidRDefault="000E1A23">
            <w:pPr>
              <w:widowControl w:val="0"/>
              <w:spacing w:line="240" w:lineRule="auto"/>
              <w:rPr>
                <w:sz w:val="24"/>
                <w:szCs w:val="24"/>
              </w:rPr>
            </w:pPr>
            <w:r>
              <w:rPr>
                <w:sz w:val="24"/>
                <w:szCs w:val="24"/>
              </w:rPr>
              <w:t>1.13 x 10</w:t>
            </w:r>
            <w:r>
              <w:rPr>
                <w:sz w:val="24"/>
                <w:szCs w:val="24"/>
                <w:vertAlign w:val="superscript"/>
              </w:rPr>
              <w:t>3</w:t>
            </w:r>
          </w:p>
        </w:tc>
      </w:tr>
      <w:tr w:rsidR="00D25341" w14:paraId="7208DA28" w14:textId="77777777">
        <w:tc>
          <w:tcPr>
            <w:tcW w:w="2340" w:type="dxa"/>
            <w:shd w:val="clear" w:color="auto" w:fill="auto"/>
            <w:tcMar>
              <w:top w:w="100" w:type="dxa"/>
              <w:left w:w="100" w:type="dxa"/>
              <w:bottom w:w="100" w:type="dxa"/>
              <w:right w:w="100" w:type="dxa"/>
            </w:tcMar>
          </w:tcPr>
          <w:p w14:paraId="510DFDA2" w14:textId="77777777" w:rsidR="00D25341" w:rsidRDefault="000E1A23">
            <w:pPr>
              <w:widowControl w:val="0"/>
              <w:spacing w:line="240" w:lineRule="auto"/>
              <w:rPr>
                <w:sz w:val="24"/>
                <w:szCs w:val="24"/>
              </w:rPr>
            </w:pPr>
            <w:r>
              <w:rPr>
                <w:sz w:val="24"/>
                <w:szCs w:val="24"/>
              </w:rPr>
              <w:t>15.8</w:t>
            </w:r>
          </w:p>
        </w:tc>
        <w:tc>
          <w:tcPr>
            <w:tcW w:w="2340" w:type="dxa"/>
            <w:shd w:val="clear" w:color="auto" w:fill="auto"/>
            <w:tcMar>
              <w:top w:w="100" w:type="dxa"/>
              <w:left w:w="100" w:type="dxa"/>
              <w:bottom w:w="100" w:type="dxa"/>
              <w:right w:w="100" w:type="dxa"/>
            </w:tcMar>
          </w:tcPr>
          <w:p w14:paraId="20C811DC" w14:textId="77777777" w:rsidR="00D25341" w:rsidRDefault="000E1A23">
            <w:pPr>
              <w:widowControl w:val="0"/>
              <w:spacing w:line="240" w:lineRule="auto"/>
              <w:rPr>
                <w:sz w:val="24"/>
                <w:szCs w:val="24"/>
              </w:rPr>
            </w:pPr>
            <w:r>
              <w:rPr>
                <w:sz w:val="24"/>
                <w:szCs w:val="24"/>
              </w:rPr>
              <w:t>69.37</w:t>
            </w:r>
          </w:p>
        </w:tc>
        <w:tc>
          <w:tcPr>
            <w:tcW w:w="2340" w:type="dxa"/>
            <w:shd w:val="clear" w:color="auto" w:fill="auto"/>
            <w:tcMar>
              <w:top w:w="100" w:type="dxa"/>
              <w:left w:w="100" w:type="dxa"/>
              <w:bottom w:w="100" w:type="dxa"/>
              <w:right w:w="100" w:type="dxa"/>
            </w:tcMar>
          </w:tcPr>
          <w:p w14:paraId="3661EEE1" w14:textId="77777777" w:rsidR="00D25341" w:rsidRDefault="000E1A23">
            <w:pPr>
              <w:widowControl w:val="0"/>
              <w:spacing w:line="240" w:lineRule="auto"/>
              <w:rPr>
                <w:sz w:val="24"/>
                <w:szCs w:val="24"/>
              </w:rPr>
            </w:pPr>
            <w:r>
              <w:rPr>
                <w:sz w:val="24"/>
                <w:szCs w:val="24"/>
              </w:rPr>
              <w:t>1096.046</w:t>
            </w:r>
          </w:p>
        </w:tc>
        <w:tc>
          <w:tcPr>
            <w:tcW w:w="2340" w:type="dxa"/>
            <w:shd w:val="clear" w:color="auto" w:fill="auto"/>
            <w:tcMar>
              <w:top w:w="100" w:type="dxa"/>
              <w:left w:w="100" w:type="dxa"/>
              <w:bottom w:w="100" w:type="dxa"/>
              <w:right w:w="100" w:type="dxa"/>
            </w:tcMar>
          </w:tcPr>
          <w:p w14:paraId="6615EBED" w14:textId="77777777" w:rsidR="00D25341" w:rsidRDefault="000E1A23">
            <w:pPr>
              <w:widowControl w:val="0"/>
              <w:spacing w:line="240" w:lineRule="auto"/>
              <w:rPr>
                <w:sz w:val="24"/>
                <w:szCs w:val="24"/>
              </w:rPr>
            </w:pPr>
            <w:r>
              <w:rPr>
                <w:sz w:val="24"/>
                <w:szCs w:val="24"/>
              </w:rPr>
              <w:t>1.10 x 10</w:t>
            </w:r>
            <w:r>
              <w:rPr>
                <w:sz w:val="24"/>
                <w:szCs w:val="24"/>
                <w:vertAlign w:val="superscript"/>
              </w:rPr>
              <w:t>3</w:t>
            </w:r>
          </w:p>
        </w:tc>
      </w:tr>
      <w:tr w:rsidR="00D25341" w14:paraId="0122CC73" w14:textId="77777777">
        <w:tc>
          <w:tcPr>
            <w:tcW w:w="2340" w:type="dxa"/>
            <w:shd w:val="clear" w:color="auto" w:fill="auto"/>
            <w:tcMar>
              <w:top w:w="100" w:type="dxa"/>
              <w:left w:w="100" w:type="dxa"/>
              <w:bottom w:w="100" w:type="dxa"/>
              <w:right w:w="100" w:type="dxa"/>
            </w:tcMar>
          </w:tcPr>
          <w:p w14:paraId="58A6226C" w14:textId="77777777" w:rsidR="00D25341" w:rsidRDefault="000E1A23">
            <w:pPr>
              <w:widowControl w:val="0"/>
              <w:spacing w:line="240" w:lineRule="auto"/>
              <w:rPr>
                <w:sz w:val="24"/>
                <w:szCs w:val="24"/>
              </w:rPr>
            </w:pPr>
            <w:r>
              <w:rPr>
                <w:sz w:val="24"/>
                <w:szCs w:val="24"/>
              </w:rPr>
              <w:lastRenderedPageBreak/>
              <w:t>8.80</w:t>
            </w:r>
          </w:p>
        </w:tc>
        <w:tc>
          <w:tcPr>
            <w:tcW w:w="2340" w:type="dxa"/>
            <w:shd w:val="clear" w:color="auto" w:fill="auto"/>
            <w:tcMar>
              <w:top w:w="100" w:type="dxa"/>
              <w:left w:w="100" w:type="dxa"/>
              <w:bottom w:w="100" w:type="dxa"/>
              <w:right w:w="100" w:type="dxa"/>
            </w:tcMar>
          </w:tcPr>
          <w:p w14:paraId="788366AB" w14:textId="77777777" w:rsidR="00D25341" w:rsidRDefault="000E1A23">
            <w:pPr>
              <w:widowControl w:val="0"/>
              <w:spacing w:line="240" w:lineRule="auto"/>
              <w:rPr>
                <w:sz w:val="24"/>
                <w:szCs w:val="24"/>
              </w:rPr>
            </w:pPr>
            <w:r>
              <w:rPr>
                <w:sz w:val="24"/>
                <w:szCs w:val="24"/>
              </w:rPr>
              <w:t>126.56</w:t>
            </w:r>
          </w:p>
        </w:tc>
        <w:tc>
          <w:tcPr>
            <w:tcW w:w="2340" w:type="dxa"/>
            <w:shd w:val="clear" w:color="auto" w:fill="auto"/>
            <w:tcMar>
              <w:top w:w="100" w:type="dxa"/>
              <w:left w:w="100" w:type="dxa"/>
              <w:bottom w:w="100" w:type="dxa"/>
              <w:right w:w="100" w:type="dxa"/>
            </w:tcMar>
          </w:tcPr>
          <w:p w14:paraId="64069B5D" w14:textId="77777777" w:rsidR="00D25341" w:rsidRDefault="000E1A23">
            <w:pPr>
              <w:widowControl w:val="0"/>
              <w:spacing w:line="240" w:lineRule="auto"/>
              <w:rPr>
                <w:sz w:val="24"/>
                <w:szCs w:val="24"/>
              </w:rPr>
            </w:pPr>
            <w:r>
              <w:rPr>
                <w:sz w:val="24"/>
                <w:szCs w:val="24"/>
              </w:rPr>
              <w:t>1113.728</w:t>
            </w:r>
          </w:p>
        </w:tc>
        <w:tc>
          <w:tcPr>
            <w:tcW w:w="2340" w:type="dxa"/>
            <w:shd w:val="clear" w:color="auto" w:fill="auto"/>
            <w:tcMar>
              <w:top w:w="100" w:type="dxa"/>
              <w:left w:w="100" w:type="dxa"/>
              <w:bottom w:w="100" w:type="dxa"/>
              <w:right w:w="100" w:type="dxa"/>
            </w:tcMar>
          </w:tcPr>
          <w:p w14:paraId="6C8338B1" w14:textId="77777777" w:rsidR="00D25341" w:rsidRDefault="000E1A23">
            <w:pPr>
              <w:widowControl w:val="0"/>
              <w:spacing w:line="240" w:lineRule="auto"/>
              <w:rPr>
                <w:sz w:val="24"/>
                <w:szCs w:val="24"/>
              </w:rPr>
            </w:pPr>
            <w:r>
              <w:rPr>
                <w:sz w:val="24"/>
                <w:szCs w:val="24"/>
              </w:rPr>
              <w:t>1.11 x 10</w:t>
            </w:r>
            <w:r>
              <w:rPr>
                <w:sz w:val="24"/>
                <w:szCs w:val="24"/>
                <w:vertAlign w:val="superscript"/>
              </w:rPr>
              <w:t>3</w:t>
            </w:r>
          </w:p>
        </w:tc>
      </w:tr>
      <w:tr w:rsidR="00D25341" w14:paraId="06EDDEE6" w14:textId="77777777">
        <w:tc>
          <w:tcPr>
            <w:tcW w:w="2340" w:type="dxa"/>
            <w:shd w:val="clear" w:color="auto" w:fill="auto"/>
            <w:tcMar>
              <w:top w:w="100" w:type="dxa"/>
              <w:left w:w="100" w:type="dxa"/>
              <w:bottom w:w="100" w:type="dxa"/>
              <w:right w:w="100" w:type="dxa"/>
            </w:tcMar>
          </w:tcPr>
          <w:p w14:paraId="2F0A0BDB" w14:textId="77777777" w:rsidR="00D25341" w:rsidRDefault="000E1A23">
            <w:pPr>
              <w:widowControl w:val="0"/>
              <w:spacing w:line="240" w:lineRule="auto"/>
              <w:rPr>
                <w:sz w:val="24"/>
                <w:szCs w:val="24"/>
              </w:rPr>
            </w:pPr>
            <w:r>
              <w:rPr>
                <w:sz w:val="24"/>
                <w:szCs w:val="24"/>
              </w:rPr>
              <w:t>12.8</w:t>
            </w:r>
          </w:p>
        </w:tc>
        <w:tc>
          <w:tcPr>
            <w:tcW w:w="2340" w:type="dxa"/>
            <w:shd w:val="clear" w:color="auto" w:fill="auto"/>
            <w:tcMar>
              <w:top w:w="100" w:type="dxa"/>
              <w:left w:w="100" w:type="dxa"/>
              <w:bottom w:w="100" w:type="dxa"/>
              <w:right w:w="100" w:type="dxa"/>
            </w:tcMar>
          </w:tcPr>
          <w:p w14:paraId="2F758D41" w14:textId="77777777" w:rsidR="00D25341" w:rsidRDefault="000E1A23">
            <w:pPr>
              <w:widowControl w:val="0"/>
              <w:spacing w:line="240" w:lineRule="auto"/>
              <w:rPr>
                <w:sz w:val="24"/>
                <w:szCs w:val="24"/>
              </w:rPr>
            </w:pPr>
            <w:r>
              <w:rPr>
                <w:sz w:val="24"/>
                <w:szCs w:val="24"/>
              </w:rPr>
              <w:t>86.52</w:t>
            </w:r>
          </w:p>
        </w:tc>
        <w:tc>
          <w:tcPr>
            <w:tcW w:w="2340" w:type="dxa"/>
            <w:shd w:val="clear" w:color="auto" w:fill="auto"/>
            <w:tcMar>
              <w:top w:w="100" w:type="dxa"/>
              <w:left w:w="100" w:type="dxa"/>
              <w:bottom w:w="100" w:type="dxa"/>
              <w:right w:w="100" w:type="dxa"/>
            </w:tcMar>
          </w:tcPr>
          <w:p w14:paraId="4BB8BA89" w14:textId="77777777" w:rsidR="00D25341" w:rsidRDefault="000E1A23">
            <w:pPr>
              <w:widowControl w:val="0"/>
              <w:spacing w:line="240" w:lineRule="auto"/>
              <w:rPr>
                <w:sz w:val="24"/>
                <w:szCs w:val="24"/>
              </w:rPr>
            </w:pPr>
            <w:r>
              <w:rPr>
                <w:sz w:val="24"/>
                <w:szCs w:val="24"/>
              </w:rPr>
              <w:t>1107.456</w:t>
            </w:r>
          </w:p>
        </w:tc>
        <w:tc>
          <w:tcPr>
            <w:tcW w:w="2340" w:type="dxa"/>
            <w:shd w:val="clear" w:color="auto" w:fill="auto"/>
            <w:tcMar>
              <w:top w:w="100" w:type="dxa"/>
              <w:left w:w="100" w:type="dxa"/>
              <w:bottom w:w="100" w:type="dxa"/>
              <w:right w:w="100" w:type="dxa"/>
            </w:tcMar>
          </w:tcPr>
          <w:p w14:paraId="08D8F9A5" w14:textId="77777777" w:rsidR="00D25341" w:rsidRDefault="000E1A23">
            <w:pPr>
              <w:widowControl w:val="0"/>
              <w:spacing w:line="240" w:lineRule="auto"/>
              <w:rPr>
                <w:sz w:val="24"/>
                <w:szCs w:val="24"/>
              </w:rPr>
            </w:pPr>
            <w:r>
              <w:rPr>
                <w:sz w:val="24"/>
                <w:szCs w:val="24"/>
              </w:rPr>
              <w:t>1.11 x 10</w:t>
            </w:r>
            <w:r>
              <w:rPr>
                <w:sz w:val="24"/>
                <w:szCs w:val="24"/>
                <w:vertAlign w:val="superscript"/>
              </w:rPr>
              <w:t>3</w:t>
            </w:r>
          </w:p>
        </w:tc>
      </w:tr>
      <w:tr w:rsidR="00D25341" w14:paraId="1B5DB13F" w14:textId="77777777">
        <w:tc>
          <w:tcPr>
            <w:tcW w:w="2340" w:type="dxa"/>
            <w:shd w:val="clear" w:color="auto" w:fill="auto"/>
            <w:tcMar>
              <w:top w:w="100" w:type="dxa"/>
              <w:left w:w="100" w:type="dxa"/>
              <w:bottom w:w="100" w:type="dxa"/>
              <w:right w:w="100" w:type="dxa"/>
            </w:tcMar>
          </w:tcPr>
          <w:p w14:paraId="6E8CDA9E" w14:textId="77777777" w:rsidR="00D25341" w:rsidRDefault="000E1A23">
            <w:pPr>
              <w:widowControl w:val="0"/>
              <w:spacing w:line="240" w:lineRule="auto"/>
              <w:rPr>
                <w:sz w:val="24"/>
                <w:szCs w:val="24"/>
              </w:rPr>
            </w:pPr>
            <w:r>
              <w:rPr>
                <w:sz w:val="24"/>
                <w:szCs w:val="24"/>
              </w:rPr>
              <w:t>10.8(original mark)</w:t>
            </w:r>
          </w:p>
        </w:tc>
        <w:tc>
          <w:tcPr>
            <w:tcW w:w="2340" w:type="dxa"/>
            <w:shd w:val="clear" w:color="auto" w:fill="auto"/>
            <w:tcMar>
              <w:top w:w="100" w:type="dxa"/>
              <w:left w:w="100" w:type="dxa"/>
              <w:bottom w:w="100" w:type="dxa"/>
              <w:right w:w="100" w:type="dxa"/>
            </w:tcMar>
          </w:tcPr>
          <w:p w14:paraId="2CABE107" w14:textId="77777777" w:rsidR="00D25341" w:rsidRDefault="000E1A23">
            <w:pPr>
              <w:widowControl w:val="0"/>
              <w:spacing w:line="240" w:lineRule="auto"/>
              <w:rPr>
                <w:sz w:val="24"/>
                <w:szCs w:val="24"/>
              </w:rPr>
            </w:pPr>
            <w:r>
              <w:rPr>
                <w:sz w:val="24"/>
                <w:szCs w:val="24"/>
              </w:rPr>
              <w:t>102.56</w:t>
            </w:r>
          </w:p>
        </w:tc>
        <w:tc>
          <w:tcPr>
            <w:tcW w:w="2340" w:type="dxa"/>
            <w:shd w:val="clear" w:color="auto" w:fill="auto"/>
            <w:tcMar>
              <w:top w:w="100" w:type="dxa"/>
              <w:left w:w="100" w:type="dxa"/>
              <w:bottom w:w="100" w:type="dxa"/>
              <w:right w:w="100" w:type="dxa"/>
            </w:tcMar>
          </w:tcPr>
          <w:p w14:paraId="58E4864F" w14:textId="77777777" w:rsidR="00D25341" w:rsidRDefault="000E1A23">
            <w:pPr>
              <w:widowControl w:val="0"/>
              <w:spacing w:line="240" w:lineRule="auto"/>
              <w:rPr>
                <w:sz w:val="24"/>
                <w:szCs w:val="24"/>
              </w:rPr>
            </w:pPr>
            <w:r>
              <w:rPr>
                <w:sz w:val="24"/>
                <w:szCs w:val="24"/>
              </w:rPr>
              <w:t>1107.648</w:t>
            </w:r>
          </w:p>
        </w:tc>
        <w:tc>
          <w:tcPr>
            <w:tcW w:w="2340" w:type="dxa"/>
            <w:shd w:val="clear" w:color="auto" w:fill="auto"/>
            <w:tcMar>
              <w:top w:w="100" w:type="dxa"/>
              <w:left w:w="100" w:type="dxa"/>
              <w:bottom w:w="100" w:type="dxa"/>
              <w:right w:w="100" w:type="dxa"/>
            </w:tcMar>
          </w:tcPr>
          <w:p w14:paraId="52016A73" w14:textId="77777777" w:rsidR="00D25341" w:rsidRDefault="000E1A23">
            <w:pPr>
              <w:widowControl w:val="0"/>
              <w:spacing w:line="240" w:lineRule="auto"/>
              <w:rPr>
                <w:sz w:val="24"/>
                <w:szCs w:val="24"/>
              </w:rPr>
            </w:pPr>
            <w:r>
              <w:rPr>
                <w:sz w:val="24"/>
                <w:szCs w:val="24"/>
              </w:rPr>
              <w:t>1.11 x 10</w:t>
            </w:r>
            <w:r>
              <w:rPr>
                <w:sz w:val="24"/>
                <w:szCs w:val="24"/>
                <w:vertAlign w:val="superscript"/>
              </w:rPr>
              <w:t>3</w:t>
            </w:r>
          </w:p>
        </w:tc>
      </w:tr>
    </w:tbl>
    <w:p w14:paraId="74656DD7" w14:textId="77777777" w:rsidR="00D25341" w:rsidRDefault="00D25341">
      <w:pPr>
        <w:spacing w:line="360" w:lineRule="auto"/>
        <w:rPr>
          <w:sz w:val="24"/>
          <w:szCs w:val="24"/>
        </w:rPr>
      </w:pPr>
    </w:p>
    <w:p w14:paraId="7233B488" w14:textId="77777777" w:rsidR="00D25341" w:rsidRDefault="000E1A23">
      <w:pPr>
        <w:spacing w:line="360" w:lineRule="auto"/>
        <w:rPr>
          <w:sz w:val="24"/>
          <w:szCs w:val="24"/>
        </w:rPr>
      </w:pPr>
      <w:r>
        <w:rPr>
          <w:sz w:val="24"/>
          <w:szCs w:val="24"/>
        </w:rPr>
        <w:t>K values for trial 2:</w:t>
      </w:r>
    </w:p>
    <w:tbl>
      <w:tblPr>
        <w:tblStyle w:val="a6"/>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D25341" w14:paraId="68458AA3" w14:textId="77777777">
        <w:tc>
          <w:tcPr>
            <w:tcW w:w="2340" w:type="dxa"/>
            <w:shd w:val="clear" w:color="auto" w:fill="auto"/>
            <w:tcMar>
              <w:top w:w="100" w:type="dxa"/>
              <w:left w:w="100" w:type="dxa"/>
              <w:bottom w:w="100" w:type="dxa"/>
              <w:right w:w="100" w:type="dxa"/>
            </w:tcMar>
          </w:tcPr>
          <w:p w14:paraId="44A1C71B" w14:textId="77777777" w:rsidR="00D25341" w:rsidRDefault="000E1A23">
            <w:pPr>
              <w:widowControl w:val="0"/>
              <w:spacing w:line="240" w:lineRule="auto"/>
              <w:rPr>
                <w:sz w:val="24"/>
                <w:szCs w:val="24"/>
              </w:rPr>
            </w:pPr>
            <w:r>
              <w:rPr>
                <w:sz w:val="24"/>
                <w:szCs w:val="24"/>
              </w:rPr>
              <w:t>Volume(mL)</w:t>
            </w:r>
          </w:p>
        </w:tc>
        <w:tc>
          <w:tcPr>
            <w:tcW w:w="2340" w:type="dxa"/>
            <w:shd w:val="clear" w:color="auto" w:fill="auto"/>
            <w:tcMar>
              <w:top w:w="100" w:type="dxa"/>
              <w:left w:w="100" w:type="dxa"/>
              <w:bottom w:w="100" w:type="dxa"/>
              <w:right w:w="100" w:type="dxa"/>
            </w:tcMar>
          </w:tcPr>
          <w:p w14:paraId="0D6040D6" w14:textId="77777777" w:rsidR="00D25341" w:rsidRDefault="000E1A23">
            <w:pPr>
              <w:widowControl w:val="0"/>
              <w:spacing w:line="240" w:lineRule="auto"/>
              <w:rPr>
                <w:sz w:val="24"/>
                <w:szCs w:val="24"/>
              </w:rPr>
            </w:pPr>
            <w:r>
              <w:rPr>
                <w:sz w:val="24"/>
                <w:szCs w:val="24"/>
              </w:rPr>
              <w:t>Pressure(</w:t>
            </w:r>
            <w:proofErr w:type="spellStart"/>
            <w:r>
              <w:rPr>
                <w:sz w:val="24"/>
                <w:szCs w:val="24"/>
              </w:rPr>
              <w:t>kPa</w:t>
            </w:r>
            <w:proofErr w:type="spellEnd"/>
            <w:r>
              <w:rPr>
                <w:sz w:val="24"/>
                <w:szCs w:val="24"/>
              </w:rPr>
              <w:t>)</w:t>
            </w:r>
          </w:p>
        </w:tc>
        <w:tc>
          <w:tcPr>
            <w:tcW w:w="2340" w:type="dxa"/>
            <w:shd w:val="clear" w:color="auto" w:fill="auto"/>
            <w:tcMar>
              <w:top w:w="100" w:type="dxa"/>
              <w:left w:w="100" w:type="dxa"/>
              <w:bottom w:w="100" w:type="dxa"/>
              <w:right w:w="100" w:type="dxa"/>
            </w:tcMar>
          </w:tcPr>
          <w:p w14:paraId="40A4060B" w14:textId="77777777" w:rsidR="00D25341" w:rsidRDefault="000E1A23">
            <w:pPr>
              <w:widowControl w:val="0"/>
              <w:spacing w:line="240" w:lineRule="auto"/>
              <w:rPr>
                <w:sz w:val="24"/>
                <w:szCs w:val="24"/>
              </w:rPr>
            </w:pPr>
            <w:r>
              <w:rPr>
                <w:sz w:val="24"/>
                <w:szCs w:val="24"/>
              </w:rPr>
              <w:t>K value(</w:t>
            </w:r>
            <w:proofErr w:type="spellStart"/>
            <w:r>
              <w:rPr>
                <w:sz w:val="24"/>
                <w:szCs w:val="24"/>
              </w:rPr>
              <w:t>kPa</w:t>
            </w:r>
            <w:proofErr w:type="spellEnd"/>
            <w:r>
              <w:rPr>
                <w:sz w:val="24"/>
                <w:szCs w:val="24"/>
              </w:rPr>
              <w:t>*mL)</w:t>
            </w:r>
          </w:p>
        </w:tc>
        <w:tc>
          <w:tcPr>
            <w:tcW w:w="2340" w:type="dxa"/>
            <w:shd w:val="clear" w:color="auto" w:fill="auto"/>
            <w:tcMar>
              <w:top w:w="100" w:type="dxa"/>
              <w:left w:w="100" w:type="dxa"/>
              <w:bottom w:w="100" w:type="dxa"/>
              <w:right w:w="100" w:type="dxa"/>
            </w:tcMar>
          </w:tcPr>
          <w:p w14:paraId="6F88A597" w14:textId="77777777" w:rsidR="00D25341" w:rsidRDefault="000E1A23">
            <w:pPr>
              <w:widowControl w:val="0"/>
              <w:spacing w:line="240" w:lineRule="auto"/>
              <w:rPr>
                <w:sz w:val="24"/>
                <w:szCs w:val="24"/>
              </w:rPr>
            </w:pPr>
            <w:r>
              <w:rPr>
                <w:sz w:val="24"/>
                <w:szCs w:val="24"/>
              </w:rPr>
              <w:t>K value with significant digits(</w:t>
            </w:r>
            <w:proofErr w:type="spellStart"/>
            <w:r>
              <w:rPr>
                <w:sz w:val="24"/>
                <w:szCs w:val="24"/>
              </w:rPr>
              <w:t>kPa</w:t>
            </w:r>
            <w:proofErr w:type="spellEnd"/>
            <w:r>
              <w:rPr>
                <w:sz w:val="24"/>
                <w:szCs w:val="24"/>
              </w:rPr>
              <w:t>*mL)</w:t>
            </w:r>
          </w:p>
        </w:tc>
      </w:tr>
      <w:tr w:rsidR="00D25341" w14:paraId="12AD5128" w14:textId="77777777">
        <w:tc>
          <w:tcPr>
            <w:tcW w:w="2340" w:type="dxa"/>
            <w:shd w:val="clear" w:color="auto" w:fill="auto"/>
            <w:tcMar>
              <w:top w:w="100" w:type="dxa"/>
              <w:left w:w="100" w:type="dxa"/>
              <w:bottom w:w="100" w:type="dxa"/>
              <w:right w:w="100" w:type="dxa"/>
            </w:tcMar>
          </w:tcPr>
          <w:p w14:paraId="4EE487EC" w14:textId="77777777" w:rsidR="00D25341" w:rsidRDefault="000E1A23">
            <w:pPr>
              <w:widowControl w:val="0"/>
              <w:spacing w:line="240" w:lineRule="auto"/>
              <w:rPr>
                <w:sz w:val="24"/>
                <w:szCs w:val="24"/>
              </w:rPr>
            </w:pPr>
            <w:r>
              <w:rPr>
                <w:sz w:val="24"/>
                <w:szCs w:val="24"/>
              </w:rPr>
              <w:t>10.8(original mark)</w:t>
            </w:r>
          </w:p>
        </w:tc>
        <w:tc>
          <w:tcPr>
            <w:tcW w:w="2340" w:type="dxa"/>
            <w:shd w:val="clear" w:color="auto" w:fill="auto"/>
            <w:tcMar>
              <w:top w:w="100" w:type="dxa"/>
              <w:left w:w="100" w:type="dxa"/>
              <w:bottom w:w="100" w:type="dxa"/>
              <w:right w:w="100" w:type="dxa"/>
            </w:tcMar>
          </w:tcPr>
          <w:p w14:paraId="303F5A7A" w14:textId="77777777" w:rsidR="00D25341" w:rsidRDefault="000E1A23">
            <w:pPr>
              <w:widowControl w:val="0"/>
              <w:spacing w:line="240" w:lineRule="auto"/>
              <w:rPr>
                <w:sz w:val="24"/>
                <w:szCs w:val="24"/>
              </w:rPr>
            </w:pPr>
            <w:r>
              <w:rPr>
                <w:sz w:val="24"/>
                <w:szCs w:val="24"/>
              </w:rPr>
              <w:t>101.78</w:t>
            </w:r>
          </w:p>
        </w:tc>
        <w:tc>
          <w:tcPr>
            <w:tcW w:w="2340" w:type="dxa"/>
            <w:shd w:val="clear" w:color="auto" w:fill="auto"/>
            <w:tcMar>
              <w:top w:w="100" w:type="dxa"/>
              <w:left w:w="100" w:type="dxa"/>
              <w:bottom w:w="100" w:type="dxa"/>
              <w:right w:w="100" w:type="dxa"/>
            </w:tcMar>
          </w:tcPr>
          <w:p w14:paraId="097EC9D3" w14:textId="77777777" w:rsidR="00D25341" w:rsidRDefault="000E1A23">
            <w:pPr>
              <w:widowControl w:val="0"/>
              <w:spacing w:line="240" w:lineRule="auto"/>
              <w:rPr>
                <w:sz w:val="24"/>
                <w:szCs w:val="24"/>
              </w:rPr>
            </w:pPr>
            <w:r>
              <w:rPr>
                <w:sz w:val="24"/>
                <w:szCs w:val="24"/>
              </w:rPr>
              <w:t>1099.224</w:t>
            </w:r>
          </w:p>
        </w:tc>
        <w:tc>
          <w:tcPr>
            <w:tcW w:w="2340" w:type="dxa"/>
            <w:shd w:val="clear" w:color="auto" w:fill="auto"/>
            <w:tcMar>
              <w:top w:w="100" w:type="dxa"/>
              <w:left w:w="100" w:type="dxa"/>
              <w:bottom w:w="100" w:type="dxa"/>
              <w:right w:w="100" w:type="dxa"/>
            </w:tcMar>
          </w:tcPr>
          <w:p w14:paraId="60114C69" w14:textId="77777777" w:rsidR="00D25341" w:rsidRDefault="000E1A23">
            <w:pPr>
              <w:widowControl w:val="0"/>
              <w:spacing w:line="240" w:lineRule="auto"/>
              <w:rPr>
                <w:sz w:val="24"/>
                <w:szCs w:val="24"/>
              </w:rPr>
            </w:pPr>
            <w:r>
              <w:rPr>
                <w:sz w:val="24"/>
                <w:szCs w:val="24"/>
              </w:rPr>
              <w:t>1.10 x 10</w:t>
            </w:r>
            <w:r>
              <w:rPr>
                <w:sz w:val="24"/>
                <w:szCs w:val="24"/>
                <w:vertAlign w:val="superscript"/>
              </w:rPr>
              <w:t>3</w:t>
            </w:r>
          </w:p>
        </w:tc>
      </w:tr>
      <w:tr w:rsidR="00D25341" w14:paraId="73DD0461" w14:textId="77777777">
        <w:tc>
          <w:tcPr>
            <w:tcW w:w="2340" w:type="dxa"/>
            <w:shd w:val="clear" w:color="auto" w:fill="auto"/>
            <w:tcMar>
              <w:top w:w="100" w:type="dxa"/>
              <w:left w:w="100" w:type="dxa"/>
              <w:bottom w:w="100" w:type="dxa"/>
              <w:right w:w="100" w:type="dxa"/>
            </w:tcMar>
          </w:tcPr>
          <w:p w14:paraId="1E0F2C6C" w14:textId="77777777" w:rsidR="00D25341" w:rsidRDefault="000E1A23">
            <w:pPr>
              <w:widowControl w:val="0"/>
              <w:spacing w:line="240" w:lineRule="auto"/>
              <w:rPr>
                <w:sz w:val="24"/>
                <w:szCs w:val="24"/>
              </w:rPr>
            </w:pPr>
            <w:r>
              <w:rPr>
                <w:sz w:val="24"/>
                <w:szCs w:val="24"/>
              </w:rPr>
              <w:t>20.8</w:t>
            </w:r>
          </w:p>
        </w:tc>
        <w:tc>
          <w:tcPr>
            <w:tcW w:w="2340" w:type="dxa"/>
            <w:shd w:val="clear" w:color="auto" w:fill="auto"/>
            <w:tcMar>
              <w:top w:w="100" w:type="dxa"/>
              <w:left w:w="100" w:type="dxa"/>
              <w:bottom w:w="100" w:type="dxa"/>
              <w:right w:w="100" w:type="dxa"/>
            </w:tcMar>
          </w:tcPr>
          <w:p w14:paraId="4727EA40" w14:textId="77777777" w:rsidR="00D25341" w:rsidRDefault="000E1A23">
            <w:pPr>
              <w:widowControl w:val="0"/>
              <w:spacing w:line="240" w:lineRule="auto"/>
              <w:rPr>
                <w:sz w:val="24"/>
                <w:szCs w:val="24"/>
              </w:rPr>
            </w:pPr>
            <w:r>
              <w:rPr>
                <w:sz w:val="24"/>
                <w:szCs w:val="24"/>
              </w:rPr>
              <w:t>52.53</w:t>
            </w:r>
          </w:p>
        </w:tc>
        <w:tc>
          <w:tcPr>
            <w:tcW w:w="2340" w:type="dxa"/>
            <w:shd w:val="clear" w:color="auto" w:fill="auto"/>
            <w:tcMar>
              <w:top w:w="100" w:type="dxa"/>
              <w:left w:w="100" w:type="dxa"/>
              <w:bottom w:w="100" w:type="dxa"/>
              <w:right w:w="100" w:type="dxa"/>
            </w:tcMar>
          </w:tcPr>
          <w:p w14:paraId="615269DF" w14:textId="77777777" w:rsidR="00D25341" w:rsidRDefault="000E1A23">
            <w:pPr>
              <w:widowControl w:val="0"/>
              <w:spacing w:line="240" w:lineRule="auto"/>
              <w:rPr>
                <w:sz w:val="24"/>
                <w:szCs w:val="24"/>
              </w:rPr>
            </w:pPr>
            <w:r>
              <w:rPr>
                <w:sz w:val="24"/>
                <w:szCs w:val="24"/>
              </w:rPr>
              <w:t>1092.624</w:t>
            </w:r>
          </w:p>
        </w:tc>
        <w:tc>
          <w:tcPr>
            <w:tcW w:w="2340" w:type="dxa"/>
            <w:shd w:val="clear" w:color="auto" w:fill="auto"/>
            <w:tcMar>
              <w:top w:w="100" w:type="dxa"/>
              <w:left w:w="100" w:type="dxa"/>
              <w:bottom w:w="100" w:type="dxa"/>
              <w:right w:w="100" w:type="dxa"/>
            </w:tcMar>
          </w:tcPr>
          <w:p w14:paraId="31B47AF0" w14:textId="77777777" w:rsidR="00D25341" w:rsidRDefault="000E1A23">
            <w:pPr>
              <w:widowControl w:val="0"/>
              <w:spacing w:line="240" w:lineRule="auto"/>
              <w:rPr>
                <w:sz w:val="24"/>
                <w:szCs w:val="24"/>
              </w:rPr>
            </w:pPr>
            <w:r>
              <w:rPr>
                <w:sz w:val="24"/>
                <w:szCs w:val="24"/>
              </w:rPr>
              <w:t>1.09 x 10</w:t>
            </w:r>
            <w:r>
              <w:rPr>
                <w:sz w:val="24"/>
                <w:szCs w:val="24"/>
                <w:vertAlign w:val="superscript"/>
              </w:rPr>
              <w:t>3</w:t>
            </w:r>
          </w:p>
        </w:tc>
      </w:tr>
      <w:tr w:rsidR="00D25341" w14:paraId="76352E23" w14:textId="77777777">
        <w:tc>
          <w:tcPr>
            <w:tcW w:w="2340" w:type="dxa"/>
            <w:shd w:val="clear" w:color="auto" w:fill="auto"/>
            <w:tcMar>
              <w:top w:w="100" w:type="dxa"/>
              <w:left w:w="100" w:type="dxa"/>
              <w:bottom w:w="100" w:type="dxa"/>
              <w:right w:w="100" w:type="dxa"/>
            </w:tcMar>
          </w:tcPr>
          <w:p w14:paraId="00FDEA1D" w14:textId="77777777" w:rsidR="00D25341" w:rsidRDefault="000E1A23">
            <w:pPr>
              <w:widowControl w:val="0"/>
              <w:spacing w:line="240" w:lineRule="auto"/>
              <w:rPr>
                <w:sz w:val="24"/>
                <w:szCs w:val="24"/>
              </w:rPr>
            </w:pPr>
            <w:r>
              <w:rPr>
                <w:sz w:val="24"/>
                <w:szCs w:val="24"/>
              </w:rPr>
              <w:t>5.80</w:t>
            </w:r>
          </w:p>
        </w:tc>
        <w:tc>
          <w:tcPr>
            <w:tcW w:w="2340" w:type="dxa"/>
            <w:shd w:val="clear" w:color="auto" w:fill="auto"/>
            <w:tcMar>
              <w:top w:w="100" w:type="dxa"/>
              <w:left w:w="100" w:type="dxa"/>
              <w:bottom w:w="100" w:type="dxa"/>
              <w:right w:w="100" w:type="dxa"/>
            </w:tcMar>
          </w:tcPr>
          <w:p w14:paraId="280B0B2A" w14:textId="77777777" w:rsidR="00D25341" w:rsidRDefault="000E1A23">
            <w:pPr>
              <w:widowControl w:val="0"/>
              <w:spacing w:line="240" w:lineRule="auto"/>
              <w:rPr>
                <w:sz w:val="24"/>
                <w:szCs w:val="24"/>
              </w:rPr>
            </w:pPr>
            <w:r>
              <w:rPr>
                <w:sz w:val="24"/>
                <w:szCs w:val="24"/>
              </w:rPr>
              <w:t>194.87</w:t>
            </w:r>
          </w:p>
        </w:tc>
        <w:tc>
          <w:tcPr>
            <w:tcW w:w="2340" w:type="dxa"/>
            <w:shd w:val="clear" w:color="auto" w:fill="auto"/>
            <w:tcMar>
              <w:top w:w="100" w:type="dxa"/>
              <w:left w:w="100" w:type="dxa"/>
              <w:bottom w:w="100" w:type="dxa"/>
              <w:right w:w="100" w:type="dxa"/>
            </w:tcMar>
          </w:tcPr>
          <w:p w14:paraId="4AB81FAD" w14:textId="77777777" w:rsidR="00D25341" w:rsidRDefault="000E1A23">
            <w:pPr>
              <w:widowControl w:val="0"/>
              <w:spacing w:line="240" w:lineRule="auto"/>
              <w:rPr>
                <w:sz w:val="24"/>
                <w:szCs w:val="24"/>
              </w:rPr>
            </w:pPr>
            <w:r>
              <w:rPr>
                <w:sz w:val="24"/>
                <w:szCs w:val="24"/>
              </w:rPr>
              <w:t>1130.246</w:t>
            </w:r>
          </w:p>
        </w:tc>
        <w:tc>
          <w:tcPr>
            <w:tcW w:w="2340" w:type="dxa"/>
            <w:shd w:val="clear" w:color="auto" w:fill="auto"/>
            <w:tcMar>
              <w:top w:w="100" w:type="dxa"/>
              <w:left w:w="100" w:type="dxa"/>
              <w:bottom w:w="100" w:type="dxa"/>
              <w:right w:w="100" w:type="dxa"/>
            </w:tcMar>
          </w:tcPr>
          <w:p w14:paraId="14A417E3" w14:textId="77777777" w:rsidR="00D25341" w:rsidRDefault="000E1A23">
            <w:pPr>
              <w:widowControl w:val="0"/>
              <w:spacing w:line="240" w:lineRule="auto"/>
              <w:rPr>
                <w:sz w:val="24"/>
                <w:szCs w:val="24"/>
              </w:rPr>
            </w:pPr>
            <w:r>
              <w:rPr>
                <w:sz w:val="24"/>
                <w:szCs w:val="24"/>
              </w:rPr>
              <w:t>1.13 x 10</w:t>
            </w:r>
            <w:r>
              <w:rPr>
                <w:sz w:val="24"/>
                <w:szCs w:val="24"/>
                <w:vertAlign w:val="superscript"/>
              </w:rPr>
              <w:t>3</w:t>
            </w:r>
          </w:p>
        </w:tc>
      </w:tr>
      <w:tr w:rsidR="00D25341" w14:paraId="71C9133F" w14:textId="77777777">
        <w:tc>
          <w:tcPr>
            <w:tcW w:w="2340" w:type="dxa"/>
            <w:shd w:val="clear" w:color="auto" w:fill="auto"/>
            <w:tcMar>
              <w:top w:w="100" w:type="dxa"/>
              <w:left w:w="100" w:type="dxa"/>
              <w:bottom w:w="100" w:type="dxa"/>
              <w:right w:w="100" w:type="dxa"/>
            </w:tcMar>
          </w:tcPr>
          <w:p w14:paraId="7137EA46" w14:textId="77777777" w:rsidR="00D25341" w:rsidRDefault="000E1A23">
            <w:pPr>
              <w:widowControl w:val="0"/>
              <w:spacing w:line="240" w:lineRule="auto"/>
              <w:rPr>
                <w:sz w:val="24"/>
                <w:szCs w:val="24"/>
              </w:rPr>
            </w:pPr>
            <w:r>
              <w:rPr>
                <w:sz w:val="24"/>
                <w:szCs w:val="24"/>
              </w:rPr>
              <w:t>15.8</w:t>
            </w:r>
          </w:p>
        </w:tc>
        <w:tc>
          <w:tcPr>
            <w:tcW w:w="2340" w:type="dxa"/>
            <w:shd w:val="clear" w:color="auto" w:fill="auto"/>
            <w:tcMar>
              <w:top w:w="100" w:type="dxa"/>
              <w:left w:w="100" w:type="dxa"/>
              <w:bottom w:w="100" w:type="dxa"/>
              <w:right w:w="100" w:type="dxa"/>
            </w:tcMar>
          </w:tcPr>
          <w:p w14:paraId="09237F7C" w14:textId="77777777" w:rsidR="00D25341" w:rsidRDefault="000E1A23">
            <w:pPr>
              <w:widowControl w:val="0"/>
              <w:spacing w:line="240" w:lineRule="auto"/>
              <w:rPr>
                <w:sz w:val="24"/>
                <w:szCs w:val="24"/>
              </w:rPr>
            </w:pPr>
            <w:r>
              <w:rPr>
                <w:sz w:val="24"/>
                <w:szCs w:val="24"/>
              </w:rPr>
              <w:t>69.84</w:t>
            </w:r>
          </w:p>
        </w:tc>
        <w:tc>
          <w:tcPr>
            <w:tcW w:w="2340" w:type="dxa"/>
            <w:shd w:val="clear" w:color="auto" w:fill="auto"/>
            <w:tcMar>
              <w:top w:w="100" w:type="dxa"/>
              <w:left w:w="100" w:type="dxa"/>
              <w:bottom w:w="100" w:type="dxa"/>
              <w:right w:w="100" w:type="dxa"/>
            </w:tcMar>
          </w:tcPr>
          <w:p w14:paraId="31DE7BDC" w14:textId="77777777" w:rsidR="00D25341" w:rsidRDefault="000E1A23">
            <w:pPr>
              <w:widowControl w:val="0"/>
              <w:spacing w:line="240" w:lineRule="auto"/>
              <w:rPr>
                <w:sz w:val="24"/>
                <w:szCs w:val="24"/>
              </w:rPr>
            </w:pPr>
            <w:r>
              <w:rPr>
                <w:sz w:val="24"/>
                <w:szCs w:val="24"/>
              </w:rPr>
              <w:t>1103.472</w:t>
            </w:r>
          </w:p>
        </w:tc>
        <w:tc>
          <w:tcPr>
            <w:tcW w:w="2340" w:type="dxa"/>
            <w:shd w:val="clear" w:color="auto" w:fill="auto"/>
            <w:tcMar>
              <w:top w:w="100" w:type="dxa"/>
              <w:left w:w="100" w:type="dxa"/>
              <w:bottom w:w="100" w:type="dxa"/>
              <w:right w:w="100" w:type="dxa"/>
            </w:tcMar>
          </w:tcPr>
          <w:p w14:paraId="3F426929" w14:textId="77777777" w:rsidR="00D25341" w:rsidRDefault="000E1A23">
            <w:pPr>
              <w:widowControl w:val="0"/>
              <w:spacing w:line="240" w:lineRule="auto"/>
              <w:rPr>
                <w:sz w:val="24"/>
                <w:szCs w:val="24"/>
              </w:rPr>
            </w:pPr>
            <w:r>
              <w:rPr>
                <w:sz w:val="24"/>
                <w:szCs w:val="24"/>
              </w:rPr>
              <w:t>1.10 x 10</w:t>
            </w:r>
            <w:r>
              <w:rPr>
                <w:sz w:val="24"/>
                <w:szCs w:val="24"/>
                <w:vertAlign w:val="superscript"/>
              </w:rPr>
              <w:t>3</w:t>
            </w:r>
          </w:p>
        </w:tc>
      </w:tr>
      <w:tr w:rsidR="00D25341" w14:paraId="3F4F3B0A" w14:textId="77777777">
        <w:tc>
          <w:tcPr>
            <w:tcW w:w="2340" w:type="dxa"/>
            <w:shd w:val="clear" w:color="auto" w:fill="auto"/>
            <w:tcMar>
              <w:top w:w="100" w:type="dxa"/>
              <w:left w:w="100" w:type="dxa"/>
              <w:bottom w:w="100" w:type="dxa"/>
              <w:right w:w="100" w:type="dxa"/>
            </w:tcMar>
          </w:tcPr>
          <w:p w14:paraId="49F4516C" w14:textId="77777777" w:rsidR="00D25341" w:rsidRDefault="000E1A23">
            <w:pPr>
              <w:widowControl w:val="0"/>
              <w:spacing w:line="240" w:lineRule="auto"/>
              <w:rPr>
                <w:sz w:val="24"/>
                <w:szCs w:val="24"/>
              </w:rPr>
            </w:pPr>
            <w:r>
              <w:rPr>
                <w:sz w:val="24"/>
                <w:szCs w:val="24"/>
              </w:rPr>
              <w:t>8.80</w:t>
            </w:r>
          </w:p>
        </w:tc>
        <w:tc>
          <w:tcPr>
            <w:tcW w:w="2340" w:type="dxa"/>
            <w:shd w:val="clear" w:color="auto" w:fill="auto"/>
            <w:tcMar>
              <w:top w:w="100" w:type="dxa"/>
              <w:left w:w="100" w:type="dxa"/>
              <w:bottom w:w="100" w:type="dxa"/>
              <w:right w:w="100" w:type="dxa"/>
            </w:tcMar>
          </w:tcPr>
          <w:p w14:paraId="3CE467B0" w14:textId="77777777" w:rsidR="00D25341" w:rsidRDefault="000E1A23">
            <w:pPr>
              <w:widowControl w:val="0"/>
              <w:spacing w:line="240" w:lineRule="auto"/>
              <w:rPr>
                <w:sz w:val="24"/>
                <w:szCs w:val="24"/>
              </w:rPr>
            </w:pPr>
            <w:r>
              <w:rPr>
                <w:sz w:val="24"/>
                <w:szCs w:val="24"/>
              </w:rPr>
              <w:t>127.71</w:t>
            </w:r>
          </w:p>
        </w:tc>
        <w:tc>
          <w:tcPr>
            <w:tcW w:w="2340" w:type="dxa"/>
            <w:shd w:val="clear" w:color="auto" w:fill="auto"/>
            <w:tcMar>
              <w:top w:w="100" w:type="dxa"/>
              <w:left w:w="100" w:type="dxa"/>
              <w:bottom w:w="100" w:type="dxa"/>
              <w:right w:w="100" w:type="dxa"/>
            </w:tcMar>
          </w:tcPr>
          <w:p w14:paraId="216AA168" w14:textId="77777777" w:rsidR="00D25341" w:rsidRDefault="000E1A23">
            <w:pPr>
              <w:widowControl w:val="0"/>
              <w:spacing w:line="240" w:lineRule="auto"/>
              <w:rPr>
                <w:sz w:val="24"/>
                <w:szCs w:val="24"/>
              </w:rPr>
            </w:pPr>
            <w:r>
              <w:rPr>
                <w:sz w:val="24"/>
                <w:szCs w:val="24"/>
              </w:rPr>
              <w:t>1123.848</w:t>
            </w:r>
          </w:p>
        </w:tc>
        <w:tc>
          <w:tcPr>
            <w:tcW w:w="2340" w:type="dxa"/>
            <w:shd w:val="clear" w:color="auto" w:fill="auto"/>
            <w:tcMar>
              <w:top w:w="100" w:type="dxa"/>
              <w:left w:w="100" w:type="dxa"/>
              <w:bottom w:w="100" w:type="dxa"/>
              <w:right w:w="100" w:type="dxa"/>
            </w:tcMar>
          </w:tcPr>
          <w:p w14:paraId="12BEDDCA" w14:textId="77777777" w:rsidR="00D25341" w:rsidRDefault="000E1A23">
            <w:pPr>
              <w:widowControl w:val="0"/>
              <w:spacing w:line="240" w:lineRule="auto"/>
              <w:rPr>
                <w:sz w:val="24"/>
                <w:szCs w:val="24"/>
              </w:rPr>
            </w:pPr>
            <w:r>
              <w:rPr>
                <w:sz w:val="24"/>
                <w:szCs w:val="24"/>
              </w:rPr>
              <w:t>1.12 x 10</w:t>
            </w:r>
            <w:r>
              <w:rPr>
                <w:sz w:val="24"/>
                <w:szCs w:val="24"/>
                <w:vertAlign w:val="superscript"/>
              </w:rPr>
              <w:t>3</w:t>
            </w:r>
          </w:p>
        </w:tc>
      </w:tr>
      <w:tr w:rsidR="00D25341" w14:paraId="1147B532" w14:textId="77777777">
        <w:tc>
          <w:tcPr>
            <w:tcW w:w="2340" w:type="dxa"/>
            <w:shd w:val="clear" w:color="auto" w:fill="auto"/>
            <w:tcMar>
              <w:top w:w="100" w:type="dxa"/>
              <w:left w:w="100" w:type="dxa"/>
              <w:bottom w:w="100" w:type="dxa"/>
              <w:right w:w="100" w:type="dxa"/>
            </w:tcMar>
          </w:tcPr>
          <w:p w14:paraId="5D98D25C" w14:textId="77777777" w:rsidR="00D25341" w:rsidRDefault="000E1A23">
            <w:pPr>
              <w:widowControl w:val="0"/>
              <w:spacing w:line="240" w:lineRule="auto"/>
              <w:rPr>
                <w:sz w:val="24"/>
                <w:szCs w:val="24"/>
              </w:rPr>
            </w:pPr>
            <w:r>
              <w:rPr>
                <w:sz w:val="24"/>
                <w:szCs w:val="24"/>
              </w:rPr>
              <w:t>12.8</w:t>
            </w:r>
          </w:p>
        </w:tc>
        <w:tc>
          <w:tcPr>
            <w:tcW w:w="2340" w:type="dxa"/>
            <w:shd w:val="clear" w:color="auto" w:fill="auto"/>
            <w:tcMar>
              <w:top w:w="100" w:type="dxa"/>
              <w:left w:w="100" w:type="dxa"/>
              <w:bottom w:w="100" w:type="dxa"/>
              <w:right w:w="100" w:type="dxa"/>
            </w:tcMar>
          </w:tcPr>
          <w:p w14:paraId="4ACB0A8F" w14:textId="77777777" w:rsidR="00D25341" w:rsidRDefault="000E1A23">
            <w:pPr>
              <w:widowControl w:val="0"/>
              <w:spacing w:line="240" w:lineRule="auto"/>
              <w:rPr>
                <w:sz w:val="24"/>
                <w:szCs w:val="24"/>
              </w:rPr>
            </w:pPr>
            <w:r>
              <w:rPr>
                <w:sz w:val="24"/>
                <w:szCs w:val="24"/>
              </w:rPr>
              <w:t>86.27</w:t>
            </w:r>
          </w:p>
        </w:tc>
        <w:tc>
          <w:tcPr>
            <w:tcW w:w="2340" w:type="dxa"/>
            <w:shd w:val="clear" w:color="auto" w:fill="auto"/>
            <w:tcMar>
              <w:top w:w="100" w:type="dxa"/>
              <w:left w:w="100" w:type="dxa"/>
              <w:bottom w:w="100" w:type="dxa"/>
              <w:right w:w="100" w:type="dxa"/>
            </w:tcMar>
          </w:tcPr>
          <w:p w14:paraId="6A60E271" w14:textId="77777777" w:rsidR="00D25341" w:rsidRDefault="000E1A23">
            <w:pPr>
              <w:widowControl w:val="0"/>
              <w:spacing w:line="240" w:lineRule="auto"/>
              <w:rPr>
                <w:sz w:val="24"/>
                <w:szCs w:val="24"/>
              </w:rPr>
            </w:pPr>
            <w:r>
              <w:rPr>
                <w:sz w:val="24"/>
                <w:szCs w:val="24"/>
              </w:rPr>
              <w:t>1104.256</w:t>
            </w:r>
          </w:p>
        </w:tc>
        <w:tc>
          <w:tcPr>
            <w:tcW w:w="2340" w:type="dxa"/>
            <w:shd w:val="clear" w:color="auto" w:fill="auto"/>
            <w:tcMar>
              <w:top w:w="100" w:type="dxa"/>
              <w:left w:w="100" w:type="dxa"/>
              <w:bottom w:w="100" w:type="dxa"/>
              <w:right w:w="100" w:type="dxa"/>
            </w:tcMar>
          </w:tcPr>
          <w:p w14:paraId="21DC08BB" w14:textId="77777777" w:rsidR="00D25341" w:rsidRDefault="000E1A23">
            <w:pPr>
              <w:widowControl w:val="0"/>
              <w:spacing w:line="240" w:lineRule="auto"/>
              <w:rPr>
                <w:sz w:val="24"/>
                <w:szCs w:val="24"/>
              </w:rPr>
            </w:pPr>
            <w:r>
              <w:rPr>
                <w:sz w:val="24"/>
                <w:szCs w:val="24"/>
              </w:rPr>
              <w:t>1.10 x 10</w:t>
            </w:r>
            <w:r>
              <w:rPr>
                <w:sz w:val="24"/>
                <w:szCs w:val="24"/>
                <w:vertAlign w:val="superscript"/>
              </w:rPr>
              <w:t>3</w:t>
            </w:r>
          </w:p>
        </w:tc>
      </w:tr>
      <w:tr w:rsidR="00D25341" w14:paraId="7F087E95" w14:textId="77777777">
        <w:tc>
          <w:tcPr>
            <w:tcW w:w="2340" w:type="dxa"/>
            <w:shd w:val="clear" w:color="auto" w:fill="auto"/>
            <w:tcMar>
              <w:top w:w="100" w:type="dxa"/>
              <w:left w:w="100" w:type="dxa"/>
              <w:bottom w:w="100" w:type="dxa"/>
              <w:right w:w="100" w:type="dxa"/>
            </w:tcMar>
          </w:tcPr>
          <w:p w14:paraId="06FEE8AE" w14:textId="77777777" w:rsidR="00D25341" w:rsidRDefault="000E1A23">
            <w:pPr>
              <w:widowControl w:val="0"/>
              <w:spacing w:line="240" w:lineRule="auto"/>
              <w:rPr>
                <w:sz w:val="24"/>
                <w:szCs w:val="24"/>
              </w:rPr>
            </w:pPr>
            <w:r>
              <w:rPr>
                <w:sz w:val="24"/>
                <w:szCs w:val="24"/>
              </w:rPr>
              <w:t>10.8(original mark)</w:t>
            </w:r>
          </w:p>
        </w:tc>
        <w:tc>
          <w:tcPr>
            <w:tcW w:w="2340" w:type="dxa"/>
            <w:shd w:val="clear" w:color="auto" w:fill="auto"/>
            <w:tcMar>
              <w:top w:w="100" w:type="dxa"/>
              <w:left w:w="100" w:type="dxa"/>
              <w:bottom w:w="100" w:type="dxa"/>
              <w:right w:w="100" w:type="dxa"/>
            </w:tcMar>
          </w:tcPr>
          <w:p w14:paraId="7C310072" w14:textId="77777777" w:rsidR="00D25341" w:rsidRDefault="000E1A23">
            <w:pPr>
              <w:widowControl w:val="0"/>
              <w:spacing w:line="240" w:lineRule="auto"/>
              <w:rPr>
                <w:sz w:val="24"/>
                <w:szCs w:val="24"/>
              </w:rPr>
            </w:pPr>
            <w:r>
              <w:rPr>
                <w:sz w:val="24"/>
                <w:szCs w:val="24"/>
              </w:rPr>
              <w:t>102.77</w:t>
            </w:r>
          </w:p>
        </w:tc>
        <w:tc>
          <w:tcPr>
            <w:tcW w:w="2340" w:type="dxa"/>
            <w:shd w:val="clear" w:color="auto" w:fill="auto"/>
            <w:tcMar>
              <w:top w:w="100" w:type="dxa"/>
              <w:left w:w="100" w:type="dxa"/>
              <w:bottom w:w="100" w:type="dxa"/>
              <w:right w:w="100" w:type="dxa"/>
            </w:tcMar>
          </w:tcPr>
          <w:p w14:paraId="7EEB202E" w14:textId="77777777" w:rsidR="00D25341" w:rsidRDefault="000E1A23">
            <w:pPr>
              <w:widowControl w:val="0"/>
              <w:spacing w:line="240" w:lineRule="auto"/>
              <w:rPr>
                <w:sz w:val="24"/>
                <w:szCs w:val="24"/>
              </w:rPr>
            </w:pPr>
            <w:r>
              <w:rPr>
                <w:sz w:val="24"/>
                <w:szCs w:val="24"/>
              </w:rPr>
              <w:t>1109.916</w:t>
            </w:r>
          </w:p>
        </w:tc>
        <w:tc>
          <w:tcPr>
            <w:tcW w:w="2340" w:type="dxa"/>
            <w:shd w:val="clear" w:color="auto" w:fill="auto"/>
            <w:tcMar>
              <w:top w:w="100" w:type="dxa"/>
              <w:left w:w="100" w:type="dxa"/>
              <w:bottom w:w="100" w:type="dxa"/>
              <w:right w:w="100" w:type="dxa"/>
            </w:tcMar>
          </w:tcPr>
          <w:p w14:paraId="1D3E6DD6" w14:textId="77777777" w:rsidR="00D25341" w:rsidRDefault="000E1A23">
            <w:pPr>
              <w:widowControl w:val="0"/>
              <w:spacing w:line="240" w:lineRule="auto"/>
              <w:rPr>
                <w:sz w:val="24"/>
                <w:szCs w:val="24"/>
              </w:rPr>
            </w:pPr>
            <w:r>
              <w:rPr>
                <w:sz w:val="24"/>
                <w:szCs w:val="24"/>
              </w:rPr>
              <w:t>1.11 x 10</w:t>
            </w:r>
            <w:r>
              <w:rPr>
                <w:sz w:val="24"/>
                <w:szCs w:val="24"/>
                <w:vertAlign w:val="superscript"/>
              </w:rPr>
              <w:t>3</w:t>
            </w:r>
          </w:p>
        </w:tc>
      </w:tr>
    </w:tbl>
    <w:p w14:paraId="03ED2427" w14:textId="77777777" w:rsidR="00D25341" w:rsidRDefault="00D25341">
      <w:pPr>
        <w:spacing w:line="360" w:lineRule="auto"/>
        <w:rPr>
          <w:sz w:val="24"/>
          <w:szCs w:val="24"/>
        </w:rPr>
      </w:pPr>
    </w:p>
    <w:p w14:paraId="3B908FC2" w14:textId="77777777" w:rsidR="00D25341" w:rsidRDefault="000E1A23">
      <w:pPr>
        <w:spacing w:line="360" w:lineRule="auto"/>
        <w:rPr>
          <w:sz w:val="24"/>
          <w:szCs w:val="24"/>
        </w:rPr>
      </w:pPr>
      <w:r>
        <w:rPr>
          <w:sz w:val="24"/>
          <w:szCs w:val="24"/>
        </w:rPr>
        <w:t>K values for trial 3:</w:t>
      </w:r>
    </w:p>
    <w:tbl>
      <w:tblPr>
        <w:tblStyle w:val="a7"/>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D25341" w14:paraId="29F38498" w14:textId="77777777">
        <w:tc>
          <w:tcPr>
            <w:tcW w:w="2340" w:type="dxa"/>
            <w:shd w:val="clear" w:color="auto" w:fill="auto"/>
            <w:tcMar>
              <w:top w:w="100" w:type="dxa"/>
              <w:left w:w="100" w:type="dxa"/>
              <w:bottom w:w="100" w:type="dxa"/>
              <w:right w:w="100" w:type="dxa"/>
            </w:tcMar>
          </w:tcPr>
          <w:p w14:paraId="33E7EA08" w14:textId="77777777" w:rsidR="00D25341" w:rsidRDefault="000E1A23">
            <w:pPr>
              <w:widowControl w:val="0"/>
              <w:spacing w:line="240" w:lineRule="auto"/>
              <w:rPr>
                <w:sz w:val="24"/>
                <w:szCs w:val="24"/>
              </w:rPr>
            </w:pPr>
            <w:r>
              <w:rPr>
                <w:sz w:val="24"/>
                <w:szCs w:val="24"/>
              </w:rPr>
              <w:t>Volume(mL)</w:t>
            </w:r>
          </w:p>
        </w:tc>
        <w:tc>
          <w:tcPr>
            <w:tcW w:w="2340" w:type="dxa"/>
            <w:shd w:val="clear" w:color="auto" w:fill="auto"/>
            <w:tcMar>
              <w:top w:w="100" w:type="dxa"/>
              <w:left w:w="100" w:type="dxa"/>
              <w:bottom w:w="100" w:type="dxa"/>
              <w:right w:w="100" w:type="dxa"/>
            </w:tcMar>
          </w:tcPr>
          <w:p w14:paraId="630A059A" w14:textId="77777777" w:rsidR="00D25341" w:rsidRDefault="000E1A23">
            <w:pPr>
              <w:widowControl w:val="0"/>
              <w:spacing w:line="240" w:lineRule="auto"/>
              <w:rPr>
                <w:sz w:val="24"/>
                <w:szCs w:val="24"/>
              </w:rPr>
            </w:pPr>
            <w:r>
              <w:rPr>
                <w:sz w:val="24"/>
                <w:szCs w:val="24"/>
              </w:rPr>
              <w:t>Pressure(</w:t>
            </w:r>
            <w:proofErr w:type="spellStart"/>
            <w:r>
              <w:rPr>
                <w:sz w:val="24"/>
                <w:szCs w:val="24"/>
              </w:rPr>
              <w:t>kPa</w:t>
            </w:r>
            <w:proofErr w:type="spellEnd"/>
            <w:r>
              <w:rPr>
                <w:sz w:val="24"/>
                <w:szCs w:val="24"/>
              </w:rPr>
              <w:t>)</w:t>
            </w:r>
          </w:p>
        </w:tc>
        <w:tc>
          <w:tcPr>
            <w:tcW w:w="2340" w:type="dxa"/>
            <w:shd w:val="clear" w:color="auto" w:fill="auto"/>
            <w:tcMar>
              <w:top w:w="100" w:type="dxa"/>
              <w:left w:w="100" w:type="dxa"/>
              <w:bottom w:w="100" w:type="dxa"/>
              <w:right w:w="100" w:type="dxa"/>
            </w:tcMar>
          </w:tcPr>
          <w:p w14:paraId="1285D6D7" w14:textId="77777777" w:rsidR="00D25341" w:rsidRDefault="000E1A23">
            <w:pPr>
              <w:widowControl w:val="0"/>
              <w:spacing w:line="240" w:lineRule="auto"/>
              <w:rPr>
                <w:sz w:val="24"/>
                <w:szCs w:val="24"/>
              </w:rPr>
            </w:pPr>
            <w:r>
              <w:rPr>
                <w:sz w:val="24"/>
                <w:szCs w:val="24"/>
              </w:rPr>
              <w:t>K value(</w:t>
            </w:r>
            <w:proofErr w:type="spellStart"/>
            <w:r>
              <w:rPr>
                <w:sz w:val="24"/>
                <w:szCs w:val="24"/>
              </w:rPr>
              <w:t>kPa</w:t>
            </w:r>
            <w:proofErr w:type="spellEnd"/>
            <w:r>
              <w:rPr>
                <w:sz w:val="24"/>
                <w:szCs w:val="24"/>
              </w:rPr>
              <w:t>*mL)</w:t>
            </w:r>
          </w:p>
        </w:tc>
        <w:tc>
          <w:tcPr>
            <w:tcW w:w="2340" w:type="dxa"/>
            <w:shd w:val="clear" w:color="auto" w:fill="auto"/>
            <w:tcMar>
              <w:top w:w="100" w:type="dxa"/>
              <w:left w:w="100" w:type="dxa"/>
              <w:bottom w:w="100" w:type="dxa"/>
              <w:right w:w="100" w:type="dxa"/>
            </w:tcMar>
          </w:tcPr>
          <w:p w14:paraId="338FAD2E" w14:textId="77777777" w:rsidR="00D25341" w:rsidRDefault="000E1A23">
            <w:pPr>
              <w:widowControl w:val="0"/>
              <w:spacing w:line="240" w:lineRule="auto"/>
              <w:rPr>
                <w:sz w:val="24"/>
                <w:szCs w:val="24"/>
              </w:rPr>
            </w:pPr>
            <w:r>
              <w:rPr>
                <w:sz w:val="24"/>
                <w:szCs w:val="24"/>
              </w:rPr>
              <w:t>K value with significant digits(</w:t>
            </w:r>
            <w:proofErr w:type="spellStart"/>
            <w:r>
              <w:rPr>
                <w:sz w:val="24"/>
                <w:szCs w:val="24"/>
              </w:rPr>
              <w:t>kPa</w:t>
            </w:r>
            <w:proofErr w:type="spellEnd"/>
            <w:r>
              <w:rPr>
                <w:sz w:val="24"/>
                <w:szCs w:val="24"/>
              </w:rPr>
              <w:t>*mL)</w:t>
            </w:r>
          </w:p>
        </w:tc>
      </w:tr>
      <w:tr w:rsidR="00D25341" w14:paraId="58F38F14" w14:textId="77777777">
        <w:tc>
          <w:tcPr>
            <w:tcW w:w="2340" w:type="dxa"/>
            <w:shd w:val="clear" w:color="auto" w:fill="auto"/>
            <w:tcMar>
              <w:top w:w="100" w:type="dxa"/>
              <w:left w:w="100" w:type="dxa"/>
              <w:bottom w:w="100" w:type="dxa"/>
              <w:right w:w="100" w:type="dxa"/>
            </w:tcMar>
          </w:tcPr>
          <w:p w14:paraId="7E328E9C" w14:textId="77777777" w:rsidR="00D25341" w:rsidRDefault="000E1A23">
            <w:pPr>
              <w:widowControl w:val="0"/>
              <w:spacing w:line="240" w:lineRule="auto"/>
              <w:rPr>
                <w:sz w:val="24"/>
                <w:szCs w:val="24"/>
              </w:rPr>
            </w:pPr>
            <w:r>
              <w:rPr>
                <w:sz w:val="24"/>
                <w:szCs w:val="24"/>
              </w:rPr>
              <w:t>10.8(original mark)</w:t>
            </w:r>
          </w:p>
        </w:tc>
        <w:tc>
          <w:tcPr>
            <w:tcW w:w="2340" w:type="dxa"/>
            <w:shd w:val="clear" w:color="auto" w:fill="auto"/>
            <w:tcMar>
              <w:top w:w="100" w:type="dxa"/>
              <w:left w:w="100" w:type="dxa"/>
              <w:bottom w:w="100" w:type="dxa"/>
              <w:right w:w="100" w:type="dxa"/>
            </w:tcMar>
          </w:tcPr>
          <w:p w14:paraId="7495FD3D" w14:textId="77777777" w:rsidR="00D25341" w:rsidRDefault="000E1A23">
            <w:pPr>
              <w:widowControl w:val="0"/>
              <w:spacing w:line="240" w:lineRule="auto"/>
              <w:rPr>
                <w:sz w:val="24"/>
                <w:szCs w:val="24"/>
              </w:rPr>
            </w:pPr>
            <w:r>
              <w:rPr>
                <w:sz w:val="24"/>
                <w:szCs w:val="24"/>
              </w:rPr>
              <w:t>101.82</w:t>
            </w:r>
          </w:p>
        </w:tc>
        <w:tc>
          <w:tcPr>
            <w:tcW w:w="2340" w:type="dxa"/>
            <w:shd w:val="clear" w:color="auto" w:fill="auto"/>
            <w:tcMar>
              <w:top w:w="100" w:type="dxa"/>
              <w:left w:w="100" w:type="dxa"/>
              <w:bottom w:w="100" w:type="dxa"/>
              <w:right w:w="100" w:type="dxa"/>
            </w:tcMar>
          </w:tcPr>
          <w:p w14:paraId="3921160E" w14:textId="77777777" w:rsidR="00D25341" w:rsidRDefault="000E1A23">
            <w:pPr>
              <w:widowControl w:val="0"/>
              <w:spacing w:line="240" w:lineRule="auto"/>
              <w:rPr>
                <w:sz w:val="24"/>
                <w:szCs w:val="24"/>
              </w:rPr>
            </w:pPr>
            <w:r>
              <w:rPr>
                <w:sz w:val="24"/>
                <w:szCs w:val="24"/>
              </w:rPr>
              <w:t>1099.656</w:t>
            </w:r>
          </w:p>
        </w:tc>
        <w:tc>
          <w:tcPr>
            <w:tcW w:w="2340" w:type="dxa"/>
            <w:shd w:val="clear" w:color="auto" w:fill="auto"/>
            <w:tcMar>
              <w:top w:w="100" w:type="dxa"/>
              <w:left w:w="100" w:type="dxa"/>
              <w:bottom w:w="100" w:type="dxa"/>
              <w:right w:w="100" w:type="dxa"/>
            </w:tcMar>
          </w:tcPr>
          <w:p w14:paraId="4557EB88" w14:textId="77777777" w:rsidR="00D25341" w:rsidRDefault="000E1A23">
            <w:pPr>
              <w:widowControl w:val="0"/>
              <w:spacing w:line="240" w:lineRule="auto"/>
              <w:rPr>
                <w:sz w:val="24"/>
                <w:szCs w:val="24"/>
              </w:rPr>
            </w:pPr>
            <w:r>
              <w:rPr>
                <w:sz w:val="24"/>
                <w:szCs w:val="24"/>
              </w:rPr>
              <w:t>1.10 x 10</w:t>
            </w:r>
            <w:r>
              <w:rPr>
                <w:sz w:val="24"/>
                <w:szCs w:val="24"/>
                <w:vertAlign w:val="superscript"/>
              </w:rPr>
              <w:t>3</w:t>
            </w:r>
          </w:p>
        </w:tc>
      </w:tr>
      <w:tr w:rsidR="00D25341" w14:paraId="4E751445" w14:textId="77777777">
        <w:tc>
          <w:tcPr>
            <w:tcW w:w="2340" w:type="dxa"/>
            <w:shd w:val="clear" w:color="auto" w:fill="auto"/>
            <w:tcMar>
              <w:top w:w="100" w:type="dxa"/>
              <w:left w:w="100" w:type="dxa"/>
              <w:bottom w:w="100" w:type="dxa"/>
              <w:right w:w="100" w:type="dxa"/>
            </w:tcMar>
          </w:tcPr>
          <w:p w14:paraId="12C4E7D5" w14:textId="77777777" w:rsidR="00D25341" w:rsidRDefault="000E1A23">
            <w:pPr>
              <w:widowControl w:val="0"/>
              <w:spacing w:line="240" w:lineRule="auto"/>
              <w:rPr>
                <w:sz w:val="24"/>
                <w:szCs w:val="24"/>
              </w:rPr>
            </w:pPr>
            <w:r>
              <w:rPr>
                <w:sz w:val="24"/>
                <w:szCs w:val="24"/>
              </w:rPr>
              <w:t>20.8</w:t>
            </w:r>
          </w:p>
        </w:tc>
        <w:tc>
          <w:tcPr>
            <w:tcW w:w="2340" w:type="dxa"/>
            <w:shd w:val="clear" w:color="auto" w:fill="auto"/>
            <w:tcMar>
              <w:top w:w="100" w:type="dxa"/>
              <w:left w:w="100" w:type="dxa"/>
              <w:bottom w:w="100" w:type="dxa"/>
              <w:right w:w="100" w:type="dxa"/>
            </w:tcMar>
          </w:tcPr>
          <w:p w14:paraId="26FE89A2" w14:textId="77777777" w:rsidR="00D25341" w:rsidRDefault="000E1A23">
            <w:pPr>
              <w:widowControl w:val="0"/>
              <w:spacing w:line="240" w:lineRule="auto"/>
              <w:rPr>
                <w:sz w:val="24"/>
                <w:szCs w:val="24"/>
              </w:rPr>
            </w:pPr>
            <w:r>
              <w:rPr>
                <w:sz w:val="24"/>
                <w:szCs w:val="24"/>
              </w:rPr>
              <w:t>52.66</w:t>
            </w:r>
          </w:p>
        </w:tc>
        <w:tc>
          <w:tcPr>
            <w:tcW w:w="2340" w:type="dxa"/>
            <w:shd w:val="clear" w:color="auto" w:fill="auto"/>
            <w:tcMar>
              <w:top w:w="100" w:type="dxa"/>
              <w:left w:w="100" w:type="dxa"/>
              <w:bottom w:w="100" w:type="dxa"/>
              <w:right w:w="100" w:type="dxa"/>
            </w:tcMar>
          </w:tcPr>
          <w:p w14:paraId="0DF2C89F" w14:textId="77777777" w:rsidR="00D25341" w:rsidRDefault="000E1A23">
            <w:pPr>
              <w:widowControl w:val="0"/>
              <w:spacing w:line="240" w:lineRule="auto"/>
              <w:rPr>
                <w:sz w:val="24"/>
                <w:szCs w:val="24"/>
              </w:rPr>
            </w:pPr>
            <w:r>
              <w:rPr>
                <w:sz w:val="24"/>
                <w:szCs w:val="24"/>
              </w:rPr>
              <w:t>1095.328</w:t>
            </w:r>
          </w:p>
        </w:tc>
        <w:tc>
          <w:tcPr>
            <w:tcW w:w="2340" w:type="dxa"/>
            <w:shd w:val="clear" w:color="auto" w:fill="auto"/>
            <w:tcMar>
              <w:top w:w="100" w:type="dxa"/>
              <w:left w:w="100" w:type="dxa"/>
              <w:bottom w:w="100" w:type="dxa"/>
              <w:right w:w="100" w:type="dxa"/>
            </w:tcMar>
          </w:tcPr>
          <w:p w14:paraId="36073B27" w14:textId="77777777" w:rsidR="00D25341" w:rsidRDefault="000E1A23">
            <w:pPr>
              <w:widowControl w:val="0"/>
              <w:spacing w:line="240" w:lineRule="auto"/>
              <w:rPr>
                <w:sz w:val="24"/>
                <w:szCs w:val="24"/>
              </w:rPr>
            </w:pPr>
            <w:r>
              <w:rPr>
                <w:sz w:val="24"/>
                <w:szCs w:val="24"/>
              </w:rPr>
              <w:t>1.10 x 10</w:t>
            </w:r>
            <w:r>
              <w:rPr>
                <w:sz w:val="24"/>
                <w:szCs w:val="24"/>
                <w:vertAlign w:val="superscript"/>
              </w:rPr>
              <w:t>3</w:t>
            </w:r>
          </w:p>
        </w:tc>
      </w:tr>
      <w:tr w:rsidR="00D25341" w14:paraId="4FC2F7CD" w14:textId="77777777">
        <w:tc>
          <w:tcPr>
            <w:tcW w:w="2340" w:type="dxa"/>
            <w:shd w:val="clear" w:color="auto" w:fill="auto"/>
            <w:tcMar>
              <w:top w:w="100" w:type="dxa"/>
              <w:left w:w="100" w:type="dxa"/>
              <w:bottom w:w="100" w:type="dxa"/>
              <w:right w:w="100" w:type="dxa"/>
            </w:tcMar>
          </w:tcPr>
          <w:p w14:paraId="7C977161" w14:textId="77777777" w:rsidR="00D25341" w:rsidRDefault="000E1A23">
            <w:pPr>
              <w:widowControl w:val="0"/>
              <w:spacing w:line="240" w:lineRule="auto"/>
              <w:rPr>
                <w:sz w:val="24"/>
                <w:szCs w:val="24"/>
              </w:rPr>
            </w:pPr>
            <w:r>
              <w:rPr>
                <w:sz w:val="24"/>
                <w:szCs w:val="24"/>
              </w:rPr>
              <w:t>5.80</w:t>
            </w:r>
          </w:p>
        </w:tc>
        <w:tc>
          <w:tcPr>
            <w:tcW w:w="2340" w:type="dxa"/>
            <w:shd w:val="clear" w:color="auto" w:fill="auto"/>
            <w:tcMar>
              <w:top w:w="100" w:type="dxa"/>
              <w:left w:w="100" w:type="dxa"/>
              <w:bottom w:w="100" w:type="dxa"/>
              <w:right w:w="100" w:type="dxa"/>
            </w:tcMar>
          </w:tcPr>
          <w:p w14:paraId="58E5A008" w14:textId="77777777" w:rsidR="00D25341" w:rsidRDefault="000E1A23">
            <w:pPr>
              <w:widowControl w:val="0"/>
              <w:spacing w:line="240" w:lineRule="auto"/>
              <w:rPr>
                <w:sz w:val="24"/>
                <w:szCs w:val="24"/>
              </w:rPr>
            </w:pPr>
            <w:r>
              <w:rPr>
                <w:sz w:val="24"/>
                <w:szCs w:val="24"/>
              </w:rPr>
              <w:t>195.52</w:t>
            </w:r>
          </w:p>
        </w:tc>
        <w:tc>
          <w:tcPr>
            <w:tcW w:w="2340" w:type="dxa"/>
            <w:shd w:val="clear" w:color="auto" w:fill="auto"/>
            <w:tcMar>
              <w:top w:w="100" w:type="dxa"/>
              <w:left w:w="100" w:type="dxa"/>
              <w:bottom w:w="100" w:type="dxa"/>
              <w:right w:w="100" w:type="dxa"/>
            </w:tcMar>
          </w:tcPr>
          <w:p w14:paraId="7C392E3E" w14:textId="77777777" w:rsidR="00D25341" w:rsidRDefault="000E1A23">
            <w:pPr>
              <w:widowControl w:val="0"/>
              <w:spacing w:line="240" w:lineRule="auto"/>
              <w:rPr>
                <w:sz w:val="24"/>
                <w:szCs w:val="24"/>
              </w:rPr>
            </w:pPr>
            <w:r>
              <w:rPr>
                <w:sz w:val="24"/>
                <w:szCs w:val="24"/>
              </w:rPr>
              <w:t>1134.016</w:t>
            </w:r>
          </w:p>
        </w:tc>
        <w:tc>
          <w:tcPr>
            <w:tcW w:w="2340" w:type="dxa"/>
            <w:shd w:val="clear" w:color="auto" w:fill="auto"/>
            <w:tcMar>
              <w:top w:w="100" w:type="dxa"/>
              <w:left w:w="100" w:type="dxa"/>
              <w:bottom w:w="100" w:type="dxa"/>
              <w:right w:w="100" w:type="dxa"/>
            </w:tcMar>
          </w:tcPr>
          <w:p w14:paraId="38AFEA79" w14:textId="77777777" w:rsidR="00D25341" w:rsidRDefault="000E1A23">
            <w:pPr>
              <w:widowControl w:val="0"/>
              <w:spacing w:line="240" w:lineRule="auto"/>
              <w:rPr>
                <w:sz w:val="24"/>
                <w:szCs w:val="24"/>
              </w:rPr>
            </w:pPr>
            <w:r>
              <w:rPr>
                <w:sz w:val="24"/>
                <w:szCs w:val="24"/>
              </w:rPr>
              <w:t>1.13 x 10</w:t>
            </w:r>
            <w:r>
              <w:rPr>
                <w:sz w:val="24"/>
                <w:szCs w:val="24"/>
                <w:vertAlign w:val="superscript"/>
              </w:rPr>
              <w:t>3</w:t>
            </w:r>
          </w:p>
        </w:tc>
      </w:tr>
      <w:tr w:rsidR="00D25341" w14:paraId="13F5D26D" w14:textId="77777777">
        <w:tc>
          <w:tcPr>
            <w:tcW w:w="2340" w:type="dxa"/>
            <w:shd w:val="clear" w:color="auto" w:fill="auto"/>
            <w:tcMar>
              <w:top w:w="100" w:type="dxa"/>
              <w:left w:w="100" w:type="dxa"/>
              <w:bottom w:w="100" w:type="dxa"/>
              <w:right w:w="100" w:type="dxa"/>
            </w:tcMar>
          </w:tcPr>
          <w:p w14:paraId="05A95722" w14:textId="77777777" w:rsidR="00D25341" w:rsidRDefault="000E1A23">
            <w:pPr>
              <w:widowControl w:val="0"/>
              <w:spacing w:line="240" w:lineRule="auto"/>
              <w:rPr>
                <w:sz w:val="24"/>
                <w:szCs w:val="24"/>
              </w:rPr>
            </w:pPr>
            <w:r>
              <w:rPr>
                <w:sz w:val="24"/>
                <w:szCs w:val="24"/>
              </w:rPr>
              <w:t>15.8</w:t>
            </w:r>
          </w:p>
        </w:tc>
        <w:tc>
          <w:tcPr>
            <w:tcW w:w="2340" w:type="dxa"/>
            <w:shd w:val="clear" w:color="auto" w:fill="auto"/>
            <w:tcMar>
              <w:top w:w="100" w:type="dxa"/>
              <w:left w:w="100" w:type="dxa"/>
              <w:bottom w:w="100" w:type="dxa"/>
              <w:right w:w="100" w:type="dxa"/>
            </w:tcMar>
          </w:tcPr>
          <w:p w14:paraId="4C8056CB" w14:textId="77777777" w:rsidR="00D25341" w:rsidRDefault="000E1A23">
            <w:pPr>
              <w:widowControl w:val="0"/>
              <w:spacing w:line="240" w:lineRule="auto"/>
              <w:rPr>
                <w:sz w:val="24"/>
                <w:szCs w:val="24"/>
              </w:rPr>
            </w:pPr>
            <w:r>
              <w:rPr>
                <w:sz w:val="24"/>
                <w:szCs w:val="24"/>
              </w:rPr>
              <w:t>69.83</w:t>
            </w:r>
          </w:p>
        </w:tc>
        <w:tc>
          <w:tcPr>
            <w:tcW w:w="2340" w:type="dxa"/>
            <w:shd w:val="clear" w:color="auto" w:fill="auto"/>
            <w:tcMar>
              <w:top w:w="100" w:type="dxa"/>
              <w:left w:w="100" w:type="dxa"/>
              <w:bottom w:w="100" w:type="dxa"/>
              <w:right w:w="100" w:type="dxa"/>
            </w:tcMar>
          </w:tcPr>
          <w:p w14:paraId="728E805C" w14:textId="77777777" w:rsidR="00D25341" w:rsidRDefault="000E1A23">
            <w:pPr>
              <w:widowControl w:val="0"/>
              <w:spacing w:line="240" w:lineRule="auto"/>
              <w:rPr>
                <w:sz w:val="24"/>
                <w:szCs w:val="24"/>
              </w:rPr>
            </w:pPr>
            <w:r>
              <w:rPr>
                <w:sz w:val="24"/>
                <w:szCs w:val="24"/>
              </w:rPr>
              <w:t>1103.314</w:t>
            </w:r>
          </w:p>
        </w:tc>
        <w:tc>
          <w:tcPr>
            <w:tcW w:w="2340" w:type="dxa"/>
            <w:shd w:val="clear" w:color="auto" w:fill="auto"/>
            <w:tcMar>
              <w:top w:w="100" w:type="dxa"/>
              <w:left w:w="100" w:type="dxa"/>
              <w:bottom w:w="100" w:type="dxa"/>
              <w:right w:w="100" w:type="dxa"/>
            </w:tcMar>
          </w:tcPr>
          <w:p w14:paraId="5FDF48B9" w14:textId="77777777" w:rsidR="00D25341" w:rsidRDefault="000E1A23">
            <w:pPr>
              <w:widowControl w:val="0"/>
              <w:spacing w:line="240" w:lineRule="auto"/>
              <w:rPr>
                <w:sz w:val="24"/>
                <w:szCs w:val="24"/>
              </w:rPr>
            </w:pPr>
            <w:r>
              <w:rPr>
                <w:sz w:val="24"/>
                <w:szCs w:val="24"/>
              </w:rPr>
              <w:t>1.10 x 10</w:t>
            </w:r>
            <w:r>
              <w:rPr>
                <w:sz w:val="24"/>
                <w:szCs w:val="24"/>
                <w:vertAlign w:val="superscript"/>
              </w:rPr>
              <w:t>3</w:t>
            </w:r>
          </w:p>
        </w:tc>
      </w:tr>
      <w:tr w:rsidR="00D25341" w14:paraId="38007A00" w14:textId="77777777">
        <w:tc>
          <w:tcPr>
            <w:tcW w:w="2340" w:type="dxa"/>
            <w:shd w:val="clear" w:color="auto" w:fill="auto"/>
            <w:tcMar>
              <w:top w:w="100" w:type="dxa"/>
              <w:left w:w="100" w:type="dxa"/>
              <w:bottom w:w="100" w:type="dxa"/>
              <w:right w:w="100" w:type="dxa"/>
            </w:tcMar>
          </w:tcPr>
          <w:p w14:paraId="589664AE" w14:textId="77777777" w:rsidR="00D25341" w:rsidRDefault="000E1A23">
            <w:pPr>
              <w:widowControl w:val="0"/>
              <w:spacing w:line="240" w:lineRule="auto"/>
              <w:rPr>
                <w:sz w:val="24"/>
                <w:szCs w:val="24"/>
              </w:rPr>
            </w:pPr>
            <w:r>
              <w:rPr>
                <w:sz w:val="24"/>
                <w:szCs w:val="24"/>
              </w:rPr>
              <w:t>8.80</w:t>
            </w:r>
          </w:p>
        </w:tc>
        <w:tc>
          <w:tcPr>
            <w:tcW w:w="2340" w:type="dxa"/>
            <w:shd w:val="clear" w:color="auto" w:fill="auto"/>
            <w:tcMar>
              <w:top w:w="100" w:type="dxa"/>
              <w:left w:w="100" w:type="dxa"/>
              <w:bottom w:w="100" w:type="dxa"/>
              <w:right w:w="100" w:type="dxa"/>
            </w:tcMar>
          </w:tcPr>
          <w:p w14:paraId="1CA1532F" w14:textId="77777777" w:rsidR="00D25341" w:rsidRDefault="000E1A23">
            <w:pPr>
              <w:widowControl w:val="0"/>
              <w:spacing w:line="240" w:lineRule="auto"/>
              <w:rPr>
                <w:sz w:val="24"/>
                <w:szCs w:val="24"/>
              </w:rPr>
            </w:pPr>
            <w:r>
              <w:rPr>
                <w:sz w:val="24"/>
                <w:szCs w:val="24"/>
              </w:rPr>
              <w:t>127.49</w:t>
            </w:r>
          </w:p>
        </w:tc>
        <w:tc>
          <w:tcPr>
            <w:tcW w:w="2340" w:type="dxa"/>
            <w:shd w:val="clear" w:color="auto" w:fill="auto"/>
            <w:tcMar>
              <w:top w:w="100" w:type="dxa"/>
              <w:left w:w="100" w:type="dxa"/>
              <w:bottom w:w="100" w:type="dxa"/>
              <w:right w:w="100" w:type="dxa"/>
            </w:tcMar>
          </w:tcPr>
          <w:p w14:paraId="74010218" w14:textId="77777777" w:rsidR="00D25341" w:rsidRDefault="000E1A23">
            <w:pPr>
              <w:widowControl w:val="0"/>
              <w:spacing w:line="240" w:lineRule="auto"/>
              <w:rPr>
                <w:sz w:val="24"/>
                <w:szCs w:val="24"/>
              </w:rPr>
            </w:pPr>
            <w:r>
              <w:rPr>
                <w:sz w:val="24"/>
                <w:szCs w:val="24"/>
              </w:rPr>
              <w:t>1121.912</w:t>
            </w:r>
          </w:p>
        </w:tc>
        <w:tc>
          <w:tcPr>
            <w:tcW w:w="2340" w:type="dxa"/>
            <w:shd w:val="clear" w:color="auto" w:fill="auto"/>
            <w:tcMar>
              <w:top w:w="100" w:type="dxa"/>
              <w:left w:w="100" w:type="dxa"/>
              <w:bottom w:w="100" w:type="dxa"/>
              <w:right w:w="100" w:type="dxa"/>
            </w:tcMar>
          </w:tcPr>
          <w:p w14:paraId="65BA529F" w14:textId="77777777" w:rsidR="00D25341" w:rsidRDefault="000E1A23">
            <w:pPr>
              <w:widowControl w:val="0"/>
              <w:spacing w:line="240" w:lineRule="auto"/>
              <w:rPr>
                <w:sz w:val="24"/>
                <w:szCs w:val="24"/>
              </w:rPr>
            </w:pPr>
            <w:r>
              <w:rPr>
                <w:sz w:val="24"/>
                <w:szCs w:val="24"/>
              </w:rPr>
              <w:t>1.12 x 10</w:t>
            </w:r>
            <w:r>
              <w:rPr>
                <w:sz w:val="24"/>
                <w:szCs w:val="24"/>
                <w:vertAlign w:val="superscript"/>
              </w:rPr>
              <w:t>3</w:t>
            </w:r>
          </w:p>
        </w:tc>
      </w:tr>
      <w:tr w:rsidR="00D25341" w14:paraId="7F142394" w14:textId="77777777">
        <w:tc>
          <w:tcPr>
            <w:tcW w:w="2340" w:type="dxa"/>
            <w:shd w:val="clear" w:color="auto" w:fill="auto"/>
            <w:tcMar>
              <w:top w:w="100" w:type="dxa"/>
              <w:left w:w="100" w:type="dxa"/>
              <w:bottom w:w="100" w:type="dxa"/>
              <w:right w:w="100" w:type="dxa"/>
            </w:tcMar>
          </w:tcPr>
          <w:p w14:paraId="05551C7C" w14:textId="77777777" w:rsidR="00D25341" w:rsidRDefault="000E1A23">
            <w:pPr>
              <w:widowControl w:val="0"/>
              <w:spacing w:line="240" w:lineRule="auto"/>
              <w:rPr>
                <w:sz w:val="24"/>
                <w:szCs w:val="24"/>
              </w:rPr>
            </w:pPr>
            <w:r>
              <w:rPr>
                <w:sz w:val="24"/>
                <w:szCs w:val="24"/>
              </w:rPr>
              <w:t>12.8</w:t>
            </w:r>
          </w:p>
        </w:tc>
        <w:tc>
          <w:tcPr>
            <w:tcW w:w="2340" w:type="dxa"/>
            <w:shd w:val="clear" w:color="auto" w:fill="auto"/>
            <w:tcMar>
              <w:top w:w="100" w:type="dxa"/>
              <w:left w:w="100" w:type="dxa"/>
              <w:bottom w:w="100" w:type="dxa"/>
              <w:right w:w="100" w:type="dxa"/>
            </w:tcMar>
          </w:tcPr>
          <w:p w14:paraId="2D32634A" w14:textId="77777777" w:rsidR="00D25341" w:rsidRDefault="000E1A23">
            <w:pPr>
              <w:widowControl w:val="0"/>
              <w:spacing w:line="240" w:lineRule="auto"/>
              <w:rPr>
                <w:sz w:val="24"/>
                <w:szCs w:val="24"/>
              </w:rPr>
            </w:pPr>
            <w:r>
              <w:rPr>
                <w:sz w:val="24"/>
                <w:szCs w:val="24"/>
              </w:rPr>
              <w:t>86.33</w:t>
            </w:r>
          </w:p>
        </w:tc>
        <w:tc>
          <w:tcPr>
            <w:tcW w:w="2340" w:type="dxa"/>
            <w:shd w:val="clear" w:color="auto" w:fill="auto"/>
            <w:tcMar>
              <w:top w:w="100" w:type="dxa"/>
              <w:left w:w="100" w:type="dxa"/>
              <w:bottom w:w="100" w:type="dxa"/>
              <w:right w:w="100" w:type="dxa"/>
            </w:tcMar>
          </w:tcPr>
          <w:p w14:paraId="0117E81A" w14:textId="77777777" w:rsidR="00D25341" w:rsidRDefault="000E1A23">
            <w:pPr>
              <w:widowControl w:val="0"/>
              <w:spacing w:line="240" w:lineRule="auto"/>
              <w:rPr>
                <w:sz w:val="24"/>
                <w:szCs w:val="24"/>
              </w:rPr>
            </w:pPr>
            <w:r>
              <w:rPr>
                <w:sz w:val="24"/>
                <w:szCs w:val="24"/>
              </w:rPr>
              <w:t>1105.024</w:t>
            </w:r>
          </w:p>
        </w:tc>
        <w:tc>
          <w:tcPr>
            <w:tcW w:w="2340" w:type="dxa"/>
            <w:shd w:val="clear" w:color="auto" w:fill="auto"/>
            <w:tcMar>
              <w:top w:w="100" w:type="dxa"/>
              <w:left w:w="100" w:type="dxa"/>
              <w:bottom w:w="100" w:type="dxa"/>
              <w:right w:w="100" w:type="dxa"/>
            </w:tcMar>
          </w:tcPr>
          <w:p w14:paraId="0D2FD53C" w14:textId="77777777" w:rsidR="00D25341" w:rsidRDefault="000E1A23">
            <w:pPr>
              <w:widowControl w:val="0"/>
              <w:spacing w:line="240" w:lineRule="auto"/>
              <w:rPr>
                <w:sz w:val="24"/>
                <w:szCs w:val="24"/>
              </w:rPr>
            </w:pPr>
            <w:r>
              <w:rPr>
                <w:sz w:val="24"/>
                <w:szCs w:val="24"/>
              </w:rPr>
              <w:t>1.10 x 10</w:t>
            </w:r>
            <w:r>
              <w:rPr>
                <w:sz w:val="24"/>
                <w:szCs w:val="24"/>
                <w:vertAlign w:val="superscript"/>
              </w:rPr>
              <w:t>3</w:t>
            </w:r>
          </w:p>
        </w:tc>
      </w:tr>
      <w:tr w:rsidR="00D25341" w14:paraId="049A42B9" w14:textId="77777777">
        <w:tc>
          <w:tcPr>
            <w:tcW w:w="2340" w:type="dxa"/>
            <w:shd w:val="clear" w:color="auto" w:fill="auto"/>
            <w:tcMar>
              <w:top w:w="100" w:type="dxa"/>
              <w:left w:w="100" w:type="dxa"/>
              <w:bottom w:w="100" w:type="dxa"/>
              <w:right w:w="100" w:type="dxa"/>
            </w:tcMar>
          </w:tcPr>
          <w:p w14:paraId="42A5E6BB" w14:textId="77777777" w:rsidR="00D25341" w:rsidRDefault="000E1A23">
            <w:pPr>
              <w:widowControl w:val="0"/>
              <w:spacing w:line="240" w:lineRule="auto"/>
              <w:rPr>
                <w:sz w:val="24"/>
                <w:szCs w:val="24"/>
              </w:rPr>
            </w:pPr>
            <w:r>
              <w:rPr>
                <w:sz w:val="24"/>
                <w:szCs w:val="24"/>
              </w:rPr>
              <w:t>10.8(original mark)</w:t>
            </w:r>
          </w:p>
        </w:tc>
        <w:tc>
          <w:tcPr>
            <w:tcW w:w="2340" w:type="dxa"/>
            <w:shd w:val="clear" w:color="auto" w:fill="auto"/>
            <w:tcMar>
              <w:top w:w="100" w:type="dxa"/>
              <w:left w:w="100" w:type="dxa"/>
              <w:bottom w:w="100" w:type="dxa"/>
              <w:right w:w="100" w:type="dxa"/>
            </w:tcMar>
          </w:tcPr>
          <w:p w14:paraId="71915CD6" w14:textId="77777777" w:rsidR="00D25341" w:rsidRDefault="000E1A23">
            <w:pPr>
              <w:widowControl w:val="0"/>
              <w:spacing w:line="240" w:lineRule="auto"/>
              <w:rPr>
                <w:sz w:val="24"/>
                <w:szCs w:val="24"/>
              </w:rPr>
            </w:pPr>
            <w:r>
              <w:rPr>
                <w:sz w:val="24"/>
                <w:szCs w:val="24"/>
              </w:rPr>
              <w:t>102.75</w:t>
            </w:r>
          </w:p>
        </w:tc>
        <w:tc>
          <w:tcPr>
            <w:tcW w:w="2340" w:type="dxa"/>
            <w:shd w:val="clear" w:color="auto" w:fill="auto"/>
            <w:tcMar>
              <w:top w:w="100" w:type="dxa"/>
              <w:left w:w="100" w:type="dxa"/>
              <w:bottom w:w="100" w:type="dxa"/>
              <w:right w:w="100" w:type="dxa"/>
            </w:tcMar>
          </w:tcPr>
          <w:p w14:paraId="70A373D4" w14:textId="77777777" w:rsidR="00D25341" w:rsidRDefault="000E1A23">
            <w:pPr>
              <w:widowControl w:val="0"/>
              <w:spacing w:line="240" w:lineRule="auto"/>
              <w:rPr>
                <w:sz w:val="24"/>
                <w:szCs w:val="24"/>
              </w:rPr>
            </w:pPr>
            <w:r>
              <w:rPr>
                <w:sz w:val="24"/>
                <w:szCs w:val="24"/>
              </w:rPr>
              <w:t>1109.7</w:t>
            </w:r>
          </w:p>
        </w:tc>
        <w:tc>
          <w:tcPr>
            <w:tcW w:w="2340" w:type="dxa"/>
            <w:shd w:val="clear" w:color="auto" w:fill="auto"/>
            <w:tcMar>
              <w:top w:w="100" w:type="dxa"/>
              <w:left w:w="100" w:type="dxa"/>
              <w:bottom w:w="100" w:type="dxa"/>
              <w:right w:w="100" w:type="dxa"/>
            </w:tcMar>
          </w:tcPr>
          <w:p w14:paraId="499F700B" w14:textId="77777777" w:rsidR="00D25341" w:rsidRDefault="000E1A23">
            <w:pPr>
              <w:widowControl w:val="0"/>
              <w:spacing w:line="240" w:lineRule="auto"/>
              <w:rPr>
                <w:sz w:val="24"/>
                <w:szCs w:val="24"/>
                <w:vertAlign w:val="superscript"/>
              </w:rPr>
            </w:pPr>
            <w:r>
              <w:rPr>
                <w:sz w:val="24"/>
                <w:szCs w:val="24"/>
              </w:rPr>
              <w:t>1.11 x 10</w:t>
            </w:r>
            <w:r>
              <w:rPr>
                <w:sz w:val="24"/>
                <w:szCs w:val="24"/>
                <w:vertAlign w:val="superscript"/>
              </w:rPr>
              <w:t>3</w:t>
            </w:r>
          </w:p>
        </w:tc>
      </w:tr>
    </w:tbl>
    <w:p w14:paraId="2CFE55D3" w14:textId="77777777" w:rsidR="00D25341" w:rsidRDefault="00D25341">
      <w:pPr>
        <w:spacing w:line="360" w:lineRule="auto"/>
        <w:rPr>
          <w:sz w:val="24"/>
          <w:szCs w:val="24"/>
        </w:rPr>
      </w:pPr>
    </w:p>
    <w:p w14:paraId="342F5658" w14:textId="77777777" w:rsidR="00D25341" w:rsidRDefault="000E1A23">
      <w:pPr>
        <w:spacing w:line="360" w:lineRule="auto"/>
        <w:rPr>
          <w:sz w:val="24"/>
          <w:szCs w:val="24"/>
        </w:rPr>
      </w:pPr>
      <w:bookmarkStart w:id="0" w:name="_GoBack"/>
      <w:r>
        <w:rPr>
          <w:noProof/>
          <w:sz w:val="24"/>
          <w:szCs w:val="24"/>
          <w:lang w:val="en-US"/>
        </w:rPr>
        <w:lastRenderedPageBreak/>
        <w:drawing>
          <wp:inline distT="114300" distB="114300" distL="114300" distR="114300" wp14:anchorId="12BF74F9" wp14:editId="55F71F17">
            <wp:extent cx="5943600" cy="2457450"/>
            <wp:effectExtent l="0" t="0" r="0" b="0"/>
            <wp:docPr id="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3"/>
                    <a:srcRect t="20797" b="5698"/>
                    <a:stretch>
                      <a:fillRect/>
                    </a:stretch>
                  </pic:blipFill>
                  <pic:spPr>
                    <a:xfrm>
                      <a:off x="0" y="0"/>
                      <a:ext cx="5943600" cy="2457450"/>
                    </a:xfrm>
                    <a:prstGeom prst="rect">
                      <a:avLst/>
                    </a:prstGeom>
                    <a:ln/>
                  </pic:spPr>
                </pic:pic>
              </a:graphicData>
            </a:graphic>
          </wp:inline>
        </w:drawing>
      </w:r>
      <w:bookmarkEnd w:id="0"/>
    </w:p>
    <w:p w14:paraId="17104DE1" w14:textId="77777777" w:rsidR="00D25341" w:rsidRDefault="000E1A23">
      <w:pPr>
        <w:spacing w:line="360" w:lineRule="auto"/>
        <w:rPr>
          <w:sz w:val="24"/>
          <w:szCs w:val="24"/>
        </w:rPr>
      </w:pPr>
      <w:r>
        <w:rPr>
          <w:sz w:val="24"/>
          <w:szCs w:val="24"/>
        </w:rPr>
        <w:t xml:space="preserve">Average K value will be :  </w:t>
      </w:r>
    </w:p>
    <w:p w14:paraId="67887765" w14:textId="77777777" w:rsidR="00D25341" w:rsidRDefault="000E1A23">
      <w:pPr>
        <w:spacing w:line="360" w:lineRule="auto"/>
        <w:ind w:firstLine="720"/>
        <w:rPr>
          <w:sz w:val="24"/>
          <w:szCs w:val="24"/>
        </w:rPr>
      </w:pPr>
      <w:proofErr w:type="spellStart"/>
      <w:r>
        <w:rPr>
          <w:sz w:val="24"/>
          <w:szCs w:val="24"/>
        </w:rPr>
        <w:t>K</w:t>
      </w:r>
      <w:r>
        <w:rPr>
          <w:sz w:val="24"/>
          <w:szCs w:val="24"/>
          <w:vertAlign w:val="subscript"/>
        </w:rPr>
        <w:t>avg</w:t>
      </w:r>
      <w:proofErr w:type="spellEnd"/>
      <w:r>
        <w:rPr>
          <w:sz w:val="24"/>
          <w:szCs w:val="24"/>
        </w:rPr>
        <w:t xml:space="preserve"> = (sum of all K value from 3 trials) / (3 trials * 7 data points)</w:t>
      </w:r>
    </w:p>
    <w:p w14:paraId="7959428B" w14:textId="77777777" w:rsidR="00D25341" w:rsidRDefault="000E1A23">
      <w:pPr>
        <w:spacing w:line="360" w:lineRule="auto"/>
        <w:ind w:firstLine="720"/>
        <w:rPr>
          <w:sz w:val="24"/>
          <w:szCs w:val="24"/>
        </w:rPr>
      </w:pPr>
      <w:r>
        <w:rPr>
          <w:sz w:val="24"/>
          <w:szCs w:val="24"/>
        </w:rPr>
        <w:t xml:space="preserve">   = 23285.518 / 21</w:t>
      </w:r>
    </w:p>
    <w:p w14:paraId="705ABB11" w14:textId="77777777" w:rsidR="00D25341" w:rsidRDefault="000E1A23">
      <w:pPr>
        <w:spacing w:line="360" w:lineRule="auto"/>
        <w:ind w:firstLine="720"/>
        <w:rPr>
          <w:sz w:val="24"/>
          <w:szCs w:val="24"/>
        </w:rPr>
      </w:pPr>
      <w:r>
        <w:rPr>
          <w:sz w:val="24"/>
          <w:szCs w:val="24"/>
        </w:rPr>
        <w:t xml:space="preserve">   = 1108.83419 mL*</w:t>
      </w:r>
      <w:proofErr w:type="spellStart"/>
      <w:r>
        <w:rPr>
          <w:sz w:val="24"/>
          <w:szCs w:val="24"/>
        </w:rPr>
        <w:t>kPa</w:t>
      </w:r>
      <w:proofErr w:type="spellEnd"/>
    </w:p>
    <w:p w14:paraId="63C75CA8" w14:textId="77777777" w:rsidR="00D25341" w:rsidRDefault="000E1A23">
      <w:pPr>
        <w:spacing w:line="360" w:lineRule="auto"/>
        <w:ind w:firstLine="720"/>
        <w:rPr>
          <w:sz w:val="24"/>
          <w:szCs w:val="24"/>
        </w:rPr>
      </w:pPr>
      <w:r>
        <w:rPr>
          <w:sz w:val="24"/>
          <w:szCs w:val="24"/>
        </w:rPr>
        <w:t xml:space="preserve">   = 1.1 x 10</w:t>
      </w:r>
      <w:r>
        <w:rPr>
          <w:sz w:val="24"/>
          <w:szCs w:val="24"/>
          <w:vertAlign w:val="superscript"/>
        </w:rPr>
        <w:t xml:space="preserve">3 </w:t>
      </w:r>
      <w:r>
        <w:rPr>
          <w:sz w:val="24"/>
          <w:szCs w:val="24"/>
        </w:rPr>
        <w:t>mL*</w:t>
      </w:r>
      <w:proofErr w:type="spellStart"/>
      <w:r>
        <w:rPr>
          <w:sz w:val="24"/>
          <w:szCs w:val="24"/>
        </w:rPr>
        <w:t>kPa</w:t>
      </w:r>
      <w:proofErr w:type="spellEnd"/>
      <w:r>
        <w:rPr>
          <w:sz w:val="24"/>
          <w:szCs w:val="24"/>
        </w:rPr>
        <w:tab/>
      </w:r>
      <w:r>
        <w:rPr>
          <w:sz w:val="24"/>
          <w:szCs w:val="24"/>
        </w:rPr>
        <w:tab/>
        <w:t>(2 significant digits)</w:t>
      </w:r>
    </w:p>
    <w:p w14:paraId="723A7F02" w14:textId="77777777" w:rsidR="00D25341" w:rsidRDefault="00D25341">
      <w:pPr>
        <w:spacing w:line="360" w:lineRule="auto"/>
        <w:ind w:firstLine="720"/>
        <w:rPr>
          <w:sz w:val="24"/>
          <w:szCs w:val="24"/>
        </w:rPr>
      </w:pPr>
    </w:p>
    <w:p w14:paraId="492751BC" w14:textId="77777777" w:rsidR="00D25341" w:rsidRDefault="000E1A23">
      <w:pPr>
        <w:spacing w:line="360" w:lineRule="auto"/>
        <w:rPr>
          <w:b/>
          <w:sz w:val="24"/>
          <w:szCs w:val="24"/>
          <w:u w:val="single"/>
        </w:rPr>
      </w:pPr>
      <w:r>
        <w:rPr>
          <w:b/>
          <w:sz w:val="24"/>
          <w:szCs w:val="24"/>
          <w:u w:val="single"/>
        </w:rPr>
        <w:t>Discussion:</w:t>
      </w:r>
    </w:p>
    <w:p w14:paraId="04776341" w14:textId="77777777" w:rsidR="00D25341" w:rsidRDefault="000E1A23">
      <w:pPr>
        <w:spacing w:line="360" w:lineRule="auto"/>
        <w:rPr>
          <w:sz w:val="24"/>
          <w:szCs w:val="24"/>
        </w:rPr>
      </w:pPr>
      <w:r>
        <w:rPr>
          <w:sz w:val="24"/>
          <w:szCs w:val="24"/>
        </w:rPr>
        <w:t>1. To determine Boyle’s law constant, multiply the value of volume with the value of pressure, the product will be Boyle’s law constant which has the unit of mL*</w:t>
      </w:r>
      <w:proofErr w:type="spellStart"/>
      <w:r>
        <w:rPr>
          <w:sz w:val="24"/>
          <w:szCs w:val="24"/>
        </w:rPr>
        <w:t>kPa</w:t>
      </w:r>
      <w:proofErr w:type="spellEnd"/>
    </w:p>
    <w:p w14:paraId="732772CD" w14:textId="77777777" w:rsidR="00D25341" w:rsidRDefault="000E1A23">
      <w:pPr>
        <w:spacing w:line="360" w:lineRule="auto"/>
        <w:ind w:firstLine="720"/>
        <w:rPr>
          <w:sz w:val="24"/>
          <w:szCs w:val="24"/>
        </w:rPr>
      </w:pPr>
      <w:r>
        <w:rPr>
          <w:sz w:val="24"/>
          <w:szCs w:val="24"/>
        </w:rPr>
        <w:t>K = PV</w:t>
      </w:r>
    </w:p>
    <w:p w14:paraId="4B6C1989" w14:textId="77777777" w:rsidR="00D25341" w:rsidRDefault="000E1A23">
      <w:pPr>
        <w:spacing w:line="360" w:lineRule="auto"/>
        <w:rPr>
          <w:sz w:val="24"/>
          <w:szCs w:val="24"/>
        </w:rPr>
      </w:pPr>
      <w:r>
        <w:rPr>
          <w:sz w:val="24"/>
          <w:szCs w:val="24"/>
        </w:rPr>
        <w:tab/>
        <w:t xml:space="preserve">K = (102.07 </w:t>
      </w:r>
      <w:proofErr w:type="spellStart"/>
      <w:r>
        <w:rPr>
          <w:sz w:val="24"/>
          <w:szCs w:val="24"/>
        </w:rPr>
        <w:t>kPa</w:t>
      </w:r>
      <w:proofErr w:type="spellEnd"/>
      <w:r>
        <w:rPr>
          <w:sz w:val="24"/>
          <w:szCs w:val="24"/>
        </w:rPr>
        <w:t>)(10.8 mL)</w:t>
      </w:r>
      <w:r>
        <w:rPr>
          <w:sz w:val="24"/>
          <w:szCs w:val="24"/>
        </w:rPr>
        <w:tab/>
      </w:r>
      <w:r>
        <w:rPr>
          <w:sz w:val="24"/>
          <w:szCs w:val="24"/>
        </w:rPr>
        <w:tab/>
      </w:r>
    </w:p>
    <w:p w14:paraId="0D1C6860" w14:textId="77777777" w:rsidR="00D25341" w:rsidRDefault="000E1A23">
      <w:pPr>
        <w:spacing w:line="360" w:lineRule="auto"/>
        <w:rPr>
          <w:sz w:val="24"/>
          <w:szCs w:val="24"/>
        </w:rPr>
      </w:pPr>
      <w:r>
        <w:rPr>
          <w:sz w:val="24"/>
          <w:szCs w:val="24"/>
        </w:rPr>
        <w:tab/>
        <w:t xml:space="preserve">K = 1102.356 </w:t>
      </w:r>
      <w:proofErr w:type="spellStart"/>
      <w:r>
        <w:rPr>
          <w:sz w:val="24"/>
          <w:szCs w:val="24"/>
        </w:rPr>
        <w:t>kPa</w:t>
      </w:r>
      <w:proofErr w:type="spellEnd"/>
      <w:r>
        <w:rPr>
          <w:sz w:val="24"/>
          <w:szCs w:val="24"/>
        </w:rPr>
        <w:t>*mL</w:t>
      </w:r>
    </w:p>
    <w:p w14:paraId="15DCE8EB" w14:textId="77777777" w:rsidR="00D25341" w:rsidRDefault="000E1A23">
      <w:pPr>
        <w:spacing w:line="360" w:lineRule="auto"/>
        <w:ind w:firstLine="720"/>
        <w:rPr>
          <w:sz w:val="24"/>
          <w:szCs w:val="24"/>
        </w:rPr>
      </w:pPr>
      <w:r>
        <w:rPr>
          <w:sz w:val="24"/>
          <w:szCs w:val="24"/>
        </w:rPr>
        <w:t>K = 1.10 x 10</w:t>
      </w:r>
      <w:r>
        <w:rPr>
          <w:sz w:val="24"/>
          <w:szCs w:val="24"/>
          <w:vertAlign w:val="superscript"/>
        </w:rPr>
        <w:t>3</w:t>
      </w:r>
      <w:r>
        <w:rPr>
          <w:sz w:val="24"/>
          <w:szCs w:val="24"/>
        </w:rPr>
        <w:t xml:space="preserve"> </w:t>
      </w:r>
      <w:proofErr w:type="spellStart"/>
      <w:r>
        <w:rPr>
          <w:sz w:val="24"/>
          <w:szCs w:val="24"/>
        </w:rPr>
        <w:t>kPa</w:t>
      </w:r>
      <w:proofErr w:type="spellEnd"/>
      <w:r>
        <w:rPr>
          <w:sz w:val="24"/>
          <w:szCs w:val="24"/>
        </w:rPr>
        <w:t>*mL</w:t>
      </w:r>
      <w:r>
        <w:rPr>
          <w:sz w:val="24"/>
          <w:szCs w:val="24"/>
        </w:rPr>
        <w:tab/>
      </w:r>
      <w:r>
        <w:rPr>
          <w:sz w:val="24"/>
          <w:szCs w:val="24"/>
        </w:rPr>
        <w:tab/>
        <w:t xml:space="preserve">(3 significant digits)  </w:t>
      </w:r>
    </w:p>
    <w:p w14:paraId="56E04222" w14:textId="77777777" w:rsidR="00D25341" w:rsidRDefault="000E1A23">
      <w:pPr>
        <w:spacing w:line="360" w:lineRule="auto"/>
        <w:ind w:firstLine="720"/>
        <w:rPr>
          <w:sz w:val="24"/>
          <w:szCs w:val="24"/>
        </w:rPr>
      </w:pPr>
      <w:r>
        <w:rPr>
          <w:sz w:val="24"/>
          <w:szCs w:val="24"/>
        </w:rPr>
        <w:t xml:space="preserve">  </w:t>
      </w:r>
    </w:p>
    <w:p w14:paraId="7455E61E" w14:textId="77777777" w:rsidR="00D25341" w:rsidRDefault="000E1A23">
      <w:pPr>
        <w:spacing w:line="360" w:lineRule="auto"/>
        <w:rPr>
          <w:sz w:val="24"/>
          <w:szCs w:val="24"/>
        </w:rPr>
      </w:pPr>
      <w:r>
        <w:rPr>
          <w:sz w:val="24"/>
          <w:szCs w:val="24"/>
        </w:rPr>
        <w:t xml:space="preserve">2. From the prelab reading, we know that pressure is inversely proportional to volume, </w:t>
      </w:r>
      <m:oMath>
        <m:r>
          <m:rPr>
            <m:sty m:val="bi"/>
          </m:rPr>
          <w:rPr>
            <w:rFonts w:ascii="Cambria Math" w:hAnsi="Cambria Math"/>
            <w:sz w:val="24"/>
            <w:szCs w:val="24"/>
          </w:rPr>
          <m:t>Pα</m:t>
        </m:r>
        <m:f>
          <m:fPr>
            <m:ctrlPr>
              <w:rPr>
                <w:rFonts w:ascii="Cambria Math" w:hAnsi="Cambria Math"/>
                <w:b/>
                <w:sz w:val="24"/>
                <w:szCs w:val="24"/>
              </w:rPr>
            </m:ctrlPr>
          </m:fPr>
          <m:num>
            <m:r>
              <m:rPr>
                <m:sty m:val="bi"/>
              </m:rPr>
              <w:rPr>
                <w:rFonts w:ascii="Cambria Math" w:hAnsi="Cambria Math"/>
                <w:sz w:val="24"/>
                <w:szCs w:val="24"/>
              </w:rPr>
              <m:t>1</m:t>
            </m:r>
          </m:num>
          <m:den>
            <m:r>
              <m:rPr>
                <m:sty m:val="bi"/>
              </m:rPr>
              <w:rPr>
                <w:rFonts w:ascii="Cambria Math" w:hAnsi="Cambria Math"/>
                <w:sz w:val="24"/>
                <w:szCs w:val="24"/>
              </w:rPr>
              <m:t>V</m:t>
            </m:r>
          </m:den>
        </m:f>
      </m:oMath>
      <w:r>
        <w:rPr>
          <w:sz w:val="24"/>
          <w:szCs w:val="24"/>
        </w:rPr>
        <w:t xml:space="preserve">, we also have our experimental K value, which is the product of pressure and volume. With these 2 pieces of information, we can now </w:t>
      </w:r>
      <w:r>
        <w:rPr>
          <w:sz w:val="24"/>
          <w:szCs w:val="24"/>
        </w:rPr>
        <w:t>formulate an equation that describes the relationship between pressure and volume</w:t>
      </w:r>
    </w:p>
    <w:p w14:paraId="1E6A0FF3" w14:textId="77777777" w:rsidR="00D25341" w:rsidRDefault="000E1A23">
      <w:pPr>
        <w:spacing w:line="360" w:lineRule="auto"/>
        <w:rPr>
          <w:sz w:val="24"/>
          <w:szCs w:val="24"/>
        </w:rPr>
      </w:pPr>
      <w:r>
        <w:rPr>
          <w:sz w:val="24"/>
          <w:szCs w:val="24"/>
        </w:rPr>
        <w:tab/>
        <w:t>PV = 1.10 x 10</w:t>
      </w:r>
      <w:r>
        <w:rPr>
          <w:sz w:val="24"/>
          <w:szCs w:val="24"/>
          <w:vertAlign w:val="superscript"/>
        </w:rPr>
        <w:t>3</w:t>
      </w:r>
      <w:r>
        <w:rPr>
          <w:sz w:val="24"/>
          <w:szCs w:val="24"/>
        </w:rPr>
        <w:tab/>
      </w:r>
      <w:r>
        <w:rPr>
          <w:sz w:val="24"/>
          <w:szCs w:val="24"/>
        </w:rPr>
        <w:tab/>
        <w:t>P = (1.10 x 10</w:t>
      </w:r>
      <w:r>
        <w:rPr>
          <w:sz w:val="24"/>
          <w:szCs w:val="24"/>
          <w:vertAlign w:val="superscript"/>
        </w:rPr>
        <w:t>3</w:t>
      </w:r>
      <w:r>
        <w:rPr>
          <w:sz w:val="24"/>
          <w:szCs w:val="24"/>
        </w:rPr>
        <w:t>) / V</w:t>
      </w:r>
      <w:r>
        <w:rPr>
          <w:sz w:val="24"/>
          <w:szCs w:val="24"/>
        </w:rPr>
        <w:tab/>
      </w:r>
      <w:r>
        <w:rPr>
          <w:sz w:val="24"/>
          <w:szCs w:val="24"/>
        </w:rPr>
        <w:tab/>
      </w:r>
      <w:proofErr w:type="spellStart"/>
      <w:r>
        <w:rPr>
          <w:sz w:val="24"/>
          <w:szCs w:val="24"/>
        </w:rPr>
        <w:t>V</w:t>
      </w:r>
      <w:proofErr w:type="spellEnd"/>
      <w:r>
        <w:rPr>
          <w:sz w:val="24"/>
          <w:szCs w:val="24"/>
        </w:rPr>
        <w:t xml:space="preserve"> = (1.10 x 10</w:t>
      </w:r>
      <w:r>
        <w:rPr>
          <w:sz w:val="24"/>
          <w:szCs w:val="24"/>
          <w:vertAlign w:val="superscript"/>
        </w:rPr>
        <w:t>3</w:t>
      </w:r>
      <w:r>
        <w:rPr>
          <w:sz w:val="24"/>
          <w:szCs w:val="24"/>
        </w:rPr>
        <w:t>) / P</w:t>
      </w:r>
    </w:p>
    <w:p w14:paraId="65F2AB47" w14:textId="77777777" w:rsidR="00D25341" w:rsidRDefault="00D25341">
      <w:pPr>
        <w:spacing w:line="360" w:lineRule="auto"/>
        <w:rPr>
          <w:sz w:val="24"/>
          <w:szCs w:val="24"/>
        </w:rPr>
      </w:pPr>
    </w:p>
    <w:p w14:paraId="29A1A001" w14:textId="77777777" w:rsidR="00D25341" w:rsidRDefault="000E1A23">
      <w:pPr>
        <w:spacing w:line="360" w:lineRule="auto"/>
        <w:rPr>
          <w:sz w:val="24"/>
          <w:szCs w:val="24"/>
        </w:rPr>
      </w:pPr>
      <w:r>
        <w:rPr>
          <w:sz w:val="24"/>
          <w:szCs w:val="24"/>
        </w:rPr>
        <w:lastRenderedPageBreak/>
        <w:t>3. It is important to take multiple readings of dependent variable(pressure) for the same value of the independe</w:t>
      </w:r>
      <w:r>
        <w:rPr>
          <w:sz w:val="24"/>
          <w:szCs w:val="24"/>
        </w:rPr>
        <w:t xml:space="preserve">nt variable(Volume) for the reason of confirming the limitation did not greatly affect the result of this experiment. For example, if there were </w:t>
      </w:r>
      <w:proofErr w:type="spellStart"/>
      <w:r>
        <w:rPr>
          <w:sz w:val="24"/>
          <w:szCs w:val="24"/>
        </w:rPr>
        <w:t>a</w:t>
      </w:r>
      <w:proofErr w:type="spellEnd"/>
      <w:r>
        <w:rPr>
          <w:sz w:val="24"/>
          <w:szCs w:val="24"/>
        </w:rPr>
        <w:t xml:space="preserve"> air leakage in the syringe to the outside, then the final reading of original pressure will be very different</w:t>
      </w:r>
      <w:r>
        <w:rPr>
          <w:sz w:val="24"/>
          <w:szCs w:val="24"/>
        </w:rPr>
        <w:t xml:space="preserve"> from the initial original reading; if the temperature change in the laboratory while the experiment is ongoing, the readings for the same independent variable will be different as well.</w:t>
      </w:r>
    </w:p>
    <w:p w14:paraId="38841EB4" w14:textId="77777777" w:rsidR="00D25341" w:rsidRDefault="00D25341">
      <w:pPr>
        <w:spacing w:line="360" w:lineRule="auto"/>
        <w:rPr>
          <w:sz w:val="24"/>
          <w:szCs w:val="24"/>
        </w:rPr>
      </w:pPr>
    </w:p>
    <w:p w14:paraId="3F9ABF26" w14:textId="77777777" w:rsidR="00D25341" w:rsidRDefault="000E1A23">
      <w:pPr>
        <w:spacing w:line="360" w:lineRule="auto"/>
        <w:rPr>
          <w:sz w:val="24"/>
          <w:szCs w:val="24"/>
        </w:rPr>
      </w:pPr>
      <w:r>
        <w:rPr>
          <w:sz w:val="24"/>
          <w:szCs w:val="24"/>
        </w:rPr>
        <w:t xml:space="preserve">4. There are 2 variables for the gas to watch out while doing the experiment, the temperature and the amount(mole) of gas particle present. The procedure of the lab did not fully take in consideration of those 2 variable. For the temperature, not a single </w:t>
      </w:r>
      <w:r>
        <w:rPr>
          <w:sz w:val="24"/>
          <w:szCs w:val="24"/>
        </w:rPr>
        <w:t>thermometer was set up in order to detect potential change in the laboratory; for the amount of gas particle present in the system, the only precaution was to tighten the syringe against the gas pressure sensor, however we could have added tape to the edge</w:t>
      </w:r>
      <w:r>
        <w:rPr>
          <w:sz w:val="24"/>
          <w:szCs w:val="24"/>
        </w:rPr>
        <w:t xml:space="preserve"> of connection to ensure no gas leakage. On the grand scheme of things, these uncontrolled variable only affected our results slightly as the results are still accurate enough for us to produce a meaningful graph.</w:t>
      </w:r>
    </w:p>
    <w:p w14:paraId="2EA3F3E4" w14:textId="77777777" w:rsidR="00D25341" w:rsidRDefault="000E1A23">
      <w:pPr>
        <w:spacing w:line="360" w:lineRule="auto"/>
        <w:rPr>
          <w:sz w:val="24"/>
          <w:szCs w:val="24"/>
        </w:rPr>
      </w:pPr>
      <w:r>
        <w:rPr>
          <w:sz w:val="24"/>
          <w:szCs w:val="24"/>
        </w:rPr>
        <w:t xml:space="preserve"> </w:t>
      </w:r>
    </w:p>
    <w:p w14:paraId="62D0388F" w14:textId="77777777" w:rsidR="00D25341" w:rsidRDefault="000E1A23">
      <w:pPr>
        <w:spacing w:line="360" w:lineRule="auto"/>
        <w:rPr>
          <w:b/>
          <w:sz w:val="24"/>
          <w:szCs w:val="24"/>
          <w:u w:val="single"/>
        </w:rPr>
      </w:pPr>
      <w:r>
        <w:rPr>
          <w:b/>
          <w:sz w:val="24"/>
          <w:szCs w:val="24"/>
          <w:u w:val="single"/>
        </w:rPr>
        <w:t>Conclusion:</w:t>
      </w:r>
    </w:p>
    <w:p w14:paraId="6916B1C5" w14:textId="77777777" w:rsidR="00D25341" w:rsidRPr="00447E6B" w:rsidRDefault="000E1A23" w:rsidP="00447E6B">
      <w:pPr>
        <w:spacing w:line="360" w:lineRule="auto"/>
        <w:rPr>
          <w:sz w:val="24"/>
          <w:szCs w:val="24"/>
        </w:rPr>
      </w:pPr>
      <w:r>
        <w:rPr>
          <w:sz w:val="24"/>
          <w:szCs w:val="24"/>
        </w:rPr>
        <w:tab/>
        <w:t>In this experiment, the goa</w:t>
      </w:r>
      <w:r>
        <w:rPr>
          <w:sz w:val="24"/>
          <w:szCs w:val="24"/>
        </w:rPr>
        <w:t xml:space="preserve">l is to determine Boyle’s law constant through the relationship </w:t>
      </w:r>
      <w:r>
        <w:rPr>
          <w:i/>
          <w:sz w:val="24"/>
          <w:szCs w:val="24"/>
        </w:rPr>
        <w:t>PV = K</w:t>
      </w:r>
      <w:r>
        <w:rPr>
          <w:sz w:val="24"/>
          <w:szCs w:val="24"/>
        </w:rPr>
        <w:t xml:space="preserve">, where </w:t>
      </w:r>
      <w:r>
        <w:rPr>
          <w:i/>
          <w:sz w:val="24"/>
          <w:szCs w:val="24"/>
        </w:rPr>
        <w:t>P</w:t>
      </w:r>
      <w:r>
        <w:rPr>
          <w:sz w:val="24"/>
          <w:szCs w:val="24"/>
        </w:rPr>
        <w:t xml:space="preserve"> stands for pressure, </w:t>
      </w:r>
      <w:r>
        <w:rPr>
          <w:i/>
          <w:sz w:val="24"/>
          <w:szCs w:val="24"/>
        </w:rPr>
        <w:t>V</w:t>
      </w:r>
      <w:r>
        <w:rPr>
          <w:sz w:val="24"/>
          <w:szCs w:val="24"/>
        </w:rPr>
        <w:t xml:space="preserve"> for volume, and </w:t>
      </w:r>
      <w:r>
        <w:rPr>
          <w:i/>
          <w:sz w:val="24"/>
          <w:szCs w:val="24"/>
        </w:rPr>
        <w:t>K</w:t>
      </w:r>
      <w:r>
        <w:rPr>
          <w:sz w:val="24"/>
          <w:szCs w:val="24"/>
        </w:rPr>
        <w:t xml:space="preserve"> for Boyle’s law constant. To make sure that the experiment goes smoothly, we have to make sure that the temperature stays the same at a</w:t>
      </w:r>
      <w:r>
        <w:rPr>
          <w:sz w:val="24"/>
          <w:szCs w:val="24"/>
        </w:rPr>
        <w:t xml:space="preserve">ll time and that the amount of gas in the syringe is constant. The result of the experiment shows that the constant, </w:t>
      </w:r>
      <w:r>
        <w:rPr>
          <w:i/>
          <w:sz w:val="24"/>
          <w:szCs w:val="24"/>
        </w:rPr>
        <w:t>K</w:t>
      </w:r>
      <w:r>
        <w:rPr>
          <w:sz w:val="24"/>
          <w:szCs w:val="24"/>
        </w:rPr>
        <w:t>, is approximately 1.1 x 10</w:t>
      </w:r>
      <w:r>
        <w:rPr>
          <w:sz w:val="24"/>
          <w:szCs w:val="24"/>
          <w:vertAlign w:val="superscript"/>
        </w:rPr>
        <w:t xml:space="preserve">3 </w:t>
      </w:r>
      <w:r>
        <w:rPr>
          <w:sz w:val="24"/>
          <w:szCs w:val="24"/>
        </w:rPr>
        <w:t>mL*</w:t>
      </w:r>
      <w:proofErr w:type="spellStart"/>
      <w:r>
        <w:rPr>
          <w:sz w:val="24"/>
          <w:szCs w:val="24"/>
        </w:rPr>
        <w:t>kPa</w:t>
      </w:r>
      <w:proofErr w:type="spellEnd"/>
      <w:r>
        <w:rPr>
          <w:sz w:val="24"/>
          <w:szCs w:val="24"/>
        </w:rPr>
        <w:t>.</w:t>
      </w:r>
    </w:p>
    <w:sectPr w:rsidR="00D25341" w:rsidRPr="00447E6B">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B5EF49" w14:textId="77777777" w:rsidR="000E1A23" w:rsidRDefault="000E1A23">
      <w:pPr>
        <w:spacing w:line="240" w:lineRule="auto"/>
      </w:pPr>
      <w:r>
        <w:separator/>
      </w:r>
    </w:p>
  </w:endnote>
  <w:endnote w:type="continuationSeparator" w:id="0">
    <w:p w14:paraId="10EE2157" w14:textId="77777777" w:rsidR="000E1A23" w:rsidRDefault="000E1A2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07C8C7" w14:textId="77777777" w:rsidR="000E1A23" w:rsidRDefault="000E1A23">
      <w:pPr>
        <w:spacing w:line="240" w:lineRule="auto"/>
      </w:pPr>
      <w:r>
        <w:separator/>
      </w:r>
    </w:p>
  </w:footnote>
  <w:footnote w:type="continuationSeparator" w:id="0">
    <w:p w14:paraId="19CF8C38" w14:textId="77777777" w:rsidR="000E1A23" w:rsidRDefault="000E1A23">
      <w:pPr>
        <w:spacing w:line="240" w:lineRule="auto"/>
      </w:pPr>
      <w:r>
        <w:continuationSeparator/>
      </w:r>
    </w:p>
  </w:footnote>
  <w:footnote w:id="1">
    <w:p w14:paraId="73BF3AF0" w14:textId="77777777" w:rsidR="00D25341" w:rsidRDefault="000E1A23">
      <w:pPr>
        <w:spacing w:line="240" w:lineRule="auto"/>
        <w:rPr>
          <w:sz w:val="20"/>
          <w:szCs w:val="20"/>
        </w:rPr>
      </w:pPr>
      <w:r>
        <w:rPr>
          <w:vertAlign w:val="superscript"/>
        </w:rPr>
        <w:footnoteRef/>
      </w:r>
      <w:r>
        <w:rPr>
          <w:sz w:val="20"/>
          <w:szCs w:val="20"/>
        </w:rPr>
        <w:t xml:space="preserve"> The Editors of </w:t>
      </w:r>
      <w:proofErr w:type="spellStart"/>
      <w:r>
        <w:rPr>
          <w:sz w:val="20"/>
          <w:szCs w:val="20"/>
        </w:rPr>
        <w:t>Encyclopædia</w:t>
      </w:r>
      <w:proofErr w:type="spellEnd"/>
      <w:r>
        <w:rPr>
          <w:sz w:val="20"/>
          <w:szCs w:val="20"/>
        </w:rPr>
        <w:t xml:space="preserve"> Britannica. (2014, April 16). Boyle's law. Retrieved September, 2017, from </w:t>
      </w:r>
      <w:hyperlink r:id="rId1">
        <w:r>
          <w:rPr>
            <w:color w:val="1155CC"/>
            <w:sz w:val="20"/>
            <w:szCs w:val="20"/>
            <w:u w:val="single"/>
          </w:rPr>
          <w:t>https://www.britannica.com/science/Boyles-law</w:t>
        </w:r>
      </w:hyperlink>
    </w:p>
    <w:p w14:paraId="0A44F5C3" w14:textId="77777777" w:rsidR="00D25341" w:rsidRDefault="00D25341">
      <w:pPr>
        <w:spacing w:line="240" w:lineRule="auto"/>
        <w:rPr>
          <w:sz w:val="20"/>
          <w:szCs w:val="20"/>
        </w:rPr>
      </w:pP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190333"/>
    <w:multiLevelType w:val="multilevel"/>
    <w:tmpl w:val="BA0CEA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3A2C7916"/>
    <w:multiLevelType w:val="multilevel"/>
    <w:tmpl w:val="3A66CE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580207E3"/>
    <w:multiLevelType w:val="multilevel"/>
    <w:tmpl w:val="674AF5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D25341"/>
    <w:rsid w:val="000E1A23"/>
    <w:rsid w:val="00447E6B"/>
    <w:rsid w:val="00D253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474DF5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 w:eastAsia="en-US"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table" w:customStyle="1" w:styleId="a0">
    <w:basedOn w:val="TableNormal"/>
    <w:tblPr>
      <w:tblStyleRowBandSize w:val="1"/>
      <w:tblStyleColBandSize w:val="1"/>
      <w:tblInd w:w="0" w:type="dxa"/>
      <w:tblCellMar>
        <w:top w:w="100" w:type="dxa"/>
        <w:left w:w="100" w:type="dxa"/>
        <w:bottom w:w="100" w:type="dxa"/>
        <w:right w:w="100" w:type="dxa"/>
      </w:tblCellMar>
    </w:tblPr>
  </w:style>
  <w:style w:type="table" w:customStyle="1" w:styleId="a1">
    <w:basedOn w:val="TableNormal"/>
    <w:tblPr>
      <w:tblStyleRowBandSize w:val="1"/>
      <w:tblStyleColBandSize w:val="1"/>
      <w:tblInd w:w="0" w:type="dxa"/>
      <w:tblCellMar>
        <w:top w:w="100" w:type="dxa"/>
        <w:left w:w="100" w:type="dxa"/>
        <w:bottom w:w="100" w:type="dxa"/>
        <w:right w:w="100" w:type="dxa"/>
      </w:tblCellMar>
    </w:tblPr>
  </w:style>
  <w:style w:type="table" w:customStyle="1" w:styleId="a2">
    <w:basedOn w:val="TableNormal"/>
    <w:tblPr>
      <w:tblStyleRowBandSize w:val="1"/>
      <w:tblStyleColBandSize w:val="1"/>
      <w:tblInd w:w="0" w:type="dxa"/>
      <w:tblCellMar>
        <w:top w:w="100" w:type="dxa"/>
        <w:left w:w="100" w:type="dxa"/>
        <w:bottom w:w="100" w:type="dxa"/>
        <w:right w:w="100" w:type="dxa"/>
      </w:tblCellMar>
    </w:tblPr>
  </w:style>
  <w:style w:type="table" w:customStyle="1" w:styleId="a3">
    <w:basedOn w:val="TableNormal"/>
    <w:tblPr>
      <w:tblStyleRowBandSize w:val="1"/>
      <w:tblStyleColBandSize w:val="1"/>
      <w:tblInd w:w="0" w:type="dxa"/>
      <w:tblCellMar>
        <w:top w:w="100" w:type="dxa"/>
        <w:left w:w="100" w:type="dxa"/>
        <w:bottom w:w="100" w:type="dxa"/>
        <w:right w:w="100" w:type="dxa"/>
      </w:tblCellMar>
    </w:tblPr>
  </w:style>
  <w:style w:type="table" w:customStyle="1" w:styleId="a4">
    <w:basedOn w:val="TableNormal"/>
    <w:tblPr>
      <w:tblStyleRowBandSize w:val="1"/>
      <w:tblStyleColBandSize w:val="1"/>
      <w:tblInd w:w="0" w:type="dxa"/>
      <w:tblCellMar>
        <w:top w:w="100" w:type="dxa"/>
        <w:left w:w="100" w:type="dxa"/>
        <w:bottom w:w="100" w:type="dxa"/>
        <w:right w:w="100" w:type="dxa"/>
      </w:tblCellMar>
    </w:tblPr>
  </w:style>
  <w:style w:type="table" w:customStyle="1" w:styleId="a5">
    <w:basedOn w:val="TableNormal"/>
    <w:tblPr>
      <w:tblStyleRowBandSize w:val="1"/>
      <w:tblStyleColBandSize w:val="1"/>
      <w:tblInd w:w="0" w:type="dxa"/>
      <w:tblCellMar>
        <w:top w:w="100" w:type="dxa"/>
        <w:left w:w="100" w:type="dxa"/>
        <w:bottom w:w="100" w:type="dxa"/>
        <w:right w:w="100" w:type="dxa"/>
      </w:tblCellMar>
    </w:tblPr>
  </w:style>
  <w:style w:type="table" w:customStyle="1" w:styleId="a6">
    <w:basedOn w:val="TableNormal"/>
    <w:tblPr>
      <w:tblStyleRowBandSize w:val="1"/>
      <w:tblStyleColBandSize w:val="1"/>
      <w:tblInd w:w="0" w:type="dxa"/>
      <w:tblCellMar>
        <w:top w:w="100" w:type="dxa"/>
        <w:left w:w="100" w:type="dxa"/>
        <w:bottom w:w="100" w:type="dxa"/>
        <w:right w:w="100" w:type="dxa"/>
      </w:tblCellMar>
    </w:tblPr>
  </w:style>
  <w:style w:type="table" w:customStyle="1" w:styleId="a7">
    <w:basedOn w:val="TableNormal"/>
    <w:tblPr>
      <w:tblStyleRowBandSize w:val="1"/>
      <w:tblStyleColBandSize w:val="1"/>
      <w:tblInd w:w="0" w:type="dxa"/>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s>
</file>

<file path=word/_rels/footnotes.xml.rels><?xml version="1.0" encoding="UTF-8" standalone="yes"?>
<Relationships xmlns="http://schemas.openxmlformats.org/package/2006/relationships"><Relationship Id="rId1" Type="http://schemas.openxmlformats.org/officeDocument/2006/relationships/hyperlink" Target="https://www.britannica.com/science/Boyles-la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1111</Words>
  <Characters>6333</Characters>
  <Application>Microsoft Macintosh Word</Application>
  <DocSecurity>0</DocSecurity>
  <Lines>52</Lines>
  <Paragraphs>14</Paragraphs>
  <ScaleCrop>false</ScaleCrop>
  <LinksUpToDate>false</LinksUpToDate>
  <CharactersWithSpaces>7430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Jia Xuan Song</cp:lastModifiedBy>
  <cp:revision>2</cp:revision>
  <dcterms:created xsi:type="dcterms:W3CDTF">2017-12-13T00:37:00Z</dcterms:created>
  <dcterms:modified xsi:type="dcterms:W3CDTF">2017-12-13T00:38:00Z</dcterms:modified>
</cp:coreProperties>
</file>