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4E0CA" w14:textId="77777777" w:rsidR="009D42F8" w:rsidRDefault="00185B71">
      <w:pPr>
        <w:rPr>
          <w:lang w:val="en-CA"/>
        </w:rPr>
      </w:pPr>
      <w:r>
        <w:rPr>
          <w:lang w:val="en-CA"/>
        </w:rPr>
        <w:t xml:space="preserve">3442 </w:t>
      </w:r>
    </w:p>
    <w:p w14:paraId="12309CBF" w14:textId="77777777" w:rsidR="00185B71" w:rsidRDefault="00185B71">
      <w:pPr>
        <w:rPr>
          <w:lang w:val="en-CA"/>
        </w:rPr>
      </w:pPr>
      <w:r>
        <w:rPr>
          <w:lang w:val="en-CA"/>
        </w:rPr>
        <w:t>Global/international</w:t>
      </w:r>
    </w:p>
    <w:p w14:paraId="6DFA0C7F" w14:textId="77777777" w:rsidR="00185B71" w:rsidRDefault="00185B71">
      <w:pPr>
        <w:rPr>
          <w:lang w:val="en-CA"/>
        </w:rPr>
      </w:pPr>
      <w:r>
        <w:rPr>
          <w:lang w:val="en-CA"/>
        </w:rPr>
        <w:tab/>
      </w:r>
      <w:r w:rsidRPr="00185B71">
        <w:rPr>
          <w:lang w:val="en-CA"/>
        </w:rPr>
        <w:sym w:font="Wingdings" w:char="F0E0"/>
      </w:r>
      <w:r>
        <w:rPr>
          <w:lang w:val="en-CA"/>
        </w:rPr>
        <w:t xml:space="preserve"> International Union for Conservation of Nature(IUCN)</w:t>
      </w:r>
    </w:p>
    <w:p w14:paraId="2CBE5E6C" w14:textId="77777777" w:rsidR="00185B71" w:rsidRDefault="00185B71">
      <w:pPr>
        <w:rPr>
          <w:lang w:val="en-CA"/>
        </w:rPr>
      </w:pPr>
      <w:r>
        <w:rPr>
          <w:lang w:val="en-CA"/>
        </w:rPr>
        <w:tab/>
      </w:r>
      <w:r w:rsidRPr="00185B71">
        <w:rPr>
          <w:lang w:val="en-CA"/>
        </w:rPr>
        <w:sym w:font="Wingdings" w:char="F0E0"/>
      </w:r>
      <w:r>
        <w:rPr>
          <w:lang w:val="en-CA"/>
        </w:rPr>
        <w:t xml:space="preserve"> Convention on International Trade in Endangered Species(CITES)</w:t>
      </w:r>
    </w:p>
    <w:p w14:paraId="1E39197F" w14:textId="77777777" w:rsidR="00CA4AB7" w:rsidRDefault="00CA4AB7">
      <w:pPr>
        <w:rPr>
          <w:lang w:val="en-CA"/>
        </w:rPr>
      </w:pPr>
    </w:p>
    <w:p w14:paraId="0F93E2D3" w14:textId="77777777" w:rsidR="00CA4AB7" w:rsidRDefault="00CA4AB7">
      <w:pPr>
        <w:rPr>
          <w:lang w:val="en-CA"/>
        </w:rPr>
      </w:pPr>
      <w:r>
        <w:rPr>
          <w:lang w:val="en-CA"/>
        </w:rPr>
        <w:t>Canada’s Federal Legislation: Bill C-5, The Species at Risk Act(SARA).</w:t>
      </w:r>
    </w:p>
    <w:p w14:paraId="37716948" w14:textId="77777777" w:rsidR="00CA4AB7" w:rsidRDefault="00CA4AB7" w:rsidP="00CA4AB7">
      <w:pPr>
        <w:ind w:left="720"/>
        <w:rPr>
          <w:lang w:val="en-CA"/>
        </w:rPr>
      </w:pPr>
      <w:r w:rsidRPr="00CA4AB7">
        <w:rPr>
          <w:lang w:val="en-CA"/>
        </w:rPr>
        <w:sym w:font="Wingdings" w:char="F0E0"/>
      </w:r>
      <w:r>
        <w:rPr>
          <w:lang w:val="en-CA"/>
        </w:rPr>
        <w:t xml:space="preserve"> The impetus for SARA was the UN Convention on the Conservation of Biological </w:t>
      </w:r>
      <w:proofErr w:type="gramStart"/>
      <w:r>
        <w:rPr>
          <w:lang w:val="en-CA"/>
        </w:rPr>
        <w:t>Diversity(</w:t>
      </w:r>
      <w:proofErr w:type="gramEnd"/>
      <w:r>
        <w:rPr>
          <w:lang w:val="en-CA"/>
        </w:rPr>
        <w:t>Requires a listing, recovery processes.</w:t>
      </w:r>
    </w:p>
    <w:p w14:paraId="14E0C494" w14:textId="77777777" w:rsidR="00CA4AB7" w:rsidRDefault="00CA4AB7" w:rsidP="00CA4AB7">
      <w:pPr>
        <w:ind w:left="720"/>
        <w:rPr>
          <w:lang w:val="en-CA"/>
        </w:rPr>
      </w:pPr>
      <w:r w:rsidRPr="00CA4AB7">
        <w:rPr>
          <w:lang w:val="en-CA"/>
        </w:rPr>
        <w:sym w:font="Wingdings" w:char="F0E0"/>
      </w:r>
      <w:r>
        <w:rPr>
          <w:rFonts w:hint="eastAsia"/>
          <w:lang w:val="en-CA"/>
        </w:rPr>
        <w:t xml:space="preserve"> </w:t>
      </w:r>
      <w:r>
        <w:rPr>
          <w:lang w:val="en-CA"/>
        </w:rPr>
        <w:t>Cost-effective measures to prevent the reduction or loss of the species should not be postponed for a lack of full scientific certainty</w:t>
      </w:r>
    </w:p>
    <w:p w14:paraId="0DE217F1" w14:textId="77777777" w:rsidR="00CA4AB7" w:rsidRDefault="00CA4AB7" w:rsidP="00CA4AB7">
      <w:pPr>
        <w:ind w:left="720"/>
        <w:rPr>
          <w:lang w:val="en-CA"/>
        </w:rPr>
      </w:pPr>
      <w:r w:rsidRPr="00CA4AB7">
        <w:rPr>
          <w:lang w:val="en-CA"/>
        </w:rPr>
        <w:sym w:font="Wingdings" w:char="F0E0"/>
      </w:r>
      <w:r>
        <w:rPr>
          <w:noProof/>
          <w:lang w:eastAsia="zh-CN"/>
        </w:rPr>
        <w:drawing>
          <wp:inline distT="0" distB="0" distL="0" distR="0" wp14:anchorId="2561DECA" wp14:editId="36ACB0FE">
            <wp:extent cx="3213735" cy="2405147"/>
            <wp:effectExtent l="0" t="0" r="12065" b="8255"/>
            <wp:docPr id="1" name="Picture 1" descr="/Users/sangminlee/Desktop/Screen Shot 2017-12-06 at 2.02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ngminlee/Desktop/Screen Shot 2017-12-06 at 2.02.33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264" cy="2415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D388A" w14:textId="77777777" w:rsidR="00CA4AB7" w:rsidRDefault="00CA4AB7" w:rsidP="00CA4AB7">
      <w:pPr>
        <w:rPr>
          <w:lang w:val="en-CA"/>
        </w:rPr>
      </w:pPr>
      <w:proofErr w:type="gramStart"/>
      <w:r>
        <w:rPr>
          <w:lang w:val="en-CA"/>
        </w:rPr>
        <w:t>COSEWIC(</w:t>
      </w:r>
      <w:proofErr w:type="gramEnd"/>
      <w:r>
        <w:rPr>
          <w:lang w:val="en-CA"/>
        </w:rPr>
        <w:t>Committee On the Status of Endangered Wildlife In Canada)</w:t>
      </w:r>
    </w:p>
    <w:p w14:paraId="372EE49E" w14:textId="77777777" w:rsidR="00CA4AB7" w:rsidRDefault="00CA4AB7" w:rsidP="00CA4AB7">
      <w:pPr>
        <w:pStyle w:val="ListParagraph"/>
        <w:numPr>
          <w:ilvl w:val="0"/>
          <w:numId w:val="2"/>
        </w:numPr>
        <w:rPr>
          <w:lang w:val="en-CA"/>
        </w:rPr>
      </w:pPr>
      <w:r w:rsidRPr="00CA4AB7">
        <w:rPr>
          <w:lang w:val="en-CA"/>
        </w:rPr>
        <w:t>Given legal status under SARA</w:t>
      </w:r>
    </w:p>
    <w:p w14:paraId="1D055D1D" w14:textId="77777777" w:rsidR="00CA4AB7" w:rsidRPr="00CA4AB7" w:rsidRDefault="00CA4AB7" w:rsidP="00CA4A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</w:t>
      </w:r>
      <w:r w:rsidRPr="00CA4AB7">
        <w:rPr>
          <w:lang w:val="en-CA"/>
        </w:rPr>
        <w:t>ot a federal agency</w:t>
      </w:r>
    </w:p>
    <w:p w14:paraId="71D1E199" w14:textId="77777777" w:rsidR="00CA4AB7" w:rsidRPr="00CA4AB7" w:rsidRDefault="00CA4AB7" w:rsidP="00CA4AB7">
      <w:pPr>
        <w:pStyle w:val="ListParagraph"/>
        <w:numPr>
          <w:ilvl w:val="0"/>
          <w:numId w:val="2"/>
        </w:numPr>
        <w:rPr>
          <w:lang w:val="en-CA"/>
        </w:rPr>
      </w:pPr>
      <w:r w:rsidRPr="00CA4AB7">
        <w:rPr>
          <w:lang w:val="en-CA"/>
        </w:rPr>
        <w:t>consider feasibility of recovery</w:t>
      </w:r>
    </w:p>
    <w:p w14:paraId="1BC8900A" w14:textId="77777777" w:rsidR="00CA4AB7" w:rsidRDefault="00CA4AB7" w:rsidP="00CA4A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useful information</w:t>
      </w:r>
    </w:p>
    <w:p w14:paraId="784A8102" w14:textId="77777777" w:rsidR="00CA4AB7" w:rsidRDefault="00CA4AB7" w:rsidP="00CA4AB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Trends in </w:t>
      </w:r>
      <w:r w:rsidR="00C6163E">
        <w:rPr>
          <w:lang w:val="en-CA"/>
        </w:rPr>
        <w:t>numbers and distribution, habitat threats</w:t>
      </w:r>
    </w:p>
    <w:p w14:paraId="5D441E77" w14:textId="77777777" w:rsidR="00C6163E" w:rsidRDefault="00C6163E" w:rsidP="00CA4AB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Harvest, by-catch, removals</w:t>
      </w:r>
    </w:p>
    <w:p w14:paraId="19519512" w14:textId="77777777" w:rsidR="00C6163E" w:rsidRDefault="00C6163E" w:rsidP="00C6163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Introduced predators, pathogens, competitors</w:t>
      </w:r>
    </w:p>
    <w:p w14:paraId="69D0A535" w14:textId="77777777" w:rsidR="00C6163E" w:rsidRDefault="00C6163E" w:rsidP="00C6163E">
      <w:pPr>
        <w:pStyle w:val="ListParagraph"/>
        <w:numPr>
          <w:ilvl w:val="1"/>
          <w:numId w:val="2"/>
        </w:numPr>
        <w:rPr>
          <w:lang w:val="en-CA"/>
        </w:rPr>
      </w:pPr>
      <w:r w:rsidRPr="00C6163E">
        <w:rPr>
          <w:lang w:val="en-CA"/>
        </w:rPr>
        <w:t>Life history, habitat requirements, expected threats.</w:t>
      </w:r>
    </w:p>
    <w:p w14:paraId="045EE203" w14:textId="77777777" w:rsidR="00C6163E" w:rsidRDefault="00C6163E" w:rsidP="00C6163E">
      <w:pPr>
        <w:rPr>
          <w:lang w:val="en-CA"/>
        </w:rPr>
      </w:pPr>
    </w:p>
    <w:p w14:paraId="471134F4" w14:textId="77777777" w:rsidR="00C6163E" w:rsidRDefault="00C6163E" w:rsidP="00C6163E">
      <w:pPr>
        <w:rPr>
          <w:lang w:val="en-CA"/>
        </w:rPr>
      </w:pPr>
      <w:r>
        <w:rPr>
          <w:lang w:val="en-CA"/>
        </w:rPr>
        <w:t>Status recommendation process</w:t>
      </w:r>
    </w:p>
    <w:p w14:paraId="7A294064" w14:textId="77777777" w:rsidR="00C6163E" w:rsidRDefault="00C6163E" w:rsidP="00C6163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Status report commissioned</w:t>
      </w:r>
    </w:p>
    <w:p w14:paraId="1B982EAC" w14:textId="77777777" w:rsidR="00C6163E" w:rsidRDefault="00C6163E" w:rsidP="00C6163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Then drafts are reviewed by COSEWIC </w:t>
      </w:r>
      <w:proofErr w:type="gramStart"/>
      <w:r>
        <w:rPr>
          <w:lang w:val="en-CA"/>
        </w:rPr>
        <w:t>SSC(</w:t>
      </w:r>
      <w:proofErr w:type="gramEnd"/>
      <w:r>
        <w:rPr>
          <w:lang w:val="en-CA"/>
        </w:rPr>
        <w:t>Species Specialist sub-Committees) members, range jurisdictions, external experts, Wildlife Management Boards.</w:t>
      </w:r>
    </w:p>
    <w:p w14:paraId="38433727" w14:textId="77777777" w:rsidR="00C6163E" w:rsidRDefault="00C6163E" w:rsidP="00C6163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SSCs meet to make status recommendations. Drafts can be revised</w:t>
      </w:r>
    </w:p>
    <w:p w14:paraId="05A7B5A1" w14:textId="77777777" w:rsidR="00C6163E" w:rsidRDefault="00C6163E" w:rsidP="00C6163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Final status reports are sent to all voting COSEWIC members.</w:t>
      </w:r>
    </w:p>
    <w:p w14:paraId="0DEF8888" w14:textId="77777777" w:rsidR="00C6163E" w:rsidRDefault="00C6163E" w:rsidP="00C6163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Then, COSEWIC has their bi-annual Species Assessment Meeting, and decides the risk category for each species.</w:t>
      </w:r>
    </w:p>
    <w:p w14:paraId="39556EDF" w14:textId="77777777" w:rsidR="00C6163E" w:rsidRDefault="00C6163E" w:rsidP="00C6163E">
      <w:pPr>
        <w:rPr>
          <w:lang w:val="en-CA"/>
        </w:rPr>
      </w:pPr>
    </w:p>
    <w:p w14:paraId="1D8B33F6" w14:textId="77777777" w:rsidR="00C6163E" w:rsidRDefault="00C6163E" w:rsidP="00C6163E">
      <w:pPr>
        <w:rPr>
          <w:lang w:val="en-CA"/>
        </w:rPr>
      </w:pPr>
    </w:p>
    <w:p w14:paraId="00551AC5" w14:textId="77777777" w:rsidR="00C6163E" w:rsidRDefault="00C6163E" w:rsidP="00C6163E">
      <w:pPr>
        <w:rPr>
          <w:lang w:val="en-CA"/>
        </w:rPr>
      </w:pPr>
      <w:r>
        <w:rPr>
          <w:noProof/>
          <w:lang w:eastAsia="zh-CN"/>
        </w:rPr>
        <w:lastRenderedPageBreak/>
        <w:drawing>
          <wp:inline distT="0" distB="0" distL="0" distR="0" wp14:anchorId="27AA50D6" wp14:editId="4BEBEA1F">
            <wp:extent cx="3023235" cy="2512789"/>
            <wp:effectExtent l="25400" t="25400" r="24765" b="27305"/>
            <wp:docPr id="2" name="Picture 2" descr="/Users/sangminlee/Desktop/Screen Shot 2017-12-06 at 2.10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angminlee/Desktop/Screen Shot 2017-12-06 at 2.10.54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238" cy="251694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F0A618" w14:textId="77777777" w:rsidR="00C6163E" w:rsidRDefault="00C6163E" w:rsidP="00C6163E">
      <w:pPr>
        <w:rPr>
          <w:lang w:val="en-CA"/>
        </w:rPr>
      </w:pPr>
    </w:p>
    <w:p w14:paraId="3A20DF35" w14:textId="77777777" w:rsidR="00C6163E" w:rsidRDefault="00C6163E" w:rsidP="00C6163E">
      <w:pPr>
        <w:rPr>
          <w:lang w:val="en-CA"/>
        </w:rPr>
      </w:pPr>
      <w:r>
        <w:rPr>
          <w:lang w:val="en-CA"/>
        </w:rPr>
        <w:t>Risk Categories asses using a variety of means</w:t>
      </w:r>
    </w:p>
    <w:p w14:paraId="1A1FB91E" w14:textId="77777777" w:rsidR="00C6163E" w:rsidRDefault="00C6163E" w:rsidP="00C6163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Decline in total number of mature individuals</w:t>
      </w:r>
    </w:p>
    <w:p w14:paraId="4E0D649A" w14:textId="77777777" w:rsidR="00C6163E" w:rsidRDefault="00C6163E" w:rsidP="00C6163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Small distribution, decline or fluctuation</w:t>
      </w:r>
    </w:p>
    <w:p w14:paraId="72D94454" w14:textId="77777777" w:rsidR="00C6163E" w:rsidRDefault="00C6163E" w:rsidP="00C6163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Quantitative analysis</w:t>
      </w:r>
    </w:p>
    <w:p w14:paraId="141F494C" w14:textId="77777777" w:rsidR="00C6163E" w:rsidRDefault="00C6163E" w:rsidP="00C6163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Follow criteria in Appendix E3</w:t>
      </w:r>
    </w:p>
    <w:p w14:paraId="0F4BA8FA" w14:textId="77777777" w:rsidR="00C6163E" w:rsidRDefault="00C6163E" w:rsidP="00C6163E">
      <w:p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7C724043" wp14:editId="461850FC">
            <wp:extent cx="3268345" cy="2528013"/>
            <wp:effectExtent l="0" t="0" r="8255" b="12065"/>
            <wp:docPr id="3" name="Picture 3" descr="/Users/sangminlee/Desktop/Screen Shot 2017-12-06 at 2.13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sangminlee/Desktop/Screen Shot 2017-12-06 at 2.13.5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361" cy="253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E336B" w14:textId="77777777" w:rsidR="00854E1B" w:rsidRDefault="00854E1B" w:rsidP="00C6163E">
      <w:pPr>
        <w:rPr>
          <w:lang w:val="en-CA"/>
        </w:rPr>
      </w:pPr>
      <w:r>
        <w:rPr>
          <w:noProof/>
          <w:lang w:eastAsia="zh-CN"/>
        </w:rPr>
        <w:drawing>
          <wp:anchor distT="0" distB="0" distL="114300" distR="114300" simplePos="0" relativeHeight="251659264" behindDoc="0" locked="0" layoutInCell="1" allowOverlap="1" wp14:anchorId="0924ABAD" wp14:editId="5EDAC95D">
            <wp:simplePos x="0" y="0"/>
            <wp:positionH relativeFrom="column">
              <wp:posOffset>2105660</wp:posOffset>
            </wp:positionH>
            <wp:positionV relativeFrom="paragraph">
              <wp:posOffset>145415</wp:posOffset>
            </wp:positionV>
            <wp:extent cx="1715135" cy="1031240"/>
            <wp:effectExtent l="0" t="0" r="12065" b="10160"/>
            <wp:wrapThrough wrapText="bothSides">
              <wp:wrapPolygon edited="0">
                <wp:start x="0" y="0"/>
                <wp:lineTo x="0" y="21281"/>
                <wp:lineTo x="21432" y="21281"/>
                <wp:lineTo x="21432" y="0"/>
                <wp:lineTo x="0" y="0"/>
              </wp:wrapPolygon>
            </wp:wrapThrough>
            <wp:docPr id="12" name="Picture 12" descr="/Users/sangminlee/Desktop/Screen Shot 2017-12-06 at 2.15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sangminlee/Desktop/Screen Shot 2017-12-06 at 2.15.55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1" wp14:anchorId="564C5212" wp14:editId="48F564B1">
            <wp:simplePos x="0" y="0"/>
            <wp:positionH relativeFrom="column">
              <wp:posOffset>46355</wp:posOffset>
            </wp:positionH>
            <wp:positionV relativeFrom="paragraph">
              <wp:posOffset>151765</wp:posOffset>
            </wp:positionV>
            <wp:extent cx="1880235" cy="822960"/>
            <wp:effectExtent l="0" t="0" r="0" b="0"/>
            <wp:wrapThrough wrapText="bothSides">
              <wp:wrapPolygon edited="0">
                <wp:start x="0" y="0"/>
                <wp:lineTo x="0" y="20667"/>
                <wp:lineTo x="21301" y="20667"/>
                <wp:lineTo x="21301" y="0"/>
                <wp:lineTo x="0" y="0"/>
              </wp:wrapPolygon>
            </wp:wrapThrough>
            <wp:docPr id="11" name="Picture 11" descr="/Users/sangminlee/Desktop/Screen Shot 2017-12-06 at 2.15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sangminlee/Desktop/Screen Shot 2017-12-06 at 2.15.46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77D58" w14:textId="77777777" w:rsidR="00C6163E" w:rsidRDefault="00854E1B" w:rsidP="00C6163E">
      <w:p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38FB90E4" wp14:editId="25F23E57">
            <wp:extent cx="1614764" cy="1120601"/>
            <wp:effectExtent l="0" t="0" r="11430" b="0"/>
            <wp:docPr id="14" name="Picture 14" descr="/Users/sangminlee/Desktop/Screen Shot 2017-12-06 at 2.16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sangminlee/Desktop/Screen Shot 2017-12-06 at 2.16.03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591" cy="11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05AE9" w14:textId="77777777" w:rsidR="00854E1B" w:rsidRDefault="00854E1B" w:rsidP="00C6163E">
      <w:pPr>
        <w:rPr>
          <w:lang w:val="en-CA"/>
        </w:rPr>
      </w:pPr>
    </w:p>
    <w:p w14:paraId="1AAC4A21" w14:textId="77777777" w:rsidR="00854E1B" w:rsidRDefault="00854E1B" w:rsidP="00C6163E">
      <w:pPr>
        <w:rPr>
          <w:lang w:val="en-CA"/>
        </w:rPr>
      </w:pPr>
    </w:p>
    <w:p w14:paraId="5EA49147" w14:textId="77777777" w:rsidR="00854E1B" w:rsidRDefault="00854E1B" w:rsidP="00C6163E">
      <w:pPr>
        <w:rPr>
          <w:lang w:val="en-CA"/>
        </w:rPr>
      </w:pPr>
    </w:p>
    <w:p w14:paraId="6A6640F5" w14:textId="77777777" w:rsidR="00854E1B" w:rsidRDefault="00854E1B" w:rsidP="00C6163E">
      <w:p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594E5C55" wp14:editId="2E3902B8">
            <wp:extent cx="2080249" cy="1488440"/>
            <wp:effectExtent l="0" t="0" r="3175" b="10160"/>
            <wp:docPr id="15" name="Picture 15" descr="/Users/sangminlee/Desktop/Screen Shot 2017-12-06 at 2.16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sangminlee/Desktop/Screen Shot 2017-12-06 at 2.16.1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637" cy="149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B26">
        <w:rPr>
          <w:noProof/>
          <w:lang w:eastAsia="zh-CN"/>
        </w:rPr>
        <w:drawing>
          <wp:inline distT="0" distB="0" distL="0" distR="0" wp14:anchorId="55510E4E" wp14:editId="219EBC0D">
            <wp:extent cx="2108835" cy="1508894"/>
            <wp:effectExtent l="0" t="0" r="0" b="0"/>
            <wp:docPr id="16" name="Picture 16" descr="/Users/sangminlee/Desktop/Screen Shot 2017-12-06 at 2.16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sangminlee/Desktop/Screen Shot 2017-12-06 at 2.16.1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837" cy="151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B26">
        <w:rPr>
          <w:noProof/>
          <w:lang w:eastAsia="zh-CN"/>
        </w:rPr>
        <w:drawing>
          <wp:inline distT="0" distB="0" distL="0" distR="0" wp14:anchorId="25120932" wp14:editId="3FF78EEB">
            <wp:extent cx="2108835" cy="1509810"/>
            <wp:effectExtent l="0" t="0" r="0" b="0"/>
            <wp:docPr id="17" name="Picture 17" descr="/Users/sangminlee/Desktop/Screen Shot 2017-12-06 at 2.19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sangminlee/Desktop/Screen Shot 2017-12-06 at 2.19.33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882" cy="151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B26">
        <w:rPr>
          <w:noProof/>
          <w:lang w:eastAsia="zh-CN"/>
        </w:rPr>
        <w:drawing>
          <wp:inline distT="0" distB="0" distL="0" distR="0" wp14:anchorId="1732995A" wp14:editId="0B31CC38">
            <wp:extent cx="2337435" cy="1657641"/>
            <wp:effectExtent l="0" t="0" r="0" b="0"/>
            <wp:docPr id="18" name="Picture 18" descr="/Users/sangminlee/Desktop/Screen Shot 2017-12-06 at 2.19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sangminlee/Desktop/Screen Shot 2017-12-06 at 2.19.41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20" cy="166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6F3FB" w14:textId="77777777" w:rsidR="008D2B26" w:rsidRDefault="008D2B26" w:rsidP="00C6163E">
      <w:p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10742E81" wp14:editId="5428BA24">
            <wp:extent cx="4330592" cy="3008753"/>
            <wp:effectExtent l="0" t="0" r="0" b="0"/>
            <wp:docPr id="19" name="Picture 19" descr="/Users/sangminlee/Desktop/Screen Shot 2017-12-06 at 2.19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sangminlee/Desktop/Screen Shot 2017-12-06 at 2.19.46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303" cy="3018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E37D" w14:textId="77777777" w:rsidR="008D2B26" w:rsidRDefault="008D2B26" w:rsidP="00C6163E">
      <w:pPr>
        <w:rPr>
          <w:lang w:val="en-CA"/>
        </w:rPr>
      </w:pPr>
    </w:p>
    <w:p w14:paraId="4DD5FD43" w14:textId="54048A39" w:rsidR="008D2B26" w:rsidRDefault="00DA2870" w:rsidP="00C6163E">
      <w:pPr>
        <w:rPr>
          <w:lang w:val="en-CA"/>
        </w:rPr>
      </w:pPr>
      <w:r>
        <w:rPr>
          <w:lang w:val="en-CA"/>
        </w:rPr>
        <w:t>Critical Habitat</w:t>
      </w:r>
    </w:p>
    <w:p w14:paraId="1925A3AB" w14:textId="7CB08402" w:rsidR="00DA2870" w:rsidRDefault="00DA2870" w:rsidP="00DA287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Sara </w:t>
      </w:r>
      <w:proofErr w:type="gramStart"/>
      <w:r>
        <w:rPr>
          <w:lang w:val="en-CA"/>
        </w:rPr>
        <w:t>stipulate :</w:t>
      </w:r>
      <w:proofErr w:type="gramEnd"/>
      <w:r>
        <w:rPr>
          <w:lang w:val="en-CA"/>
        </w:rPr>
        <w:t xml:space="preserve"> Recovery strategies and action plans will identify the critical habitat of a threatened or endangered species needing protection. Once identified, critical habitat will be protected by conservation agreements, provincial or territorial legislation, or federal prohibitions.</w:t>
      </w:r>
    </w:p>
    <w:p w14:paraId="2D5C5852" w14:textId="775B970D" w:rsidR="00DA2870" w:rsidRDefault="00B95327" w:rsidP="00B95327">
      <w:pPr>
        <w:rPr>
          <w:lang w:val="en-CA"/>
        </w:rPr>
      </w:pPr>
      <w:r>
        <w:rPr>
          <w:lang w:val="en-CA"/>
        </w:rPr>
        <w:t>How well is SARA Working</w:t>
      </w:r>
    </w:p>
    <w:p w14:paraId="3F3F3831" w14:textId="56558FC6" w:rsidR="00B95327" w:rsidRDefault="00B95327" w:rsidP="00B9532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Delays &amp; discretionary powers in listing</w:t>
      </w:r>
    </w:p>
    <w:p w14:paraId="74CC2287" w14:textId="7128CC0F" w:rsidR="00B95327" w:rsidRDefault="00B95327" w:rsidP="00B9532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Limitation in habitat protection</w:t>
      </w:r>
    </w:p>
    <w:p w14:paraId="2B798D27" w14:textId="5D5AB6AC" w:rsidR="00B95327" w:rsidRDefault="00B95327" w:rsidP="00B9532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Discretionary powers at recovery</w:t>
      </w:r>
    </w:p>
    <w:p w14:paraId="452952CF" w14:textId="3433C620" w:rsidR="00B95327" w:rsidRDefault="00B95327" w:rsidP="00B9532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Funding at recovery</w:t>
      </w:r>
    </w:p>
    <w:p w14:paraId="1DF752E4" w14:textId="62CDD1B8" w:rsidR="00B95327" w:rsidRDefault="00B95327" w:rsidP="00B9532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Plain old breaking the law</w:t>
      </w:r>
    </w:p>
    <w:p w14:paraId="5606ED63" w14:textId="77777777" w:rsidR="00B95327" w:rsidRDefault="00B95327" w:rsidP="00557BA3">
      <w:pPr>
        <w:rPr>
          <w:rFonts w:hint="eastAsia"/>
          <w:lang w:val="en-CA"/>
        </w:rPr>
      </w:pPr>
    </w:p>
    <w:p w14:paraId="24BBFD62" w14:textId="2BBBC2BA" w:rsidR="00322135" w:rsidRDefault="00322135" w:rsidP="00557BA3">
      <w:pPr>
        <w:rPr>
          <w:lang w:val="en-CA"/>
        </w:rPr>
      </w:pPr>
      <w:r>
        <w:rPr>
          <w:lang w:val="en-CA"/>
        </w:rPr>
        <w:t>Declining population paradigm</w:t>
      </w:r>
    </w:p>
    <w:p w14:paraId="7E234FDD" w14:textId="1C4AB2D6" w:rsidR="00322135" w:rsidRDefault="00322135" w:rsidP="0032213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Medical Model</w:t>
      </w:r>
    </w:p>
    <w:p w14:paraId="7592D037" w14:textId="4C7AE86D" w:rsidR="00322135" w:rsidRDefault="00322135" w:rsidP="0032213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Determine if population is on a dangerous decline</w:t>
      </w:r>
    </w:p>
    <w:p w14:paraId="78BB8219" w14:textId="20DD5370" w:rsidR="00322135" w:rsidRDefault="00322135" w:rsidP="0032213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Identify the causes</w:t>
      </w:r>
    </w:p>
    <w:p w14:paraId="5E453A60" w14:textId="24C47F0C" w:rsidR="00322135" w:rsidRDefault="00322135" w:rsidP="0032213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Fi</w:t>
      </w:r>
      <w:r w:rsidR="004C6D1C">
        <w:rPr>
          <w:lang w:val="en-CA"/>
        </w:rPr>
        <w:t>x</w:t>
      </w:r>
      <w:r>
        <w:rPr>
          <w:lang w:val="en-CA"/>
        </w:rPr>
        <w:t xml:space="preserve"> the problem</w:t>
      </w:r>
    </w:p>
    <w:p w14:paraId="7BA2336B" w14:textId="4A91982B" w:rsidR="00322135" w:rsidRDefault="004C6D1C" w:rsidP="004C6D1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Steps to diagnosis and recovery</w:t>
      </w:r>
    </w:p>
    <w:p w14:paraId="214AB86B" w14:textId="4015D42D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Determine the STATUS of the species</w:t>
      </w:r>
    </w:p>
    <w:p w14:paraId="4E878568" w14:textId="4B7D59FA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Get a feel for potential causes</w:t>
      </w:r>
    </w:p>
    <w:p w14:paraId="464B22A8" w14:textId="5FAE854D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List and measure all potential causes of decline</w:t>
      </w:r>
    </w:p>
    <w:p w14:paraId="2BDD3106" w14:textId="1EC54346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Test hypotheses by experiment</w:t>
      </w:r>
    </w:p>
    <w:p w14:paraId="45645C10" w14:textId="2CF7B6BD" w:rsidR="004C6D1C" w:rsidRDefault="004C6D1C" w:rsidP="004C6D1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Small population paradigm</w:t>
      </w:r>
    </w:p>
    <w:p w14:paraId="10B28DD4" w14:textId="0C9BE327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Population IS way past dangerous decline</w:t>
      </w:r>
    </w:p>
    <w:p w14:paraId="362A3765" w14:textId="53C88A83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Cause identified </w:t>
      </w:r>
      <w:proofErr w:type="gramStart"/>
      <w:r>
        <w:rPr>
          <w:lang w:val="en-CA"/>
        </w:rPr>
        <w:t>already :</w:t>
      </w:r>
      <w:proofErr w:type="gramEnd"/>
      <w:r>
        <w:rPr>
          <w:lang w:val="en-CA"/>
        </w:rPr>
        <w:t xml:space="preserve"> Population is SMALL</w:t>
      </w:r>
    </w:p>
    <w:p w14:paraId="6D50E75B" w14:textId="1892E7D2" w:rsidR="004C6D1C" w:rsidRDefault="004C6D1C" w:rsidP="004C6D1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Mechanisms = Random Events</w:t>
      </w:r>
    </w:p>
    <w:p w14:paraId="04F5A00F" w14:textId="0409A1E2" w:rsidR="00C21DA9" w:rsidRDefault="004C6D1C" w:rsidP="00C21DA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Limiting factors irrelevant</w:t>
      </w:r>
    </w:p>
    <w:p w14:paraId="0094030B" w14:textId="496C8BC0" w:rsidR="00C21DA9" w:rsidRPr="00C21DA9" w:rsidRDefault="00C21DA9" w:rsidP="00C21DA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06E78FEB" wp14:editId="32E57698">
            <wp:extent cx="2641742" cy="1753911"/>
            <wp:effectExtent l="25400" t="25400" r="25400" b="24130"/>
            <wp:docPr id="22" name="Picture 22" descr="../../Screen%20Shot%202017-12-06%20at%204.46.0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../../Screen%20Shot%202017-12-06%20at%204.46.04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199" cy="1766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20FA827" w14:textId="4F2F7726" w:rsidR="004C6D1C" w:rsidRDefault="004C6D1C" w:rsidP="004C6D1C">
      <w:pPr>
        <w:pStyle w:val="ListParagraph"/>
        <w:numPr>
          <w:ilvl w:val="0"/>
          <w:numId w:val="6"/>
        </w:numPr>
        <w:rPr>
          <w:lang w:val="en-CA"/>
        </w:rPr>
      </w:pPr>
    </w:p>
    <w:p w14:paraId="2976E33F" w14:textId="74F7922F" w:rsidR="004C6D1C" w:rsidRDefault="00794450" w:rsidP="00794450">
      <w:pPr>
        <w:rPr>
          <w:lang w:val="en-CA"/>
        </w:rPr>
      </w:pPr>
      <w:r>
        <w:rPr>
          <w:lang w:val="en-CA"/>
        </w:rPr>
        <w:t>The Four major causes</w:t>
      </w:r>
    </w:p>
    <w:p w14:paraId="456CAB61" w14:textId="599FB3EE" w:rsidR="00794450" w:rsidRDefault="00794450" w:rsidP="0079445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Habitat loss and fragmentation</w:t>
      </w:r>
    </w:p>
    <w:p w14:paraId="52FD4728" w14:textId="429DD4CE" w:rsidR="00794450" w:rsidRDefault="00794450" w:rsidP="0079445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Overexploitation</w:t>
      </w:r>
    </w:p>
    <w:p w14:paraId="5EC6889A" w14:textId="584C7E53" w:rsidR="00794450" w:rsidRDefault="00794450" w:rsidP="0079445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Introductions &amp; Invasive species</w:t>
      </w:r>
    </w:p>
    <w:p w14:paraId="4B1DFBAA" w14:textId="7D268892" w:rsidR="00794450" w:rsidRDefault="00794450" w:rsidP="0079445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Pollution</w:t>
      </w:r>
    </w:p>
    <w:p w14:paraId="099720A1" w14:textId="5F74B45A" w:rsidR="00794450" w:rsidRDefault="00E142F9" w:rsidP="00794450">
      <w:pPr>
        <w:rPr>
          <w:lang w:val="en-CA"/>
        </w:rPr>
      </w:pPr>
      <w:r>
        <w:rPr>
          <w:lang w:val="en-CA"/>
        </w:rPr>
        <w:t>Which of the Major Causes is it likely to be?</w:t>
      </w:r>
    </w:p>
    <w:p w14:paraId="112F524B" w14:textId="11E5CC37" w:rsidR="00E142F9" w:rsidRDefault="00E142F9" w:rsidP="00E142F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Compare where populations are NOW VS where they WERE = changes in distribution.</w:t>
      </w:r>
    </w:p>
    <w:p w14:paraId="71096E9F" w14:textId="0FD44BB9" w:rsidR="00E142F9" w:rsidRDefault="00E142F9" w:rsidP="00E142F9">
      <w:pPr>
        <w:rPr>
          <w:lang w:val="en-CA"/>
        </w:rPr>
      </w:pPr>
      <w:r>
        <w:rPr>
          <w:lang w:val="en-CA"/>
        </w:rPr>
        <w:t xml:space="preserve">Limiting factors come into play for your </w:t>
      </w:r>
      <w:proofErr w:type="gramStart"/>
      <w:r>
        <w:rPr>
          <w:lang w:val="en-CA"/>
        </w:rPr>
        <w:t xml:space="preserve">particular </w:t>
      </w:r>
      <w:proofErr w:type="spellStart"/>
      <w:r>
        <w:rPr>
          <w:lang w:val="en-CA"/>
        </w:rPr>
        <w:t>popuplations</w:t>
      </w:r>
      <w:proofErr w:type="spellEnd"/>
      <w:proofErr w:type="gramEnd"/>
      <w:r>
        <w:rPr>
          <w:lang w:val="en-CA"/>
        </w:rPr>
        <w:t>??</w:t>
      </w:r>
    </w:p>
    <w:p w14:paraId="03CAA2CD" w14:textId="15D4F0E5" w:rsidR="00E142F9" w:rsidRDefault="00E142F9" w:rsidP="00E142F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Limiting factors – resources needed for </w:t>
      </w:r>
      <w:proofErr w:type="gramStart"/>
      <w:r>
        <w:rPr>
          <w:lang w:val="en-CA"/>
        </w:rPr>
        <w:t>survival(</w:t>
      </w:r>
      <w:proofErr w:type="gramEnd"/>
      <w:r>
        <w:rPr>
          <w:lang w:val="en-CA"/>
        </w:rPr>
        <w:t>low death rate) and reproduction</w:t>
      </w:r>
    </w:p>
    <w:p w14:paraId="18CD44CB" w14:textId="77777777" w:rsidR="00E142F9" w:rsidRDefault="00E142F9" w:rsidP="00E142F9">
      <w:pPr>
        <w:rPr>
          <w:lang w:val="en-CA"/>
        </w:rPr>
      </w:pPr>
    </w:p>
    <w:p w14:paraId="21B2B6A6" w14:textId="3FBBC481" w:rsidR="009F5BA5" w:rsidRDefault="009F5BA5" w:rsidP="00E142F9">
      <w:pPr>
        <w:rPr>
          <w:lang w:val="en-CA"/>
        </w:rPr>
      </w:pPr>
      <w:r>
        <w:rPr>
          <w:lang w:val="en-CA"/>
        </w:rPr>
        <w:t xml:space="preserve">Habitat </w:t>
      </w:r>
      <w:proofErr w:type="gramStart"/>
      <w:r>
        <w:rPr>
          <w:lang w:val="en-CA"/>
        </w:rPr>
        <w:t>fragmentation :</w:t>
      </w:r>
      <w:proofErr w:type="gramEnd"/>
      <w:r>
        <w:rPr>
          <w:lang w:val="en-CA"/>
        </w:rPr>
        <w:t xml:space="preserve"> threats to species</w:t>
      </w:r>
    </w:p>
    <w:p w14:paraId="6015CF3A" w14:textId="504EADB7" w:rsidR="009F5BA5" w:rsidRDefault="009F5BA5" w:rsidP="009F5BA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Loss then conversion of habitat</w:t>
      </w:r>
    </w:p>
    <w:p w14:paraId="0BBC4278" w14:textId="29E53B3B" w:rsidR="009F5BA5" w:rsidRDefault="009F5BA5" w:rsidP="009F5BA5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Original ecosystem function disabled</w:t>
      </w:r>
    </w:p>
    <w:p w14:paraId="756B2131" w14:textId="55FD527C" w:rsidR="009F5BA5" w:rsidRDefault="009F5BA5" w:rsidP="009F5BA5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Edge effects</w:t>
      </w:r>
    </w:p>
    <w:p w14:paraId="6D8D04C8" w14:textId="4504F8E9" w:rsidR="009F5BA5" w:rsidRDefault="009F5BA5" w:rsidP="009F5BA5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Smaller fragments and more fragmented landscapes will </w:t>
      </w:r>
      <w:proofErr w:type="spellStart"/>
      <w:r>
        <w:rPr>
          <w:lang w:val="en-CA"/>
        </w:rPr>
        <w:t>ose</w:t>
      </w:r>
      <w:proofErr w:type="spellEnd"/>
      <w:r>
        <w:rPr>
          <w:lang w:val="en-CA"/>
        </w:rPr>
        <w:t xml:space="preserve"> the most species</w:t>
      </w:r>
    </w:p>
    <w:p w14:paraId="5AB0A05D" w14:textId="75A77D31" w:rsidR="009F5BA5" w:rsidRDefault="009F5BA5" w:rsidP="009F5BA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Fragments are poor quality to start with</w:t>
      </w:r>
    </w:p>
    <w:p w14:paraId="6ACDD669" w14:textId="04BD5BD9" w:rsidR="009F5BA5" w:rsidRDefault="009F5BA5" w:rsidP="009F5BA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Fragment quality degrades over time</w:t>
      </w:r>
    </w:p>
    <w:p w14:paraId="4CEEEB15" w14:textId="77777777" w:rsidR="009F5BA5" w:rsidRDefault="009F5BA5" w:rsidP="009F5BA5">
      <w:pPr>
        <w:rPr>
          <w:lang w:val="en-CA"/>
        </w:rPr>
      </w:pPr>
    </w:p>
    <w:p w14:paraId="285AE06E" w14:textId="337F29ED" w:rsidR="00A81EF1" w:rsidRDefault="00A81EF1" w:rsidP="009F5BA5">
      <w:pPr>
        <w:rPr>
          <w:lang w:val="en-CA"/>
        </w:rPr>
      </w:pPr>
      <w:r>
        <w:rPr>
          <w:lang w:val="en-CA"/>
        </w:rPr>
        <w:t>Abiotic: microclimate changes</w:t>
      </w:r>
    </w:p>
    <w:p w14:paraId="72A96303" w14:textId="0DECC46F" w:rsidR="00A81EF1" w:rsidRDefault="00A81EF1" w:rsidP="00A81EF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More edge means</w:t>
      </w:r>
    </w:p>
    <w:p w14:paraId="08AA723A" w14:textId="48923D8E" w:rsidR="00A81EF1" w:rsidRDefault="00A81EF1" w:rsidP="00A81EF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Warmer, drier fragments, smaller fragments more perturbed than larger</w:t>
      </w:r>
    </w:p>
    <w:p w14:paraId="4F3893FD" w14:textId="6A80B43E" w:rsidR="00A81EF1" w:rsidRDefault="00A81EF1" w:rsidP="00A81EF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Warmer, drier landscape fragmented landscapes more perturbed.</w:t>
      </w:r>
    </w:p>
    <w:p w14:paraId="7E71B02D" w14:textId="77777777" w:rsidR="00A81EF1" w:rsidRDefault="00A81EF1" w:rsidP="00A81EF1">
      <w:pPr>
        <w:rPr>
          <w:lang w:val="en-CA"/>
        </w:rPr>
      </w:pPr>
    </w:p>
    <w:p w14:paraId="7E06F2A8" w14:textId="29F89AD5" w:rsidR="00A81EF1" w:rsidRDefault="00A81EF1" w:rsidP="00A81EF1">
      <w:pPr>
        <w:rPr>
          <w:lang w:val="en-CA"/>
        </w:rPr>
      </w:pPr>
      <w:r>
        <w:rPr>
          <w:lang w:val="en-CA"/>
        </w:rPr>
        <w:t>Biotic effects of edge: loss of interior species in favour of edge species</w:t>
      </w:r>
    </w:p>
    <w:p w14:paraId="5BCEDCC7" w14:textId="34B6CB36" w:rsidR="00A81EF1" w:rsidRDefault="00A81EF1" w:rsidP="00A81EF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Species composition changes</w:t>
      </w:r>
    </w:p>
    <w:p w14:paraId="45836FBD" w14:textId="5E6272AF" w:rsidR="00054FE2" w:rsidRDefault="00054FE2" w:rsidP="00A81EF1">
      <w:pPr>
        <w:pStyle w:val="ListParagraph"/>
        <w:numPr>
          <w:ilvl w:val="0"/>
          <w:numId w:val="9"/>
        </w:numPr>
        <w:rPr>
          <w:lang w:val="en-CA"/>
        </w:rPr>
      </w:pPr>
      <w:proofErr w:type="spellStart"/>
      <w:r>
        <w:rPr>
          <w:lang w:val="en-CA"/>
        </w:rPr>
        <w:t>Invasives</w:t>
      </w:r>
      <w:proofErr w:type="spellEnd"/>
      <w:r>
        <w:rPr>
          <w:lang w:val="en-CA"/>
        </w:rPr>
        <w:t xml:space="preserve"> like disturbance. More disturbance on edges. </w:t>
      </w:r>
    </w:p>
    <w:p w14:paraId="6451C5CC" w14:textId="0E68CF4F" w:rsidR="003C129A" w:rsidRDefault="003C129A" w:rsidP="00A81EF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Edges have highest predator number, predation rates.</w:t>
      </w:r>
    </w:p>
    <w:p w14:paraId="301E1DC5" w14:textId="77777777" w:rsidR="003C129A" w:rsidRDefault="003C129A" w:rsidP="003C129A">
      <w:pPr>
        <w:rPr>
          <w:lang w:val="en-CA"/>
        </w:rPr>
      </w:pPr>
    </w:p>
    <w:p w14:paraId="5EC6C6BB" w14:textId="72FA6172" w:rsidR="003C129A" w:rsidRDefault="003C129A" w:rsidP="003C129A">
      <w:pPr>
        <w:rPr>
          <w:lang w:val="en-CA"/>
        </w:rPr>
      </w:pPr>
      <w:r>
        <w:rPr>
          <w:lang w:val="en-CA"/>
        </w:rPr>
        <w:t>Habitat lost, then insult to injury</w:t>
      </w:r>
    </w:p>
    <w:p w14:paraId="0AC2EC92" w14:textId="211E3CB7" w:rsidR="003C129A" w:rsidRDefault="003C129A" w:rsidP="003C129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Fragments left behind are the worst habitat to begin with.</w:t>
      </w:r>
    </w:p>
    <w:p w14:paraId="22D00360" w14:textId="56A99D25" w:rsidR="003C129A" w:rsidRDefault="003C129A" w:rsidP="003C129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Steep slopes</w:t>
      </w:r>
    </w:p>
    <w:p w14:paraId="654301D1" w14:textId="3E9E9903" w:rsidR="003C129A" w:rsidRDefault="003C129A" w:rsidP="003C129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Poor soils </w:t>
      </w:r>
    </w:p>
    <w:p w14:paraId="7C28A714" w14:textId="592EAFA3" w:rsidR="003C129A" w:rsidRDefault="003C129A" w:rsidP="003C129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Inaccessible areas.</w:t>
      </w:r>
    </w:p>
    <w:p w14:paraId="5FA85E18" w14:textId="556E4024" w:rsidR="003C129A" w:rsidRDefault="00086244" w:rsidP="00086244">
      <w:pPr>
        <w:rPr>
          <w:lang w:val="en-CA"/>
        </w:rPr>
      </w:pPr>
      <w:r>
        <w:rPr>
          <w:lang w:val="en-CA"/>
        </w:rPr>
        <w:t xml:space="preserve">Edge </w:t>
      </w:r>
      <w:proofErr w:type="gramStart"/>
      <w:r>
        <w:rPr>
          <w:lang w:val="en-CA"/>
        </w:rPr>
        <w:t>effects :</w:t>
      </w:r>
      <w:proofErr w:type="gramEnd"/>
      <w:r>
        <w:rPr>
          <w:lang w:val="en-CA"/>
        </w:rPr>
        <w:t xml:space="preserve"> the eternal external threat</w:t>
      </w:r>
    </w:p>
    <w:p w14:paraId="27BB3F0B" w14:textId="0153D467" w:rsidR="00086244" w:rsidRDefault="00086244" w:rsidP="0008624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 continuous homogenization of remnants and surrounding matrix as remnants continue to degrade</w:t>
      </w:r>
    </w:p>
    <w:p w14:paraId="5FFCD3BD" w14:textId="54202B09" w:rsidR="00086244" w:rsidRDefault="00086244" w:rsidP="0008624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Beta diversity = 0</w:t>
      </w:r>
    </w:p>
    <w:p w14:paraId="3B981310" w14:textId="77777777" w:rsidR="00086244" w:rsidRDefault="00086244" w:rsidP="00086244">
      <w:pPr>
        <w:rPr>
          <w:lang w:val="en-CA"/>
        </w:rPr>
      </w:pPr>
    </w:p>
    <w:p w14:paraId="237017FA" w14:textId="063987E9" w:rsidR="00AB457E" w:rsidRDefault="00AB457E" w:rsidP="00086244">
      <w:p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30478FB5" wp14:editId="17114C76">
            <wp:extent cx="2747398" cy="2174240"/>
            <wp:effectExtent l="25400" t="25400" r="21590" b="35560"/>
            <wp:docPr id="21" name="Picture 21" descr="../../Screen%20Shot%202017-12-06%20at%204.43.4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../../Screen%20Shot%202017-12-06%20at%204.43.41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11" cy="21759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44263B7" w14:textId="77777777" w:rsidR="005C20B7" w:rsidRDefault="005C20B7" w:rsidP="00086244">
      <w:pPr>
        <w:rPr>
          <w:lang w:val="en-CA"/>
        </w:rPr>
      </w:pPr>
    </w:p>
    <w:p w14:paraId="0DAF06E3" w14:textId="14207C13" w:rsidR="00AB457E" w:rsidRDefault="0026141A" w:rsidP="009604CC">
      <w:pPr>
        <w:rPr>
          <w:rFonts w:hint="eastAsia"/>
          <w:lang w:val="en-CA"/>
        </w:rPr>
      </w:pPr>
      <w:r>
        <w:rPr>
          <w:noProof/>
          <w:lang w:eastAsia="zh-CN"/>
        </w:rPr>
        <w:drawing>
          <wp:inline distT="0" distB="0" distL="0" distR="0" wp14:anchorId="3D449ADA" wp14:editId="1A97514D">
            <wp:extent cx="2554532" cy="1687543"/>
            <wp:effectExtent l="25400" t="25400" r="36830" b="14605"/>
            <wp:docPr id="23" name="Picture 23" descr="../../Screen%20Shot%202017-12-06%20at%205.00.2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../../Screen%20Shot%202017-12-06%20at%205.00.27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660" cy="16922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A16B16B" w14:textId="63B7F8E6" w:rsidR="0026141A" w:rsidRDefault="0026141A" w:rsidP="009604CC">
      <w:pPr>
        <w:rPr>
          <w:rFonts w:hint="eastAsia"/>
          <w:lang w:val="en-CA"/>
        </w:rPr>
      </w:pPr>
    </w:p>
    <w:p w14:paraId="23D483C5" w14:textId="6BF0C29F" w:rsidR="0026141A" w:rsidRDefault="0026141A" w:rsidP="009604CC">
      <w:pPr>
        <w:rPr>
          <w:lang w:val="en-CA"/>
        </w:rPr>
      </w:pPr>
      <w:r>
        <w:rPr>
          <w:lang w:val="en-CA"/>
        </w:rPr>
        <w:t>Political economy of conservation</w:t>
      </w:r>
    </w:p>
    <w:p w14:paraId="5F27449B" w14:textId="37CACB06" w:rsidR="00AB457E" w:rsidRDefault="0026141A" w:rsidP="0008624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Supply and demand = market value in rarity</w:t>
      </w:r>
    </w:p>
    <w:p w14:paraId="010855A8" w14:textId="13DA98EA" w:rsidR="0026141A" w:rsidRDefault="0026141A" w:rsidP="0008624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Discounting = the future has no market value</w:t>
      </w:r>
    </w:p>
    <w:p w14:paraId="0F0A292F" w14:textId="1D038D92" w:rsidR="0026141A" w:rsidRDefault="0026141A" w:rsidP="0008624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Alternative investments = harvest to extinction</w:t>
      </w:r>
    </w:p>
    <w:p w14:paraId="7362531B" w14:textId="2B5866FF" w:rsidR="0026141A" w:rsidRDefault="0026141A" w:rsidP="0008624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Market </w:t>
      </w:r>
      <w:proofErr w:type="gramStart"/>
      <w:r>
        <w:rPr>
          <w:lang w:val="en-CA"/>
        </w:rPr>
        <w:t>‘ solutions</w:t>
      </w:r>
      <w:proofErr w:type="gramEnd"/>
      <w:r>
        <w:rPr>
          <w:lang w:val="en-CA"/>
        </w:rPr>
        <w:t>’ = public relations</w:t>
      </w:r>
    </w:p>
    <w:p w14:paraId="283C460F" w14:textId="77777777" w:rsidR="0026141A" w:rsidRDefault="0026141A" w:rsidP="0026141A">
      <w:pPr>
        <w:rPr>
          <w:rFonts w:hint="eastAsia"/>
          <w:lang w:val="en-CA"/>
        </w:rPr>
      </w:pPr>
    </w:p>
    <w:p w14:paraId="0550F549" w14:textId="3D8AAC3E" w:rsidR="002A1075" w:rsidRDefault="002A1075" w:rsidP="0026141A">
      <w:pPr>
        <w:rPr>
          <w:lang w:val="en-CA"/>
        </w:rPr>
      </w:pPr>
      <w:r>
        <w:rPr>
          <w:lang w:val="en-CA"/>
        </w:rPr>
        <w:t>Two paradigms of conservation biology</w:t>
      </w:r>
    </w:p>
    <w:p w14:paraId="6D10EE16" w14:textId="370351FF" w:rsidR="002A1075" w:rsidRDefault="00AF43F1" w:rsidP="00AF43F1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Small population paradigm – maintains rarity, thereby ensuring economic market value. Captive breeding ensures exclusivity of access</w:t>
      </w:r>
    </w:p>
    <w:p w14:paraId="0101A428" w14:textId="55ACDC24" w:rsidR="00AF43F1" w:rsidRDefault="00AF43F1" w:rsidP="00AF43F1">
      <w:pPr>
        <w:pStyle w:val="ListParagraph"/>
        <w:numPr>
          <w:ilvl w:val="0"/>
          <w:numId w:val="13"/>
        </w:numPr>
        <w:rPr>
          <w:rFonts w:hint="eastAsia"/>
          <w:lang w:val="en-CA"/>
        </w:rPr>
      </w:pPr>
      <w:r>
        <w:rPr>
          <w:lang w:val="en-CA"/>
        </w:rPr>
        <w:t>Declining population paradigm – maintains abundance, thereby jeopardizing market value. Emphasis on preservation in the wild jeopardizes exclusive access</w:t>
      </w:r>
    </w:p>
    <w:p w14:paraId="7745AE1B" w14:textId="77777777" w:rsidR="00511D5E" w:rsidRDefault="00511D5E" w:rsidP="004369DA">
      <w:pPr>
        <w:rPr>
          <w:rFonts w:hint="eastAsia"/>
          <w:lang w:val="en-CA"/>
        </w:rPr>
      </w:pPr>
    </w:p>
    <w:p w14:paraId="473537F8" w14:textId="57C9197D" w:rsidR="00511D5E" w:rsidRDefault="00511D5E" w:rsidP="004369DA">
      <w:pPr>
        <w:rPr>
          <w:lang w:val="en-CA"/>
        </w:rPr>
      </w:pPr>
      <w:r>
        <w:rPr>
          <w:lang w:val="en-CA"/>
        </w:rPr>
        <w:t>Discounting and the time horizon</w:t>
      </w:r>
    </w:p>
    <w:p w14:paraId="0F8E6F6E" w14:textId="67C89AE3" w:rsidR="004369DA" w:rsidRDefault="00511D5E" w:rsidP="00511D5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Using discounted net present </w:t>
      </w:r>
      <w:proofErr w:type="gramStart"/>
      <w:r>
        <w:rPr>
          <w:lang w:val="en-CA"/>
        </w:rPr>
        <w:t>values( the</w:t>
      </w:r>
      <w:proofErr w:type="gramEnd"/>
      <w:r>
        <w:rPr>
          <w:lang w:val="en-CA"/>
        </w:rPr>
        <w:t xml:space="preserve"> normal market mechanism for evaluating the value of future returns) today’s market value of a dollar that will not be received until ten years from now is approximately zero”</w:t>
      </w:r>
    </w:p>
    <w:p w14:paraId="15EAE37D" w14:textId="77777777" w:rsidR="00511D5E" w:rsidRDefault="00511D5E" w:rsidP="00511D5E">
      <w:pPr>
        <w:rPr>
          <w:lang w:val="en-CA"/>
        </w:rPr>
      </w:pPr>
    </w:p>
    <w:p w14:paraId="58E3A4A1" w14:textId="4292F446" w:rsidR="00511D5E" w:rsidRDefault="00511D5E" w:rsidP="00511D5E">
      <w:pPr>
        <w:rPr>
          <w:lang w:val="en-CA"/>
        </w:rPr>
      </w:pPr>
      <w:r>
        <w:rPr>
          <w:lang w:val="en-CA"/>
        </w:rPr>
        <w:t>Market values =/= human values</w:t>
      </w:r>
    </w:p>
    <w:p w14:paraId="4B060FA4" w14:textId="77777777" w:rsidR="00511D5E" w:rsidRDefault="00511D5E" w:rsidP="00511D5E">
      <w:pPr>
        <w:rPr>
          <w:lang w:val="en-CA"/>
        </w:rPr>
      </w:pPr>
    </w:p>
    <w:p w14:paraId="01B98E46" w14:textId="2EF79BCF" w:rsidR="008E39E7" w:rsidRDefault="008E39E7" w:rsidP="00511D5E">
      <w:pPr>
        <w:rPr>
          <w:lang w:val="en-CA"/>
        </w:rPr>
      </w:pPr>
      <w:r>
        <w:rPr>
          <w:lang w:val="en-CA"/>
        </w:rPr>
        <w:t>Conservation is a human value</w:t>
      </w:r>
    </w:p>
    <w:p w14:paraId="4693CBA0" w14:textId="0EEFCD7C" w:rsidR="008E39E7" w:rsidRDefault="00F40F65" w:rsidP="00F40F65">
      <w:pPr>
        <w:rPr>
          <w:lang w:val="en-CA"/>
        </w:rPr>
      </w:pPr>
      <w:r>
        <w:rPr>
          <w:lang w:val="en-CA"/>
        </w:rPr>
        <w:t>Political economy of conservation</w:t>
      </w:r>
    </w:p>
    <w:p w14:paraId="16D1EFF8" w14:textId="5EC8EF99" w:rsidR="00F40F65" w:rsidRDefault="00F40F65" w:rsidP="00F40F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Supply and demand = market value in rarity</w:t>
      </w:r>
    </w:p>
    <w:p w14:paraId="33F1D018" w14:textId="478BBD18" w:rsidR="00F40F65" w:rsidRDefault="00F40F65" w:rsidP="00F40F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Discounting = the future has no market value</w:t>
      </w:r>
    </w:p>
    <w:p w14:paraId="60A57BD0" w14:textId="080541C1" w:rsidR="00F40F65" w:rsidRDefault="00F40F65" w:rsidP="00F40F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Alternative investments = harvest to extinction</w:t>
      </w:r>
    </w:p>
    <w:p w14:paraId="4585ED82" w14:textId="4D3A7454" w:rsidR="00F40F65" w:rsidRDefault="00F40F65" w:rsidP="00F40F65">
      <w:pPr>
        <w:pStyle w:val="ListParagraph"/>
        <w:numPr>
          <w:ilvl w:val="0"/>
          <w:numId w:val="14"/>
        </w:numPr>
        <w:rPr>
          <w:lang w:val="en-CA"/>
        </w:rPr>
      </w:pPr>
      <w:proofErr w:type="spellStart"/>
      <w:r>
        <w:rPr>
          <w:lang w:val="en-CA"/>
        </w:rPr>
        <w:t>Market’Solutions</w:t>
      </w:r>
      <w:proofErr w:type="spellEnd"/>
      <w:r>
        <w:rPr>
          <w:lang w:val="en-CA"/>
        </w:rPr>
        <w:t>’ = public relations</w:t>
      </w:r>
    </w:p>
    <w:p w14:paraId="4BD1DDE5" w14:textId="50B84C09" w:rsidR="00F40F65" w:rsidRDefault="00F40F65" w:rsidP="00F40F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Corporate economics =/=Market Economics</w:t>
      </w:r>
    </w:p>
    <w:p w14:paraId="113F9EB5" w14:textId="77777777" w:rsidR="00F40F65" w:rsidRDefault="00F40F65" w:rsidP="00F40F65">
      <w:pPr>
        <w:rPr>
          <w:lang w:val="en-CA"/>
        </w:rPr>
      </w:pPr>
    </w:p>
    <w:p w14:paraId="60CB2FBA" w14:textId="1B21F592" w:rsidR="00391BDB" w:rsidRDefault="00391BDB" w:rsidP="00F40F65">
      <w:pPr>
        <w:rPr>
          <w:lang w:val="en-CA"/>
        </w:rPr>
      </w:pPr>
      <w:r>
        <w:rPr>
          <w:lang w:val="en-CA"/>
        </w:rPr>
        <w:t>Causes of Species Losses since 1600</w:t>
      </w:r>
    </w:p>
    <w:p w14:paraId="6DF2EAAE" w14:textId="51B88FDE" w:rsidR="00391BDB" w:rsidRDefault="00391BDB" w:rsidP="00391BD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Habitat Loss: 80%</w:t>
      </w:r>
    </w:p>
    <w:p w14:paraId="6B5FB53B" w14:textId="2DAAF28A" w:rsidR="00391BDB" w:rsidRDefault="00391BDB" w:rsidP="00391BD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Hunting/</w:t>
      </w:r>
      <w:proofErr w:type="gramStart"/>
      <w:r>
        <w:rPr>
          <w:lang w:val="en-CA"/>
        </w:rPr>
        <w:t>Harvesting :</w:t>
      </w:r>
      <w:proofErr w:type="gramEnd"/>
      <w:r>
        <w:rPr>
          <w:lang w:val="en-CA"/>
        </w:rPr>
        <w:t xml:space="preserve"> 30~40%</w:t>
      </w:r>
    </w:p>
    <w:p w14:paraId="4A68B314" w14:textId="60BF8CFC" w:rsidR="00391BDB" w:rsidRDefault="00391BDB" w:rsidP="00391BD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Introduced Species: 40%</w:t>
      </w:r>
    </w:p>
    <w:p w14:paraId="206F1684" w14:textId="55AD0FB4" w:rsidR="00391BDB" w:rsidRDefault="00391BDB" w:rsidP="00391BDB">
      <w:pPr>
        <w:pStyle w:val="ListParagraph"/>
        <w:numPr>
          <w:ilvl w:val="0"/>
          <w:numId w:val="15"/>
        </w:numPr>
        <w:rPr>
          <w:lang w:val="en-CA"/>
        </w:rPr>
      </w:pPr>
      <w:proofErr w:type="gramStart"/>
      <w:r>
        <w:rPr>
          <w:lang w:val="en-CA"/>
        </w:rPr>
        <w:t>Pollution :</w:t>
      </w:r>
      <w:proofErr w:type="gramEnd"/>
      <w:r>
        <w:rPr>
          <w:lang w:val="en-CA"/>
        </w:rPr>
        <w:t xml:space="preserve"> 10%</w:t>
      </w:r>
    </w:p>
    <w:p w14:paraId="2F9080E1" w14:textId="3EA7757A" w:rsidR="00391BDB" w:rsidRDefault="00391BDB" w:rsidP="00391BDB">
      <w:pPr>
        <w:rPr>
          <w:lang w:val="en-CA"/>
        </w:rPr>
      </w:pPr>
      <w:r>
        <w:rPr>
          <w:lang w:val="en-CA"/>
        </w:rPr>
        <w:t>Humans are “super predators”</w:t>
      </w:r>
    </w:p>
    <w:p w14:paraId="3952AB1A" w14:textId="17DE0217" w:rsidR="00391BDB" w:rsidRDefault="00391BDB" w:rsidP="00391BDB">
      <w:pPr>
        <w:rPr>
          <w:lang w:val="en-CA"/>
        </w:rPr>
      </w:pPr>
      <w:r>
        <w:rPr>
          <w:noProof/>
          <w:lang w:eastAsia="zh-CN"/>
        </w:rPr>
        <w:drawing>
          <wp:inline distT="0" distB="0" distL="0" distR="0" wp14:anchorId="0BEAC57B" wp14:editId="70A42B28">
            <wp:extent cx="3222338" cy="2363346"/>
            <wp:effectExtent l="25400" t="25400" r="29210" b="24765"/>
            <wp:docPr id="24" name="Picture 24" descr="../../Screen%20Shot%202017-12-07%20at%209.01.2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../../Screen%20Shot%202017-12-07%20at%209.01.26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653" cy="236651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51895CA" w14:textId="77777777" w:rsidR="00391BDB" w:rsidRDefault="00391BDB" w:rsidP="00391BDB">
      <w:pPr>
        <w:rPr>
          <w:lang w:val="en-CA"/>
        </w:rPr>
      </w:pPr>
    </w:p>
    <w:p w14:paraId="0B16DC46" w14:textId="1FE3A1E2" w:rsidR="00391BDB" w:rsidRDefault="00391BDB" w:rsidP="00391BDB">
      <w:pPr>
        <w:rPr>
          <w:lang w:val="en-CA"/>
        </w:rPr>
      </w:pPr>
      <w:r>
        <w:rPr>
          <w:lang w:val="en-CA"/>
        </w:rPr>
        <w:t xml:space="preserve">Hunting does not just affect the </w:t>
      </w:r>
      <w:proofErr w:type="gramStart"/>
      <w:r>
        <w:rPr>
          <w:lang w:val="en-CA"/>
        </w:rPr>
        <w:t>target :</w:t>
      </w:r>
      <w:proofErr w:type="gramEnd"/>
      <w:r>
        <w:rPr>
          <w:lang w:val="en-CA"/>
        </w:rPr>
        <w:t xml:space="preserve"> bycatch of marine species ; trophic effects</w:t>
      </w:r>
    </w:p>
    <w:p w14:paraId="070D2F7E" w14:textId="77777777" w:rsidR="00391BDB" w:rsidRDefault="00391BDB" w:rsidP="00391BDB">
      <w:pPr>
        <w:rPr>
          <w:lang w:val="en-CA"/>
        </w:rPr>
      </w:pPr>
    </w:p>
    <w:p w14:paraId="24398136" w14:textId="42AFBDD3" w:rsidR="007A367A" w:rsidRDefault="007A367A" w:rsidP="00391BDB">
      <w:pPr>
        <w:rPr>
          <w:lang w:val="en-CA"/>
        </w:rPr>
      </w:pPr>
      <w:r>
        <w:rPr>
          <w:lang w:val="en-CA"/>
        </w:rPr>
        <w:t xml:space="preserve">Multiple species </w:t>
      </w:r>
      <w:proofErr w:type="gramStart"/>
      <w:r>
        <w:rPr>
          <w:lang w:val="en-CA"/>
        </w:rPr>
        <w:t>affects</w:t>
      </w:r>
      <w:proofErr w:type="gramEnd"/>
      <w:r>
        <w:rPr>
          <w:lang w:val="en-CA"/>
        </w:rPr>
        <w:t xml:space="preserve"> if Keystone Species are hunted to e</w:t>
      </w:r>
      <w:r w:rsidR="00483D3D">
        <w:rPr>
          <w:lang w:val="en-CA"/>
        </w:rPr>
        <w:t>xtinction</w:t>
      </w:r>
    </w:p>
    <w:p w14:paraId="035DDB39" w14:textId="2EBF0C90" w:rsidR="00483D3D" w:rsidRDefault="00483D3D" w:rsidP="00483D3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Species which, if extinct, leads to the extinction of others.</w:t>
      </w:r>
    </w:p>
    <w:p w14:paraId="10BC9C26" w14:textId="53F91562" w:rsidR="00483D3D" w:rsidRDefault="00483D3D" w:rsidP="00483D3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Supports the ecosystem. Removal = ecosystem collapse</w:t>
      </w:r>
    </w:p>
    <w:p w14:paraId="42FF374B" w14:textId="78B25E55" w:rsidR="00483D3D" w:rsidRDefault="00C052D6" w:rsidP="00483D3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Im</w:t>
      </w:r>
      <w:r w:rsidR="00483D3D">
        <w:rPr>
          <w:lang w:val="en-CA"/>
        </w:rPr>
        <w:t>p</w:t>
      </w:r>
      <w:r>
        <w:rPr>
          <w:lang w:val="en-CA"/>
        </w:rPr>
        <w:t>a</w:t>
      </w:r>
      <w:r w:rsidR="00483D3D">
        <w:rPr>
          <w:lang w:val="en-CA"/>
        </w:rPr>
        <w:t>cts on community or ecosystem are larger than expected given relative abundance or total biomass</w:t>
      </w:r>
    </w:p>
    <w:p w14:paraId="6DD9E421" w14:textId="77777777" w:rsidR="00C052D6" w:rsidRDefault="00C052D6" w:rsidP="00C052D6">
      <w:pPr>
        <w:rPr>
          <w:rFonts w:hint="eastAsia"/>
          <w:lang w:val="en-CA"/>
        </w:rPr>
      </w:pPr>
    </w:p>
    <w:p w14:paraId="3E7430CA" w14:textId="507C7BCF" w:rsidR="007D4F0F" w:rsidRDefault="007D4F0F" w:rsidP="00C052D6">
      <w:pPr>
        <w:rPr>
          <w:lang w:val="en-CA"/>
        </w:rPr>
      </w:pPr>
      <w:r>
        <w:rPr>
          <w:lang w:val="en-CA"/>
        </w:rPr>
        <w:t>Intentional introductions</w:t>
      </w:r>
    </w:p>
    <w:p w14:paraId="73BA6332" w14:textId="7FD60E39" w:rsidR="007D4F0F" w:rsidRDefault="007D4F0F" w:rsidP="007D4F0F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Acclimation Societies</w:t>
      </w:r>
    </w:p>
    <w:p w14:paraId="34035B65" w14:textId="7A6C4AB0" w:rsidR="007D4F0F" w:rsidRDefault="007D4F0F" w:rsidP="007D4F0F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 xml:space="preserve">Formed where British went, late 1800’s </w:t>
      </w:r>
    </w:p>
    <w:p w14:paraId="5CE28DF1" w14:textId="62ADF78A" w:rsidR="007D4F0F" w:rsidRDefault="00A92C2C" w:rsidP="00A92C2C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Difficult to control</w:t>
      </w:r>
    </w:p>
    <w:p w14:paraId="6CD92D5B" w14:textId="250F3BEE" w:rsidR="00A92C2C" w:rsidRDefault="00A92C2C" w:rsidP="00A92C2C">
      <w:pPr>
        <w:pStyle w:val="ListParagraph"/>
        <w:numPr>
          <w:ilvl w:val="0"/>
          <w:numId w:val="17"/>
        </w:numPr>
        <w:rPr>
          <w:lang w:val="en-CA"/>
        </w:rPr>
      </w:pPr>
      <w:proofErr w:type="gramStart"/>
      <w:r>
        <w:rPr>
          <w:lang w:val="en-CA"/>
        </w:rPr>
        <w:t>Ex :</w:t>
      </w:r>
      <w:proofErr w:type="gramEnd"/>
      <w:r>
        <w:rPr>
          <w:lang w:val="en-CA"/>
        </w:rPr>
        <w:t xml:space="preserve"> European red fox in Australia</w:t>
      </w:r>
    </w:p>
    <w:p w14:paraId="01293628" w14:textId="77777777" w:rsidR="00A92C2C" w:rsidRDefault="00A92C2C" w:rsidP="00766B1D">
      <w:pPr>
        <w:rPr>
          <w:lang w:val="en-CA"/>
        </w:rPr>
      </w:pPr>
    </w:p>
    <w:p w14:paraId="10157363" w14:textId="425D49D2" w:rsidR="00766B1D" w:rsidRDefault="004F1A0D" w:rsidP="00766B1D">
      <w:pPr>
        <w:rPr>
          <w:lang w:val="en-CA"/>
        </w:rPr>
      </w:pPr>
      <w:r>
        <w:rPr>
          <w:lang w:val="en-CA"/>
        </w:rPr>
        <w:t>Pollution: persistent toxic chemicals</w:t>
      </w:r>
    </w:p>
    <w:p w14:paraId="24AAAA8B" w14:textId="6DE2A286" w:rsidR="004F1A0D" w:rsidRDefault="004F1A0D" w:rsidP="004F1A0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Resistant to degradation from abiotic and biotic factors</w:t>
      </w:r>
    </w:p>
    <w:p w14:paraId="33EB888F" w14:textId="28ADE687" w:rsidR="004F1A0D" w:rsidRDefault="004F1A0D" w:rsidP="004F1A0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Highly mobile in the environment</w:t>
      </w:r>
    </w:p>
    <w:p w14:paraId="539F7DE7" w14:textId="5F495E45" w:rsidR="004F1A0D" w:rsidRDefault="004F1A0D" w:rsidP="004F1A0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Stored in tissue and so</w:t>
      </w:r>
    </w:p>
    <w:p w14:paraId="7357A27E" w14:textId="52A2F6DE" w:rsidR="004F1A0D" w:rsidRDefault="004F1A0D" w:rsidP="004F1A0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Accumulates within individuals</w:t>
      </w:r>
    </w:p>
    <w:p w14:paraId="342D8DBA" w14:textId="06B7E132" w:rsidR="004F1A0D" w:rsidRDefault="004F1A0D" w:rsidP="004F1A0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Biomagnifies up the food chain</w:t>
      </w:r>
    </w:p>
    <w:p w14:paraId="53C34EEE" w14:textId="77777777" w:rsidR="004F1A0D" w:rsidRPr="004F1A0D" w:rsidRDefault="004F1A0D" w:rsidP="004F1A0D">
      <w:pPr>
        <w:rPr>
          <w:lang w:val="en-CA"/>
        </w:rPr>
      </w:pPr>
    </w:p>
    <w:sectPr w:rsidR="004F1A0D" w:rsidRPr="004F1A0D" w:rsidSect="00E9021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6469C"/>
    <w:multiLevelType w:val="hybridMultilevel"/>
    <w:tmpl w:val="FF96A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729B9"/>
    <w:multiLevelType w:val="hybridMultilevel"/>
    <w:tmpl w:val="B8C29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501EA"/>
    <w:multiLevelType w:val="hybridMultilevel"/>
    <w:tmpl w:val="42D8BB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24192"/>
    <w:multiLevelType w:val="hybridMultilevel"/>
    <w:tmpl w:val="033EC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C51697"/>
    <w:multiLevelType w:val="hybridMultilevel"/>
    <w:tmpl w:val="4154A964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5">
    <w:nsid w:val="2B353CBF"/>
    <w:multiLevelType w:val="hybridMultilevel"/>
    <w:tmpl w:val="36EAF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770E1D"/>
    <w:multiLevelType w:val="hybridMultilevel"/>
    <w:tmpl w:val="A3463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3D1B01"/>
    <w:multiLevelType w:val="hybridMultilevel"/>
    <w:tmpl w:val="4B2E7854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8">
    <w:nsid w:val="333665B9"/>
    <w:multiLevelType w:val="hybridMultilevel"/>
    <w:tmpl w:val="59F6A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657E"/>
    <w:multiLevelType w:val="hybridMultilevel"/>
    <w:tmpl w:val="1F7C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B0E34"/>
    <w:multiLevelType w:val="hybridMultilevel"/>
    <w:tmpl w:val="22662D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A55CFE"/>
    <w:multiLevelType w:val="hybridMultilevel"/>
    <w:tmpl w:val="1A5C7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775233"/>
    <w:multiLevelType w:val="hybridMultilevel"/>
    <w:tmpl w:val="54605FA0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3">
    <w:nsid w:val="58AF7540"/>
    <w:multiLevelType w:val="hybridMultilevel"/>
    <w:tmpl w:val="D06EB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29370E"/>
    <w:multiLevelType w:val="hybridMultilevel"/>
    <w:tmpl w:val="8AB6F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6D4B59"/>
    <w:multiLevelType w:val="hybridMultilevel"/>
    <w:tmpl w:val="B0F06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795DF8"/>
    <w:multiLevelType w:val="hybridMultilevel"/>
    <w:tmpl w:val="42DC4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12F06"/>
    <w:multiLevelType w:val="hybridMultilevel"/>
    <w:tmpl w:val="53124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043280"/>
    <w:multiLevelType w:val="hybridMultilevel"/>
    <w:tmpl w:val="3B42B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CD284B"/>
    <w:multiLevelType w:val="hybridMultilevel"/>
    <w:tmpl w:val="E932E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15"/>
  </w:num>
  <w:num w:numId="5">
    <w:abstractNumId w:val="9"/>
  </w:num>
  <w:num w:numId="6">
    <w:abstractNumId w:val="14"/>
  </w:num>
  <w:num w:numId="7">
    <w:abstractNumId w:val="13"/>
  </w:num>
  <w:num w:numId="8">
    <w:abstractNumId w:val="16"/>
  </w:num>
  <w:num w:numId="9">
    <w:abstractNumId w:val="6"/>
  </w:num>
  <w:num w:numId="10">
    <w:abstractNumId w:val="3"/>
  </w:num>
  <w:num w:numId="11">
    <w:abstractNumId w:val="5"/>
  </w:num>
  <w:num w:numId="12">
    <w:abstractNumId w:val="1"/>
  </w:num>
  <w:num w:numId="13">
    <w:abstractNumId w:val="18"/>
  </w:num>
  <w:num w:numId="14">
    <w:abstractNumId w:val="4"/>
  </w:num>
  <w:num w:numId="15">
    <w:abstractNumId w:val="0"/>
  </w:num>
  <w:num w:numId="16">
    <w:abstractNumId w:val="17"/>
  </w:num>
  <w:num w:numId="17">
    <w:abstractNumId w:val="11"/>
  </w:num>
  <w:num w:numId="18">
    <w:abstractNumId w:val="2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B71"/>
    <w:rsid w:val="00054FE2"/>
    <w:rsid w:val="0007785E"/>
    <w:rsid w:val="00086244"/>
    <w:rsid w:val="00185B71"/>
    <w:rsid w:val="0026141A"/>
    <w:rsid w:val="002A1075"/>
    <w:rsid w:val="00322135"/>
    <w:rsid w:val="00391BDB"/>
    <w:rsid w:val="003C129A"/>
    <w:rsid w:val="004369DA"/>
    <w:rsid w:val="00483D3D"/>
    <w:rsid w:val="004C6D1C"/>
    <w:rsid w:val="004F1A0D"/>
    <w:rsid w:val="00511D5E"/>
    <w:rsid w:val="00557BA3"/>
    <w:rsid w:val="005C20B7"/>
    <w:rsid w:val="006E76C5"/>
    <w:rsid w:val="00766B1D"/>
    <w:rsid w:val="00794450"/>
    <w:rsid w:val="007A367A"/>
    <w:rsid w:val="007D4F0F"/>
    <w:rsid w:val="00854E1B"/>
    <w:rsid w:val="008723BD"/>
    <w:rsid w:val="008B08FC"/>
    <w:rsid w:val="008D2B26"/>
    <w:rsid w:val="008E39E7"/>
    <w:rsid w:val="009604CC"/>
    <w:rsid w:val="009D42F8"/>
    <w:rsid w:val="009F5BA5"/>
    <w:rsid w:val="00A81EF1"/>
    <w:rsid w:val="00A92C2C"/>
    <w:rsid w:val="00AB457E"/>
    <w:rsid w:val="00AF43F1"/>
    <w:rsid w:val="00B74B27"/>
    <w:rsid w:val="00B95327"/>
    <w:rsid w:val="00C052D6"/>
    <w:rsid w:val="00C21DA9"/>
    <w:rsid w:val="00C6163E"/>
    <w:rsid w:val="00CA4AB7"/>
    <w:rsid w:val="00DA2870"/>
    <w:rsid w:val="00E142F9"/>
    <w:rsid w:val="00E9021F"/>
    <w:rsid w:val="00F4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9456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867</Words>
  <Characters>4944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Sangmin Lee</dc:creator>
  <cp:keywords/>
  <dc:description/>
  <cp:lastModifiedBy>Sangmin Lee</cp:lastModifiedBy>
  <cp:revision>3</cp:revision>
  <dcterms:created xsi:type="dcterms:W3CDTF">2017-12-06T18:56:00Z</dcterms:created>
  <dcterms:modified xsi:type="dcterms:W3CDTF">2017-12-10T17:40:00Z</dcterms:modified>
</cp:coreProperties>
</file>