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1" w:type="dxa"/>
        <w:tblInd w:w="108" w:type="dxa"/>
        <w:tblLayout w:type="fixed"/>
        <w:tblLook w:val="04A0" w:firstRow="1" w:lastRow="0" w:firstColumn="1" w:lastColumn="0" w:noHBand="0" w:noVBand="1"/>
      </w:tblPr>
      <w:tblGrid>
        <w:gridCol w:w="2610"/>
        <w:gridCol w:w="5895"/>
        <w:gridCol w:w="1276"/>
      </w:tblGrid>
      <w:tr w:rsidR="00035704" w:rsidRPr="001C6CB7" w:rsidTr="00B63FF4">
        <w:tc>
          <w:tcPr>
            <w:tcW w:w="8505" w:type="dxa"/>
            <w:gridSpan w:val="2"/>
            <w:shd w:val="clear" w:color="auto" w:fill="D9D9D9" w:themeFill="background1" w:themeFillShade="D9"/>
          </w:tcPr>
          <w:p w:rsidR="00035704" w:rsidRDefault="00035704" w:rsidP="00B63FF4">
            <w:pPr>
              <w:spacing w:line="360" w:lineRule="auto"/>
              <w:rPr>
                <w:b/>
                <w:i/>
              </w:rPr>
            </w:pPr>
          </w:p>
          <w:p w:rsidR="00035704" w:rsidRPr="00094984" w:rsidRDefault="00035704" w:rsidP="00B63FF4">
            <w:pPr>
              <w:spacing w:line="360" w:lineRule="auto"/>
              <w:rPr>
                <w:b/>
                <w:i/>
              </w:rPr>
            </w:pPr>
            <w:r>
              <w:rPr>
                <w:b/>
                <w:i/>
              </w:rPr>
              <w:t xml:space="preserve">The recommended </w:t>
            </w:r>
            <w:r w:rsidRPr="00094984">
              <w:rPr>
                <w:b/>
                <w:i/>
              </w:rPr>
              <w:t>book’s  vital statistics</w:t>
            </w:r>
          </w:p>
        </w:tc>
        <w:tc>
          <w:tcPr>
            <w:tcW w:w="1276" w:type="dxa"/>
            <w:shd w:val="clear" w:color="auto" w:fill="D9D9D9" w:themeFill="background1" w:themeFillShade="D9"/>
            <w:vAlign w:val="center"/>
          </w:tcPr>
          <w:p w:rsidR="00035704" w:rsidRPr="001C6CB7" w:rsidRDefault="00035704" w:rsidP="00B63FF4">
            <w:pPr>
              <w:spacing w:line="360" w:lineRule="auto"/>
              <w:jc w:val="center"/>
              <w:rPr>
                <w:b/>
                <w:color w:val="0000FF"/>
                <w:sz w:val="32"/>
                <w:szCs w:val="32"/>
              </w:rPr>
            </w:pPr>
          </w:p>
        </w:tc>
      </w:tr>
      <w:tr w:rsidR="00035704" w:rsidTr="00B63FF4">
        <w:tc>
          <w:tcPr>
            <w:tcW w:w="2610" w:type="dxa"/>
          </w:tcPr>
          <w:p w:rsidR="00035704" w:rsidRDefault="00035704" w:rsidP="00B63FF4">
            <w:r>
              <w:t>Author:</w:t>
            </w:r>
          </w:p>
        </w:tc>
        <w:tc>
          <w:tcPr>
            <w:tcW w:w="5895" w:type="dxa"/>
          </w:tcPr>
          <w:p w:rsidR="00035704" w:rsidRDefault="00035704" w:rsidP="00B63FF4">
            <w:r>
              <w:t xml:space="preserve">Patrick </w:t>
            </w:r>
            <w:proofErr w:type="spellStart"/>
            <w:r>
              <w:t>Rothfuss</w:t>
            </w:r>
            <w:proofErr w:type="spellEnd"/>
            <w:r>
              <w:t xml:space="preserve"> </w:t>
            </w:r>
          </w:p>
        </w:tc>
        <w:tc>
          <w:tcPr>
            <w:tcW w:w="1276" w:type="dxa"/>
            <w:vMerge w:val="restart"/>
          </w:tcPr>
          <w:p w:rsidR="00035704" w:rsidRDefault="00035704" w:rsidP="00B63FF4"/>
        </w:tc>
      </w:tr>
      <w:tr w:rsidR="00035704" w:rsidTr="00B63FF4">
        <w:tc>
          <w:tcPr>
            <w:tcW w:w="2610" w:type="dxa"/>
          </w:tcPr>
          <w:p w:rsidR="00035704" w:rsidRPr="008C1E68" w:rsidRDefault="00035704" w:rsidP="00B63FF4">
            <w:r w:rsidRPr="008C1E68">
              <w:t>Title:</w:t>
            </w:r>
          </w:p>
        </w:tc>
        <w:tc>
          <w:tcPr>
            <w:tcW w:w="5895" w:type="dxa"/>
          </w:tcPr>
          <w:p w:rsidR="00035704" w:rsidRDefault="00035704" w:rsidP="00B63FF4">
            <w:r>
              <w:t>The Name of the Wind</w:t>
            </w:r>
          </w:p>
        </w:tc>
        <w:tc>
          <w:tcPr>
            <w:tcW w:w="1276" w:type="dxa"/>
            <w:vMerge/>
          </w:tcPr>
          <w:p w:rsidR="00035704" w:rsidRDefault="00035704" w:rsidP="00B63FF4"/>
        </w:tc>
      </w:tr>
      <w:tr w:rsidR="00035704" w:rsidTr="00B63FF4">
        <w:tc>
          <w:tcPr>
            <w:tcW w:w="2610" w:type="dxa"/>
          </w:tcPr>
          <w:p w:rsidR="00035704" w:rsidRDefault="00035704" w:rsidP="00B63FF4">
            <w:r w:rsidRPr="00183342">
              <w:t>Starred Rating</w:t>
            </w:r>
            <w:r>
              <w:t xml:space="preserve">: where </w:t>
            </w:r>
            <w:r w:rsidRPr="00183342">
              <w:t xml:space="preserve"> </w:t>
            </w:r>
          </w:p>
          <w:p w:rsidR="00035704" w:rsidRPr="008C1E68" w:rsidRDefault="00035704" w:rsidP="00B63FF4">
            <w:r w:rsidRPr="00183342">
              <w:t xml:space="preserve">1 </w:t>
            </w:r>
            <w:r>
              <w:t xml:space="preserve">is poor and </w:t>
            </w:r>
            <w:r w:rsidRPr="00183342">
              <w:t xml:space="preserve">5 </w:t>
            </w:r>
            <w:r>
              <w:t xml:space="preserve">is </w:t>
            </w:r>
            <w:r w:rsidRPr="00183342">
              <w:t>excellent</w:t>
            </w:r>
          </w:p>
        </w:tc>
        <w:tc>
          <w:tcPr>
            <w:tcW w:w="5895" w:type="dxa"/>
          </w:tcPr>
          <w:p w:rsidR="00035704" w:rsidRDefault="00035704" w:rsidP="00B63FF4">
            <w:r>
              <w:t>5 Stars Excellent</w:t>
            </w:r>
          </w:p>
        </w:tc>
        <w:tc>
          <w:tcPr>
            <w:tcW w:w="1276" w:type="dxa"/>
            <w:vMerge/>
          </w:tcPr>
          <w:p w:rsidR="00035704" w:rsidRDefault="00035704" w:rsidP="00B63FF4"/>
        </w:tc>
      </w:tr>
      <w:tr w:rsidR="00035704" w:rsidTr="00B63FF4">
        <w:tc>
          <w:tcPr>
            <w:tcW w:w="2610" w:type="dxa"/>
          </w:tcPr>
          <w:p w:rsidR="00035704" w:rsidRPr="008C1E68" w:rsidRDefault="00035704" w:rsidP="00B63FF4">
            <w:r w:rsidRPr="008C1E68">
              <w:t>Place of publication:</w:t>
            </w:r>
          </w:p>
        </w:tc>
        <w:tc>
          <w:tcPr>
            <w:tcW w:w="5895" w:type="dxa"/>
          </w:tcPr>
          <w:p w:rsidR="00035704" w:rsidRDefault="00840690" w:rsidP="00B63FF4">
            <w:r>
              <w:t>New York City, New York</w:t>
            </w:r>
          </w:p>
        </w:tc>
        <w:tc>
          <w:tcPr>
            <w:tcW w:w="1276" w:type="dxa"/>
            <w:vMerge/>
          </w:tcPr>
          <w:p w:rsidR="00035704" w:rsidRDefault="00035704" w:rsidP="00B63FF4"/>
        </w:tc>
      </w:tr>
      <w:tr w:rsidR="00035704" w:rsidTr="00B63FF4">
        <w:tc>
          <w:tcPr>
            <w:tcW w:w="2610" w:type="dxa"/>
          </w:tcPr>
          <w:p w:rsidR="00035704" w:rsidRPr="008C1E68" w:rsidRDefault="00035704" w:rsidP="00B63FF4">
            <w:r w:rsidRPr="008C1E68">
              <w:t xml:space="preserve">Publisher: </w:t>
            </w:r>
          </w:p>
        </w:tc>
        <w:tc>
          <w:tcPr>
            <w:tcW w:w="5895" w:type="dxa"/>
          </w:tcPr>
          <w:p w:rsidR="00035704" w:rsidRDefault="00840690" w:rsidP="00B63FF4">
            <w:r>
              <w:t>DAW Books</w:t>
            </w:r>
          </w:p>
        </w:tc>
        <w:tc>
          <w:tcPr>
            <w:tcW w:w="1276" w:type="dxa"/>
            <w:vMerge/>
          </w:tcPr>
          <w:p w:rsidR="00035704" w:rsidRDefault="00035704" w:rsidP="00B63FF4"/>
        </w:tc>
      </w:tr>
      <w:tr w:rsidR="00035704" w:rsidTr="00B63FF4">
        <w:tc>
          <w:tcPr>
            <w:tcW w:w="2610" w:type="dxa"/>
          </w:tcPr>
          <w:p w:rsidR="00035704" w:rsidRPr="008C1E68" w:rsidRDefault="00035704" w:rsidP="00B63FF4">
            <w:r w:rsidRPr="008C1E68">
              <w:t>Date of Publication:</w:t>
            </w:r>
          </w:p>
        </w:tc>
        <w:tc>
          <w:tcPr>
            <w:tcW w:w="5895" w:type="dxa"/>
          </w:tcPr>
          <w:p w:rsidR="00035704" w:rsidRDefault="00840690" w:rsidP="00B63FF4">
            <w:r>
              <w:t>27 March 2017</w:t>
            </w:r>
          </w:p>
        </w:tc>
        <w:tc>
          <w:tcPr>
            <w:tcW w:w="1276" w:type="dxa"/>
            <w:vMerge/>
          </w:tcPr>
          <w:p w:rsidR="00035704" w:rsidRDefault="00035704" w:rsidP="00B63FF4"/>
        </w:tc>
      </w:tr>
      <w:tr w:rsidR="00035704" w:rsidTr="00B63FF4">
        <w:tc>
          <w:tcPr>
            <w:tcW w:w="2610" w:type="dxa"/>
          </w:tcPr>
          <w:p w:rsidR="00035704" w:rsidRPr="008C1E68" w:rsidRDefault="00035704" w:rsidP="00B63FF4">
            <w:r w:rsidRPr="008C1E68">
              <w:t>Number of pages:</w:t>
            </w:r>
          </w:p>
        </w:tc>
        <w:tc>
          <w:tcPr>
            <w:tcW w:w="5895" w:type="dxa"/>
          </w:tcPr>
          <w:p w:rsidR="00035704" w:rsidRDefault="00840690" w:rsidP="00B63FF4">
            <w:r>
              <w:t>~662</w:t>
            </w:r>
          </w:p>
        </w:tc>
        <w:tc>
          <w:tcPr>
            <w:tcW w:w="1276" w:type="dxa"/>
            <w:vMerge/>
          </w:tcPr>
          <w:p w:rsidR="00035704" w:rsidRDefault="00035704" w:rsidP="00B63FF4"/>
        </w:tc>
      </w:tr>
      <w:tr w:rsidR="00035704" w:rsidTr="00B63FF4">
        <w:tc>
          <w:tcPr>
            <w:tcW w:w="2610" w:type="dxa"/>
          </w:tcPr>
          <w:p w:rsidR="00035704" w:rsidRPr="008C1E68" w:rsidRDefault="00035704" w:rsidP="00B63FF4">
            <w:r w:rsidRPr="008C1E68">
              <w:t>Genre:</w:t>
            </w:r>
          </w:p>
        </w:tc>
        <w:tc>
          <w:tcPr>
            <w:tcW w:w="5895" w:type="dxa"/>
          </w:tcPr>
          <w:p w:rsidR="00035704" w:rsidRDefault="00840690" w:rsidP="00B63FF4">
            <w:r>
              <w:t>Heroic Fantasy</w:t>
            </w:r>
          </w:p>
        </w:tc>
        <w:tc>
          <w:tcPr>
            <w:tcW w:w="1276" w:type="dxa"/>
            <w:vMerge/>
          </w:tcPr>
          <w:p w:rsidR="00035704" w:rsidRDefault="00035704" w:rsidP="00B63FF4"/>
        </w:tc>
      </w:tr>
      <w:tr w:rsidR="00035704" w:rsidTr="00B63FF4">
        <w:tc>
          <w:tcPr>
            <w:tcW w:w="2610" w:type="dxa"/>
          </w:tcPr>
          <w:p w:rsidR="00035704" w:rsidRDefault="00035704" w:rsidP="00B63FF4">
            <w:r>
              <w:t xml:space="preserve">ISBN or URL </w:t>
            </w:r>
            <w:r w:rsidRPr="008C1E68">
              <w:t>for this book:</w:t>
            </w:r>
          </w:p>
        </w:tc>
        <w:tc>
          <w:tcPr>
            <w:tcW w:w="5895" w:type="dxa"/>
          </w:tcPr>
          <w:p w:rsidR="00035704" w:rsidRDefault="00840690" w:rsidP="00B63FF4">
            <w:r w:rsidRPr="00840690">
              <w:t>978-0-7564-0407-9</w:t>
            </w:r>
          </w:p>
        </w:tc>
        <w:tc>
          <w:tcPr>
            <w:tcW w:w="1276" w:type="dxa"/>
            <w:vMerge/>
          </w:tcPr>
          <w:p w:rsidR="00035704" w:rsidRDefault="00035704" w:rsidP="00B63FF4"/>
        </w:tc>
      </w:tr>
      <w:tr w:rsidR="00035704" w:rsidRPr="00F24178" w:rsidTr="00B63FF4">
        <w:tc>
          <w:tcPr>
            <w:tcW w:w="2610" w:type="dxa"/>
            <w:shd w:val="pct15" w:color="auto" w:fill="auto"/>
          </w:tcPr>
          <w:p w:rsidR="00035704" w:rsidRPr="008C1E68" w:rsidRDefault="00035704" w:rsidP="00B63FF4"/>
        </w:tc>
        <w:tc>
          <w:tcPr>
            <w:tcW w:w="5895" w:type="dxa"/>
            <w:shd w:val="pct15" w:color="auto" w:fill="auto"/>
          </w:tcPr>
          <w:p w:rsidR="00035704" w:rsidRDefault="00035704" w:rsidP="00B63FF4"/>
        </w:tc>
        <w:tc>
          <w:tcPr>
            <w:tcW w:w="1276" w:type="dxa"/>
            <w:shd w:val="pct15" w:color="auto" w:fill="auto"/>
          </w:tcPr>
          <w:p w:rsidR="00035704" w:rsidRPr="00F24178" w:rsidRDefault="00035704" w:rsidP="00B63FF4">
            <w:pPr>
              <w:jc w:val="right"/>
              <w:rPr>
                <w:color w:val="D60000"/>
              </w:rPr>
            </w:pPr>
            <w:r w:rsidRPr="00F24178">
              <w:rPr>
                <w:b/>
                <w:color w:val="D60000"/>
                <w:sz w:val="32"/>
                <w:szCs w:val="32"/>
              </w:rPr>
              <w:t>/2</w:t>
            </w:r>
          </w:p>
        </w:tc>
      </w:tr>
      <w:tr w:rsidR="00035704" w:rsidRPr="001C6CB7" w:rsidTr="00B63FF4">
        <w:tc>
          <w:tcPr>
            <w:tcW w:w="8505" w:type="dxa"/>
            <w:gridSpan w:val="2"/>
            <w:shd w:val="clear" w:color="auto" w:fill="D9D9D9" w:themeFill="background1" w:themeFillShade="D9"/>
          </w:tcPr>
          <w:p w:rsidR="00035704" w:rsidRPr="00094984" w:rsidRDefault="00035704" w:rsidP="00B63FF4">
            <w:pPr>
              <w:rPr>
                <w:b/>
                <w:i/>
              </w:rPr>
            </w:pPr>
            <w:r w:rsidRPr="00094984">
              <w:rPr>
                <w:b/>
                <w:i/>
              </w:rPr>
              <w:t xml:space="preserve">What are this book’s appeal factors?  </w:t>
            </w:r>
            <w:r>
              <w:rPr>
                <w:b/>
                <w:i/>
              </w:rPr>
              <w:t xml:space="preserve">                                                                                                                 </w:t>
            </w:r>
            <w:r w:rsidRPr="00094984">
              <w:rPr>
                <w:b/>
                <w:i/>
              </w:rPr>
              <w:br/>
            </w:r>
            <w:r w:rsidRPr="00FC0BBD">
              <w:rPr>
                <w:i/>
              </w:rPr>
              <w:t>(Comment on each of the factors you have learned about in this course)</w:t>
            </w:r>
          </w:p>
        </w:tc>
        <w:tc>
          <w:tcPr>
            <w:tcW w:w="1276" w:type="dxa"/>
            <w:shd w:val="clear" w:color="auto" w:fill="D9D9D9" w:themeFill="background1" w:themeFillShade="D9"/>
            <w:vAlign w:val="center"/>
          </w:tcPr>
          <w:p w:rsidR="00035704" w:rsidRPr="001C6CB7" w:rsidRDefault="00035704" w:rsidP="00B63FF4">
            <w:pPr>
              <w:jc w:val="center"/>
              <w:rPr>
                <w:b/>
                <w:i/>
                <w:color w:val="0000FF"/>
              </w:rPr>
            </w:pPr>
          </w:p>
        </w:tc>
      </w:tr>
      <w:tr w:rsidR="00035704" w:rsidTr="00B63FF4">
        <w:tc>
          <w:tcPr>
            <w:tcW w:w="8505" w:type="dxa"/>
            <w:gridSpan w:val="2"/>
            <w:shd w:val="clear" w:color="auto" w:fill="D9D9D9" w:themeFill="background1" w:themeFillShade="D9"/>
          </w:tcPr>
          <w:p w:rsidR="00035704" w:rsidRPr="00FC0BBD" w:rsidRDefault="00035704" w:rsidP="00B63FF4">
            <w:pPr>
              <w:spacing w:line="360" w:lineRule="auto"/>
              <w:ind w:left="720"/>
              <w:rPr>
                <w:i/>
              </w:rPr>
            </w:pPr>
            <w:r w:rsidRPr="00FC0BBD">
              <w:rPr>
                <w:i/>
              </w:rPr>
              <w:t>1. Pacing – Discuss length, dialogue versus description, complexity of the story</w:t>
            </w:r>
          </w:p>
        </w:tc>
        <w:tc>
          <w:tcPr>
            <w:tcW w:w="1276" w:type="dxa"/>
            <w:shd w:val="clear" w:color="auto" w:fill="D9D9D9" w:themeFill="background1" w:themeFillShade="D9"/>
          </w:tcPr>
          <w:p w:rsidR="00035704" w:rsidRDefault="00035704" w:rsidP="00B63FF4">
            <w:pPr>
              <w:spacing w:line="360" w:lineRule="auto"/>
              <w:jc w:val="right"/>
            </w:pPr>
            <w:r>
              <w:t>/5</w:t>
            </w:r>
          </w:p>
        </w:tc>
      </w:tr>
      <w:tr w:rsidR="00035704" w:rsidTr="00B63FF4">
        <w:tc>
          <w:tcPr>
            <w:tcW w:w="8505" w:type="dxa"/>
            <w:gridSpan w:val="2"/>
          </w:tcPr>
          <w:p w:rsidR="00FB6094" w:rsidRDefault="00717FA9" w:rsidP="00B63FF4">
            <w:r>
              <w:t>I would say the pacing of this book alternates between fast and slow depending on the plot line they are currently at, but overall if I had to choose the book is slow paced, with a short length of 662 pages</w:t>
            </w:r>
          </w:p>
          <w:p w:rsidR="00035704" w:rsidRPr="00FC0BBD" w:rsidRDefault="00FB6094" w:rsidP="00B63FF4">
            <w:r>
              <w:t xml:space="preserve">I would say there is about an equal amount of dialogue and description in this book, most of the characters are introduced in this book and these characters reoccur in the later books. Each of these characters gets described with great detail, and interact with one another a lot.  Since the protagonist is fairly young in this book, each place he visits, is also described with much detail, he is young and impressionable, and since the protagonist is giving a man named the </w:t>
            </w:r>
            <w:r w:rsidR="00717FA9">
              <w:t>C</w:t>
            </w:r>
            <w:r>
              <w:t xml:space="preserve">hronicler his entire life story, it has detail  </w:t>
            </w:r>
          </w:p>
          <w:p w:rsidR="00035704" w:rsidRPr="00FC0BBD" w:rsidRDefault="00FB6094" w:rsidP="00B63FF4">
            <w:r>
              <w:t xml:space="preserve">The story is a story within a story making it somewhat complex, the protagonist Kvothe is detailing his entire life to a man named the </w:t>
            </w:r>
            <w:r w:rsidR="00717FA9">
              <w:t>C</w:t>
            </w:r>
            <w:r>
              <w:t>hronicler</w:t>
            </w:r>
            <w:r w:rsidR="00717FA9">
              <w:t xml:space="preserve">, who is writing down everything </w:t>
            </w:r>
            <w:r w:rsidR="00717FA9">
              <w:lastRenderedPageBreak/>
              <w:t>Kvothe tells him this makes the story weave in an out, sometimes they take breaks and they and other plot lines start in the present day.</w:t>
            </w:r>
            <w:r>
              <w:t xml:space="preserve"> </w:t>
            </w:r>
          </w:p>
        </w:tc>
        <w:tc>
          <w:tcPr>
            <w:tcW w:w="1276" w:type="dxa"/>
          </w:tcPr>
          <w:p w:rsidR="00035704" w:rsidRDefault="00035704" w:rsidP="00B63FF4"/>
        </w:tc>
      </w:tr>
      <w:tr w:rsidR="00035704" w:rsidTr="00B63FF4">
        <w:tc>
          <w:tcPr>
            <w:tcW w:w="8505" w:type="dxa"/>
            <w:gridSpan w:val="2"/>
            <w:shd w:val="clear" w:color="auto" w:fill="D9D9D9" w:themeFill="background1" w:themeFillShade="D9"/>
          </w:tcPr>
          <w:p w:rsidR="00035704" w:rsidRDefault="00035704" w:rsidP="00B63FF4">
            <w:pPr>
              <w:ind w:left="720"/>
              <w:rPr>
                <w:i/>
              </w:rPr>
            </w:pPr>
            <w:r w:rsidRPr="00FC0BBD">
              <w:rPr>
                <w:i/>
              </w:rPr>
              <w:t xml:space="preserve">2. Character – Identify </w:t>
            </w:r>
            <w:r>
              <w:rPr>
                <w:i/>
              </w:rPr>
              <w:t xml:space="preserve">(protagonist, antagonist, foil, stereotype...) </w:t>
            </w:r>
            <w:r w:rsidRPr="009871E5">
              <w:rPr>
                <w:i/>
              </w:rPr>
              <w:t>and describe</w:t>
            </w:r>
            <w:r>
              <w:rPr>
                <w:i/>
              </w:rPr>
              <w:t xml:space="preserve"> </w:t>
            </w:r>
            <w:r w:rsidRPr="00FC0BBD">
              <w:rPr>
                <w:i/>
              </w:rPr>
              <w:t>the main protagon</w:t>
            </w:r>
            <w:r>
              <w:rPr>
                <w:i/>
              </w:rPr>
              <w:t>ist and at least 4 other major characters</w:t>
            </w:r>
            <w:r w:rsidRPr="00FC0BBD">
              <w:rPr>
                <w:i/>
              </w:rPr>
              <w:t>.</w:t>
            </w:r>
            <w:r>
              <w:rPr>
                <w:i/>
              </w:rPr>
              <w:t xml:space="preserve">   </w:t>
            </w:r>
          </w:p>
          <w:p w:rsidR="00035704" w:rsidRPr="00FC0BBD" w:rsidRDefault="00035704" w:rsidP="00B63FF4">
            <w:pPr>
              <w:ind w:left="720"/>
              <w:rPr>
                <w:i/>
              </w:rPr>
            </w:pPr>
            <w:r>
              <w:rPr>
                <w:i/>
              </w:rPr>
              <w:t>Discuss the novel’s viewpoint.</w:t>
            </w:r>
          </w:p>
        </w:tc>
        <w:tc>
          <w:tcPr>
            <w:tcW w:w="1276" w:type="dxa"/>
            <w:shd w:val="clear" w:color="auto" w:fill="D9D9D9" w:themeFill="background1" w:themeFillShade="D9"/>
          </w:tcPr>
          <w:p w:rsidR="00035704" w:rsidRDefault="00035704" w:rsidP="00B63FF4">
            <w:pPr>
              <w:spacing w:line="360" w:lineRule="auto"/>
              <w:jc w:val="right"/>
            </w:pPr>
            <w:r>
              <w:t xml:space="preserve"> /12</w:t>
            </w:r>
          </w:p>
        </w:tc>
      </w:tr>
      <w:tr w:rsidR="00035704" w:rsidTr="00B63FF4">
        <w:tc>
          <w:tcPr>
            <w:tcW w:w="8505" w:type="dxa"/>
            <w:gridSpan w:val="2"/>
          </w:tcPr>
          <w:p w:rsidR="00717FA9" w:rsidRDefault="00717FA9" w:rsidP="00B63FF4">
            <w:r>
              <w:t xml:space="preserve">Protagonist – Kvothe </w:t>
            </w:r>
          </w:p>
          <w:p w:rsidR="00717FA9" w:rsidRDefault="00717FA9" w:rsidP="00B63FF4">
            <w:r>
              <w:t xml:space="preserve">Antagonist – </w:t>
            </w:r>
            <w:proofErr w:type="spellStart"/>
            <w:r>
              <w:t>Chandarian</w:t>
            </w:r>
            <w:proofErr w:type="spellEnd"/>
            <w:r>
              <w:t xml:space="preserve"> (</w:t>
            </w:r>
            <w:proofErr w:type="spellStart"/>
            <w:r>
              <w:t>Haliax</w:t>
            </w:r>
            <w:proofErr w:type="spellEnd"/>
            <w:r>
              <w:t>) and Ambrose</w:t>
            </w:r>
          </w:p>
          <w:p w:rsidR="00717FA9" w:rsidRDefault="00717FA9" w:rsidP="00B63FF4">
            <w:r>
              <w:t>Stereotype – Chronicler (The Geek)</w:t>
            </w:r>
          </w:p>
          <w:p w:rsidR="005C2421" w:rsidRDefault="005C2421" w:rsidP="00B63FF4">
            <w:r>
              <w:t xml:space="preserve">Rounded Character – </w:t>
            </w:r>
            <w:proofErr w:type="spellStart"/>
            <w:r>
              <w:t>Bast</w:t>
            </w:r>
            <w:proofErr w:type="spellEnd"/>
          </w:p>
          <w:p w:rsidR="005C2421" w:rsidRDefault="005C2421" w:rsidP="00B63FF4">
            <w:r>
              <w:t>Flat Character – Chronicler</w:t>
            </w:r>
          </w:p>
          <w:p w:rsidR="005C2421" w:rsidRDefault="005C2421" w:rsidP="00B63FF4">
            <w:r>
              <w:t>Serial Characters – Most of them as this is a trilogy</w:t>
            </w:r>
          </w:p>
          <w:p w:rsidR="005C2421" w:rsidRDefault="005C2421" w:rsidP="00B63FF4">
            <w:r>
              <w:t xml:space="preserve">Other Main Characters – Denna, Ambrose, </w:t>
            </w:r>
          </w:p>
          <w:p w:rsidR="005C2421" w:rsidRPr="00FC0BBD" w:rsidRDefault="005C2421" w:rsidP="00B63FF4">
            <w:r>
              <w:t xml:space="preserve">Secondary Characters – </w:t>
            </w:r>
            <w:proofErr w:type="spellStart"/>
            <w:r>
              <w:t>Auri</w:t>
            </w:r>
            <w:proofErr w:type="spellEnd"/>
            <w:r>
              <w:t xml:space="preserve">, Tempi, All the Professors, </w:t>
            </w:r>
            <w:proofErr w:type="spellStart"/>
            <w:r>
              <w:t>Wilem</w:t>
            </w:r>
            <w:proofErr w:type="spellEnd"/>
            <w:r>
              <w:t xml:space="preserve">, </w:t>
            </w:r>
            <w:proofErr w:type="spellStart"/>
            <w:r>
              <w:t>Simmon</w:t>
            </w:r>
            <w:proofErr w:type="spellEnd"/>
            <w:r>
              <w:t xml:space="preserve">, </w:t>
            </w:r>
          </w:p>
          <w:p w:rsidR="005C2421" w:rsidRDefault="005C2421" w:rsidP="00B63FF4">
            <w:r>
              <w:t>K</w:t>
            </w:r>
            <w:r w:rsidR="006626D9">
              <w:t>vo</w:t>
            </w:r>
            <w:r>
              <w:t>the has white skin, green eyes that change colour, with bright red fiery hair. He is extremally intelligent, quick witted, sharp tongued, astute, extremely curious and very perceptive. He is also a gifted musician.</w:t>
            </w:r>
          </w:p>
          <w:p w:rsidR="005C2421" w:rsidRDefault="005C2421" w:rsidP="00B63FF4">
            <w:r>
              <w:t>Denna is K</w:t>
            </w:r>
            <w:r w:rsidR="006626D9">
              <w:t>vo</w:t>
            </w:r>
            <w:r>
              <w:t>the’s main romantic interest.</w:t>
            </w:r>
            <w:r w:rsidR="00375861">
              <w:t xml:space="preserve"> She is a nomad she travels from city to city, using her charm and quick wit to win the hearts of men who she uses for there money and wealth to keep herself going, but will only stay in each place for so long, she has many names mostly starting with the letter D. She is said to have dark straight hair with dark brown eyes</w:t>
            </w:r>
          </w:p>
          <w:p w:rsidR="00375861" w:rsidRDefault="00375861" w:rsidP="00B63FF4">
            <w:r>
              <w:t>Ambrose is a firstborn son of a powerful noble, he is K</w:t>
            </w:r>
            <w:r w:rsidR="006626D9">
              <w:t>vo</w:t>
            </w:r>
            <w:r>
              <w:t>the’s main antagonist for the most part, he is described as a typical noble who generally treats woman and the poor with disdain.</w:t>
            </w:r>
          </w:p>
          <w:p w:rsidR="007C0909" w:rsidRDefault="00375861" w:rsidP="00B63FF4">
            <w:proofErr w:type="spellStart"/>
            <w:r>
              <w:t>Haliax</w:t>
            </w:r>
            <w:proofErr w:type="spellEnd"/>
            <w:r>
              <w:t xml:space="preserve"> – The main antagonist of the novel, not much is known about him in the book, he is a mysterious figure that is </w:t>
            </w:r>
            <w:r w:rsidR="007C0909">
              <w:t>always shrouded by shadows, he kills K</w:t>
            </w:r>
            <w:r w:rsidR="006626D9">
              <w:t>vo</w:t>
            </w:r>
            <w:r w:rsidR="007C0909">
              <w:t>the’s whole troupe in beginning of the book, and only whispers of him are known.</w:t>
            </w:r>
          </w:p>
          <w:p w:rsidR="00375861" w:rsidRPr="00FC0BBD" w:rsidRDefault="007C0909" w:rsidP="00B63FF4">
            <w:r>
              <w:t>The novels viewpoint is one of the most interesting things of this book, it is often compared to Arabian Nights. We get the story from K</w:t>
            </w:r>
            <w:r w:rsidR="006626D9">
              <w:t>vo</w:t>
            </w:r>
            <w:r>
              <w:t xml:space="preserve">the himself, he lives in a small town, as an innkeeper, a man named known as the Chronicler enters and </w:t>
            </w:r>
            <w:r w:rsidR="00A030D0">
              <w:t>figures</w:t>
            </w:r>
            <w:r>
              <w:t xml:space="preserve"> out that this man is K</w:t>
            </w:r>
            <w:r w:rsidR="006626D9">
              <w:t>vo</w:t>
            </w:r>
            <w:r>
              <w:t>the. K</w:t>
            </w:r>
            <w:r w:rsidR="006626D9">
              <w:t>vo</w:t>
            </w:r>
            <w:r>
              <w:t>the then agrees to give a very detailed account of his entire life to him. It’s a very intimate first-person story within a story.</w:t>
            </w:r>
          </w:p>
        </w:tc>
        <w:tc>
          <w:tcPr>
            <w:tcW w:w="1276" w:type="dxa"/>
          </w:tcPr>
          <w:p w:rsidR="00035704" w:rsidRDefault="00035704" w:rsidP="00B63FF4"/>
        </w:tc>
      </w:tr>
      <w:tr w:rsidR="00035704" w:rsidTr="00B63FF4">
        <w:tc>
          <w:tcPr>
            <w:tcW w:w="8505" w:type="dxa"/>
            <w:gridSpan w:val="2"/>
            <w:shd w:val="clear" w:color="auto" w:fill="D9D9D9" w:themeFill="background1" w:themeFillShade="D9"/>
          </w:tcPr>
          <w:p w:rsidR="00035704" w:rsidRPr="00FC0BBD" w:rsidRDefault="00035704" w:rsidP="00B63FF4">
            <w:pPr>
              <w:ind w:left="720"/>
              <w:rPr>
                <w:i/>
              </w:rPr>
            </w:pPr>
            <w:r w:rsidRPr="00FC0BBD">
              <w:rPr>
                <w:i/>
              </w:rPr>
              <w:lastRenderedPageBreak/>
              <w:t xml:space="preserve">3. Story Line – </w:t>
            </w:r>
            <w:r w:rsidRPr="009871E5">
              <w:rPr>
                <w:i/>
              </w:rPr>
              <w:t>Summarize the story line.</w:t>
            </w:r>
            <w:r>
              <w:rPr>
                <w:i/>
              </w:rPr>
              <w:t xml:space="preserve">  </w:t>
            </w:r>
            <w:r w:rsidRPr="00FC0BBD">
              <w:rPr>
                <w:i/>
              </w:rPr>
              <w:t xml:space="preserve">Discuss the structure of the plot (simple, multiple plots, complex, </w:t>
            </w:r>
            <w:proofErr w:type="spellStart"/>
            <w:r w:rsidRPr="00FC0BBD">
              <w:rPr>
                <w:i/>
              </w:rPr>
              <w:t>etc</w:t>
            </w:r>
            <w:proofErr w:type="spellEnd"/>
            <w:r w:rsidRPr="00FC0BBD">
              <w:rPr>
                <w:i/>
              </w:rPr>
              <w:t>)</w:t>
            </w:r>
          </w:p>
        </w:tc>
        <w:tc>
          <w:tcPr>
            <w:tcW w:w="1276" w:type="dxa"/>
            <w:shd w:val="clear" w:color="auto" w:fill="D9D9D9" w:themeFill="background1" w:themeFillShade="D9"/>
          </w:tcPr>
          <w:p w:rsidR="00035704" w:rsidRDefault="00035704" w:rsidP="00B63FF4">
            <w:pPr>
              <w:spacing w:line="360" w:lineRule="auto"/>
              <w:jc w:val="right"/>
            </w:pPr>
            <w:r>
              <w:t>/10</w:t>
            </w:r>
          </w:p>
        </w:tc>
      </w:tr>
      <w:tr w:rsidR="00035704" w:rsidTr="00B63FF4">
        <w:tc>
          <w:tcPr>
            <w:tcW w:w="8505" w:type="dxa"/>
            <w:gridSpan w:val="2"/>
          </w:tcPr>
          <w:p w:rsidR="00A030D0" w:rsidRDefault="00BF4AB3" w:rsidP="00B63FF4">
            <w:r>
              <w:t xml:space="preserve">The story itself is a huge mix between a traditional plot, a complex plot, and an experimental plot. </w:t>
            </w:r>
          </w:p>
          <w:p w:rsidR="00A030D0" w:rsidRDefault="00BF4AB3" w:rsidP="00B63FF4">
            <w:r>
              <w:t>In some cases, the book shifts between, what’s going on in the present day of the book, and K</w:t>
            </w:r>
            <w:r w:rsidR="006626D9">
              <w:t>vo</w:t>
            </w:r>
            <w:r>
              <w:t xml:space="preserve">the’s telling of his entire past giving us multiple plots to work with (Complex Plot). </w:t>
            </w:r>
          </w:p>
          <w:p w:rsidR="00035704" w:rsidRDefault="00BF4AB3" w:rsidP="00B63FF4">
            <w:r>
              <w:t>Right away in the novel K</w:t>
            </w:r>
            <w:r w:rsidR="006626D9">
              <w:t>vo</w:t>
            </w:r>
            <w:r>
              <w:t>the’s</w:t>
            </w:r>
            <w:bookmarkStart w:id="0" w:name="_GoBack"/>
            <w:bookmarkEnd w:id="0"/>
            <w:r>
              <w:t xml:space="preserve"> family is killed and that conflict is most certainly not resolved in the first book, but other conflicts arise like him becoming a street urchin, trying to survive day to day life. He eventually decides to go attend the University, he needs money to travel there and money to enter the university, so another conflict arises that does get settled in the book, other little conflicts also arise in-between all of that but for the most part those are the major conflicts in the first novel.</w:t>
            </w:r>
          </w:p>
          <w:p w:rsidR="00035704" w:rsidRDefault="00035704" w:rsidP="00B63FF4"/>
        </w:tc>
        <w:tc>
          <w:tcPr>
            <w:tcW w:w="1276" w:type="dxa"/>
          </w:tcPr>
          <w:p w:rsidR="00035704" w:rsidRDefault="00035704" w:rsidP="00B63FF4"/>
        </w:tc>
      </w:tr>
      <w:tr w:rsidR="00035704" w:rsidTr="00B63FF4">
        <w:tc>
          <w:tcPr>
            <w:tcW w:w="8505" w:type="dxa"/>
            <w:gridSpan w:val="2"/>
            <w:shd w:val="clear" w:color="auto" w:fill="D9D9D9" w:themeFill="background1" w:themeFillShade="D9"/>
          </w:tcPr>
          <w:p w:rsidR="00035704" w:rsidRPr="00FC0BBD" w:rsidRDefault="00035704" w:rsidP="00B63FF4">
            <w:pPr>
              <w:ind w:left="720"/>
              <w:rPr>
                <w:i/>
              </w:rPr>
            </w:pPr>
            <w:r w:rsidRPr="00FC0BBD">
              <w:rPr>
                <w:i/>
              </w:rPr>
              <w:t>4. Frame - Discuss the elements of the frame such as its tone or atmosphere, the subject, the setting, the time period, and if it identifies with particular groups.</w:t>
            </w:r>
          </w:p>
        </w:tc>
        <w:tc>
          <w:tcPr>
            <w:tcW w:w="1276" w:type="dxa"/>
            <w:shd w:val="clear" w:color="auto" w:fill="D9D9D9" w:themeFill="background1" w:themeFillShade="D9"/>
          </w:tcPr>
          <w:p w:rsidR="00035704" w:rsidRDefault="00035704" w:rsidP="00B63FF4">
            <w:pPr>
              <w:spacing w:line="360" w:lineRule="auto"/>
              <w:jc w:val="right"/>
            </w:pPr>
            <w:r>
              <w:t>/5</w:t>
            </w:r>
          </w:p>
        </w:tc>
      </w:tr>
      <w:tr w:rsidR="00035704" w:rsidTr="00B63FF4">
        <w:tc>
          <w:tcPr>
            <w:tcW w:w="8505" w:type="dxa"/>
            <w:gridSpan w:val="2"/>
            <w:shd w:val="clear" w:color="auto" w:fill="FFFFFF" w:themeFill="background1"/>
          </w:tcPr>
          <w:p w:rsidR="00AC0CDF" w:rsidRDefault="00AC0CDF" w:rsidP="00B63FF4">
            <w:r>
              <w:t xml:space="preserve">The frame of this novel is that of a typical fantasy book, its sent in a world with magical elements. </w:t>
            </w:r>
          </w:p>
          <w:p w:rsidR="00035704" w:rsidRDefault="00AC0CDF" w:rsidP="00B63FF4">
            <w:r>
              <w:t>The tone/atmosphere is also that of a typical fantasy book its imaginative, but also has elements such has exciting, intellectually stimulating (when K</w:t>
            </w:r>
            <w:r w:rsidR="006626D9">
              <w:t>vo</w:t>
            </w:r>
            <w:r>
              <w:t>the attends university) dramatic, and many others.</w:t>
            </w:r>
          </w:p>
          <w:p w:rsidR="00035704" w:rsidRDefault="00AC0CDF" w:rsidP="00B63FF4">
            <w:r>
              <w:t>The subject is that of a typical heroic fantasy book, where something tragic happens to a person, and he/she goes out to right the wrong that happened to them, although the conflict isn’t resolved in this novel.</w:t>
            </w:r>
          </w:p>
          <w:p w:rsidR="00AC0CDF" w:rsidRDefault="00AC0CDF" w:rsidP="00B63FF4">
            <w:r>
              <w:t>The time period would be set in a medieval fantasy world, again very common for a fantasy book.</w:t>
            </w:r>
          </w:p>
          <w:p w:rsidR="00AC0CDF" w:rsidRDefault="00AC0CDF" w:rsidP="00B63FF4">
            <w:r>
              <w:t>The novel definitely identifies with college/university students as the protagonist attends university at the end of this book. He is shown struggling to make ends meet, he wants to continue his “quest” but his studies hinder him, he has to spend time studying, making money, missing meals, cutting out friends, and occasionally going out</w:t>
            </w:r>
            <w:r w:rsidR="00A030D0">
              <w:t>.</w:t>
            </w:r>
            <w:r>
              <w:t xml:space="preserve">   </w:t>
            </w:r>
          </w:p>
        </w:tc>
        <w:tc>
          <w:tcPr>
            <w:tcW w:w="1276" w:type="dxa"/>
            <w:shd w:val="clear" w:color="auto" w:fill="FFFFFF" w:themeFill="background1"/>
          </w:tcPr>
          <w:p w:rsidR="00035704" w:rsidRDefault="00035704" w:rsidP="00B63FF4"/>
        </w:tc>
      </w:tr>
      <w:tr w:rsidR="00035704" w:rsidTr="00B63FF4">
        <w:tc>
          <w:tcPr>
            <w:tcW w:w="8505" w:type="dxa"/>
            <w:gridSpan w:val="2"/>
            <w:shd w:val="clear" w:color="auto" w:fill="D9D9D9" w:themeFill="background1" w:themeFillShade="D9"/>
          </w:tcPr>
          <w:p w:rsidR="00035704" w:rsidRPr="00094984" w:rsidRDefault="00035704" w:rsidP="00B63FF4">
            <w:pPr>
              <w:rPr>
                <w:b/>
                <w:i/>
              </w:rPr>
            </w:pPr>
            <w:r w:rsidRPr="00094984">
              <w:rPr>
                <w:b/>
                <w:i/>
              </w:rPr>
              <w:t xml:space="preserve">In </w:t>
            </w:r>
            <w:r>
              <w:rPr>
                <w:b/>
                <w:i/>
              </w:rPr>
              <w:t>brief</w:t>
            </w:r>
            <w:r w:rsidRPr="00094984">
              <w:rPr>
                <w:b/>
                <w:i/>
              </w:rPr>
              <w:t xml:space="preserve">, explain why you think this would be </w:t>
            </w:r>
            <w:r>
              <w:rPr>
                <w:b/>
                <w:i/>
              </w:rPr>
              <w:t xml:space="preserve">a </w:t>
            </w:r>
            <w:r w:rsidRPr="00094984">
              <w:rPr>
                <w:b/>
                <w:i/>
              </w:rPr>
              <w:t xml:space="preserve">great read for your </w:t>
            </w:r>
            <w:r w:rsidRPr="00160195">
              <w:rPr>
                <w:b/>
                <w:i/>
                <w:u w:val="single"/>
              </w:rPr>
              <w:t>college student audience</w:t>
            </w:r>
            <w:r w:rsidRPr="00160195">
              <w:rPr>
                <w:b/>
                <w:i/>
              </w:rPr>
              <w:t>.</w:t>
            </w:r>
          </w:p>
        </w:tc>
        <w:tc>
          <w:tcPr>
            <w:tcW w:w="1276" w:type="dxa"/>
            <w:shd w:val="clear" w:color="auto" w:fill="D9D9D9" w:themeFill="background1" w:themeFillShade="D9"/>
          </w:tcPr>
          <w:p w:rsidR="00035704" w:rsidRDefault="00035704" w:rsidP="00B63FF4">
            <w:pPr>
              <w:spacing w:line="360" w:lineRule="auto"/>
              <w:jc w:val="right"/>
            </w:pPr>
            <w:r>
              <w:t>/4</w:t>
            </w:r>
          </w:p>
        </w:tc>
      </w:tr>
      <w:tr w:rsidR="00035704" w:rsidTr="00B63FF4">
        <w:tc>
          <w:tcPr>
            <w:tcW w:w="8505" w:type="dxa"/>
            <w:gridSpan w:val="2"/>
            <w:shd w:val="clear" w:color="auto" w:fill="FFFFFF" w:themeFill="background1"/>
          </w:tcPr>
          <w:p w:rsidR="00035704" w:rsidRDefault="00A030D0" w:rsidP="00B63FF4">
            <w:r>
              <w:t xml:space="preserve">Well as I stated in the previous section this story has elements integrated with our every day college student life. </w:t>
            </w:r>
          </w:p>
          <w:p w:rsidR="00A030D0" w:rsidRDefault="00A030D0" w:rsidP="00B63FF4">
            <w:r>
              <w:lastRenderedPageBreak/>
              <w:t xml:space="preserve">If </w:t>
            </w:r>
            <w:r w:rsidR="006626D9">
              <w:t>you’re</w:t>
            </w:r>
            <w:r>
              <w:t xml:space="preserve"> already a fan of fantasy this is a great </w:t>
            </w:r>
            <w:r w:rsidR="006626D9">
              <w:t>stand-alone</w:t>
            </w:r>
            <w:r>
              <w:t xml:space="preserve"> book, with the added benefit that you will most likely identify with the main character in one way or another, to re-iterate, K</w:t>
            </w:r>
            <w:r w:rsidR="006626D9">
              <w:t>vo</w:t>
            </w:r>
            <w:r>
              <w:t xml:space="preserve">the attends The University, he has trouble, making ends meet, he has to attend and skip some classes, he misses out on some meals, he just goes through the typical things some students do, and he shares laughs and drinks with his good friends. </w:t>
            </w:r>
          </w:p>
          <w:p w:rsidR="00035704" w:rsidRDefault="00035704" w:rsidP="00B63FF4"/>
        </w:tc>
        <w:tc>
          <w:tcPr>
            <w:tcW w:w="1276" w:type="dxa"/>
            <w:shd w:val="clear" w:color="auto" w:fill="FFFFFF" w:themeFill="background1"/>
          </w:tcPr>
          <w:p w:rsidR="00035704" w:rsidRDefault="00035704" w:rsidP="00B63FF4"/>
        </w:tc>
      </w:tr>
      <w:tr w:rsidR="00035704" w:rsidRPr="00F24178" w:rsidTr="00B63FF4">
        <w:tc>
          <w:tcPr>
            <w:tcW w:w="8505" w:type="dxa"/>
            <w:gridSpan w:val="2"/>
            <w:shd w:val="pct15" w:color="auto" w:fill="FFFFFF" w:themeFill="background1"/>
          </w:tcPr>
          <w:p w:rsidR="00035704" w:rsidRDefault="00035704" w:rsidP="00B63FF4"/>
        </w:tc>
        <w:tc>
          <w:tcPr>
            <w:tcW w:w="1276" w:type="dxa"/>
            <w:shd w:val="pct15" w:color="auto" w:fill="FFFFFF" w:themeFill="background1"/>
          </w:tcPr>
          <w:p w:rsidR="00035704" w:rsidRPr="00F24178" w:rsidRDefault="00035704" w:rsidP="00B63FF4">
            <w:pPr>
              <w:jc w:val="right"/>
              <w:rPr>
                <w:b/>
                <w:color w:val="D60000"/>
                <w:sz w:val="32"/>
                <w:szCs w:val="32"/>
              </w:rPr>
            </w:pPr>
            <w:r w:rsidRPr="00F24178">
              <w:rPr>
                <w:b/>
                <w:color w:val="D60000"/>
                <w:sz w:val="32"/>
                <w:szCs w:val="32"/>
              </w:rPr>
              <w:t>/36</w:t>
            </w:r>
          </w:p>
        </w:tc>
      </w:tr>
      <w:tr w:rsidR="00035704" w:rsidRPr="001C6CB7" w:rsidTr="00B63FF4">
        <w:tc>
          <w:tcPr>
            <w:tcW w:w="8505" w:type="dxa"/>
            <w:gridSpan w:val="2"/>
            <w:shd w:val="clear" w:color="auto" w:fill="D9D9D9" w:themeFill="background1" w:themeFillShade="D9"/>
          </w:tcPr>
          <w:p w:rsidR="00035704" w:rsidRDefault="00035704" w:rsidP="00B63FF4">
            <w:pPr>
              <w:rPr>
                <w:b/>
                <w:i/>
              </w:rPr>
            </w:pPr>
            <w:r w:rsidRPr="00094984">
              <w:rPr>
                <w:b/>
                <w:i/>
              </w:rPr>
              <w:t xml:space="preserve">List </w:t>
            </w:r>
            <w:r>
              <w:rPr>
                <w:b/>
                <w:i/>
              </w:rPr>
              <w:t>one other book</w:t>
            </w:r>
            <w:r w:rsidRPr="00094984">
              <w:rPr>
                <w:b/>
                <w:i/>
              </w:rPr>
              <w:t xml:space="preserve"> in the same genre that readers may also enjoy. </w:t>
            </w:r>
            <w:r>
              <w:rPr>
                <w:b/>
                <w:i/>
              </w:rPr>
              <w:t>If your recommended book is part of a series, do not choose a book from the same series.</w:t>
            </w:r>
          </w:p>
          <w:p w:rsidR="00035704" w:rsidRPr="00A42B77" w:rsidRDefault="00035704" w:rsidP="00B63FF4">
            <w:pPr>
              <w:rPr>
                <w:b/>
                <w:i/>
              </w:rPr>
            </w:pPr>
            <w:r w:rsidRPr="00094984">
              <w:rPr>
                <w:b/>
                <w:i/>
              </w:rPr>
              <w:t xml:space="preserve">You may refer to online book reviews, but </w:t>
            </w:r>
            <w:r>
              <w:rPr>
                <w:b/>
                <w:i/>
              </w:rPr>
              <w:t>be sure to include your sources.</w:t>
            </w:r>
          </w:p>
        </w:tc>
        <w:tc>
          <w:tcPr>
            <w:tcW w:w="1276" w:type="dxa"/>
            <w:shd w:val="clear" w:color="auto" w:fill="D9D9D9" w:themeFill="background1" w:themeFillShade="D9"/>
            <w:vAlign w:val="center"/>
          </w:tcPr>
          <w:p w:rsidR="00035704" w:rsidRPr="001C6CB7" w:rsidRDefault="00035704" w:rsidP="00B63FF4">
            <w:pPr>
              <w:jc w:val="center"/>
              <w:rPr>
                <w:b/>
                <w:i/>
                <w:color w:val="0000FF"/>
              </w:rPr>
            </w:pPr>
          </w:p>
        </w:tc>
      </w:tr>
      <w:tr w:rsidR="00035704" w:rsidTr="00B63FF4">
        <w:tc>
          <w:tcPr>
            <w:tcW w:w="9781" w:type="dxa"/>
            <w:gridSpan w:val="3"/>
            <w:shd w:val="clear" w:color="auto" w:fill="DEEAF6" w:themeFill="accent1" w:themeFillTint="33"/>
          </w:tcPr>
          <w:p w:rsidR="00035704" w:rsidRDefault="00035704" w:rsidP="00B63FF4">
            <w:pPr>
              <w:rPr>
                <w:b/>
              </w:rPr>
            </w:pPr>
            <w:r>
              <w:rPr>
                <w:b/>
              </w:rPr>
              <w:t>ADDITIONAL BOOK-1</w:t>
            </w:r>
          </w:p>
          <w:p w:rsidR="00035704" w:rsidRDefault="00035704" w:rsidP="00B63FF4">
            <w:pPr>
              <w:jc w:val="right"/>
            </w:pPr>
          </w:p>
        </w:tc>
      </w:tr>
      <w:tr w:rsidR="00035704" w:rsidTr="00B63FF4">
        <w:tc>
          <w:tcPr>
            <w:tcW w:w="2610" w:type="dxa"/>
          </w:tcPr>
          <w:p w:rsidR="00035704" w:rsidRDefault="00035704" w:rsidP="00B63FF4">
            <w:r>
              <w:t>Author:</w:t>
            </w:r>
          </w:p>
        </w:tc>
        <w:tc>
          <w:tcPr>
            <w:tcW w:w="5895" w:type="dxa"/>
          </w:tcPr>
          <w:p w:rsidR="00035704" w:rsidRDefault="00840690" w:rsidP="00B63FF4">
            <w:r>
              <w:t>R.A. Salvatore</w:t>
            </w:r>
          </w:p>
        </w:tc>
        <w:tc>
          <w:tcPr>
            <w:tcW w:w="1276" w:type="dxa"/>
            <w:vMerge w:val="restart"/>
          </w:tcPr>
          <w:p w:rsidR="00035704" w:rsidRDefault="00035704" w:rsidP="00B63FF4">
            <w:pPr>
              <w:jc w:val="right"/>
            </w:pPr>
            <w:r>
              <w:t xml:space="preserve">                             </w:t>
            </w:r>
          </w:p>
        </w:tc>
      </w:tr>
      <w:tr w:rsidR="00035704" w:rsidTr="00B63FF4">
        <w:tc>
          <w:tcPr>
            <w:tcW w:w="2610" w:type="dxa"/>
          </w:tcPr>
          <w:p w:rsidR="00035704" w:rsidRPr="008C1E68" w:rsidRDefault="00035704" w:rsidP="00B63FF4">
            <w:r w:rsidRPr="008C1E68">
              <w:t>Title:</w:t>
            </w:r>
          </w:p>
        </w:tc>
        <w:tc>
          <w:tcPr>
            <w:tcW w:w="5895" w:type="dxa"/>
          </w:tcPr>
          <w:p w:rsidR="00035704" w:rsidRDefault="00840690" w:rsidP="00B63FF4">
            <w:r>
              <w:t>Homeland</w:t>
            </w:r>
          </w:p>
        </w:tc>
        <w:tc>
          <w:tcPr>
            <w:tcW w:w="1276" w:type="dxa"/>
            <w:vMerge/>
          </w:tcPr>
          <w:p w:rsidR="00035704" w:rsidRDefault="00035704" w:rsidP="00B63FF4">
            <w:pPr>
              <w:jc w:val="right"/>
            </w:pPr>
          </w:p>
        </w:tc>
      </w:tr>
      <w:tr w:rsidR="00035704" w:rsidTr="00B63FF4">
        <w:tc>
          <w:tcPr>
            <w:tcW w:w="2610" w:type="dxa"/>
          </w:tcPr>
          <w:p w:rsidR="00035704" w:rsidRDefault="00035704" w:rsidP="00B63FF4">
            <w:r>
              <w:t>ISBN</w:t>
            </w:r>
            <w:r w:rsidRPr="008C1E68">
              <w:t xml:space="preserve"> </w:t>
            </w:r>
            <w:r>
              <w:t xml:space="preserve">or URL </w:t>
            </w:r>
            <w:r w:rsidRPr="008C1E68">
              <w:t>for this book:</w:t>
            </w:r>
          </w:p>
        </w:tc>
        <w:tc>
          <w:tcPr>
            <w:tcW w:w="5895" w:type="dxa"/>
          </w:tcPr>
          <w:p w:rsidR="00035704" w:rsidRDefault="00840690" w:rsidP="00B63FF4">
            <w:r w:rsidRPr="00840690">
              <w:t>0880389052</w:t>
            </w:r>
          </w:p>
        </w:tc>
        <w:tc>
          <w:tcPr>
            <w:tcW w:w="1276" w:type="dxa"/>
            <w:vMerge/>
          </w:tcPr>
          <w:p w:rsidR="00035704" w:rsidRDefault="00035704" w:rsidP="00B63FF4">
            <w:pPr>
              <w:jc w:val="right"/>
            </w:pPr>
          </w:p>
        </w:tc>
      </w:tr>
      <w:tr w:rsidR="00035704" w:rsidTr="00B63FF4">
        <w:tc>
          <w:tcPr>
            <w:tcW w:w="2610" w:type="dxa"/>
          </w:tcPr>
          <w:p w:rsidR="00035704" w:rsidRPr="008C1E68" w:rsidRDefault="00035704" w:rsidP="00B63FF4">
            <w:r>
              <w:t>Reason for selecting this book</w:t>
            </w:r>
          </w:p>
        </w:tc>
        <w:tc>
          <w:tcPr>
            <w:tcW w:w="5895" w:type="dxa"/>
          </w:tcPr>
          <w:p w:rsidR="00840690" w:rsidRDefault="00A030D0" w:rsidP="00B63FF4">
            <w:r>
              <w:t>The reason I selected this book is because its similar in the way its written where we get a first-person perspective from the main character. The book itself is from the Dungeons and Dragon’s series of novels and just like K</w:t>
            </w:r>
            <w:r w:rsidR="006626D9">
              <w:t>vo</w:t>
            </w:r>
            <w:r>
              <w:t xml:space="preserve">the, </w:t>
            </w:r>
            <w:proofErr w:type="spellStart"/>
            <w:r>
              <w:t>Drizzt</w:t>
            </w:r>
            <w:proofErr w:type="spellEnd"/>
            <w:r>
              <w:t xml:space="preserve"> is also someone a lot of people would relate too. The book is also at the beginning of his life and he grows into a man, he also losses his family but in a different way, he abandons them because of their evil nature and leaves to live life on his own just like K</w:t>
            </w:r>
            <w:r w:rsidR="006626D9">
              <w:t>vo</w:t>
            </w:r>
            <w:r>
              <w:t xml:space="preserve">the.  </w:t>
            </w:r>
          </w:p>
        </w:tc>
        <w:tc>
          <w:tcPr>
            <w:tcW w:w="1276" w:type="dxa"/>
          </w:tcPr>
          <w:p w:rsidR="00035704" w:rsidRDefault="00035704" w:rsidP="00B63FF4">
            <w:pPr>
              <w:jc w:val="right"/>
            </w:pPr>
          </w:p>
        </w:tc>
      </w:tr>
      <w:tr w:rsidR="00035704" w:rsidRPr="00F24178" w:rsidTr="00B63FF4">
        <w:tc>
          <w:tcPr>
            <w:tcW w:w="2610" w:type="dxa"/>
            <w:shd w:val="pct15" w:color="auto" w:fill="auto"/>
          </w:tcPr>
          <w:p w:rsidR="00035704" w:rsidRDefault="00035704" w:rsidP="00B63FF4"/>
        </w:tc>
        <w:tc>
          <w:tcPr>
            <w:tcW w:w="5895" w:type="dxa"/>
            <w:shd w:val="pct15" w:color="auto" w:fill="auto"/>
          </w:tcPr>
          <w:p w:rsidR="00035704" w:rsidRDefault="00035704" w:rsidP="00B63FF4"/>
        </w:tc>
        <w:tc>
          <w:tcPr>
            <w:tcW w:w="1276" w:type="dxa"/>
            <w:shd w:val="pct15" w:color="auto" w:fill="auto"/>
          </w:tcPr>
          <w:p w:rsidR="00035704" w:rsidRPr="00F24178" w:rsidRDefault="00035704" w:rsidP="00B63FF4">
            <w:pPr>
              <w:jc w:val="right"/>
              <w:rPr>
                <w:b/>
                <w:color w:val="D60000"/>
                <w:sz w:val="32"/>
                <w:szCs w:val="32"/>
              </w:rPr>
            </w:pPr>
            <w:r w:rsidRPr="00F24178">
              <w:rPr>
                <w:b/>
                <w:color w:val="D60000"/>
                <w:sz w:val="32"/>
                <w:szCs w:val="32"/>
              </w:rPr>
              <w:t>/2</w:t>
            </w:r>
          </w:p>
        </w:tc>
      </w:tr>
      <w:tr w:rsidR="00035704" w:rsidRPr="00F24178" w:rsidTr="00B63FF4">
        <w:tc>
          <w:tcPr>
            <w:tcW w:w="9781" w:type="dxa"/>
            <w:gridSpan w:val="3"/>
          </w:tcPr>
          <w:p w:rsidR="00035704" w:rsidRPr="00F24178" w:rsidRDefault="00035704" w:rsidP="00B63FF4">
            <w:pPr>
              <w:rPr>
                <w:b/>
                <w:color w:val="D60000"/>
                <w:sz w:val="32"/>
                <w:szCs w:val="32"/>
              </w:rPr>
            </w:pPr>
            <w:r w:rsidRPr="00F24178">
              <w:rPr>
                <w:b/>
                <w:color w:val="D60000"/>
                <w:sz w:val="32"/>
                <w:szCs w:val="32"/>
              </w:rPr>
              <w:t xml:space="preserve">Final mark:                /40                   </w:t>
            </w:r>
          </w:p>
          <w:p w:rsidR="00035704" w:rsidRDefault="00035704" w:rsidP="00B63FF4">
            <w:pPr>
              <w:rPr>
                <w:b/>
                <w:color w:val="0000FF"/>
                <w:sz w:val="32"/>
                <w:szCs w:val="32"/>
              </w:rPr>
            </w:pPr>
          </w:p>
          <w:p w:rsidR="00035704" w:rsidRPr="00F24178" w:rsidRDefault="00035704" w:rsidP="00B63FF4">
            <w:pPr>
              <w:rPr>
                <w:color w:val="D60000"/>
                <w:sz w:val="24"/>
                <w:szCs w:val="24"/>
              </w:rPr>
            </w:pPr>
            <w:r w:rsidRPr="00F24178">
              <w:rPr>
                <w:b/>
                <w:color w:val="D60000"/>
                <w:sz w:val="24"/>
                <w:szCs w:val="24"/>
              </w:rPr>
              <w:t xml:space="preserve">Comments: </w:t>
            </w:r>
          </w:p>
        </w:tc>
      </w:tr>
    </w:tbl>
    <w:p w:rsidR="002D34A3" w:rsidRDefault="00B8451B"/>
    <w:sectPr w:rsidR="002D34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704"/>
    <w:rsid w:val="00035704"/>
    <w:rsid w:val="001E628A"/>
    <w:rsid w:val="00375861"/>
    <w:rsid w:val="005C2421"/>
    <w:rsid w:val="005D30AA"/>
    <w:rsid w:val="006626D9"/>
    <w:rsid w:val="00667F63"/>
    <w:rsid w:val="00717FA9"/>
    <w:rsid w:val="007858B1"/>
    <w:rsid w:val="007B7071"/>
    <w:rsid w:val="007C0909"/>
    <w:rsid w:val="00840690"/>
    <w:rsid w:val="00A030D0"/>
    <w:rsid w:val="00AC0CDF"/>
    <w:rsid w:val="00B8451B"/>
    <w:rsid w:val="00BF4AB3"/>
    <w:rsid w:val="00C70DEB"/>
    <w:rsid w:val="00D4641C"/>
    <w:rsid w:val="00FB60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5A873"/>
  <w15:chartTrackingRefBased/>
  <w15:docId w15:val="{CEACDFF9-2308-424D-A5F8-F296B7B37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5704"/>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570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Seyar Azim</dc:creator>
  <cp:keywords/>
  <dc:description/>
  <cp:lastModifiedBy>Seyar Azim</cp:lastModifiedBy>
  <cp:revision>2</cp:revision>
  <dcterms:created xsi:type="dcterms:W3CDTF">2017-11-27T23:39:00Z</dcterms:created>
  <dcterms:modified xsi:type="dcterms:W3CDTF">2017-11-27T23:39:00Z</dcterms:modified>
</cp:coreProperties>
</file>