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ADM3321</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Chapter 4</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Motivation and Affect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Motivation: Refers to the processes that cause people to behave as they do. </w:t>
      </w:r>
    </w:p>
    <w:p w:rsidR="00C478A2" w:rsidRPr="00C478A2" w:rsidRDefault="00C478A2" w:rsidP="00C478A2">
      <w:pPr>
        <w:numPr>
          <w:ilvl w:val="0"/>
          <w:numId w:val="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It occurs when a need has been activated, a state of tension exists that drives the consumer to attempt to reduce or eliminate the need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This need can be:</w:t>
      </w:r>
    </w:p>
    <w:p w:rsidR="00C478A2" w:rsidRPr="00C478A2" w:rsidRDefault="00C478A2" w:rsidP="00C478A2">
      <w:pPr>
        <w:numPr>
          <w:ilvl w:val="0"/>
          <w:numId w:val="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Utilitarian: A desire to achieve some functional or practical benefit, as when a person requires a pair of durable sneakers;</w:t>
      </w:r>
    </w:p>
    <w:p w:rsidR="00C478A2" w:rsidRPr="00C478A2" w:rsidRDefault="00C478A2" w:rsidP="00C478A2">
      <w:pPr>
        <w:numPr>
          <w:ilvl w:val="0"/>
          <w:numId w:val="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Hedonic: An experiential need involving emotional responses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Goal: The desired end state.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Drive: The degree of arousal towards reaching this state.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MOTIVATIONAL STRENGTH</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degree to which a person is willing to expend energy to reach one goal as opposed to another reflects his or her underlying motivation to attain that goal.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two basic theoretical categories that account for motivational strength are drive theories and expectancy theories.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Drive Theory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Drive theory focuses on biological needs that produce unpleasant states of arousal </w:t>
      </w:r>
      <w:proofErr w:type="gramStart"/>
      <w:r w:rsidRPr="00C478A2">
        <w:rPr>
          <w:rFonts w:ascii="Arial" w:eastAsia="Times New Roman" w:hAnsi="Arial" w:cs="Arial"/>
          <w:color w:val="000000"/>
          <w:lang w:eastAsia="en-CA"/>
        </w:rPr>
        <w:t>( ex</w:t>
      </w:r>
      <w:proofErr w:type="gramEnd"/>
      <w:r w:rsidRPr="00C478A2">
        <w:rPr>
          <w:rFonts w:ascii="Arial" w:eastAsia="Times New Roman" w:hAnsi="Arial" w:cs="Arial"/>
          <w:color w:val="000000"/>
          <w:lang w:eastAsia="en-CA"/>
        </w:rPr>
        <w:t>: stomach grumbling during morning class)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-We are motivated to reduce the tension caused by this physiological arousal.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-Tension reduction has been proposed as a basic mechanism governing human behaviours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 marketing: </w:t>
      </w:r>
      <w:r w:rsidRPr="00C478A2">
        <w:rPr>
          <w:rFonts w:ascii="Arial" w:eastAsia="Times New Roman" w:hAnsi="Arial" w:cs="Arial"/>
          <w:i/>
          <w:iCs/>
          <w:color w:val="000000"/>
          <w:lang w:eastAsia="en-CA"/>
        </w:rPr>
        <w:t>Tension</w:t>
      </w:r>
      <w:r w:rsidRPr="00C478A2">
        <w:rPr>
          <w:rFonts w:ascii="Arial" w:eastAsia="Times New Roman" w:hAnsi="Arial" w:cs="Arial"/>
          <w:color w:val="000000"/>
          <w:lang w:eastAsia="en-CA"/>
        </w:rPr>
        <w:t>: Refers to the unpleasant state that exists if a person’s consumption needs are not fulfilled.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Ex: People may be grumpy if they haven’t eaten. This state (of hunger, for example) </w:t>
      </w:r>
      <w:r w:rsidRPr="00C478A2">
        <w:rPr>
          <w:rFonts w:ascii="Arial" w:eastAsia="Times New Roman" w:hAnsi="Arial" w:cs="Arial"/>
          <w:color w:val="000000"/>
          <w:u w:val="single"/>
          <w:lang w:eastAsia="en-CA"/>
        </w:rPr>
        <w:t>activates goal-oriented behaviour that attempts to reduce or eliminate this unpleasant state and return to a balanced one</w:t>
      </w:r>
      <w:r w:rsidRPr="00C478A2">
        <w:rPr>
          <w:rFonts w:ascii="Arial" w:eastAsia="Times New Roman" w:hAnsi="Arial" w:cs="Arial"/>
          <w:color w:val="000000"/>
          <w:lang w:eastAsia="en-CA"/>
        </w:rPr>
        <w:t xml:space="preserve">, called </w:t>
      </w:r>
      <w:r w:rsidRPr="00C478A2">
        <w:rPr>
          <w:rFonts w:ascii="Arial" w:eastAsia="Times New Roman" w:hAnsi="Arial" w:cs="Arial"/>
          <w:b/>
          <w:bCs/>
          <w:color w:val="000000"/>
          <w:lang w:eastAsia="en-CA"/>
        </w:rPr>
        <w:t xml:space="preserve">homeostasis.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Problems with the theory:</w:t>
      </w:r>
    </w:p>
    <w:p w:rsidR="00C478A2" w:rsidRPr="00C478A2" w:rsidRDefault="00C478A2" w:rsidP="00C478A2">
      <w:pPr>
        <w:numPr>
          <w:ilvl w:val="0"/>
          <w:numId w:val="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People often do things that increase a drive state rather than decrease it (ex:  starving yourself before going to resto)</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Expectancy Theory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Expectancy theory: Suggests that behaviour is largely pulled by expectations of achieving desirable outcomes - positive incentives - rather than pushed from within.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*We choose one product over another because we expect this choice to have more positive consequences for us </w:t>
      </w:r>
      <w:proofErr w:type="gramStart"/>
      <w:r w:rsidRPr="00C478A2">
        <w:rPr>
          <w:rFonts w:ascii="Arial" w:eastAsia="Times New Roman" w:hAnsi="Arial" w:cs="Arial"/>
          <w:color w:val="000000"/>
          <w:lang w:eastAsia="en-CA"/>
        </w:rPr>
        <w:t>( could</w:t>
      </w:r>
      <w:proofErr w:type="gramEnd"/>
      <w:r w:rsidRPr="00C478A2">
        <w:rPr>
          <w:rFonts w:ascii="Arial" w:eastAsia="Times New Roman" w:hAnsi="Arial" w:cs="Arial"/>
          <w:color w:val="000000"/>
          <w:lang w:eastAsia="en-CA"/>
        </w:rPr>
        <w:t xml:space="preserve"> include stuff like money/status)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MOTIVATIONAL DIRECTION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Need vs Wants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Want: Particular form of consumption used to satisfy a need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Types of Needs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Biogenic needs: Needs for elements necessary to maintaining life (such as: food, water, </w:t>
      </w:r>
      <w:proofErr w:type="gramStart"/>
      <w:r w:rsidRPr="00C478A2">
        <w:rPr>
          <w:rFonts w:ascii="Arial" w:eastAsia="Times New Roman" w:hAnsi="Arial" w:cs="Arial"/>
          <w:color w:val="000000"/>
          <w:lang w:eastAsia="en-CA"/>
        </w:rPr>
        <w:t>air ,</w:t>
      </w:r>
      <w:proofErr w:type="gramEnd"/>
      <w:r w:rsidRPr="00C478A2">
        <w:rPr>
          <w:rFonts w:ascii="Arial" w:eastAsia="Times New Roman" w:hAnsi="Arial" w:cs="Arial"/>
          <w:color w:val="000000"/>
          <w:lang w:eastAsia="en-CA"/>
        </w:rPr>
        <w:t xml:space="preserve"> shelter)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Psychogenic needs: Acquired in the process of becoming a member of a culture (such as: status, power, affiliation)</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Motivational Conflicts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 goal has </w:t>
      </w:r>
      <w:r w:rsidRPr="00C478A2">
        <w:rPr>
          <w:rFonts w:ascii="Arial" w:eastAsia="Times New Roman" w:hAnsi="Arial" w:cs="Arial"/>
          <w:i/>
          <w:iCs/>
          <w:color w:val="000000"/>
          <w:lang w:eastAsia="en-CA"/>
        </w:rPr>
        <w:t>valence</w:t>
      </w:r>
      <w:r w:rsidRPr="00C478A2">
        <w:rPr>
          <w:rFonts w:ascii="Arial" w:eastAsia="Times New Roman" w:hAnsi="Arial" w:cs="Arial"/>
          <w:color w:val="000000"/>
          <w:lang w:eastAsia="en-CA"/>
        </w:rPr>
        <w:t xml:space="preserve"> which means that it can be positive or negative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-&gt; A positive valued goal is one toward which consumers direct their behaviour; they are motivated to </w:t>
      </w:r>
      <w:r w:rsidRPr="00C478A2">
        <w:rPr>
          <w:rFonts w:ascii="Arial" w:eastAsia="Times New Roman" w:hAnsi="Arial" w:cs="Arial"/>
          <w:i/>
          <w:iCs/>
          <w:color w:val="000000"/>
          <w:lang w:eastAsia="en-CA"/>
        </w:rPr>
        <w:t>approach</w:t>
      </w:r>
      <w:r w:rsidRPr="00C478A2">
        <w:rPr>
          <w:rFonts w:ascii="Arial" w:eastAsia="Times New Roman" w:hAnsi="Arial" w:cs="Arial"/>
          <w:color w:val="000000"/>
          <w:lang w:eastAsia="en-CA"/>
        </w:rPr>
        <w:t xml:space="preserve"> the goal and will seek out products that will be instrumental in attaining it.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Because a purchase decision may involve more than one source of motivation, consumers often find themselves in situations in which different motives conflict with one another.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Since marketers are attempting to satisfy consumer needs, they can also help by providing possible solution to these dilemmas.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Three general types of conflict can occur: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Approach-Approach: when a person must choose between two desirable alternatives.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Theory of cognitive dissonance: Based on the premise that people have a need for consistency in their lives and that a state of tension is created when beliefs or behaviours conflict with one another</w:t>
      </w:r>
    </w:p>
    <w:p w:rsidR="00C478A2" w:rsidRPr="00C478A2" w:rsidRDefault="00C478A2" w:rsidP="00C478A2">
      <w:pPr>
        <w:numPr>
          <w:ilvl w:val="0"/>
          <w:numId w:val="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 conflict that arises when choosing between two alternatives may be resolved through a process of cognitive dissonance reduction in which people are motivated to reduce this inconsistency (or dissonance) and thus eliminate unpleasant tension.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Post-decision dissonance can arise when the consumer must make a choice between two products, both of which possess good and bad qualities.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br/>
        <w:t xml:space="preserve">By choosing one product and not the other, the person gets the bad qualities of the chosen product and loses out on the good qualities of the unchosen </w:t>
      </w:r>
      <w:proofErr w:type="spellStart"/>
      <w:r w:rsidRPr="00C478A2">
        <w:rPr>
          <w:rFonts w:ascii="Arial" w:eastAsia="Times New Roman" w:hAnsi="Arial" w:cs="Arial"/>
          <w:color w:val="000000"/>
          <w:lang w:eastAsia="en-CA"/>
        </w:rPr>
        <w:t>one.This</w:t>
      </w:r>
      <w:proofErr w:type="spellEnd"/>
      <w:r w:rsidRPr="00C478A2">
        <w:rPr>
          <w:rFonts w:ascii="Arial" w:eastAsia="Times New Roman" w:hAnsi="Arial" w:cs="Arial"/>
          <w:color w:val="000000"/>
          <w:lang w:eastAsia="en-CA"/>
        </w:rPr>
        <w:t xml:space="preserve"> dissonance can be resolved by the consumers convincing themselves after the fact that the choices made were </w:t>
      </w:r>
      <w:r w:rsidRPr="00C478A2">
        <w:rPr>
          <w:rFonts w:ascii="Arial" w:eastAsia="Times New Roman" w:hAnsi="Arial" w:cs="Arial"/>
          <w:color w:val="000000"/>
          <w:lang w:eastAsia="en-CA"/>
        </w:rPr>
        <w:lastRenderedPageBreak/>
        <w:t>smart by finding additional reasons to support the alternatives or by ‘’discovering’’ flaws with the options he did not choose. (Marketers capitalize on this concept)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Approach-Avoidance Conflict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When we desire a goal but wish to avoid it at the same time, an approach-avoidance exists. (Ex: wanting ice cream, but wanting to avoid the weight gain)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try to overcome guilt by convincing consumers that they are deserving of luxuries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Avoidance-Avoidance Conflict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Sometimes, consumers find themselves caught between two undesirable alternatives. (Ex: fixing old car or buying new one)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frequently address this conflict through messages that stress the unforeseen benefits of choosing one option. (</w:t>
      </w:r>
      <w:proofErr w:type="gramStart"/>
      <w:r w:rsidRPr="00C478A2">
        <w:rPr>
          <w:rFonts w:ascii="Arial" w:eastAsia="Times New Roman" w:hAnsi="Arial" w:cs="Arial"/>
          <w:color w:val="000000"/>
          <w:lang w:eastAsia="en-CA"/>
        </w:rPr>
        <w:t>ex</w:t>
      </w:r>
      <w:proofErr w:type="gramEnd"/>
      <w:r w:rsidRPr="00C478A2">
        <w:rPr>
          <w:rFonts w:ascii="Arial" w:eastAsia="Times New Roman" w:hAnsi="Arial" w:cs="Arial"/>
          <w:color w:val="000000"/>
          <w:lang w:eastAsia="en-CA"/>
        </w:rPr>
        <w:t>: banks easing new car payments)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ind w:firstLine="720"/>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Clarifying Consumer Needs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Specific Needs and Buying Behaviour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Important needs that are relevant to consumer behaviour: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Need for </w:t>
      </w:r>
      <w:proofErr w:type="spellStart"/>
      <w:r w:rsidRPr="00C478A2">
        <w:rPr>
          <w:rFonts w:ascii="Arial" w:eastAsia="Times New Roman" w:hAnsi="Arial" w:cs="Arial"/>
          <w:color w:val="000000"/>
          <w:lang w:eastAsia="en-CA"/>
        </w:rPr>
        <w:t>affilation</w:t>
      </w:r>
      <w:proofErr w:type="spellEnd"/>
      <w:r w:rsidRPr="00C478A2">
        <w:rPr>
          <w:rFonts w:ascii="Arial" w:eastAsia="Times New Roman" w:hAnsi="Arial" w:cs="Arial"/>
          <w:color w:val="000000"/>
          <w:lang w:eastAsia="en-CA"/>
        </w:rPr>
        <w:t xml:space="preserve"> ( to be in the company of other people): This need is relevant to products and services that alleviate loneliness and that are consumed among groups of people (ex: gyms, bars, malls)</w:t>
      </w:r>
    </w:p>
    <w:p w:rsidR="00C478A2" w:rsidRPr="00C478A2" w:rsidRDefault="00C478A2" w:rsidP="00C478A2">
      <w:pPr>
        <w:numPr>
          <w:ilvl w:val="0"/>
          <w:numId w:val="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Need for Power (to control one’s environment: Many products and services promise to respond to the customer’s every whim, allowing consumers to feel that they have mastery over their surroundings. (hotels, restaurants, resorts </w:t>
      </w:r>
      <w:proofErr w:type="spellStart"/>
      <w:r w:rsidRPr="00C478A2">
        <w:rPr>
          <w:rFonts w:ascii="Arial" w:eastAsia="Times New Roman" w:hAnsi="Arial" w:cs="Arial"/>
          <w:color w:val="000000"/>
          <w:lang w:eastAsia="en-CA"/>
        </w:rPr>
        <w:t>etc</w:t>
      </w:r>
      <w:proofErr w:type="spellEnd"/>
      <w:r w:rsidRPr="00C478A2">
        <w:rPr>
          <w:rFonts w:ascii="Arial" w:eastAsia="Times New Roman" w:hAnsi="Arial" w:cs="Arial"/>
          <w:color w:val="000000"/>
          <w:lang w:eastAsia="en-CA"/>
        </w:rPr>
        <w:t>)</w:t>
      </w:r>
    </w:p>
    <w:p w:rsidR="00C478A2" w:rsidRPr="00C478A2" w:rsidRDefault="00C478A2" w:rsidP="00C478A2">
      <w:pPr>
        <w:numPr>
          <w:ilvl w:val="0"/>
          <w:numId w:val="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Need for uniqueness (to assert one’s individual identity): This need is satisfied by product that pledge to accentuate a consumer’s distinctive qualities.(|ex: Lids)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Maslow Hierarchy of Needs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Maslow formulated a hierarchy of biogenic and psychogenic needs in which levels of motives are specified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Physiological -&gt; Water, Sleep, Food</w:t>
      </w:r>
    </w:p>
    <w:p w:rsidR="00C478A2" w:rsidRPr="00C478A2" w:rsidRDefault="00C478A2" w:rsidP="00C478A2">
      <w:pPr>
        <w:numPr>
          <w:ilvl w:val="0"/>
          <w:numId w:val="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Safety -&gt;Security, Shelter, Protection</w:t>
      </w:r>
    </w:p>
    <w:p w:rsidR="00C478A2" w:rsidRPr="00C478A2" w:rsidRDefault="00C478A2" w:rsidP="00C478A2">
      <w:pPr>
        <w:numPr>
          <w:ilvl w:val="0"/>
          <w:numId w:val="6"/>
        </w:numPr>
        <w:spacing w:after="0" w:line="240" w:lineRule="auto"/>
        <w:textAlignment w:val="baseline"/>
        <w:rPr>
          <w:rFonts w:ascii="Arial" w:eastAsia="Times New Roman" w:hAnsi="Arial" w:cs="Arial"/>
          <w:color w:val="000000"/>
          <w:lang w:eastAsia="en-CA"/>
        </w:rPr>
      </w:pPr>
      <w:proofErr w:type="spellStart"/>
      <w:r w:rsidRPr="00C478A2">
        <w:rPr>
          <w:rFonts w:ascii="Arial" w:eastAsia="Times New Roman" w:hAnsi="Arial" w:cs="Arial"/>
          <w:color w:val="000000"/>
          <w:lang w:eastAsia="en-CA"/>
        </w:rPr>
        <w:t>Belonginess</w:t>
      </w:r>
      <w:proofErr w:type="spellEnd"/>
      <w:r w:rsidRPr="00C478A2">
        <w:rPr>
          <w:rFonts w:ascii="Arial" w:eastAsia="Times New Roman" w:hAnsi="Arial" w:cs="Arial"/>
          <w:color w:val="000000"/>
          <w:lang w:eastAsia="en-CA"/>
        </w:rPr>
        <w:t xml:space="preserve"> - Love, Friendship, Acceptance by Others</w:t>
      </w:r>
    </w:p>
    <w:p w:rsidR="00C478A2" w:rsidRPr="00C478A2" w:rsidRDefault="00C478A2" w:rsidP="00C478A2">
      <w:pPr>
        <w:numPr>
          <w:ilvl w:val="0"/>
          <w:numId w:val="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Safety - Security, Shelter, Protection</w:t>
      </w:r>
    </w:p>
    <w:p w:rsidR="00C478A2" w:rsidRPr="00C478A2" w:rsidRDefault="00C478A2" w:rsidP="00C478A2">
      <w:pPr>
        <w:numPr>
          <w:ilvl w:val="0"/>
          <w:numId w:val="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Physiological - Water, Sleep, Food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This hierarchy is widely applied in marketing because it reminds us that consumers may have different need priorities at different times and stages of their lives - not because it </w:t>
      </w:r>
      <w:r w:rsidRPr="00C478A2">
        <w:rPr>
          <w:rFonts w:ascii="Arial" w:eastAsia="Times New Roman" w:hAnsi="Arial" w:cs="Arial"/>
          <w:i/>
          <w:iCs/>
          <w:color w:val="000000"/>
          <w:lang w:eastAsia="en-CA"/>
        </w:rPr>
        <w:t>exactly</w:t>
      </w:r>
      <w:r w:rsidRPr="00C478A2">
        <w:rPr>
          <w:rFonts w:ascii="Arial" w:eastAsia="Times New Roman" w:hAnsi="Arial" w:cs="Arial"/>
          <w:color w:val="000000"/>
          <w:lang w:eastAsia="en-CA"/>
        </w:rPr>
        <w:t xml:space="preserve"> specifies a consumer’s progression up the ladder of needs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Motivation and Goal Fulfillment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S.M.A.R.T goals: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gramStart"/>
      <w:r w:rsidRPr="00C478A2">
        <w:rPr>
          <w:rFonts w:ascii="Arial" w:eastAsia="Times New Roman" w:hAnsi="Arial" w:cs="Arial"/>
          <w:color w:val="000000"/>
          <w:lang w:eastAsia="en-CA"/>
        </w:rPr>
        <w:t>S :</w:t>
      </w:r>
      <w:proofErr w:type="gramEnd"/>
      <w:r w:rsidRPr="00C478A2">
        <w:rPr>
          <w:rFonts w:ascii="Arial" w:eastAsia="Times New Roman" w:hAnsi="Arial" w:cs="Arial"/>
          <w:color w:val="000000"/>
          <w:lang w:eastAsia="en-CA"/>
        </w:rPr>
        <w:t xml:space="preserve"> Specific: Goal needs to be measurable which means there need to be concrete criteria by which goal attainment can be assessed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 Measurable: There needs to be a concrete criteria by which goal attainment can be assessed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 Attainable: The goal must be realistic</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 Relevant: Must be important to the goal setter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 Time-bound: Goal should have a targeted time point for completion</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CONSUMER INVOLVEMENT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 consumer’ motivation to attain a goal influences his or her desire to expend the effort necessary to attain the products or services believed to be instrumental in satisfying that objective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Involvement: A person’s perceived relevance of the object based on their inherent needs, values and interests.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Object: Product, brand, ad </w:t>
      </w:r>
      <w:proofErr w:type="spellStart"/>
      <w:r w:rsidRPr="00C478A2">
        <w:rPr>
          <w:rFonts w:ascii="Arial" w:eastAsia="Times New Roman" w:hAnsi="Arial" w:cs="Arial"/>
          <w:color w:val="000000"/>
          <w:lang w:eastAsia="en-CA"/>
        </w:rPr>
        <w:t>etc</w:t>
      </w:r>
      <w:proofErr w:type="spell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*Involvement can be viewed as the motivation to process information. To the degree that there is perceived link between a consumer’s needs, goals or values and product knowledge, the consumer will be motivated to pay attention to product information.</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Levels of Involvement: From Inertia to Passion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 person’s degree of involvement can be conceived as a continuum, ranging from an absolute lack of interest in a marketing stimulus at one end to obsession at the other.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Consumption at the low end of involvement -&gt; Inertia</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Inertia: Where decisions are made out of habit because the consumer lacks the motivation to consider alternatives.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At the high end of involvement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-&gt; We can expect to find the type of passionate intensity reserved for people and objects that carry great meaning to the individual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Flow state: When consumers are truly involved with a product, an ad, or a website (They become so entranced in them they lose track of time)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Flow is an optimal experience characterized by the following:</w:t>
      </w:r>
    </w:p>
    <w:p w:rsidR="00C478A2" w:rsidRPr="00C478A2" w:rsidRDefault="00C478A2" w:rsidP="00C478A2">
      <w:pPr>
        <w:numPr>
          <w:ilvl w:val="0"/>
          <w:numId w:val="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lastRenderedPageBreak/>
        <w:t>A sense of playfulness</w:t>
      </w:r>
    </w:p>
    <w:p w:rsidR="00C478A2" w:rsidRPr="00C478A2" w:rsidRDefault="00C478A2" w:rsidP="00C478A2">
      <w:pPr>
        <w:numPr>
          <w:ilvl w:val="0"/>
          <w:numId w:val="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 feeling of being in control</w:t>
      </w:r>
    </w:p>
    <w:p w:rsidR="00C478A2" w:rsidRPr="00C478A2" w:rsidRDefault="00C478A2" w:rsidP="00C478A2">
      <w:pPr>
        <w:numPr>
          <w:ilvl w:val="0"/>
          <w:numId w:val="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Concentration and highly focused attention</w:t>
      </w:r>
    </w:p>
    <w:p w:rsidR="00C478A2" w:rsidRPr="00C478A2" w:rsidRDefault="00C478A2" w:rsidP="00C478A2">
      <w:pPr>
        <w:numPr>
          <w:ilvl w:val="0"/>
          <w:numId w:val="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Mental employment of the activity for its own sake</w:t>
      </w:r>
    </w:p>
    <w:p w:rsidR="00C478A2" w:rsidRPr="00C478A2" w:rsidRDefault="00C478A2" w:rsidP="00C478A2">
      <w:pPr>
        <w:numPr>
          <w:ilvl w:val="0"/>
          <w:numId w:val="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 distorted sense of time</w:t>
      </w:r>
    </w:p>
    <w:p w:rsidR="00C478A2" w:rsidRPr="00C478A2" w:rsidRDefault="00C478A2" w:rsidP="00C478A2">
      <w:pPr>
        <w:numPr>
          <w:ilvl w:val="0"/>
          <w:numId w:val="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 match between the challenge at hand and one’s skill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The Many Faces of Involvement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Product Involvement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Perhaps the most powerful way to enhance product involvement is to invite consumers to play a role in designing or personalizing what they buy.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Mass customization: Customization and personalization of products and services for individual customers at a mass production price.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Message-Response Involvement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Message-response involvement: Refers to how the medium through which the message is communicated can increase consumer involvement.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Guerrilla marketing: When marketers use low-cost, unconventional marketing tactics to gain consumers attention and involvement.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Real-time marketing: Connecting with consumers about real-time events on social media</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Interactive mobile marketing: When consumer participate in real-time promotional campaigns via their cell phones.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Purchase Situation </w:t>
      </w:r>
      <w:proofErr w:type="spellStart"/>
      <w:r w:rsidRPr="00C478A2">
        <w:rPr>
          <w:rFonts w:ascii="Arial" w:eastAsia="Times New Roman" w:hAnsi="Arial" w:cs="Arial"/>
          <w:color w:val="000000"/>
          <w:lang w:eastAsia="en-CA"/>
        </w:rPr>
        <w:t>Inbolvement</w:t>
      </w:r>
      <w:proofErr w:type="spell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Purchase situation </w:t>
      </w:r>
      <w:proofErr w:type="spellStart"/>
      <w:r w:rsidRPr="00C478A2">
        <w:rPr>
          <w:rFonts w:ascii="Arial" w:eastAsia="Times New Roman" w:hAnsi="Arial" w:cs="Arial"/>
          <w:color w:val="000000"/>
          <w:lang w:eastAsia="en-CA"/>
        </w:rPr>
        <w:t>Situstions</w:t>
      </w:r>
      <w:proofErr w:type="gramStart"/>
      <w:r w:rsidRPr="00C478A2">
        <w:rPr>
          <w:rFonts w:ascii="Arial" w:eastAsia="Times New Roman" w:hAnsi="Arial" w:cs="Arial"/>
          <w:color w:val="000000"/>
          <w:lang w:eastAsia="en-CA"/>
        </w:rPr>
        <w:t>:Refers</w:t>
      </w:r>
      <w:proofErr w:type="spellEnd"/>
      <w:proofErr w:type="gramEnd"/>
      <w:r w:rsidRPr="00C478A2">
        <w:rPr>
          <w:rFonts w:ascii="Arial" w:eastAsia="Times New Roman" w:hAnsi="Arial" w:cs="Arial"/>
          <w:color w:val="000000"/>
          <w:lang w:eastAsia="en-CA"/>
        </w:rPr>
        <w:t xml:space="preserve"> to differences that may occur when buying the same objects for different contexts.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 xml:space="preserve">Segmenting by Involvement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 measurement approach that segment involvement by levels allows consumer researchers to capture the diversity of the involvement construct, and it also allows for involvement to be used as a basis of segmentation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Strategies to Increase Involvement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 marketer can enhance the consumer’s motivation to process relevant information fairly easily by using one or more of the following techniques:</w:t>
      </w:r>
    </w:p>
    <w:p w:rsidR="00C478A2" w:rsidRPr="00C478A2" w:rsidRDefault="00C478A2" w:rsidP="00C478A2">
      <w:pPr>
        <w:numPr>
          <w:ilvl w:val="0"/>
          <w:numId w:val="8"/>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Appeal to consumer’s hedonic needs. For example, ads with sensory appeal generate higher levels of attention and involvement</w:t>
      </w:r>
    </w:p>
    <w:p w:rsidR="00C478A2" w:rsidRPr="00C478A2" w:rsidRDefault="00C478A2" w:rsidP="00C478A2">
      <w:pPr>
        <w:numPr>
          <w:ilvl w:val="0"/>
          <w:numId w:val="8"/>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lastRenderedPageBreak/>
        <w:t>Use prominent stimuli, such as loud music and fast action, to capture attention in commercials. In print formats, larger ads increase attention. Also, viewers look longer at coloured pictures than those in B/W.</w:t>
      </w:r>
    </w:p>
    <w:p w:rsidR="00C478A2" w:rsidRPr="00C478A2" w:rsidRDefault="00C478A2" w:rsidP="00C478A2">
      <w:pPr>
        <w:numPr>
          <w:ilvl w:val="0"/>
          <w:numId w:val="8"/>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Include celebrity endorsers to generate interest in commercials</w:t>
      </w:r>
    </w:p>
    <w:p w:rsidR="00C478A2" w:rsidRPr="00C478A2" w:rsidRDefault="00C478A2" w:rsidP="00C478A2">
      <w:pPr>
        <w:numPr>
          <w:ilvl w:val="0"/>
          <w:numId w:val="8"/>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Build a bond with consumers by maintaining an ongoing relationship with them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Crowdsourcing: Enlisting a larger group of consumers to assist in some aspect of the marketing process.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AFFECT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Types of Affective Responses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Affect: The experience of emotionally </w:t>
      </w:r>
      <w:proofErr w:type="spellStart"/>
      <w:proofErr w:type="gramStart"/>
      <w:r w:rsidRPr="00C478A2">
        <w:rPr>
          <w:rFonts w:ascii="Arial" w:eastAsia="Times New Roman" w:hAnsi="Arial" w:cs="Arial"/>
          <w:color w:val="000000"/>
          <w:lang w:eastAsia="en-CA"/>
        </w:rPr>
        <w:t>alden</w:t>
      </w:r>
      <w:proofErr w:type="spellEnd"/>
      <w:proofErr w:type="gramEnd"/>
      <w:r w:rsidRPr="00C478A2">
        <w:rPr>
          <w:rFonts w:ascii="Arial" w:eastAsia="Times New Roman" w:hAnsi="Arial" w:cs="Arial"/>
          <w:color w:val="000000"/>
          <w:lang w:eastAsia="en-CA"/>
        </w:rPr>
        <w:t xml:space="preserve"> states, which can range from </w:t>
      </w:r>
      <w:r w:rsidRPr="00C478A2">
        <w:rPr>
          <w:rFonts w:ascii="Arial" w:eastAsia="Times New Roman" w:hAnsi="Arial" w:cs="Arial"/>
          <w:b/>
          <w:bCs/>
          <w:color w:val="000000"/>
          <w:lang w:eastAsia="en-CA"/>
        </w:rPr>
        <w:t>evaluations</w:t>
      </w:r>
      <w:r w:rsidRPr="00C478A2">
        <w:rPr>
          <w:rFonts w:ascii="Arial" w:eastAsia="Times New Roman" w:hAnsi="Arial" w:cs="Arial"/>
          <w:color w:val="000000"/>
          <w:lang w:eastAsia="en-CA"/>
        </w:rPr>
        <w:t xml:space="preserve">, to </w:t>
      </w:r>
      <w:r w:rsidRPr="00C478A2">
        <w:rPr>
          <w:rFonts w:ascii="Arial" w:eastAsia="Times New Roman" w:hAnsi="Arial" w:cs="Arial"/>
          <w:b/>
          <w:bCs/>
          <w:color w:val="000000"/>
          <w:lang w:eastAsia="en-CA"/>
        </w:rPr>
        <w:t>moods</w:t>
      </w:r>
      <w:r w:rsidRPr="00C478A2">
        <w:rPr>
          <w:rFonts w:ascii="Arial" w:eastAsia="Times New Roman" w:hAnsi="Arial" w:cs="Arial"/>
          <w:color w:val="000000"/>
          <w:lang w:eastAsia="en-CA"/>
        </w:rPr>
        <w:t xml:space="preserve">, to full-blow </w:t>
      </w:r>
      <w:r w:rsidRPr="00C478A2">
        <w:rPr>
          <w:rFonts w:ascii="Arial" w:eastAsia="Times New Roman" w:hAnsi="Arial" w:cs="Arial"/>
          <w:b/>
          <w:bCs/>
          <w:color w:val="000000"/>
          <w:lang w:eastAsia="en-CA"/>
        </w:rPr>
        <w:t>emotions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Evaluations: </w:t>
      </w:r>
      <w:proofErr w:type="spellStart"/>
      <w:r w:rsidRPr="00C478A2">
        <w:rPr>
          <w:rFonts w:ascii="Arial" w:eastAsia="Times New Roman" w:hAnsi="Arial" w:cs="Arial"/>
          <w:color w:val="000000"/>
          <w:lang w:eastAsia="en-CA"/>
        </w:rPr>
        <w:t>Valenced</w:t>
      </w:r>
      <w:proofErr w:type="spellEnd"/>
      <w:r w:rsidRPr="00C478A2">
        <w:rPr>
          <w:rFonts w:ascii="Arial" w:eastAsia="Times New Roman" w:hAnsi="Arial" w:cs="Arial"/>
          <w:color w:val="000000"/>
          <w:lang w:eastAsia="en-CA"/>
        </w:rPr>
        <w:t xml:space="preserve"> (Positive or negative) reactions to events and objects, that are not accompanied by high level of arousal.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Moods: Temporary positive or negative affective states accompanied by moderate levels of arousal.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Emotions: In contrast to moods, tend to be more intense and are often related to a specific triggering event (ex: happiness, anger, fear </w:t>
      </w:r>
      <w:proofErr w:type="spellStart"/>
      <w:r w:rsidRPr="00C478A2">
        <w:rPr>
          <w:rFonts w:ascii="Arial" w:eastAsia="Times New Roman" w:hAnsi="Arial" w:cs="Arial"/>
          <w:color w:val="000000"/>
          <w:lang w:eastAsia="en-CA"/>
        </w:rPr>
        <w:t>etc</w:t>
      </w:r>
      <w:proofErr w:type="spellEnd"/>
      <w:r w:rsidRPr="00C478A2">
        <w:rPr>
          <w:rFonts w:ascii="Arial" w:eastAsia="Times New Roman" w:hAnsi="Arial" w:cs="Arial"/>
          <w:color w:val="000000"/>
          <w:lang w:eastAsia="en-CA"/>
        </w:rPr>
        <w: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 use affective states in many ways: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Positive moods and emotions are often highlighted as a product benefit.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Highlight the avoidance of a negative affect as product attribute.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Negatives are sometimes utilized by activating a negative mood on the part of the consumer and then giving the consumer a means by which to make him/herself feel better.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Negative state relief: Helping others as a means of resolving one’s own negative moods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Mood congruency: Notion that our judgement are often consistent with our existing mood states (emotionally biased)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ind w:firstLine="720"/>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Discrete Emotions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Happiness: Mental state of well-being characterized by positive emotions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*Experiential purchases bring more happiness than did material purchase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Envy: Negative emotion associated with the desire to reduce the gap between oneself and someone who superior on some dimension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Guilt: An individual’s unpleasant emotional state associated with possible objections to his or her actions, inaction, circumstances or intentions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*Often activated in contexts where marketers want consumers to engage in prosocial behaviours, such as charitable giving.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Embarrassment: Social emotion driven by a concern for what others are thinking about us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CHAPTER 14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Cultural influences on consumer behaviour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Culture: The accumulation of shared meanings, rituals, norms and traditions among the members of an organization or a society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Aspect of Culture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 cultural system consists of three functional areas:</w:t>
      </w:r>
    </w:p>
    <w:p w:rsidR="00C478A2" w:rsidRPr="00C478A2" w:rsidRDefault="00C478A2" w:rsidP="00C478A2">
      <w:pPr>
        <w:numPr>
          <w:ilvl w:val="0"/>
          <w:numId w:val="9"/>
        </w:numPr>
        <w:spacing w:after="0" w:line="240" w:lineRule="auto"/>
        <w:textAlignment w:val="baseline"/>
        <w:rPr>
          <w:rFonts w:ascii="Arial" w:eastAsia="Times New Roman" w:hAnsi="Arial" w:cs="Arial"/>
          <w:color w:val="000000"/>
          <w:lang w:eastAsia="en-CA"/>
        </w:rPr>
      </w:pPr>
      <w:proofErr w:type="gramStart"/>
      <w:r w:rsidRPr="00C478A2">
        <w:rPr>
          <w:rFonts w:ascii="Arial" w:eastAsia="Times New Roman" w:hAnsi="Arial" w:cs="Arial"/>
          <w:color w:val="000000"/>
          <w:lang w:eastAsia="en-CA"/>
        </w:rPr>
        <w:t>Ecology :</w:t>
      </w:r>
      <w:proofErr w:type="gramEnd"/>
      <w:r w:rsidRPr="00C478A2">
        <w:rPr>
          <w:rFonts w:ascii="Arial" w:eastAsia="Times New Roman" w:hAnsi="Arial" w:cs="Arial"/>
          <w:color w:val="000000"/>
          <w:lang w:eastAsia="en-CA"/>
        </w:rPr>
        <w:t xml:space="preserve"> The way in which a system is adapted to its habitat. The area is shaped by the technology used to obtain and distribute resources.</w:t>
      </w:r>
    </w:p>
    <w:p w:rsidR="00C478A2" w:rsidRPr="00C478A2" w:rsidRDefault="00C478A2" w:rsidP="00C478A2">
      <w:pPr>
        <w:numPr>
          <w:ilvl w:val="0"/>
          <w:numId w:val="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Social structure: Way in which orderly social life is maintained. The area includes the domestic and political </w:t>
      </w:r>
      <w:proofErr w:type="gramStart"/>
      <w:r w:rsidRPr="00C478A2">
        <w:rPr>
          <w:rFonts w:ascii="Arial" w:eastAsia="Times New Roman" w:hAnsi="Arial" w:cs="Arial"/>
          <w:color w:val="000000"/>
          <w:lang w:eastAsia="en-CA"/>
        </w:rPr>
        <w:t>groups</w:t>
      </w:r>
      <w:proofErr w:type="gramEnd"/>
      <w:r w:rsidRPr="00C478A2">
        <w:rPr>
          <w:rFonts w:ascii="Arial" w:eastAsia="Times New Roman" w:hAnsi="Arial" w:cs="Arial"/>
          <w:color w:val="000000"/>
          <w:lang w:eastAsia="en-CA"/>
        </w:rPr>
        <w:t xml:space="preserve"> dominant within the culture.</w:t>
      </w:r>
    </w:p>
    <w:p w:rsidR="00C478A2" w:rsidRPr="00C478A2" w:rsidRDefault="00C478A2" w:rsidP="00C478A2">
      <w:pPr>
        <w:numPr>
          <w:ilvl w:val="0"/>
          <w:numId w:val="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Ideology: The mental characteristics of a people and the way in which they relate to their environment and social groups. They share an </w:t>
      </w:r>
      <w:r w:rsidRPr="00C478A2">
        <w:rPr>
          <w:rFonts w:ascii="Arial" w:eastAsia="Times New Roman" w:hAnsi="Arial" w:cs="Arial"/>
          <w:b/>
          <w:bCs/>
          <w:color w:val="000000"/>
          <w:lang w:eastAsia="en-CA"/>
        </w:rPr>
        <w:t xml:space="preserve">ethos: </w:t>
      </w:r>
      <w:r w:rsidRPr="00C478A2">
        <w:rPr>
          <w:rFonts w:ascii="Arial" w:eastAsia="Times New Roman" w:hAnsi="Arial" w:cs="Arial"/>
          <w:color w:val="000000"/>
          <w:lang w:eastAsia="en-CA"/>
        </w:rPr>
        <w:t>set of moral and aesthetic principles.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FACTORS THAT DIFFER ACROSS CULTURES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Values and Norms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gramStart"/>
      <w:r w:rsidRPr="00C478A2">
        <w:rPr>
          <w:rFonts w:ascii="Arial" w:eastAsia="Times New Roman" w:hAnsi="Arial" w:cs="Arial"/>
          <w:color w:val="000000"/>
          <w:lang w:eastAsia="en-CA"/>
        </w:rPr>
        <w:t>Values :</w:t>
      </w:r>
      <w:proofErr w:type="gramEnd"/>
      <w:r w:rsidRPr="00C478A2">
        <w:rPr>
          <w:rFonts w:ascii="Arial" w:eastAsia="Times New Roman" w:hAnsi="Arial" w:cs="Arial"/>
          <w:color w:val="000000"/>
          <w:lang w:eastAsia="en-CA"/>
        </w:rPr>
        <w:t xml:space="preserve"> The shared beliefs shaped by individual, social, and cultural forces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Every individual within a given culture may not endorse these values equally, but it is usually possible to identify a general set of </w:t>
      </w:r>
      <w:r w:rsidRPr="00C478A2">
        <w:rPr>
          <w:rFonts w:ascii="Arial" w:eastAsia="Times New Roman" w:hAnsi="Arial" w:cs="Arial"/>
          <w:b/>
          <w:bCs/>
          <w:color w:val="000000"/>
          <w:lang w:eastAsia="en-CA"/>
        </w:rPr>
        <w:t>core values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Hofstede: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1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Power distance: The extent to which the less powerful members of organizations and institutions (like the family) accept and expect that power is distributed unequally.</w:t>
      </w:r>
    </w:p>
    <w:p w:rsidR="00C478A2" w:rsidRPr="00C478A2" w:rsidRDefault="00C478A2" w:rsidP="00C478A2">
      <w:pPr>
        <w:numPr>
          <w:ilvl w:val="0"/>
          <w:numId w:val="1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Uncertainty avoidance: A society’s of tolerance for uncertainty and ambiguity. High uncertainty-avoidance cultures tend to dislike and avoid uncertain, novel or unusual situations</w:t>
      </w:r>
    </w:p>
    <w:p w:rsidR="00C478A2" w:rsidRPr="00C478A2" w:rsidRDefault="00C478A2" w:rsidP="00C478A2">
      <w:pPr>
        <w:numPr>
          <w:ilvl w:val="0"/>
          <w:numId w:val="1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Masculinity/Femininity: Degree to which gender roles are clearly delineated: Traditional societies are more likely to possess very explicit rules about the acceptable behaviours of men and women, such as who is responsible for certain tasks within the family unit. Masculine value: assertiveness, dominance, competition. Feminine: Modesty, caring and compassion</w:t>
      </w:r>
    </w:p>
    <w:p w:rsidR="00C478A2" w:rsidRPr="00C478A2" w:rsidRDefault="00C478A2" w:rsidP="00C478A2">
      <w:pPr>
        <w:numPr>
          <w:ilvl w:val="0"/>
          <w:numId w:val="1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lastRenderedPageBreak/>
        <w:t>Individualism/collectivism: The extent to which the welfare of the individual versus that of the group is valued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Collectivist culture: People subordinate their personal goals to those of a stable in-group</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Individualist: Attach more importance to personal goal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5. Long-term orientation: Long-term orientation tends to foster an orientation towards future rewards such as perseverance and thrift. Short-term orientation, on the other hand, values virtues related to the past and present including respect and tradition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*New: 6. Indulgence vs </w:t>
      </w:r>
      <w:proofErr w:type="spellStart"/>
      <w:r w:rsidRPr="00C478A2">
        <w:rPr>
          <w:rFonts w:ascii="Arial" w:eastAsia="Times New Roman" w:hAnsi="Arial" w:cs="Arial"/>
          <w:color w:val="000000"/>
          <w:lang w:eastAsia="en-CA"/>
        </w:rPr>
        <w:t>restaint</w:t>
      </w:r>
      <w:proofErr w:type="spellEnd"/>
      <w:r w:rsidRPr="00C478A2">
        <w:rPr>
          <w:rFonts w:ascii="Arial" w:eastAsia="Times New Roman" w:hAnsi="Arial" w:cs="Arial"/>
          <w:color w:val="000000"/>
          <w:lang w:eastAsia="en-CA"/>
        </w:rPr>
        <w:t>: Extent to which society allows relatively free gratification of natural human drives related to enjoying life and having fun.</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Norms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Norms: Rules dictating what is right or wrong, acceptable and unacceptable.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i/>
          <w:iCs/>
          <w:color w:val="000000"/>
          <w:lang w:eastAsia="en-CA"/>
        </w:rPr>
        <w:t>Crescive</w:t>
      </w:r>
      <w:proofErr w:type="spellEnd"/>
      <w:r w:rsidRPr="00C478A2">
        <w:rPr>
          <w:rFonts w:ascii="Arial" w:eastAsia="Times New Roman" w:hAnsi="Arial" w:cs="Arial"/>
          <w:i/>
          <w:iCs/>
          <w:color w:val="000000"/>
          <w:lang w:eastAsia="en-CA"/>
        </w:rPr>
        <w:t xml:space="preserve"> norms</w:t>
      </w:r>
      <w:r w:rsidRPr="00C478A2">
        <w:rPr>
          <w:rFonts w:ascii="Arial" w:eastAsia="Times New Roman" w:hAnsi="Arial" w:cs="Arial"/>
          <w:color w:val="000000"/>
          <w:lang w:eastAsia="en-CA"/>
        </w:rPr>
        <w:t xml:space="preserve"> are embedded in a culture, and include the following: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Custom: Norm handed down from the past that controls basic behaviours, such as division of labour in a household or the practice of particular ceremonies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More: Custom with a strong moral overtone. A more often involves a taboo or forbidden behaviour (ex: incest/cannibalism)/ Violation of a more often meets with strong punishment from other members of society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Conventions: Norms regarding the conduct of everyday life.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Food culture: Pattern of food and beverage consumption that reflects the values of a social group</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Myths and Ritual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Myths: Story containing symbolic elements that expresses the shared emotions and ideals of a culture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*They serve four interrelated functions in a culture:</w:t>
      </w:r>
    </w:p>
    <w:p w:rsidR="00C478A2" w:rsidRPr="00C478A2" w:rsidRDefault="00C478A2" w:rsidP="00C478A2">
      <w:pPr>
        <w:numPr>
          <w:ilvl w:val="0"/>
          <w:numId w:val="1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Metaphysical: They help to explain the origins of existence.</w:t>
      </w:r>
    </w:p>
    <w:p w:rsidR="00C478A2" w:rsidRPr="00C478A2" w:rsidRDefault="00C478A2" w:rsidP="00C478A2">
      <w:pPr>
        <w:numPr>
          <w:ilvl w:val="0"/>
          <w:numId w:val="1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Cosmological: They emphasize that all components of the universe are part of a single picture</w:t>
      </w:r>
    </w:p>
    <w:p w:rsidR="00C478A2" w:rsidRPr="00C478A2" w:rsidRDefault="00C478A2" w:rsidP="00C478A2">
      <w:pPr>
        <w:numPr>
          <w:ilvl w:val="0"/>
          <w:numId w:val="1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Sociological: They maintain order by authorizing a social code to be followed by members of a culture</w:t>
      </w:r>
    </w:p>
    <w:p w:rsidR="00C478A2" w:rsidRPr="00C478A2" w:rsidRDefault="00C478A2" w:rsidP="00C478A2">
      <w:pPr>
        <w:numPr>
          <w:ilvl w:val="0"/>
          <w:numId w:val="1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Psychological: They provide models for persona; conduct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Rituals: Set of symbolic behaviours that occur in a fixed sequence and that tend to be repeated periodically.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Ritual artifacts - Items used in the performance of rituals </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Grooming rituals: Serve various purposes, ranging from inspiring coincidence before confronting the world to cleansing the body of dirt and other profane materials.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Gift-giving rituals: Consumers procure the perfect object (artifact), meticulously remove the price tag, carefully wrap it, and deliver it to the recipient.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Has three distinct stages:</w:t>
      </w:r>
    </w:p>
    <w:p w:rsidR="00C478A2" w:rsidRPr="00C478A2" w:rsidRDefault="00C478A2" w:rsidP="00C478A2">
      <w:pPr>
        <w:numPr>
          <w:ilvl w:val="0"/>
          <w:numId w:val="1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Gestation: Giver is motivated by an event to procure a gift</w:t>
      </w:r>
    </w:p>
    <w:p w:rsidR="00C478A2" w:rsidRPr="00C478A2" w:rsidRDefault="00C478A2" w:rsidP="00C478A2">
      <w:pPr>
        <w:numPr>
          <w:ilvl w:val="0"/>
          <w:numId w:val="1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Presentation: The process of gift exchange. Recipient responds (appropriately or not)</w:t>
      </w:r>
    </w:p>
    <w:p w:rsidR="00C478A2" w:rsidRPr="00C478A2" w:rsidRDefault="00C478A2" w:rsidP="00C478A2">
      <w:pPr>
        <w:numPr>
          <w:ilvl w:val="0"/>
          <w:numId w:val="1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Reformulation: Bonds between the giver and receiver are adjusted to reflect the new relationship that emerges after the exchange is complete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Holiday Rituals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Halloween, Thanksgiving, Christmas, Valentines, Easter</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Rites of Passage:  Rituals we perform to mark a change in social status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Consumer rites of passage consist of three phases: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1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Separation: occurs when the individual is detached from his or her original group/status (ex: leaving home for </w:t>
      </w:r>
      <w:proofErr w:type="spellStart"/>
      <w:r w:rsidRPr="00C478A2">
        <w:rPr>
          <w:rFonts w:ascii="Arial" w:eastAsia="Times New Roman" w:hAnsi="Arial" w:cs="Arial"/>
          <w:color w:val="000000"/>
          <w:lang w:eastAsia="en-CA"/>
        </w:rPr>
        <w:t>uni</w:t>
      </w:r>
      <w:proofErr w:type="spellEnd"/>
      <w:r w:rsidRPr="00C478A2">
        <w:rPr>
          <w:rFonts w:ascii="Arial" w:eastAsia="Times New Roman" w:hAnsi="Arial" w:cs="Arial"/>
          <w:color w:val="000000"/>
          <w:lang w:eastAsia="en-CA"/>
        </w:rPr>
        <w:t>)</w:t>
      </w:r>
    </w:p>
    <w:p w:rsidR="00C478A2" w:rsidRPr="00C478A2" w:rsidRDefault="00C478A2" w:rsidP="00C478A2">
      <w:pPr>
        <w:numPr>
          <w:ilvl w:val="0"/>
          <w:numId w:val="1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Liminality: When the person is literally between statuses (Finding your way once you get on campus)</w:t>
      </w:r>
    </w:p>
    <w:p w:rsidR="00C478A2" w:rsidRPr="00C478A2" w:rsidRDefault="00C478A2" w:rsidP="00C478A2">
      <w:pPr>
        <w:numPr>
          <w:ilvl w:val="0"/>
          <w:numId w:val="1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Aggregation: When the person </w:t>
      </w:r>
      <w:proofErr w:type="spellStart"/>
      <w:r w:rsidRPr="00C478A2">
        <w:rPr>
          <w:rFonts w:ascii="Arial" w:eastAsia="Times New Roman" w:hAnsi="Arial" w:cs="Arial"/>
          <w:color w:val="000000"/>
          <w:lang w:eastAsia="en-CA"/>
        </w:rPr>
        <w:t>reenters</w:t>
      </w:r>
      <w:proofErr w:type="spellEnd"/>
      <w:r w:rsidRPr="00C478A2">
        <w:rPr>
          <w:rFonts w:ascii="Arial" w:eastAsia="Times New Roman" w:hAnsi="Arial" w:cs="Arial"/>
          <w:color w:val="000000"/>
          <w:lang w:eastAsia="en-CA"/>
        </w:rPr>
        <w:t xml:space="preserve"> society after the rite of passage is complete (when they come home the following summer)</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Sacred and Profane Consumption</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Sacred consumption: Involves objects and events that are set apart from normal activities and are treated with some degree of respect and awe (often associated with religion)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Profane consumption: Involves consumer objects and events that are ordinary, everyday objects and events that do not share the ‘’specialness’’ of sacred ones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color w:val="000000"/>
          <w:lang w:eastAsia="en-CA"/>
        </w:rPr>
        <w:t>Sacralization</w:t>
      </w:r>
      <w:proofErr w:type="spellEnd"/>
      <w:r w:rsidRPr="00C478A2">
        <w:rPr>
          <w:rFonts w:ascii="Arial" w:eastAsia="Times New Roman" w:hAnsi="Arial" w:cs="Arial"/>
          <w:color w:val="000000"/>
          <w:lang w:eastAsia="en-CA"/>
        </w:rPr>
        <w:t>: When ordinary objects, events, and people take on sacred meaning to a culture or to specific groups within a culture. (</w:t>
      </w:r>
      <w:proofErr w:type="gramStart"/>
      <w:r w:rsidRPr="00C478A2">
        <w:rPr>
          <w:rFonts w:ascii="Arial" w:eastAsia="Times New Roman" w:hAnsi="Arial" w:cs="Arial"/>
          <w:color w:val="000000"/>
          <w:lang w:eastAsia="en-CA"/>
        </w:rPr>
        <w:t>ex</w:t>
      </w:r>
      <w:proofErr w:type="gramEnd"/>
      <w:r w:rsidRPr="00C478A2">
        <w:rPr>
          <w:rFonts w:ascii="Arial" w:eastAsia="Times New Roman" w:hAnsi="Arial" w:cs="Arial"/>
          <w:color w:val="000000"/>
          <w:lang w:eastAsia="en-CA"/>
        </w:rPr>
        <w:t>: Stanley cup, MJ)</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Collecting: The systematic acquisition of a particular object or set of objects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Hoarding: Unsystematic collecting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Language and Symbols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Language is an obvious barrier of entry for marketers entering foreign market whom must be really cautious with their translations and terms.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 xml:space="preserve">One technique used to avoid this problem is </w:t>
      </w:r>
      <w:r w:rsidRPr="00C478A2">
        <w:rPr>
          <w:rFonts w:ascii="Arial" w:eastAsia="Times New Roman" w:hAnsi="Arial" w:cs="Arial"/>
          <w:i/>
          <w:iCs/>
          <w:color w:val="000000"/>
          <w:lang w:eastAsia="en-CA"/>
        </w:rPr>
        <w:t>back-translation</w:t>
      </w:r>
      <w:r w:rsidRPr="00C478A2">
        <w:rPr>
          <w:rFonts w:ascii="Arial" w:eastAsia="Times New Roman" w:hAnsi="Arial" w:cs="Arial"/>
          <w:color w:val="000000"/>
          <w:lang w:eastAsia="en-CA"/>
        </w:rPr>
        <w:t>: When the information is first translated from the original language into the target language and then a different interpreter retranslates a translated ad back into its original language to catch errors.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Symbol: An object that represents something else.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MARKETING ACROSS CULTURES: THINK GLOBALLY OR ACT LOCALLY</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Adopting a Standardized Strategy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By developing one approach for multiple markets, a company can benefit from economies of scale, since it does not have to incur the substantial time and expense of developing a separate strategy for each culture. This viewpoint represents an etic perspective.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Etic perspective: Focuses on commonalities across cultures. An etic approach to a culture is objective and analytical; it reflects impressions of a culture as viewed by outsiders.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When does Global Marketing Work Best?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use cross-cultural analysis: This involves examining the degree to which consumers of two or more cultures are different or similar in terms of psychological, social and cultural factors.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ADM3321</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Chapter 6: Personality, Lifestyles and Values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Personality: A person’s unique psychological makeup and how it consistently influences the way or he or she responds to the environment.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*Many studies have found that people tend to not behave consistently across different situation and that they do not seem to exhibit stable personalities.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Consumer Behaviour on the Couch: Freudian Theory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Freudian Systems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Id: the component of the self entirely oriented toward immediate gratification (Party animal of the mind) - &gt; Guided by primary desire to maximize pleasure and avoid pain (selfish &amp; illogical)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Superego: Counterweight to the id. System is essentially the person’s conscience. It internalizes society’s rules and works to prevent the id from selfish gratification.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Ego: The system that mediates between the id and the superego. (Fight between temptation and virtue.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Unconscious motives: This implication is that consumers cannot necessarily tell us their true motivations for choosing a product, even if we can devise a sensitive way to ask them directly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Motivational Research</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Motivational research: This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Add some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Neo-Freudian theories of personality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Karen Horney: She proposed that people can be described as moving toward other (compliant), away from others (detached), or against others (aggressive)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*Sone research indicates that these three types prefer different kinds of products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Carl Jung: Went on to develop his own method of psychotherapy, which became known as </w:t>
      </w:r>
      <w:r w:rsidRPr="00C478A2">
        <w:rPr>
          <w:rFonts w:ascii="Arial" w:eastAsia="Times New Roman" w:hAnsi="Arial" w:cs="Arial"/>
          <w:i/>
          <w:iCs/>
          <w:color w:val="000000"/>
          <w:lang w:eastAsia="en-CA"/>
        </w:rPr>
        <w:t>analytical psychology</w:t>
      </w:r>
      <w:r w:rsidRPr="00C478A2">
        <w:rPr>
          <w:rFonts w:ascii="Arial" w:eastAsia="Times New Roman" w:hAnsi="Arial" w:cs="Arial"/>
          <w:color w:val="000000"/>
          <w:lang w:eastAsia="en-CA"/>
        </w:rPr>
        <w:t>. This approach emphasized both the individual’s development as a creative person (his or her future) and his or her individual and racial history (his or her past) in the formation of personality.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Believed that people are shaped by the cumulative experiences of past generations. A central part of his perspective was an emphasis on what Jung called the </w:t>
      </w:r>
      <w:r w:rsidRPr="00C478A2">
        <w:rPr>
          <w:rFonts w:ascii="Arial" w:eastAsia="Times New Roman" w:hAnsi="Arial" w:cs="Arial"/>
          <w:i/>
          <w:iCs/>
          <w:color w:val="000000"/>
          <w:lang w:eastAsia="en-CA"/>
        </w:rPr>
        <w:t>collective unconscious</w:t>
      </w:r>
      <w:r w:rsidRPr="00C478A2">
        <w:rPr>
          <w:rFonts w:ascii="Arial" w:eastAsia="Times New Roman" w:hAnsi="Arial" w:cs="Arial"/>
          <w:color w:val="000000"/>
          <w:lang w:eastAsia="en-CA"/>
        </w:rPr>
        <w:t>, which is a storehouse of memories inherited from our ancestral past.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 People are afraid of the dark because their distant ancestors had good reason to exhibit this fear)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These shared memories create archetypes.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Archetypes: Universally shared ideas and behaviour patterns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(Involves themes, such as birth, death, or the devil, that appear frequently in myths, stories, and dreams.)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Trait Theories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Traits: Identifiable characteristics that define a person.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Extroversion: Degree to which they are socially outgoing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Innovativeness: Degree to which a person likes to try new things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Public self-consciousness: Degree to which a person deliberately monitors and controls the image of the self that is projected to others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Need for cognition: Degree to which a person likes to think about things, and, by extension, to expend the necessary effort to process brand information.</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Are you an </w:t>
      </w:r>
      <w:proofErr w:type="spellStart"/>
      <w:r w:rsidRPr="00C478A2">
        <w:rPr>
          <w:rFonts w:ascii="Arial" w:eastAsia="Times New Roman" w:hAnsi="Arial" w:cs="Arial"/>
          <w:color w:val="000000"/>
          <w:lang w:eastAsia="en-CA"/>
        </w:rPr>
        <w:t>innie</w:t>
      </w:r>
      <w:proofErr w:type="spellEnd"/>
      <w:r w:rsidRPr="00C478A2">
        <w:rPr>
          <w:rFonts w:ascii="Arial" w:eastAsia="Times New Roman" w:hAnsi="Arial" w:cs="Arial"/>
          <w:color w:val="000000"/>
          <w:lang w:eastAsia="en-CA"/>
        </w:rPr>
        <w:t xml:space="preserve"> or an outie?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 xml:space="preserve">Trait dimension most relevant to consumer behaviour is the extent to which a person is motivated to consume in order to please others or to fit in versus </w:t>
      </w:r>
      <w:proofErr w:type="gramStart"/>
      <w:r w:rsidRPr="00C478A2">
        <w:rPr>
          <w:rFonts w:ascii="Arial" w:eastAsia="Times New Roman" w:hAnsi="Arial" w:cs="Arial"/>
          <w:color w:val="000000"/>
          <w:lang w:eastAsia="en-CA"/>
        </w:rPr>
        <w:t>the consumes</w:t>
      </w:r>
      <w:proofErr w:type="gramEnd"/>
      <w:r w:rsidRPr="00C478A2">
        <w:rPr>
          <w:rFonts w:ascii="Arial" w:eastAsia="Times New Roman" w:hAnsi="Arial" w:cs="Arial"/>
          <w:color w:val="000000"/>
          <w:lang w:eastAsia="en-CA"/>
        </w:rPr>
        <w:t xml:space="preserve"> to express a unique sense of self without much concern about being accepted by a group.</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Need for uniqueness: The degree to which a person is motivated to conform to the preference of others versus standing apart from the crowd.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color w:val="000000"/>
          <w:lang w:eastAsia="en-CA"/>
        </w:rPr>
        <w:t>Indiocentrics</w:t>
      </w:r>
      <w:proofErr w:type="spellEnd"/>
      <w:r w:rsidRPr="00C478A2">
        <w:rPr>
          <w:rFonts w:ascii="Arial" w:eastAsia="Times New Roman" w:hAnsi="Arial" w:cs="Arial"/>
          <w:color w:val="000000"/>
          <w:lang w:eastAsia="en-CA"/>
        </w:rPr>
        <w:t xml:space="preserve"> -&gt; </w:t>
      </w:r>
      <w:proofErr w:type="gramStart"/>
      <w:r w:rsidRPr="00C478A2">
        <w:rPr>
          <w:rFonts w:ascii="Arial" w:eastAsia="Times New Roman" w:hAnsi="Arial" w:cs="Arial"/>
          <w:color w:val="000000"/>
          <w:lang w:eastAsia="en-CA"/>
        </w:rPr>
        <w:t>Having</w:t>
      </w:r>
      <w:proofErr w:type="gramEnd"/>
      <w:r w:rsidRPr="00C478A2">
        <w:rPr>
          <w:rFonts w:ascii="Arial" w:eastAsia="Times New Roman" w:hAnsi="Arial" w:cs="Arial"/>
          <w:color w:val="000000"/>
          <w:lang w:eastAsia="en-CA"/>
        </w:rPr>
        <w:t xml:space="preserve"> a individualist orientation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(Ex: More satisfied with how life is going, more likely to say they work hard and stay late working, more interested in culture, traveling movies, museums </w:t>
      </w:r>
      <w:proofErr w:type="spellStart"/>
      <w:r w:rsidRPr="00C478A2">
        <w:rPr>
          <w:rFonts w:ascii="Arial" w:eastAsia="Times New Roman" w:hAnsi="Arial" w:cs="Arial"/>
          <w:color w:val="000000"/>
          <w:lang w:eastAsia="en-CA"/>
        </w:rPr>
        <w:t>etc</w:t>
      </w:r>
      <w:proofErr w:type="spellEnd"/>
      <w:r w:rsidRPr="00C478A2">
        <w:rPr>
          <w:rFonts w:ascii="Arial" w:eastAsia="Times New Roman" w:hAnsi="Arial" w:cs="Arial"/>
          <w:color w:val="000000"/>
          <w:lang w:eastAsia="en-CA"/>
        </w:rPr>
        <w:t xml:space="preserve">)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color w:val="000000"/>
          <w:lang w:eastAsia="en-CA"/>
        </w:rPr>
        <w:t>Allocentrics</w:t>
      </w:r>
      <w:proofErr w:type="spellEnd"/>
      <w:r w:rsidRPr="00C478A2">
        <w:rPr>
          <w:rFonts w:ascii="Arial" w:eastAsia="Times New Roman" w:hAnsi="Arial" w:cs="Arial"/>
          <w:color w:val="000000"/>
          <w:lang w:eastAsia="en-CA"/>
        </w:rPr>
        <w:t xml:space="preserve"> -&gt; </w:t>
      </w:r>
      <w:proofErr w:type="gramStart"/>
      <w:r w:rsidRPr="00C478A2">
        <w:rPr>
          <w:rFonts w:ascii="Arial" w:eastAsia="Times New Roman" w:hAnsi="Arial" w:cs="Arial"/>
          <w:color w:val="000000"/>
          <w:lang w:eastAsia="en-CA"/>
        </w:rPr>
        <w:t>Having</w:t>
      </w:r>
      <w:proofErr w:type="gramEnd"/>
      <w:r w:rsidRPr="00C478A2">
        <w:rPr>
          <w:rFonts w:ascii="Arial" w:eastAsia="Times New Roman" w:hAnsi="Arial" w:cs="Arial"/>
          <w:color w:val="000000"/>
          <w:lang w:eastAsia="en-CA"/>
        </w:rPr>
        <w:t xml:space="preserve"> a group orientation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(Ex: More likely to </w:t>
      </w:r>
      <w:proofErr w:type="gramStart"/>
      <w:r w:rsidRPr="00C478A2">
        <w:rPr>
          <w:rFonts w:ascii="Arial" w:eastAsia="Times New Roman" w:hAnsi="Arial" w:cs="Arial"/>
          <w:color w:val="000000"/>
          <w:lang w:eastAsia="en-CA"/>
        </w:rPr>
        <w:t>avoid  unhealthy</w:t>
      </w:r>
      <w:proofErr w:type="gramEnd"/>
      <w:r w:rsidRPr="00C478A2">
        <w:rPr>
          <w:rFonts w:ascii="Arial" w:eastAsia="Times New Roman" w:hAnsi="Arial" w:cs="Arial"/>
          <w:color w:val="000000"/>
          <w:lang w:eastAsia="en-CA"/>
        </w:rPr>
        <w:t xml:space="preserve"> food, spend more time preparing food, more likely to visit library and finish books or crafts projects)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When traits are useful?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Consumers high in the trait of public self-consciousness: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-Are more likely to make choices that allow them to present a positive view of the self to others.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-Are more likely to avoid products with negative associations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Need for uniqueness: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-Has been shown to drive product choice when the specific consumption context motivates the relevance of this personality trait.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Those with high need for uniqueness tend to be more likely to desire unique, counter-normative, or unconventional options when a consumption situation activates this need.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 Thus having </w:t>
      </w:r>
      <w:proofErr w:type="spellStart"/>
      <w:r w:rsidRPr="00C478A2">
        <w:rPr>
          <w:rFonts w:ascii="Arial" w:eastAsia="Times New Roman" w:hAnsi="Arial" w:cs="Arial"/>
          <w:color w:val="000000"/>
          <w:lang w:eastAsia="en-CA"/>
        </w:rPr>
        <w:t>having</w:t>
      </w:r>
      <w:proofErr w:type="spellEnd"/>
      <w:r w:rsidRPr="00C478A2">
        <w:rPr>
          <w:rFonts w:ascii="Arial" w:eastAsia="Times New Roman" w:hAnsi="Arial" w:cs="Arial"/>
          <w:color w:val="000000"/>
          <w:lang w:eastAsia="en-CA"/>
        </w:rPr>
        <w:t xml:space="preserve"> one’s product choice </w:t>
      </w:r>
      <w:proofErr w:type="spellStart"/>
      <w:r w:rsidRPr="00C478A2">
        <w:rPr>
          <w:rFonts w:ascii="Arial" w:eastAsia="Times New Roman" w:hAnsi="Arial" w:cs="Arial"/>
          <w:color w:val="000000"/>
          <w:lang w:eastAsia="en-CA"/>
        </w:rPr>
        <w:t>mimiched</w:t>
      </w:r>
      <w:proofErr w:type="spellEnd"/>
      <w:r w:rsidRPr="00C478A2">
        <w:rPr>
          <w:rFonts w:ascii="Arial" w:eastAsia="Times New Roman" w:hAnsi="Arial" w:cs="Arial"/>
          <w:color w:val="000000"/>
          <w:lang w:eastAsia="en-CA"/>
        </w:rPr>
        <w:t xml:space="preserve"> or copied by another person can </w:t>
      </w:r>
      <w:proofErr w:type="spellStart"/>
      <w:r w:rsidRPr="00C478A2">
        <w:rPr>
          <w:rFonts w:ascii="Arial" w:eastAsia="Times New Roman" w:hAnsi="Arial" w:cs="Arial"/>
          <w:color w:val="000000"/>
          <w:lang w:eastAsia="en-CA"/>
        </w:rPr>
        <w:t>threathen</w:t>
      </w:r>
      <w:proofErr w:type="spellEnd"/>
      <w:r w:rsidRPr="00C478A2">
        <w:rPr>
          <w:rFonts w:ascii="Arial" w:eastAsia="Times New Roman" w:hAnsi="Arial" w:cs="Arial"/>
          <w:color w:val="000000"/>
          <w:lang w:eastAsia="en-CA"/>
        </w:rPr>
        <w:t xml:space="preserve"> this need for </w:t>
      </w:r>
      <w:proofErr w:type="spellStart"/>
      <w:r w:rsidRPr="00C478A2">
        <w:rPr>
          <w:rFonts w:ascii="Arial" w:eastAsia="Times New Roman" w:hAnsi="Arial" w:cs="Arial"/>
          <w:color w:val="000000"/>
          <w:lang w:eastAsia="en-CA"/>
        </w:rPr>
        <w:t>uniquness</w:t>
      </w:r>
      <w:proofErr w:type="spell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Need for cognition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-Can be activated when the consumption situation provides the opportunity for effortful cognitive activity (A lot of reflecting, thinking)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-Consumers high in need for cognition enjoy thinking extensively </w:t>
      </w:r>
      <w:proofErr w:type="gramStart"/>
      <w:r w:rsidRPr="00C478A2">
        <w:rPr>
          <w:rFonts w:ascii="Arial" w:eastAsia="Times New Roman" w:hAnsi="Arial" w:cs="Arial"/>
          <w:color w:val="000000"/>
          <w:lang w:eastAsia="en-CA"/>
        </w:rPr>
        <w:t>thinking  about</w:t>
      </w:r>
      <w:proofErr w:type="gramEnd"/>
      <w:r w:rsidRPr="00C478A2">
        <w:rPr>
          <w:rFonts w:ascii="Arial" w:eastAsia="Times New Roman" w:hAnsi="Arial" w:cs="Arial"/>
          <w:color w:val="000000"/>
          <w:lang w:eastAsia="en-CA"/>
        </w:rPr>
        <w:t xml:space="preserve"> things like products and their attributes.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They process information carefully and scrutinize the content of the advertising message more closely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On the opposite with low need for cognition are more likely to take shortcuts or rely on their feelings when making decisions, as opposed to thinking carefully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-More likely to respond on the basis of information peripherals to the message itself, such as attractive models, humour, and other cues.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BRAND PERSONALITY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Brand personality: Set of traits people attribute to a products as if it were a person.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Brand </w:t>
      </w:r>
      <w:proofErr w:type="gramStart"/>
      <w:r w:rsidRPr="00C478A2">
        <w:rPr>
          <w:rFonts w:ascii="Arial" w:eastAsia="Times New Roman" w:hAnsi="Arial" w:cs="Arial"/>
          <w:color w:val="000000"/>
          <w:lang w:eastAsia="en-CA"/>
        </w:rPr>
        <w:t>equity :</w:t>
      </w:r>
      <w:proofErr w:type="gramEnd"/>
      <w:r w:rsidRPr="00C478A2">
        <w:rPr>
          <w:rFonts w:ascii="Arial" w:eastAsia="Times New Roman" w:hAnsi="Arial" w:cs="Arial"/>
          <w:color w:val="000000"/>
          <w:lang w:eastAsia="en-CA"/>
        </w:rPr>
        <w:t xml:space="preserve"> The extent to which consumers hold strong, favourable, and unique associations with a brand in memory - and the extent to which they are willing to pay more for the branded version of a product than for a non branded (generic) version.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The creation and communication of a distinctive </w:t>
      </w:r>
      <w:r w:rsidRPr="00C478A2">
        <w:rPr>
          <w:rFonts w:ascii="Arial" w:eastAsia="Times New Roman" w:hAnsi="Arial" w:cs="Arial"/>
          <w:i/>
          <w:iCs/>
          <w:color w:val="000000"/>
          <w:lang w:eastAsia="en-CA"/>
        </w:rPr>
        <w:t>brand personality</w:t>
      </w:r>
      <w:r w:rsidRPr="00C478A2">
        <w:rPr>
          <w:rFonts w:ascii="Arial" w:eastAsia="Times New Roman" w:hAnsi="Arial" w:cs="Arial"/>
          <w:color w:val="000000"/>
          <w:lang w:eastAsia="en-CA"/>
        </w:rPr>
        <w:t xml:space="preserve"> is one of the primary ways marketers can make a product stand out from the competition and inspire years to loyalty to it. Process can be understood in terms of animism.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Animism: The practice found in many cultures whereby inanimate objects are given qualities that make them somehow alive.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Two types of animism can be identified to describe the extent to which human qualities are attributed to a product.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Level 1: Highest order of animism, the object is associated with a human individual - as it sometimes the case for spokespersons in advertising. This strategy allows the consumer to feel that the spirit of the celebrity or endorser is available through the brand. (</w:t>
      </w:r>
      <w:proofErr w:type="gramStart"/>
      <w:r w:rsidRPr="00C478A2">
        <w:rPr>
          <w:rFonts w:ascii="Arial" w:eastAsia="Times New Roman" w:hAnsi="Arial" w:cs="Arial"/>
          <w:color w:val="000000"/>
          <w:lang w:eastAsia="en-CA"/>
        </w:rPr>
        <w:t>ex</w:t>
      </w:r>
      <w:proofErr w:type="gramEnd"/>
      <w:r w:rsidRPr="00C478A2">
        <w:rPr>
          <w:rFonts w:ascii="Arial" w:eastAsia="Times New Roman" w:hAnsi="Arial" w:cs="Arial"/>
          <w:color w:val="000000"/>
          <w:lang w:eastAsia="en-CA"/>
        </w:rPr>
        <w:t>: My grandma always served Kraft blueberry jam’’</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Level 2: Objects are anthropomorphized - given human characteristics. A cartoon character or mythical creation might be treated as if it were a person, and even assumed to have human feelings. Think of such familiar </w:t>
      </w:r>
      <w:proofErr w:type="spellStart"/>
      <w:r w:rsidRPr="00C478A2">
        <w:rPr>
          <w:rFonts w:ascii="Arial" w:eastAsia="Times New Roman" w:hAnsi="Arial" w:cs="Arial"/>
          <w:color w:val="000000"/>
          <w:lang w:eastAsia="en-CA"/>
        </w:rPr>
        <w:t>spokescharacters</w:t>
      </w:r>
      <w:proofErr w:type="spellEnd"/>
      <w:r w:rsidRPr="00C478A2">
        <w:rPr>
          <w:rFonts w:ascii="Arial" w:eastAsia="Times New Roman" w:hAnsi="Arial" w:cs="Arial"/>
          <w:color w:val="000000"/>
          <w:lang w:eastAsia="en-CA"/>
        </w:rPr>
        <w:t xml:space="preserve"> as the Jolly Green Giant or the Michelin Man.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(Been proven that illustrations of ‘’smiling’’ car were rated more favourably than the frowning ones)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Personality Positioning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Brand personality is also a statement about how the brand is positioned. Understanding this concept is crucial to the success of a marketing strategy - especially if consumers don’t see the brand the way its makers intend them to, which means the makers have to try to </w:t>
      </w:r>
      <w:r w:rsidRPr="00C478A2">
        <w:rPr>
          <w:rFonts w:ascii="Arial" w:eastAsia="Times New Roman" w:hAnsi="Arial" w:cs="Arial"/>
          <w:i/>
          <w:iCs/>
          <w:color w:val="000000"/>
          <w:lang w:eastAsia="en-CA"/>
        </w:rPr>
        <w:t>reposition</w:t>
      </w:r>
      <w:r w:rsidRPr="00C478A2">
        <w:rPr>
          <w:rFonts w:ascii="Arial" w:eastAsia="Times New Roman" w:hAnsi="Arial" w:cs="Arial"/>
          <w:color w:val="000000"/>
          <w:lang w:eastAsia="en-CA"/>
        </w:rPr>
        <w:t xml:space="preserve"> the product.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LIFESTYLES AND PSYCHOGRAPHICS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 xml:space="preserve">Lifestyle: Who we are, </w:t>
      </w:r>
      <w:proofErr w:type="gramStart"/>
      <w:r w:rsidRPr="00C478A2">
        <w:rPr>
          <w:rFonts w:ascii="Arial" w:eastAsia="Times New Roman" w:hAnsi="Arial" w:cs="Arial"/>
          <w:color w:val="000000"/>
          <w:lang w:eastAsia="en-CA"/>
        </w:rPr>
        <w:t>What</w:t>
      </w:r>
      <w:proofErr w:type="gramEnd"/>
      <w:r w:rsidRPr="00C478A2">
        <w:rPr>
          <w:rFonts w:ascii="Arial" w:eastAsia="Times New Roman" w:hAnsi="Arial" w:cs="Arial"/>
          <w:color w:val="000000"/>
          <w:lang w:eastAsia="en-CA"/>
        </w:rPr>
        <w:t xml:space="preserve"> we do</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Lifestyle: A pattern of consumption reflecting a person’s choices of how he or she spends time and money.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 an economic sense, a person’s lifestyle represents the way he or she has elected to allocate income both to different products and services and to specific alternatives within these categories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Lifestyle marketing perspective: Recognizes that people sort themselves into groups on the basis of the things they like to do, how they like to spend their leisure time, and how they choose to spend their disposable income.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*These choices in turn, create opportunities for market-segmentation strategies that recognize the types of products purchased and the specific brands more likely to appeal to a designated lifestyle segment.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Lifestyles as Group Identities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Patterns of consumption based on lifestyles often comprise many ingredients that are shared by others in similar social and economic circumstances. Still, each person also provides a unique ‘’twist’’ to this pattern that allows him or her to inject some individuality into a chosen lifestyle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Products are the building blocks of lifestyles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encourage a sense of community among product users. We often choose a product precisely because we associate it with a certain lifestyle. For this reason, lifestyle marketing strategies attempt to position a product by fitting into an existing pattern of consumption and thus create a brand personality that is relevant to a variety of products and situations.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 key aspect of this strategy is to focus on product usage in desirable social settings. (Ex: During party, family time </w:t>
      </w:r>
      <w:proofErr w:type="spellStart"/>
      <w:r w:rsidRPr="00C478A2">
        <w:rPr>
          <w:rFonts w:ascii="Arial" w:eastAsia="Times New Roman" w:hAnsi="Arial" w:cs="Arial"/>
          <w:color w:val="000000"/>
          <w:lang w:eastAsia="en-CA"/>
        </w:rPr>
        <w:t>etc</w:t>
      </w:r>
      <w:proofErr w:type="spellEnd"/>
      <w:r w:rsidRPr="00C478A2">
        <w:rPr>
          <w:rFonts w:ascii="Arial" w:eastAsia="Times New Roman" w:hAnsi="Arial" w:cs="Arial"/>
          <w:color w:val="000000"/>
          <w:lang w:eastAsia="en-CA"/>
        </w:rPr>
        <w:t xml:space="preserve">). It is important for there to be congruence between the two (ex: Don’t have someone in a suit and Rolex eating fast food.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Product complementarity: occurs when the symbolic meanings of different products are related to each other.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Many people today evaluate products not just in terms of function, but also in terms f how well their design coordinates with other objects and furnishings.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Co-branding strategies: When marketers team up with other companies to promote two or more items.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Psychographics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Psychographics: The use of psychological, sociological and anthropological factors to determine how the market is segmented by the propensity of groups within the market - and their reasons - to make a particular decision about a product, person, ideology, or otherwise hold an attitude or use a medium.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Conducting a Psychographic Analysis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Psychographic studies can take several forms: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1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 lifestyle profile that looks for items that differentiate between users and non-users of a product</w:t>
      </w:r>
    </w:p>
    <w:p w:rsidR="00C478A2" w:rsidRPr="00C478A2" w:rsidRDefault="00C478A2" w:rsidP="00C478A2">
      <w:pPr>
        <w:numPr>
          <w:ilvl w:val="0"/>
          <w:numId w:val="1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 product-specific profile that identifies a target group and then profiles these consumers on product-relevant dimensions</w:t>
      </w:r>
    </w:p>
    <w:p w:rsidR="00C478A2" w:rsidRPr="00C478A2" w:rsidRDefault="00C478A2" w:rsidP="00C478A2">
      <w:pPr>
        <w:numPr>
          <w:ilvl w:val="0"/>
          <w:numId w:val="1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 general lifestyle segmentation, in which the respondents in a large sample are placed into homogeneous groups based on similarities in their overall preference</w:t>
      </w:r>
    </w:p>
    <w:p w:rsidR="00C478A2" w:rsidRPr="00C478A2" w:rsidRDefault="00C478A2" w:rsidP="00C478A2">
      <w:pPr>
        <w:numPr>
          <w:ilvl w:val="0"/>
          <w:numId w:val="1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 product-specific segmentation, in which questions used in a general approach are tailored to a product category.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AIOs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Most contemporary psychographic research attempts to group consumers according to some combination of three categories of variables - activities, interests, and opinions - known as AIOs.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ab/>
        <w:t>Use of Psychographic Segmentation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1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To define the target market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1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To create a new view of the market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1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To position the product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*Psychographic info can allow the marketer to emphasize the features of the product that fit in with a person’s lifestyle.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18"/>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To better communicate product attributes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1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To develop overall strategy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2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To market social and political issues.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*Can be important tool in political campaigns, and it can also be employed to find commonalities among types of consumers. (</w:t>
      </w:r>
      <w:proofErr w:type="gramStart"/>
      <w:r w:rsidRPr="00C478A2">
        <w:rPr>
          <w:rFonts w:ascii="Arial" w:eastAsia="Times New Roman" w:hAnsi="Arial" w:cs="Arial"/>
          <w:color w:val="000000"/>
          <w:lang w:eastAsia="en-CA"/>
        </w:rPr>
        <w:t>ex</w:t>
      </w:r>
      <w:proofErr w:type="gramEnd"/>
      <w:r w:rsidRPr="00C478A2">
        <w:rPr>
          <w:rFonts w:ascii="Arial" w:eastAsia="Times New Roman" w:hAnsi="Arial" w:cs="Arial"/>
          <w:color w:val="000000"/>
          <w:lang w:eastAsia="en-CA"/>
        </w:rPr>
        <w:t>: drug use, gambling)</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Psychographic Segmentation Typologies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ADD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VALS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VALS (Value and Lifestyles): Divides people into eight groups, according to both psychological characteristics and resources, which include such factors as income, education, energy levels, and eagerness to buy.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have found the VALS typology to be useful in directing new product development, product positioning, and the creation of effective communication.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*Add Figure 6-3!!!!!!</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r>
      <w:proofErr w:type="spellStart"/>
      <w:r w:rsidRPr="00C478A2">
        <w:rPr>
          <w:rFonts w:ascii="Arial" w:eastAsia="Times New Roman" w:hAnsi="Arial" w:cs="Arial"/>
          <w:color w:val="000000"/>
          <w:lang w:eastAsia="en-CA"/>
        </w:rPr>
        <w:t>Geodemography</w:t>
      </w:r>
      <w:proofErr w:type="spell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color w:val="000000"/>
          <w:lang w:eastAsia="en-CA"/>
        </w:rPr>
        <w:t>Geodemography</w:t>
      </w:r>
      <w:proofErr w:type="spellEnd"/>
      <w:r w:rsidRPr="00C478A2">
        <w:rPr>
          <w:rFonts w:ascii="Arial" w:eastAsia="Times New Roman" w:hAnsi="Arial" w:cs="Arial"/>
          <w:color w:val="000000"/>
          <w:lang w:eastAsia="en-CA"/>
        </w:rPr>
        <w:t>: Analytical techniques that combine data on consumer expenditures and other socioeconomic factors with geographic information about the area in which people live to identify who share common consumption patterns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VALUES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Value: A belief that some condition s preferable to its opposite.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*Plays a very important role in a person’s consumption activities </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r w:rsidRPr="00C478A2">
        <w:rPr>
          <w:rFonts w:ascii="Times New Roman" w:eastAsia="Times New Roman" w:hAnsi="Times New Roman" w:cs="Times New Roman"/>
          <w:sz w:val="24"/>
          <w:szCs w:val="24"/>
          <w:lang w:eastAsia="en-CA"/>
        </w:rPr>
        <w:br/>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Core Values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Values are universal. What sets cultures apart is the </w:t>
      </w:r>
      <w:r w:rsidRPr="00C478A2">
        <w:rPr>
          <w:rFonts w:ascii="Arial" w:eastAsia="Times New Roman" w:hAnsi="Arial" w:cs="Arial"/>
          <w:i/>
          <w:iCs/>
          <w:color w:val="000000"/>
          <w:lang w:eastAsia="en-CA"/>
        </w:rPr>
        <w:t>relative importance</w:t>
      </w:r>
      <w:r w:rsidRPr="00C478A2">
        <w:rPr>
          <w:rFonts w:ascii="Arial" w:eastAsia="Times New Roman" w:hAnsi="Arial" w:cs="Arial"/>
          <w:color w:val="000000"/>
          <w:lang w:eastAsia="en-CA"/>
        </w:rPr>
        <w:t xml:space="preserve">, or ranking of these universal values. This set of rankings constitutes a culture’s </w:t>
      </w:r>
      <w:r w:rsidRPr="00C478A2">
        <w:rPr>
          <w:rFonts w:ascii="Arial" w:eastAsia="Times New Roman" w:hAnsi="Arial" w:cs="Arial"/>
          <w:b/>
          <w:bCs/>
          <w:color w:val="000000"/>
          <w:lang w:eastAsia="en-CA"/>
        </w:rPr>
        <w:t>value system.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Ex: North Americans have more favourable attitudes towards ads that focus on self-reliance, self-improvement, and the achievement of personal goals while the Korean consumers exhibited the reverse pattern.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It is usually possible to identify a general set of </w:t>
      </w:r>
      <w:r w:rsidRPr="00C478A2">
        <w:rPr>
          <w:rFonts w:ascii="Arial" w:eastAsia="Times New Roman" w:hAnsi="Arial" w:cs="Arial"/>
          <w:i/>
          <w:iCs/>
          <w:color w:val="000000"/>
          <w:u w:val="single"/>
          <w:lang w:eastAsia="en-CA"/>
        </w:rPr>
        <w:t>core values</w:t>
      </w:r>
      <w:r w:rsidRPr="00C478A2">
        <w:rPr>
          <w:rFonts w:ascii="Arial" w:eastAsia="Times New Roman" w:hAnsi="Arial" w:cs="Arial"/>
          <w:color w:val="000000"/>
          <w:lang w:eastAsia="en-CA"/>
        </w:rPr>
        <w:t xml:space="preserve"> that uniquely define a culture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These beliefs are taught to us by </w:t>
      </w:r>
      <w:r w:rsidRPr="00C478A2">
        <w:rPr>
          <w:rFonts w:ascii="Arial" w:eastAsia="Times New Roman" w:hAnsi="Arial" w:cs="Arial"/>
          <w:i/>
          <w:iCs/>
          <w:color w:val="000000"/>
          <w:u w:val="single"/>
          <w:lang w:eastAsia="en-CA"/>
        </w:rPr>
        <w:t>socialization agents</w:t>
      </w:r>
      <w:r w:rsidRPr="00C478A2">
        <w:rPr>
          <w:rFonts w:ascii="Arial" w:eastAsia="Times New Roman" w:hAnsi="Arial" w:cs="Arial"/>
          <w:color w:val="000000"/>
          <w:lang w:eastAsia="en-CA"/>
        </w:rPr>
        <w:t xml:space="preserve"> (such as parents, friends, </w:t>
      </w:r>
      <w:proofErr w:type="gramStart"/>
      <w:r w:rsidRPr="00C478A2">
        <w:rPr>
          <w:rFonts w:ascii="Arial" w:eastAsia="Times New Roman" w:hAnsi="Arial" w:cs="Arial"/>
          <w:color w:val="000000"/>
          <w:lang w:eastAsia="en-CA"/>
        </w:rPr>
        <w:t>teachers</w:t>
      </w:r>
      <w:proofErr w:type="gramEnd"/>
      <w:r w:rsidRPr="00C478A2">
        <w:rPr>
          <w:rFonts w:ascii="Arial" w:eastAsia="Times New Roman" w:hAnsi="Arial" w:cs="Arial"/>
          <w:color w:val="000000"/>
          <w:lang w:eastAsia="en-CA"/>
        </w:rPr>
        <w: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Enculturation: The process of learning the beliefs and behaviours endorsed by one’s own culture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Acculturation: The process of learning the value system and behaviours of another culture (often a priority for those who wish to understand consumers and markets in foreign countries)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How Values Link to Consumer Behaviour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Researchers have it convenient to distinguish among such broad-based: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-Cultural values (as security or happiness)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Consumption-specific values (as convenient shopping or prompt service)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Product-specific values </w:t>
      </w:r>
      <w:proofErr w:type="gramStart"/>
      <w:r w:rsidRPr="00C478A2">
        <w:rPr>
          <w:rFonts w:ascii="Arial" w:eastAsia="Times New Roman" w:hAnsi="Arial" w:cs="Arial"/>
          <w:color w:val="000000"/>
          <w:lang w:eastAsia="en-CA"/>
        </w:rPr>
        <w:t>( as</w:t>
      </w:r>
      <w:proofErr w:type="gramEnd"/>
      <w:r w:rsidRPr="00C478A2">
        <w:rPr>
          <w:rFonts w:ascii="Arial" w:eastAsia="Times New Roman" w:hAnsi="Arial" w:cs="Arial"/>
          <w:color w:val="000000"/>
          <w:lang w:eastAsia="en-CA"/>
        </w:rPr>
        <w:t xml:space="preserve"> ease of use or durability)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Ways to Classify Values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Terminal values: Desired end states, that apply (to various degrees) </w:t>
      </w:r>
      <w:proofErr w:type="gramStart"/>
      <w:r w:rsidRPr="00C478A2">
        <w:rPr>
          <w:rFonts w:ascii="Arial" w:eastAsia="Times New Roman" w:hAnsi="Arial" w:cs="Arial"/>
          <w:color w:val="000000"/>
          <w:lang w:eastAsia="en-CA"/>
        </w:rPr>
        <w:t>to</w:t>
      </w:r>
      <w:proofErr w:type="gramEnd"/>
      <w:r w:rsidRPr="00C478A2">
        <w:rPr>
          <w:rFonts w:ascii="Arial" w:eastAsia="Times New Roman" w:hAnsi="Arial" w:cs="Arial"/>
          <w:color w:val="000000"/>
          <w:lang w:eastAsia="en-CA"/>
        </w:rPr>
        <w:t xml:space="preserve"> many different cultures.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Conscientious Consumerism: A new core value?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Conscientious consumerism: This consumer focuses on personal health is merging with a growing interest in global health.</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LOHAS: Segment of consumers whose acronym stands for ‘’lifestyles of health and sustainability’’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^This label refers to people who worry about the environment, want products to be produced in a sustainable way, and spend money to advance what they see as their personal development and potential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t>
      </w:r>
      <w:proofErr w:type="spellStart"/>
      <w:r w:rsidRPr="00C478A2">
        <w:rPr>
          <w:rFonts w:ascii="Arial" w:eastAsia="Times New Roman" w:hAnsi="Arial" w:cs="Arial"/>
          <w:color w:val="000000"/>
          <w:lang w:eastAsia="en-CA"/>
        </w:rPr>
        <w:t>Lohasians</w:t>
      </w:r>
      <w:proofErr w:type="spellEnd"/>
      <w:r w:rsidRPr="00C478A2">
        <w:rPr>
          <w:rFonts w:ascii="Arial" w:eastAsia="Times New Roman" w:hAnsi="Arial" w:cs="Arial"/>
          <w:color w:val="000000"/>
          <w:lang w:eastAsia="en-CA"/>
        </w:rPr>
        <w:t>’’ represent a great market for products such as organic foods, energy-efficient appliances, and hybrid cars as well as alternative medicine, yoga tapes and eco-tourism.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Materialism: ‘’He who dies with the most toys wins’’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Materialism: Refers to the importance people attach to worldly possessions.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CHAPTER 7</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Attitudes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Attitude: A lasting, general evaluation of people </w:t>
      </w:r>
      <w:proofErr w:type="gramStart"/>
      <w:r w:rsidRPr="00C478A2">
        <w:rPr>
          <w:rFonts w:ascii="Arial" w:eastAsia="Times New Roman" w:hAnsi="Arial" w:cs="Arial"/>
          <w:color w:val="000000"/>
          <w:lang w:eastAsia="en-CA"/>
        </w:rPr>
        <w:t>( including</w:t>
      </w:r>
      <w:proofErr w:type="gramEnd"/>
      <w:r w:rsidRPr="00C478A2">
        <w:rPr>
          <w:rFonts w:ascii="Arial" w:eastAsia="Times New Roman" w:hAnsi="Arial" w:cs="Arial"/>
          <w:color w:val="000000"/>
          <w:lang w:eastAsia="en-CA"/>
        </w:rPr>
        <w:t xml:space="preserve"> one-self), objects, or issues.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Attitude object (</w:t>
      </w:r>
      <w:proofErr w:type="spellStart"/>
      <w:r w:rsidRPr="00C478A2">
        <w:rPr>
          <w:rFonts w:ascii="Arial" w:eastAsia="Times New Roman" w:hAnsi="Arial" w:cs="Arial"/>
          <w:color w:val="000000"/>
          <w:lang w:eastAsia="en-CA"/>
        </w:rPr>
        <w:t>Ao</w:t>
      </w:r>
      <w:proofErr w:type="spellEnd"/>
      <w:r w:rsidRPr="00C478A2">
        <w:rPr>
          <w:rFonts w:ascii="Arial" w:eastAsia="Times New Roman" w:hAnsi="Arial" w:cs="Arial"/>
          <w:color w:val="000000"/>
          <w:lang w:eastAsia="en-CA"/>
        </w:rPr>
        <w:t>): Anything toward which a person has an attitude, whether tangible, such as brand of vodka, or intangible, such as drunk driving.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The functions of Attitudes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Functional theory of attitudes: According to this pragmatic approach, attitudes exist </w:t>
      </w:r>
      <w:r w:rsidRPr="00C478A2">
        <w:rPr>
          <w:rFonts w:ascii="Arial" w:eastAsia="Times New Roman" w:hAnsi="Arial" w:cs="Arial"/>
          <w:i/>
          <w:iCs/>
          <w:color w:val="000000"/>
          <w:lang w:eastAsia="en-CA"/>
        </w:rPr>
        <w:t xml:space="preserve">because </w:t>
      </w:r>
      <w:r w:rsidRPr="00C478A2">
        <w:rPr>
          <w:rFonts w:ascii="Arial" w:eastAsia="Times New Roman" w:hAnsi="Arial" w:cs="Arial"/>
          <w:color w:val="000000"/>
          <w:lang w:eastAsia="en-CA"/>
        </w:rPr>
        <w:t>they serve some function for the person; that is, they are determined by a person’s motives.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Attitudes functions: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Utilitarian function: Related to the basic principles of reward and punishment. We develop some of our attitudes toward products simply on the basis of whether these products </w:t>
      </w:r>
      <w:proofErr w:type="spellStart"/>
      <w:r w:rsidRPr="00C478A2">
        <w:rPr>
          <w:rFonts w:ascii="Arial" w:eastAsia="Times New Roman" w:hAnsi="Arial" w:cs="Arial"/>
          <w:color w:val="000000"/>
          <w:lang w:eastAsia="en-CA"/>
        </w:rPr>
        <w:t>products</w:t>
      </w:r>
      <w:proofErr w:type="spellEnd"/>
      <w:r w:rsidRPr="00C478A2">
        <w:rPr>
          <w:rFonts w:ascii="Arial" w:eastAsia="Times New Roman" w:hAnsi="Arial" w:cs="Arial"/>
          <w:color w:val="000000"/>
          <w:lang w:eastAsia="en-CA"/>
        </w:rPr>
        <w:t xml:space="preserve"> provide pleasure or pain.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Value-expressive function: Attitudes that perform a value-expressive function express the consumer’s self-concept or central values. A person forms a product attitude not because of its benefits, but because what the product says about him/her as a person. (Relevant to lifestyle analysis)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Ego-defensive function: Attitudes that are formed to protect the person, either from external threats or internal feelings, perform an ego-defensive function. (Ex: Products that promise to help a man project a rugged, manly image may be appealing to his insecurities.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Knowledge function: Some attitudes are formed as a result of a need for order, structure, or meaning. This function applies when a person is in an ambiguous situation or when he/she confronts a new product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ind w:left="720"/>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ABC model of Attitudes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Affect: Refers to the way a consumer </w:t>
      </w:r>
      <w:r w:rsidRPr="00C478A2">
        <w:rPr>
          <w:rFonts w:ascii="Arial" w:eastAsia="Times New Roman" w:hAnsi="Arial" w:cs="Arial"/>
          <w:i/>
          <w:iCs/>
          <w:color w:val="000000"/>
          <w:lang w:eastAsia="en-CA"/>
        </w:rPr>
        <w:t xml:space="preserve">feels </w:t>
      </w:r>
      <w:r w:rsidRPr="00C478A2">
        <w:rPr>
          <w:rFonts w:ascii="Arial" w:eastAsia="Times New Roman" w:hAnsi="Arial" w:cs="Arial"/>
          <w:color w:val="000000"/>
          <w:lang w:eastAsia="en-CA"/>
        </w:rPr>
        <w:t>about an attitude object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Behaviour (or conation): Involves the person’s intentions do something with regard to an attitude object.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Cognition: Refers to the </w:t>
      </w:r>
      <w:r w:rsidRPr="00C478A2">
        <w:rPr>
          <w:rFonts w:ascii="Arial" w:eastAsia="Times New Roman" w:hAnsi="Arial" w:cs="Arial"/>
          <w:i/>
          <w:iCs/>
          <w:color w:val="000000"/>
          <w:lang w:eastAsia="en-CA"/>
        </w:rPr>
        <w:t xml:space="preserve">beliefs </w:t>
      </w:r>
      <w:r w:rsidRPr="00C478A2">
        <w:rPr>
          <w:rFonts w:ascii="Arial" w:eastAsia="Times New Roman" w:hAnsi="Arial" w:cs="Arial"/>
          <w:color w:val="000000"/>
          <w:lang w:eastAsia="en-CA"/>
        </w:rPr>
        <w:t>a consumer has about an attitude object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Hierarchies of Effects: Although all three components of an attitude are important, their relative importance will vary according to a consumer’s level of motivation. Hierarchy of effects helps explain the relative impact of the three components.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High Involvement Hierarchy: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When highly involved, a consumer approaches a product decision as a problem-solving process. First, he or she forms beliefs about a product by accumulating knowledge (beliefs) regarding relevant attributes. Next, the consumer evaluates these beliefs and forms a feeling about the product (affect). Finally, on the basis of this evaluation the consumer engages in a relevant behaviour, such as buying the product.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Low-Involvement Hierarchy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 this sequence, the consumer initially does not have a strong preference for one brand over another; he or she instead acts on the basis of limited knowledge and then forms an evaluation only after the fact. The attitude is likely to come about through behavioral learning, in which the consumer’s choice is reinforced by good or bad experiences with the product after purchase.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color w:val="000000"/>
          <w:lang w:eastAsia="en-CA"/>
        </w:rPr>
        <w:t>Zajonic’s</w:t>
      </w:r>
      <w:proofErr w:type="spellEnd"/>
      <w:r w:rsidRPr="00C478A2">
        <w:rPr>
          <w:rFonts w:ascii="Arial" w:eastAsia="Times New Roman" w:hAnsi="Arial" w:cs="Arial"/>
          <w:color w:val="000000"/>
          <w:lang w:eastAsia="en-CA"/>
        </w:rPr>
        <w:t xml:space="preserve"> Model of Hedonic Consumption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Experiential hierarchy of effects: We act on the basis of our emotional reactions. The experiential perspective highlights the idea that intangible product attributes, such as package design, advertising, brand names, and the nature of the setting in which the experience occurs, can help shape our attitudes toward a brand.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Products Attitudes Don’t Tell the Whole Story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Attitude </w:t>
      </w:r>
      <w:proofErr w:type="gramStart"/>
      <w:r w:rsidRPr="00C478A2">
        <w:rPr>
          <w:rFonts w:ascii="Arial" w:eastAsia="Times New Roman" w:hAnsi="Arial" w:cs="Arial"/>
          <w:color w:val="000000"/>
          <w:lang w:eastAsia="en-CA"/>
        </w:rPr>
        <w:t>Toward</w:t>
      </w:r>
      <w:proofErr w:type="gramEnd"/>
      <w:r w:rsidRPr="00C478A2">
        <w:rPr>
          <w:rFonts w:ascii="Arial" w:eastAsia="Times New Roman" w:hAnsi="Arial" w:cs="Arial"/>
          <w:color w:val="000000"/>
          <w:lang w:eastAsia="en-CA"/>
        </w:rPr>
        <w:t xml:space="preserve"> the Advertisement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Our evaluation of a product can be determined solely by our appraisal </w:t>
      </w:r>
      <w:proofErr w:type="gramStart"/>
      <w:r w:rsidRPr="00C478A2">
        <w:rPr>
          <w:rFonts w:ascii="Arial" w:eastAsia="Times New Roman" w:hAnsi="Arial" w:cs="Arial"/>
          <w:color w:val="000000"/>
          <w:lang w:eastAsia="en-CA"/>
        </w:rPr>
        <w:t>of  how</w:t>
      </w:r>
      <w:proofErr w:type="gramEnd"/>
      <w:r w:rsidRPr="00C478A2">
        <w:rPr>
          <w:rFonts w:ascii="Arial" w:eastAsia="Times New Roman" w:hAnsi="Arial" w:cs="Arial"/>
          <w:color w:val="000000"/>
          <w:lang w:eastAsia="en-CA"/>
        </w:rPr>
        <w:t xml:space="preserve"> it is depicted in marketing communications.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Attitude toward the advertisement: Defined as a predisposition to respond in a favourable or unfavourable manner to a particular advertising stimulus during a particular exposure occasion.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^Determinants of </w:t>
      </w:r>
      <w:proofErr w:type="spellStart"/>
      <w:r w:rsidRPr="00C478A2">
        <w:rPr>
          <w:rFonts w:ascii="Arial" w:eastAsia="Times New Roman" w:hAnsi="Arial" w:cs="Arial"/>
          <w:color w:val="000000"/>
          <w:lang w:eastAsia="en-CA"/>
        </w:rPr>
        <w:t>Aad</w:t>
      </w:r>
      <w:proofErr w:type="spellEnd"/>
      <w:r w:rsidRPr="00C478A2">
        <w:rPr>
          <w:rFonts w:ascii="Arial" w:eastAsia="Times New Roman" w:hAnsi="Arial" w:cs="Arial"/>
          <w:color w:val="000000"/>
          <w:lang w:eastAsia="en-CA"/>
        </w:rPr>
        <w:t>: Include the viewer’s attitude toward the advertiser, evaluations of the ad execution itself, the mood evoked by the ad, and the degree to which the ad affects viewer’s arousal levels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Ads have feelings too</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Specific types of feelings that can be generated by an ad include the following: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2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Upbeat feelings: Amused, delightful, playful</w:t>
      </w:r>
    </w:p>
    <w:p w:rsidR="00C478A2" w:rsidRPr="00C478A2" w:rsidRDefault="00C478A2" w:rsidP="00C478A2">
      <w:pPr>
        <w:numPr>
          <w:ilvl w:val="0"/>
          <w:numId w:val="2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Warm feelings: Affectionate, contemplative, hopeful</w:t>
      </w:r>
    </w:p>
    <w:p w:rsidR="00C478A2" w:rsidRPr="00C478A2" w:rsidRDefault="00C478A2" w:rsidP="00C478A2">
      <w:pPr>
        <w:numPr>
          <w:ilvl w:val="0"/>
          <w:numId w:val="2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Negative feelings: Critical, defiant, offended</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FORMING ATTITUDES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Can be formed via classical conditioning or instrumental conditioning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Levels of Commitment to an Attitude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Consumers vary in their commitment to an attitude: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Compliance: At the lowest level of involvement, compliance, an attitude is formed </w:t>
      </w:r>
      <w:proofErr w:type="gramStart"/>
      <w:r w:rsidRPr="00C478A2">
        <w:rPr>
          <w:rFonts w:ascii="Arial" w:eastAsia="Times New Roman" w:hAnsi="Arial" w:cs="Arial"/>
          <w:color w:val="000000"/>
          <w:lang w:eastAsia="en-CA"/>
        </w:rPr>
        <w:t>because  it</w:t>
      </w:r>
      <w:proofErr w:type="gramEnd"/>
      <w:r w:rsidRPr="00C478A2">
        <w:rPr>
          <w:rFonts w:ascii="Arial" w:eastAsia="Times New Roman" w:hAnsi="Arial" w:cs="Arial"/>
          <w:color w:val="000000"/>
          <w:lang w:eastAsia="en-CA"/>
        </w:rPr>
        <w:t xml:space="preserve"> helps gain rewards or avoid punishments from others. It is likely to change when the person’s behaviour is no longer monitored by others or when another option becomes available.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Identification: Process of identification occurs when attitudes are formed so that the consumer will then feel similar to another person or group. (Ads that depict a social consequence of choosing some product over others is relying on the tendency of consumers to imitate the behaviour of desirable models)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Internalization: At high involvement, deep-seated attitudes are internalized and become </w:t>
      </w:r>
      <w:proofErr w:type="spellStart"/>
      <w:r w:rsidRPr="00C478A2">
        <w:rPr>
          <w:rFonts w:ascii="Arial" w:eastAsia="Times New Roman" w:hAnsi="Arial" w:cs="Arial"/>
          <w:color w:val="000000"/>
          <w:lang w:eastAsia="en-CA"/>
        </w:rPr>
        <w:t>ârt</w:t>
      </w:r>
      <w:proofErr w:type="spellEnd"/>
      <w:r w:rsidRPr="00C478A2">
        <w:rPr>
          <w:rFonts w:ascii="Arial" w:eastAsia="Times New Roman" w:hAnsi="Arial" w:cs="Arial"/>
          <w:color w:val="000000"/>
          <w:lang w:eastAsia="en-CA"/>
        </w:rPr>
        <w:t xml:space="preserve"> of the person’s value system. These attitudes are very difficult to </w:t>
      </w:r>
      <w:proofErr w:type="gramStart"/>
      <w:r w:rsidRPr="00C478A2">
        <w:rPr>
          <w:rFonts w:ascii="Arial" w:eastAsia="Times New Roman" w:hAnsi="Arial" w:cs="Arial"/>
          <w:color w:val="000000"/>
          <w:lang w:eastAsia="en-CA"/>
        </w:rPr>
        <w:t>change.,</w:t>
      </w:r>
      <w:proofErr w:type="gramEnd"/>
      <w:r w:rsidRPr="00C478A2">
        <w:rPr>
          <w:rFonts w:ascii="Arial" w:eastAsia="Times New Roman" w:hAnsi="Arial" w:cs="Arial"/>
          <w:color w:val="000000"/>
          <w:lang w:eastAsia="en-CA"/>
        </w:rPr>
        <w:t xml:space="preserve"> because they are so important to the individual.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The Consistency Principle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Principle of cognitive consistency: Consumer value </w:t>
      </w:r>
      <w:r w:rsidRPr="00C478A2">
        <w:rPr>
          <w:rFonts w:ascii="Arial" w:eastAsia="Times New Roman" w:hAnsi="Arial" w:cs="Arial"/>
          <w:i/>
          <w:iCs/>
          <w:color w:val="000000"/>
          <w:lang w:eastAsia="en-CA"/>
        </w:rPr>
        <w:t xml:space="preserve">harmony </w:t>
      </w:r>
      <w:r w:rsidRPr="00C478A2">
        <w:rPr>
          <w:rFonts w:ascii="Arial" w:eastAsia="Times New Roman" w:hAnsi="Arial" w:cs="Arial"/>
          <w:color w:val="000000"/>
          <w:lang w:eastAsia="en-CA"/>
        </w:rPr>
        <w:t>among their thoughts, feelings, or behaviours, and they are motivated to maintain uniformity among these elements.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*If necessary, consumers will</w:t>
      </w:r>
      <w:r w:rsidRPr="00C478A2">
        <w:rPr>
          <w:rFonts w:ascii="Arial" w:eastAsia="Times New Roman" w:hAnsi="Arial" w:cs="Arial"/>
          <w:i/>
          <w:iCs/>
          <w:color w:val="000000"/>
          <w:lang w:eastAsia="en-CA"/>
        </w:rPr>
        <w:t xml:space="preserve"> change </w:t>
      </w:r>
      <w:r w:rsidRPr="00C478A2">
        <w:rPr>
          <w:rFonts w:ascii="Arial" w:eastAsia="Times New Roman" w:hAnsi="Arial" w:cs="Arial"/>
          <w:color w:val="000000"/>
          <w:lang w:eastAsia="en-CA"/>
        </w:rPr>
        <w:t>their thoughts, feelings, or behaviours to make them consistent with other experiences.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Cognitive Dissonance and Harmony </w:t>
      </w:r>
      <w:proofErr w:type="gramStart"/>
      <w:r w:rsidRPr="00C478A2">
        <w:rPr>
          <w:rFonts w:ascii="Arial" w:eastAsia="Times New Roman" w:hAnsi="Arial" w:cs="Arial"/>
          <w:color w:val="000000"/>
          <w:lang w:eastAsia="en-CA"/>
        </w:rPr>
        <w:t>Among</w:t>
      </w:r>
      <w:proofErr w:type="gramEnd"/>
      <w:r w:rsidRPr="00C478A2">
        <w:rPr>
          <w:rFonts w:ascii="Arial" w:eastAsia="Times New Roman" w:hAnsi="Arial" w:cs="Arial"/>
          <w:color w:val="000000"/>
          <w:lang w:eastAsia="en-CA"/>
        </w:rPr>
        <w:t xml:space="preserve"> Attitudes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Theory of cognitive dissonance: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States that when a person is confronted with inconsistencies among his or her own attitudes or behaviours, he or she will take some action to resolve this unpleasant psychological state, or ‘’dissonance’’.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Theory proposes that people are </w:t>
      </w:r>
      <w:r w:rsidRPr="00C478A2">
        <w:rPr>
          <w:rFonts w:ascii="Arial" w:eastAsia="Times New Roman" w:hAnsi="Arial" w:cs="Arial"/>
          <w:i/>
          <w:iCs/>
          <w:color w:val="000000"/>
          <w:lang w:eastAsia="en-CA"/>
        </w:rPr>
        <w:t xml:space="preserve">motivated </w:t>
      </w:r>
      <w:r w:rsidRPr="00C478A2">
        <w:rPr>
          <w:rFonts w:ascii="Arial" w:eastAsia="Times New Roman" w:hAnsi="Arial" w:cs="Arial"/>
          <w:color w:val="000000"/>
          <w:lang w:eastAsia="en-CA"/>
        </w:rPr>
        <w:t>to reduce the negative feelings cause by dissonance by making things fit with one another. *Can be done by changing attitude or modifying behaviour</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Self-Perception Theory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Self-perception theory: It assumes that people use observations of their own behaviour to determine what their attitudes are, just as we assume that we know the attitudes of other by watching what they do.</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*Theory states that we maintain consistency by </w:t>
      </w:r>
      <w:r w:rsidRPr="00C478A2">
        <w:rPr>
          <w:rFonts w:ascii="Arial" w:eastAsia="Times New Roman" w:hAnsi="Arial" w:cs="Arial"/>
          <w:i/>
          <w:iCs/>
          <w:color w:val="000000"/>
          <w:lang w:eastAsia="en-CA"/>
        </w:rPr>
        <w:t xml:space="preserve">inferring </w:t>
      </w:r>
      <w:r w:rsidRPr="00C478A2">
        <w:rPr>
          <w:rFonts w:ascii="Arial" w:eastAsia="Times New Roman" w:hAnsi="Arial" w:cs="Arial"/>
          <w:color w:val="000000"/>
          <w:lang w:eastAsia="en-CA"/>
        </w:rPr>
        <w:t>that we must have a positive attitude toward an object if we have bought or consumed it (assuming that choice was made freely)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*foot-in-the-door technique: Consumer is more likely to comply with a request if he or she has first agreed to comply with smaller request.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Social Judgment Theory: Assumes that people assimilate new information about attitude objects in light what they already know or feel.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Initial attitude acts as a frame of reference. One important aspect of the theory is the notion that people differ in terms of the information they will find acceptable or unacceptable. They form </w:t>
      </w:r>
      <w:r w:rsidRPr="00C478A2">
        <w:rPr>
          <w:rFonts w:ascii="Arial" w:eastAsia="Times New Roman" w:hAnsi="Arial" w:cs="Arial"/>
          <w:color w:val="000000"/>
          <w:u w:val="single"/>
          <w:lang w:eastAsia="en-CA"/>
        </w:rPr>
        <w:t xml:space="preserve">latitudes of acceptance and rejection </w:t>
      </w:r>
      <w:r w:rsidRPr="00C478A2">
        <w:rPr>
          <w:rFonts w:ascii="Arial" w:eastAsia="Times New Roman" w:hAnsi="Arial" w:cs="Arial"/>
          <w:color w:val="000000"/>
          <w:lang w:eastAsia="en-CA"/>
        </w:rPr>
        <w:t>around an attitude standard.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Ideas falling inside latitude will be favourably received and vice-versa.</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Balance Theory: Considers relations among elements that a person might perceive as belonging together.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This perspective involves relations (always from the perceiver’s subjective point of view) among three elements so the resulting attitudes structures are called </w:t>
      </w:r>
      <w:r w:rsidRPr="00C478A2">
        <w:rPr>
          <w:rFonts w:ascii="Arial" w:eastAsia="Times New Roman" w:hAnsi="Arial" w:cs="Arial"/>
          <w:i/>
          <w:iCs/>
          <w:color w:val="000000"/>
          <w:lang w:eastAsia="en-CA"/>
        </w:rPr>
        <w:t>triads</w:t>
      </w:r>
      <w:r w:rsidRPr="00C478A2">
        <w:rPr>
          <w:rFonts w:ascii="Arial" w:eastAsia="Times New Roman" w:hAnsi="Arial" w:cs="Arial"/>
          <w:color w:val="000000"/>
          <w:lang w:eastAsia="en-CA"/>
        </w:rPr>
        <w: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Each triad contains:</w:t>
      </w:r>
    </w:p>
    <w:p w:rsidR="00C478A2" w:rsidRPr="00C478A2" w:rsidRDefault="00C478A2" w:rsidP="00C478A2">
      <w:pPr>
        <w:numPr>
          <w:ilvl w:val="0"/>
          <w:numId w:val="2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 person and his or her perceptions of</w:t>
      </w:r>
    </w:p>
    <w:p w:rsidR="00C478A2" w:rsidRPr="00C478A2" w:rsidRDefault="00C478A2" w:rsidP="00C478A2">
      <w:pPr>
        <w:numPr>
          <w:ilvl w:val="0"/>
          <w:numId w:val="2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An attitude object and</w:t>
      </w:r>
    </w:p>
    <w:p w:rsidR="00C478A2" w:rsidRPr="00C478A2" w:rsidRDefault="00C478A2" w:rsidP="00C478A2">
      <w:pPr>
        <w:numPr>
          <w:ilvl w:val="0"/>
          <w:numId w:val="2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Some other person or project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Perceptions can be positive or negative and people alter these perceptions to make relations among them consistent. The theory specifies that people desire relations among elements in a triad to be harmonious, or balanced. If they are not, a state of tension will result until somehow perceptions are changed and balance is restored.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Unit relation: One element is seen as somehow belonging to or being a part of the other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Sentimental relation: In which two elements are linked because one has expressed a </w:t>
      </w:r>
      <w:proofErr w:type="gramStart"/>
      <w:r w:rsidRPr="00C478A2">
        <w:rPr>
          <w:rFonts w:ascii="Arial" w:eastAsia="Times New Roman" w:hAnsi="Arial" w:cs="Arial"/>
          <w:color w:val="000000"/>
          <w:lang w:eastAsia="en-CA"/>
        </w:rPr>
        <w:t>preference(</w:t>
      </w:r>
      <w:proofErr w:type="gramEnd"/>
      <w:r w:rsidRPr="00C478A2">
        <w:rPr>
          <w:rFonts w:ascii="Arial" w:eastAsia="Times New Roman" w:hAnsi="Arial" w:cs="Arial"/>
          <w:color w:val="000000"/>
          <w:lang w:eastAsia="en-CA"/>
        </w:rPr>
        <w:t>or dislike) for the other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Marketing Applications of Balance Theory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Balance theory also helps to explain why consumers like to be associated with positively valued objects. Forming a unit relation with a popular product may improve one’s chances of being included as a positive sentiment relation in other people’s triads.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‘balancing act’ is at the heart of celebrity endorsements, in which it is hoped that the star’s popularity will transfer to the product.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val="fr-CA" w:eastAsia="en-CA"/>
        </w:rPr>
      </w:pPr>
      <w:r w:rsidRPr="00C478A2">
        <w:rPr>
          <w:rFonts w:ascii="Arial" w:eastAsia="Times New Roman" w:hAnsi="Arial" w:cs="Arial"/>
          <w:color w:val="000000"/>
          <w:lang w:val="fr-CA" w:eastAsia="en-CA"/>
        </w:rPr>
        <w:t>ATTITUDE MODELS</w:t>
      </w:r>
    </w:p>
    <w:p w:rsidR="00C478A2" w:rsidRPr="00C478A2" w:rsidRDefault="00C478A2" w:rsidP="00C478A2">
      <w:pPr>
        <w:spacing w:after="0" w:line="240" w:lineRule="auto"/>
        <w:rPr>
          <w:rFonts w:ascii="Times New Roman" w:eastAsia="Times New Roman" w:hAnsi="Times New Roman" w:cs="Times New Roman"/>
          <w:sz w:val="24"/>
          <w:szCs w:val="24"/>
          <w:lang w:val="fr-CA" w:eastAsia="en-CA"/>
        </w:rPr>
      </w:pPr>
    </w:p>
    <w:p w:rsidR="00C478A2" w:rsidRPr="00C478A2" w:rsidRDefault="00C478A2" w:rsidP="00C478A2">
      <w:pPr>
        <w:spacing w:after="0" w:line="240" w:lineRule="auto"/>
        <w:rPr>
          <w:rFonts w:ascii="Times New Roman" w:eastAsia="Times New Roman" w:hAnsi="Times New Roman" w:cs="Times New Roman"/>
          <w:sz w:val="24"/>
          <w:szCs w:val="24"/>
          <w:lang w:val="fr-CA" w:eastAsia="en-CA"/>
        </w:rPr>
      </w:pPr>
      <w:r w:rsidRPr="00C478A2">
        <w:rPr>
          <w:rFonts w:ascii="Arial" w:eastAsia="Times New Roman" w:hAnsi="Arial" w:cs="Arial"/>
          <w:color w:val="000000"/>
          <w:lang w:val="fr-CA" w:eastAsia="en-CA"/>
        </w:rPr>
        <w:tab/>
        <w:t>Multi-attribute Attitude Models</w:t>
      </w:r>
    </w:p>
    <w:p w:rsidR="00C478A2" w:rsidRPr="00C478A2" w:rsidRDefault="00C478A2" w:rsidP="00C478A2">
      <w:pPr>
        <w:spacing w:after="0" w:line="240" w:lineRule="auto"/>
        <w:rPr>
          <w:rFonts w:ascii="Times New Roman" w:eastAsia="Times New Roman" w:hAnsi="Times New Roman" w:cs="Times New Roman"/>
          <w:sz w:val="24"/>
          <w:szCs w:val="24"/>
          <w:lang w:val="fr-CA"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Multi-attribute attitude models: Model assumes that a consumer’s attitude (evaluation) of an attitude object (</w:t>
      </w:r>
      <w:proofErr w:type="spellStart"/>
      <w:r w:rsidRPr="00C478A2">
        <w:rPr>
          <w:rFonts w:ascii="Arial" w:eastAsia="Times New Roman" w:hAnsi="Arial" w:cs="Arial"/>
          <w:color w:val="000000"/>
          <w:lang w:eastAsia="en-CA"/>
        </w:rPr>
        <w:t>Ao</w:t>
      </w:r>
      <w:proofErr w:type="spellEnd"/>
      <w:r w:rsidRPr="00C478A2">
        <w:rPr>
          <w:rFonts w:ascii="Arial" w:eastAsia="Times New Roman" w:hAnsi="Arial" w:cs="Arial"/>
          <w:color w:val="000000"/>
          <w:lang w:eastAsia="en-CA"/>
        </w:rPr>
        <w:t>) will depend on the beliefs he or she has about several or many attributes of the object.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Implies that an attribute toward a product or brand can be predicted by identifying these specific beliefs and combining them to derive a measure of the consumer’s overall attitude.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Basic models specify three elements: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2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Attributes: Characteristics of the </w:t>
      </w:r>
      <w:proofErr w:type="spellStart"/>
      <w:r w:rsidRPr="00C478A2">
        <w:rPr>
          <w:rFonts w:ascii="Arial" w:eastAsia="Times New Roman" w:hAnsi="Arial" w:cs="Arial"/>
          <w:color w:val="000000"/>
          <w:lang w:eastAsia="en-CA"/>
        </w:rPr>
        <w:t>Ao</w:t>
      </w:r>
      <w:proofErr w:type="spellEnd"/>
    </w:p>
    <w:p w:rsidR="00C478A2" w:rsidRPr="00C478A2" w:rsidRDefault="00C478A2" w:rsidP="00C478A2">
      <w:pPr>
        <w:numPr>
          <w:ilvl w:val="0"/>
          <w:numId w:val="23"/>
        </w:numPr>
        <w:spacing w:after="0" w:line="240" w:lineRule="auto"/>
        <w:textAlignment w:val="baseline"/>
        <w:rPr>
          <w:rFonts w:ascii="Arial" w:eastAsia="Times New Roman" w:hAnsi="Arial" w:cs="Arial"/>
          <w:color w:val="000000"/>
          <w:lang w:eastAsia="en-CA"/>
        </w:rPr>
      </w:pPr>
      <w:proofErr w:type="gramStart"/>
      <w:r w:rsidRPr="00C478A2">
        <w:rPr>
          <w:rFonts w:ascii="Arial" w:eastAsia="Times New Roman" w:hAnsi="Arial" w:cs="Arial"/>
          <w:color w:val="000000"/>
          <w:lang w:eastAsia="en-CA"/>
        </w:rPr>
        <w:lastRenderedPageBreak/>
        <w:t>Beliefs :</w:t>
      </w:r>
      <w:proofErr w:type="gramEnd"/>
      <w:r w:rsidRPr="00C478A2">
        <w:rPr>
          <w:rFonts w:ascii="Arial" w:eastAsia="Times New Roman" w:hAnsi="Arial" w:cs="Arial"/>
          <w:color w:val="000000"/>
          <w:lang w:eastAsia="en-CA"/>
        </w:rPr>
        <w:t xml:space="preserve"> Cognitions about the specific </w:t>
      </w:r>
      <w:proofErr w:type="spellStart"/>
      <w:r w:rsidRPr="00C478A2">
        <w:rPr>
          <w:rFonts w:ascii="Arial" w:eastAsia="Times New Roman" w:hAnsi="Arial" w:cs="Arial"/>
          <w:color w:val="000000"/>
          <w:lang w:eastAsia="en-CA"/>
        </w:rPr>
        <w:t>Ao</w:t>
      </w:r>
      <w:proofErr w:type="spellEnd"/>
      <w:r w:rsidRPr="00C478A2">
        <w:rPr>
          <w:rFonts w:ascii="Arial" w:eastAsia="Times New Roman" w:hAnsi="Arial" w:cs="Arial"/>
          <w:color w:val="000000"/>
          <w:lang w:eastAsia="en-CA"/>
        </w:rPr>
        <w:t>. Assesses the extent to which the consumer perceives that a brand possesses a particular attribute.</w:t>
      </w:r>
    </w:p>
    <w:p w:rsidR="00C478A2" w:rsidRPr="00C478A2" w:rsidRDefault="00C478A2" w:rsidP="00C478A2">
      <w:pPr>
        <w:numPr>
          <w:ilvl w:val="0"/>
          <w:numId w:val="2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Importance weights: Reflects the relative priority to the consumer. Despite many attributes, the </w:t>
      </w:r>
      <w:proofErr w:type="spellStart"/>
      <w:r w:rsidRPr="00C478A2">
        <w:rPr>
          <w:rFonts w:ascii="Arial" w:eastAsia="Times New Roman" w:hAnsi="Arial" w:cs="Arial"/>
          <w:color w:val="000000"/>
          <w:lang w:eastAsia="en-CA"/>
        </w:rPr>
        <w:t>Ao</w:t>
      </w:r>
      <w:proofErr w:type="spellEnd"/>
      <w:r w:rsidRPr="00C478A2">
        <w:rPr>
          <w:rFonts w:ascii="Arial" w:eastAsia="Times New Roman" w:hAnsi="Arial" w:cs="Arial"/>
          <w:color w:val="000000"/>
          <w:lang w:eastAsia="en-CA"/>
        </w:rPr>
        <w:t xml:space="preserve"> is likely to have some that are more important to the consumer.</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The </w:t>
      </w:r>
      <w:proofErr w:type="spellStart"/>
      <w:r w:rsidRPr="00C478A2">
        <w:rPr>
          <w:rFonts w:ascii="Arial" w:eastAsia="Times New Roman" w:hAnsi="Arial" w:cs="Arial"/>
          <w:color w:val="000000"/>
          <w:lang w:eastAsia="en-CA"/>
        </w:rPr>
        <w:t>FishBein</w:t>
      </w:r>
      <w:proofErr w:type="spellEnd"/>
      <w:r w:rsidRPr="00C478A2">
        <w:rPr>
          <w:rFonts w:ascii="Arial" w:eastAsia="Times New Roman" w:hAnsi="Arial" w:cs="Arial"/>
          <w:color w:val="000000"/>
          <w:lang w:eastAsia="en-CA"/>
        </w:rPr>
        <w:t xml:space="preserve"> Model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Measures three components of attitude: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2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i/>
          <w:iCs/>
          <w:color w:val="000000"/>
          <w:lang w:eastAsia="en-CA"/>
        </w:rPr>
        <w:t>Salient Beliefs</w:t>
      </w:r>
      <w:r w:rsidRPr="00C478A2">
        <w:rPr>
          <w:rFonts w:ascii="Arial" w:eastAsia="Times New Roman" w:hAnsi="Arial" w:cs="Arial"/>
          <w:color w:val="000000"/>
          <w:lang w:eastAsia="en-CA"/>
        </w:rPr>
        <w:t xml:space="preserve"> people  have about an </w:t>
      </w:r>
      <w:proofErr w:type="spellStart"/>
      <w:r w:rsidRPr="00C478A2">
        <w:rPr>
          <w:rFonts w:ascii="Arial" w:eastAsia="Times New Roman" w:hAnsi="Arial" w:cs="Arial"/>
          <w:color w:val="000000"/>
          <w:lang w:eastAsia="en-CA"/>
        </w:rPr>
        <w:t>an</w:t>
      </w:r>
      <w:proofErr w:type="spellEnd"/>
      <w:r w:rsidRPr="00C478A2">
        <w:rPr>
          <w:rFonts w:ascii="Arial" w:eastAsia="Times New Roman" w:hAnsi="Arial" w:cs="Arial"/>
          <w:color w:val="000000"/>
          <w:lang w:eastAsia="en-CA"/>
        </w:rPr>
        <w:t xml:space="preserve"> </w:t>
      </w:r>
      <w:proofErr w:type="spellStart"/>
      <w:r w:rsidRPr="00C478A2">
        <w:rPr>
          <w:rFonts w:ascii="Arial" w:eastAsia="Times New Roman" w:hAnsi="Arial" w:cs="Arial"/>
          <w:color w:val="000000"/>
          <w:lang w:eastAsia="en-CA"/>
        </w:rPr>
        <w:t>Ao</w:t>
      </w:r>
      <w:proofErr w:type="spellEnd"/>
    </w:p>
    <w:p w:rsidR="00C478A2" w:rsidRPr="00C478A2" w:rsidRDefault="00C478A2" w:rsidP="00C478A2">
      <w:pPr>
        <w:numPr>
          <w:ilvl w:val="0"/>
          <w:numId w:val="2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i/>
          <w:iCs/>
          <w:color w:val="000000"/>
          <w:lang w:eastAsia="en-CA"/>
        </w:rPr>
        <w:t>Object-attribute linkages</w:t>
      </w:r>
      <w:r w:rsidRPr="00C478A2">
        <w:rPr>
          <w:rFonts w:ascii="Arial" w:eastAsia="Times New Roman" w:hAnsi="Arial" w:cs="Arial"/>
          <w:color w:val="000000"/>
          <w:lang w:eastAsia="en-CA"/>
        </w:rPr>
        <w:t>, or the probability that a particular object has an important attribute</w:t>
      </w:r>
    </w:p>
    <w:p w:rsidR="00C478A2" w:rsidRPr="00C478A2" w:rsidRDefault="00C478A2" w:rsidP="00C478A2">
      <w:pPr>
        <w:numPr>
          <w:ilvl w:val="0"/>
          <w:numId w:val="2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i/>
          <w:iCs/>
          <w:color w:val="000000"/>
          <w:lang w:eastAsia="en-CA"/>
        </w:rPr>
        <w:t>Evaluation</w:t>
      </w:r>
      <w:r w:rsidRPr="00C478A2">
        <w:rPr>
          <w:rFonts w:ascii="Arial" w:eastAsia="Times New Roman" w:hAnsi="Arial" w:cs="Arial"/>
          <w:color w:val="000000"/>
          <w:lang w:eastAsia="en-CA"/>
        </w:rPr>
        <w:t xml:space="preserve"> of each of the important attributes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USING ATTITUDES TO PREDICT BEHAVIOUR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 xml:space="preserve">The Extended </w:t>
      </w:r>
      <w:proofErr w:type="spellStart"/>
      <w:r w:rsidRPr="00C478A2">
        <w:rPr>
          <w:rFonts w:ascii="Arial" w:eastAsia="Times New Roman" w:hAnsi="Arial" w:cs="Arial"/>
          <w:color w:val="000000"/>
          <w:lang w:eastAsia="en-CA"/>
        </w:rPr>
        <w:t>FishBein</w:t>
      </w:r>
      <w:proofErr w:type="spellEnd"/>
      <w:r w:rsidRPr="00C478A2">
        <w:rPr>
          <w:rFonts w:ascii="Arial" w:eastAsia="Times New Roman" w:hAnsi="Arial" w:cs="Arial"/>
          <w:color w:val="000000"/>
          <w:lang w:eastAsia="en-CA"/>
        </w:rPr>
        <w:t xml:space="preserve"> Model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gramStart"/>
      <w:r w:rsidRPr="00C478A2">
        <w:rPr>
          <w:rFonts w:ascii="Arial" w:eastAsia="Times New Roman" w:hAnsi="Arial" w:cs="Arial"/>
          <w:color w:val="000000"/>
          <w:lang w:eastAsia="en-CA"/>
        </w:rPr>
        <w:t>^(</w:t>
      </w:r>
      <w:proofErr w:type="gramEnd"/>
      <w:r w:rsidRPr="00C478A2">
        <w:rPr>
          <w:rFonts w:ascii="Arial" w:eastAsia="Times New Roman" w:hAnsi="Arial" w:cs="Arial"/>
          <w:color w:val="000000"/>
          <w:lang w:eastAsia="en-CA"/>
        </w:rPr>
        <w:t>Called) Theory of reasoned action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Intentions vs Behaviours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Many factors might interfere with actual behaviour, even if the consumer has sincere intentions. The theory of reasoned actions aims to measure behavioural intentions, recognizing that certain uncontrollable factors inhibit prediction of actual behaviour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Social pressure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Extended model acknowledges the power of other people in influencing behaviour. Much as we may hate to admit it, what we think others would like us to do may be more crucial than our own individual preferences.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Subjective norm (SN) is arrived at by including two other factors: </w:t>
      </w:r>
    </w:p>
    <w:p w:rsidR="00C478A2" w:rsidRPr="00C478A2" w:rsidRDefault="00C478A2" w:rsidP="00C478A2">
      <w:pPr>
        <w:numPr>
          <w:ilvl w:val="0"/>
          <w:numId w:val="2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 intensity of a normative belief (NB) that others think an act action should be taken (or not)</w:t>
      </w:r>
    </w:p>
    <w:p w:rsidR="00C478A2" w:rsidRPr="00C478A2" w:rsidRDefault="00C478A2" w:rsidP="00C478A2">
      <w:pPr>
        <w:numPr>
          <w:ilvl w:val="0"/>
          <w:numId w:val="2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  motivation to comply (MC) with that belief</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Attitude toward Buying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Model now measures </w:t>
      </w:r>
      <w:r w:rsidRPr="00C478A2">
        <w:rPr>
          <w:rFonts w:ascii="Arial" w:eastAsia="Times New Roman" w:hAnsi="Arial" w:cs="Arial"/>
          <w:b/>
          <w:bCs/>
          <w:color w:val="000000"/>
          <w:lang w:eastAsia="en-CA"/>
        </w:rPr>
        <w:t xml:space="preserve">attitude toward the act of buying </w:t>
      </w:r>
      <w:r w:rsidRPr="00C478A2">
        <w:rPr>
          <w:rFonts w:ascii="Arial" w:eastAsia="Times New Roman" w:hAnsi="Arial" w:cs="Arial"/>
          <w:color w:val="000000"/>
          <w:lang w:eastAsia="en-CA"/>
        </w:rPr>
        <w:t>rather than only the attitude toward the product itself.</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Knowing how someone feels about buying or using an object turns out to be more valid than merely knowing the consumer’s evaluation of the object itself.</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Obstacles to Predicting Behaviour in the Theory of Reasoned Action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model was developed to deal with actual behaviour (ex: taking diet pill) not with the outcomes of behaviour (ex: losing weight) that are instead assessed in some studies.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Some outcomes are beyond the consumer’s control, such as when the purchase requires the cooperation of other people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basic assumption that behaviour is intentional may be invalid in a variety of cases, including those involving impulsive acts, sudden changes in one’s situation, novelty-seeking, or even simple repeat buying.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Time frame of the attitude measure. In general, the longer the time between the attitude measurement and the behaviour it is supposed to assess, the weaker the relationship will be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Attitudes formed by direct, personal experience with an Attitude object are stronger and more predictive of behaviour than those formed indirectly, such as through advertising.</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Types of Normative Influence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Descriptive norms: Norms that convey information regarding what other people commonly do</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Injunctive norms: Norms that convey information regarding what is commonly approved and disapproved by others.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CHAPTER 11</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Group Influence and Social Media</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Reference group: An actual or imaginary individual or group conceived of as having significant relevance upon an individual’s evaluations, aspirations, or behaviour.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r>
    </w:p>
    <w:p w:rsidR="00C478A2" w:rsidRPr="00C478A2" w:rsidRDefault="00C478A2" w:rsidP="00C478A2">
      <w:pPr>
        <w:spacing w:after="0" w:line="240" w:lineRule="auto"/>
        <w:ind w:firstLine="720"/>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Types of Reference Groups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Normative influence: The reference groups helps to set and enforce fundamental standards of conduct (ex: Parents)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Comparative influence: In which decisions about specific brands or activities are affected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 xml:space="preserve">Formal </w:t>
      </w:r>
      <w:proofErr w:type="gramStart"/>
      <w:r w:rsidRPr="00C478A2">
        <w:rPr>
          <w:rFonts w:ascii="Arial" w:eastAsia="Times New Roman" w:hAnsi="Arial" w:cs="Arial"/>
          <w:color w:val="000000"/>
          <w:lang w:eastAsia="en-CA"/>
        </w:rPr>
        <w:t>Versus</w:t>
      </w:r>
      <w:proofErr w:type="gramEnd"/>
      <w:r w:rsidRPr="00C478A2">
        <w:rPr>
          <w:rFonts w:ascii="Arial" w:eastAsia="Times New Roman" w:hAnsi="Arial" w:cs="Arial"/>
          <w:color w:val="000000"/>
          <w:lang w:eastAsia="en-CA"/>
        </w:rPr>
        <w:t xml:space="preserve"> Informal Groups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Reference group can take the form of a large, formal organization that has a recognized structure or it can small and informal, such as group of friends in residence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As a rule, it is a small and informal groups that exert more powerful influence on individual consumers. These groups tend to be more involved in </w:t>
      </w:r>
      <w:proofErr w:type="gramStart"/>
      <w:r w:rsidRPr="00C478A2">
        <w:rPr>
          <w:rFonts w:ascii="Arial" w:eastAsia="Times New Roman" w:hAnsi="Arial" w:cs="Arial"/>
          <w:color w:val="000000"/>
          <w:lang w:eastAsia="en-CA"/>
        </w:rPr>
        <w:t>individuals</w:t>
      </w:r>
      <w:proofErr w:type="gramEnd"/>
      <w:r w:rsidRPr="00C478A2">
        <w:rPr>
          <w:rFonts w:ascii="Arial" w:eastAsia="Times New Roman" w:hAnsi="Arial" w:cs="Arial"/>
          <w:color w:val="000000"/>
          <w:lang w:eastAsia="en-CA"/>
        </w:rPr>
        <w:t xml:space="preserve"> day-to-day lives and to be more important to them (high in normative influence)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Larger, formal groups tend to be more product - or activity-specific and thus are high in comparative influence.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Brand community: Set of consumers who share a set of social relationships based on usage of or interest in a product.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*Can be formed when consumers come together for a particular activity around a brand or when consumers commiserate about a brand or activity online.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Aspirational reference groups: Comprises idealized figures, such as successful business people, athletes or performers.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Membership reference groups:  Involves other consumers who belong to the same groups as we do. (Ex: circle of friends, family, classmates, teammates)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likelihood that people will become part of a consumer’s identified reference group is affected by several factors including: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Propinquity (Physical nearness): As physical distance between people decreases and opportunities for interaction increase, relationships are more likely to form.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Mere exposure: We come to like people or things simply as a result of seeing </w:t>
      </w:r>
      <w:proofErr w:type="gramStart"/>
      <w:r w:rsidRPr="00C478A2">
        <w:rPr>
          <w:rFonts w:ascii="Arial" w:eastAsia="Times New Roman" w:hAnsi="Arial" w:cs="Arial"/>
          <w:color w:val="000000"/>
          <w:lang w:eastAsia="en-CA"/>
        </w:rPr>
        <w:t>them</w:t>
      </w:r>
      <w:proofErr w:type="gramEnd"/>
      <w:r w:rsidRPr="00C478A2">
        <w:rPr>
          <w:rFonts w:ascii="Arial" w:eastAsia="Times New Roman" w:hAnsi="Arial" w:cs="Arial"/>
          <w:color w:val="000000"/>
          <w:lang w:eastAsia="en-CA"/>
        </w:rPr>
        <w:t xml:space="preserve"> more often, which is known as the </w:t>
      </w:r>
      <w:r w:rsidRPr="00C478A2">
        <w:rPr>
          <w:rFonts w:ascii="Arial" w:eastAsia="Times New Roman" w:hAnsi="Arial" w:cs="Arial"/>
          <w:i/>
          <w:iCs/>
          <w:color w:val="000000"/>
          <w:lang w:eastAsia="en-CA"/>
        </w:rPr>
        <w:t>mere exposure effect</w:t>
      </w:r>
      <w:r w:rsidRPr="00C478A2">
        <w:rPr>
          <w:rFonts w:ascii="Arial" w:eastAsia="Times New Roman" w:hAnsi="Arial" w:cs="Arial"/>
          <w:color w:val="000000"/>
          <w:lang w:eastAsia="en-CA"/>
        </w:rPr>
        <w: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Group cohesiveness: The degree to which members of a group are attracted to each other and value their group memberships is called </w:t>
      </w:r>
      <w:r w:rsidRPr="00C478A2">
        <w:rPr>
          <w:rFonts w:ascii="Arial" w:eastAsia="Times New Roman" w:hAnsi="Arial" w:cs="Arial"/>
          <w:i/>
          <w:iCs/>
          <w:color w:val="000000"/>
          <w:lang w:eastAsia="en-CA"/>
        </w:rPr>
        <w:t xml:space="preserve">cohesiveness. </w:t>
      </w:r>
      <w:r w:rsidRPr="00C478A2">
        <w:rPr>
          <w:rFonts w:ascii="Arial" w:eastAsia="Times New Roman" w:hAnsi="Arial" w:cs="Arial"/>
          <w:color w:val="000000"/>
          <w:lang w:eastAsia="en-CA"/>
        </w:rPr>
        <w:t>As the value of the group to the individual increases, so too does the likelihood that the group will guide consumption decisions.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*Smaller group tend to be more cohesive.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Positive </w:t>
      </w:r>
      <w:proofErr w:type="gramStart"/>
      <w:r w:rsidRPr="00C478A2">
        <w:rPr>
          <w:rFonts w:ascii="Arial" w:eastAsia="Times New Roman" w:hAnsi="Arial" w:cs="Arial"/>
          <w:color w:val="000000"/>
          <w:lang w:eastAsia="en-CA"/>
        </w:rPr>
        <w:t>Versus</w:t>
      </w:r>
      <w:proofErr w:type="gramEnd"/>
      <w:r w:rsidRPr="00C478A2">
        <w:rPr>
          <w:rFonts w:ascii="Arial" w:eastAsia="Times New Roman" w:hAnsi="Arial" w:cs="Arial"/>
          <w:color w:val="000000"/>
          <w:lang w:eastAsia="en-CA"/>
        </w:rPr>
        <w:t xml:space="preserve"> Negative Reference Groups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Dissociative reference groups: Groups (or group members) the consumer wants to avoid association with.</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color w:val="000000"/>
          <w:lang w:eastAsia="en-CA"/>
        </w:rPr>
        <w:t>Antibrand</w:t>
      </w:r>
      <w:proofErr w:type="spellEnd"/>
      <w:r w:rsidRPr="00C478A2">
        <w:rPr>
          <w:rFonts w:ascii="Arial" w:eastAsia="Times New Roman" w:hAnsi="Arial" w:cs="Arial"/>
          <w:color w:val="000000"/>
          <w:lang w:eastAsia="en-CA"/>
        </w:rPr>
        <w:t xml:space="preserve"> Communities: These groups also coalesce around a celebrity, store, or brand - but in this case they’re united by their disdain for it.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ab/>
        <w:t>When Reference Groups are Important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Two dimensions that influence the degree to which reference groups are important are whether the purchase is to be consumed publicly or privately and whether it is a luxury or a necessity.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Figure 11-1</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2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Luxuries (such as sailboats) rather than necessities, since products purchased with discretionary income as subject to individual tastes and preference and necessities do not offer this range of choices</w:t>
      </w:r>
    </w:p>
    <w:p w:rsidR="00C478A2" w:rsidRPr="00C478A2" w:rsidRDefault="00C478A2" w:rsidP="00C478A2">
      <w:pPr>
        <w:numPr>
          <w:ilvl w:val="0"/>
          <w:numId w:val="2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Items that are socially conspicuous or visible to others (such as handbags or clothing), since consumers are not swayed as much by the opinions of others if their purchases will never be observed by anyone but themselves.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The Power of Reference Groups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Social power: The capacity to alter the actions of others. To the degree that you are able to make someone else do something, whether he or she does it willingly or not, you have power over that person.</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Referent Power: If a person admires the qualities of an individual or a group, he or she will try to imitate those qualities by copying the referent’s behaviours (ex: choice of clothing, activities, cars) as a guide to forming consumption preferences.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Information Power: A person can have information power simply because he or she knows something others would like to know.  People with information power are able to influence consumer opinion by virtue of their (assumed) access to the ‘’truth’’.</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t>
      </w:r>
      <w:proofErr w:type="gramStart"/>
      <w:r w:rsidRPr="00C478A2">
        <w:rPr>
          <w:rFonts w:ascii="Arial" w:eastAsia="Times New Roman" w:hAnsi="Arial" w:cs="Arial"/>
          <w:color w:val="000000"/>
          <w:lang w:eastAsia="en-CA"/>
        </w:rPr>
        <w:t>ex</w:t>
      </w:r>
      <w:proofErr w:type="gramEnd"/>
      <w:r w:rsidRPr="00C478A2">
        <w:rPr>
          <w:rFonts w:ascii="Arial" w:eastAsia="Times New Roman" w:hAnsi="Arial" w:cs="Arial"/>
          <w:color w:val="000000"/>
          <w:lang w:eastAsia="en-CA"/>
        </w:rPr>
        <w:t>: Popular fashion blogger who have info that can make or break individual designers or companies)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Legitimate Power: When people are granted power by virtue of social agreements, such as that given to police officers and politicians. This formed of power may be ‘’borrowed’’ by marketers (such as featuring a model wearing a white doctor’s coat can add an aura of legitimacy or authority to the presentation of the product.)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Expert Power: Expert power is derived from possessing a specific knowledge or skill. Consumers are often influenced by experts who are assumed to be able to evaluate product in an objective, informed way.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Reward Power: When a person or group has the means to provide positive </w:t>
      </w:r>
      <w:proofErr w:type="gramStart"/>
      <w:r w:rsidRPr="00C478A2">
        <w:rPr>
          <w:rFonts w:ascii="Arial" w:eastAsia="Times New Roman" w:hAnsi="Arial" w:cs="Arial"/>
          <w:color w:val="000000"/>
          <w:lang w:eastAsia="en-CA"/>
        </w:rPr>
        <w:t>reinforcement, that</w:t>
      </w:r>
      <w:proofErr w:type="gramEnd"/>
      <w:r w:rsidRPr="00C478A2">
        <w:rPr>
          <w:rFonts w:ascii="Arial" w:eastAsia="Times New Roman" w:hAnsi="Arial" w:cs="Arial"/>
          <w:color w:val="000000"/>
          <w:lang w:eastAsia="en-CA"/>
        </w:rPr>
        <w:t xml:space="preserve"> entity will have power over a consumer to the extent that this reinforcement is value or desired.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Can be tangible or intangible (ex: social approval or acceptance)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Coercive Power: Although coercive power is often effective in the short term, it does not tend to be produce permanent attitudinal or behavioural change. However, elements of this power base are evident in fear appeals, in intimidation in personal selling, and in some campaigns that emphasize the negative consequences that might occur if people do not use a product.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ab/>
        <w:t>Conformity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Conformity: Refers to a change in beliefs or actions as a reaction to real or imagined group pressure.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 order for a society to function, its members develop norms, or informal rules that govern behaviour. Although norms change slowly over time, there is general agreement within a society about which ones should be obeyed, and we adjust our way of thinking to conform to these norms.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Red sneakers </w:t>
      </w:r>
      <w:proofErr w:type="gramStart"/>
      <w:r w:rsidRPr="00C478A2">
        <w:rPr>
          <w:rFonts w:ascii="Arial" w:eastAsia="Times New Roman" w:hAnsi="Arial" w:cs="Arial"/>
          <w:color w:val="000000"/>
          <w:lang w:eastAsia="en-CA"/>
        </w:rPr>
        <w:t>effect :</w:t>
      </w:r>
      <w:proofErr w:type="gramEnd"/>
      <w:r w:rsidRPr="00C478A2">
        <w:rPr>
          <w:rFonts w:ascii="Arial" w:eastAsia="Times New Roman" w:hAnsi="Arial" w:cs="Arial"/>
          <w:color w:val="000000"/>
          <w:lang w:eastAsia="en-CA"/>
        </w:rPr>
        <w:t xml:space="preserve"> Exhibiting nonconforming behaviour (To describe a brave person who sports a pair of red kicks in a professional setting)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Factors that make conformity more likely: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2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Cultural pressures: Different cultures encourage conformity to a greater or lesser degree.</w:t>
      </w:r>
    </w:p>
    <w:p w:rsidR="00C478A2" w:rsidRPr="00C478A2" w:rsidRDefault="00C478A2" w:rsidP="00C478A2">
      <w:pPr>
        <w:numPr>
          <w:ilvl w:val="0"/>
          <w:numId w:val="2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Fear of deviance: The individual may have reason to believe that the group will </w:t>
      </w:r>
      <w:proofErr w:type="spellStart"/>
      <w:r w:rsidRPr="00C478A2">
        <w:rPr>
          <w:rFonts w:ascii="Arial" w:eastAsia="Times New Roman" w:hAnsi="Arial" w:cs="Arial"/>
          <w:color w:val="000000"/>
          <w:lang w:eastAsia="en-CA"/>
        </w:rPr>
        <w:t>aplly</w:t>
      </w:r>
      <w:proofErr w:type="spellEnd"/>
      <w:r w:rsidRPr="00C478A2">
        <w:rPr>
          <w:rFonts w:ascii="Arial" w:eastAsia="Times New Roman" w:hAnsi="Arial" w:cs="Arial"/>
          <w:color w:val="000000"/>
          <w:lang w:eastAsia="en-CA"/>
        </w:rPr>
        <w:t xml:space="preserve"> sanctions to punish behaviour that differs from the </w:t>
      </w:r>
      <w:proofErr w:type="gramStart"/>
      <w:r w:rsidRPr="00C478A2">
        <w:rPr>
          <w:rFonts w:ascii="Arial" w:eastAsia="Times New Roman" w:hAnsi="Arial" w:cs="Arial"/>
          <w:color w:val="000000"/>
          <w:lang w:eastAsia="en-CA"/>
        </w:rPr>
        <w:t>group’s</w:t>
      </w:r>
      <w:proofErr w:type="gramEnd"/>
      <w:r w:rsidRPr="00C478A2">
        <w:rPr>
          <w:rFonts w:ascii="Arial" w:eastAsia="Times New Roman" w:hAnsi="Arial" w:cs="Arial"/>
          <w:color w:val="000000"/>
          <w:lang w:eastAsia="en-CA"/>
        </w:rPr>
        <w:t>.</w:t>
      </w:r>
    </w:p>
    <w:p w:rsidR="00C478A2" w:rsidRPr="00C478A2" w:rsidRDefault="00C478A2" w:rsidP="00C478A2">
      <w:pPr>
        <w:numPr>
          <w:ilvl w:val="0"/>
          <w:numId w:val="2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Commitment: The more a person is dedicated to a group and values membership in it, the more motivated he or she will be follow the dictates of the group.</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*Principle of least interest: Person/group who is least committed has most power because           less susceptible to threatened rejection.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28"/>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Group unanimity, size, and expertise: As groups gain in power, compliance increases </w:t>
      </w:r>
    </w:p>
    <w:p w:rsidR="00C478A2" w:rsidRPr="00C478A2" w:rsidRDefault="00C478A2" w:rsidP="00C478A2">
      <w:pPr>
        <w:numPr>
          <w:ilvl w:val="0"/>
          <w:numId w:val="28"/>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Susceptibility to interpersonal influence: This trait refers to an individual’s need to identify with or to enhance his or her image in the opinion of significant others.</w:t>
      </w:r>
    </w:p>
    <w:p w:rsidR="00C478A2" w:rsidRPr="00C478A2" w:rsidRDefault="00C478A2" w:rsidP="00C478A2">
      <w:pPr>
        <w:numPr>
          <w:ilvl w:val="0"/>
          <w:numId w:val="28"/>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Environmental cues: One study reported that people are more likely to conform when they make decisions in a warm room.</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Social Comparison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Social comparison theory: Suggests that consumers will often compare themselves to others in ways that increase that stability of their self-evaluation, </w:t>
      </w:r>
      <w:proofErr w:type="gramStart"/>
      <w:r w:rsidRPr="00C478A2">
        <w:rPr>
          <w:rFonts w:ascii="Arial" w:eastAsia="Times New Roman" w:hAnsi="Arial" w:cs="Arial"/>
          <w:color w:val="000000"/>
          <w:lang w:eastAsia="en-CA"/>
        </w:rPr>
        <w:t>especially  when</w:t>
      </w:r>
      <w:proofErr w:type="gramEnd"/>
      <w:r w:rsidRPr="00C478A2">
        <w:rPr>
          <w:rFonts w:ascii="Arial" w:eastAsia="Times New Roman" w:hAnsi="Arial" w:cs="Arial"/>
          <w:color w:val="000000"/>
          <w:lang w:eastAsia="en-CA"/>
        </w:rPr>
        <w:t xml:space="preserve"> objective evidence is unavailable.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Group Effects on Consumer Behaviour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Deindividuation: Phenomenon in which individual identities get submerged within a group</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Risky shift: When group members show a greater willingness to consider riskier alternatives following group discussions than they would if each member made his or her own decisions (without discussions)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Reasons:</w:t>
      </w:r>
    </w:p>
    <w:p w:rsidR="00C478A2" w:rsidRPr="00C478A2" w:rsidRDefault="00C478A2" w:rsidP="00C478A2">
      <w:pPr>
        <w:numPr>
          <w:ilvl w:val="0"/>
          <w:numId w:val="2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Diffusion of responsibility </w:t>
      </w:r>
    </w:p>
    <w:p w:rsidR="00C478A2" w:rsidRPr="00C478A2" w:rsidRDefault="00C478A2" w:rsidP="00C478A2">
      <w:pPr>
        <w:numPr>
          <w:ilvl w:val="0"/>
          <w:numId w:val="2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Value hypothesis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Decision polarization: Whichever direction group members were leaning toward before discussion (+ / -), becomes even more extreme after discussion/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*People who shop with at least one person tend to buy more, make more unplanned purchases, and cover more areas of a store than those who go alone.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*House Shopping parties (capitalize on group pressure to boost sales)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3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Initiator</w:t>
      </w:r>
      <w:r w:rsidRPr="00C478A2">
        <w:rPr>
          <w:rFonts w:ascii="Arial" w:eastAsia="Times New Roman" w:hAnsi="Arial" w:cs="Arial"/>
          <w:color w:val="000000"/>
          <w:lang w:eastAsia="en-CA"/>
        </w:rPr>
        <w:t>: Person who brings up the idea or identifies the need</w:t>
      </w:r>
    </w:p>
    <w:p w:rsidR="00C478A2" w:rsidRPr="00C478A2" w:rsidRDefault="00C478A2" w:rsidP="00C478A2">
      <w:pPr>
        <w:numPr>
          <w:ilvl w:val="0"/>
          <w:numId w:val="3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Gatekeeper</w:t>
      </w:r>
      <w:r w:rsidRPr="00C478A2">
        <w:rPr>
          <w:rFonts w:ascii="Arial" w:eastAsia="Times New Roman" w:hAnsi="Arial" w:cs="Arial"/>
          <w:color w:val="000000"/>
          <w:lang w:eastAsia="en-CA"/>
        </w:rPr>
        <w:t>: The person who conducts the information search and controls the flow of information available to the group</w:t>
      </w:r>
    </w:p>
    <w:p w:rsidR="00C478A2" w:rsidRPr="00C478A2" w:rsidRDefault="00C478A2" w:rsidP="00C478A2">
      <w:pPr>
        <w:numPr>
          <w:ilvl w:val="0"/>
          <w:numId w:val="3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Influencer</w:t>
      </w:r>
      <w:r w:rsidRPr="00C478A2">
        <w:rPr>
          <w:rFonts w:ascii="Arial" w:eastAsia="Times New Roman" w:hAnsi="Arial" w:cs="Arial"/>
          <w:color w:val="000000"/>
          <w:lang w:eastAsia="en-CA"/>
        </w:rPr>
        <w:t>: Person who tries to sway the outcome of the decision; some people may be more motivated than others to get involved, and participants also possess different amounts of power to get their point across</w:t>
      </w:r>
    </w:p>
    <w:p w:rsidR="00C478A2" w:rsidRPr="00C478A2" w:rsidRDefault="00C478A2" w:rsidP="00C478A2">
      <w:pPr>
        <w:numPr>
          <w:ilvl w:val="0"/>
          <w:numId w:val="3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Buyer</w:t>
      </w:r>
      <w:r w:rsidRPr="00C478A2">
        <w:rPr>
          <w:rFonts w:ascii="Arial" w:eastAsia="Times New Roman" w:hAnsi="Arial" w:cs="Arial"/>
          <w:color w:val="000000"/>
          <w:lang w:eastAsia="en-CA"/>
        </w:rPr>
        <w:t>: Person who actually makes the purchase; the buyer may or may not actually use the product</w:t>
      </w:r>
    </w:p>
    <w:p w:rsidR="00C478A2" w:rsidRPr="00C478A2" w:rsidRDefault="00C478A2" w:rsidP="00C478A2">
      <w:pPr>
        <w:numPr>
          <w:ilvl w:val="0"/>
          <w:numId w:val="30"/>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User</w:t>
      </w:r>
      <w:r w:rsidRPr="00C478A2">
        <w:rPr>
          <w:rFonts w:ascii="Arial" w:eastAsia="Times New Roman" w:hAnsi="Arial" w:cs="Arial"/>
          <w:color w:val="000000"/>
          <w:lang w:eastAsia="en-CA"/>
        </w:rPr>
        <w:t>: The person who actually consumes the product or service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Reactance: People have deep-seated need to preserve freedom of choice. When they are threatened with a loss of this freedom, they try to overcome this loss.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b/>
          <w:bCs/>
          <w:color w:val="000000"/>
          <w:lang w:eastAsia="en-CA"/>
        </w:rPr>
        <w:t>-Opinion Leadership-</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Opinion leaders: People who are knowledgeable about products and whose advice others take seriously (frequently able to influence others attitudes/behaviours)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They are valuable sources of information:</w:t>
      </w:r>
    </w:p>
    <w:p w:rsidR="00C478A2" w:rsidRPr="00C478A2" w:rsidRDefault="00C478A2" w:rsidP="00C478A2">
      <w:pPr>
        <w:numPr>
          <w:ilvl w:val="0"/>
          <w:numId w:val="3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Technically competent and possess expert power</w:t>
      </w:r>
    </w:p>
    <w:p w:rsidR="00C478A2" w:rsidRPr="00C478A2" w:rsidRDefault="00C478A2" w:rsidP="00C478A2">
      <w:pPr>
        <w:numPr>
          <w:ilvl w:val="0"/>
          <w:numId w:val="31"/>
        </w:numPr>
        <w:spacing w:after="0" w:line="240" w:lineRule="auto"/>
        <w:textAlignment w:val="baseline"/>
        <w:rPr>
          <w:rFonts w:ascii="Arial" w:eastAsia="Times New Roman" w:hAnsi="Arial" w:cs="Arial"/>
          <w:color w:val="000000"/>
          <w:lang w:eastAsia="en-CA"/>
        </w:rPr>
      </w:pPr>
      <w:proofErr w:type="spellStart"/>
      <w:r w:rsidRPr="00C478A2">
        <w:rPr>
          <w:rFonts w:ascii="Arial" w:eastAsia="Times New Roman" w:hAnsi="Arial" w:cs="Arial"/>
          <w:color w:val="000000"/>
          <w:lang w:eastAsia="en-CA"/>
        </w:rPr>
        <w:t>Prescreen</w:t>
      </w:r>
      <w:proofErr w:type="spellEnd"/>
      <w:r w:rsidRPr="00C478A2">
        <w:rPr>
          <w:rFonts w:ascii="Arial" w:eastAsia="Times New Roman" w:hAnsi="Arial" w:cs="Arial"/>
          <w:color w:val="000000"/>
          <w:lang w:eastAsia="en-CA"/>
        </w:rPr>
        <w:t>, evaluate, synthesize product information in unbiased way (knowledge power)</w:t>
      </w:r>
    </w:p>
    <w:p w:rsidR="00C478A2" w:rsidRPr="00C478A2" w:rsidRDefault="00C478A2" w:rsidP="00C478A2">
      <w:pPr>
        <w:numPr>
          <w:ilvl w:val="0"/>
          <w:numId w:val="3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Socially active and highly interconnected in their communities</w:t>
      </w:r>
    </w:p>
    <w:p w:rsidR="00C478A2" w:rsidRPr="00C478A2" w:rsidRDefault="00C478A2" w:rsidP="00C478A2">
      <w:pPr>
        <w:numPr>
          <w:ilvl w:val="0"/>
          <w:numId w:val="3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Similar to consumer in terms of values and beliefs, thus has referent power</w:t>
      </w:r>
    </w:p>
    <w:p w:rsidR="00C478A2" w:rsidRPr="00C478A2" w:rsidRDefault="00C478A2" w:rsidP="00C478A2">
      <w:pPr>
        <w:numPr>
          <w:ilvl w:val="0"/>
          <w:numId w:val="3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Among the first to buy new products, so they absorb much of the risk</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How </w:t>
      </w:r>
      <w:proofErr w:type="gramStart"/>
      <w:r w:rsidRPr="00C478A2">
        <w:rPr>
          <w:rFonts w:ascii="Arial" w:eastAsia="Times New Roman" w:hAnsi="Arial" w:cs="Arial"/>
          <w:color w:val="000000"/>
          <w:lang w:eastAsia="en-CA"/>
        </w:rPr>
        <w:t>Influential</w:t>
      </w:r>
      <w:proofErr w:type="gramEnd"/>
      <w:r w:rsidRPr="00C478A2">
        <w:rPr>
          <w:rFonts w:ascii="Arial" w:eastAsia="Times New Roman" w:hAnsi="Arial" w:cs="Arial"/>
          <w:color w:val="000000"/>
          <w:lang w:eastAsia="en-CA"/>
        </w:rPr>
        <w:t xml:space="preserve"> is an Opinion Leader?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Types of Opinion leaders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i/>
          <w:iCs/>
          <w:color w:val="000000"/>
          <w:lang w:eastAsia="en-CA"/>
        </w:rPr>
        <w:t xml:space="preserve">Innovative Communicators: </w:t>
      </w:r>
      <w:r w:rsidRPr="00C478A2">
        <w:rPr>
          <w:rFonts w:ascii="Arial" w:eastAsia="Times New Roman" w:hAnsi="Arial" w:cs="Arial"/>
          <w:color w:val="000000"/>
          <w:lang w:eastAsia="en-CA"/>
        </w:rPr>
        <w:t>Opinion Leaders who were innovative communicators for fashion products.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Original framework: Two-step flow model of influence: Proposes that a small group of </w:t>
      </w:r>
      <w:r w:rsidRPr="00C478A2">
        <w:rPr>
          <w:rFonts w:ascii="Arial" w:eastAsia="Times New Roman" w:hAnsi="Arial" w:cs="Arial"/>
          <w:i/>
          <w:iCs/>
          <w:color w:val="000000"/>
          <w:lang w:eastAsia="en-CA"/>
        </w:rPr>
        <w:t xml:space="preserve">influencers </w:t>
      </w:r>
      <w:r w:rsidRPr="00C478A2">
        <w:rPr>
          <w:rFonts w:ascii="Arial" w:eastAsia="Times New Roman" w:hAnsi="Arial" w:cs="Arial"/>
          <w:color w:val="000000"/>
          <w:lang w:eastAsia="en-CA"/>
        </w:rPr>
        <w:t>are responsible for dissemination of information, since they can modify the opinions of a large # of other people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Influence is driven less by </w:t>
      </w:r>
      <w:proofErr w:type="spellStart"/>
      <w:r w:rsidRPr="00C478A2">
        <w:rPr>
          <w:rFonts w:ascii="Arial" w:eastAsia="Times New Roman" w:hAnsi="Arial" w:cs="Arial"/>
          <w:color w:val="000000"/>
          <w:lang w:eastAsia="en-CA"/>
        </w:rPr>
        <w:t>influentials</w:t>
      </w:r>
      <w:proofErr w:type="spellEnd"/>
      <w:r w:rsidRPr="00C478A2">
        <w:rPr>
          <w:rFonts w:ascii="Arial" w:eastAsia="Times New Roman" w:hAnsi="Arial" w:cs="Arial"/>
          <w:color w:val="000000"/>
          <w:lang w:eastAsia="en-CA"/>
        </w:rPr>
        <w:t xml:space="preserve"> and more by the interaction among those who are easily influenced;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 xml:space="preserve">They communicate the information vigorously to one another and they also participate in a two-way dialogue with the opinion leaders as part of an </w:t>
      </w:r>
      <w:r w:rsidRPr="00C478A2">
        <w:rPr>
          <w:rFonts w:ascii="Arial" w:eastAsia="Times New Roman" w:hAnsi="Arial" w:cs="Arial"/>
          <w:b/>
          <w:bCs/>
          <w:color w:val="000000"/>
          <w:lang w:eastAsia="en-CA"/>
        </w:rPr>
        <w:t xml:space="preserve">influence network. </w:t>
      </w:r>
      <w:r w:rsidRPr="00C478A2">
        <w:rPr>
          <w:rFonts w:ascii="Arial" w:eastAsia="Times New Roman" w:hAnsi="Arial" w:cs="Arial"/>
          <w:color w:val="000000"/>
          <w:lang w:eastAsia="en-CA"/>
        </w:rPr>
        <w:t xml:space="preserve">These conversations create </w:t>
      </w:r>
      <w:r w:rsidRPr="00C478A2">
        <w:rPr>
          <w:rFonts w:ascii="Arial" w:eastAsia="Times New Roman" w:hAnsi="Arial" w:cs="Arial"/>
          <w:b/>
          <w:bCs/>
          <w:color w:val="000000"/>
          <w:lang w:eastAsia="en-CA"/>
        </w:rPr>
        <w:t xml:space="preserve">cascades </w:t>
      </w:r>
      <w:r w:rsidRPr="00C478A2">
        <w:rPr>
          <w:rFonts w:ascii="Arial" w:eastAsia="Times New Roman" w:hAnsi="Arial" w:cs="Arial"/>
          <w:color w:val="000000"/>
          <w:lang w:eastAsia="en-CA"/>
        </w:rPr>
        <w:t>of information, which occurs when a piece of information triggers a sequence of interactions (much like an avalanche)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 maven: People who are actively involved in transmitting marketplace information of all types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Surrogate consumer: Person hired to provide input into purchase decisions. (Unlike opinion leader/market maven, surrogate is usually compensated for this.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Identifying Opinion Leaders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self-designating method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*Most commonly used technique to identify opinion leaders is simply to ask individual consumers whether they consider themselves to be one.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*Can also ask people to identify others who are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color w:val="000000"/>
          <w:lang w:eastAsia="en-CA"/>
        </w:rPr>
        <w:t>Sociometry</w:t>
      </w:r>
      <w:proofErr w:type="spellEnd"/>
      <w:r w:rsidRPr="00C478A2">
        <w:rPr>
          <w:rFonts w:ascii="Arial" w:eastAsia="Times New Roman" w:hAnsi="Arial" w:cs="Arial"/>
          <w:color w:val="000000"/>
          <w:lang w:eastAsia="en-CA"/>
        </w:rPr>
        <w:t>: Traces communication patterns among group members, allow researchers to systematically map out interactions that take place among members.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*People who tend to be sources of product-related info can be identified by asking group members whom they go to for product info.</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Tie strength: Refers to the nature of the bond between people.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*Although strong ties are important, weak ties are as well because they perform a </w:t>
      </w:r>
      <w:r w:rsidRPr="00C478A2">
        <w:rPr>
          <w:rFonts w:ascii="Arial" w:eastAsia="Times New Roman" w:hAnsi="Arial" w:cs="Arial"/>
          <w:i/>
          <w:iCs/>
          <w:color w:val="000000"/>
          <w:lang w:eastAsia="en-CA"/>
        </w:rPr>
        <w:t xml:space="preserve">bridging </w:t>
      </w:r>
      <w:proofErr w:type="gramStart"/>
      <w:r w:rsidRPr="00C478A2">
        <w:rPr>
          <w:rFonts w:ascii="Arial" w:eastAsia="Times New Roman" w:hAnsi="Arial" w:cs="Arial"/>
          <w:i/>
          <w:iCs/>
          <w:color w:val="000000"/>
          <w:lang w:eastAsia="en-CA"/>
        </w:rPr>
        <w:t>function</w:t>
      </w:r>
      <w:r w:rsidRPr="00C478A2">
        <w:rPr>
          <w:rFonts w:ascii="Arial" w:eastAsia="Times New Roman" w:hAnsi="Arial" w:cs="Arial"/>
          <w:color w:val="000000"/>
          <w:lang w:eastAsia="en-CA"/>
        </w:rPr>
        <w:t>(</w:t>
      </w:r>
      <w:proofErr w:type="gramEnd"/>
      <w:r w:rsidRPr="00C478A2">
        <w:rPr>
          <w:rFonts w:ascii="Arial" w:eastAsia="Times New Roman" w:hAnsi="Arial" w:cs="Arial"/>
          <w:color w:val="000000"/>
          <w:lang w:eastAsia="en-CA"/>
        </w:rPr>
        <w:t>Allows access to subgroups)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Ex: Weak ties (allows access to people doing DG/play ball </w:t>
      </w:r>
      <w:proofErr w:type="spellStart"/>
      <w:r w:rsidRPr="00C478A2">
        <w:rPr>
          <w:rFonts w:ascii="Arial" w:eastAsia="Times New Roman" w:hAnsi="Arial" w:cs="Arial"/>
          <w:color w:val="000000"/>
          <w:lang w:eastAsia="en-CA"/>
        </w:rPr>
        <w:t>etc</w:t>
      </w:r>
      <w:proofErr w:type="spellEnd"/>
      <w:r w:rsidRPr="00C478A2">
        <w:rPr>
          <w:rFonts w:ascii="Arial" w:eastAsia="Times New Roman" w:hAnsi="Arial" w:cs="Arial"/>
          <w:color w:val="000000"/>
          <w:lang w:eastAsia="en-CA"/>
        </w:rPr>
        <w:t>)</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32"/>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Word-of-mouth communication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WOM: Product information transmitted by individuals to individuals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Factors Encouraging WOM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Product-related </w:t>
      </w:r>
      <w:proofErr w:type="spellStart"/>
      <w:r w:rsidRPr="00C478A2">
        <w:rPr>
          <w:rFonts w:ascii="Arial" w:eastAsia="Times New Roman" w:hAnsi="Arial" w:cs="Arial"/>
          <w:color w:val="000000"/>
          <w:lang w:eastAsia="en-CA"/>
        </w:rPr>
        <w:t>convos</w:t>
      </w:r>
      <w:proofErr w:type="spellEnd"/>
      <w:r w:rsidRPr="00C478A2">
        <w:rPr>
          <w:rFonts w:ascii="Arial" w:eastAsia="Times New Roman" w:hAnsi="Arial" w:cs="Arial"/>
          <w:color w:val="000000"/>
          <w:lang w:eastAsia="en-CA"/>
        </w:rPr>
        <w:t xml:space="preserve"> can be motivated by factors:</w:t>
      </w:r>
    </w:p>
    <w:p w:rsidR="00C478A2" w:rsidRPr="00C478A2" w:rsidRDefault="00C478A2" w:rsidP="00C478A2">
      <w:pPr>
        <w:numPr>
          <w:ilvl w:val="0"/>
          <w:numId w:val="3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Person might be highly involved with a type of product or activity and take pleasure in talking about it.</w:t>
      </w:r>
    </w:p>
    <w:p w:rsidR="00C478A2" w:rsidRPr="00C478A2" w:rsidRDefault="00C478A2" w:rsidP="00C478A2">
      <w:pPr>
        <w:numPr>
          <w:ilvl w:val="0"/>
          <w:numId w:val="3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Person might be knowledgeable about a product and use conversations as a way to let others know it (Enhance Ego/Impress)</w:t>
      </w:r>
    </w:p>
    <w:p w:rsidR="00C478A2" w:rsidRPr="00C478A2" w:rsidRDefault="00C478A2" w:rsidP="00C478A2">
      <w:pPr>
        <w:numPr>
          <w:ilvl w:val="0"/>
          <w:numId w:val="3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Person might initiate such a discussion out of a genuine concern for others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Negative WOM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Negative word of mouth: Weighted more heavily by consumers than are positive comments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Buzz Building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Buzz marketing: Activities undertaken by marketers to encourage consumers to spread WOM about their brand.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Crowd Power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Wisdom of crowd perspective: Argues that under the right circumstances groups are smarter than the smartest people in them. If this is true, it implies that large numbers of (non-expert) consumers can predict successful products)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Guerrilla marketing: Promotional strategies that use unconventional locations and intensive word-of-mouth campaigns to push products.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Viral Marketing: Strategy of getting customers to sell or promote on behalf of the company that creates it.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34"/>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Social Media and Consumer Behaviour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Social media refers to forms of electronic communication through which users create online communities to share information, ideas, personal messages, and other content)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Online Social Networks and Online Communities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Each application consist of a:</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gramStart"/>
      <w:r w:rsidRPr="00C478A2">
        <w:rPr>
          <w:rFonts w:ascii="Arial" w:eastAsia="Times New Roman" w:hAnsi="Arial" w:cs="Arial"/>
          <w:b/>
          <w:bCs/>
          <w:color w:val="000000"/>
          <w:lang w:eastAsia="en-CA"/>
        </w:rPr>
        <w:t>social</w:t>
      </w:r>
      <w:proofErr w:type="gramEnd"/>
      <w:r w:rsidRPr="00C478A2">
        <w:rPr>
          <w:rFonts w:ascii="Arial" w:eastAsia="Times New Roman" w:hAnsi="Arial" w:cs="Arial"/>
          <w:b/>
          <w:bCs/>
          <w:color w:val="000000"/>
          <w:lang w:eastAsia="en-CA"/>
        </w:rPr>
        <w:t xml:space="preserve"> network: </w:t>
      </w:r>
      <w:r w:rsidRPr="00C478A2">
        <w:rPr>
          <w:rFonts w:ascii="Arial" w:eastAsia="Times New Roman" w:hAnsi="Arial" w:cs="Arial"/>
          <w:color w:val="000000"/>
          <w:lang w:eastAsia="en-CA"/>
        </w:rPr>
        <w:t>A set of socially relevant nodes connected by one or more relations.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*Often called social graphs: diagram of interconnections of units in a network.</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b/>
          <w:bCs/>
          <w:color w:val="000000"/>
          <w:lang w:eastAsia="en-CA"/>
        </w:rPr>
        <w:t>Nodes</w:t>
      </w:r>
      <w:r w:rsidRPr="00C478A2">
        <w:rPr>
          <w:rFonts w:ascii="Arial" w:eastAsia="Times New Roman" w:hAnsi="Arial" w:cs="Arial"/>
          <w:color w:val="000000"/>
          <w:lang w:eastAsia="en-CA"/>
        </w:rPr>
        <w:t>: Members of the networks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Members are connected by their relationships (or ties) with each other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Flows (Occurs between nodes): Glows are exchanges of resources, information or influence among members of the network.</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Media </w:t>
      </w:r>
      <w:proofErr w:type="spellStart"/>
      <w:r w:rsidRPr="00C478A2">
        <w:rPr>
          <w:rFonts w:ascii="Arial" w:eastAsia="Times New Roman" w:hAnsi="Arial" w:cs="Arial"/>
          <w:color w:val="000000"/>
          <w:lang w:eastAsia="en-CA"/>
        </w:rPr>
        <w:t>multiplexity</w:t>
      </w:r>
      <w:proofErr w:type="spellEnd"/>
      <w:r w:rsidRPr="00C478A2">
        <w:rPr>
          <w:rFonts w:ascii="Arial" w:eastAsia="Times New Roman" w:hAnsi="Arial" w:cs="Arial"/>
          <w:color w:val="000000"/>
          <w:lang w:eastAsia="en-CA"/>
        </w:rPr>
        <w:t>: Condition in which flows of communications go in many directions at any point in time and often on multiple platforms.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Lurkers: People that absorb content that others post rather than contributing their own.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*For marketers, flows are especially important, because they are the actionable components of any social network system in terms of the sharing of info, delivery of promotional materials, and sources of social influence.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*Extent of this social influence (in which one person’s attitudes or behaviours as a result of others attempts) varies according to the power of attractiveness of other nodes.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Successful online communities possess several important characteristics: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3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Standard of behaviour: Rules that specify what members can/cannot do on the site</w:t>
      </w:r>
    </w:p>
    <w:p w:rsidR="00C478A2" w:rsidRPr="00C478A2" w:rsidRDefault="00C478A2" w:rsidP="00C478A2">
      <w:pPr>
        <w:numPr>
          <w:ilvl w:val="0"/>
          <w:numId w:val="35"/>
        </w:numPr>
        <w:spacing w:after="0" w:line="240" w:lineRule="auto"/>
        <w:textAlignment w:val="baseline"/>
        <w:rPr>
          <w:rFonts w:ascii="Arial" w:eastAsia="Times New Roman" w:hAnsi="Arial" w:cs="Arial"/>
          <w:color w:val="000000"/>
          <w:lang w:eastAsia="en-CA"/>
        </w:rPr>
      </w:pPr>
      <w:proofErr w:type="gramStart"/>
      <w:r w:rsidRPr="00C478A2">
        <w:rPr>
          <w:rFonts w:ascii="Arial" w:eastAsia="Times New Roman" w:hAnsi="Arial" w:cs="Arial"/>
          <w:color w:val="000000"/>
          <w:lang w:eastAsia="en-CA"/>
        </w:rPr>
        <w:t>Members</w:t>
      </w:r>
      <w:proofErr w:type="gramEnd"/>
      <w:r w:rsidRPr="00C478A2">
        <w:rPr>
          <w:rFonts w:ascii="Arial" w:eastAsia="Times New Roman" w:hAnsi="Arial" w:cs="Arial"/>
          <w:color w:val="000000"/>
          <w:lang w:eastAsia="en-CA"/>
        </w:rPr>
        <w:t xml:space="preserve"> contributions: Healthy proportion of users need to contribute content.</w:t>
      </w:r>
    </w:p>
    <w:p w:rsidR="00C478A2" w:rsidRPr="00C478A2" w:rsidRDefault="00C478A2" w:rsidP="00C478A2">
      <w:pPr>
        <w:numPr>
          <w:ilvl w:val="0"/>
          <w:numId w:val="3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Degrees of connectedness: Members must identify strongly with group and be motivated to stay connected</w:t>
      </w:r>
    </w:p>
    <w:p w:rsidR="00C478A2" w:rsidRPr="00C478A2" w:rsidRDefault="00C478A2" w:rsidP="00C478A2">
      <w:pPr>
        <w:numPr>
          <w:ilvl w:val="0"/>
          <w:numId w:val="3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Network effects: Quality of the sites improves as the number of users increase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Digital Opinion Leaders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Power users: Opinion leaders in online groups. Have strong communications network that gives them the ability to affect purchase decisions of a # of consumers, directly/indirectly.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Mass connectors:  small percentage of users who are responsible for most of brand mentions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Haul videos: Features proud fashionista describing clothing items she just bought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Unboxing videos: Illustrate in painstaking detail how to remove electronics products from packaging.</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r w:rsidRPr="00C478A2">
        <w:rPr>
          <w:rFonts w:ascii="Times New Roman" w:eastAsia="Times New Roman" w:hAnsi="Times New Roman" w:cs="Times New Roman"/>
          <w:sz w:val="24"/>
          <w:szCs w:val="24"/>
          <w:lang w:eastAsia="en-CA"/>
        </w:rPr>
        <w:br/>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ADM 3321</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Chapter 12: Income, Social Class, and Family Structure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Income Patterns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 Canada, the </w:t>
      </w:r>
      <w:r w:rsidRPr="00C478A2">
        <w:rPr>
          <w:rFonts w:ascii="Arial" w:eastAsia="Times New Roman" w:hAnsi="Arial" w:cs="Arial"/>
          <w:b/>
          <w:bCs/>
          <w:color w:val="000000"/>
          <w:lang w:eastAsia="en-CA"/>
        </w:rPr>
        <w:t>female-to-male earnings ratio</w:t>
      </w:r>
      <w:r w:rsidRPr="00C478A2">
        <w:rPr>
          <w:rFonts w:ascii="Arial" w:eastAsia="Times New Roman" w:hAnsi="Arial" w:cs="Arial"/>
          <w:color w:val="000000"/>
          <w:lang w:eastAsia="en-CA"/>
        </w:rPr>
        <w:t xml:space="preserve"> is 0.855, which means that on average a woman earns 85.5 cents for every dollar a brings home.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To spend or not to spend: That is the question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Consumer demand for goods and services depends on </w:t>
      </w:r>
      <w:r w:rsidRPr="00C478A2">
        <w:rPr>
          <w:rFonts w:ascii="Arial" w:eastAsia="Times New Roman" w:hAnsi="Arial" w:cs="Arial"/>
          <w:i/>
          <w:iCs/>
          <w:color w:val="000000"/>
          <w:lang w:eastAsia="en-CA"/>
        </w:rPr>
        <w:t>both</w:t>
      </w:r>
      <w:r w:rsidRPr="00C478A2">
        <w:rPr>
          <w:rFonts w:ascii="Arial" w:eastAsia="Times New Roman" w:hAnsi="Arial" w:cs="Arial"/>
          <w:color w:val="000000"/>
          <w:lang w:eastAsia="en-CA"/>
        </w:rPr>
        <w:t xml:space="preserve"> the ability to buy and willingness to buy.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Discretionary income: The money available to a household over and above that required for a comfortable standard of living.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*Increases as overall income goes up or as debt/tax burdens are relieved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Individual Attitudes </w:t>
      </w:r>
      <w:proofErr w:type="gramStart"/>
      <w:r w:rsidRPr="00C478A2">
        <w:rPr>
          <w:rFonts w:ascii="Arial" w:eastAsia="Times New Roman" w:hAnsi="Arial" w:cs="Arial"/>
          <w:color w:val="000000"/>
          <w:lang w:eastAsia="en-CA"/>
        </w:rPr>
        <w:t>Toward</w:t>
      </w:r>
      <w:proofErr w:type="gramEnd"/>
      <w:r w:rsidRPr="00C478A2">
        <w:rPr>
          <w:rFonts w:ascii="Arial" w:eastAsia="Times New Roman" w:hAnsi="Arial" w:cs="Arial"/>
          <w:color w:val="000000"/>
          <w:lang w:eastAsia="en-CA"/>
        </w:rPr>
        <w:t xml:space="preserve"> Money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Tightwads: Who hate to part with even a </w:t>
      </w:r>
      <w:proofErr w:type="gramStart"/>
      <w:r w:rsidRPr="00C478A2">
        <w:rPr>
          <w:rFonts w:ascii="Arial" w:eastAsia="Times New Roman" w:hAnsi="Arial" w:cs="Arial"/>
          <w:color w:val="000000"/>
          <w:lang w:eastAsia="en-CA"/>
        </w:rPr>
        <w:t>penny</w:t>
      </w:r>
      <w:proofErr w:type="gram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Spendthrifts: Who enjoy nothing more than buying everything in </w:t>
      </w:r>
      <w:proofErr w:type="gramStart"/>
      <w:r w:rsidRPr="00C478A2">
        <w:rPr>
          <w:rFonts w:ascii="Arial" w:eastAsia="Times New Roman" w:hAnsi="Arial" w:cs="Arial"/>
          <w:color w:val="000000"/>
          <w:lang w:eastAsia="en-CA"/>
        </w:rPr>
        <w:t>sight</w:t>
      </w:r>
      <w:proofErr w:type="gram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Three shopper groups (as per Walmart):</w:t>
      </w:r>
    </w:p>
    <w:p w:rsidR="00C478A2" w:rsidRPr="00C478A2" w:rsidRDefault="00C478A2" w:rsidP="00C478A2">
      <w:pPr>
        <w:numPr>
          <w:ilvl w:val="0"/>
          <w:numId w:val="3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Brands </w:t>
      </w:r>
      <w:proofErr w:type="spellStart"/>
      <w:r w:rsidRPr="00C478A2">
        <w:rPr>
          <w:rFonts w:ascii="Arial" w:eastAsia="Times New Roman" w:hAnsi="Arial" w:cs="Arial"/>
          <w:color w:val="000000"/>
          <w:lang w:eastAsia="en-CA"/>
        </w:rPr>
        <w:t>aspirationals</w:t>
      </w:r>
      <w:proofErr w:type="spellEnd"/>
      <w:r w:rsidRPr="00C478A2">
        <w:rPr>
          <w:rFonts w:ascii="Arial" w:eastAsia="Times New Roman" w:hAnsi="Arial" w:cs="Arial"/>
          <w:color w:val="000000"/>
          <w:lang w:eastAsia="en-CA"/>
        </w:rPr>
        <w:t>: People with low incomes who are obsessed with brand names, such as KitchenAid</w:t>
      </w:r>
    </w:p>
    <w:p w:rsidR="00C478A2" w:rsidRPr="00C478A2" w:rsidRDefault="00C478A2" w:rsidP="00C478A2">
      <w:pPr>
        <w:numPr>
          <w:ilvl w:val="0"/>
          <w:numId w:val="3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Value-price shoppers: Those who like low prices and cannot afford much more</w:t>
      </w:r>
    </w:p>
    <w:p w:rsidR="00C478A2" w:rsidRPr="00C478A2" w:rsidRDefault="00C478A2" w:rsidP="00C478A2">
      <w:pPr>
        <w:numPr>
          <w:ilvl w:val="0"/>
          <w:numId w:val="36"/>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Price-sensitive </w:t>
      </w:r>
      <w:proofErr w:type="spellStart"/>
      <w:r w:rsidRPr="00C478A2">
        <w:rPr>
          <w:rFonts w:ascii="Arial" w:eastAsia="Times New Roman" w:hAnsi="Arial" w:cs="Arial"/>
          <w:color w:val="000000"/>
          <w:lang w:eastAsia="en-CA"/>
        </w:rPr>
        <w:t>affluents</w:t>
      </w:r>
      <w:proofErr w:type="spellEnd"/>
      <w:r w:rsidRPr="00C478A2">
        <w:rPr>
          <w:rFonts w:ascii="Arial" w:eastAsia="Times New Roman" w:hAnsi="Arial" w:cs="Arial"/>
          <w:color w:val="000000"/>
          <w:lang w:eastAsia="en-CA"/>
        </w:rPr>
        <w:t xml:space="preserve">: </w:t>
      </w:r>
      <w:proofErr w:type="spellStart"/>
      <w:r w:rsidRPr="00C478A2">
        <w:rPr>
          <w:rFonts w:ascii="Arial" w:eastAsia="Times New Roman" w:hAnsi="Arial" w:cs="Arial"/>
          <w:color w:val="000000"/>
          <w:lang w:eastAsia="en-CA"/>
        </w:rPr>
        <w:t>Wealthing</w:t>
      </w:r>
      <w:proofErr w:type="spellEnd"/>
      <w:r w:rsidRPr="00C478A2">
        <w:rPr>
          <w:rFonts w:ascii="Arial" w:eastAsia="Times New Roman" w:hAnsi="Arial" w:cs="Arial"/>
          <w:color w:val="000000"/>
          <w:lang w:eastAsia="en-CA"/>
        </w:rPr>
        <w:t xml:space="preserve"> shoppers who love deals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Consumer Confidence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Behavioural economics: Concerned with the ‘’human’’ side of economic decisions. Focuses on how consumer’s motives and their expectations about the future affect their current spending, and how these individual decisions add up to affect a society's economic well-being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Consumer confidence: Reflects the extent to which people are optimistic or pessimistic about the future health of the economy and how they predict they’ll fare down the road.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Overall savings rate is influenced by: </w:t>
      </w:r>
    </w:p>
    <w:p w:rsidR="00C478A2" w:rsidRPr="00C478A2" w:rsidRDefault="00C478A2" w:rsidP="00C478A2">
      <w:pPr>
        <w:numPr>
          <w:ilvl w:val="0"/>
          <w:numId w:val="3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Consumer’s pessimism or optimism about their personal circumstances (fear of layoff)</w:t>
      </w:r>
    </w:p>
    <w:p w:rsidR="00C478A2" w:rsidRPr="00C478A2" w:rsidRDefault="00C478A2" w:rsidP="00C478A2">
      <w:pPr>
        <w:numPr>
          <w:ilvl w:val="0"/>
          <w:numId w:val="3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National and World events (ex: election of prime minister or recession)</w:t>
      </w:r>
    </w:p>
    <w:p w:rsidR="00C478A2" w:rsidRPr="00C478A2" w:rsidRDefault="00C478A2" w:rsidP="00C478A2">
      <w:pPr>
        <w:numPr>
          <w:ilvl w:val="0"/>
          <w:numId w:val="3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Cultural differences in attitudes toward saving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38"/>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Social Class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Social class: Determined by a complex set of variables that include income, family background, education, and occupation.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Picking a Pecking Order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People who belong to the same social class have approximately equal social standing in the community. They work in roughly similar occupations, and they tend to have similar lifestyles by virtue of their income levels and common tastes.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*We tend to marry people similar in social class to ourselves - Homogamy (assortative mating)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Social Stratification refers to this creation of artificial divisions, ‘’those processes in a social system by which scarce and valuable resources are distributed unequally to status positions that become more or less permanently ranked in terms of share of valuable resources each receive.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Achieved vs Ascribed Status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When resources may have gone to people who earned them through hard work or diligent study or </w:t>
      </w:r>
      <w:r w:rsidRPr="00C478A2">
        <w:rPr>
          <w:rFonts w:ascii="Arial" w:eastAsia="Times New Roman" w:hAnsi="Arial" w:cs="Arial"/>
          <w:i/>
          <w:iCs/>
          <w:color w:val="000000"/>
          <w:lang w:eastAsia="en-CA"/>
        </w:rPr>
        <w:t>achieved status.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Some people may have gotten the goodies because she was lucky enough to be born with a ‘’silver spoon in her mouth. Such good fortune reflects </w:t>
      </w:r>
      <w:r w:rsidRPr="00C478A2">
        <w:rPr>
          <w:rFonts w:ascii="Arial" w:eastAsia="Times New Roman" w:hAnsi="Arial" w:cs="Arial"/>
          <w:i/>
          <w:iCs/>
          <w:color w:val="000000"/>
          <w:lang w:eastAsia="en-CA"/>
        </w:rPr>
        <w:t>ascribed status.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Most groups exhibit a structure, or </w:t>
      </w:r>
      <w:r w:rsidRPr="00C478A2">
        <w:rPr>
          <w:rFonts w:ascii="Arial" w:eastAsia="Times New Roman" w:hAnsi="Arial" w:cs="Arial"/>
          <w:b/>
          <w:bCs/>
          <w:color w:val="000000"/>
          <w:lang w:eastAsia="en-CA"/>
        </w:rPr>
        <w:t xml:space="preserve">status hierarchy, </w:t>
      </w:r>
      <w:r w:rsidRPr="00C478A2">
        <w:rPr>
          <w:rFonts w:ascii="Arial" w:eastAsia="Times New Roman" w:hAnsi="Arial" w:cs="Arial"/>
          <w:color w:val="000000"/>
          <w:lang w:eastAsia="en-CA"/>
        </w:rPr>
        <w:t>in which some members are somehow better off than others. They may have more authority/power, or other members may simply like/respect them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Social Mobility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Income inequality: Extent to which resources are distributed unevenly within a population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Social mobility: Refers to the ‘’passage of individuals from one social class to another.’’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i/>
          <w:iCs/>
          <w:color w:val="000000"/>
          <w:lang w:eastAsia="en-CA"/>
        </w:rPr>
        <w:t xml:space="preserve">Horizontal mobility: </w:t>
      </w:r>
      <w:r w:rsidRPr="00C478A2">
        <w:rPr>
          <w:rFonts w:ascii="Arial" w:eastAsia="Times New Roman" w:hAnsi="Arial" w:cs="Arial"/>
          <w:color w:val="000000"/>
          <w:lang w:eastAsia="en-CA"/>
        </w:rPr>
        <w:t xml:space="preserve">Occurs when a person moves from one position to another that is roughly equivalent in social status; for instance, a nurse becomes an elementary school teacher.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i/>
          <w:iCs/>
          <w:color w:val="000000"/>
          <w:lang w:eastAsia="en-CA"/>
        </w:rPr>
        <w:t xml:space="preserve">Downward mobility: </w:t>
      </w:r>
      <w:r w:rsidRPr="00C478A2">
        <w:rPr>
          <w:rFonts w:ascii="Arial" w:eastAsia="Times New Roman" w:hAnsi="Arial" w:cs="Arial"/>
          <w:color w:val="000000"/>
          <w:lang w:eastAsia="en-CA"/>
        </w:rPr>
        <w:t>When displaced workers are forced to go on social assistance or people join the ranks of the homeless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Class Structure in Canada</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*Doesn’t have a rigid defined class system.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*Tend to maintain a somewhat stable class structure in terms of income distribution. What </w:t>
      </w:r>
      <w:r w:rsidRPr="00C478A2">
        <w:rPr>
          <w:rFonts w:ascii="Arial" w:eastAsia="Times New Roman" w:hAnsi="Arial" w:cs="Arial"/>
          <w:i/>
          <w:iCs/>
          <w:color w:val="000000"/>
          <w:lang w:eastAsia="en-CA"/>
        </w:rPr>
        <w:t>does</w:t>
      </w:r>
      <w:r w:rsidRPr="00C478A2">
        <w:rPr>
          <w:rFonts w:ascii="Arial" w:eastAsia="Times New Roman" w:hAnsi="Arial" w:cs="Arial"/>
          <w:color w:val="000000"/>
          <w:lang w:eastAsia="en-CA"/>
        </w:rPr>
        <w:t xml:space="preserve"> change are the groups (ethnic &amp; religious) that occupy different positions within this structure at different times.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Class Structure around the world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China:</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*Economic boom rapidly created middle class to 100-150 mil which will grow to 700 mill by 2020</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*Because costs are low, a family with an annual income below the North American poverty line can enjoy middle class-comforts, including stylish clothes, pcs, and cell phones.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*They love branded products. One cultural difference that might account for this is that Asians tend to be highly sensitive to </w:t>
      </w:r>
      <w:proofErr w:type="spellStart"/>
      <w:r w:rsidRPr="00C478A2">
        <w:rPr>
          <w:rFonts w:ascii="Arial" w:eastAsia="Times New Roman" w:hAnsi="Arial" w:cs="Arial"/>
          <w:color w:val="000000"/>
          <w:lang w:eastAsia="en-CA"/>
        </w:rPr>
        <w:t>cus</w:t>
      </w:r>
      <w:proofErr w:type="spellEnd"/>
      <w:r w:rsidRPr="00C478A2">
        <w:rPr>
          <w:rFonts w:ascii="Arial" w:eastAsia="Times New Roman" w:hAnsi="Arial" w:cs="Arial"/>
          <w:color w:val="000000"/>
          <w:lang w:eastAsia="en-CA"/>
        </w:rPr>
        <w:t xml:space="preserve"> that communicate social standing, and well-known brand names help to manage this impression.</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Japan: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*Highly brand-conscious in which upscale designer labels are incredibly popular. This love affair with top brands started in 1960s when the local economy was booming and many Japanese could buy Wester luxury accessories for the first time.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*Single women are largely responsible for this. Often, these women save money by living with their parents, leaving them with cash on hand to spend on clothes, accessories, and vacations.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Middle East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 contrast to Japanese, few Arab women work. Search for western luxury brands a major leisure </w:t>
      </w:r>
      <w:proofErr w:type="gramStart"/>
      <w:r w:rsidRPr="00C478A2">
        <w:rPr>
          <w:rFonts w:ascii="Arial" w:eastAsia="Times New Roman" w:hAnsi="Arial" w:cs="Arial"/>
          <w:color w:val="000000"/>
          <w:lang w:eastAsia="en-CA"/>
        </w:rPr>
        <w:t>activity  for</w:t>
      </w:r>
      <w:proofErr w:type="gramEnd"/>
      <w:r w:rsidRPr="00C478A2">
        <w:rPr>
          <w:rFonts w:ascii="Arial" w:eastAsia="Times New Roman" w:hAnsi="Arial" w:cs="Arial"/>
          <w:color w:val="000000"/>
          <w:lang w:eastAsia="en-CA"/>
        </w:rPr>
        <w:t xml:space="preserve"> those with money.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Fashion retailers must take cultural and religious considerations into account and advertising and display options are more limited.</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United Kingdom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*England is an extremely class-conscious country, and, at least until recently, inherited position and family background predetermined consumption patterns.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*Supremacy of inherited wealth appears to be fading because of entrepreneurs such as Richard Branson.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*Marketers have their sights on a more lower-class group called </w:t>
      </w:r>
      <w:proofErr w:type="spellStart"/>
      <w:r w:rsidRPr="00C478A2">
        <w:rPr>
          <w:rFonts w:ascii="Arial" w:eastAsia="Times New Roman" w:hAnsi="Arial" w:cs="Arial"/>
          <w:b/>
          <w:bCs/>
          <w:color w:val="000000"/>
          <w:lang w:eastAsia="en-CA"/>
        </w:rPr>
        <w:t>chavs</w:t>
      </w:r>
      <w:proofErr w:type="spellEnd"/>
      <w:r w:rsidRPr="00C478A2">
        <w:rPr>
          <w:rFonts w:ascii="Arial" w:eastAsia="Times New Roman" w:hAnsi="Arial" w:cs="Arial"/>
          <w:color w:val="000000"/>
          <w:lang w:eastAsia="en-CA"/>
        </w:rPr>
        <w:t xml:space="preserve"> - Young, lower-class men and women who mix track suits with flashy brands and accessories from big names such as Burberry.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India:</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*For decades </w:t>
      </w:r>
      <w:proofErr w:type="spellStart"/>
      <w:r w:rsidRPr="00C478A2">
        <w:rPr>
          <w:rFonts w:ascii="Arial" w:eastAsia="Times New Roman" w:hAnsi="Arial" w:cs="Arial"/>
          <w:color w:val="000000"/>
          <w:lang w:eastAsia="en-CA"/>
        </w:rPr>
        <w:t>adter</w:t>
      </w:r>
      <w:proofErr w:type="spellEnd"/>
      <w:r w:rsidRPr="00C478A2">
        <w:rPr>
          <w:rFonts w:ascii="Arial" w:eastAsia="Times New Roman" w:hAnsi="Arial" w:cs="Arial"/>
          <w:color w:val="000000"/>
          <w:lang w:eastAsia="en-CA"/>
        </w:rPr>
        <w:t xml:space="preserve"> the country became independent from Britain its economy was socialistic and traditional.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*Today, young consumers watch MTV, read international fashion magazines, and embrace the power of plastic: credit card spending has been rising by 30% a year.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Blurring Social Lines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*Because a # of ‘’affordable luxuries’’ are now within reach of many consumers who could not have managed to acquire them in the past.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 xml:space="preserve">*Luxury brands are slashing prices to attract more customers, while mass-market brands are moving upscale (ex: luxury branded </w:t>
      </w:r>
      <w:proofErr w:type="spellStart"/>
      <w:proofErr w:type="gramStart"/>
      <w:r w:rsidRPr="00C478A2">
        <w:rPr>
          <w:rFonts w:ascii="Arial" w:eastAsia="Times New Roman" w:hAnsi="Arial" w:cs="Arial"/>
          <w:color w:val="000000"/>
          <w:lang w:eastAsia="en-CA"/>
        </w:rPr>
        <w:t>disney</w:t>
      </w:r>
      <w:proofErr w:type="spellEnd"/>
      <w:proofErr w:type="gramEnd"/>
      <w:r w:rsidRPr="00C478A2">
        <w:rPr>
          <w:rFonts w:ascii="Arial" w:eastAsia="Times New Roman" w:hAnsi="Arial" w:cs="Arial"/>
          <w:color w:val="000000"/>
          <w:lang w:eastAsia="en-CA"/>
        </w:rPr>
        <w:t xml:space="preserve"> products)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*Biggest emerging markets go by acronym BRIC which stands for Brazil, Russia, India, and China</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Mass class: This segment comprises the hundreds of millions of global consumers who now enjoy a level of purchasing power that enables them to afford high quality products - except for big-ticket items such as university educations, housing, or luxury cars.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Components of Social Class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Occupational Prestige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*It is the </w:t>
      </w:r>
      <w:proofErr w:type="spellStart"/>
      <w:r w:rsidRPr="00C478A2">
        <w:rPr>
          <w:rFonts w:ascii="Arial" w:eastAsia="Times New Roman" w:hAnsi="Arial" w:cs="Arial"/>
          <w:color w:val="000000"/>
          <w:lang w:eastAsia="en-CA"/>
        </w:rPr>
        <w:t>the</w:t>
      </w:r>
      <w:proofErr w:type="spellEnd"/>
      <w:r w:rsidRPr="00C478A2">
        <w:rPr>
          <w:rFonts w:ascii="Arial" w:eastAsia="Times New Roman" w:hAnsi="Arial" w:cs="Arial"/>
          <w:color w:val="000000"/>
          <w:lang w:eastAsia="en-CA"/>
        </w:rPr>
        <w:t xml:space="preserve"> notion that some occupations are more respected and held in higher regard than others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 typical ranking includes a variety of professional and business occupations at the top (ex: CEO of a large corporation, physician, and university professor), whereas garbage corrector, ditch digger are at the bottom)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*tends to be linked strongly to his/her use of leisure time, aesthetic preferences, political orientation so many social scientist consider best single indicator of social class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Income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*Income per se if often not a very good indicator of social class, because the way we spend money is more telling than how much we spend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*Still, people need money to obtain goods/</w:t>
      </w:r>
      <w:proofErr w:type="gramStart"/>
      <w:r w:rsidRPr="00C478A2">
        <w:rPr>
          <w:rFonts w:ascii="Arial" w:eastAsia="Times New Roman" w:hAnsi="Arial" w:cs="Arial"/>
          <w:color w:val="000000"/>
          <w:lang w:eastAsia="en-CA"/>
        </w:rPr>
        <w:t>services  to</w:t>
      </w:r>
      <w:proofErr w:type="gramEnd"/>
      <w:r w:rsidRPr="00C478A2">
        <w:rPr>
          <w:rFonts w:ascii="Arial" w:eastAsia="Times New Roman" w:hAnsi="Arial" w:cs="Arial"/>
          <w:color w:val="000000"/>
          <w:lang w:eastAsia="en-CA"/>
        </w:rPr>
        <w:t xml:space="preserve"> express their taste so incomes is still important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How income relates to social class</w:t>
      </w:r>
    </w:p>
    <w:p w:rsidR="00C478A2" w:rsidRPr="00C478A2" w:rsidRDefault="00C478A2" w:rsidP="00C478A2">
      <w:pPr>
        <w:numPr>
          <w:ilvl w:val="0"/>
          <w:numId w:val="3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Social class is a better predictor of purchases that have symbolic aspects but low-to-moderate prices (ex: cosmetics and liquor)</w:t>
      </w:r>
    </w:p>
    <w:p w:rsidR="00C478A2" w:rsidRPr="00C478A2" w:rsidRDefault="00C478A2" w:rsidP="00C478A2">
      <w:pPr>
        <w:numPr>
          <w:ilvl w:val="0"/>
          <w:numId w:val="3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Income is a better predictor of major expenditures that do not have status or symbolic aspects(Ex: major appliances</w:t>
      </w:r>
    </w:p>
    <w:p w:rsidR="00C478A2" w:rsidRPr="00C478A2" w:rsidRDefault="00C478A2" w:rsidP="00C478A2">
      <w:pPr>
        <w:numPr>
          <w:ilvl w:val="0"/>
          <w:numId w:val="3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Both social class and income data are needed to predict purchases of expensive symbolic products (ex: cars and homes)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40"/>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How Social Class Affects Purchase Decisions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Class differences in world view</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Worldview is one way to differentiate among social classes.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*To generalize, the world of the working class (ex: the lower-middle class) is more intimate and constricted. For Example, working-class men are likely to name local sports figures as heroes  and are less likely to take long vacations such as a new refrigerator tend to dictate buying behaviour, whereas the higher classes focus more on long-term goals, such as saving for university tuition or retirement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*Tend to orient themselves in terms of local community and are family oriented.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*Maintaining appearance of one’s home and property is a priority, regardless of size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*Many affluent people don't consider themselves too rich. Tendency noticed is that they indulge in luxury goods while penny pinching on everyday items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Three groups of consumers based on attitudes toward luxury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4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Luxury is functional: These consumers buy things that will last and have </w:t>
      </w:r>
      <w:proofErr w:type="gramStart"/>
      <w:r w:rsidRPr="00C478A2">
        <w:rPr>
          <w:rFonts w:ascii="Arial" w:eastAsia="Times New Roman" w:hAnsi="Arial" w:cs="Arial"/>
          <w:color w:val="000000"/>
          <w:lang w:eastAsia="en-CA"/>
        </w:rPr>
        <w:t>enduring  value</w:t>
      </w:r>
      <w:proofErr w:type="gramEnd"/>
      <w:r w:rsidRPr="00C478A2">
        <w:rPr>
          <w:rFonts w:ascii="Arial" w:eastAsia="Times New Roman" w:hAnsi="Arial" w:cs="Arial"/>
          <w:color w:val="000000"/>
          <w:lang w:eastAsia="en-CA"/>
        </w:rPr>
        <w:t xml:space="preserve">. They conduct extensive </w:t>
      </w:r>
      <w:proofErr w:type="spellStart"/>
      <w:r w:rsidRPr="00C478A2">
        <w:rPr>
          <w:rFonts w:ascii="Arial" w:eastAsia="Times New Roman" w:hAnsi="Arial" w:cs="Arial"/>
          <w:color w:val="000000"/>
          <w:lang w:eastAsia="en-CA"/>
        </w:rPr>
        <w:t>prepurchase</w:t>
      </w:r>
      <w:proofErr w:type="spellEnd"/>
      <w:r w:rsidRPr="00C478A2">
        <w:rPr>
          <w:rFonts w:ascii="Arial" w:eastAsia="Times New Roman" w:hAnsi="Arial" w:cs="Arial"/>
          <w:color w:val="000000"/>
          <w:lang w:eastAsia="en-CA"/>
        </w:rPr>
        <w:t xml:space="preserve"> research and make logical decisions rather than emotional or impulsive choices</w:t>
      </w:r>
    </w:p>
    <w:p w:rsidR="00C478A2" w:rsidRPr="00C478A2" w:rsidRDefault="00C478A2" w:rsidP="00C478A2">
      <w:pPr>
        <w:numPr>
          <w:ilvl w:val="0"/>
          <w:numId w:val="4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Luxury is a reward: These consumers tend to be younger than the first group but older than the third group. They often use luxury goods to say ‘’I made it’’. </w:t>
      </w:r>
      <w:proofErr w:type="gramStart"/>
      <w:r w:rsidRPr="00C478A2">
        <w:rPr>
          <w:rFonts w:ascii="Arial" w:eastAsia="Times New Roman" w:hAnsi="Arial" w:cs="Arial"/>
          <w:color w:val="000000"/>
          <w:lang w:eastAsia="en-CA"/>
        </w:rPr>
        <w:t>The  desire</w:t>
      </w:r>
      <w:proofErr w:type="gramEnd"/>
      <w:r w:rsidRPr="00C478A2">
        <w:rPr>
          <w:rFonts w:ascii="Arial" w:eastAsia="Times New Roman" w:hAnsi="Arial" w:cs="Arial"/>
          <w:color w:val="000000"/>
          <w:lang w:eastAsia="en-CA"/>
        </w:rPr>
        <w:t xml:space="preserve"> to be successful and to demonstrate their success to others motivates these consumers to purchase conspicuous luxury items, such as high-end cars and blessed homes.</w:t>
      </w:r>
    </w:p>
    <w:p w:rsidR="00C478A2" w:rsidRPr="00C478A2" w:rsidRDefault="00C478A2" w:rsidP="00C478A2">
      <w:pPr>
        <w:numPr>
          <w:ilvl w:val="0"/>
          <w:numId w:val="4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Luxury is indulgence: This group is the smallest of the three and includes slightly more males and younger consumers. Purpose is to be extremely lavish, express individuality.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ind w:firstLine="720"/>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‘’What do use that fork for?’’ Taste Cultures, </w:t>
      </w:r>
      <w:proofErr w:type="spellStart"/>
      <w:r w:rsidRPr="00C478A2">
        <w:rPr>
          <w:rFonts w:ascii="Arial" w:eastAsia="Times New Roman" w:hAnsi="Arial" w:cs="Arial"/>
          <w:color w:val="000000"/>
          <w:lang w:eastAsia="en-CA"/>
        </w:rPr>
        <w:t>Chodes</w:t>
      </w:r>
      <w:proofErr w:type="spellEnd"/>
      <w:r w:rsidRPr="00C478A2">
        <w:rPr>
          <w:rFonts w:ascii="Arial" w:eastAsia="Times New Roman" w:hAnsi="Arial" w:cs="Arial"/>
          <w:color w:val="000000"/>
          <w:lang w:eastAsia="en-CA"/>
        </w:rPr>
        <w:t>, and Cultural Capital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Taste culture differentiates people in terms of their aesthetic and intellectual preferences.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*Differences in consumption patterns between the upper and upper-middle classes and between the middle and working are disappearing. However, strong differences still emerge in terms of </w:t>
      </w:r>
      <w:r w:rsidRPr="00C478A2">
        <w:rPr>
          <w:rFonts w:ascii="Arial" w:eastAsia="Times New Roman" w:hAnsi="Arial" w:cs="Arial"/>
          <w:i/>
          <w:iCs/>
          <w:color w:val="000000"/>
          <w:lang w:eastAsia="en-CA"/>
        </w:rPr>
        <w:t>how</w:t>
      </w:r>
      <w:r w:rsidRPr="00C478A2">
        <w:rPr>
          <w:rFonts w:ascii="Arial" w:eastAsia="Times New Roman" w:hAnsi="Arial" w:cs="Arial"/>
          <w:color w:val="000000"/>
          <w:lang w:eastAsia="en-CA"/>
        </w:rPr>
        <w:t xml:space="preserve"> consumers spend their discretionary income and leisure time.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42"/>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Online Social Capital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 the online world, bloggers acquire social capital when a lot of other people start to rate their posts highly and perhaps retweet them.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Online gated communities: Selectively allow access to some people may offer a high degree of social capital to the lucky few who pass the test.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43"/>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 xml:space="preserve">Status Symbols -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Popular phase ‘’Keeping up with the Joneses’’ refers to a desire to compare your standard of living with that of your neighbours - and exceed it if you can.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*Major motivation to buy and display what we buy is not enjoy these items, but rather to let others know that we can afford them.</w:t>
      </w:r>
    </w:p>
    <w:p w:rsidR="00C478A2" w:rsidRPr="00C478A2" w:rsidRDefault="00C478A2" w:rsidP="00C478A2">
      <w:pPr>
        <w:numPr>
          <w:ilvl w:val="0"/>
          <w:numId w:val="4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These products function as status symbols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*Check out coping strategies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Invidious distinction: To inspire envy in others through the display of wealth or power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Conspicuous consumption: Refers to people’s desire to provide prominent, visible evidence of their ability to afford luxury goods.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Those ‘’in the know’’ can </w:t>
      </w:r>
      <w:proofErr w:type="spellStart"/>
      <w:r w:rsidRPr="00C478A2">
        <w:rPr>
          <w:rFonts w:ascii="Arial" w:eastAsia="Times New Roman" w:hAnsi="Arial" w:cs="Arial"/>
          <w:color w:val="000000"/>
          <w:lang w:eastAsia="en-CA"/>
        </w:rPr>
        <w:t>ofen</w:t>
      </w:r>
      <w:proofErr w:type="spellEnd"/>
      <w:r w:rsidRPr="00C478A2">
        <w:rPr>
          <w:rFonts w:ascii="Arial" w:eastAsia="Times New Roman" w:hAnsi="Arial" w:cs="Arial"/>
          <w:color w:val="000000"/>
          <w:lang w:eastAsia="en-CA"/>
        </w:rPr>
        <w:t xml:space="preserve"> recognize a subtle status marker when another member of their elite group displays it, such as the distinctive design of a bag or watch -These are ‘’quiet signals’’ In contrast, some people may feel need to almost hit others over the head with their </w:t>
      </w:r>
      <w:proofErr w:type="gramStart"/>
      <w:r w:rsidRPr="00C478A2">
        <w:rPr>
          <w:rFonts w:ascii="Arial" w:eastAsia="Times New Roman" w:hAnsi="Arial" w:cs="Arial"/>
          <w:color w:val="000000"/>
          <w:lang w:eastAsia="en-CA"/>
        </w:rPr>
        <w:t>bling ;</w:t>
      </w:r>
      <w:proofErr w:type="gramEnd"/>
      <w:r w:rsidRPr="00C478A2">
        <w:rPr>
          <w:rFonts w:ascii="Arial" w:eastAsia="Times New Roman" w:hAnsi="Arial" w:cs="Arial"/>
          <w:color w:val="000000"/>
          <w:lang w:eastAsia="en-CA"/>
        </w:rPr>
        <w:t xml:space="preserve"> they use ‘’loud signals’’.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*One set of researchers labels these differences </w:t>
      </w:r>
      <w:r w:rsidRPr="00C478A2">
        <w:rPr>
          <w:rFonts w:ascii="Arial" w:eastAsia="Times New Roman" w:hAnsi="Arial" w:cs="Arial"/>
          <w:b/>
          <w:bCs/>
          <w:color w:val="000000"/>
          <w:lang w:eastAsia="en-CA"/>
        </w:rPr>
        <w:t xml:space="preserve">brand prominence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Status signal Preference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4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Patrician: Signal to each other. They use quiet signals.</w:t>
      </w:r>
    </w:p>
    <w:p w:rsidR="00C478A2" w:rsidRPr="00C478A2" w:rsidRDefault="00C478A2" w:rsidP="00C478A2">
      <w:pPr>
        <w:numPr>
          <w:ilvl w:val="0"/>
          <w:numId w:val="4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Parvenu: Associate with others haves and want to dissociate from have-nots. Loud</w:t>
      </w:r>
    </w:p>
    <w:p w:rsidR="00C478A2" w:rsidRPr="00C478A2" w:rsidRDefault="00C478A2" w:rsidP="00C478A2">
      <w:pPr>
        <w:numPr>
          <w:ilvl w:val="0"/>
          <w:numId w:val="4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Proletarian: Do not engage in signalling</w:t>
      </w:r>
    </w:p>
    <w:p w:rsidR="00C478A2" w:rsidRPr="00C478A2" w:rsidRDefault="00C478A2" w:rsidP="00C478A2">
      <w:pPr>
        <w:numPr>
          <w:ilvl w:val="0"/>
          <w:numId w:val="45"/>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Poseur: Aspire to be haves. They mimic the Parvenus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Parody Display: Deliberately </w:t>
      </w:r>
      <w:r w:rsidRPr="00C478A2">
        <w:rPr>
          <w:rFonts w:ascii="Arial" w:eastAsia="Times New Roman" w:hAnsi="Arial" w:cs="Arial"/>
          <w:i/>
          <w:iCs/>
          <w:color w:val="000000"/>
          <w:lang w:eastAsia="en-CA"/>
        </w:rPr>
        <w:t xml:space="preserve">avoid </w:t>
      </w:r>
      <w:r w:rsidRPr="00C478A2">
        <w:rPr>
          <w:rFonts w:ascii="Arial" w:eastAsia="Times New Roman" w:hAnsi="Arial" w:cs="Arial"/>
          <w:color w:val="000000"/>
          <w:lang w:eastAsia="en-CA"/>
        </w:rPr>
        <w:t>status symbols- that is, to seek status by mocking it.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46"/>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How do we measure social class?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b/>
          <w:bCs/>
          <w:color w:val="000000"/>
          <w:lang w:eastAsia="en-CA"/>
        </w:rPr>
        <w:tab/>
      </w:r>
      <w:r w:rsidRPr="00C478A2">
        <w:rPr>
          <w:rFonts w:ascii="Arial" w:eastAsia="Times New Roman" w:hAnsi="Arial" w:cs="Arial"/>
          <w:color w:val="000000"/>
          <w:lang w:eastAsia="en-CA"/>
        </w:rPr>
        <w:t>Problems with Measures of Social Class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*Scientists designed measures of social class with traditional nuclear family in mind (male wage earner and female at home. These measures have trouble accounting for two-income families, young singles living alone, or households headed by women which are more prevalent now.</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Status crystallization (inconsistency): Situation where an individual’s positions have both positive and negative influences on his or her social status.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Problems with Social Class Segmentation: A Summary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4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They ignore status inconsistency</w:t>
      </w:r>
    </w:p>
    <w:p w:rsidR="00C478A2" w:rsidRPr="00C478A2" w:rsidRDefault="00C478A2" w:rsidP="00C478A2">
      <w:pPr>
        <w:numPr>
          <w:ilvl w:val="0"/>
          <w:numId w:val="4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They ignore intergenerational mobility</w:t>
      </w:r>
    </w:p>
    <w:p w:rsidR="00C478A2" w:rsidRPr="00C478A2" w:rsidRDefault="00C478A2" w:rsidP="00C478A2">
      <w:pPr>
        <w:numPr>
          <w:ilvl w:val="0"/>
          <w:numId w:val="4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They ignore subjective social class (ex: the class with which a consumer identifies rather than the one to which he or she actually belongs)</w:t>
      </w:r>
    </w:p>
    <w:p w:rsidR="00C478A2" w:rsidRPr="00C478A2" w:rsidRDefault="00C478A2" w:rsidP="00C478A2">
      <w:pPr>
        <w:numPr>
          <w:ilvl w:val="0"/>
          <w:numId w:val="4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They ignore consumers aspirations to change their class standing</w:t>
      </w:r>
    </w:p>
    <w:p w:rsidR="00C478A2" w:rsidRPr="00C478A2" w:rsidRDefault="00C478A2" w:rsidP="00C478A2">
      <w:pPr>
        <w:numPr>
          <w:ilvl w:val="0"/>
          <w:numId w:val="47"/>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They ignore the social status of working wives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48"/>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Family Structure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Household Structure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Household living </w:t>
      </w:r>
      <w:proofErr w:type="gramStart"/>
      <w:r w:rsidRPr="00C478A2">
        <w:rPr>
          <w:rFonts w:ascii="Arial" w:eastAsia="Times New Roman" w:hAnsi="Arial" w:cs="Arial"/>
          <w:color w:val="000000"/>
          <w:lang w:eastAsia="en-CA"/>
        </w:rPr>
        <w:t>arrangements :</w:t>
      </w:r>
      <w:proofErr w:type="gramEnd"/>
      <w:r w:rsidRPr="00C478A2">
        <w:rPr>
          <w:rFonts w:ascii="Arial" w:eastAsia="Times New Roman" w:hAnsi="Arial" w:cs="Arial"/>
          <w:color w:val="000000"/>
          <w:lang w:eastAsia="en-CA"/>
        </w:rPr>
        <w:t xml:space="preserve"> Whether or not the person lives with another person or persons and, if so, whether or not he or she is related to that person or persons’’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Census family: A married couple and the children, if any, of either or both spouses; a couple living common law and the children, if any of either or both partners; or, a lone parent of any marital status with at least one child living in the same dwelling.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Extended family: It consists of three generations living together and often includes grandparents, aunts, uncles and cousins (once most common family unit)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Nuclear family: A mother and a father and one or more children.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Changes in consumer’s family structure often represent opportunities for marketers as purchasing patterns change and people make new choices about products and brands.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ab/>
        <w:t>Family Age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*People are waiting longer to get married.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*Depending on where the family is in its life stage, differing goods and services will be particularly appealing. Understanding the family life stage helps marketers understand how to position anything from baby food to retirement programs.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Family Size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Total fertility rate (TFR</w:t>
      </w:r>
      <w:proofErr w:type="gramStart"/>
      <w:r w:rsidRPr="00C478A2">
        <w:rPr>
          <w:rFonts w:ascii="Arial" w:eastAsia="Times New Roman" w:hAnsi="Arial" w:cs="Arial"/>
          <w:color w:val="000000"/>
          <w:lang w:eastAsia="en-CA"/>
        </w:rPr>
        <w:t>) :</w:t>
      </w:r>
      <w:proofErr w:type="gramEnd"/>
      <w:r w:rsidRPr="00C478A2">
        <w:rPr>
          <w:rFonts w:ascii="Arial" w:eastAsia="Times New Roman" w:hAnsi="Arial" w:cs="Arial"/>
          <w:color w:val="000000"/>
          <w:lang w:eastAsia="en-CA"/>
        </w:rPr>
        <w:t xml:space="preserve"> Average number of children that would be born per woman if all women lived to the end of their childbearing years and bore children according to a given rate at </w:t>
      </w:r>
      <w:proofErr w:type="spellStart"/>
      <w:r w:rsidRPr="00C478A2">
        <w:rPr>
          <w:rFonts w:ascii="Arial" w:eastAsia="Times New Roman" w:hAnsi="Arial" w:cs="Arial"/>
          <w:color w:val="000000"/>
          <w:lang w:eastAsia="en-CA"/>
        </w:rPr>
        <w:t>eachs</w:t>
      </w:r>
      <w:proofErr w:type="spellEnd"/>
      <w:r w:rsidRPr="00C478A2">
        <w:rPr>
          <w:rFonts w:ascii="Arial" w:eastAsia="Times New Roman" w:hAnsi="Arial" w:cs="Arial"/>
          <w:color w:val="000000"/>
          <w:lang w:eastAsia="en-CA"/>
        </w:rPr>
        <w:t xml:space="preserve"> stage’’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keep a close eye on the population’s birth rate to gauge how the pattern of births will affect demand for products in the future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Non-traditional Household and Family Structures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Ex: Person living alone, three </w:t>
      </w:r>
      <w:proofErr w:type="spellStart"/>
      <w:r w:rsidRPr="00C478A2">
        <w:rPr>
          <w:rFonts w:ascii="Arial" w:eastAsia="Times New Roman" w:hAnsi="Arial" w:cs="Arial"/>
          <w:color w:val="000000"/>
          <w:lang w:eastAsia="en-CA"/>
        </w:rPr>
        <w:t>roomates</w:t>
      </w:r>
      <w:proofErr w:type="spellEnd"/>
      <w:r w:rsidRPr="00C478A2">
        <w:rPr>
          <w:rFonts w:ascii="Arial" w:eastAsia="Times New Roman" w:hAnsi="Arial" w:cs="Arial"/>
          <w:color w:val="000000"/>
          <w:lang w:eastAsia="en-CA"/>
        </w:rPr>
        <w:t xml:space="preserve">, or two lovers (straight or gay)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Who’s living at home?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Middle-aged people labeled the </w:t>
      </w:r>
      <w:r w:rsidRPr="00C478A2">
        <w:rPr>
          <w:rFonts w:ascii="Arial" w:eastAsia="Times New Roman" w:hAnsi="Arial" w:cs="Arial"/>
          <w:b/>
          <w:bCs/>
          <w:color w:val="000000"/>
          <w:lang w:eastAsia="en-CA"/>
        </w:rPr>
        <w:t>sandwich generation</w:t>
      </w:r>
      <w:r w:rsidRPr="00C478A2">
        <w:rPr>
          <w:rFonts w:ascii="Arial" w:eastAsia="Times New Roman" w:hAnsi="Arial" w:cs="Arial"/>
          <w:color w:val="000000"/>
          <w:lang w:eastAsia="en-CA"/>
        </w:rPr>
        <w:t>, because they must attend to those above and below them in age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People that leave home and move back in are called the </w:t>
      </w:r>
      <w:r w:rsidRPr="00C478A2">
        <w:rPr>
          <w:rFonts w:ascii="Arial" w:eastAsia="Times New Roman" w:hAnsi="Arial" w:cs="Arial"/>
          <w:b/>
          <w:bCs/>
          <w:color w:val="000000"/>
          <w:lang w:eastAsia="en-CA"/>
        </w:rPr>
        <w:t>boomerang kids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*Spend less on housing and staples and more on discretionary purchases like entertainment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The Family Life Cycle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Two important factors that determine how a couple spends time and money:</w:t>
      </w:r>
    </w:p>
    <w:p w:rsidR="00C478A2" w:rsidRPr="00C478A2" w:rsidRDefault="00C478A2" w:rsidP="00C478A2">
      <w:pPr>
        <w:numPr>
          <w:ilvl w:val="0"/>
          <w:numId w:val="4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Whether they have children</w:t>
      </w:r>
    </w:p>
    <w:p w:rsidR="00C478A2" w:rsidRPr="00C478A2" w:rsidRDefault="00C478A2" w:rsidP="00C478A2">
      <w:pPr>
        <w:numPr>
          <w:ilvl w:val="0"/>
          <w:numId w:val="49"/>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Whether the woman works outside the home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FLC: Combines trends in income and family composition with the changes these demands place upon income. As we age, our preferences and needs for products and activities tend to change.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 life-cycle approach to the study of the family assumes that pivotal events alter role relationships and trigger new stages of life that alter our priorities.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*As people move through these life stages, we observe significant changes in expenditures in leisure, food, durables, and services, even after the figures have been adjusted to reflect </w:t>
      </w:r>
      <w:proofErr w:type="spellStart"/>
      <w:r w:rsidRPr="00C478A2">
        <w:rPr>
          <w:rFonts w:ascii="Arial" w:eastAsia="Times New Roman" w:hAnsi="Arial" w:cs="Arial"/>
          <w:color w:val="000000"/>
          <w:lang w:eastAsia="en-CA"/>
        </w:rPr>
        <w:t>chages</w:t>
      </w:r>
      <w:proofErr w:type="spellEnd"/>
      <w:r w:rsidRPr="00C478A2">
        <w:rPr>
          <w:rFonts w:ascii="Arial" w:eastAsia="Times New Roman" w:hAnsi="Arial" w:cs="Arial"/>
          <w:color w:val="000000"/>
          <w:lang w:eastAsia="en-CA"/>
        </w:rPr>
        <w:t xml:space="preserve"> in income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Family Life Cycle Effects on Buying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*Useful to get a handle on longitudinal changes in priorities when we want to predict demand for specific product categories over time. (Ex: money not used on kids can be used for leisure)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Need to focus on four variables to describe these changes adequately: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(1) </w:t>
      </w:r>
      <w:proofErr w:type="gramStart"/>
      <w:r w:rsidRPr="00C478A2">
        <w:rPr>
          <w:rFonts w:ascii="Arial" w:eastAsia="Times New Roman" w:hAnsi="Arial" w:cs="Arial"/>
          <w:color w:val="000000"/>
          <w:lang w:eastAsia="en-CA"/>
        </w:rPr>
        <w:t>age</w:t>
      </w:r>
      <w:proofErr w:type="gram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(2) Marital Status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(3) The presence or absence of children in the home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(4) The children ages</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r w:rsidRPr="00C478A2">
        <w:rPr>
          <w:rFonts w:ascii="Times New Roman" w:eastAsia="Times New Roman" w:hAnsi="Times New Roman" w:cs="Times New Roman"/>
          <w:sz w:val="24"/>
          <w:szCs w:val="24"/>
          <w:lang w:eastAsia="en-CA"/>
        </w:rPr>
        <w:br/>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ADM3321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Chapter: 13</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Subcultures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Subculture: Group whose members share beliefs and common experiences that set them apart from others.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*Every one of us belongs to many subcultures related to our age, ethnic background, or the region of Canada where we live or call home.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proofErr w:type="spellStart"/>
      <w:r w:rsidRPr="00C478A2">
        <w:rPr>
          <w:rFonts w:ascii="Arial" w:eastAsia="Times New Roman" w:hAnsi="Arial" w:cs="Arial"/>
          <w:color w:val="000000"/>
          <w:lang w:eastAsia="en-CA"/>
        </w:rPr>
        <w:t>Microculture</w:t>
      </w:r>
      <w:proofErr w:type="spellEnd"/>
      <w:r w:rsidRPr="00C478A2">
        <w:rPr>
          <w:rFonts w:ascii="Arial" w:eastAsia="Times New Roman" w:hAnsi="Arial" w:cs="Arial"/>
          <w:color w:val="000000"/>
          <w:lang w:eastAsia="en-CA"/>
        </w:rPr>
        <w:t>: Based on a lifestyle or aesthetic preference (ex: MMA)</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50"/>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 xml:space="preserve">Age and Consumer Identity  -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Age Cohorts: Group of consumers of the same or approximate age who have undergone similar experiences.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often target products and services to a specific age cohort, because our possessions play a key role in letting us identify with others of a certain age and express the priorities and needs we encounter at each life stage.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5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Interbellum Generation: People born at the beginning of the twentieth century</w:t>
      </w:r>
    </w:p>
    <w:p w:rsidR="00C478A2" w:rsidRPr="00C478A2" w:rsidRDefault="00C478A2" w:rsidP="00C478A2">
      <w:pPr>
        <w:numPr>
          <w:ilvl w:val="0"/>
          <w:numId w:val="5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Silent Generation: People born between the two World Wars</w:t>
      </w:r>
    </w:p>
    <w:p w:rsidR="00C478A2" w:rsidRPr="00C478A2" w:rsidRDefault="00C478A2" w:rsidP="00C478A2">
      <w:pPr>
        <w:numPr>
          <w:ilvl w:val="0"/>
          <w:numId w:val="5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War Baby Generations: People born during World War II</w:t>
      </w:r>
    </w:p>
    <w:p w:rsidR="00C478A2" w:rsidRPr="00C478A2" w:rsidRDefault="00C478A2" w:rsidP="00C478A2">
      <w:pPr>
        <w:numPr>
          <w:ilvl w:val="0"/>
          <w:numId w:val="5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Baby Boomers: People born 1946-1964</w:t>
      </w:r>
    </w:p>
    <w:p w:rsidR="00C478A2" w:rsidRPr="00C478A2" w:rsidRDefault="00C478A2" w:rsidP="00C478A2">
      <w:pPr>
        <w:numPr>
          <w:ilvl w:val="0"/>
          <w:numId w:val="5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Generation X: People born 1965-1985</w:t>
      </w:r>
    </w:p>
    <w:p w:rsidR="00C478A2" w:rsidRPr="00C478A2" w:rsidRDefault="00C478A2" w:rsidP="00C478A2">
      <w:pPr>
        <w:numPr>
          <w:ilvl w:val="0"/>
          <w:numId w:val="5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Generation Y (Millennials) : People born 1986-1999</w:t>
      </w:r>
    </w:p>
    <w:p w:rsidR="00C478A2" w:rsidRPr="00C478A2" w:rsidRDefault="00C478A2" w:rsidP="00C478A2">
      <w:pPr>
        <w:numPr>
          <w:ilvl w:val="0"/>
          <w:numId w:val="51"/>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Generation Z: People born 2000 and after</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Multigenerational marketing strategy: This means they use imagery that appeals to consumers from more than one generation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Children: Consumers in training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Material parenting: Parents often reward their kids with products, and punish them by taking things away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*Shapes children behaviour, more likely to be materialistic as adults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Parental Yield: Occurs when a parental decision-maker ‘’surrenders’’ to a child’s request.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 xml:space="preserve">The Youth </w:t>
      </w:r>
      <w:proofErr w:type="spellStart"/>
      <w:r w:rsidRPr="00C478A2">
        <w:rPr>
          <w:rFonts w:ascii="Arial" w:eastAsia="Times New Roman" w:hAnsi="Arial" w:cs="Arial"/>
          <w:color w:val="000000"/>
          <w:lang w:eastAsia="en-CA"/>
        </w:rPr>
        <w:t>MArket</w:t>
      </w:r>
      <w:proofErr w:type="spell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global youth market, which includes Gen Z and part of Gen Y is massive, represents about 100$ billion in spending power.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*Much of it goes toward ‘’Feel-good’’ products: cosmetics, posters, fast food.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Because teens are interested in so many different products and have the resources to obtain them, many marketers avidly court them</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*Consumers in this age subculture have a number of needs (including some that conflict with one another), such as experimentation, belonging, independence, responsibility, and approval from there. Product usage is a significant medium that lets them satisfy these needs.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Today’s teens often have to cope with additional family responsibilities as well, especially if they live in </w:t>
      </w:r>
      <w:proofErr w:type="spellStart"/>
      <w:r w:rsidRPr="00C478A2">
        <w:rPr>
          <w:rFonts w:ascii="Arial" w:eastAsia="Times New Roman" w:hAnsi="Arial" w:cs="Arial"/>
          <w:color w:val="000000"/>
          <w:lang w:eastAsia="en-CA"/>
        </w:rPr>
        <w:t>nontraditional</w:t>
      </w:r>
      <w:proofErr w:type="spellEnd"/>
      <w:r w:rsidRPr="00C478A2">
        <w:rPr>
          <w:rFonts w:ascii="Arial" w:eastAsia="Times New Roman" w:hAnsi="Arial" w:cs="Arial"/>
          <w:color w:val="000000"/>
          <w:lang w:eastAsia="en-CA"/>
        </w:rPr>
        <w:t xml:space="preserve"> families where they have significant responsibility for shopping, cooking and housework.</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Four basic conflicts common to all teens: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5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Autonomy vs belonging</w:t>
      </w:r>
      <w:r w:rsidRPr="00C478A2">
        <w:rPr>
          <w:rFonts w:ascii="Arial" w:eastAsia="Times New Roman" w:hAnsi="Arial" w:cs="Arial"/>
          <w:color w:val="000000"/>
          <w:lang w:eastAsia="en-CA"/>
        </w:rPr>
        <w:t>: Teens need to acquire independence, so they try to break away from their families. However, the need to attach themselves to a support structure, structure, such as peers, to avoid being alone.</w:t>
      </w:r>
    </w:p>
    <w:p w:rsidR="00C478A2" w:rsidRPr="00C478A2" w:rsidRDefault="00C478A2" w:rsidP="00C478A2">
      <w:pPr>
        <w:numPr>
          <w:ilvl w:val="0"/>
          <w:numId w:val="5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Rebellion vs conformity</w:t>
      </w:r>
      <w:r w:rsidRPr="00C478A2">
        <w:rPr>
          <w:rFonts w:ascii="Arial" w:eastAsia="Times New Roman" w:hAnsi="Arial" w:cs="Arial"/>
          <w:color w:val="000000"/>
          <w:lang w:eastAsia="en-CA"/>
        </w:rPr>
        <w:t>: Teens need to rebel against social standards of appearance and behaviour, yet they still need to fit in and be accepted by others. They prize ‘’in-your-face’’ products that cultivate a rebellious image</w:t>
      </w:r>
    </w:p>
    <w:p w:rsidR="00C478A2" w:rsidRPr="00C478A2" w:rsidRDefault="00C478A2" w:rsidP="00C478A2">
      <w:pPr>
        <w:numPr>
          <w:ilvl w:val="0"/>
          <w:numId w:val="5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Idealism vs pragmatism</w:t>
      </w:r>
      <w:r w:rsidRPr="00C478A2">
        <w:rPr>
          <w:rFonts w:ascii="Arial" w:eastAsia="Times New Roman" w:hAnsi="Arial" w:cs="Arial"/>
          <w:color w:val="000000"/>
          <w:lang w:eastAsia="en-CA"/>
        </w:rPr>
        <w:t>: Teens tend to view adults as hypocrites, whereas they see themselves as being sincere. They have to struggle to reconcile their view of how the world should be with the realities they perceive around them.</w:t>
      </w:r>
    </w:p>
    <w:p w:rsidR="00C478A2" w:rsidRPr="00C478A2" w:rsidRDefault="00C478A2" w:rsidP="00C478A2">
      <w:pPr>
        <w:numPr>
          <w:ilvl w:val="0"/>
          <w:numId w:val="52"/>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b/>
          <w:bCs/>
          <w:color w:val="000000"/>
          <w:lang w:eastAsia="en-CA"/>
        </w:rPr>
        <w:t>Narcissism vs intimacy</w:t>
      </w:r>
      <w:r w:rsidRPr="00C478A2">
        <w:rPr>
          <w:rFonts w:ascii="Arial" w:eastAsia="Times New Roman" w:hAnsi="Arial" w:cs="Arial"/>
          <w:color w:val="000000"/>
          <w:lang w:eastAsia="en-CA"/>
        </w:rPr>
        <w:t>: Teens tend to obsess about their appearance and needs. However, they also feel the desire to connect with others on a meaningful level.</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t>
      </w:r>
      <w:proofErr w:type="gramStart"/>
      <w:r w:rsidRPr="00C478A2">
        <w:rPr>
          <w:rFonts w:ascii="Arial" w:eastAsia="Times New Roman" w:hAnsi="Arial" w:cs="Arial"/>
          <w:color w:val="000000"/>
          <w:lang w:eastAsia="en-CA"/>
        </w:rPr>
        <w:t>Often  beginning</w:t>
      </w:r>
      <w:proofErr w:type="gramEnd"/>
      <w:r w:rsidRPr="00C478A2">
        <w:rPr>
          <w:rFonts w:ascii="Arial" w:eastAsia="Times New Roman" w:hAnsi="Arial" w:cs="Arial"/>
          <w:color w:val="000000"/>
          <w:lang w:eastAsia="en-CA"/>
        </w:rPr>
        <w:t xml:space="preserve"> in middle school - adolescent use ridicule to ostracize, haze, or admonish peers who violate consumption norms.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Gen Z</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Digital natives: Grew up in a culture where technology was always present.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Gen 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*Called Millennials and echo boomers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w:t>
      </w:r>
      <w:proofErr w:type="spellStart"/>
      <w:r w:rsidRPr="00C478A2">
        <w:rPr>
          <w:rFonts w:ascii="Arial" w:eastAsia="Times New Roman" w:hAnsi="Arial" w:cs="Arial"/>
          <w:color w:val="000000"/>
          <w:lang w:eastAsia="en-CA"/>
        </w:rPr>
        <w:t>Connexity</w:t>
      </w:r>
      <w:proofErr w:type="spellEnd"/>
      <w:r w:rsidRPr="00C478A2">
        <w:rPr>
          <w:rFonts w:ascii="Arial" w:eastAsia="Times New Roman" w:hAnsi="Arial" w:cs="Arial"/>
          <w:color w:val="000000"/>
          <w:lang w:eastAsia="en-CA"/>
        </w:rPr>
        <w:t xml:space="preserve"> Lifestyle: ‘’Jugglers’’ who value being both footloose and connected to their peeps 24/7</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have run into trouble as they try to keep up with changes in their tastes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*Like to ‘’trade up and down’’ (ex: They fluctuate between upscale brands and less expensive ones)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Three major forces have shaped their experience: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5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Economy: The </w:t>
      </w:r>
      <w:proofErr w:type="gramStart"/>
      <w:r w:rsidRPr="00C478A2">
        <w:rPr>
          <w:rFonts w:ascii="Arial" w:eastAsia="Times New Roman" w:hAnsi="Arial" w:cs="Arial"/>
          <w:color w:val="000000"/>
          <w:lang w:eastAsia="en-CA"/>
        </w:rPr>
        <w:t>company</w:t>
      </w:r>
      <w:proofErr w:type="gramEnd"/>
      <w:r w:rsidRPr="00C478A2">
        <w:rPr>
          <w:rFonts w:ascii="Arial" w:eastAsia="Times New Roman" w:hAnsi="Arial" w:cs="Arial"/>
          <w:color w:val="000000"/>
          <w:lang w:eastAsia="en-CA"/>
        </w:rPr>
        <w:t xml:space="preserve"> identified a subgroup of ambitious go-getters. Women in particular seem very aware of their ‘’self-brand’’ and work hard to project professional image via clothing/home decor. Men tend to identify with a ‘’frat boy’’ culture and spend a lot of time and money on technology, gaming and sports. Many stuck in ‘’economic purgatory’’. Overeducated but underemployed.</w:t>
      </w:r>
    </w:p>
    <w:p w:rsidR="00C478A2" w:rsidRPr="00C478A2" w:rsidRDefault="00C478A2" w:rsidP="00C478A2">
      <w:pPr>
        <w:numPr>
          <w:ilvl w:val="0"/>
          <w:numId w:val="5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 xml:space="preserve">Globalization: </w:t>
      </w:r>
      <w:proofErr w:type="spellStart"/>
      <w:r w:rsidRPr="00C478A2">
        <w:rPr>
          <w:rFonts w:ascii="Arial" w:eastAsia="Times New Roman" w:hAnsi="Arial" w:cs="Arial"/>
          <w:color w:val="000000"/>
          <w:lang w:eastAsia="en-CA"/>
        </w:rPr>
        <w:t>Millenials</w:t>
      </w:r>
      <w:proofErr w:type="spellEnd"/>
      <w:r w:rsidRPr="00C478A2">
        <w:rPr>
          <w:rFonts w:ascii="Arial" w:eastAsia="Times New Roman" w:hAnsi="Arial" w:cs="Arial"/>
          <w:color w:val="000000"/>
          <w:lang w:eastAsia="en-CA"/>
        </w:rPr>
        <w:t xml:space="preserve"> are eager to experience other cultures and do it in different ways. Those underemployed and less invested in their jobs are more likely to travel.</w:t>
      </w:r>
    </w:p>
    <w:p w:rsidR="00C478A2" w:rsidRPr="00C478A2" w:rsidRDefault="00C478A2" w:rsidP="00C478A2">
      <w:pPr>
        <w:numPr>
          <w:ilvl w:val="0"/>
          <w:numId w:val="53"/>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Social Media: Constantly open to public observation because every new post or status update reveals something about themselves. Some are avid posters and constantly blog (</w:t>
      </w:r>
      <w:proofErr w:type="spellStart"/>
      <w:r w:rsidRPr="00C478A2">
        <w:rPr>
          <w:rFonts w:ascii="Arial" w:eastAsia="Times New Roman" w:hAnsi="Arial" w:cs="Arial"/>
          <w:color w:val="000000"/>
          <w:lang w:eastAsia="en-CA"/>
        </w:rPr>
        <w:t>exhuberants</w:t>
      </w:r>
      <w:proofErr w:type="spellEnd"/>
      <w:r w:rsidRPr="00C478A2">
        <w:rPr>
          <w:rFonts w:ascii="Arial" w:eastAsia="Times New Roman" w:hAnsi="Arial" w:cs="Arial"/>
          <w:color w:val="000000"/>
          <w:lang w:eastAsia="en-CA"/>
        </w:rPr>
        <w:t>). Some actively absorb other experiences (collectors)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 Multitaskers + </w:t>
      </w:r>
      <w:r w:rsidRPr="00C478A2">
        <w:rPr>
          <w:rFonts w:ascii="Arial" w:eastAsia="Times New Roman" w:hAnsi="Arial" w:cs="Arial"/>
          <w:i/>
          <w:iCs/>
          <w:color w:val="000000"/>
          <w:lang w:eastAsia="en-CA"/>
        </w:rPr>
        <w:t xml:space="preserve">thumb </w:t>
      </w:r>
      <w:proofErr w:type="spellStart"/>
      <w:r w:rsidRPr="00C478A2">
        <w:rPr>
          <w:rFonts w:ascii="Arial" w:eastAsia="Times New Roman" w:hAnsi="Arial" w:cs="Arial"/>
          <w:i/>
          <w:iCs/>
          <w:color w:val="000000"/>
          <w:lang w:eastAsia="en-CA"/>
        </w:rPr>
        <w:t>culture</w:t>
      </w:r>
      <w:proofErr w:type="gramStart"/>
      <w:r w:rsidRPr="00C478A2">
        <w:rPr>
          <w:rFonts w:ascii="Arial" w:eastAsia="Times New Roman" w:hAnsi="Arial" w:cs="Arial"/>
          <w:color w:val="000000"/>
          <w:lang w:eastAsia="en-CA"/>
        </w:rPr>
        <w:t>:Communicated</w:t>
      </w:r>
      <w:proofErr w:type="spellEnd"/>
      <w:proofErr w:type="gramEnd"/>
      <w:r w:rsidRPr="00C478A2">
        <w:rPr>
          <w:rFonts w:ascii="Arial" w:eastAsia="Times New Roman" w:hAnsi="Arial" w:cs="Arial"/>
          <w:color w:val="000000"/>
          <w:lang w:eastAsia="en-CA"/>
        </w:rPr>
        <w:t xml:space="preserve"> online and by cell phone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*Pose a challenge because they are hard to reach via conventional media such as television.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Gen X</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Mature Market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*Baby boomers, who are redefining what growing older means. For example, the traditional notion of retirement at age 65. With its badge of honour for a ‘’senior discount’’ is quickly disappearing; some of them take early retirement, some take on postretirement careers, and some plan to continue working well pass the traditional retirement age.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Baby Boomer (Woodstock Generation)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sheer size of this age cohort has helped to make it the source of many fundamental cultural and economic changes.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*Created a revolution in style, politics and consumer attitudes.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*As baby boomers grew older, they moved up to more responsible and lucrative jobs. Thus, consumers on average are becoming older and wealthier. And now that some boomers are retiring, they are starting to spend on luxury items such as pleasure boats.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*Although baby boomers do purchase we expect mature consumers to buy (such as healthcare and financial planning products and services), they are also actively participating in other sectors too (Control 66% of Canada’s wealth)</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The Grey Power: Seniors Economic Clout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Grey market: Refers to people aged 65 and older.</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*We’re living longer and healthier lives because of more wholesome lifestyles (a least some of us), improved medical diagnoses and treatment, and changing cultural expectations about appropriate behaviours for older consumers.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*Older consumers repurchase a brand more frequently, consider fewer brands and dealers, and choose long-established more often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*Age is a more a state of mind than a body. A person’s mental outlook and activity level have a lot more to do with longevity and quality of life than </w:t>
      </w:r>
      <w:proofErr w:type="gramStart"/>
      <w:r w:rsidRPr="00C478A2">
        <w:rPr>
          <w:rFonts w:ascii="Arial" w:eastAsia="Times New Roman" w:hAnsi="Arial" w:cs="Arial"/>
          <w:color w:val="000000"/>
          <w:lang w:eastAsia="en-CA"/>
        </w:rPr>
        <w:t>does</w:t>
      </w:r>
      <w:proofErr w:type="gramEnd"/>
      <w:r w:rsidRPr="00C478A2">
        <w:rPr>
          <w:rFonts w:ascii="Arial" w:eastAsia="Times New Roman" w:hAnsi="Arial" w:cs="Arial"/>
          <w:color w:val="000000"/>
          <w:lang w:eastAsia="en-CA"/>
        </w:rPr>
        <w:t xml:space="preserve"> </w:t>
      </w:r>
      <w:r w:rsidRPr="00C478A2">
        <w:rPr>
          <w:rFonts w:ascii="Arial" w:eastAsia="Times New Roman" w:hAnsi="Arial" w:cs="Arial"/>
          <w:color w:val="000000"/>
          <w:u w:val="single"/>
          <w:lang w:eastAsia="en-CA"/>
        </w:rPr>
        <w:t>chronological age</w:t>
      </w:r>
      <w:r w:rsidRPr="00C478A2">
        <w:rPr>
          <w:rFonts w:ascii="Arial" w:eastAsia="Times New Roman" w:hAnsi="Arial" w:cs="Arial"/>
          <w:color w:val="000000"/>
          <w:lang w:eastAsia="en-CA"/>
        </w:rPr>
        <w:t>, the actual number of years the person has been alive.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*That’s why </w:t>
      </w:r>
      <w:r w:rsidRPr="00C478A2">
        <w:rPr>
          <w:rFonts w:ascii="Arial" w:eastAsia="Times New Roman" w:hAnsi="Arial" w:cs="Arial"/>
          <w:color w:val="000000"/>
          <w:u w:val="single"/>
          <w:lang w:eastAsia="en-CA"/>
        </w:rPr>
        <w:t xml:space="preserve">perceived age, </w:t>
      </w:r>
      <w:r w:rsidRPr="00C478A2">
        <w:rPr>
          <w:rFonts w:ascii="Arial" w:eastAsia="Times New Roman" w:hAnsi="Arial" w:cs="Arial"/>
          <w:color w:val="000000"/>
          <w:lang w:eastAsia="en-CA"/>
        </w:rPr>
        <w:t xml:space="preserve">or how old a person </w:t>
      </w:r>
      <w:r w:rsidRPr="00C478A2">
        <w:rPr>
          <w:rFonts w:ascii="Arial" w:eastAsia="Times New Roman" w:hAnsi="Arial" w:cs="Arial"/>
          <w:i/>
          <w:iCs/>
          <w:color w:val="000000"/>
          <w:lang w:eastAsia="en-CA"/>
        </w:rPr>
        <w:t>feels</w:t>
      </w:r>
      <w:r w:rsidRPr="00C478A2">
        <w:rPr>
          <w:rFonts w:ascii="Arial" w:eastAsia="Times New Roman" w:hAnsi="Arial" w:cs="Arial"/>
          <w:color w:val="000000"/>
          <w:lang w:eastAsia="en-CA"/>
        </w:rPr>
        <w:t>, is a better yardstick to use</w:t>
      </w:r>
      <w:proofErr w:type="gramStart"/>
      <w:r w:rsidRPr="00C478A2">
        <w:rPr>
          <w:rFonts w:ascii="Arial" w:eastAsia="Times New Roman" w:hAnsi="Arial" w:cs="Arial"/>
          <w:color w:val="000000"/>
          <w:lang w:eastAsia="en-CA"/>
        </w:rPr>
        <w:t>..</w:t>
      </w:r>
      <w:proofErr w:type="gram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*Canadians aged 65-74 spend the largest part of their day (over seven hours for men and women) engaging in leisure activities.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*Products get more sympathetic reception from mature consumers when they are made in a way that’s sensitive to physical limitations (friendly packaging)</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w:t>
      </w:r>
      <w:proofErr w:type="spellStart"/>
      <w:r w:rsidRPr="00C478A2">
        <w:rPr>
          <w:rFonts w:ascii="Arial" w:eastAsia="Times New Roman" w:hAnsi="Arial" w:cs="Arial"/>
          <w:color w:val="000000"/>
          <w:lang w:eastAsia="en-CA"/>
        </w:rPr>
        <w:t>MAture</w:t>
      </w:r>
      <w:proofErr w:type="spellEnd"/>
      <w:r w:rsidRPr="00C478A2">
        <w:rPr>
          <w:rFonts w:ascii="Arial" w:eastAsia="Times New Roman" w:hAnsi="Arial" w:cs="Arial"/>
          <w:color w:val="000000"/>
          <w:lang w:eastAsia="en-CA"/>
        </w:rPr>
        <w:t xml:space="preserve"> consumers also respond positively to ads that provide an abundance of information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Consumer identity renaissance: The redefinition process people undergo when they retire.</w:t>
      </w:r>
    </w:p>
    <w:p w:rsidR="00C478A2" w:rsidRPr="00C478A2" w:rsidRDefault="00C478A2" w:rsidP="00C478A2">
      <w:pPr>
        <w:numPr>
          <w:ilvl w:val="0"/>
          <w:numId w:val="54"/>
        </w:numPr>
        <w:spacing w:after="0" w:line="240" w:lineRule="auto"/>
        <w:textAlignment w:val="baseline"/>
        <w:rPr>
          <w:rFonts w:ascii="Arial" w:eastAsia="Times New Roman" w:hAnsi="Arial" w:cs="Arial"/>
          <w:color w:val="000000"/>
          <w:lang w:eastAsia="en-CA"/>
        </w:rPr>
      </w:pPr>
      <w:r w:rsidRPr="00C478A2">
        <w:rPr>
          <w:rFonts w:ascii="Arial" w:eastAsia="Times New Roman" w:hAnsi="Arial" w:cs="Arial"/>
          <w:color w:val="000000"/>
          <w:lang w:eastAsia="en-CA"/>
        </w:rPr>
        <w:t>Two types: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Revived (revitalization of previous identities), or emergent (pursuit of entirely new life projects)</w:t>
      </w:r>
    </w:p>
    <w:p w:rsidR="00C478A2" w:rsidRPr="00C478A2" w:rsidRDefault="00C478A2" w:rsidP="00C478A2">
      <w:pPr>
        <w:numPr>
          <w:ilvl w:val="0"/>
          <w:numId w:val="55"/>
        </w:numPr>
        <w:spacing w:after="0" w:line="240" w:lineRule="auto"/>
        <w:textAlignment w:val="baseline"/>
        <w:rPr>
          <w:rFonts w:ascii="Arial" w:eastAsia="Times New Roman" w:hAnsi="Arial" w:cs="Arial"/>
          <w:i/>
          <w:iCs/>
          <w:color w:val="000000"/>
          <w:lang w:eastAsia="en-CA"/>
        </w:rPr>
      </w:pPr>
      <w:r w:rsidRPr="00C478A2">
        <w:rPr>
          <w:rFonts w:ascii="Arial" w:eastAsia="Times New Roman" w:hAnsi="Arial" w:cs="Arial"/>
          <w:i/>
          <w:iCs/>
          <w:color w:val="000000"/>
          <w:lang w:eastAsia="en-CA"/>
        </w:rPr>
        <w:t>Affiliation:</w:t>
      </w:r>
      <w:r w:rsidRPr="00C478A2">
        <w:rPr>
          <w:rFonts w:ascii="Arial" w:eastAsia="Times New Roman" w:hAnsi="Arial" w:cs="Arial"/>
          <w:color w:val="000000"/>
          <w:lang w:eastAsia="en-CA"/>
        </w:rPr>
        <w:t xml:space="preserve"> Reconnecting with family members and friends</w:t>
      </w:r>
    </w:p>
    <w:p w:rsidR="00C478A2" w:rsidRPr="00C478A2" w:rsidRDefault="00C478A2" w:rsidP="00C478A2">
      <w:pPr>
        <w:numPr>
          <w:ilvl w:val="0"/>
          <w:numId w:val="55"/>
        </w:numPr>
        <w:spacing w:after="0" w:line="240" w:lineRule="auto"/>
        <w:textAlignment w:val="baseline"/>
        <w:rPr>
          <w:rFonts w:ascii="Arial" w:eastAsia="Times New Roman" w:hAnsi="Arial" w:cs="Arial"/>
          <w:i/>
          <w:iCs/>
          <w:color w:val="000000"/>
          <w:lang w:eastAsia="en-CA"/>
        </w:rPr>
      </w:pPr>
      <w:r w:rsidRPr="00C478A2">
        <w:rPr>
          <w:rFonts w:ascii="Arial" w:eastAsia="Times New Roman" w:hAnsi="Arial" w:cs="Arial"/>
          <w:i/>
          <w:iCs/>
          <w:color w:val="000000"/>
          <w:lang w:eastAsia="en-CA"/>
        </w:rPr>
        <w:t xml:space="preserve">Self-expression: </w:t>
      </w:r>
      <w:r w:rsidRPr="00C478A2">
        <w:rPr>
          <w:rFonts w:ascii="Arial" w:eastAsia="Times New Roman" w:hAnsi="Arial" w:cs="Arial"/>
          <w:color w:val="000000"/>
          <w:lang w:eastAsia="en-CA"/>
        </w:rPr>
        <w:t>Revisiting an activity the never had time to pursue</w:t>
      </w:r>
    </w:p>
    <w:p w:rsidR="00C478A2" w:rsidRPr="00C478A2" w:rsidRDefault="00C478A2" w:rsidP="00C478A2">
      <w:pPr>
        <w:spacing w:after="24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56"/>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Regional Subcultures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Regional segmentation: Segmenting the market according to geographic location.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*Marketers need to identify products by names that are understood in regional markets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numPr>
          <w:ilvl w:val="0"/>
          <w:numId w:val="57"/>
        </w:numPr>
        <w:spacing w:after="0" w:line="240" w:lineRule="auto"/>
        <w:textAlignment w:val="baseline"/>
        <w:rPr>
          <w:rFonts w:ascii="Arial" w:eastAsia="Times New Roman" w:hAnsi="Arial" w:cs="Arial"/>
          <w:b/>
          <w:bCs/>
          <w:color w:val="000000"/>
          <w:lang w:eastAsia="en-CA"/>
        </w:rPr>
      </w:pPr>
      <w:r w:rsidRPr="00C478A2">
        <w:rPr>
          <w:rFonts w:ascii="Arial" w:eastAsia="Times New Roman" w:hAnsi="Arial" w:cs="Arial"/>
          <w:b/>
          <w:bCs/>
          <w:color w:val="000000"/>
          <w:lang w:eastAsia="en-CA"/>
        </w:rPr>
        <w:t xml:space="preserve">Ethnic subcultures and consumer identity -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Ethnic subculture: Self-perpetuating group of consumers who share common cultural or genetic ties recognized by both its members and others as a distinct category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best measure of ethnicity is language use and the weakest measure is religion</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Ethnicity and marketing strategies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*Subcultural membership do shape many attitudes, values, activities, and preferences.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*Membership in ethnic groups is often predictive of such consumer variables as level and type of media exposure, food preferences, the wearing of distinctive apparel, political behaviour, leisure activities, and willingness to try new products.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One important subcultural difference is how abstract or literal the group is.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 high-context culture, group members tend to be tightly knit, and they infer meanings that go beyond the spoken word. Symbols and gestures, rather than words, carry </w:t>
      </w:r>
      <w:proofErr w:type="spellStart"/>
      <w:proofErr w:type="gramStart"/>
      <w:r w:rsidRPr="00C478A2">
        <w:rPr>
          <w:rFonts w:ascii="Arial" w:eastAsia="Times New Roman" w:hAnsi="Arial" w:cs="Arial"/>
          <w:color w:val="000000"/>
          <w:lang w:eastAsia="en-CA"/>
        </w:rPr>
        <w:t>mich</w:t>
      </w:r>
      <w:proofErr w:type="spellEnd"/>
      <w:proofErr w:type="gramEnd"/>
      <w:r w:rsidRPr="00C478A2">
        <w:rPr>
          <w:rFonts w:ascii="Arial" w:eastAsia="Times New Roman" w:hAnsi="Arial" w:cs="Arial"/>
          <w:color w:val="000000"/>
          <w:lang w:eastAsia="en-CA"/>
        </w:rPr>
        <w:t xml:space="preserve"> of the </w:t>
      </w:r>
      <w:proofErr w:type="spellStart"/>
      <w:r w:rsidRPr="00C478A2">
        <w:rPr>
          <w:rFonts w:ascii="Arial" w:eastAsia="Times New Roman" w:hAnsi="Arial" w:cs="Arial"/>
          <w:color w:val="000000"/>
          <w:lang w:eastAsia="en-CA"/>
        </w:rPr>
        <w:t>wrigh</w:t>
      </w:r>
      <w:proofErr w:type="spellEnd"/>
      <w:r w:rsidRPr="00C478A2">
        <w:rPr>
          <w:rFonts w:ascii="Arial" w:eastAsia="Times New Roman" w:hAnsi="Arial" w:cs="Arial"/>
          <w:color w:val="000000"/>
          <w:lang w:eastAsia="en-CA"/>
        </w:rPr>
        <w:t xml:space="preserve"> o the message.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*In contrast, people in a low-context culture are more </w:t>
      </w:r>
      <w:proofErr w:type="spellStart"/>
      <w:r w:rsidRPr="00C478A2">
        <w:rPr>
          <w:rFonts w:ascii="Arial" w:eastAsia="Times New Roman" w:hAnsi="Arial" w:cs="Arial"/>
          <w:color w:val="000000"/>
          <w:lang w:eastAsia="en-CA"/>
        </w:rPr>
        <w:t>literal.Their</w:t>
      </w:r>
      <w:proofErr w:type="spellEnd"/>
      <w:r w:rsidRPr="00C478A2">
        <w:rPr>
          <w:rFonts w:ascii="Arial" w:eastAsia="Times New Roman" w:hAnsi="Arial" w:cs="Arial"/>
          <w:color w:val="000000"/>
          <w:lang w:eastAsia="en-CA"/>
        </w:rPr>
        <w:t xml:space="preserve"> members are more sensitive to nuances in advertisements that go beyond the message copy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Advertisers target ethnic consumers in two ways: (1) by fostering inclusiveness through putting more individuals from visible minorities into mainstream advertising </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lastRenderedPageBreak/>
        <w:t xml:space="preserve">(2) </w:t>
      </w:r>
      <w:proofErr w:type="gramStart"/>
      <w:r w:rsidRPr="00C478A2">
        <w:rPr>
          <w:rFonts w:ascii="Arial" w:eastAsia="Times New Roman" w:hAnsi="Arial" w:cs="Arial"/>
          <w:color w:val="000000"/>
          <w:lang w:eastAsia="en-CA"/>
        </w:rPr>
        <w:t>by</w:t>
      </w:r>
      <w:proofErr w:type="gramEnd"/>
      <w:r w:rsidRPr="00C478A2">
        <w:rPr>
          <w:rFonts w:ascii="Arial" w:eastAsia="Times New Roman" w:hAnsi="Arial" w:cs="Arial"/>
          <w:color w:val="000000"/>
          <w:lang w:eastAsia="en-CA"/>
        </w:rPr>
        <w:t xml:space="preserve"> ‘’speaking’’ to specific ethnic groups in their mother tongue.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Ethnic Groups in Canada</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French </w:t>
      </w:r>
      <w:proofErr w:type="spellStart"/>
      <w:r w:rsidRPr="00C478A2">
        <w:rPr>
          <w:rFonts w:ascii="Arial" w:eastAsia="Times New Roman" w:hAnsi="Arial" w:cs="Arial"/>
          <w:color w:val="000000"/>
          <w:lang w:eastAsia="en-CA"/>
        </w:rPr>
        <w:t>canadians</w:t>
      </w:r>
      <w:proofErr w:type="spell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*Second largest ethnic market in </w:t>
      </w:r>
      <w:proofErr w:type="spellStart"/>
      <w:proofErr w:type="gramStart"/>
      <w:r w:rsidRPr="00C478A2">
        <w:rPr>
          <w:rFonts w:ascii="Arial" w:eastAsia="Times New Roman" w:hAnsi="Arial" w:cs="Arial"/>
          <w:color w:val="000000"/>
          <w:lang w:eastAsia="en-CA"/>
        </w:rPr>
        <w:t>canada</w:t>
      </w:r>
      <w:proofErr w:type="spellEnd"/>
      <w:proofErr w:type="gram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*Valued security and warm relationships with others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*French Canadians put more emphasis on being well respected and less on intellectual and cultural activities than English Canadians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Chinese Canadians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After </w:t>
      </w:r>
      <w:proofErr w:type="spellStart"/>
      <w:r w:rsidRPr="00C478A2">
        <w:rPr>
          <w:rFonts w:ascii="Arial" w:eastAsia="Times New Roman" w:hAnsi="Arial" w:cs="Arial"/>
          <w:color w:val="000000"/>
          <w:lang w:eastAsia="en-CA"/>
        </w:rPr>
        <w:t>french</w:t>
      </w:r>
      <w:proofErr w:type="spellEnd"/>
      <w:r w:rsidRPr="00C478A2">
        <w:rPr>
          <w:rFonts w:ascii="Arial" w:eastAsia="Times New Roman" w:hAnsi="Arial" w:cs="Arial"/>
          <w:color w:val="000000"/>
          <w:lang w:eastAsia="en-CA"/>
        </w:rPr>
        <w:t xml:space="preserve"> in </w:t>
      </w:r>
      <w:proofErr w:type="spellStart"/>
      <w:proofErr w:type="gramStart"/>
      <w:r w:rsidRPr="00C478A2">
        <w:rPr>
          <w:rFonts w:ascii="Arial" w:eastAsia="Times New Roman" w:hAnsi="Arial" w:cs="Arial"/>
          <w:color w:val="000000"/>
          <w:lang w:eastAsia="en-CA"/>
        </w:rPr>
        <w:t>english</w:t>
      </w:r>
      <w:proofErr w:type="spellEnd"/>
      <w:proofErr w:type="gramEnd"/>
      <w:r w:rsidRPr="00C478A2">
        <w:rPr>
          <w:rFonts w:ascii="Arial" w:eastAsia="Times New Roman" w:hAnsi="Arial" w:cs="Arial"/>
          <w:color w:val="000000"/>
          <w:lang w:eastAsia="en-CA"/>
        </w:rPr>
        <w:t xml:space="preserve">, </w:t>
      </w:r>
      <w:proofErr w:type="spellStart"/>
      <w:r w:rsidRPr="00C478A2">
        <w:rPr>
          <w:rFonts w:ascii="Arial" w:eastAsia="Times New Roman" w:hAnsi="Arial" w:cs="Arial"/>
          <w:color w:val="000000"/>
          <w:lang w:eastAsia="en-CA"/>
        </w:rPr>
        <w:t>chinese</w:t>
      </w:r>
      <w:proofErr w:type="spellEnd"/>
      <w:r w:rsidRPr="00C478A2">
        <w:rPr>
          <w:rFonts w:ascii="Arial" w:eastAsia="Times New Roman" w:hAnsi="Arial" w:cs="Arial"/>
          <w:color w:val="000000"/>
          <w:lang w:eastAsia="en-CA"/>
        </w:rPr>
        <w:t xml:space="preserve"> is the most spoken language by those living in </w:t>
      </w:r>
      <w:proofErr w:type="spellStart"/>
      <w:r w:rsidRPr="00C478A2">
        <w:rPr>
          <w:rFonts w:ascii="Arial" w:eastAsia="Times New Roman" w:hAnsi="Arial" w:cs="Arial"/>
          <w:color w:val="000000"/>
          <w:lang w:eastAsia="en-CA"/>
        </w:rPr>
        <w:t>canada</w:t>
      </w:r>
      <w:proofErr w:type="spell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*Despite their potential, Asian Canadians are difficult to market to, because they actually make up multiple distinct subgroups that are culturally diverse and speak many different languages and dialects.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*Term ‘’Asian’’ refers to 20 ethnic groups, Chinese being the largest</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*The use of the colour red and Chinese characters, the careful use of numbers and the delivery of high-quality service are all appreciated by Asian consumers.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Aboriginal </w:t>
      </w:r>
      <w:proofErr w:type="spellStart"/>
      <w:proofErr w:type="gramStart"/>
      <w:r w:rsidRPr="00C478A2">
        <w:rPr>
          <w:rFonts w:ascii="Arial" w:eastAsia="Times New Roman" w:hAnsi="Arial" w:cs="Arial"/>
          <w:color w:val="000000"/>
          <w:lang w:eastAsia="en-CA"/>
        </w:rPr>
        <w:t>canadians</w:t>
      </w:r>
      <w:proofErr w:type="spellEnd"/>
      <w:proofErr w:type="gramEnd"/>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*Little is known about their consumer behaviour in a scientific sense</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South Asian Canadians</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(South </w:t>
      </w:r>
      <w:proofErr w:type="spellStart"/>
      <w:proofErr w:type="gramStart"/>
      <w:r w:rsidRPr="00C478A2">
        <w:rPr>
          <w:rFonts w:ascii="Arial" w:eastAsia="Times New Roman" w:hAnsi="Arial" w:cs="Arial"/>
          <w:color w:val="000000"/>
          <w:lang w:eastAsia="en-CA"/>
        </w:rPr>
        <w:t>asia</w:t>
      </w:r>
      <w:proofErr w:type="spellEnd"/>
      <w:proofErr w:type="gramEnd"/>
      <w:r w:rsidRPr="00C478A2">
        <w:rPr>
          <w:rFonts w:ascii="Arial" w:eastAsia="Times New Roman" w:hAnsi="Arial" w:cs="Arial"/>
          <w:color w:val="000000"/>
          <w:lang w:eastAsia="en-CA"/>
        </w:rPr>
        <w:t xml:space="preserve"> includes India, Pakistan, Sri Lanka, Punjab, Tamil, Bangladesh)</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ab/>
        <w:t>The Effect of Canadian Immigration Canadian Diversity</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 xml:space="preserve">Canada accepts 1 million immigrants and refugees every four years, by </w:t>
      </w:r>
      <w:proofErr w:type="spellStart"/>
      <w:r w:rsidRPr="00C478A2">
        <w:rPr>
          <w:rFonts w:ascii="Arial" w:eastAsia="Times New Roman" w:hAnsi="Arial" w:cs="Arial"/>
          <w:color w:val="000000"/>
          <w:lang w:eastAsia="en-CA"/>
        </w:rPr>
        <w:t>faur</w:t>
      </w:r>
      <w:proofErr w:type="spellEnd"/>
      <w:r w:rsidRPr="00C478A2">
        <w:rPr>
          <w:rFonts w:ascii="Arial" w:eastAsia="Times New Roman" w:hAnsi="Arial" w:cs="Arial"/>
          <w:color w:val="000000"/>
          <w:lang w:eastAsia="en-CA"/>
        </w:rPr>
        <w:t xml:space="preserve"> the largest per capita rate of immigration in the world/</w:t>
      </w:r>
    </w:p>
    <w:p w:rsidR="00C478A2" w:rsidRPr="00C478A2" w:rsidRDefault="00C478A2" w:rsidP="00C478A2">
      <w:pPr>
        <w:spacing w:after="0" w:line="240" w:lineRule="auto"/>
        <w:rPr>
          <w:rFonts w:ascii="Times New Roman" w:eastAsia="Times New Roman" w:hAnsi="Times New Roman" w:cs="Times New Roman"/>
          <w:sz w:val="24"/>
          <w:szCs w:val="24"/>
          <w:lang w:eastAsia="en-CA"/>
        </w:rPr>
      </w:pPr>
      <w:r w:rsidRPr="00C478A2">
        <w:rPr>
          <w:rFonts w:ascii="Arial" w:eastAsia="Times New Roman" w:hAnsi="Arial" w:cs="Arial"/>
          <w:color w:val="000000"/>
          <w:lang w:eastAsia="en-CA"/>
        </w:rPr>
        <w:t>*In one market study, first and second generation Canadians were found to ‘’highly value a good warrant and the ability to return a product’’ as a manifestation of a cultural sensitivity to the lack of trust in the conduct of business in their countries of origin.</w:t>
      </w:r>
    </w:p>
    <w:p w:rsidR="00133AD2" w:rsidRDefault="00133AD2">
      <w:bookmarkStart w:id="0" w:name="_GoBack"/>
      <w:bookmarkEnd w:id="0"/>
    </w:p>
    <w:sectPr w:rsidR="00133A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054F8"/>
    <w:multiLevelType w:val="multilevel"/>
    <w:tmpl w:val="CA2C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74FE2"/>
    <w:multiLevelType w:val="multilevel"/>
    <w:tmpl w:val="B63A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4030A"/>
    <w:multiLevelType w:val="multilevel"/>
    <w:tmpl w:val="8704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77BF2"/>
    <w:multiLevelType w:val="multilevel"/>
    <w:tmpl w:val="9F2A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B158F"/>
    <w:multiLevelType w:val="multilevel"/>
    <w:tmpl w:val="78AE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F4631C"/>
    <w:multiLevelType w:val="multilevel"/>
    <w:tmpl w:val="E86E7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665D9"/>
    <w:multiLevelType w:val="multilevel"/>
    <w:tmpl w:val="15F8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87DBE"/>
    <w:multiLevelType w:val="multilevel"/>
    <w:tmpl w:val="5B08C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B47290"/>
    <w:multiLevelType w:val="multilevel"/>
    <w:tmpl w:val="8216F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1D3782"/>
    <w:multiLevelType w:val="multilevel"/>
    <w:tmpl w:val="558AF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24453E"/>
    <w:multiLevelType w:val="multilevel"/>
    <w:tmpl w:val="431C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EB0149"/>
    <w:multiLevelType w:val="multilevel"/>
    <w:tmpl w:val="ED1A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1914DF"/>
    <w:multiLevelType w:val="multilevel"/>
    <w:tmpl w:val="A8FC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F054E9"/>
    <w:multiLevelType w:val="multilevel"/>
    <w:tmpl w:val="5E74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D34636"/>
    <w:multiLevelType w:val="multilevel"/>
    <w:tmpl w:val="7F34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C86DB8"/>
    <w:multiLevelType w:val="multilevel"/>
    <w:tmpl w:val="1002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272E5C"/>
    <w:multiLevelType w:val="multilevel"/>
    <w:tmpl w:val="5EEA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771721"/>
    <w:multiLevelType w:val="multilevel"/>
    <w:tmpl w:val="E3946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CF581C"/>
    <w:multiLevelType w:val="multilevel"/>
    <w:tmpl w:val="DCD6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241C35"/>
    <w:multiLevelType w:val="multilevel"/>
    <w:tmpl w:val="C826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231166"/>
    <w:multiLevelType w:val="multilevel"/>
    <w:tmpl w:val="66DC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EB746B"/>
    <w:multiLevelType w:val="multilevel"/>
    <w:tmpl w:val="E7B46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5669E4"/>
    <w:multiLevelType w:val="multilevel"/>
    <w:tmpl w:val="28303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A523B4"/>
    <w:multiLevelType w:val="multilevel"/>
    <w:tmpl w:val="EA206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103A96"/>
    <w:multiLevelType w:val="multilevel"/>
    <w:tmpl w:val="ADBA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D20211"/>
    <w:multiLevelType w:val="multilevel"/>
    <w:tmpl w:val="DD9C2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FB2A15"/>
    <w:multiLevelType w:val="multilevel"/>
    <w:tmpl w:val="5AB08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A342E7"/>
    <w:multiLevelType w:val="multilevel"/>
    <w:tmpl w:val="B588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8C038E"/>
    <w:multiLevelType w:val="multilevel"/>
    <w:tmpl w:val="061E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783E03"/>
    <w:multiLevelType w:val="multilevel"/>
    <w:tmpl w:val="75B4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8434AB"/>
    <w:multiLevelType w:val="multilevel"/>
    <w:tmpl w:val="63449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4838DD"/>
    <w:multiLevelType w:val="multilevel"/>
    <w:tmpl w:val="8C1E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8C6B2E"/>
    <w:multiLevelType w:val="multilevel"/>
    <w:tmpl w:val="4A24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C64FB0"/>
    <w:multiLevelType w:val="multilevel"/>
    <w:tmpl w:val="BBFE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877A2D"/>
    <w:multiLevelType w:val="multilevel"/>
    <w:tmpl w:val="D398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DF322C"/>
    <w:multiLevelType w:val="multilevel"/>
    <w:tmpl w:val="E6BE9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990A6A"/>
    <w:multiLevelType w:val="multilevel"/>
    <w:tmpl w:val="6FE2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BC299A"/>
    <w:multiLevelType w:val="multilevel"/>
    <w:tmpl w:val="7BD8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FA7011"/>
    <w:multiLevelType w:val="multilevel"/>
    <w:tmpl w:val="22FA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D8410F"/>
    <w:multiLevelType w:val="multilevel"/>
    <w:tmpl w:val="1CCE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3B0F1C"/>
    <w:multiLevelType w:val="multilevel"/>
    <w:tmpl w:val="D34E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AB61CB"/>
    <w:multiLevelType w:val="multilevel"/>
    <w:tmpl w:val="E266E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53454EA"/>
    <w:multiLevelType w:val="multilevel"/>
    <w:tmpl w:val="A2A2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9D04B3"/>
    <w:multiLevelType w:val="multilevel"/>
    <w:tmpl w:val="CDEE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3173DE"/>
    <w:multiLevelType w:val="multilevel"/>
    <w:tmpl w:val="A3FC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2A1CFE"/>
    <w:multiLevelType w:val="multilevel"/>
    <w:tmpl w:val="E494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8D1CBD"/>
    <w:multiLevelType w:val="multilevel"/>
    <w:tmpl w:val="86DAD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9027FA"/>
    <w:multiLevelType w:val="multilevel"/>
    <w:tmpl w:val="C8DAD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D87997"/>
    <w:multiLevelType w:val="multilevel"/>
    <w:tmpl w:val="F43E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FC568D"/>
    <w:multiLevelType w:val="multilevel"/>
    <w:tmpl w:val="2F1E0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B17C1A"/>
    <w:multiLevelType w:val="multilevel"/>
    <w:tmpl w:val="77E63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BD11BD"/>
    <w:multiLevelType w:val="multilevel"/>
    <w:tmpl w:val="6F80F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6876D86"/>
    <w:multiLevelType w:val="multilevel"/>
    <w:tmpl w:val="09DC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A41027"/>
    <w:multiLevelType w:val="multilevel"/>
    <w:tmpl w:val="AC0CC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E556DC"/>
    <w:multiLevelType w:val="multilevel"/>
    <w:tmpl w:val="F712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231050"/>
    <w:multiLevelType w:val="multilevel"/>
    <w:tmpl w:val="F25E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B97F87"/>
    <w:multiLevelType w:val="multilevel"/>
    <w:tmpl w:val="8988C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6"/>
  </w:num>
  <w:num w:numId="3">
    <w:abstractNumId w:val="48"/>
  </w:num>
  <w:num w:numId="4">
    <w:abstractNumId w:val="1"/>
  </w:num>
  <w:num w:numId="5">
    <w:abstractNumId w:val="54"/>
  </w:num>
  <w:num w:numId="6">
    <w:abstractNumId w:val="7"/>
  </w:num>
  <w:num w:numId="7">
    <w:abstractNumId w:val="3"/>
  </w:num>
  <w:num w:numId="8">
    <w:abstractNumId w:val="43"/>
  </w:num>
  <w:num w:numId="9">
    <w:abstractNumId w:val="51"/>
  </w:num>
  <w:num w:numId="10">
    <w:abstractNumId w:val="25"/>
  </w:num>
  <w:num w:numId="11">
    <w:abstractNumId w:val="17"/>
  </w:num>
  <w:num w:numId="12">
    <w:abstractNumId w:val="22"/>
  </w:num>
  <w:num w:numId="13">
    <w:abstractNumId w:val="9"/>
  </w:num>
  <w:num w:numId="14">
    <w:abstractNumId w:val="44"/>
  </w:num>
  <w:num w:numId="15">
    <w:abstractNumId w:val="40"/>
  </w:num>
  <w:num w:numId="16">
    <w:abstractNumId w:val="12"/>
  </w:num>
  <w:num w:numId="17">
    <w:abstractNumId w:val="45"/>
  </w:num>
  <w:num w:numId="18">
    <w:abstractNumId w:val="37"/>
  </w:num>
  <w:num w:numId="19">
    <w:abstractNumId w:val="30"/>
  </w:num>
  <w:num w:numId="20">
    <w:abstractNumId w:val="15"/>
  </w:num>
  <w:num w:numId="21">
    <w:abstractNumId w:val="2"/>
  </w:num>
  <w:num w:numId="22">
    <w:abstractNumId w:val="53"/>
  </w:num>
  <w:num w:numId="23">
    <w:abstractNumId w:val="46"/>
  </w:num>
  <w:num w:numId="24">
    <w:abstractNumId w:val="8"/>
  </w:num>
  <w:num w:numId="25">
    <w:abstractNumId w:val="41"/>
  </w:num>
  <w:num w:numId="26">
    <w:abstractNumId w:val="50"/>
  </w:num>
  <w:num w:numId="27">
    <w:abstractNumId w:val="42"/>
  </w:num>
  <w:num w:numId="28">
    <w:abstractNumId w:val="38"/>
  </w:num>
  <w:num w:numId="29">
    <w:abstractNumId w:val="29"/>
  </w:num>
  <w:num w:numId="30">
    <w:abstractNumId w:val="19"/>
  </w:num>
  <w:num w:numId="31">
    <w:abstractNumId w:val="32"/>
  </w:num>
  <w:num w:numId="32">
    <w:abstractNumId w:val="16"/>
  </w:num>
  <w:num w:numId="33">
    <w:abstractNumId w:val="11"/>
  </w:num>
  <w:num w:numId="34">
    <w:abstractNumId w:val="36"/>
  </w:num>
  <w:num w:numId="35">
    <w:abstractNumId w:val="28"/>
  </w:num>
  <w:num w:numId="36">
    <w:abstractNumId w:val="47"/>
  </w:num>
  <w:num w:numId="37">
    <w:abstractNumId w:val="26"/>
  </w:num>
  <w:num w:numId="38">
    <w:abstractNumId w:val="0"/>
  </w:num>
  <w:num w:numId="39">
    <w:abstractNumId w:val="18"/>
  </w:num>
  <w:num w:numId="40">
    <w:abstractNumId w:val="6"/>
  </w:num>
  <w:num w:numId="41">
    <w:abstractNumId w:val="21"/>
  </w:num>
  <w:num w:numId="42">
    <w:abstractNumId w:val="13"/>
  </w:num>
  <w:num w:numId="43">
    <w:abstractNumId w:val="20"/>
  </w:num>
  <w:num w:numId="44">
    <w:abstractNumId w:val="24"/>
  </w:num>
  <w:num w:numId="45">
    <w:abstractNumId w:val="52"/>
  </w:num>
  <w:num w:numId="46">
    <w:abstractNumId w:val="34"/>
  </w:num>
  <w:num w:numId="47">
    <w:abstractNumId w:val="39"/>
  </w:num>
  <w:num w:numId="48">
    <w:abstractNumId w:val="14"/>
  </w:num>
  <w:num w:numId="49">
    <w:abstractNumId w:val="4"/>
  </w:num>
  <w:num w:numId="50">
    <w:abstractNumId w:val="5"/>
  </w:num>
  <w:num w:numId="51">
    <w:abstractNumId w:val="27"/>
  </w:num>
  <w:num w:numId="52">
    <w:abstractNumId w:val="49"/>
  </w:num>
  <w:num w:numId="53">
    <w:abstractNumId w:val="35"/>
  </w:num>
  <w:num w:numId="54">
    <w:abstractNumId w:val="31"/>
  </w:num>
  <w:num w:numId="55">
    <w:abstractNumId w:val="33"/>
  </w:num>
  <w:num w:numId="56">
    <w:abstractNumId w:val="23"/>
  </w:num>
  <w:num w:numId="57">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8A2"/>
    <w:rsid w:val="00133AD2"/>
    <w:rsid w:val="00C478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E0DE94-173C-4B8B-9296-D3B5D83FF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478A2"/>
  </w:style>
  <w:style w:type="paragraph" w:customStyle="1" w:styleId="msonormal0">
    <w:name w:val="msonormal"/>
    <w:basedOn w:val="Normal"/>
    <w:rsid w:val="00C478A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C478A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C47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08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12474</Words>
  <Characters>71102</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83410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socscilab</dc:creator>
  <cp:keywords/>
  <dc:description/>
  <cp:lastModifiedBy>socscilab</cp:lastModifiedBy>
  <cp:revision>1</cp:revision>
  <dcterms:created xsi:type="dcterms:W3CDTF">2017-12-08T03:19:00Z</dcterms:created>
  <dcterms:modified xsi:type="dcterms:W3CDTF">2017-12-08T03:19:00Z</dcterms:modified>
</cp:coreProperties>
</file>