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C56AA8" w14:textId="77777777" w:rsidR="00395E4D" w:rsidRDefault="00395E4D" w:rsidP="00395E4D">
      <w:pPr>
        <w:pStyle w:val="Heading1"/>
      </w:pPr>
      <w:r>
        <w:t>Week 4 – Technology &amp; Physical Activity</w:t>
      </w:r>
    </w:p>
    <w:p w14:paraId="5E996BA6" w14:textId="77777777" w:rsidR="00395E4D" w:rsidRDefault="00395E4D" w:rsidP="00395E4D">
      <w:pPr>
        <w:pStyle w:val="Heading2"/>
        <w:jc w:val="right"/>
        <w:rPr>
          <w:color w:val="000000" w:themeColor="text1"/>
          <w:sz w:val="24"/>
          <w:szCs w:val="24"/>
        </w:rPr>
      </w:pPr>
      <w:r>
        <w:rPr>
          <w:color w:val="000000" w:themeColor="text1"/>
          <w:sz w:val="24"/>
          <w:szCs w:val="24"/>
        </w:rPr>
        <w:t>06-10-2017</w:t>
      </w:r>
    </w:p>
    <w:p w14:paraId="3EC3971F" w14:textId="77777777" w:rsidR="00395E4D" w:rsidRDefault="00395E4D" w:rsidP="00395E4D">
      <w:pPr>
        <w:rPr>
          <w:sz w:val="24"/>
        </w:rPr>
      </w:pPr>
      <w:r w:rsidRPr="00027C4B">
        <w:rPr>
          <w:color w:val="000000" w:themeColor="text1"/>
          <w:sz w:val="24"/>
        </w:rPr>
        <w:drawing>
          <wp:anchor distT="0" distB="0" distL="114300" distR="114300" simplePos="0" relativeHeight="251659264" behindDoc="0" locked="0" layoutInCell="1" allowOverlap="1" wp14:anchorId="6C251B94" wp14:editId="669FDEFF">
            <wp:simplePos x="0" y="0"/>
            <wp:positionH relativeFrom="column">
              <wp:posOffset>3481705</wp:posOffset>
            </wp:positionH>
            <wp:positionV relativeFrom="paragraph">
              <wp:posOffset>57150</wp:posOffset>
            </wp:positionV>
            <wp:extent cx="2613660" cy="2909570"/>
            <wp:effectExtent l="0" t="0" r="2540" b="11430"/>
            <wp:wrapThrough wrapText="bothSides">
              <wp:wrapPolygon edited="0">
                <wp:start x="0" y="0"/>
                <wp:lineTo x="0" y="21496"/>
                <wp:lineTo x="21411" y="21496"/>
                <wp:lineTo x="21411" y="0"/>
                <wp:lineTo x="0" y="0"/>
              </wp:wrapPolygon>
            </wp:wrapThrough>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613660" cy="2909570"/>
                    </a:xfrm>
                    <a:prstGeom prst="rect">
                      <a:avLst/>
                    </a:prstGeom>
                  </pic:spPr>
                </pic:pic>
              </a:graphicData>
            </a:graphic>
            <wp14:sizeRelH relativeFrom="page">
              <wp14:pctWidth>0</wp14:pctWidth>
            </wp14:sizeRelH>
            <wp14:sizeRelV relativeFrom="page">
              <wp14:pctHeight>0</wp14:pctHeight>
            </wp14:sizeRelV>
          </wp:anchor>
        </w:drawing>
      </w:r>
    </w:p>
    <w:p w14:paraId="7089559A" w14:textId="77777777" w:rsidR="00395E4D" w:rsidRDefault="00395E4D" w:rsidP="00395E4D">
      <w:pPr>
        <w:rPr>
          <w:b/>
          <w:color w:val="000000" w:themeColor="text1"/>
          <w:sz w:val="24"/>
        </w:rPr>
      </w:pPr>
      <w:r>
        <w:rPr>
          <w:b/>
          <w:color w:val="000000" w:themeColor="text1"/>
          <w:sz w:val="24"/>
        </w:rPr>
        <w:t>Technology &amp; PA</w:t>
      </w:r>
    </w:p>
    <w:p w14:paraId="5FA5F0E0" w14:textId="77777777" w:rsidR="00395E4D" w:rsidRDefault="00395E4D" w:rsidP="00395E4D">
      <w:pPr>
        <w:pStyle w:val="ListParagraph"/>
        <w:numPr>
          <w:ilvl w:val="0"/>
          <w:numId w:val="1"/>
        </w:numPr>
        <w:rPr>
          <w:color w:val="000000" w:themeColor="text1"/>
          <w:sz w:val="24"/>
        </w:rPr>
      </w:pPr>
      <w:r>
        <w:rPr>
          <w:color w:val="000000" w:themeColor="text1"/>
          <w:sz w:val="24"/>
        </w:rPr>
        <w:t>Negative impacts related to technology</w:t>
      </w:r>
    </w:p>
    <w:p w14:paraId="7C16ABFF" w14:textId="77777777" w:rsidR="00395E4D" w:rsidRDefault="00395E4D" w:rsidP="00395E4D">
      <w:pPr>
        <w:pStyle w:val="ListParagraph"/>
        <w:numPr>
          <w:ilvl w:val="1"/>
          <w:numId w:val="1"/>
        </w:numPr>
        <w:rPr>
          <w:color w:val="000000" w:themeColor="text1"/>
          <w:sz w:val="24"/>
        </w:rPr>
      </w:pPr>
      <w:r>
        <w:rPr>
          <w:color w:val="000000" w:themeColor="text1"/>
          <w:sz w:val="24"/>
        </w:rPr>
        <w:t>Increased sedentary behaviour related to screen time</w:t>
      </w:r>
    </w:p>
    <w:p w14:paraId="0CD141B0" w14:textId="77777777" w:rsidR="00395E4D" w:rsidRDefault="00395E4D" w:rsidP="00395E4D">
      <w:pPr>
        <w:pStyle w:val="ListParagraph"/>
        <w:numPr>
          <w:ilvl w:val="1"/>
          <w:numId w:val="1"/>
        </w:numPr>
        <w:rPr>
          <w:color w:val="000000" w:themeColor="text1"/>
          <w:sz w:val="24"/>
        </w:rPr>
      </w:pPr>
      <w:r>
        <w:rPr>
          <w:color w:val="000000" w:themeColor="text1"/>
          <w:sz w:val="24"/>
        </w:rPr>
        <w:t>Reduction to incidental PA</w:t>
      </w:r>
    </w:p>
    <w:p w14:paraId="52D1ADB7" w14:textId="77777777" w:rsidR="00395E4D" w:rsidRDefault="00395E4D" w:rsidP="00395E4D">
      <w:pPr>
        <w:pStyle w:val="ListParagraph"/>
        <w:numPr>
          <w:ilvl w:val="0"/>
          <w:numId w:val="1"/>
        </w:numPr>
        <w:rPr>
          <w:color w:val="000000" w:themeColor="text1"/>
          <w:sz w:val="24"/>
        </w:rPr>
      </w:pPr>
      <w:r>
        <w:rPr>
          <w:color w:val="000000" w:themeColor="text1"/>
          <w:sz w:val="24"/>
        </w:rPr>
        <w:t>However, technology also presents some unique opportunities to increase PA and promote wellness</w:t>
      </w:r>
    </w:p>
    <w:p w14:paraId="510228D6" w14:textId="77777777" w:rsidR="00395E4D" w:rsidRDefault="00395E4D" w:rsidP="00395E4D">
      <w:pPr>
        <w:pStyle w:val="ListParagraph"/>
        <w:numPr>
          <w:ilvl w:val="0"/>
          <w:numId w:val="1"/>
        </w:numPr>
        <w:rPr>
          <w:color w:val="000000" w:themeColor="text1"/>
          <w:sz w:val="24"/>
        </w:rPr>
      </w:pPr>
      <w:r>
        <w:rPr>
          <w:color w:val="000000" w:themeColor="text1"/>
          <w:sz w:val="24"/>
        </w:rPr>
        <w:t>Falls under the pedagogical approach</w:t>
      </w:r>
    </w:p>
    <w:p w14:paraId="5AE56E09" w14:textId="77777777" w:rsidR="00395E4D" w:rsidRPr="00B656E4" w:rsidRDefault="00395E4D" w:rsidP="00395E4D">
      <w:pPr>
        <w:rPr>
          <w:b/>
          <w:color w:val="000000" w:themeColor="text1"/>
          <w:sz w:val="24"/>
          <w:u w:val="single"/>
        </w:rPr>
      </w:pPr>
      <w:r w:rsidRPr="00B656E4">
        <w:rPr>
          <w:b/>
          <w:color w:val="000000" w:themeColor="text1"/>
          <w:sz w:val="24"/>
          <w:u w:val="single"/>
        </w:rPr>
        <w:t>PA Measurement Devices</w:t>
      </w:r>
    </w:p>
    <w:p w14:paraId="2EBB365F" w14:textId="77777777" w:rsidR="00395E4D" w:rsidRDefault="00395E4D" w:rsidP="00395E4D">
      <w:pPr>
        <w:rPr>
          <w:b/>
          <w:color w:val="000000" w:themeColor="text1"/>
          <w:sz w:val="24"/>
          <w:szCs w:val="24"/>
        </w:rPr>
      </w:pPr>
      <w:r>
        <w:rPr>
          <w:b/>
          <w:color w:val="000000" w:themeColor="text1"/>
          <w:sz w:val="24"/>
          <w:szCs w:val="24"/>
        </w:rPr>
        <w:t>Motion Detectors</w:t>
      </w:r>
    </w:p>
    <w:p w14:paraId="5F21B1F4" w14:textId="77777777" w:rsidR="00395E4D" w:rsidRDefault="00395E4D" w:rsidP="00395E4D">
      <w:pPr>
        <w:pStyle w:val="ListParagraph"/>
        <w:numPr>
          <w:ilvl w:val="0"/>
          <w:numId w:val="1"/>
        </w:numPr>
        <w:rPr>
          <w:color w:val="000000" w:themeColor="text1"/>
          <w:sz w:val="24"/>
          <w:szCs w:val="24"/>
        </w:rPr>
      </w:pPr>
      <w:r w:rsidRPr="0006248B">
        <w:rPr>
          <w:b/>
          <w:i/>
          <w:color w:val="FF0000"/>
          <w:sz w:val="24"/>
          <w:szCs w:val="24"/>
        </w:rPr>
        <w:t>Pedometer</w:t>
      </w:r>
      <w:r>
        <w:rPr>
          <w:color w:val="000000" w:themeColor="text1"/>
          <w:sz w:val="24"/>
          <w:szCs w:val="24"/>
        </w:rPr>
        <w:t>: Device that counts the steps</w:t>
      </w:r>
    </w:p>
    <w:p w14:paraId="2AB4B682"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Difficult to capture some activities (false positives and negatives)</w:t>
      </w:r>
    </w:p>
    <w:p w14:paraId="71CA5D09" w14:textId="77777777" w:rsidR="00395E4D" w:rsidRDefault="00395E4D" w:rsidP="00395E4D">
      <w:pPr>
        <w:pStyle w:val="ListParagraph"/>
        <w:numPr>
          <w:ilvl w:val="0"/>
          <w:numId w:val="1"/>
        </w:numPr>
        <w:rPr>
          <w:color w:val="000000" w:themeColor="text1"/>
          <w:sz w:val="24"/>
          <w:szCs w:val="24"/>
        </w:rPr>
      </w:pPr>
      <w:r w:rsidRPr="0006248B">
        <w:rPr>
          <w:b/>
          <w:i/>
          <w:color w:val="FF0000"/>
          <w:sz w:val="24"/>
          <w:szCs w:val="24"/>
        </w:rPr>
        <w:t>Accelerometer</w:t>
      </w:r>
      <w:r>
        <w:rPr>
          <w:color w:val="000000" w:themeColor="text1"/>
          <w:sz w:val="24"/>
          <w:szCs w:val="24"/>
        </w:rPr>
        <w:t>: A device that turns movement into digital measurements by measuring the force of acceleration when attached to the body</w:t>
      </w:r>
    </w:p>
    <w:p w14:paraId="7B600ADE"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Measures motion in 3 dimensions</w:t>
      </w:r>
    </w:p>
    <w:p w14:paraId="2E8DD65E"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Can give estimates of energy expenditure</w:t>
      </w:r>
    </w:p>
    <w:p w14:paraId="1265A766"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PA intensity (sedentary, light, moderate, and vigorous)</w:t>
      </w:r>
    </w:p>
    <w:p w14:paraId="60D39FF6" w14:textId="77777777" w:rsidR="00395E4D" w:rsidRPr="00C70DF7" w:rsidRDefault="00395E4D" w:rsidP="00395E4D">
      <w:pPr>
        <w:rPr>
          <w:b/>
          <w:color w:val="000000" w:themeColor="text1"/>
          <w:sz w:val="24"/>
          <w:szCs w:val="24"/>
        </w:rPr>
      </w:pPr>
      <w:r w:rsidRPr="00C70DF7">
        <w:rPr>
          <w:b/>
          <w:color w:val="000000" w:themeColor="text1"/>
          <w:sz w:val="24"/>
          <w:szCs w:val="24"/>
        </w:rPr>
        <w:t>10,000 Steps</w:t>
      </w:r>
    </w:p>
    <w:p w14:paraId="31AC8B24"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Slogan that originated in Japan in the 60s</w:t>
      </w:r>
    </w:p>
    <w:p w14:paraId="4362B7B3"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Evidence is mixed</w:t>
      </w:r>
    </w:p>
    <w:p w14:paraId="3D2E1CC7"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Arbitrary number</w:t>
      </w:r>
    </w:p>
    <w:p w14:paraId="2D12D476" w14:textId="77777777" w:rsidR="00395E4D" w:rsidRDefault="00395E4D" w:rsidP="00395E4D">
      <w:pPr>
        <w:rPr>
          <w:b/>
          <w:color w:val="000000" w:themeColor="text1"/>
          <w:sz w:val="24"/>
          <w:szCs w:val="24"/>
        </w:rPr>
      </w:pPr>
      <w:r>
        <w:rPr>
          <w:b/>
          <w:color w:val="000000" w:themeColor="text1"/>
          <w:sz w:val="24"/>
          <w:szCs w:val="24"/>
        </w:rPr>
        <w:t>Other PA measurement Technology</w:t>
      </w:r>
    </w:p>
    <w:p w14:paraId="466D885C" w14:textId="77777777" w:rsidR="00395E4D" w:rsidRPr="00C70DF7" w:rsidRDefault="00395E4D" w:rsidP="00395E4D">
      <w:pPr>
        <w:pStyle w:val="ListParagraph"/>
        <w:numPr>
          <w:ilvl w:val="0"/>
          <w:numId w:val="1"/>
        </w:numPr>
        <w:rPr>
          <w:color w:val="000000" w:themeColor="text1"/>
          <w:sz w:val="24"/>
          <w:szCs w:val="24"/>
        </w:rPr>
      </w:pPr>
      <w:r w:rsidRPr="0006248B">
        <w:rPr>
          <w:b/>
          <w:i/>
          <w:color w:val="FF0000"/>
          <w:sz w:val="24"/>
          <w:szCs w:val="24"/>
        </w:rPr>
        <w:t>Heart rate monitor</w:t>
      </w:r>
      <w:r>
        <w:rPr>
          <w:color w:val="000000" w:themeColor="text1"/>
          <w:sz w:val="24"/>
          <w:szCs w:val="24"/>
        </w:rPr>
        <w:t xml:space="preserve">: </w:t>
      </w:r>
      <w:r w:rsidRPr="00C70DF7">
        <w:rPr>
          <w:color w:val="000000" w:themeColor="text1"/>
          <w:sz w:val="24"/>
          <w:szCs w:val="24"/>
        </w:rPr>
        <w:t>Difficulty differentiating between light- and moderate- intensity PA</w:t>
      </w:r>
    </w:p>
    <w:p w14:paraId="731514ED" w14:textId="77777777" w:rsidR="00395E4D" w:rsidRDefault="00395E4D" w:rsidP="00395E4D">
      <w:pPr>
        <w:pStyle w:val="ListParagraph"/>
        <w:numPr>
          <w:ilvl w:val="1"/>
          <w:numId w:val="1"/>
        </w:numPr>
        <w:rPr>
          <w:color w:val="000000" w:themeColor="text1"/>
          <w:sz w:val="24"/>
          <w:szCs w:val="24"/>
        </w:rPr>
      </w:pPr>
      <w:r w:rsidRPr="008828BB">
        <w:rPr>
          <w:color w:val="000000" w:themeColor="text1"/>
          <w:sz w:val="24"/>
          <w:szCs w:val="24"/>
        </w:rPr>
        <w:lastRenderedPageBreak/>
        <w:drawing>
          <wp:anchor distT="0" distB="0" distL="114300" distR="114300" simplePos="0" relativeHeight="251660288" behindDoc="0" locked="0" layoutInCell="1" allowOverlap="1" wp14:anchorId="1E3ABB93" wp14:editId="4E3AAF33">
            <wp:simplePos x="0" y="0"/>
            <wp:positionH relativeFrom="column">
              <wp:posOffset>3021496</wp:posOffset>
            </wp:positionH>
            <wp:positionV relativeFrom="paragraph">
              <wp:posOffset>88016</wp:posOffset>
            </wp:positionV>
            <wp:extent cx="3315970" cy="1562983"/>
            <wp:effectExtent l="0" t="0" r="11430" b="12065"/>
            <wp:wrapThrough wrapText="bothSides">
              <wp:wrapPolygon edited="0">
                <wp:start x="0" y="0"/>
                <wp:lineTo x="0" y="21416"/>
                <wp:lineTo x="21509" y="21416"/>
                <wp:lineTo x="21509" y="0"/>
                <wp:lineTo x="0" y="0"/>
              </wp:wrapPolygon>
            </wp:wrapThrough>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319127" cy="1564471"/>
                    </a:xfrm>
                    <a:prstGeom prst="rect">
                      <a:avLst/>
                    </a:prstGeom>
                  </pic:spPr>
                </pic:pic>
              </a:graphicData>
            </a:graphic>
            <wp14:sizeRelH relativeFrom="page">
              <wp14:pctWidth>0</wp14:pctWidth>
            </wp14:sizeRelH>
            <wp14:sizeRelV relativeFrom="page">
              <wp14:pctHeight>0</wp14:pctHeight>
            </wp14:sizeRelV>
          </wp:anchor>
        </w:drawing>
      </w:r>
      <w:r>
        <w:rPr>
          <w:color w:val="000000" w:themeColor="text1"/>
          <w:sz w:val="24"/>
          <w:szCs w:val="24"/>
        </w:rPr>
        <w:t>Environmental influence</w:t>
      </w:r>
    </w:p>
    <w:p w14:paraId="0AD0AA55" w14:textId="77777777" w:rsidR="00395E4D" w:rsidRDefault="00395E4D" w:rsidP="00395E4D">
      <w:pPr>
        <w:pStyle w:val="ListParagraph"/>
        <w:numPr>
          <w:ilvl w:val="0"/>
          <w:numId w:val="1"/>
        </w:numPr>
        <w:rPr>
          <w:color w:val="000000" w:themeColor="text1"/>
          <w:sz w:val="24"/>
          <w:szCs w:val="24"/>
        </w:rPr>
      </w:pPr>
      <w:r w:rsidRPr="0006248B">
        <w:rPr>
          <w:b/>
          <w:i/>
          <w:color w:val="FF0000"/>
          <w:sz w:val="24"/>
          <w:szCs w:val="24"/>
        </w:rPr>
        <w:t>GPS</w:t>
      </w:r>
      <w:r>
        <w:rPr>
          <w:color w:val="000000" w:themeColor="text1"/>
          <w:sz w:val="24"/>
          <w:szCs w:val="24"/>
        </w:rPr>
        <w:t>: Calculates geographic locations</w:t>
      </w:r>
    </w:p>
    <w:p w14:paraId="02233774" w14:textId="77777777" w:rsidR="00395E4D" w:rsidRDefault="00395E4D" w:rsidP="00395E4D">
      <w:pPr>
        <w:pStyle w:val="ListParagraph"/>
        <w:numPr>
          <w:ilvl w:val="0"/>
          <w:numId w:val="1"/>
        </w:numPr>
        <w:rPr>
          <w:color w:val="000000" w:themeColor="text1"/>
          <w:sz w:val="24"/>
          <w:szCs w:val="24"/>
        </w:rPr>
      </w:pPr>
      <w:r w:rsidRPr="0006248B">
        <w:rPr>
          <w:b/>
          <w:i/>
          <w:color w:val="FF0000"/>
          <w:sz w:val="24"/>
          <w:szCs w:val="24"/>
        </w:rPr>
        <w:t>GIS</w:t>
      </w:r>
      <w:r>
        <w:rPr>
          <w:color w:val="000000" w:themeColor="text1"/>
          <w:sz w:val="24"/>
          <w:szCs w:val="24"/>
        </w:rPr>
        <w:t>: Analyzes information related to location and surrounding environment</w:t>
      </w:r>
    </w:p>
    <w:p w14:paraId="1C1315F0" w14:textId="77777777" w:rsidR="00395E4D" w:rsidRDefault="00395E4D" w:rsidP="00395E4D">
      <w:pPr>
        <w:rPr>
          <w:b/>
          <w:color w:val="000000" w:themeColor="text1"/>
          <w:sz w:val="24"/>
          <w:szCs w:val="24"/>
        </w:rPr>
      </w:pPr>
      <w:r>
        <w:rPr>
          <w:b/>
          <w:color w:val="000000" w:themeColor="text1"/>
          <w:sz w:val="24"/>
          <w:szCs w:val="24"/>
        </w:rPr>
        <w:t>Motion Detector in PA Research</w:t>
      </w:r>
    </w:p>
    <w:p w14:paraId="233D65E4"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Minimal burden</w:t>
      </w:r>
    </w:p>
    <w:p w14:paraId="057AB42C"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Unobtrusive to participant</w:t>
      </w:r>
    </w:p>
    <w:p w14:paraId="4F5EB561"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Comfortable to wear</w:t>
      </w:r>
    </w:p>
    <w:p w14:paraId="7F612952"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Difference variations available commercially</w:t>
      </w:r>
    </w:p>
    <w:p w14:paraId="4D7B1BE2" w14:textId="77777777" w:rsidR="00395E4D" w:rsidRDefault="00395E4D" w:rsidP="00395E4D">
      <w:pPr>
        <w:rPr>
          <w:b/>
          <w:color w:val="000000" w:themeColor="text1"/>
          <w:sz w:val="24"/>
          <w:szCs w:val="24"/>
        </w:rPr>
      </w:pPr>
      <w:r>
        <w:rPr>
          <w:b/>
          <w:color w:val="000000" w:themeColor="text1"/>
          <w:sz w:val="24"/>
          <w:szCs w:val="24"/>
        </w:rPr>
        <w:t>General Impacts of Video Games</w:t>
      </w:r>
    </w:p>
    <w:p w14:paraId="06E998ED" w14:textId="77777777" w:rsidR="00395E4D" w:rsidRPr="009B7959" w:rsidRDefault="00395E4D" w:rsidP="00395E4D">
      <w:pPr>
        <w:pStyle w:val="ListParagraph"/>
        <w:numPr>
          <w:ilvl w:val="0"/>
          <w:numId w:val="1"/>
        </w:numPr>
        <w:rPr>
          <w:b/>
          <w:color w:val="000000" w:themeColor="text1"/>
          <w:sz w:val="24"/>
          <w:szCs w:val="24"/>
        </w:rPr>
      </w:pPr>
      <w:r>
        <w:rPr>
          <w:color w:val="000000" w:themeColor="text1"/>
          <w:sz w:val="24"/>
          <w:szCs w:val="24"/>
        </w:rPr>
        <w:t>Violent video games</w:t>
      </w:r>
    </w:p>
    <w:p w14:paraId="4A9C7E2F"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Have a negative influence on aggressive behaviour, aggression-related thoughts and feelings, and prosocial behaviour</w:t>
      </w:r>
    </w:p>
    <w:p w14:paraId="70A1B2DA"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Reduce empathy, reduce stress associated with observing or initiating anti-social actions, and increase confrontational and disruptive behaviours</w:t>
      </w:r>
    </w:p>
    <w:p w14:paraId="065756FA" w14:textId="77777777" w:rsidR="00395E4D" w:rsidRPr="009B7959" w:rsidRDefault="00395E4D" w:rsidP="00395E4D">
      <w:pPr>
        <w:pStyle w:val="ListParagraph"/>
        <w:numPr>
          <w:ilvl w:val="0"/>
          <w:numId w:val="1"/>
        </w:numPr>
        <w:rPr>
          <w:b/>
          <w:color w:val="000000" w:themeColor="text1"/>
          <w:sz w:val="24"/>
          <w:szCs w:val="24"/>
        </w:rPr>
      </w:pPr>
      <w:r>
        <w:rPr>
          <w:color w:val="000000" w:themeColor="text1"/>
          <w:sz w:val="24"/>
          <w:szCs w:val="24"/>
        </w:rPr>
        <w:t>Screen time inversely related with time spent in studies, social, and outdoors</w:t>
      </w:r>
    </w:p>
    <w:p w14:paraId="5FB05902" w14:textId="77777777" w:rsidR="00395E4D" w:rsidRPr="009B7959" w:rsidRDefault="00395E4D" w:rsidP="00395E4D">
      <w:pPr>
        <w:pStyle w:val="ListParagraph"/>
        <w:numPr>
          <w:ilvl w:val="0"/>
          <w:numId w:val="1"/>
        </w:numPr>
        <w:rPr>
          <w:b/>
          <w:color w:val="000000" w:themeColor="text1"/>
          <w:sz w:val="24"/>
          <w:szCs w:val="24"/>
        </w:rPr>
      </w:pPr>
      <w:r>
        <w:rPr>
          <w:color w:val="000000" w:themeColor="text1"/>
          <w:sz w:val="24"/>
          <w:szCs w:val="24"/>
        </w:rPr>
        <w:t>May be linked to ADHD</w:t>
      </w:r>
    </w:p>
    <w:p w14:paraId="0B5397AB" w14:textId="77777777" w:rsidR="00395E4D" w:rsidRPr="009B7959" w:rsidRDefault="00395E4D" w:rsidP="00395E4D">
      <w:pPr>
        <w:pStyle w:val="ListParagraph"/>
        <w:numPr>
          <w:ilvl w:val="0"/>
          <w:numId w:val="1"/>
        </w:numPr>
        <w:rPr>
          <w:b/>
          <w:color w:val="000000" w:themeColor="text1"/>
          <w:sz w:val="24"/>
          <w:szCs w:val="24"/>
        </w:rPr>
      </w:pPr>
      <w:r>
        <w:rPr>
          <w:color w:val="000000" w:themeColor="text1"/>
          <w:sz w:val="24"/>
          <w:szCs w:val="24"/>
        </w:rPr>
        <w:t>Internet gaming disorder being considered for addition to the diagnostic and statistical manual of mental disorders</w:t>
      </w:r>
    </w:p>
    <w:p w14:paraId="20EE2ADA" w14:textId="77777777" w:rsidR="00395E4D" w:rsidRPr="009B7959" w:rsidRDefault="00395E4D" w:rsidP="00395E4D">
      <w:pPr>
        <w:pStyle w:val="ListParagraph"/>
        <w:numPr>
          <w:ilvl w:val="0"/>
          <w:numId w:val="1"/>
        </w:numPr>
        <w:rPr>
          <w:b/>
          <w:color w:val="000000" w:themeColor="text1"/>
          <w:sz w:val="24"/>
          <w:szCs w:val="24"/>
        </w:rPr>
      </w:pPr>
      <w:r>
        <w:rPr>
          <w:color w:val="000000" w:themeColor="text1"/>
          <w:sz w:val="24"/>
          <w:szCs w:val="24"/>
        </w:rPr>
        <w:t>Enhancement in cognitive functioning</w:t>
      </w:r>
    </w:p>
    <w:p w14:paraId="6BEEBBB8"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Visual attention</w:t>
      </w:r>
    </w:p>
    <w:p w14:paraId="40A46978"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Visuospatial capacity</w:t>
      </w:r>
    </w:p>
    <w:p w14:paraId="7E6F0286"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Visual acuity</w:t>
      </w:r>
    </w:p>
    <w:p w14:paraId="03C0B808"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Processing speed</w:t>
      </w:r>
    </w:p>
    <w:p w14:paraId="1360CD5F"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Statistical inference</w:t>
      </w:r>
    </w:p>
    <w:p w14:paraId="03B36D6A"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Task switching</w:t>
      </w:r>
    </w:p>
    <w:p w14:paraId="15791BF4"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Decision-making</w:t>
      </w:r>
    </w:p>
    <w:p w14:paraId="62322C11"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Object tracking</w:t>
      </w:r>
    </w:p>
    <w:p w14:paraId="39D16C81" w14:textId="77777777" w:rsidR="00395E4D" w:rsidRPr="009B7959" w:rsidRDefault="00395E4D" w:rsidP="00395E4D">
      <w:pPr>
        <w:pStyle w:val="ListParagraph"/>
        <w:numPr>
          <w:ilvl w:val="1"/>
          <w:numId w:val="1"/>
        </w:numPr>
        <w:rPr>
          <w:b/>
          <w:color w:val="000000" w:themeColor="text1"/>
          <w:sz w:val="24"/>
          <w:szCs w:val="24"/>
        </w:rPr>
      </w:pPr>
      <w:r>
        <w:rPr>
          <w:color w:val="000000" w:themeColor="text1"/>
          <w:sz w:val="24"/>
          <w:szCs w:val="24"/>
        </w:rPr>
        <w:t>Improvements in fine and gross motor skills</w:t>
      </w:r>
    </w:p>
    <w:p w14:paraId="323C7305" w14:textId="77777777" w:rsidR="00395E4D" w:rsidRPr="009B7959" w:rsidRDefault="00395E4D" w:rsidP="00395E4D">
      <w:pPr>
        <w:pStyle w:val="ListParagraph"/>
        <w:numPr>
          <w:ilvl w:val="0"/>
          <w:numId w:val="1"/>
        </w:numPr>
        <w:rPr>
          <w:b/>
          <w:color w:val="000000" w:themeColor="text1"/>
          <w:sz w:val="24"/>
          <w:szCs w:val="24"/>
        </w:rPr>
      </w:pPr>
      <w:r>
        <w:rPr>
          <w:color w:val="000000" w:themeColor="text1"/>
          <w:sz w:val="24"/>
          <w:szCs w:val="24"/>
        </w:rPr>
        <w:t>Applications related to specific skills training (education, clinical, professional skills, elderly populations)</w:t>
      </w:r>
    </w:p>
    <w:p w14:paraId="54155EB5" w14:textId="77777777" w:rsidR="00395E4D" w:rsidRPr="00494952" w:rsidRDefault="00395E4D" w:rsidP="00395E4D">
      <w:pPr>
        <w:rPr>
          <w:b/>
          <w:color w:val="000000" w:themeColor="text1"/>
          <w:sz w:val="24"/>
          <w:szCs w:val="24"/>
        </w:rPr>
      </w:pPr>
      <w:r w:rsidRPr="00494952">
        <w:rPr>
          <w:b/>
          <w:color w:val="000000" w:themeColor="text1"/>
          <w:sz w:val="24"/>
          <w:szCs w:val="24"/>
        </w:rPr>
        <w:t>Impacts of Active Video Games</w:t>
      </w:r>
    </w:p>
    <w:p w14:paraId="52DF2211" w14:textId="77777777" w:rsidR="00395E4D" w:rsidRDefault="00395E4D" w:rsidP="00395E4D">
      <w:pPr>
        <w:pStyle w:val="ListParagraph"/>
        <w:numPr>
          <w:ilvl w:val="0"/>
          <w:numId w:val="1"/>
        </w:numPr>
        <w:rPr>
          <w:color w:val="000000" w:themeColor="text1"/>
          <w:sz w:val="24"/>
          <w:szCs w:val="24"/>
        </w:rPr>
      </w:pPr>
      <w:r w:rsidRPr="00494952">
        <w:rPr>
          <w:color w:val="000000" w:themeColor="text1"/>
          <w:sz w:val="24"/>
          <w:szCs w:val="24"/>
        </w:rPr>
        <w:t>Several systemati</w:t>
      </w:r>
      <w:r>
        <w:rPr>
          <w:color w:val="000000" w:themeColor="text1"/>
          <w:sz w:val="24"/>
          <w:szCs w:val="24"/>
        </w:rPr>
        <w:t>c reviews and meta-analysis have identified that active video games may have a positive influence on</w:t>
      </w:r>
    </w:p>
    <w:p w14:paraId="552AB79F"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Levels of PA</w:t>
      </w:r>
    </w:p>
    <w:p w14:paraId="62D3399C"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Health outcomes</w:t>
      </w:r>
    </w:p>
    <w:p w14:paraId="5C55F042"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However, long term impacts are not clear</w:t>
      </w:r>
    </w:p>
    <w:p w14:paraId="67EF04F7"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Pokémon GO</w:t>
      </w:r>
    </w:p>
    <w:p w14:paraId="579E74A3"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Outdoor</w:t>
      </w:r>
    </w:p>
    <w:p w14:paraId="74ED632F"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Potential for real as opposed to virtual socializing</w:t>
      </w:r>
    </w:p>
    <w:p w14:paraId="5202F756" w14:textId="77777777" w:rsidR="00395E4D" w:rsidRDefault="00395E4D" w:rsidP="00395E4D">
      <w:pPr>
        <w:rPr>
          <w:b/>
          <w:color w:val="000000" w:themeColor="text1"/>
          <w:sz w:val="24"/>
          <w:szCs w:val="24"/>
        </w:rPr>
      </w:pPr>
      <w:r>
        <w:rPr>
          <w:b/>
          <w:color w:val="000000" w:themeColor="text1"/>
          <w:sz w:val="24"/>
          <w:szCs w:val="24"/>
        </w:rPr>
        <w:t>Self-determination Theory &amp; Flow</w:t>
      </w:r>
    </w:p>
    <w:p w14:paraId="56D7826C" w14:textId="77777777" w:rsidR="00395E4D" w:rsidRPr="008E5CE8" w:rsidRDefault="00395E4D" w:rsidP="00395E4D">
      <w:pPr>
        <w:pStyle w:val="ListParagraph"/>
        <w:numPr>
          <w:ilvl w:val="0"/>
          <w:numId w:val="1"/>
        </w:numPr>
        <w:rPr>
          <w:b/>
          <w:color w:val="000000" w:themeColor="text1"/>
          <w:sz w:val="24"/>
          <w:szCs w:val="24"/>
        </w:rPr>
      </w:pPr>
      <w:r>
        <w:rPr>
          <w:rFonts w:cs="Arial"/>
          <w:color w:val="000000"/>
          <w:sz w:val="24"/>
          <w:szCs w:val="24"/>
        </w:rPr>
        <w:t>Extrinsic motivation</w:t>
      </w:r>
    </w:p>
    <w:p w14:paraId="24B33D75" w14:textId="77777777" w:rsidR="00395E4D" w:rsidRPr="008E5CE8" w:rsidRDefault="00395E4D" w:rsidP="00395E4D">
      <w:pPr>
        <w:pStyle w:val="ListParagraph"/>
        <w:numPr>
          <w:ilvl w:val="0"/>
          <w:numId w:val="1"/>
        </w:numPr>
        <w:rPr>
          <w:b/>
          <w:color w:val="000000" w:themeColor="text1"/>
          <w:sz w:val="24"/>
          <w:szCs w:val="24"/>
        </w:rPr>
      </w:pPr>
      <w:r>
        <w:rPr>
          <w:rFonts w:cs="Arial"/>
          <w:color w:val="000000"/>
          <w:sz w:val="24"/>
          <w:szCs w:val="24"/>
        </w:rPr>
        <w:t>Intrinsic motivation</w:t>
      </w:r>
    </w:p>
    <w:p w14:paraId="0B496B47" w14:textId="77777777" w:rsidR="00395E4D" w:rsidRPr="00E9653C" w:rsidRDefault="00395E4D" w:rsidP="00395E4D">
      <w:pPr>
        <w:pStyle w:val="ListParagraph"/>
        <w:numPr>
          <w:ilvl w:val="0"/>
          <w:numId w:val="1"/>
        </w:numPr>
        <w:rPr>
          <w:b/>
          <w:color w:val="000000" w:themeColor="text1"/>
          <w:sz w:val="24"/>
          <w:szCs w:val="24"/>
        </w:rPr>
      </w:pPr>
      <w:r>
        <w:rPr>
          <w:rFonts w:cs="Arial"/>
          <w:color w:val="000000"/>
          <w:sz w:val="24"/>
          <w:szCs w:val="24"/>
        </w:rPr>
        <w:t>Flow: A particular kind of experience that is so engrossing and enjoyable that it become autotelic, that is, worth doing it for its own sake even though it may have no consequences whatsoever</w:t>
      </w:r>
    </w:p>
    <w:p w14:paraId="1AA537FF" w14:textId="77777777" w:rsidR="00395E4D" w:rsidRPr="00E9653C" w:rsidRDefault="00395E4D" w:rsidP="00395E4D">
      <w:pPr>
        <w:rPr>
          <w:b/>
          <w:color w:val="000000" w:themeColor="text1"/>
          <w:sz w:val="24"/>
          <w:szCs w:val="24"/>
        </w:rPr>
      </w:pPr>
      <w:r>
        <w:rPr>
          <w:b/>
          <w:color w:val="000000" w:themeColor="text1"/>
          <w:sz w:val="24"/>
          <w:szCs w:val="24"/>
        </w:rPr>
        <w:t>Possible Intervention Strategies &amp; Compatible Theoretical Concepts</w:t>
      </w:r>
    </w:p>
    <w:p w14:paraId="4F61E3C3"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Self-monitoring</w:t>
      </w:r>
    </w:p>
    <w:p w14:paraId="796B9D88"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Goal setting</w:t>
      </w:r>
    </w:p>
    <w:p w14:paraId="3087679D"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Positive reinforcement</w:t>
      </w:r>
    </w:p>
    <w:p w14:paraId="559EB997"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Social support</w:t>
      </w:r>
    </w:p>
    <w:p w14:paraId="4542C19A"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Social persuasion</w:t>
      </w:r>
    </w:p>
    <w:p w14:paraId="2D0A126E"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Social facilitation/competition</w:t>
      </w:r>
    </w:p>
    <w:p w14:paraId="7671C57F"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Self-efficacy</w:t>
      </w:r>
    </w:p>
    <w:p w14:paraId="05B29A8B"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Information</w:t>
      </w:r>
    </w:p>
    <w:p w14:paraId="2FDF6E49"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Modelling</w:t>
      </w:r>
    </w:p>
    <w:p w14:paraId="2996AB4E"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Cues</w:t>
      </w:r>
    </w:p>
    <w:p w14:paraId="14369F70"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Reduced barriers</w:t>
      </w:r>
    </w:p>
    <w:p w14:paraId="0E8F45D6" w14:textId="77777777" w:rsidR="00395E4D" w:rsidRPr="00E9653C" w:rsidRDefault="00395E4D" w:rsidP="00395E4D">
      <w:pPr>
        <w:pStyle w:val="ListParagraph"/>
        <w:numPr>
          <w:ilvl w:val="0"/>
          <w:numId w:val="1"/>
        </w:numPr>
        <w:rPr>
          <w:b/>
          <w:color w:val="000000" w:themeColor="text1"/>
          <w:sz w:val="24"/>
          <w:szCs w:val="24"/>
        </w:rPr>
      </w:pPr>
      <w:r>
        <w:rPr>
          <w:color w:val="000000" w:themeColor="text1"/>
          <w:sz w:val="24"/>
          <w:szCs w:val="24"/>
        </w:rPr>
        <w:t>Motivation (intrinsic and extrinsic)</w:t>
      </w:r>
    </w:p>
    <w:p w14:paraId="2976D46C" w14:textId="77777777" w:rsidR="00395E4D" w:rsidRPr="00EE1E5F" w:rsidRDefault="00395E4D" w:rsidP="00395E4D">
      <w:pPr>
        <w:pStyle w:val="ListParagraph"/>
        <w:numPr>
          <w:ilvl w:val="0"/>
          <w:numId w:val="1"/>
        </w:numPr>
        <w:rPr>
          <w:b/>
          <w:color w:val="000000" w:themeColor="text1"/>
          <w:sz w:val="24"/>
          <w:szCs w:val="24"/>
        </w:rPr>
      </w:pPr>
      <w:r>
        <w:rPr>
          <w:color w:val="000000" w:themeColor="text1"/>
          <w:sz w:val="24"/>
          <w:szCs w:val="24"/>
        </w:rPr>
        <w:t>Nudge</w:t>
      </w:r>
    </w:p>
    <w:p w14:paraId="4EBFF71E" w14:textId="77777777" w:rsidR="00395E4D" w:rsidRPr="00EE1E5F" w:rsidRDefault="00395E4D" w:rsidP="00395E4D">
      <w:pPr>
        <w:rPr>
          <w:b/>
          <w:color w:val="000000" w:themeColor="text1"/>
          <w:sz w:val="24"/>
          <w:szCs w:val="24"/>
        </w:rPr>
      </w:pPr>
      <w:r w:rsidRPr="00EE1E5F">
        <w:rPr>
          <w:b/>
          <w:color w:val="000000" w:themeColor="text1"/>
          <w:sz w:val="24"/>
          <w:szCs w:val="24"/>
        </w:rPr>
        <w:t>Consideration of Quality</w:t>
      </w:r>
    </w:p>
    <w:p w14:paraId="35782978"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Not all technologies are created equally</w:t>
      </w:r>
    </w:p>
    <w:p w14:paraId="5DDBA5D3"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Health wearables</w:t>
      </w:r>
    </w:p>
    <w:p w14:paraId="4E75898F"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Social media</w:t>
      </w:r>
    </w:p>
    <w:p w14:paraId="0E2B2119"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Video games</w:t>
      </w:r>
    </w:p>
    <w:p w14:paraId="27A17002" w14:textId="77777777" w:rsidR="00395E4D" w:rsidRDefault="00395E4D" w:rsidP="00395E4D">
      <w:pPr>
        <w:rPr>
          <w:b/>
          <w:color w:val="000000" w:themeColor="text1"/>
          <w:sz w:val="24"/>
          <w:szCs w:val="24"/>
        </w:rPr>
      </w:pPr>
      <w:r>
        <w:rPr>
          <w:b/>
          <w:color w:val="000000" w:themeColor="text1"/>
          <w:sz w:val="24"/>
          <w:szCs w:val="24"/>
        </w:rPr>
        <w:t>Fitness Apps</w:t>
      </w:r>
    </w:p>
    <w:p w14:paraId="7752D1D8" w14:textId="77777777" w:rsidR="00395E4D" w:rsidRDefault="00395E4D" w:rsidP="00395E4D">
      <w:pPr>
        <w:pStyle w:val="ListParagraph"/>
        <w:numPr>
          <w:ilvl w:val="0"/>
          <w:numId w:val="1"/>
        </w:numPr>
        <w:rPr>
          <w:color w:val="000000" w:themeColor="text1"/>
          <w:sz w:val="24"/>
          <w:szCs w:val="24"/>
        </w:rPr>
      </w:pPr>
      <w:proofErr w:type="spellStart"/>
      <w:r>
        <w:rPr>
          <w:color w:val="000000" w:themeColor="text1"/>
          <w:sz w:val="24"/>
          <w:szCs w:val="24"/>
        </w:rPr>
        <w:t>Endomondo</w:t>
      </w:r>
      <w:proofErr w:type="spellEnd"/>
    </w:p>
    <w:p w14:paraId="3F49327F"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FIT radio</w:t>
      </w:r>
    </w:p>
    <w:p w14:paraId="762302AF" w14:textId="77777777" w:rsidR="00395E4D" w:rsidRDefault="00395E4D" w:rsidP="00395E4D">
      <w:pPr>
        <w:pStyle w:val="ListParagraph"/>
        <w:numPr>
          <w:ilvl w:val="0"/>
          <w:numId w:val="1"/>
        </w:numPr>
        <w:rPr>
          <w:color w:val="000000" w:themeColor="text1"/>
          <w:sz w:val="24"/>
          <w:szCs w:val="24"/>
        </w:rPr>
      </w:pPr>
      <w:proofErr w:type="spellStart"/>
      <w:r>
        <w:rPr>
          <w:color w:val="000000" w:themeColor="text1"/>
          <w:sz w:val="24"/>
          <w:szCs w:val="24"/>
        </w:rPr>
        <w:t>Jefit</w:t>
      </w:r>
      <w:proofErr w:type="spellEnd"/>
      <w:r>
        <w:rPr>
          <w:color w:val="000000" w:themeColor="text1"/>
          <w:sz w:val="24"/>
          <w:szCs w:val="24"/>
        </w:rPr>
        <w:t xml:space="preserve"> workout</w:t>
      </w:r>
    </w:p>
    <w:p w14:paraId="382AD788"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 xml:space="preserve">The Johnson &amp; </w:t>
      </w:r>
      <w:proofErr w:type="spellStart"/>
      <w:r>
        <w:rPr>
          <w:color w:val="000000" w:themeColor="text1"/>
          <w:sz w:val="24"/>
          <w:szCs w:val="24"/>
        </w:rPr>
        <w:t>Johnson</w:t>
      </w:r>
      <w:proofErr w:type="spellEnd"/>
      <w:r>
        <w:rPr>
          <w:color w:val="000000" w:themeColor="text1"/>
          <w:sz w:val="24"/>
          <w:szCs w:val="24"/>
        </w:rPr>
        <w:t xml:space="preserve"> </w:t>
      </w:r>
      <w:proofErr w:type="gramStart"/>
      <w:r>
        <w:rPr>
          <w:color w:val="000000" w:themeColor="text1"/>
          <w:sz w:val="24"/>
          <w:szCs w:val="24"/>
        </w:rPr>
        <w:t>7 minute</w:t>
      </w:r>
      <w:proofErr w:type="gramEnd"/>
      <w:r>
        <w:rPr>
          <w:color w:val="000000" w:themeColor="text1"/>
          <w:sz w:val="24"/>
          <w:szCs w:val="24"/>
        </w:rPr>
        <w:t xml:space="preserve"> workout</w:t>
      </w:r>
    </w:p>
    <w:p w14:paraId="5E9B3BDE"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Pact</w:t>
      </w:r>
    </w:p>
    <w:p w14:paraId="0454AE16" w14:textId="77777777" w:rsidR="00395E4D" w:rsidRDefault="00395E4D" w:rsidP="00395E4D">
      <w:pPr>
        <w:pStyle w:val="ListParagraph"/>
        <w:numPr>
          <w:ilvl w:val="0"/>
          <w:numId w:val="1"/>
        </w:numPr>
        <w:rPr>
          <w:color w:val="000000" w:themeColor="text1"/>
          <w:sz w:val="24"/>
          <w:szCs w:val="24"/>
        </w:rPr>
      </w:pPr>
      <w:proofErr w:type="spellStart"/>
      <w:r>
        <w:rPr>
          <w:color w:val="000000" w:themeColor="text1"/>
          <w:sz w:val="24"/>
          <w:szCs w:val="24"/>
        </w:rPr>
        <w:t>Strava</w:t>
      </w:r>
      <w:proofErr w:type="spellEnd"/>
    </w:p>
    <w:p w14:paraId="3FA72DD3"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Vida health coach</w:t>
      </w:r>
    </w:p>
    <w:p w14:paraId="0B95DB76"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Charity miles</w:t>
      </w:r>
    </w:p>
    <w:p w14:paraId="0F10EF40"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Pinterest</w:t>
      </w:r>
    </w:p>
    <w:p w14:paraId="17B71244"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 xml:space="preserve">Carrot rewards app (scene or </w:t>
      </w:r>
      <w:proofErr w:type="spellStart"/>
      <w:r>
        <w:rPr>
          <w:color w:val="000000" w:themeColor="text1"/>
          <w:sz w:val="24"/>
          <w:szCs w:val="24"/>
        </w:rPr>
        <w:t>aeroplan</w:t>
      </w:r>
      <w:proofErr w:type="spellEnd"/>
      <w:r>
        <w:rPr>
          <w:color w:val="000000" w:themeColor="text1"/>
          <w:sz w:val="24"/>
          <w:szCs w:val="24"/>
        </w:rPr>
        <w:t>)</w:t>
      </w:r>
    </w:p>
    <w:p w14:paraId="65446E07" w14:textId="77777777" w:rsidR="00395E4D" w:rsidRDefault="00395E4D" w:rsidP="00395E4D">
      <w:pPr>
        <w:rPr>
          <w:b/>
          <w:color w:val="000000" w:themeColor="text1"/>
          <w:sz w:val="24"/>
          <w:szCs w:val="24"/>
          <w:u w:val="single"/>
        </w:rPr>
      </w:pPr>
      <w:r w:rsidRPr="00291027">
        <w:rPr>
          <w:b/>
          <w:color w:val="000000" w:themeColor="text1"/>
          <w:sz w:val="24"/>
          <w:szCs w:val="24"/>
          <w:u w:val="single"/>
        </w:rPr>
        <w:t>Emerging Technology</w:t>
      </w:r>
    </w:p>
    <w:p w14:paraId="0D3DECA5" w14:textId="77777777" w:rsidR="00395E4D" w:rsidRDefault="00395E4D" w:rsidP="00395E4D">
      <w:pPr>
        <w:rPr>
          <w:b/>
          <w:color w:val="000000" w:themeColor="text1"/>
          <w:sz w:val="24"/>
          <w:szCs w:val="24"/>
        </w:rPr>
      </w:pPr>
      <w:r>
        <w:rPr>
          <w:b/>
          <w:color w:val="000000" w:themeColor="text1"/>
          <w:sz w:val="24"/>
          <w:szCs w:val="24"/>
        </w:rPr>
        <w:t>Artificial Intelligence</w:t>
      </w:r>
    </w:p>
    <w:p w14:paraId="1BAC3136"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Deep blue vs. Kasparov</w:t>
      </w:r>
    </w:p>
    <w:p w14:paraId="37E8B218"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Diagnosis</w:t>
      </w:r>
    </w:p>
    <w:p w14:paraId="75051583"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Therapy</w:t>
      </w:r>
    </w:p>
    <w:p w14:paraId="5F1737C7"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Cultural accessibility</w:t>
      </w:r>
    </w:p>
    <w:p w14:paraId="18C3AA6E"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Stigma</w:t>
      </w:r>
    </w:p>
    <w:p w14:paraId="256E0F56"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PA?</w:t>
      </w:r>
    </w:p>
    <w:p w14:paraId="0A4F13C3" w14:textId="77777777" w:rsidR="00395E4D" w:rsidRDefault="00395E4D" w:rsidP="00395E4D">
      <w:pPr>
        <w:rPr>
          <w:b/>
          <w:color w:val="000000" w:themeColor="text1"/>
          <w:sz w:val="24"/>
          <w:szCs w:val="24"/>
        </w:rPr>
      </w:pPr>
      <w:r>
        <w:rPr>
          <w:b/>
          <w:color w:val="000000" w:themeColor="text1"/>
          <w:sz w:val="24"/>
          <w:szCs w:val="24"/>
        </w:rPr>
        <w:t>Big Data</w:t>
      </w:r>
    </w:p>
    <w:p w14:paraId="16B5D830"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Extremely large data sets that traditional data analysis software is unable to process</w:t>
      </w:r>
    </w:p>
    <w:p w14:paraId="593373B1"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Originated with the digital age</w:t>
      </w:r>
    </w:p>
    <w:p w14:paraId="25EA275E"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We leave digital impressions with everything we do that involves a digital transaction</w:t>
      </w:r>
    </w:p>
    <w:p w14:paraId="22F5015D"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By examining more data points, associations emerge that would not be identifiable in smaller data sets</w:t>
      </w:r>
    </w:p>
    <w:p w14:paraId="2C4219D0" w14:textId="77777777" w:rsidR="00395E4D" w:rsidRDefault="00395E4D" w:rsidP="00395E4D">
      <w:pPr>
        <w:pStyle w:val="ListParagraph"/>
        <w:numPr>
          <w:ilvl w:val="0"/>
          <w:numId w:val="1"/>
        </w:numPr>
        <w:rPr>
          <w:color w:val="000000" w:themeColor="text1"/>
          <w:sz w:val="24"/>
          <w:szCs w:val="24"/>
        </w:rPr>
      </w:pPr>
      <w:r>
        <w:rPr>
          <w:color w:val="000000" w:themeColor="text1"/>
          <w:sz w:val="24"/>
          <w:szCs w:val="24"/>
        </w:rPr>
        <w:t>Current applications</w:t>
      </w:r>
    </w:p>
    <w:p w14:paraId="7EE50FE8" w14:textId="77777777" w:rsidR="00395E4D" w:rsidRDefault="00395E4D" w:rsidP="00395E4D">
      <w:pPr>
        <w:pStyle w:val="ListParagraph"/>
        <w:numPr>
          <w:ilvl w:val="1"/>
          <w:numId w:val="1"/>
        </w:numPr>
        <w:rPr>
          <w:color w:val="000000" w:themeColor="text1"/>
          <w:sz w:val="24"/>
          <w:szCs w:val="24"/>
        </w:rPr>
      </w:pPr>
      <w:r>
        <w:rPr>
          <w:color w:val="000000" w:themeColor="text1"/>
          <w:sz w:val="24"/>
          <w:szCs w:val="24"/>
        </w:rPr>
        <w:t>Agriculture, space exploration, prediction of natural disasters, crime prevention</w:t>
      </w:r>
    </w:p>
    <w:p w14:paraId="34A04532" w14:textId="77777777" w:rsidR="00395E4D" w:rsidRPr="00291027" w:rsidRDefault="00395E4D" w:rsidP="00395E4D">
      <w:pPr>
        <w:pStyle w:val="ListParagraph"/>
        <w:numPr>
          <w:ilvl w:val="2"/>
          <w:numId w:val="1"/>
        </w:numPr>
        <w:rPr>
          <w:color w:val="000000" w:themeColor="text1"/>
          <w:sz w:val="24"/>
          <w:szCs w:val="24"/>
        </w:rPr>
      </w:pPr>
      <w:r>
        <w:rPr>
          <w:color w:val="000000" w:themeColor="text1"/>
          <w:sz w:val="24"/>
          <w:szCs w:val="24"/>
        </w:rPr>
        <w:t>health</w:t>
      </w:r>
    </w:p>
    <w:p w14:paraId="038B6A35" w14:textId="77777777" w:rsidR="00395E4D" w:rsidRPr="00291027" w:rsidRDefault="00395E4D" w:rsidP="00395E4D">
      <w:pPr>
        <w:rPr>
          <w:color w:val="000000" w:themeColor="text1"/>
          <w:sz w:val="24"/>
          <w:szCs w:val="24"/>
        </w:rPr>
      </w:pPr>
    </w:p>
    <w:p w14:paraId="16761AF8" w14:textId="77777777" w:rsidR="00395E4D" w:rsidRPr="007B36AF" w:rsidRDefault="00395E4D" w:rsidP="00395E4D">
      <w:pPr>
        <w:rPr>
          <w:color w:val="000000" w:themeColor="text1"/>
          <w:sz w:val="24"/>
          <w:szCs w:val="24"/>
        </w:rPr>
      </w:pPr>
    </w:p>
    <w:p w14:paraId="4BF559E9" w14:textId="77777777" w:rsidR="00C6581A" w:rsidRDefault="00395E4D">
      <w:bookmarkStart w:id="0" w:name="_GoBack"/>
      <w:bookmarkEnd w:id="0"/>
    </w:p>
    <w:sectPr w:rsidR="00C6581A">
      <w:footerReference w:type="default" r:id="rId7"/>
      <w:pgSz w:w="12240" w:h="15840"/>
      <w:pgMar w:top="720" w:right="1440" w:bottom="180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3C60053B" w14:textId="77777777" w:rsidR="00570074" w:rsidRDefault="00395E4D">
        <w:pPr>
          <w:pStyle w:val="Footer"/>
        </w:pPr>
        <w:r>
          <w:fldChar w:fldCharType="begin"/>
        </w:r>
        <w:r>
          <w:instrText xml:space="preserve"> PAGE   \* MERGEFORMAT </w:instrText>
        </w:r>
        <w:r>
          <w:fldChar w:fldCharType="separate"/>
        </w:r>
        <w:r>
          <w:rPr>
            <w:noProof/>
          </w:rPr>
          <w:t>3</w:t>
        </w:r>
        <w:r>
          <w:rPr>
            <w:noProof/>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261FA"/>
    <w:multiLevelType w:val="hybridMultilevel"/>
    <w:tmpl w:val="126E5B7C"/>
    <w:lvl w:ilvl="0" w:tplc="2DB0048E">
      <w:numFmt w:val="bullet"/>
      <w:lvlText w:val="-"/>
      <w:lvlJc w:val="left"/>
      <w:pPr>
        <w:ind w:left="720" w:hanging="360"/>
      </w:pPr>
      <w:rPr>
        <w:rFonts w:ascii="Calibri" w:eastAsiaTheme="minorHAnsi" w:hAnsi="Calibri" w:cstheme="minorBidi" w:hint="default"/>
        <w:color w:val="000000" w:themeColor="text1"/>
      </w:rPr>
    </w:lvl>
    <w:lvl w:ilvl="1" w:tplc="05F49B10">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E4D"/>
    <w:rsid w:val="00295CA4"/>
    <w:rsid w:val="00395E4D"/>
    <w:rsid w:val="004051A7"/>
    <w:rsid w:val="00426F63"/>
    <w:rsid w:val="00492B50"/>
    <w:rsid w:val="00F02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B704A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5E4D"/>
    <w:pPr>
      <w:spacing w:after="120" w:line="259" w:lineRule="auto"/>
    </w:pPr>
    <w:rPr>
      <w:color w:val="595959" w:themeColor="text1" w:themeTint="A6"/>
      <w:sz w:val="30"/>
      <w:szCs w:val="30"/>
      <w:lang w:eastAsia="ja-JP"/>
    </w:rPr>
  </w:style>
  <w:style w:type="paragraph" w:styleId="Heading1">
    <w:name w:val="heading 1"/>
    <w:basedOn w:val="Normal"/>
    <w:next w:val="Normal"/>
    <w:link w:val="Heading1Char"/>
    <w:uiPriority w:val="9"/>
    <w:qFormat/>
    <w:rsid w:val="00395E4D"/>
    <w:pPr>
      <w:keepNext/>
      <w:keepLines/>
      <w:pBdr>
        <w:bottom w:val="single" w:sz="12" w:space="12" w:color="FFC000" w:themeColor="accent4"/>
      </w:pBdr>
      <w:spacing w:before="460" w:after="480"/>
      <w:outlineLvl w:val="0"/>
    </w:pPr>
    <w:rPr>
      <w:rFonts w:asciiTheme="majorHAnsi" w:eastAsiaTheme="majorEastAsia" w:hAnsiTheme="majorHAnsi" w:cstheme="majorBidi"/>
      <w:color w:val="4472C4" w:themeColor="accent1"/>
      <w:sz w:val="40"/>
      <w:szCs w:val="32"/>
    </w:rPr>
  </w:style>
  <w:style w:type="paragraph" w:styleId="Heading2">
    <w:name w:val="heading 2"/>
    <w:basedOn w:val="Normal"/>
    <w:next w:val="Normal"/>
    <w:link w:val="Heading2Char"/>
    <w:uiPriority w:val="9"/>
    <w:unhideWhenUsed/>
    <w:qFormat/>
    <w:rsid w:val="00395E4D"/>
    <w:pPr>
      <w:keepNext/>
      <w:keepLines/>
      <w:spacing w:before="460"/>
      <w:outlineLvl w:val="1"/>
    </w:pPr>
    <w:rPr>
      <w:rFonts w:asciiTheme="majorHAnsi" w:eastAsiaTheme="majorEastAsia" w:hAnsiTheme="majorHAnsi" w:cstheme="majorBidi"/>
      <w:b/>
      <w:color w:val="7F7F7F" w:themeColor="text1" w:themeTint="8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E4D"/>
    <w:rPr>
      <w:rFonts w:asciiTheme="majorHAnsi" w:eastAsiaTheme="majorEastAsia" w:hAnsiTheme="majorHAnsi" w:cstheme="majorBidi"/>
      <w:color w:val="4472C4" w:themeColor="accent1"/>
      <w:sz w:val="40"/>
      <w:szCs w:val="32"/>
      <w:lang w:eastAsia="ja-JP"/>
    </w:rPr>
  </w:style>
  <w:style w:type="character" w:customStyle="1" w:styleId="Heading2Char">
    <w:name w:val="Heading 2 Char"/>
    <w:basedOn w:val="DefaultParagraphFont"/>
    <w:link w:val="Heading2"/>
    <w:uiPriority w:val="9"/>
    <w:rsid w:val="00395E4D"/>
    <w:rPr>
      <w:rFonts w:asciiTheme="majorHAnsi" w:eastAsiaTheme="majorEastAsia" w:hAnsiTheme="majorHAnsi" w:cstheme="majorBidi"/>
      <w:b/>
      <w:color w:val="7F7F7F" w:themeColor="text1" w:themeTint="80"/>
      <w:sz w:val="30"/>
      <w:szCs w:val="26"/>
      <w:lang w:eastAsia="ja-JP"/>
    </w:rPr>
  </w:style>
  <w:style w:type="paragraph" w:styleId="Footer">
    <w:name w:val="footer"/>
    <w:basedOn w:val="Normal"/>
    <w:link w:val="FooterChar"/>
    <w:uiPriority w:val="99"/>
    <w:unhideWhenUsed/>
    <w:qFormat/>
    <w:rsid w:val="00395E4D"/>
    <w:pPr>
      <w:spacing w:after="0" w:line="240" w:lineRule="auto"/>
    </w:pPr>
  </w:style>
  <w:style w:type="character" w:customStyle="1" w:styleId="FooterChar">
    <w:name w:val="Footer Char"/>
    <w:basedOn w:val="DefaultParagraphFont"/>
    <w:link w:val="Footer"/>
    <w:uiPriority w:val="99"/>
    <w:rsid w:val="00395E4D"/>
    <w:rPr>
      <w:color w:val="595959" w:themeColor="text1" w:themeTint="A6"/>
      <w:sz w:val="30"/>
      <w:szCs w:val="30"/>
      <w:lang w:eastAsia="ja-JP"/>
    </w:rPr>
  </w:style>
  <w:style w:type="paragraph" w:styleId="ListParagraph">
    <w:name w:val="List Paragraph"/>
    <w:basedOn w:val="Normal"/>
    <w:uiPriority w:val="34"/>
    <w:unhideWhenUsed/>
    <w:qFormat/>
    <w:rsid w:val="00395E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emf"/><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561</Words>
  <Characters>3202</Characters>
  <Application>Microsoft Macintosh Word</Application>
  <DocSecurity>0</DocSecurity>
  <Lines>26</Lines>
  <Paragraphs>7</Paragraphs>
  <ScaleCrop>false</ScaleCrop>
  <LinksUpToDate>false</LinksUpToDate>
  <CharactersWithSpaces>3756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Tran</dc:creator>
  <cp:keywords/>
  <dc:description/>
  <cp:lastModifiedBy>Olivia Tran</cp:lastModifiedBy>
  <cp:revision>1</cp:revision>
  <dcterms:created xsi:type="dcterms:W3CDTF">2017-10-14T21:12:00Z</dcterms:created>
  <dcterms:modified xsi:type="dcterms:W3CDTF">2017-10-14T21:13:00Z</dcterms:modified>
</cp:coreProperties>
</file>