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60CD64" w14:textId="77777777" w:rsidR="00A16306" w:rsidRPr="00A16306" w:rsidRDefault="00A16306" w:rsidP="00A16306">
      <w:pPr>
        <w:pStyle w:val="Heading1"/>
        <w:rPr>
          <w:rFonts w:asciiTheme="minorHAnsi" w:hAnsiTheme="minorHAnsi"/>
        </w:rPr>
      </w:pPr>
      <w:bookmarkStart w:id="0" w:name="_GoBack"/>
      <w:r w:rsidRPr="00A16306">
        <w:rPr>
          <w:rFonts w:asciiTheme="minorHAnsi" w:hAnsiTheme="minorHAnsi"/>
        </w:rPr>
        <w:t>Week 1 - The Nature of Interventions in Physical Activity</w:t>
      </w:r>
    </w:p>
    <w:bookmarkEnd w:id="0"/>
    <w:p w14:paraId="72B46771" w14:textId="77777777" w:rsidR="00A16306" w:rsidRPr="00A16306" w:rsidRDefault="00A16306" w:rsidP="00A16306">
      <w:pPr>
        <w:pStyle w:val="Heading2"/>
        <w:jc w:val="right"/>
        <w:rPr>
          <w:rFonts w:asciiTheme="minorHAnsi" w:hAnsiTheme="minorHAnsi"/>
          <w:color w:val="000000" w:themeColor="text1"/>
          <w:sz w:val="24"/>
          <w:szCs w:val="24"/>
        </w:rPr>
      </w:pPr>
      <w:r w:rsidRPr="00A16306">
        <w:rPr>
          <w:rFonts w:asciiTheme="minorHAnsi" w:hAnsiTheme="minorHAnsi"/>
          <w:color w:val="000000" w:themeColor="text1"/>
          <w:sz w:val="24"/>
          <w:szCs w:val="24"/>
        </w:rPr>
        <w:t>08-09-2017</w:t>
      </w:r>
    </w:p>
    <w:p w14:paraId="0DF14C65" w14:textId="77777777" w:rsidR="00A16306" w:rsidRPr="00A16306" w:rsidRDefault="00A16306" w:rsidP="00A16306">
      <w:pPr>
        <w:pStyle w:val="Heading2"/>
        <w:rPr>
          <w:rFonts w:asciiTheme="minorHAnsi" w:hAnsiTheme="minorHAnsi"/>
          <w:color w:val="000000" w:themeColor="text1"/>
          <w:sz w:val="24"/>
          <w:szCs w:val="24"/>
        </w:rPr>
      </w:pPr>
      <w:r w:rsidRPr="00A16306">
        <w:rPr>
          <w:rFonts w:asciiTheme="minorHAnsi" w:hAnsiTheme="minorHAnsi"/>
          <w:color w:val="000000" w:themeColor="text1"/>
          <w:sz w:val="24"/>
          <w:szCs w:val="24"/>
        </w:rPr>
        <w:t>Activity: Occupational Situations that involve PA interventions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16306" w:rsidRPr="00A16306" w14:paraId="5AB1E1A5" w14:textId="77777777" w:rsidTr="00306E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D0C795B" w14:textId="77777777" w:rsidR="00A16306" w:rsidRPr="00A16306" w:rsidRDefault="00A16306" w:rsidP="00306E1F">
            <w:pPr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Occupation</w:t>
            </w:r>
          </w:p>
        </w:tc>
        <w:tc>
          <w:tcPr>
            <w:tcW w:w="3117" w:type="dxa"/>
          </w:tcPr>
          <w:p w14:paraId="6298A0E0" w14:textId="77777777" w:rsidR="00A16306" w:rsidRPr="00A16306" w:rsidRDefault="00A16306" w:rsidP="00306E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Situation</w:t>
            </w:r>
          </w:p>
        </w:tc>
        <w:tc>
          <w:tcPr>
            <w:tcW w:w="3117" w:type="dxa"/>
          </w:tcPr>
          <w:p w14:paraId="1460A54B" w14:textId="77777777" w:rsidR="00A16306" w:rsidRPr="00A16306" w:rsidRDefault="00A16306" w:rsidP="00306E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Task or Recommendation</w:t>
            </w:r>
          </w:p>
        </w:tc>
      </w:tr>
      <w:tr w:rsidR="00A16306" w:rsidRPr="00A16306" w14:paraId="1228663E" w14:textId="77777777" w:rsidTr="00306E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52A6801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 xml:space="preserve"> Medical Doctor</w:t>
            </w:r>
          </w:p>
        </w:tc>
        <w:tc>
          <w:tcPr>
            <w:tcW w:w="3117" w:type="dxa"/>
          </w:tcPr>
          <w:p w14:paraId="76E4F23C" w14:textId="77777777" w:rsidR="00A16306" w:rsidRPr="00A16306" w:rsidRDefault="00A16306" w:rsidP="00306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Patient with high blood pressure</w:t>
            </w:r>
          </w:p>
        </w:tc>
        <w:tc>
          <w:tcPr>
            <w:tcW w:w="3117" w:type="dxa"/>
          </w:tcPr>
          <w:p w14:paraId="482DDC03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Cardio exercises (low intensity)</w:t>
            </w:r>
          </w:p>
          <w:p w14:paraId="225E2E71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Change in diet</w:t>
            </w:r>
          </w:p>
        </w:tc>
      </w:tr>
      <w:tr w:rsidR="00A16306" w:rsidRPr="00A16306" w14:paraId="47A9B9B2" w14:textId="77777777" w:rsidTr="00306E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2E70D0D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PE teacher</w:t>
            </w:r>
          </w:p>
        </w:tc>
        <w:tc>
          <w:tcPr>
            <w:tcW w:w="3117" w:type="dxa"/>
          </w:tcPr>
          <w:p w14:paraId="64EC6BDC" w14:textId="77777777" w:rsidR="00A16306" w:rsidRPr="00A16306" w:rsidRDefault="00A16306" w:rsidP="00306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Student low in physical self-esteem</w:t>
            </w:r>
          </w:p>
        </w:tc>
        <w:tc>
          <w:tcPr>
            <w:tcW w:w="3117" w:type="dxa"/>
          </w:tcPr>
          <w:p w14:paraId="5CF2C357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Focus on strengths and build from there</w:t>
            </w:r>
          </w:p>
          <w:p w14:paraId="683CDA70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Focus on enjoyment (think rewarding rather than performance)</w:t>
            </w:r>
          </w:p>
          <w:p w14:paraId="0194E1DE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Find something that accessible (</w:t>
            </w:r>
            <w:proofErr w:type="gramStart"/>
            <w:r w:rsidRPr="00A16306">
              <w:rPr>
                <w:color w:val="000000" w:themeColor="text1"/>
                <w:sz w:val="24"/>
              </w:rPr>
              <w:t>more friendly</w:t>
            </w:r>
            <w:proofErr w:type="gramEnd"/>
            <w:r w:rsidRPr="00A16306">
              <w:rPr>
                <w:color w:val="000000" w:themeColor="text1"/>
                <w:sz w:val="24"/>
              </w:rPr>
              <w:t xml:space="preserve"> atmosphere)</w:t>
            </w:r>
          </w:p>
        </w:tc>
      </w:tr>
      <w:tr w:rsidR="00A16306" w:rsidRPr="00A16306" w14:paraId="4B3BC3B0" w14:textId="77777777" w:rsidTr="00306E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5545B668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Youth sport coach</w:t>
            </w:r>
          </w:p>
        </w:tc>
        <w:tc>
          <w:tcPr>
            <w:tcW w:w="3117" w:type="dxa"/>
          </w:tcPr>
          <w:p w14:paraId="6E73A9CA" w14:textId="77777777" w:rsidR="00A16306" w:rsidRPr="00A16306" w:rsidRDefault="00A16306" w:rsidP="00306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Athlete low in physical self-esteem</w:t>
            </w:r>
          </w:p>
        </w:tc>
        <w:tc>
          <w:tcPr>
            <w:tcW w:w="3117" w:type="dxa"/>
          </w:tcPr>
          <w:p w14:paraId="6645ADCE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Focus on practice of techniques</w:t>
            </w:r>
          </w:p>
          <w:p w14:paraId="1A29A8C1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Build social cohesion of the team</w:t>
            </w:r>
          </w:p>
        </w:tc>
      </w:tr>
      <w:tr w:rsidR="00A16306" w:rsidRPr="00A16306" w14:paraId="1BF2D9AD" w14:textId="77777777" w:rsidTr="00306E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ECF0D08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Physiotherapist</w:t>
            </w:r>
          </w:p>
        </w:tc>
        <w:tc>
          <w:tcPr>
            <w:tcW w:w="3117" w:type="dxa"/>
          </w:tcPr>
          <w:p w14:paraId="7833BA6E" w14:textId="77777777" w:rsidR="00A16306" w:rsidRPr="00A16306" w:rsidRDefault="00A16306" w:rsidP="00306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Client with knee injury</w:t>
            </w:r>
          </w:p>
        </w:tc>
        <w:tc>
          <w:tcPr>
            <w:tcW w:w="3117" w:type="dxa"/>
          </w:tcPr>
          <w:p w14:paraId="7383F595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Bike 3x/week (slow intensity)</w:t>
            </w:r>
          </w:p>
          <w:p w14:paraId="28715D6D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Exercise in pool (less impact)</w:t>
            </w:r>
          </w:p>
          <w:p w14:paraId="2019E1A9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Closely monitor in the clinic at start</w:t>
            </w:r>
          </w:p>
        </w:tc>
      </w:tr>
      <w:tr w:rsidR="00A16306" w:rsidRPr="00A16306" w14:paraId="08A08032" w14:textId="77777777" w:rsidTr="00306E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E958E0D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Personal Trainer</w:t>
            </w:r>
          </w:p>
        </w:tc>
        <w:tc>
          <w:tcPr>
            <w:tcW w:w="3117" w:type="dxa"/>
          </w:tcPr>
          <w:p w14:paraId="5A775825" w14:textId="77777777" w:rsidR="00A16306" w:rsidRPr="00A16306" w:rsidRDefault="00A16306" w:rsidP="00306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Client wants to make training a habit</w:t>
            </w:r>
          </w:p>
        </w:tc>
        <w:tc>
          <w:tcPr>
            <w:tcW w:w="3117" w:type="dxa"/>
          </w:tcPr>
          <w:p w14:paraId="2F7D71F6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Use SMART goals</w:t>
            </w:r>
          </w:p>
          <w:p w14:paraId="7A89C122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Get them a journal/diary</w:t>
            </w:r>
          </w:p>
          <w:p w14:paraId="11C31C3B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Provide independent exercises</w:t>
            </w:r>
          </w:p>
          <w:p w14:paraId="051EC60C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Limit obstacles (being prepared, schedule in time)</w:t>
            </w:r>
          </w:p>
        </w:tc>
      </w:tr>
      <w:tr w:rsidR="00A16306" w:rsidRPr="00A16306" w14:paraId="17FEB846" w14:textId="77777777" w:rsidTr="00306E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062BCBB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lastRenderedPageBreak/>
              <w:t>Policy analyst at a public health agency</w:t>
            </w:r>
          </w:p>
        </w:tc>
        <w:tc>
          <w:tcPr>
            <w:tcW w:w="3117" w:type="dxa"/>
          </w:tcPr>
          <w:p w14:paraId="36EF1F1C" w14:textId="77777777" w:rsidR="00A16306" w:rsidRPr="00A16306" w:rsidRDefault="00A16306" w:rsidP="00306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Too many people are sedentary for prolonged periods each day</w:t>
            </w:r>
          </w:p>
        </w:tc>
        <w:tc>
          <w:tcPr>
            <w:tcW w:w="3117" w:type="dxa"/>
          </w:tcPr>
          <w:p w14:paraId="0E895276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Employee allowance for physical activity</w:t>
            </w:r>
          </w:p>
          <w:p w14:paraId="452D31D0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Regulating mandatory Phys Ed</w:t>
            </w:r>
          </w:p>
          <w:p w14:paraId="71DCD432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Creating flexibility in hours</w:t>
            </w:r>
          </w:p>
          <w:p w14:paraId="3FC587FD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Municipal planning that has safety provision and access to paths/trails</w:t>
            </w:r>
          </w:p>
        </w:tc>
      </w:tr>
      <w:tr w:rsidR="00A16306" w:rsidRPr="00A16306" w14:paraId="22BFF4D3" w14:textId="77777777" w:rsidTr="00306E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1F01439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Urban planner</w:t>
            </w:r>
          </w:p>
        </w:tc>
        <w:tc>
          <w:tcPr>
            <w:tcW w:w="3117" w:type="dxa"/>
          </w:tcPr>
          <w:p w14:paraId="12448A6E" w14:textId="77777777" w:rsidR="00A16306" w:rsidRPr="00A16306" w:rsidRDefault="00A16306" w:rsidP="00306E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City core is too congested</w:t>
            </w:r>
          </w:p>
        </w:tc>
        <w:tc>
          <w:tcPr>
            <w:tcW w:w="3117" w:type="dxa"/>
          </w:tcPr>
          <w:p w14:paraId="6A7F4885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Developing accessible paths/trails or active commuting</w:t>
            </w:r>
          </w:p>
          <w:p w14:paraId="300DF6C0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Recommendations for car-pooling or public transportation</w:t>
            </w:r>
          </w:p>
        </w:tc>
      </w:tr>
      <w:tr w:rsidR="00A16306" w:rsidRPr="00A16306" w14:paraId="243A09BF" w14:textId="77777777" w:rsidTr="00306E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9200AA9" w14:textId="77777777" w:rsidR="00A16306" w:rsidRPr="00A16306" w:rsidRDefault="00A16306" w:rsidP="00306E1F">
            <w:pPr>
              <w:rPr>
                <w:b w:val="0"/>
                <w:color w:val="000000" w:themeColor="text1"/>
                <w:sz w:val="24"/>
              </w:rPr>
            </w:pPr>
            <w:r w:rsidRPr="00A16306">
              <w:rPr>
                <w:b w:val="0"/>
                <w:color w:val="000000" w:themeColor="text1"/>
                <w:sz w:val="24"/>
              </w:rPr>
              <w:t>Physical activity counsellor (PAC) in an integrated health care team</w:t>
            </w:r>
          </w:p>
        </w:tc>
        <w:tc>
          <w:tcPr>
            <w:tcW w:w="3117" w:type="dxa"/>
          </w:tcPr>
          <w:p w14:paraId="1D45BE3A" w14:textId="77777777" w:rsidR="00A16306" w:rsidRPr="00A16306" w:rsidRDefault="00A16306" w:rsidP="00306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Cardiac rehabilitation patients</w:t>
            </w:r>
          </w:p>
        </w:tc>
        <w:tc>
          <w:tcPr>
            <w:tcW w:w="3117" w:type="dxa"/>
          </w:tcPr>
          <w:p w14:paraId="179F7FD4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 xml:space="preserve">Recommendations for </w:t>
            </w:r>
            <w:proofErr w:type="spellStart"/>
            <w:r w:rsidRPr="00A16306">
              <w:rPr>
                <w:color w:val="000000" w:themeColor="text1"/>
                <w:sz w:val="24"/>
              </w:rPr>
              <w:t>aquafit</w:t>
            </w:r>
            <w:proofErr w:type="spellEnd"/>
          </w:p>
          <w:p w14:paraId="5CF7A9CD" w14:textId="77777777" w:rsidR="00A16306" w:rsidRPr="00A16306" w:rsidRDefault="00A16306" w:rsidP="00A163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</w:rPr>
            </w:pPr>
            <w:r w:rsidRPr="00A16306">
              <w:rPr>
                <w:color w:val="000000" w:themeColor="text1"/>
                <w:sz w:val="24"/>
              </w:rPr>
              <w:t>Create physical activity social groups for cardiac patients</w:t>
            </w:r>
          </w:p>
        </w:tc>
      </w:tr>
    </w:tbl>
    <w:p w14:paraId="6194A9EB" w14:textId="77777777" w:rsidR="00A16306" w:rsidRPr="00A16306" w:rsidRDefault="00A16306" w:rsidP="00A16306">
      <w:pPr>
        <w:pStyle w:val="Heading2"/>
        <w:rPr>
          <w:rFonts w:asciiTheme="minorHAnsi" w:hAnsiTheme="minorHAnsi"/>
          <w:color w:val="000000" w:themeColor="text1"/>
          <w:sz w:val="24"/>
          <w:szCs w:val="24"/>
        </w:rPr>
      </w:pPr>
      <w:r w:rsidRPr="00A16306">
        <w:rPr>
          <w:rFonts w:asciiTheme="minorHAnsi" w:hAnsiTheme="minorHAnsi"/>
          <w:color w:val="000000" w:themeColor="text1"/>
          <w:sz w:val="24"/>
          <w:szCs w:val="24"/>
        </w:rPr>
        <w:t>Different forms of Physical Activity</w:t>
      </w:r>
    </w:p>
    <w:p w14:paraId="1F478BCB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Physical Activity</w:t>
      </w:r>
      <w:r w:rsidRPr="00A16306">
        <w:rPr>
          <w:color w:val="000000" w:themeColor="text1"/>
          <w:sz w:val="24"/>
        </w:rPr>
        <w:t>: Any bodily movement produced by skeletal muscles that results in energy expenditure above what is typical at rest</w:t>
      </w:r>
    </w:p>
    <w:p w14:paraId="16CAA20C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Exercise</w:t>
      </w:r>
      <w:r w:rsidRPr="00A16306">
        <w:rPr>
          <w:color w:val="000000" w:themeColor="text1"/>
          <w:sz w:val="24"/>
        </w:rPr>
        <w:t>: Specific form of Physical Activity for purposes of improving fitness, physical performance, or health</w:t>
      </w:r>
    </w:p>
    <w:p w14:paraId="76B75BC8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Sport</w:t>
      </w:r>
      <w:r w:rsidRPr="00A16306">
        <w:rPr>
          <w:color w:val="000000" w:themeColor="text1"/>
          <w:sz w:val="24"/>
        </w:rPr>
        <w:t>: Physical activities that follow a specific set of rules and involves competition</w:t>
      </w:r>
    </w:p>
    <w:p w14:paraId="7348F50C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Physical Education</w:t>
      </w:r>
      <w:r w:rsidRPr="00A16306">
        <w:rPr>
          <w:color w:val="000000" w:themeColor="text1"/>
          <w:sz w:val="24"/>
        </w:rPr>
        <w:t>: Physical Activity prescribed by a curriculum with instruction by a teacher</w:t>
      </w:r>
    </w:p>
    <w:p w14:paraId="50EDD50E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Work</w:t>
      </w:r>
      <w:r w:rsidRPr="00A16306">
        <w:rPr>
          <w:color w:val="000000" w:themeColor="text1"/>
          <w:sz w:val="24"/>
        </w:rPr>
        <w:t>: Physical effort done in order to achieve a purpose or result</w:t>
      </w:r>
    </w:p>
    <w:p w14:paraId="4F135220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Leisure Time Activity</w:t>
      </w:r>
      <w:r w:rsidRPr="00A16306">
        <w:rPr>
          <w:color w:val="000000" w:themeColor="text1"/>
          <w:sz w:val="24"/>
        </w:rPr>
        <w:t>: Physical activity that occurs in a recreational context (i.e. gardening)</w:t>
      </w:r>
    </w:p>
    <w:p w14:paraId="33427FE0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Active Living</w:t>
      </w:r>
      <w:r w:rsidRPr="00A16306">
        <w:rPr>
          <w:color w:val="000000" w:themeColor="text1"/>
          <w:sz w:val="24"/>
        </w:rPr>
        <w:t>: A way of life in which physical activity is valued and integrated into daily life</w:t>
      </w:r>
    </w:p>
    <w:p w14:paraId="19307D95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Common Benefits of Physical Activity</w:t>
      </w:r>
    </w:p>
    <w:p w14:paraId="744E825C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Morbidity &amp; Mortality Rates (decrease risk of diseases)</w:t>
      </w:r>
    </w:p>
    <w:p w14:paraId="02EBFD56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Physiological health</w:t>
      </w:r>
    </w:p>
    <w:p w14:paraId="32626DBC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Builds and maintains healthy bones, muscles, and joint</w:t>
      </w:r>
    </w:p>
    <w:p w14:paraId="0518A68F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Cardiovascular fitness</w:t>
      </w:r>
    </w:p>
    <w:p w14:paraId="1DBA7D97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Improves sleep</w:t>
      </w:r>
    </w:p>
    <w:p w14:paraId="1670C1D4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Psychological health</w:t>
      </w:r>
    </w:p>
    <w:p w14:paraId="7EC8AFCA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Increased vigor</w:t>
      </w:r>
    </w:p>
    <w:p w14:paraId="740CC70D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Reduces depression and anxieties</w:t>
      </w:r>
    </w:p>
    <w:p w14:paraId="293D2281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Enhance general positive mood</w:t>
      </w:r>
    </w:p>
    <w:p w14:paraId="29616E2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Enhances cognitive performance</w:t>
      </w:r>
    </w:p>
    <w:p w14:paraId="19CCA0D9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Physical appearance</w:t>
      </w:r>
    </w:p>
    <w:p w14:paraId="5A4358E8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Helps control weight</w:t>
      </w:r>
    </w:p>
    <w:p w14:paraId="64B69F56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Improves body image and self-esteem</w:t>
      </w:r>
    </w:p>
    <w:p w14:paraId="4D0B8507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Social affiliation</w:t>
      </w:r>
    </w:p>
    <w:p w14:paraId="4DFB2EC4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Provides opportunity to develop social contacts and relationship</w:t>
      </w:r>
    </w:p>
    <w:p w14:paraId="383DEB26" w14:textId="77777777" w:rsidR="00A16306" w:rsidRPr="00A16306" w:rsidRDefault="00A16306" w:rsidP="00A16306">
      <w:pPr>
        <w:rPr>
          <w:b/>
          <w:color w:val="000000" w:themeColor="text1"/>
        </w:rPr>
      </w:pPr>
      <w:r w:rsidRPr="00A16306">
        <w:rPr>
          <w:noProof/>
          <w:color w:val="000000" w:themeColor="text1"/>
          <w:lang w:eastAsia="en-US"/>
        </w:rPr>
        <w:drawing>
          <wp:anchor distT="0" distB="0" distL="114300" distR="114300" simplePos="0" relativeHeight="251659264" behindDoc="0" locked="0" layoutInCell="1" allowOverlap="1" wp14:anchorId="1E5A9DC3" wp14:editId="1562FFA9">
            <wp:simplePos x="0" y="0"/>
            <wp:positionH relativeFrom="column">
              <wp:posOffset>3905885</wp:posOffset>
            </wp:positionH>
            <wp:positionV relativeFrom="paragraph">
              <wp:posOffset>34925</wp:posOffset>
            </wp:positionV>
            <wp:extent cx="2606040" cy="1945640"/>
            <wp:effectExtent l="0" t="0" r="10160" b="10160"/>
            <wp:wrapThrough wrapText="bothSides">
              <wp:wrapPolygon edited="0">
                <wp:start x="0" y="0"/>
                <wp:lineTo x="0" y="21431"/>
                <wp:lineTo x="21474" y="21431"/>
                <wp:lineTo x="21474" y="0"/>
                <wp:lineTo x="0" y="0"/>
              </wp:wrapPolygon>
            </wp:wrapThrough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6306">
        <w:rPr>
          <w:b/>
          <w:color w:val="000000" w:themeColor="text1"/>
        </w:rPr>
        <w:t>Canadian Rates of Participation</w:t>
      </w:r>
    </w:p>
    <w:p w14:paraId="3A72D165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 proportion of Canadians 20 years and older are considered active</w:t>
      </w:r>
    </w:p>
    <w:p w14:paraId="61D7D932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Canadian Community Health survey measures the single domain of leisure time physical activity</w:t>
      </w:r>
    </w:p>
    <w:p w14:paraId="30B43446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Standard metabolic equivalent for each activity indicated</w:t>
      </w:r>
    </w:p>
    <w:p w14:paraId="0C46247E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Physical Activity of Canadian Adults: Accelerometer Results</w:t>
      </w:r>
    </w:p>
    <w:p w14:paraId="79F2BF0D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 Canadian Health Measures Survey partnership between Public Agency of Canada, Health Canada, and Statistics Canada</w:t>
      </w:r>
    </w:p>
    <w:p w14:paraId="70984849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It is a nationally representative survey</w:t>
      </w:r>
    </w:p>
    <w:p w14:paraId="1D1A0E62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Results</w:t>
      </w:r>
    </w:p>
    <w:p w14:paraId="0BA694C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15% of Canadian adults meet recommended amount of Physical activity of 150 minutes per week of MVPA in 10 minutes bouts (17% men and 14% women)</w:t>
      </w:r>
    </w:p>
    <w:p w14:paraId="10A75617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Only 5% accumulate at least 30 minutes on at least 5 days a week</w:t>
      </w:r>
    </w:p>
    <w:p w14:paraId="7E9E6D1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Participants were sedentary for approximately 9.5 hours per day</w:t>
      </w:r>
    </w:p>
    <w:p w14:paraId="1ECD2404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b/>
          <w:noProof/>
          <w:color w:val="000000" w:themeColor="text1"/>
          <w:sz w:val="24"/>
          <w:lang w:eastAsia="en-US"/>
        </w:rPr>
        <w:drawing>
          <wp:anchor distT="0" distB="0" distL="114300" distR="114300" simplePos="0" relativeHeight="251660288" behindDoc="0" locked="0" layoutInCell="1" allowOverlap="1" wp14:anchorId="11F6A441" wp14:editId="3E080B62">
            <wp:simplePos x="0" y="0"/>
            <wp:positionH relativeFrom="column">
              <wp:posOffset>3673475</wp:posOffset>
            </wp:positionH>
            <wp:positionV relativeFrom="paragraph">
              <wp:posOffset>23495</wp:posOffset>
            </wp:positionV>
            <wp:extent cx="2776220" cy="2288540"/>
            <wp:effectExtent l="0" t="0" r="0" b="0"/>
            <wp:wrapThrough wrapText="bothSides">
              <wp:wrapPolygon edited="0">
                <wp:start x="0" y="0"/>
                <wp:lineTo x="0" y="21336"/>
                <wp:lineTo x="21343" y="21336"/>
                <wp:lineTo x="2134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6306">
        <w:rPr>
          <w:color w:val="000000" w:themeColor="text1"/>
          <w:sz w:val="24"/>
        </w:rPr>
        <w:t>The Canadian fitness and lifestyle research institute (2016) shows Higher male (46%) vs. female (22%) participation in sport.</w:t>
      </w:r>
    </w:p>
    <w:p w14:paraId="3EEB7AB4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As the age increases, sport participation is decreasing.</w:t>
      </w:r>
    </w:p>
    <w:p w14:paraId="6ACF2FA4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Establishing the need to intervene</w:t>
      </w:r>
    </w:p>
    <w:p w14:paraId="2963A821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Physical activity has many personal and societal benefits</w:t>
      </w:r>
    </w:p>
    <w:p w14:paraId="6F35D61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Key Facts:</w:t>
      </w:r>
    </w:p>
    <w:p w14:paraId="7F6279C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Lack of Physical activity is 1 of the 10 leading risk factors for death worldwide</w:t>
      </w:r>
    </w:p>
    <w:p w14:paraId="7FE7CB0B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Globally, 25% of adults are not active enough and more than 80% of adolescents are not active enough</w:t>
      </w:r>
    </w:p>
    <w:p w14:paraId="7A6564E5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 Canada, the total cost of current physical inactivity is estimated at $6.8 billion</w:t>
      </w:r>
    </w:p>
    <w:p w14:paraId="1EDCA7CB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Diseases of lifestyle have replaced infectious diseases as number one killers</w:t>
      </w:r>
    </w:p>
    <w:p w14:paraId="121DE14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i.e. escalators, cars, drive thru, television</w:t>
      </w:r>
    </w:p>
    <w:p w14:paraId="1F59168C" w14:textId="77777777" w:rsidR="00A16306" w:rsidRPr="00A16306" w:rsidRDefault="00A16306" w:rsidP="00A16306">
      <w:pPr>
        <w:rPr>
          <w:b/>
          <w:color w:val="000000" w:themeColor="text1"/>
          <w:sz w:val="24"/>
        </w:rPr>
      </w:pPr>
    </w:p>
    <w:p w14:paraId="37C2CEF4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Leading Causes of Death in Canada</w:t>
      </w:r>
    </w:p>
    <w:p w14:paraId="478A352A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Cancer</w:t>
      </w:r>
    </w:p>
    <w:p w14:paraId="1C2673E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Heart diseases</w:t>
      </w:r>
    </w:p>
    <w:p w14:paraId="0A3886F6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Stroke</w:t>
      </w:r>
    </w:p>
    <w:p w14:paraId="359E476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Unintentional injuries</w:t>
      </w:r>
    </w:p>
    <w:p w14:paraId="14256767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Respiratory diseases</w:t>
      </w:r>
    </w:p>
    <w:p w14:paraId="79FC8400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Diabetes</w:t>
      </w:r>
    </w:p>
    <w:p w14:paraId="6760ECEF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Alzheimer’s Disease</w:t>
      </w:r>
    </w:p>
    <w:p w14:paraId="0C6E6D4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Influenza and pneumonia</w:t>
      </w:r>
    </w:p>
    <w:p w14:paraId="03624E0E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Intentional self-harm (suicide)</w:t>
      </w:r>
    </w:p>
    <w:p w14:paraId="6D5910BA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Kidney disease</w:t>
      </w:r>
    </w:p>
    <w:p w14:paraId="0CE39EC4" w14:textId="77777777" w:rsidR="00A16306" w:rsidRPr="00A16306" w:rsidRDefault="00A16306" w:rsidP="00A16306">
      <w:pPr>
        <w:rPr>
          <w:b/>
          <w:color w:val="000000" w:themeColor="text1"/>
        </w:rPr>
      </w:pPr>
      <w:r w:rsidRPr="00A16306">
        <w:rPr>
          <w:b/>
          <w:color w:val="000000" w:themeColor="text1"/>
        </w:rPr>
        <w:t>Health Promotion Research</w:t>
      </w:r>
    </w:p>
    <w:p w14:paraId="134E8DF6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Determinant Research: The Research of Influences and Associations</w:t>
      </w:r>
    </w:p>
    <w:p w14:paraId="47A8D827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Determinant research examines factors that affect exercise behaviour; these are based on four factors (not all associations are causal (</w:t>
      </w:r>
      <w:proofErr w:type="spellStart"/>
      <w:r w:rsidRPr="00A16306">
        <w:rPr>
          <w:color w:val="000000" w:themeColor="text1"/>
          <w:sz w:val="24"/>
        </w:rPr>
        <w:t>i.e</w:t>
      </w:r>
      <w:proofErr w:type="spellEnd"/>
      <w:r w:rsidRPr="00A16306">
        <w:rPr>
          <w:color w:val="000000" w:themeColor="text1"/>
          <w:sz w:val="24"/>
        </w:rPr>
        <w:t xml:space="preserve"> level of education &amp; shoe size; the older you get the higher the education and the bigger your feet get)</w:t>
      </w:r>
    </w:p>
    <w:p w14:paraId="33793C71" w14:textId="77777777" w:rsidR="00A16306" w:rsidRPr="00A16306" w:rsidRDefault="00A16306" w:rsidP="00A16306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Individual factors—demographic</w:t>
      </w:r>
    </w:p>
    <w:p w14:paraId="4D108095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Influence of age?</w:t>
      </w:r>
    </w:p>
    <w:p w14:paraId="0D21C38D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Influence of gender?</w:t>
      </w:r>
    </w:p>
    <w:p w14:paraId="6357AF85" w14:textId="77777777" w:rsidR="00A16306" w:rsidRPr="00A16306" w:rsidRDefault="00A16306" w:rsidP="00A16306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Psychological factors</w:t>
      </w:r>
    </w:p>
    <w:p w14:paraId="35F55D1B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Traits, personality, motivation, introvert/extravert</w:t>
      </w:r>
    </w:p>
    <w:p w14:paraId="21019BD8" w14:textId="77777777" w:rsidR="00A16306" w:rsidRPr="00A16306" w:rsidRDefault="00A16306" w:rsidP="00A16306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Social factors</w:t>
      </w:r>
    </w:p>
    <w:p w14:paraId="55C46870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Group based</w:t>
      </w:r>
    </w:p>
    <w:p w14:paraId="6AE768A7" w14:textId="77777777" w:rsidR="00A16306" w:rsidRPr="00A16306" w:rsidRDefault="00A16306" w:rsidP="00A16306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Program factors</w:t>
      </w:r>
    </w:p>
    <w:p w14:paraId="4AA6B1F3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School vs extra-curricular</w:t>
      </w:r>
    </w:p>
    <w:p w14:paraId="780584AD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Phases of Research in Health Promotion</w:t>
      </w:r>
    </w:p>
    <w:p w14:paraId="06BFD30B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Phase 1</w:t>
      </w:r>
      <w:r w:rsidRPr="00A16306">
        <w:rPr>
          <w:color w:val="000000" w:themeColor="text1"/>
          <w:sz w:val="24"/>
        </w:rPr>
        <w:t>: Establish links between behaviour and health</w:t>
      </w:r>
    </w:p>
    <w:p w14:paraId="080FF995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Phase 2</w:t>
      </w:r>
      <w:r w:rsidRPr="00A16306">
        <w:rPr>
          <w:color w:val="000000" w:themeColor="text1"/>
          <w:sz w:val="24"/>
        </w:rPr>
        <w:t>: Develop methods for measuring the behaviour (i.e. assessments)</w:t>
      </w:r>
    </w:p>
    <w:p w14:paraId="67E67F86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Phase 3</w:t>
      </w:r>
      <w:r w:rsidRPr="00A16306">
        <w:rPr>
          <w:color w:val="000000" w:themeColor="text1"/>
          <w:sz w:val="24"/>
        </w:rPr>
        <w:t xml:space="preserve">: Identify factors that influence the behaviour </w:t>
      </w:r>
    </w:p>
    <w:p w14:paraId="10B732F1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Phase 4</w:t>
      </w:r>
      <w:r w:rsidRPr="00A16306">
        <w:rPr>
          <w:color w:val="000000" w:themeColor="text1"/>
          <w:sz w:val="24"/>
        </w:rPr>
        <w:t>: Evaluate interventions to change the behaviour</w:t>
      </w:r>
    </w:p>
    <w:p w14:paraId="5F29F34F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Interventions</w:t>
      </w:r>
    </w:p>
    <w:p w14:paraId="6767FA89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Intervene (V)</w:t>
      </w:r>
      <w:r w:rsidRPr="00A16306">
        <w:rPr>
          <w:color w:val="000000" w:themeColor="text1"/>
          <w:sz w:val="24"/>
        </w:rPr>
        <w:t>: comes between as to prevent or alter the result or course of events</w:t>
      </w:r>
    </w:p>
    <w:p w14:paraId="1B0335A2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A98A2A" wp14:editId="642645BF">
                <wp:simplePos x="0" y="0"/>
                <wp:positionH relativeFrom="column">
                  <wp:posOffset>2428875</wp:posOffset>
                </wp:positionH>
                <wp:positionV relativeFrom="paragraph">
                  <wp:posOffset>515620</wp:posOffset>
                </wp:positionV>
                <wp:extent cx="1437005" cy="29972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299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50935E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Cs w:val="32"/>
                              </w:rPr>
                            </w:pPr>
                            <w:r w:rsidRPr="00555D20">
                              <w:rPr>
                                <w:rFonts w:asciiTheme="majorHAnsi" w:hAnsi="Calibri" w:cstheme="minorBidi"/>
                                <w:color w:val="000000" w:themeColor="text1"/>
                                <w:kern w:val="24"/>
                                <w:szCs w:val="32"/>
                                <w:lang w:val="en-CA"/>
                              </w:rPr>
                              <w:t>Intervention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98A2A" id="_x0000_t202" coordsize="21600,21600" o:spt="202" path="m0,0l0,21600,21600,21600,21600,0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191.25pt;margin-top:40.6pt;width:113.15pt;height:2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" filled="f" stroked="f">
                <v:textbox>
                  <w:txbxContent>
                    <w:p w14:paraId="3750935E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Cs w:val="32"/>
                        </w:rPr>
                      </w:pPr>
                      <w:r w:rsidRPr="00555D20">
                        <w:rPr>
                          <w:rFonts w:asciiTheme="majorHAnsi" w:hAnsi="Calibri" w:cstheme="minorBidi"/>
                          <w:color w:val="000000" w:themeColor="text1"/>
                          <w:kern w:val="24"/>
                          <w:szCs w:val="32"/>
                          <w:lang w:val="en-CA"/>
                        </w:rPr>
                        <w:t>Intervention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A16306">
        <w:rPr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E9E15" wp14:editId="0213627A">
                <wp:simplePos x="0" y="0"/>
                <wp:positionH relativeFrom="column">
                  <wp:posOffset>167005</wp:posOffset>
                </wp:positionH>
                <wp:positionV relativeFrom="paragraph">
                  <wp:posOffset>287020</wp:posOffset>
                </wp:positionV>
                <wp:extent cx="2108835" cy="688340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33" y="20723"/>
                    <wp:lineTo x="21333" y="0"/>
                    <wp:lineTo x="0" y="0"/>
                  </wp:wrapPolygon>
                </wp:wrapThrough>
                <wp:docPr id="7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8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0AC17F47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 w:rsidRPr="00555D20">
                              <w:rPr>
                                <w:rFonts w:asciiTheme="majorHAnsi" w:hAnsi="Calibri" w:cstheme="minorBidi"/>
                                <w:color w:val="000000" w:themeColor="text1"/>
                                <w:kern w:val="24"/>
                                <w:lang w:val="en-CA"/>
                              </w:rPr>
                              <w:t>Baseline/ Existing conditions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E9E15" id="TextBox 1" o:spid="_x0000_s1027" type="#_x0000_t202" style="position:absolute;left:0;text-align:left;margin-left:13.15pt;margin-top:22.6pt;width:166.05pt;height:5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" fillcolor="#dbdbdb [1302]" stroked="f">
                <v:textbox>
                  <w:txbxContent>
                    <w:p w14:paraId="0AC17F47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 w:rsidRPr="00555D20">
                        <w:rPr>
                          <w:rFonts w:asciiTheme="majorHAnsi" w:hAnsi="Calibri" w:cstheme="minorBidi"/>
                          <w:color w:val="000000" w:themeColor="text1"/>
                          <w:kern w:val="24"/>
                          <w:lang w:val="en-CA"/>
                        </w:rPr>
                        <w:t>Baseline/ Existing conditions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B58370" wp14:editId="1A804479">
                <wp:simplePos x="0" y="0"/>
                <wp:positionH relativeFrom="column">
                  <wp:posOffset>3938270</wp:posOffset>
                </wp:positionH>
                <wp:positionV relativeFrom="paragraph">
                  <wp:posOffset>284480</wp:posOffset>
                </wp:positionV>
                <wp:extent cx="2058035" cy="688340"/>
                <wp:effectExtent l="0" t="0" r="0" b="0"/>
                <wp:wrapSquare wrapText="bothSides"/>
                <wp:docPr id="10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0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7587CD9E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8"/>
                              </w:rPr>
                            </w:pPr>
                            <w:r w:rsidRPr="00555D2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Cs w:val="88"/>
                                <w:lang w:val="en-CA"/>
                              </w:rPr>
                              <w:t>Outcome/ Results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58370" id="_x0000_s1028" type="#_x0000_t202" style="position:absolute;left:0;text-align:left;margin-left:310.1pt;margin-top:22.4pt;width:162.05pt;height:5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" fillcolor="#dbdbdb [1302]" stroked="f">
                <v:textbox>
                  <w:txbxContent>
                    <w:p w14:paraId="7587CD9E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8"/>
                        </w:rPr>
                      </w:pPr>
                      <w:r w:rsidRPr="00555D2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Cs w:val="88"/>
                          <w:lang w:val="en-CA"/>
                        </w:rPr>
                        <w:t>Outcome/ Results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CF85D6" wp14:editId="454E3F34">
                <wp:simplePos x="0" y="0"/>
                <wp:positionH relativeFrom="column">
                  <wp:posOffset>2451735</wp:posOffset>
                </wp:positionH>
                <wp:positionV relativeFrom="paragraph">
                  <wp:posOffset>281940</wp:posOffset>
                </wp:positionV>
                <wp:extent cx="1308735" cy="688340"/>
                <wp:effectExtent l="0" t="25400" r="62865" b="48260"/>
                <wp:wrapThrough wrapText="bothSides">
                  <wp:wrapPolygon edited="0">
                    <wp:start x="14672" y="-797"/>
                    <wp:lineTo x="0" y="3188"/>
                    <wp:lineTo x="0" y="16738"/>
                    <wp:lineTo x="14672" y="22317"/>
                    <wp:lineTo x="17607" y="22317"/>
                    <wp:lineTo x="22218" y="12753"/>
                    <wp:lineTo x="22218" y="8768"/>
                    <wp:lineTo x="17607" y="-797"/>
                    <wp:lineTo x="14672" y="-797"/>
                  </wp:wrapPolygon>
                </wp:wrapThrough>
                <wp:docPr id="9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735" cy="68834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5A038"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193.05pt;margin-top:22.2pt;width:103.05pt;height:5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" adj="15920" fillcolor="#b4c6e7 [1300]" strokecolor="#1f3763 [1604]" strokeweight="1pt">
                <w10:wrap type="through"/>
              </v:shape>
            </w:pict>
          </mc:Fallback>
        </mc:AlternateContent>
      </w:r>
      <w:r w:rsidRPr="00A16306">
        <w:rPr>
          <w:color w:val="000000" w:themeColor="text1"/>
          <w:sz w:val="24"/>
        </w:rPr>
        <w:t>Manipulating, changing something purposely</w:t>
      </w:r>
    </w:p>
    <w:p w14:paraId="652D55DA" w14:textId="77777777" w:rsidR="00A16306" w:rsidRPr="00A16306" w:rsidRDefault="00A16306" w:rsidP="00A16306">
      <w:pPr>
        <w:rPr>
          <w:color w:val="000000" w:themeColor="text1"/>
          <w:sz w:val="24"/>
        </w:rPr>
      </w:pPr>
    </w:p>
    <w:p w14:paraId="17436969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Intervention</w:t>
      </w:r>
      <w:r w:rsidRPr="00A16306">
        <w:rPr>
          <w:color w:val="000000" w:themeColor="text1"/>
          <w:sz w:val="24"/>
        </w:rPr>
        <w:t xml:space="preserve">: The implementation of an evidence-based strategic plan that seeks to intentionally change outcomes relating to physical activity. </w:t>
      </w:r>
    </w:p>
    <w:p w14:paraId="102F9320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Evidence based coming from research or practice</w:t>
      </w:r>
    </w:p>
    <w:p w14:paraId="0C2BEC06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Interventions vs. Program</w:t>
      </w:r>
    </w:p>
    <w:p w14:paraId="0C0A5AE7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Intervention in the context of research (occurs in the clinical world)</w:t>
      </w:r>
    </w:p>
    <w:p w14:paraId="044E16A7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Program in the context of services (occur in the real world where they would examine and evaluate on how well a program is doing)</w:t>
      </w:r>
    </w:p>
    <w:p w14:paraId="42C7CA20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Outcomes contextualized in program objectives</w:t>
      </w:r>
    </w:p>
    <w:p w14:paraId="05A21614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Evaluation as performance measurement</w:t>
      </w:r>
    </w:p>
    <w:p w14:paraId="3635B8AF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Accountability to funders</w:t>
      </w:r>
    </w:p>
    <w:p w14:paraId="45FAECFD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Major translation issues</w:t>
      </w:r>
    </w:p>
    <w:p w14:paraId="46627077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Implementation</w:t>
      </w:r>
    </w:p>
    <w:p w14:paraId="498154C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Multiple stakeholders</w:t>
      </w:r>
    </w:p>
    <w:p w14:paraId="019F38EF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Adherence/participation</w:t>
      </w:r>
    </w:p>
    <w:p w14:paraId="5457D0FC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Recruitment and selection</w:t>
      </w:r>
    </w:p>
    <w:p w14:paraId="47F93B2C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Exercise Psychology</w:t>
      </w:r>
    </w:p>
    <w:p w14:paraId="3F5FF44E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Informed by the fields of exercise science and psychology.</w:t>
      </w:r>
    </w:p>
    <w:p w14:paraId="5F2C2EB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Two main goals</w:t>
      </w:r>
    </w:p>
    <w:p w14:paraId="3D08651D" w14:textId="77777777" w:rsidR="00A16306" w:rsidRPr="00A16306" w:rsidRDefault="00A16306" w:rsidP="00A16306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 xml:space="preserve">Applying psychological principles to the promotion and maintenance of leisure physical activity </w:t>
      </w:r>
    </w:p>
    <w:p w14:paraId="061BEC72" w14:textId="77777777" w:rsidR="00A16306" w:rsidRPr="00A16306" w:rsidRDefault="00A16306" w:rsidP="00A16306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Examining the mental health benefits of leisure physical activity</w:t>
      </w:r>
    </w:p>
    <w:p w14:paraId="784A7BE5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Developed in response to the fitness craze of the 1970s and 1980s</w:t>
      </w:r>
    </w:p>
    <w:p w14:paraId="5C800005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 xml:space="preserve">Why do we need all of this? </w:t>
      </w:r>
    </w:p>
    <w:p w14:paraId="358D9529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Irrational</w:t>
      </w:r>
    </w:p>
    <w:p w14:paraId="13A01B77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Reactive</w:t>
      </w:r>
    </w:p>
    <w:p w14:paraId="004A6858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Lack of control</w:t>
      </w:r>
    </w:p>
    <w:p w14:paraId="4191AFB7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Classifying Intervention Approaches: The Role that Physical Activity Plays</w:t>
      </w:r>
    </w:p>
    <w:p w14:paraId="0D0EDEB8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DB8D46" wp14:editId="32C79909">
                <wp:simplePos x="0" y="0"/>
                <wp:positionH relativeFrom="column">
                  <wp:posOffset>281940</wp:posOffset>
                </wp:positionH>
                <wp:positionV relativeFrom="paragraph">
                  <wp:posOffset>294640</wp:posOffset>
                </wp:positionV>
                <wp:extent cx="2108835" cy="688340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33" y="20723"/>
                    <wp:lineTo x="21333" y="0"/>
                    <wp:lineTo x="0" y="0"/>
                  </wp:wrapPolygon>
                </wp:wrapThrough>
                <wp:docPr id="4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8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643AC96B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 w:rsidRPr="00555D20">
                              <w:rPr>
                                <w:rFonts w:asciiTheme="majorHAnsi" w:hAnsi="Calibri" w:cstheme="minorBidi"/>
                                <w:color w:val="000000" w:themeColor="text1"/>
                                <w:kern w:val="24"/>
                                <w:lang w:val="en-CA"/>
                              </w:rPr>
                              <w:t>Intervention to improve exercise behaviour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B8D46" id="_x0000_s1029" type="#_x0000_t202" style="position:absolute;left:0;text-align:left;margin-left:22.2pt;margin-top:23.2pt;width:166.05pt;height:5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" fillcolor="#dbdbdb [1302]" stroked="f">
                <v:textbox>
                  <w:txbxContent>
                    <w:p w14:paraId="643AC96B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 w:rsidRPr="00555D20">
                        <w:rPr>
                          <w:rFonts w:asciiTheme="majorHAnsi" w:hAnsi="Calibri" w:cstheme="minorBidi"/>
                          <w:color w:val="000000" w:themeColor="text1"/>
                          <w:kern w:val="24"/>
                          <w:lang w:val="en-CA"/>
                        </w:rPr>
                        <w:t>Intervention to improve exercise behaviour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A16306">
        <w:rPr>
          <w:b/>
          <w:color w:val="000000" w:themeColor="text1"/>
          <w:sz w:val="24"/>
        </w:rPr>
        <w:t>Physical activity as the outcome variable</w:t>
      </w:r>
      <w:r w:rsidRPr="00A16306">
        <w:rPr>
          <w:color w:val="000000" w:themeColor="text1"/>
          <w:sz w:val="24"/>
        </w:rPr>
        <w:t>:</w:t>
      </w:r>
    </w:p>
    <w:p w14:paraId="0E82F58A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46C99C" wp14:editId="6CB12941">
                <wp:simplePos x="0" y="0"/>
                <wp:positionH relativeFrom="column">
                  <wp:posOffset>2566670</wp:posOffset>
                </wp:positionH>
                <wp:positionV relativeFrom="paragraph">
                  <wp:posOffset>119380</wp:posOffset>
                </wp:positionV>
                <wp:extent cx="1308735" cy="688340"/>
                <wp:effectExtent l="0" t="25400" r="62865" b="48260"/>
                <wp:wrapThrough wrapText="bothSides">
                  <wp:wrapPolygon edited="0">
                    <wp:start x="14672" y="-797"/>
                    <wp:lineTo x="0" y="3188"/>
                    <wp:lineTo x="0" y="16738"/>
                    <wp:lineTo x="14672" y="22317"/>
                    <wp:lineTo x="17607" y="22317"/>
                    <wp:lineTo x="22218" y="12753"/>
                    <wp:lineTo x="22218" y="8768"/>
                    <wp:lineTo x="17607" y="-797"/>
                    <wp:lineTo x="14672" y="-797"/>
                  </wp:wrapPolygon>
                </wp:wrapThrough>
                <wp:docPr id="5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735" cy="68834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D67AC" id="Right Arrow 1" o:spid="_x0000_s1026" type="#_x0000_t13" style="position:absolute;margin-left:202.1pt;margin-top:9.4pt;width:103.05pt;height:5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" adj="15920" fillcolor="#b4c6e7 [1300]" strokecolor="#1f3763 [1604]" strokeweight="1pt">
                <w10:wrap type="through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889CAB" wp14:editId="0AEF4848">
                <wp:simplePos x="0" y="0"/>
                <wp:positionH relativeFrom="column">
                  <wp:posOffset>4053205</wp:posOffset>
                </wp:positionH>
                <wp:positionV relativeFrom="paragraph">
                  <wp:posOffset>96520</wp:posOffset>
                </wp:positionV>
                <wp:extent cx="2058035" cy="688340"/>
                <wp:effectExtent l="0" t="0" r="0" b="0"/>
                <wp:wrapSquare wrapText="bothSides"/>
                <wp:docPr id="6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0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4F00F44E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8"/>
                              </w:rPr>
                            </w:pPr>
                            <w:r w:rsidRPr="00555D2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Cs w:val="88"/>
                                <w:lang w:val="en-CA"/>
                              </w:rPr>
                              <w:t>Change in exercise behaviour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89CAB" id="_x0000_s1030" type="#_x0000_t202" style="position:absolute;left:0;text-align:left;margin-left:319.15pt;margin-top:7.6pt;width:162.05pt;height:5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" fillcolor="#dbdbdb [1302]" stroked="f">
                <v:textbox>
                  <w:txbxContent>
                    <w:p w14:paraId="4F00F44E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8"/>
                        </w:rPr>
                      </w:pPr>
                      <w:r w:rsidRPr="00555D2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Cs w:val="88"/>
                          <w:lang w:val="en-CA"/>
                        </w:rPr>
                        <w:t>Change in exercise behaviour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B4A4CF" wp14:editId="65236AF2">
                <wp:simplePos x="0" y="0"/>
                <wp:positionH relativeFrom="column">
                  <wp:posOffset>2567305</wp:posOffset>
                </wp:positionH>
                <wp:positionV relativeFrom="paragraph">
                  <wp:posOffset>1130300</wp:posOffset>
                </wp:positionV>
                <wp:extent cx="1308735" cy="688340"/>
                <wp:effectExtent l="0" t="25400" r="62865" b="48260"/>
                <wp:wrapThrough wrapText="bothSides">
                  <wp:wrapPolygon edited="0">
                    <wp:start x="14672" y="-797"/>
                    <wp:lineTo x="0" y="3188"/>
                    <wp:lineTo x="0" y="16738"/>
                    <wp:lineTo x="14672" y="22317"/>
                    <wp:lineTo x="17607" y="22317"/>
                    <wp:lineTo x="22218" y="12753"/>
                    <wp:lineTo x="22218" y="8768"/>
                    <wp:lineTo x="17607" y="-797"/>
                    <wp:lineTo x="14672" y="-797"/>
                  </wp:wrapPolygon>
                </wp:wrapThrough>
                <wp:docPr id="1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735" cy="68834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95948" id="Right Arrow 1" o:spid="_x0000_s1026" type="#_x0000_t13" style="position:absolute;margin-left:202.15pt;margin-top:89pt;width:103.05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" adj="15920" fillcolor="#b4c6e7 [1300]" strokecolor="#1f3763 [1604]" strokeweight="1pt">
                <w10:wrap type="through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CAA646" wp14:editId="6B599588">
                <wp:simplePos x="0" y="0"/>
                <wp:positionH relativeFrom="column">
                  <wp:posOffset>4053840</wp:posOffset>
                </wp:positionH>
                <wp:positionV relativeFrom="paragraph">
                  <wp:posOffset>1178560</wp:posOffset>
                </wp:positionV>
                <wp:extent cx="2058035" cy="688340"/>
                <wp:effectExtent l="0" t="0" r="0" b="0"/>
                <wp:wrapSquare wrapText="bothSides"/>
                <wp:docPr id="1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0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5F1E08DD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8"/>
                              </w:rPr>
                            </w:pPr>
                            <w:r w:rsidRPr="00555D2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Cs w:val="88"/>
                                <w:lang w:val="en-CA"/>
                              </w:rPr>
                              <w:t>Change in functioning, health status, or quality of life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AA646" id="_x0000_s1031" type="#_x0000_t202" style="position:absolute;left:0;text-align:left;margin-left:319.2pt;margin-top:92.8pt;width:162.05pt;height:5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" fillcolor="#dbdbdb [1302]" stroked="f">
                <v:textbox>
                  <w:txbxContent>
                    <w:p w14:paraId="5F1E08DD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8"/>
                        </w:rPr>
                      </w:pPr>
                      <w:r w:rsidRPr="00555D2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Cs w:val="88"/>
                          <w:lang w:val="en-CA"/>
                        </w:rPr>
                        <w:t>Change in functioning, health status, or quality of life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16306">
        <w:rPr>
          <w:b/>
          <w:noProof/>
          <w:color w:val="000000" w:themeColor="text1"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CA74E5" wp14:editId="7FF36402">
                <wp:simplePos x="0" y="0"/>
                <wp:positionH relativeFrom="column">
                  <wp:posOffset>283210</wp:posOffset>
                </wp:positionH>
                <wp:positionV relativeFrom="paragraph">
                  <wp:posOffset>1178560</wp:posOffset>
                </wp:positionV>
                <wp:extent cx="2108835" cy="688340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33" y="20723"/>
                    <wp:lineTo x="21333" y="0"/>
                    <wp:lineTo x="0" y="0"/>
                  </wp:wrapPolygon>
                </wp:wrapThrough>
                <wp:docPr id="8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835" cy="6883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22166605" w14:textId="77777777" w:rsidR="00A16306" w:rsidRPr="00555D20" w:rsidRDefault="00A16306" w:rsidP="00A163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 w:rsidRPr="00555D20">
                              <w:rPr>
                                <w:rFonts w:asciiTheme="majorHAnsi" w:hAnsi="Calibri" w:cstheme="minorBidi"/>
                                <w:color w:val="000000" w:themeColor="text1"/>
                                <w:kern w:val="24"/>
                                <w:lang w:val="en-CA"/>
                              </w:rPr>
                              <w:t>Exercise intervention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A74E5" id="_x0000_s1032" type="#_x0000_t202" style="position:absolute;left:0;text-align:left;margin-left:22.3pt;margin-top:92.8pt;width:166.05pt;height:5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" fillcolor="#dbdbdb [1302]" stroked="f">
                <v:textbox>
                  <w:txbxContent>
                    <w:p w14:paraId="22166605" w14:textId="77777777" w:rsidR="00A16306" w:rsidRPr="00555D20" w:rsidRDefault="00A16306" w:rsidP="00A163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 w:rsidRPr="00555D20">
                        <w:rPr>
                          <w:rFonts w:asciiTheme="majorHAnsi" w:hAnsi="Calibri" w:cstheme="minorBidi"/>
                          <w:color w:val="000000" w:themeColor="text1"/>
                          <w:kern w:val="24"/>
                          <w:lang w:val="en-CA"/>
                        </w:rPr>
                        <w:t>Exercise intervention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A16306">
        <w:rPr>
          <w:b/>
          <w:color w:val="000000" w:themeColor="text1"/>
          <w:sz w:val="24"/>
        </w:rPr>
        <w:t>Physical activity as the treatment variable</w:t>
      </w:r>
      <w:r w:rsidRPr="00A16306">
        <w:rPr>
          <w:color w:val="000000" w:themeColor="text1"/>
          <w:sz w:val="24"/>
        </w:rPr>
        <w:t>:</w:t>
      </w:r>
    </w:p>
    <w:p w14:paraId="5112678E" w14:textId="77777777" w:rsidR="00A16306" w:rsidRPr="00A16306" w:rsidRDefault="00A16306" w:rsidP="00A16306">
      <w:pPr>
        <w:rPr>
          <w:color w:val="000000" w:themeColor="text1"/>
          <w:sz w:val="24"/>
        </w:rPr>
      </w:pPr>
    </w:p>
    <w:p w14:paraId="4A1B83CF" w14:textId="77777777" w:rsidR="00A16306" w:rsidRPr="00A16306" w:rsidRDefault="00A16306" w:rsidP="00A16306">
      <w:pPr>
        <w:rPr>
          <w:b/>
          <w:color w:val="000000" w:themeColor="text1"/>
        </w:rPr>
      </w:pPr>
    </w:p>
    <w:p w14:paraId="1C9C7225" w14:textId="77777777" w:rsidR="00A16306" w:rsidRPr="00A16306" w:rsidRDefault="00A16306" w:rsidP="00A16306">
      <w:pPr>
        <w:rPr>
          <w:b/>
          <w:color w:val="000000" w:themeColor="text1"/>
        </w:rPr>
      </w:pPr>
      <w:r w:rsidRPr="00A16306">
        <w:rPr>
          <w:b/>
          <w:color w:val="000000" w:themeColor="text1"/>
        </w:rPr>
        <w:t>Different Ways of Thinking About &amp; Classifying Outcome Research</w:t>
      </w:r>
    </w:p>
    <w:p w14:paraId="38D3B608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Increasing or Improving Physical Activity?</w:t>
      </w:r>
    </w:p>
    <w:p w14:paraId="2CFB1A6A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Physical Activity as the outcome variable</w:t>
      </w:r>
    </w:p>
    <w:p w14:paraId="38310F41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Outcome Research</w:t>
      </w:r>
    </w:p>
    <w:p w14:paraId="4D22F3AC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Adoption</w:t>
      </w:r>
      <w:r w:rsidRPr="00A16306">
        <w:rPr>
          <w:color w:val="000000" w:themeColor="text1"/>
          <w:sz w:val="24"/>
        </w:rPr>
        <w:t>: The beginning stage of an exercise regimen</w:t>
      </w:r>
    </w:p>
    <w:p w14:paraId="50EAFD20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Adherence</w:t>
      </w:r>
      <w:r w:rsidRPr="00A16306">
        <w:rPr>
          <w:color w:val="000000" w:themeColor="text1"/>
          <w:sz w:val="24"/>
        </w:rPr>
        <w:t>: Maintaining an exercise regimen for a prolonged period of time following the initial adoption phase</w:t>
      </w:r>
    </w:p>
    <w:p w14:paraId="61FDA730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Lapse in exercise is typical</w:t>
      </w:r>
    </w:p>
    <w:p w14:paraId="5B03D239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 xml:space="preserve">Often high drop-out rates in exercise interventions </w:t>
      </w:r>
    </w:p>
    <w:p w14:paraId="3CA4C33A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Many interventions don’t last long</w:t>
      </w:r>
    </w:p>
    <w:p w14:paraId="17E25ED7" w14:textId="77777777" w:rsidR="00A16306" w:rsidRPr="00A16306" w:rsidRDefault="00A16306" w:rsidP="00A16306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People drop out quicker because they may not see the results they want quick enough and people get injured</w:t>
      </w:r>
    </w:p>
    <w:p w14:paraId="625D1E9E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Classifying Intervention Approaches: A Typology</w:t>
      </w:r>
    </w:p>
    <w:p w14:paraId="296C7C4D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Informational</w:t>
      </w:r>
      <w:r w:rsidRPr="00A16306">
        <w:rPr>
          <w:color w:val="000000" w:themeColor="text1"/>
          <w:sz w:val="24"/>
        </w:rPr>
        <w:t>: Change knowledge and attitudes about the benefits of and opportunities for physical activity</w:t>
      </w:r>
    </w:p>
    <w:p w14:paraId="41E954D6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Behavioural</w:t>
      </w:r>
      <w:r w:rsidRPr="00A16306">
        <w:rPr>
          <w:color w:val="000000" w:themeColor="text1"/>
          <w:sz w:val="24"/>
        </w:rPr>
        <w:t>: Teach people the behavioural management skills necessary for adoption and maintenance of physical activity</w:t>
      </w:r>
    </w:p>
    <w:p w14:paraId="2F687ECB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Social</w:t>
      </w:r>
      <w:r w:rsidRPr="00A16306">
        <w:rPr>
          <w:color w:val="000000" w:themeColor="text1"/>
          <w:sz w:val="24"/>
        </w:rPr>
        <w:t>: Create social environments that facilitate and enhance physical activity behaviour change</w:t>
      </w:r>
    </w:p>
    <w:p w14:paraId="56D4FE8C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Environmental</w:t>
      </w:r>
      <w:r w:rsidRPr="00A16306">
        <w:rPr>
          <w:color w:val="000000" w:themeColor="text1"/>
          <w:sz w:val="24"/>
        </w:rPr>
        <w:t>: Change infrastructures to provide safer, more attractive, and convenient contexts for physical activity</w:t>
      </w:r>
    </w:p>
    <w:p w14:paraId="443621AB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Pedagogical &amp; coaching</w:t>
      </w:r>
      <w:r w:rsidRPr="00A16306">
        <w:rPr>
          <w:color w:val="000000" w:themeColor="text1"/>
          <w:sz w:val="24"/>
        </w:rPr>
        <w:t>: Instruct people to move more competently by creating contexts that facilitate motor learning, motor performance, and sport performance. Create inclusive contexts for physical activity or sport participation</w:t>
      </w:r>
    </w:p>
    <w:p w14:paraId="6BB66AAB" w14:textId="77777777" w:rsidR="00A16306" w:rsidRPr="00A16306" w:rsidRDefault="00A16306" w:rsidP="00A1630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Policy</w:t>
      </w:r>
      <w:r w:rsidRPr="00A16306">
        <w:rPr>
          <w:color w:val="000000" w:themeColor="text1"/>
          <w:sz w:val="24"/>
        </w:rPr>
        <w:t>: Create policies that support physical activity participation</w:t>
      </w:r>
    </w:p>
    <w:p w14:paraId="5027223F" w14:textId="77777777" w:rsidR="00A16306" w:rsidRPr="00A16306" w:rsidRDefault="00A16306" w:rsidP="00A16306">
      <w:pPr>
        <w:rPr>
          <w:b/>
          <w:color w:val="000000" w:themeColor="text1"/>
        </w:rPr>
      </w:pPr>
      <w:r w:rsidRPr="00A16306">
        <w:rPr>
          <w:b/>
          <w:color w:val="000000" w:themeColor="text1"/>
        </w:rPr>
        <w:t>Theories Involved in Physical Activity Interventions</w:t>
      </w:r>
    </w:p>
    <w:p w14:paraId="0859BC1B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Theoretical Approaches: Why Theory?</w:t>
      </w:r>
    </w:p>
    <w:p w14:paraId="75921CE4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Theory</w:t>
      </w:r>
      <w:r w:rsidRPr="00A16306">
        <w:rPr>
          <w:color w:val="000000" w:themeColor="text1"/>
          <w:sz w:val="24"/>
        </w:rPr>
        <w:t>: An orderly, integrated set of constructs that help to organize information in a meaningful way and that can be used to describe, explain, and predict behaviour</w:t>
      </w:r>
    </w:p>
    <w:p w14:paraId="016B42CE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 xml:space="preserve">Answers the questions </w:t>
      </w:r>
      <w:r w:rsidRPr="00A16306">
        <w:rPr>
          <w:b/>
          <w:color w:val="000000" w:themeColor="text1"/>
          <w:sz w:val="24"/>
        </w:rPr>
        <w:t xml:space="preserve">why </w:t>
      </w:r>
      <w:r w:rsidRPr="00A16306">
        <w:rPr>
          <w:color w:val="000000" w:themeColor="text1"/>
          <w:sz w:val="24"/>
        </w:rPr>
        <w:t xml:space="preserve">and </w:t>
      </w:r>
      <w:r w:rsidRPr="00A16306">
        <w:rPr>
          <w:b/>
          <w:color w:val="000000" w:themeColor="text1"/>
          <w:sz w:val="24"/>
        </w:rPr>
        <w:t>how</w:t>
      </w:r>
      <w:r w:rsidRPr="00A16306">
        <w:rPr>
          <w:color w:val="000000" w:themeColor="text1"/>
          <w:sz w:val="24"/>
        </w:rPr>
        <w:t>.</w:t>
      </w:r>
    </w:p>
    <w:p w14:paraId="0AEE8293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Theories enhance our understanding and prediction of physical activity behaviour</w:t>
      </w:r>
    </w:p>
    <w:p w14:paraId="7B13FB8B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Theories support the systematic planning of effective behavioural interventions</w:t>
      </w:r>
    </w:p>
    <w:p w14:paraId="48A60D67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Theories Vs. Models Vs. Program Models</w:t>
      </w:r>
    </w:p>
    <w:p w14:paraId="255CFB11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Theories: explanation. Answers the question why.</w:t>
      </w:r>
    </w:p>
    <w:p w14:paraId="7B187C0F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 xml:space="preserve">A </w:t>
      </w:r>
      <w:r w:rsidRPr="00A16306">
        <w:rPr>
          <w:b/>
          <w:i/>
          <w:color w:val="000000" w:themeColor="text1"/>
          <w:sz w:val="24"/>
        </w:rPr>
        <w:t>model</w:t>
      </w:r>
      <w:r w:rsidRPr="00A16306">
        <w:rPr>
          <w:color w:val="000000" w:themeColor="text1"/>
          <w:sz w:val="24"/>
        </w:rPr>
        <w:t xml:space="preserve"> is a visual representation of a phenomenon or behaviour; models do not always indicate why the behaviour or phenomenon occurs</w:t>
      </w:r>
    </w:p>
    <w:p w14:paraId="755C5730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b/>
          <w:i/>
          <w:color w:val="000000" w:themeColor="text1"/>
          <w:sz w:val="24"/>
        </w:rPr>
        <w:t>Program model</w:t>
      </w:r>
      <w:r w:rsidRPr="00A16306">
        <w:rPr>
          <w:color w:val="000000" w:themeColor="text1"/>
          <w:sz w:val="24"/>
        </w:rPr>
        <w:t xml:space="preserve"> is a term often used for an intervention approach that is being used in the practice setting</w:t>
      </w:r>
    </w:p>
    <w:p w14:paraId="7289C37F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E.g. The youth leadership program implemented by Right to Play. Relatively fixed and implemented repeatedly.</w:t>
      </w:r>
    </w:p>
    <w:p w14:paraId="2A1DD11B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Classifying Intervention Approaches</w:t>
      </w:r>
    </w:p>
    <w:p w14:paraId="54EBB6EC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Theoretical</w:t>
      </w:r>
    </w:p>
    <w:p w14:paraId="71D56BD3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Self-efficacy theory</w:t>
      </w:r>
    </w:p>
    <w:p w14:paraId="239673AB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Trans theoretical model</w:t>
      </w:r>
    </w:p>
    <w:p w14:paraId="5DE01DE4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Self-determination theory</w:t>
      </w:r>
    </w:p>
    <w:p w14:paraId="79E7AB8F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A-theoretical (non-theory based)</w:t>
      </w:r>
    </w:p>
    <w:p w14:paraId="47AD9731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Dog walking</w:t>
      </w:r>
    </w:p>
    <w:p w14:paraId="698E1195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Stair walking</w:t>
      </w:r>
    </w:p>
    <w:p w14:paraId="0A4578B8" w14:textId="77777777" w:rsidR="00A16306" w:rsidRPr="00A16306" w:rsidRDefault="00A16306" w:rsidP="00A16306">
      <w:pPr>
        <w:rPr>
          <w:b/>
          <w:color w:val="000000" w:themeColor="text1"/>
          <w:sz w:val="24"/>
        </w:rPr>
      </w:pPr>
      <w:r w:rsidRPr="00A16306">
        <w:rPr>
          <w:b/>
          <w:color w:val="000000" w:themeColor="text1"/>
          <w:sz w:val="24"/>
        </w:rPr>
        <w:t>PA as the Treatment Variable in Populations Coping with Illness</w:t>
      </w:r>
    </w:p>
    <w:p w14:paraId="2634DA6D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Exercise has been demonstrated to help promote coping with cancer treatment, improve fitness and well-being for individual with spinal cord injury and to improve symptoms of Parkinson’s Disease</w:t>
      </w:r>
    </w:p>
    <w:p w14:paraId="54AC482F" w14:textId="77777777" w:rsidR="00A16306" w:rsidRPr="00A16306" w:rsidRDefault="00A16306" w:rsidP="00A16306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Reduced symptoms are a powerful motivator</w:t>
      </w:r>
    </w:p>
    <w:p w14:paraId="705A22F1" w14:textId="77777777" w:rsidR="00A16306" w:rsidRPr="00A16306" w:rsidRDefault="00A16306" w:rsidP="00A16306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A16306">
        <w:rPr>
          <w:color w:val="000000" w:themeColor="text1"/>
          <w:sz w:val="24"/>
        </w:rPr>
        <w:t>People living with chronic pain will do it on a regular basis b/c it changes their lives</w:t>
      </w:r>
    </w:p>
    <w:p w14:paraId="4CFB58A8" w14:textId="77777777" w:rsidR="00C6581A" w:rsidRPr="00A16306" w:rsidRDefault="00A16306"/>
    <w:sectPr w:rsidR="00C6581A" w:rsidRPr="00A16306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261FA"/>
    <w:multiLevelType w:val="hybridMultilevel"/>
    <w:tmpl w:val="470874B6"/>
    <w:lvl w:ilvl="0" w:tplc="E70EB4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02EA5"/>
    <w:multiLevelType w:val="hybridMultilevel"/>
    <w:tmpl w:val="2ABE1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B0167"/>
    <w:multiLevelType w:val="hybridMultilevel"/>
    <w:tmpl w:val="09F8B8F0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585C077C"/>
    <w:multiLevelType w:val="hybridMultilevel"/>
    <w:tmpl w:val="C5FAC148"/>
    <w:lvl w:ilvl="0" w:tplc="BA34CE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5C2"/>
    <w:multiLevelType w:val="hybridMultilevel"/>
    <w:tmpl w:val="FB522706"/>
    <w:lvl w:ilvl="0" w:tplc="81FC1B7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306"/>
    <w:rsid w:val="00295CA4"/>
    <w:rsid w:val="004051A7"/>
    <w:rsid w:val="00492B50"/>
    <w:rsid w:val="00A16306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BFB3B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16306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6306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6306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306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16306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A16306"/>
    <w:pPr>
      <w:ind w:left="720"/>
      <w:contextualSpacing/>
    </w:pPr>
  </w:style>
  <w:style w:type="table" w:styleId="GridTable6Colorful-Accent2">
    <w:name w:val="Grid Table 6 Colorful Accent 2"/>
    <w:basedOn w:val="TableNormal"/>
    <w:uiPriority w:val="51"/>
    <w:rsid w:val="00A16306"/>
    <w:rPr>
      <w:color w:val="C45911" w:themeColor="accent2" w:themeShade="BF"/>
      <w:sz w:val="30"/>
      <w:szCs w:val="30"/>
      <w:lang w:eastAsia="ja-JP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A163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1401</Words>
  <Characters>7989</Characters>
  <Application>Microsoft Macintosh Word</Application>
  <DocSecurity>0</DocSecurity>
  <Lines>66</Lines>
  <Paragraphs>18</Paragraphs>
  <ScaleCrop>false</ScaleCrop>
  <LinksUpToDate>false</LinksUpToDate>
  <CharactersWithSpaces>9372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2017-10-14T15:35:00Z</dcterms:created>
  <dcterms:modified xsi:type="dcterms:W3CDTF">2017-10-14T15:36:00Z</dcterms:modified>
</cp:coreProperties>
</file>