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09EB5A" w14:textId="77777777" w:rsidR="00E96E8D" w:rsidRDefault="00E96E8D" w:rsidP="00D43856">
      <w:pPr>
        <w:spacing w:after="0" w:line="240" w:lineRule="auto"/>
        <w:jc w:val="center"/>
        <w:rPr>
          <w:lang w:val="fr-FR"/>
        </w:rPr>
      </w:pPr>
      <w:r w:rsidRPr="00E96E8D">
        <w:rPr>
          <w:lang w:val="fr-FR"/>
        </w:rPr>
        <w:t>Notes de cours</w:t>
      </w:r>
      <w:r w:rsidR="00D43856">
        <w:rPr>
          <w:lang w:val="fr-FR"/>
        </w:rPr>
        <w:t xml:space="preserve"> : </w:t>
      </w:r>
      <w:r w:rsidRPr="00E96E8D">
        <w:rPr>
          <w:lang w:val="fr-FR"/>
        </w:rPr>
        <w:t>Etude</w:t>
      </w:r>
      <w:r>
        <w:rPr>
          <w:lang w:val="fr-FR"/>
        </w:rPr>
        <w:t>s</w:t>
      </w:r>
      <w:r w:rsidRPr="00E96E8D">
        <w:rPr>
          <w:lang w:val="fr-FR"/>
        </w:rPr>
        <w:t xml:space="preserve"> de réception</w:t>
      </w:r>
    </w:p>
    <w:p w14:paraId="2E9691B8" w14:textId="77777777" w:rsidR="00E96E8D" w:rsidRDefault="00E96E8D" w:rsidP="00E96E8D">
      <w:pPr>
        <w:spacing w:after="0" w:line="240" w:lineRule="auto"/>
        <w:rPr>
          <w:lang w:val="fr-FR"/>
        </w:rPr>
      </w:pPr>
    </w:p>
    <w:p w14:paraId="61611842" w14:textId="77777777" w:rsidR="00D43856" w:rsidRPr="00D43856" w:rsidRDefault="00D43856" w:rsidP="00D43856">
      <w:pPr>
        <w:spacing w:after="0" w:line="240" w:lineRule="auto"/>
        <w:jc w:val="center"/>
        <w:rPr>
          <w:b/>
          <w:lang w:val="fr-FR"/>
        </w:rPr>
      </w:pPr>
      <w:r w:rsidRPr="00D43856">
        <w:rPr>
          <w:b/>
          <w:lang w:val="fr-FR"/>
        </w:rPr>
        <w:t>Powerpoint 1 </w:t>
      </w:r>
    </w:p>
    <w:p w14:paraId="64EC99B4" w14:textId="77777777" w:rsidR="00E96E8D" w:rsidRDefault="00E96E8D" w:rsidP="00E96E8D">
      <w:pPr>
        <w:spacing w:after="0" w:line="240" w:lineRule="auto"/>
        <w:rPr>
          <w:lang w:val="fr-FR"/>
        </w:rPr>
      </w:pPr>
      <w:r>
        <w:rPr>
          <w:lang w:val="fr-FR"/>
        </w:rPr>
        <w:t>Origine du mot : communication</w:t>
      </w:r>
    </w:p>
    <w:p w14:paraId="63D186A6" w14:textId="77777777" w:rsidR="00E96E8D" w:rsidRPr="00E96E8D" w:rsidRDefault="00E96E8D" w:rsidP="00E96E8D">
      <w:pPr>
        <w:spacing w:after="0" w:line="240" w:lineRule="auto"/>
        <w:ind w:left="360"/>
        <w:rPr>
          <w:lang w:val="fr-FR"/>
        </w:rPr>
      </w:pPr>
      <w:r w:rsidRPr="00E96E8D">
        <w:rPr>
          <w:b/>
          <w:bCs/>
          <w:lang w:val="fr-FR"/>
        </w:rPr>
        <w:t xml:space="preserve">Du latin </w:t>
      </w:r>
      <w:r w:rsidRPr="00E96E8D">
        <w:rPr>
          <w:i/>
          <w:iCs/>
          <w:lang w:val="fr-FR"/>
        </w:rPr>
        <w:t>"</w:t>
      </w:r>
      <w:proofErr w:type="spellStart"/>
      <w:r w:rsidRPr="00E96E8D">
        <w:rPr>
          <w:b/>
          <w:bCs/>
          <w:i/>
          <w:iCs/>
          <w:lang w:val="fr-FR"/>
        </w:rPr>
        <w:t>communicare</w:t>
      </w:r>
      <w:proofErr w:type="spellEnd"/>
      <w:r w:rsidRPr="00E96E8D">
        <w:rPr>
          <w:i/>
          <w:iCs/>
          <w:lang w:val="fr-FR"/>
        </w:rPr>
        <w:t>"</w:t>
      </w:r>
      <w:r w:rsidRPr="00E96E8D">
        <w:rPr>
          <w:b/>
          <w:bCs/>
          <w:lang w:val="fr-FR"/>
        </w:rPr>
        <w:t xml:space="preserve"> </w:t>
      </w:r>
    </w:p>
    <w:p w14:paraId="78277C99" w14:textId="77777777" w:rsidR="00783EDE" w:rsidRPr="00E96E8D" w:rsidRDefault="00783EDE" w:rsidP="00E96E8D">
      <w:pPr>
        <w:numPr>
          <w:ilvl w:val="0"/>
          <w:numId w:val="2"/>
        </w:numPr>
        <w:tabs>
          <w:tab w:val="clear" w:pos="720"/>
          <w:tab w:val="num" w:pos="1080"/>
        </w:tabs>
        <w:spacing w:after="0" w:line="240" w:lineRule="auto"/>
        <w:ind w:left="1080"/>
      </w:pPr>
      <w:r w:rsidRPr="00E96E8D">
        <w:rPr>
          <w:lang w:val="fr-FR"/>
        </w:rPr>
        <w:t>Être en relation avec</w:t>
      </w:r>
    </w:p>
    <w:p w14:paraId="1DE3E1CF" w14:textId="77777777" w:rsidR="00783EDE" w:rsidRPr="00E96E8D" w:rsidRDefault="00783EDE" w:rsidP="00E96E8D">
      <w:pPr>
        <w:numPr>
          <w:ilvl w:val="0"/>
          <w:numId w:val="2"/>
        </w:numPr>
        <w:tabs>
          <w:tab w:val="clear" w:pos="720"/>
          <w:tab w:val="num" w:pos="1080"/>
        </w:tabs>
        <w:spacing w:after="0" w:line="240" w:lineRule="auto"/>
        <w:ind w:left="1080"/>
      </w:pPr>
      <w:r w:rsidRPr="00E96E8D">
        <w:rPr>
          <w:lang w:val="fr-FR"/>
        </w:rPr>
        <w:t>Mettre en commun</w:t>
      </w:r>
    </w:p>
    <w:p w14:paraId="4A5A8F26" w14:textId="77777777" w:rsidR="00783EDE" w:rsidRPr="00E96E8D" w:rsidRDefault="00783EDE" w:rsidP="00E96E8D">
      <w:pPr>
        <w:numPr>
          <w:ilvl w:val="0"/>
          <w:numId w:val="2"/>
        </w:numPr>
        <w:tabs>
          <w:tab w:val="clear" w:pos="720"/>
          <w:tab w:val="num" w:pos="1080"/>
        </w:tabs>
        <w:spacing w:after="0" w:line="240" w:lineRule="auto"/>
        <w:ind w:left="1080"/>
      </w:pPr>
      <w:r w:rsidRPr="00E96E8D">
        <w:rPr>
          <w:lang w:val="fr-FR"/>
        </w:rPr>
        <w:t>Processus d'échange</w:t>
      </w:r>
    </w:p>
    <w:p w14:paraId="0F32938D" w14:textId="77777777" w:rsidR="00936F9B" w:rsidRPr="00936F9B" w:rsidRDefault="00783EDE" w:rsidP="00E96E8D">
      <w:pPr>
        <w:numPr>
          <w:ilvl w:val="0"/>
          <w:numId w:val="2"/>
        </w:numPr>
        <w:tabs>
          <w:tab w:val="clear" w:pos="720"/>
          <w:tab w:val="num" w:pos="1080"/>
        </w:tabs>
        <w:spacing w:after="0" w:line="240" w:lineRule="auto"/>
        <w:ind w:left="1080"/>
      </w:pPr>
      <w:r w:rsidRPr="00E96E8D">
        <w:rPr>
          <w:lang w:val="fr-CA"/>
        </w:rPr>
        <w:t>Interactions</w:t>
      </w:r>
    </w:p>
    <w:p w14:paraId="22534D89" w14:textId="77777777" w:rsidR="00936F9B" w:rsidRDefault="00936F9B" w:rsidP="00E96E8D">
      <w:pPr>
        <w:spacing w:after="0" w:line="240" w:lineRule="auto"/>
        <w:rPr>
          <w:lang w:val="fr-FR"/>
        </w:rPr>
      </w:pPr>
    </w:p>
    <w:p w14:paraId="70D234EB" w14:textId="77777777" w:rsidR="00E96E8D" w:rsidRDefault="00E96E8D" w:rsidP="00E96E8D">
      <w:pPr>
        <w:spacing w:after="0" w:line="240" w:lineRule="auto"/>
        <w:rPr>
          <w:lang w:val="fr-FR"/>
        </w:rPr>
      </w:pPr>
      <w:r>
        <w:rPr>
          <w:lang w:val="fr-FR"/>
        </w:rPr>
        <w:t>En 1980, le public arrête d’être considéré comme des</w:t>
      </w:r>
      <w:r w:rsidR="00936F9B">
        <w:rPr>
          <w:lang w:val="fr-FR"/>
        </w:rPr>
        <w:t xml:space="preserve"> canevas blanc, des moutons pour les entreprises de marketing et les grosses corporations. </w:t>
      </w:r>
    </w:p>
    <w:p w14:paraId="4B450565" w14:textId="77777777" w:rsidR="00936F9B" w:rsidRDefault="00936F9B" w:rsidP="00E96E8D">
      <w:pPr>
        <w:spacing w:after="0" w:line="240" w:lineRule="auto"/>
        <w:rPr>
          <w:lang w:val="fr-FR"/>
        </w:rPr>
      </w:pPr>
      <w:r>
        <w:rPr>
          <w:lang w:val="fr-FR"/>
        </w:rPr>
        <w:t>La réception demande une appropriation, une transformation, la reformulation de l’information. La réception est plus que l’information envoyer, elles l’excèdent. L’opinion et les modèles culturelles sont dynamique, créateur.</w:t>
      </w:r>
    </w:p>
    <w:p w14:paraId="31ECCE6E" w14:textId="77777777" w:rsidR="00936F9B" w:rsidRDefault="00936F9B" w:rsidP="00E96E8D">
      <w:pPr>
        <w:spacing w:after="0" w:line="240" w:lineRule="auto"/>
        <w:rPr>
          <w:lang w:val="fr-FR"/>
        </w:rPr>
      </w:pPr>
      <w:r>
        <w:rPr>
          <w:lang w:val="fr-FR"/>
        </w:rPr>
        <w:t>La réception est ancré/influencé par son appartenance sociale. L’appartenance sociale elle aussi est dynamique et crée dans des contextes</w:t>
      </w:r>
      <w:r w:rsidR="00696896">
        <w:rPr>
          <w:lang w:val="fr-FR"/>
        </w:rPr>
        <w:t xml:space="preserve"> et situation précise. Ces contextes peuvent être influencés par les productions d’informations. Ainsi, la réception et la production s’influence mutuellement. </w:t>
      </w:r>
    </w:p>
    <w:p w14:paraId="64B82A86" w14:textId="77777777" w:rsidR="00696896" w:rsidRDefault="00696896" w:rsidP="00E96E8D">
      <w:pPr>
        <w:spacing w:after="0" w:line="240" w:lineRule="auto"/>
        <w:rPr>
          <w:lang w:val="fr-FR"/>
        </w:rPr>
      </w:pPr>
      <w:r>
        <w:rPr>
          <w:lang w:val="fr-FR"/>
        </w:rPr>
        <w:t xml:space="preserve">Les études de réception remettent en question l’influence unidirectionnelle des medias et corporations. </w:t>
      </w:r>
    </w:p>
    <w:p w14:paraId="08444B59" w14:textId="77777777" w:rsidR="00696896" w:rsidRDefault="00696896" w:rsidP="00E96E8D">
      <w:pPr>
        <w:spacing w:after="0" w:line="240" w:lineRule="auto"/>
        <w:rPr>
          <w:lang w:val="fr-FR"/>
        </w:rPr>
      </w:pPr>
      <w:r>
        <w:rPr>
          <w:lang w:val="fr-FR"/>
        </w:rPr>
        <w:t>Elles analysent la qualité unique de la force de la réception comme sa propre composante/ dans son propre pouvoir. L’histoire de l’art et de la littérature ont longtemps étudié la réception</w:t>
      </w:r>
    </w:p>
    <w:p w14:paraId="3F0B41B1" w14:textId="77777777" w:rsidR="00696896" w:rsidRDefault="00696896" w:rsidP="00E96E8D">
      <w:pPr>
        <w:spacing w:after="0" w:line="240" w:lineRule="auto"/>
        <w:rPr>
          <w:lang w:val="fr-FR"/>
        </w:rPr>
      </w:pPr>
    </w:p>
    <w:p w14:paraId="2DE3EB29" w14:textId="77777777" w:rsidR="00696896" w:rsidRDefault="00696896" w:rsidP="00E96E8D">
      <w:pPr>
        <w:spacing w:after="0" w:line="240" w:lineRule="auto"/>
        <w:rPr>
          <w:lang w:val="fr-FR"/>
        </w:rPr>
      </w:pPr>
      <w:r>
        <w:rPr>
          <w:lang w:val="fr-FR"/>
        </w:rPr>
        <w:t xml:space="preserve">1960, école de constance (Hans Robert </w:t>
      </w:r>
      <w:proofErr w:type="spellStart"/>
      <w:r>
        <w:rPr>
          <w:lang w:val="fr-FR"/>
        </w:rPr>
        <w:t>Jauss</w:t>
      </w:r>
      <w:proofErr w:type="spellEnd"/>
      <w:r>
        <w:rPr>
          <w:lang w:val="fr-FR"/>
        </w:rPr>
        <w:t xml:space="preserve">) : </w:t>
      </w:r>
    </w:p>
    <w:p w14:paraId="1BC13ECA" w14:textId="77777777" w:rsidR="00696896" w:rsidRDefault="00696896" w:rsidP="00696896">
      <w:pPr>
        <w:pStyle w:val="ListParagraph"/>
        <w:numPr>
          <w:ilvl w:val="0"/>
          <w:numId w:val="3"/>
        </w:numPr>
        <w:spacing w:after="0" w:line="240" w:lineRule="auto"/>
        <w:rPr>
          <w:lang w:val="fr-FR"/>
        </w:rPr>
      </w:pPr>
      <w:r w:rsidRPr="00696896">
        <w:rPr>
          <w:lang w:val="fr-FR"/>
        </w:rPr>
        <w:t>le premier terme pour étude de réception : esthétique de réception</w:t>
      </w:r>
    </w:p>
    <w:p w14:paraId="5F929C61" w14:textId="77777777" w:rsidR="00696896" w:rsidRDefault="00492E5D" w:rsidP="00696896">
      <w:pPr>
        <w:pStyle w:val="ListParagraph"/>
        <w:numPr>
          <w:ilvl w:val="0"/>
          <w:numId w:val="3"/>
        </w:numPr>
        <w:spacing w:after="0" w:line="240" w:lineRule="auto"/>
        <w:rPr>
          <w:lang w:val="fr-FR"/>
        </w:rPr>
      </w:pPr>
      <w:r>
        <w:rPr>
          <w:lang w:val="fr-FR"/>
        </w:rPr>
        <w:t xml:space="preserve">il dit : une œuvre littéraire n’existe au moment qu’elle est interprétée/reçu. </w:t>
      </w:r>
    </w:p>
    <w:p w14:paraId="16861CA4" w14:textId="77777777" w:rsidR="00492E5D" w:rsidRDefault="00492E5D" w:rsidP="00492E5D">
      <w:pPr>
        <w:pStyle w:val="ListParagraph"/>
        <w:numPr>
          <w:ilvl w:val="1"/>
          <w:numId w:val="3"/>
        </w:numPr>
        <w:spacing w:after="0" w:line="240" w:lineRule="auto"/>
        <w:rPr>
          <w:lang w:val="fr-FR"/>
        </w:rPr>
      </w:pPr>
      <w:r>
        <w:rPr>
          <w:lang w:val="fr-FR"/>
        </w:rPr>
        <w:t>Ainsi, une œuvre a toujours un sens polysémique (a plusieurs sens)</w:t>
      </w:r>
    </w:p>
    <w:p w14:paraId="32058C88" w14:textId="77777777" w:rsidR="00492E5D" w:rsidRDefault="00492E5D" w:rsidP="00492E5D">
      <w:pPr>
        <w:pStyle w:val="ListParagraph"/>
        <w:numPr>
          <w:ilvl w:val="0"/>
          <w:numId w:val="3"/>
        </w:numPr>
        <w:spacing w:after="0" w:line="240" w:lineRule="auto"/>
        <w:rPr>
          <w:lang w:val="fr-FR"/>
        </w:rPr>
      </w:pPr>
      <w:r>
        <w:rPr>
          <w:lang w:val="fr-FR"/>
        </w:rPr>
        <w:t xml:space="preserve">L’œuvre est donc toujours faite d’une polarité </w:t>
      </w:r>
    </w:p>
    <w:p w14:paraId="19ED05CA" w14:textId="77777777" w:rsidR="00492E5D" w:rsidRDefault="00492E5D" w:rsidP="00492E5D">
      <w:pPr>
        <w:pStyle w:val="ListParagraph"/>
        <w:numPr>
          <w:ilvl w:val="1"/>
          <w:numId w:val="3"/>
        </w:numPr>
        <w:spacing w:after="0" w:line="240" w:lineRule="auto"/>
        <w:rPr>
          <w:lang w:val="fr-FR"/>
        </w:rPr>
      </w:pPr>
      <w:r>
        <w:rPr>
          <w:lang w:val="fr-FR"/>
        </w:rPr>
        <w:t>Le texte est fixe, inchangeable, durable</w:t>
      </w:r>
    </w:p>
    <w:p w14:paraId="3503DBB1" w14:textId="77777777" w:rsidR="00492E5D" w:rsidRDefault="00492E5D" w:rsidP="00492E5D">
      <w:pPr>
        <w:pStyle w:val="ListParagraph"/>
        <w:numPr>
          <w:ilvl w:val="1"/>
          <w:numId w:val="3"/>
        </w:numPr>
        <w:spacing w:after="0" w:line="240" w:lineRule="auto"/>
        <w:rPr>
          <w:lang w:val="fr-FR"/>
        </w:rPr>
      </w:pPr>
      <w:r>
        <w:rPr>
          <w:lang w:val="fr-FR"/>
        </w:rPr>
        <w:t>La réception est éphémère, inventive, dynamique, contextuelle et plurielle</w:t>
      </w:r>
    </w:p>
    <w:p w14:paraId="700FEFD0" w14:textId="77777777" w:rsidR="00492E5D" w:rsidRDefault="00492E5D" w:rsidP="00492E5D">
      <w:pPr>
        <w:pStyle w:val="ListParagraph"/>
        <w:numPr>
          <w:ilvl w:val="0"/>
          <w:numId w:val="3"/>
        </w:numPr>
        <w:spacing w:after="0" w:line="240" w:lineRule="auto"/>
        <w:rPr>
          <w:lang w:val="fr-FR"/>
        </w:rPr>
      </w:pPr>
      <w:r>
        <w:rPr>
          <w:lang w:val="fr-FR"/>
        </w:rPr>
        <w:t xml:space="preserve">La première théorie de réception explore et construit sur cette polarité </w:t>
      </w:r>
    </w:p>
    <w:p w14:paraId="2E6FE896" w14:textId="77777777" w:rsidR="00492E5D" w:rsidRDefault="00492E5D" w:rsidP="00492E5D">
      <w:pPr>
        <w:pStyle w:val="ListParagraph"/>
        <w:numPr>
          <w:ilvl w:val="0"/>
          <w:numId w:val="3"/>
        </w:numPr>
        <w:spacing w:after="0" w:line="240" w:lineRule="auto"/>
        <w:rPr>
          <w:lang w:val="fr-FR"/>
        </w:rPr>
      </w:pPr>
      <w:r>
        <w:rPr>
          <w:lang w:val="fr-FR"/>
        </w:rPr>
        <w:t xml:space="preserve">A ce point, on étudie ce que l’œuvre fait aux lecteurs et non ce que les lecteurs font de l’œuvre. </w:t>
      </w:r>
    </w:p>
    <w:p w14:paraId="163A9D3C" w14:textId="77777777" w:rsidR="00492E5D" w:rsidRPr="00D67FDD" w:rsidRDefault="005D166C" w:rsidP="00D67FDD">
      <w:pPr>
        <w:pStyle w:val="ListParagraph"/>
        <w:numPr>
          <w:ilvl w:val="0"/>
          <w:numId w:val="3"/>
        </w:numPr>
        <w:spacing w:after="0" w:line="240" w:lineRule="auto"/>
        <w:rPr>
          <w:lang w:val="fr-FR"/>
        </w:rPr>
      </w:pPr>
      <w:r w:rsidRPr="005D166C">
        <w:rPr>
          <w:lang w:val="fr-FR"/>
        </w:rPr>
        <w:t>L</w:t>
      </w:r>
      <w:r>
        <w:rPr>
          <w:lang w:val="fr-FR"/>
        </w:rPr>
        <w:t xml:space="preserve">a réception est un processus sociohistorique lié à un horizon d’atteinte prédéfini culturellement. </w:t>
      </w:r>
    </w:p>
    <w:p w14:paraId="61AEB8FF" w14:textId="77777777" w:rsidR="005D166C" w:rsidRDefault="005D166C" w:rsidP="00696896">
      <w:pPr>
        <w:spacing w:after="0" w:line="240" w:lineRule="auto"/>
        <w:rPr>
          <w:lang w:val="fr-FR"/>
        </w:rPr>
      </w:pPr>
    </w:p>
    <w:p w14:paraId="06FC034E" w14:textId="77777777" w:rsidR="005D166C" w:rsidRDefault="005D166C" w:rsidP="00696896">
      <w:pPr>
        <w:spacing w:after="0" w:line="240" w:lineRule="auto"/>
        <w:rPr>
          <w:lang w:val="fr-FR"/>
        </w:rPr>
      </w:pPr>
      <w:r>
        <w:rPr>
          <w:lang w:val="fr-FR"/>
        </w:rPr>
        <w:t>1960-1970 : Courant fonctionnaliste américains des «usages et gratifications»</w:t>
      </w:r>
    </w:p>
    <w:p w14:paraId="0D1773B2" w14:textId="77777777" w:rsidR="005D166C" w:rsidRDefault="005D166C" w:rsidP="005D166C">
      <w:pPr>
        <w:pStyle w:val="ListParagraph"/>
        <w:numPr>
          <w:ilvl w:val="0"/>
          <w:numId w:val="4"/>
        </w:numPr>
        <w:spacing w:after="0" w:line="240" w:lineRule="auto"/>
        <w:rPr>
          <w:lang w:val="fr-FR"/>
        </w:rPr>
      </w:pPr>
      <w:r>
        <w:rPr>
          <w:lang w:val="fr-FR"/>
        </w:rPr>
        <w:t xml:space="preserve">Premier intérêt dans ce que les gens font des medias (différent de l’école de constance). </w:t>
      </w:r>
    </w:p>
    <w:p w14:paraId="57BE3B85" w14:textId="77777777" w:rsidR="005D166C" w:rsidRDefault="005D166C" w:rsidP="005D166C">
      <w:pPr>
        <w:pStyle w:val="ListParagraph"/>
        <w:numPr>
          <w:ilvl w:val="0"/>
          <w:numId w:val="4"/>
        </w:numPr>
        <w:spacing w:after="0" w:line="240" w:lineRule="auto"/>
        <w:rPr>
          <w:lang w:val="fr-FR"/>
        </w:rPr>
      </w:pPr>
      <w:r>
        <w:rPr>
          <w:lang w:val="fr-FR"/>
        </w:rPr>
        <w:t>Donne plus de pouvoir au gens dans leurs interprétations</w:t>
      </w:r>
    </w:p>
    <w:p w14:paraId="37FE3E93" w14:textId="77777777" w:rsidR="005D166C" w:rsidRDefault="005D166C" w:rsidP="005D166C">
      <w:pPr>
        <w:pStyle w:val="ListParagraph"/>
        <w:numPr>
          <w:ilvl w:val="0"/>
          <w:numId w:val="4"/>
        </w:numPr>
        <w:spacing w:after="0" w:line="240" w:lineRule="auto"/>
        <w:rPr>
          <w:lang w:val="fr-FR"/>
        </w:rPr>
      </w:pPr>
      <w:r>
        <w:rPr>
          <w:lang w:val="fr-FR"/>
        </w:rPr>
        <w:t>Ce que les medias font au public = paradigme des effets</w:t>
      </w:r>
    </w:p>
    <w:p w14:paraId="2FB35E67" w14:textId="77777777" w:rsidR="005D166C" w:rsidRDefault="005D166C" w:rsidP="005D166C">
      <w:pPr>
        <w:pStyle w:val="ListParagraph"/>
        <w:numPr>
          <w:ilvl w:val="1"/>
          <w:numId w:val="4"/>
        </w:numPr>
        <w:spacing w:after="0" w:line="240" w:lineRule="auto"/>
        <w:rPr>
          <w:lang w:val="fr-FR"/>
        </w:rPr>
      </w:pPr>
      <w:r>
        <w:rPr>
          <w:lang w:val="fr-FR"/>
        </w:rPr>
        <w:t xml:space="preserve">Paradigme = </w:t>
      </w:r>
      <w:r w:rsidRPr="005D166C">
        <w:rPr>
          <w:lang w:val="fr-FR"/>
        </w:rPr>
        <w:t>Représentation</w:t>
      </w:r>
      <w:r>
        <w:rPr>
          <w:lang w:val="fr-FR"/>
        </w:rPr>
        <w:t xml:space="preserve">, </w:t>
      </w:r>
      <w:r w:rsidRPr="005D166C">
        <w:rPr>
          <w:lang w:val="fr-FR"/>
        </w:rPr>
        <w:t>vision</w:t>
      </w:r>
      <w:r>
        <w:rPr>
          <w:lang w:val="fr-FR"/>
        </w:rPr>
        <w:t xml:space="preserve"> </w:t>
      </w:r>
      <w:r w:rsidRPr="005D166C">
        <w:rPr>
          <w:lang w:val="fr-FR"/>
        </w:rPr>
        <w:t>du</w:t>
      </w:r>
      <w:r>
        <w:rPr>
          <w:lang w:val="fr-FR"/>
        </w:rPr>
        <w:t xml:space="preserve"> </w:t>
      </w:r>
      <w:r w:rsidRPr="005D166C">
        <w:rPr>
          <w:lang w:val="fr-FR"/>
        </w:rPr>
        <w:t>monde</w:t>
      </w:r>
      <w:r>
        <w:rPr>
          <w:lang w:val="fr-FR"/>
        </w:rPr>
        <w:t xml:space="preserve">, </w:t>
      </w:r>
      <w:r w:rsidRPr="005D166C">
        <w:rPr>
          <w:lang w:val="fr-FR"/>
        </w:rPr>
        <w:t>modèle</w:t>
      </w:r>
      <w:r>
        <w:rPr>
          <w:lang w:val="fr-FR"/>
        </w:rPr>
        <w:t xml:space="preserve">, </w:t>
      </w:r>
      <w:r w:rsidRPr="005D166C">
        <w:rPr>
          <w:lang w:val="fr-FR"/>
        </w:rPr>
        <w:t>courant</w:t>
      </w:r>
      <w:r>
        <w:rPr>
          <w:lang w:val="fr-FR"/>
        </w:rPr>
        <w:t xml:space="preserve"> </w:t>
      </w:r>
      <w:r w:rsidRPr="005D166C">
        <w:rPr>
          <w:lang w:val="fr-FR"/>
        </w:rPr>
        <w:t>de</w:t>
      </w:r>
      <w:r>
        <w:rPr>
          <w:lang w:val="fr-FR"/>
        </w:rPr>
        <w:t xml:space="preserve"> </w:t>
      </w:r>
      <w:r w:rsidRPr="005D166C">
        <w:rPr>
          <w:lang w:val="fr-FR"/>
        </w:rPr>
        <w:t>pensées</w:t>
      </w:r>
      <w:r>
        <w:rPr>
          <w:lang w:val="fr-FR"/>
        </w:rPr>
        <w:t>.</w:t>
      </w:r>
    </w:p>
    <w:p w14:paraId="0F395676" w14:textId="77777777" w:rsidR="005D166C" w:rsidRDefault="005D166C" w:rsidP="005D166C">
      <w:pPr>
        <w:pStyle w:val="ListParagraph"/>
        <w:numPr>
          <w:ilvl w:val="0"/>
          <w:numId w:val="4"/>
        </w:numPr>
        <w:spacing w:after="0" w:line="240" w:lineRule="auto"/>
        <w:rPr>
          <w:lang w:val="fr-FR"/>
        </w:rPr>
      </w:pPr>
      <w:r>
        <w:rPr>
          <w:lang w:val="fr-FR"/>
        </w:rPr>
        <w:t>Ce les gens font des medias = les usages</w:t>
      </w:r>
    </w:p>
    <w:p w14:paraId="25B69375" w14:textId="77777777" w:rsidR="005D166C" w:rsidRDefault="005D166C" w:rsidP="005D166C">
      <w:pPr>
        <w:pStyle w:val="ListParagraph"/>
        <w:numPr>
          <w:ilvl w:val="0"/>
          <w:numId w:val="4"/>
        </w:numPr>
        <w:spacing w:after="0" w:line="240" w:lineRule="auto"/>
        <w:rPr>
          <w:lang w:val="fr-FR"/>
        </w:rPr>
      </w:pPr>
      <w:r>
        <w:rPr>
          <w:lang w:val="fr-FR"/>
        </w:rPr>
        <w:t>Croient que le public utilisent activement les medias pour en recevoir des satisfactions/répondre a des besoins psychologiques ou psychosociologiques</w:t>
      </w:r>
    </w:p>
    <w:p w14:paraId="6843B7E2" w14:textId="77777777" w:rsidR="00D67FDD" w:rsidRDefault="00D67FDD" w:rsidP="005D166C">
      <w:pPr>
        <w:pStyle w:val="ListParagraph"/>
        <w:numPr>
          <w:ilvl w:val="0"/>
          <w:numId w:val="4"/>
        </w:numPr>
        <w:spacing w:after="0" w:line="240" w:lineRule="auto"/>
        <w:rPr>
          <w:lang w:val="fr-FR"/>
        </w:rPr>
      </w:pPr>
      <w:r>
        <w:rPr>
          <w:lang w:val="fr-FR"/>
        </w:rPr>
        <w:t xml:space="preserve">Exemple : les gens écoutent la radio ou allume la télévision lorsque tout seule pour se sentir moins «tout seule». Besoin psychologique = solitude. </w:t>
      </w:r>
    </w:p>
    <w:p w14:paraId="08F244C7" w14:textId="77777777" w:rsidR="00D67FDD" w:rsidRDefault="00D67FDD" w:rsidP="005D166C">
      <w:pPr>
        <w:pStyle w:val="ListParagraph"/>
        <w:numPr>
          <w:ilvl w:val="0"/>
          <w:numId w:val="4"/>
        </w:numPr>
        <w:spacing w:after="0" w:line="240" w:lineRule="auto"/>
        <w:rPr>
          <w:lang w:val="fr-FR"/>
        </w:rPr>
      </w:pPr>
      <w:r>
        <w:rPr>
          <w:lang w:val="fr-FR"/>
        </w:rPr>
        <w:t xml:space="preserve">Cette rapproche est critiqué pour être concentré trop sur l’utilité/gratification. Trop unidimensionnel. </w:t>
      </w:r>
    </w:p>
    <w:p w14:paraId="51453A71" w14:textId="77777777" w:rsidR="00D67FDD" w:rsidRDefault="00D67FDD" w:rsidP="00D67FDD">
      <w:pPr>
        <w:spacing w:after="0" w:line="240" w:lineRule="auto"/>
        <w:rPr>
          <w:lang w:val="fr-FR"/>
        </w:rPr>
      </w:pPr>
    </w:p>
    <w:p w14:paraId="67DFEB12" w14:textId="77777777" w:rsidR="00D67FDD" w:rsidRDefault="00D67FDD" w:rsidP="00D67FDD">
      <w:pPr>
        <w:spacing w:after="0" w:line="240" w:lineRule="auto"/>
        <w:rPr>
          <w:lang w:val="fr-FR"/>
        </w:rPr>
      </w:pPr>
      <w:r>
        <w:rPr>
          <w:lang w:val="fr-FR"/>
        </w:rPr>
        <w:lastRenderedPageBreak/>
        <w:t xml:space="preserve">Paradigme interprétatif : </w:t>
      </w:r>
    </w:p>
    <w:p w14:paraId="144A1292" w14:textId="77777777" w:rsidR="00D67FDD" w:rsidRDefault="00D67FDD" w:rsidP="00D67FDD">
      <w:pPr>
        <w:pStyle w:val="ListParagraph"/>
        <w:numPr>
          <w:ilvl w:val="0"/>
          <w:numId w:val="5"/>
        </w:numPr>
        <w:spacing w:after="0" w:line="240" w:lineRule="auto"/>
        <w:rPr>
          <w:lang w:val="fr-FR"/>
        </w:rPr>
      </w:pPr>
      <w:r>
        <w:rPr>
          <w:lang w:val="fr-FR"/>
        </w:rPr>
        <w:t>Chercheurs se concentre sur le public en détail dans leur processus d’interprétation</w:t>
      </w:r>
    </w:p>
    <w:p w14:paraId="78B71645" w14:textId="77777777" w:rsidR="00D67FDD" w:rsidRDefault="00D67FDD" w:rsidP="00D67FDD">
      <w:pPr>
        <w:pStyle w:val="ListParagraph"/>
        <w:numPr>
          <w:ilvl w:val="0"/>
          <w:numId w:val="5"/>
        </w:numPr>
        <w:spacing w:after="0" w:line="240" w:lineRule="auto"/>
        <w:rPr>
          <w:lang w:val="fr-FR"/>
        </w:rPr>
      </w:pPr>
      <w:r>
        <w:rPr>
          <w:lang w:val="fr-FR"/>
        </w:rPr>
        <w:t xml:space="preserve">Ne discréditent par les lectures / les prend à leur mots, écoutent leur opinion et les prends au sérieux (au lieu de les discréditer pour une théorie/interprétation plus populaire). </w:t>
      </w:r>
    </w:p>
    <w:p w14:paraId="22DE4DDA" w14:textId="77777777" w:rsidR="00D67FDD" w:rsidRDefault="00D67FDD" w:rsidP="00D67FDD">
      <w:pPr>
        <w:spacing w:after="0" w:line="240" w:lineRule="auto"/>
        <w:rPr>
          <w:b/>
          <w:u w:val="single"/>
          <w:lang w:val="fr-FR"/>
        </w:rPr>
      </w:pPr>
    </w:p>
    <w:p w14:paraId="455D768B" w14:textId="77777777" w:rsidR="00AB73E0" w:rsidRPr="00AB73E0" w:rsidRDefault="00AB73E0" w:rsidP="00D67FDD">
      <w:pPr>
        <w:spacing w:after="0" w:line="240" w:lineRule="auto"/>
        <w:rPr>
          <w:lang w:val="fr-FR"/>
        </w:rPr>
      </w:pPr>
      <w:r w:rsidRPr="00AB73E0">
        <w:rPr>
          <w:lang w:val="fr-FR"/>
        </w:rPr>
        <w:t>La culture populaire :</w:t>
      </w:r>
    </w:p>
    <w:p w14:paraId="2D997DE0" w14:textId="77777777" w:rsidR="00D67FDD" w:rsidRPr="00AB73E0" w:rsidRDefault="00AB73E0" w:rsidP="00AB73E0">
      <w:pPr>
        <w:pStyle w:val="ListParagraph"/>
        <w:numPr>
          <w:ilvl w:val="0"/>
          <w:numId w:val="6"/>
        </w:numPr>
        <w:spacing w:after="0" w:line="240" w:lineRule="auto"/>
        <w:rPr>
          <w:lang w:val="fr-FR"/>
        </w:rPr>
      </w:pPr>
      <w:r w:rsidRPr="00AB73E0">
        <w:rPr>
          <w:lang w:val="fr-FR"/>
        </w:rPr>
        <w:t xml:space="preserve">J. </w:t>
      </w:r>
      <w:proofErr w:type="spellStart"/>
      <w:r w:rsidRPr="00AB73E0">
        <w:rPr>
          <w:lang w:val="fr-FR"/>
        </w:rPr>
        <w:t>Fiske</w:t>
      </w:r>
      <w:proofErr w:type="spellEnd"/>
      <w:r w:rsidRPr="00AB73E0">
        <w:rPr>
          <w:lang w:val="fr-FR"/>
        </w:rPr>
        <w:t xml:space="preserve"> : </w:t>
      </w:r>
      <w:r w:rsidR="00D67FDD" w:rsidRPr="00AB73E0">
        <w:rPr>
          <w:lang w:val="fr-FR"/>
        </w:rPr>
        <w:t xml:space="preserve">en désaccord avec la croyance que les industries/medias sont en contrôle de la culture populaire. </w:t>
      </w:r>
    </w:p>
    <w:p w14:paraId="747EC9DF" w14:textId="77777777" w:rsidR="00D67FDD" w:rsidRPr="00D67FDD" w:rsidRDefault="00D67FDD" w:rsidP="00D67FDD">
      <w:pPr>
        <w:pStyle w:val="ListParagraph"/>
        <w:numPr>
          <w:ilvl w:val="0"/>
          <w:numId w:val="6"/>
        </w:numPr>
        <w:spacing w:after="0" w:line="240" w:lineRule="auto"/>
        <w:rPr>
          <w:lang w:val="fr-FR"/>
        </w:rPr>
      </w:pPr>
      <w:r w:rsidRPr="00D67FDD">
        <w:rPr>
          <w:lang w:val="fr-FR"/>
        </w:rPr>
        <w:t xml:space="preserve">Croient que les spectateurs sont en responsable de la culture populaire. </w:t>
      </w:r>
    </w:p>
    <w:p w14:paraId="3F136580" w14:textId="77777777" w:rsidR="00D67FDD" w:rsidRDefault="00D67FDD" w:rsidP="00D67FDD">
      <w:pPr>
        <w:pStyle w:val="ListParagraph"/>
        <w:numPr>
          <w:ilvl w:val="0"/>
          <w:numId w:val="5"/>
        </w:numPr>
        <w:spacing w:after="0" w:line="240" w:lineRule="auto"/>
        <w:rPr>
          <w:lang w:val="fr-FR"/>
        </w:rPr>
      </w:pPr>
      <w:r>
        <w:rPr>
          <w:lang w:val="fr-FR"/>
        </w:rPr>
        <w:t xml:space="preserve">Les industries/medias ont le </w:t>
      </w:r>
      <w:r w:rsidR="00AB73E0">
        <w:rPr>
          <w:lang w:val="fr-FR"/>
        </w:rPr>
        <w:t>rôle</w:t>
      </w:r>
      <w:r>
        <w:rPr>
          <w:lang w:val="fr-FR"/>
        </w:rPr>
        <w:t xml:space="preserve"> d’offrir des idées et suggestions </w:t>
      </w:r>
      <w:r w:rsidR="00AB73E0">
        <w:rPr>
          <w:lang w:val="fr-FR"/>
        </w:rPr>
        <w:t xml:space="preserve">(un répertoire culturel) qu’ensuite le public accepte ou rejettent. </w:t>
      </w:r>
    </w:p>
    <w:p w14:paraId="6629B225" w14:textId="77777777" w:rsidR="00AB73E0" w:rsidRDefault="00AB73E0" w:rsidP="00D67FDD">
      <w:pPr>
        <w:pStyle w:val="ListParagraph"/>
        <w:numPr>
          <w:ilvl w:val="0"/>
          <w:numId w:val="5"/>
        </w:numPr>
        <w:spacing w:after="0" w:line="240" w:lineRule="auto"/>
        <w:rPr>
          <w:lang w:val="fr-FR"/>
        </w:rPr>
      </w:pPr>
      <w:r>
        <w:rPr>
          <w:lang w:val="fr-FR"/>
        </w:rPr>
        <w:t xml:space="preserve">Ce n’est pas l’œuvre qui contient le sens, mais l’œuvre qui est donné son sens par sa confrontation avec des contextes socioculturelles </w:t>
      </w:r>
    </w:p>
    <w:p w14:paraId="68A41CB1" w14:textId="77777777" w:rsidR="00AB73E0" w:rsidRDefault="00AB73E0" w:rsidP="00D67FDD">
      <w:pPr>
        <w:pStyle w:val="ListParagraph"/>
        <w:numPr>
          <w:ilvl w:val="0"/>
          <w:numId w:val="5"/>
        </w:numPr>
        <w:spacing w:after="0" w:line="240" w:lineRule="auto"/>
        <w:rPr>
          <w:lang w:val="fr-FR"/>
        </w:rPr>
      </w:pPr>
      <w:r>
        <w:rPr>
          <w:lang w:val="fr-FR"/>
        </w:rPr>
        <w:t xml:space="preserve">Il ne s’agit pas d’exclure la puissante influence des medias/industries sur les récepteurs. Plutôt, il est de tenir compte des facteurs qui construiront ses réceptions. </w:t>
      </w:r>
    </w:p>
    <w:p w14:paraId="7AED97AD" w14:textId="77777777" w:rsidR="00AB73E0" w:rsidRDefault="00AB73E0" w:rsidP="00D67FDD">
      <w:pPr>
        <w:pStyle w:val="ListParagraph"/>
        <w:numPr>
          <w:ilvl w:val="0"/>
          <w:numId w:val="5"/>
        </w:numPr>
        <w:spacing w:after="0" w:line="240" w:lineRule="auto"/>
        <w:rPr>
          <w:lang w:val="fr-FR"/>
        </w:rPr>
      </w:pPr>
      <w:r>
        <w:rPr>
          <w:lang w:val="fr-FR"/>
        </w:rPr>
        <w:t xml:space="preserve">Ne s’agit pas d’une seule culture à influencer. Un groupe peut contenir beaucoup de subculture. Peut influencer la réception en contestation (rejet de culture pop.) ou en adhésion. </w:t>
      </w:r>
    </w:p>
    <w:p w14:paraId="07E0BED6" w14:textId="77777777" w:rsidR="00AB73E0" w:rsidRDefault="00AB73E0" w:rsidP="00D67FDD">
      <w:pPr>
        <w:pStyle w:val="ListParagraph"/>
        <w:numPr>
          <w:ilvl w:val="0"/>
          <w:numId w:val="5"/>
        </w:numPr>
        <w:spacing w:after="0" w:line="240" w:lineRule="auto"/>
        <w:rPr>
          <w:lang w:val="fr-FR"/>
        </w:rPr>
      </w:pPr>
      <w:r>
        <w:rPr>
          <w:lang w:val="fr-FR"/>
        </w:rPr>
        <w:t>Contestation ou adhésion aux rapports de pouvoirs. Rapports de pouvoir = medias/industries/corporations</w:t>
      </w:r>
    </w:p>
    <w:p w14:paraId="5405DC4D" w14:textId="77777777" w:rsidR="00AB73E0" w:rsidRDefault="00AB73E0" w:rsidP="00D67FDD">
      <w:pPr>
        <w:pStyle w:val="ListParagraph"/>
        <w:numPr>
          <w:ilvl w:val="0"/>
          <w:numId w:val="5"/>
        </w:numPr>
        <w:spacing w:after="0" w:line="240" w:lineRule="auto"/>
        <w:rPr>
          <w:lang w:val="fr-FR"/>
        </w:rPr>
      </w:pPr>
      <w:r>
        <w:rPr>
          <w:lang w:val="fr-FR"/>
        </w:rPr>
        <w:t>N’a pas seulement une culture pop unifiée. Des milliers de subcultures. Pense à tous les différents styles de vies à Ottawa</w:t>
      </w:r>
      <w:r w:rsidR="00D43856">
        <w:rPr>
          <w:lang w:val="fr-FR"/>
        </w:rPr>
        <w:t xml:space="preserve">, et comment les gens en sont venus là. </w:t>
      </w:r>
    </w:p>
    <w:p w14:paraId="7FE15787" w14:textId="77777777" w:rsidR="00D43856" w:rsidRDefault="00D43856" w:rsidP="00D43856">
      <w:pPr>
        <w:spacing w:after="0" w:line="240" w:lineRule="auto"/>
        <w:rPr>
          <w:lang w:val="fr-FR"/>
        </w:rPr>
      </w:pPr>
    </w:p>
    <w:p w14:paraId="02E7C2EB" w14:textId="77777777" w:rsidR="00D43856" w:rsidRPr="00D43856" w:rsidRDefault="00D43856" w:rsidP="00D43856">
      <w:pPr>
        <w:spacing w:after="0" w:line="240" w:lineRule="auto"/>
        <w:jc w:val="center"/>
        <w:rPr>
          <w:b/>
          <w:lang w:val="fr-FR"/>
        </w:rPr>
      </w:pPr>
      <w:r w:rsidRPr="00D43856">
        <w:rPr>
          <w:b/>
          <w:lang w:val="fr-FR"/>
        </w:rPr>
        <w:t>Powerpoint 2</w:t>
      </w:r>
    </w:p>
    <w:p w14:paraId="102D6201" w14:textId="77777777" w:rsidR="00D43856" w:rsidRDefault="00D43856" w:rsidP="00D43856">
      <w:pPr>
        <w:spacing w:after="0" w:line="240" w:lineRule="auto"/>
        <w:rPr>
          <w:lang w:val="fr-FR"/>
        </w:rPr>
      </w:pPr>
    </w:p>
    <w:p w14:paraId="38156F6C" w14:textId="77777777" w:rsidR="00AB73E0" w:rsidRPr="00D43856" w:rsidRDefault="00D43856" w:rsidP="00D43856">
      <w:pPr>
        <w:spacing w:after="0" w:line="240" w:lineRule="auto"/>
        <w:rPr>
          <w:lang w:val="fr-FR"/>
        </w:rPr>
      </w:pPr>
      <w:r>
        <w:rPr>
          <w:lang w:val="fr-FR"/>
        </w:rPr>
        <w:t>1980 : Étude de cas sur l</w:t>
      </w:r>
      <w:r w:rsidRPr="00D43856">
        <w:rPr>
          <w:lang w:val="fr-FR"/>
        </w:rPr>
        <w:t>a réception de la série «Dallas» à travers les cultures.</w:t>
      </w:r>
    </w:p>
    <w:p w14:paraId="29604F6A" w14:textId="77777777" w:rsidR="00AB73E0" w:rsidRDefault="00D43856" w:rsidP="00D43856">
      <w:pPr>
        <w:pStyle w:val="ListParagraph"/>
        <w:numPr>
          <w:ilvl w:val="0"/>
          <w:numId w:val="7"/>
        </w:numPr>
        <w:spacing w:after="0" w:line="240" w:lineRule="auto"/>
        <w:rPr>
          <w:lang w:val="fr-FR"/>
        </w:rPr>
      </w:pPr>
      <w:r w:rsidRPr="00CF639A">
        <w:rPr>
          <w:b/>
          <w:u w:val="single"/>
          <w:lang w:val="fr-FR"/>
        </w:rPr>
        <w:t>Par :</w:t>
      </w:r>
      <w:r>
        <w:rPr>
          <w:lang w:val="fr-FR"/>
        </w:rPr>
        <w:t xml:space="preserve"> </w:t>
      </w:r>
      <w:proofErr w:type="spellStart"/>
      <w:r w:rsidRPr="00D43856">
        <w:rPr>
          <w:lang w:val="fr-FR"/>
        </w:rPr>
        <w:t>Elihu</w:t>
      </w:r>
      <w:proofErr w:type="spellEnd"/>
      <w:r w:rsidRPr="00D43856">
        <w:rPr>
          <w:lang w:val="fr-FR"/>
        </w:rPr>
        <w:t xml:space="preserve"> Katz et Tamar </w:t>
      </w:r>
      <w:proofErr w:type="spellStart"/>
      <w:r w:rsidRPr="00D43856">
        <w:rPr>
          <w:lang w:val="fr-FR"/>
        </w:rPr>
        <w:t>Liebes</w:t>
      </w:r>
      <w:proofErr w:type="spellEnd"/>
    </w:p>
    <w:p w14:paraId="6ED34C6D" w14:textId="77777777" w:rsidR="00D43856" w:rsidRPr="00D43856" w:rsidRDefault="00CF639A" w:rsidP="00D43856">
      <w:pPr>
        <w:pStyle w:val="ListParagraph"/>
        <w:numPr>
          <w:ilvl w:val="0"/>
          <w:numId w:val="7"/>
        </w:numPr>
        <w:spacing w:after="0" w:line="240" w:lineRule="auto"/>
        <w:rPr>
          <w:lang w:val="fr-FR"/>
        </w:rPr>
      </w:pPr>
      <w:r w:rsidRPr="00CF639A">
        <w:rPr>
          <w:b/>
          <w:u w:val="single"/>
          <w:lang w:val="fr-FR"/>
        </w:rPr>
        <w:t>H</w:t>
      </w:r>
      <w:proofErr w:type="spellStart"/>
      <w:r w:rsidR="00D43856" w:rsidRPr="00CF639A">
        <w:rPr>
          <w:b/>
          <w:u w:val="single"/>
          <w:lang w:val="fr-CA"/>
        </w:rPr>
        <w:t>ypothèse</w:t>
      </w:r>
      <w:proofErr w:type="spellEnd"/>
      <w:r w:rsidR="00D43856" w:rsidRPr="00CF639A">
        <w:rPr>
          <w:b/>
          <w:u w:val="single"/>
          <w:lang w:val="fr-CA"/>
        </w:rPr>
        <w:t> :</w:t>
      </w:r>
      <w:r w:rsidR="00D43856">
        <w:rPr>
          <w:lang w:val="fr-CA"/>
        </w:rPr>
        <w:t xml:space="preserve"> les programmes de tv n’ont pas un seul sens. Le sens est développé par un processus de négociation entre les facteurs dans la production et les facteurs du contexte de réception.</w:t>
      </w:r>
    </w:p>
    <w:p w14:paraId="3B27F745" w14:textId="77777777" w:rsidR="00EB61BB" w:rsidRPr="00EB61BB" w:rsidRDefault="00D43856" w:rsidP="00D43856">
      <w:pPr>
        <w:pStyle w:val="ListParagraph"/>
        <w:numPr>
          <w:ilvl w:val="0"/>
          <w:numId w:val="7"/>
        </w:numPr>
        <w:spacing w:after="0" w:line="240" w:lineRule="auto"/>
        <w:rPr>
          <w:lang w:val="fr-FR"/>
        </w:rPr>
      </w:pPr>
      <w:r w:rsidRPr="00CF639A">
        <w:rPr>
          <w:b/>
          <w:u w:val="single"/>
          <w:lang w:val="fr-CA"/>
        </w:rPr>
        <w:t>P</w:t>
      </w:r>
      <w:r w:rsidR="00EB61BB" w:rsidRPr="00CF639A">
        <w:rPr>
          <w:b/>
          <w:u w:val="single"/>
          <w:lang w:val="fr-CA"/>
        </w:rPr>
        <w:t>ourquoi Dallas?</w:t>
      </w:r>
      <w:r w:rsidR="00EB61BB">
        <w:rPr>
          <w:lang w:val="fr-CA"/>
        </w:rPr>
        <w:t xml:space="preserve"> </w:t>
      </w:r>
      <w:r>
        <w:rPr>
          <w:lang w:val="fr-CA"/>
        </w:rPr>
        <w:t>une émission avec une audience énorme (parfois jusqu’à 80% des consommateurs de TV</w:t>
      </w:r>
      <w:r w:rsidR="00EB61BB">
        <w:rPr>
          <w:lang w:val="fr-CA"/>
        </w:rPr>
        <w:t xml:space="preserve"> </w:t>
      </w:r>
      <w:proofErr w:type="spellStart"/>
      <w:r w:rsidR="00EB61BB">
        <w:rPr>
          <w:lang w:val="fr-CA"/>
        </w:rPr>
        <w:t>americains</w:t>
      </w:r>
      <w:proofErr w:type="spellEnd"/>
      <w:r w:rsidR="00EB61BB">
        <w:rPr>
          <w:lang w:val="fr-CA"/>
        </w:rPr>
        <w:t xml:space="preserve"> </w:t>
      </w:r>
      <w:r>
        <w:rPr>
          <w:lang w:val="fr-CA"/>
        </w:rPr>
        <w:t>était branché sur Dallas)</w:t>
      </w:r>
      <w:r w:rsidR="00EB61BB">
        <w:rPr>
          <w:lang w:val="fr-CA"/>
        </w:rPr>
        <w:t xml:space="preserve">. Diffusé dans 130 pays. </w:t>
      </w:r>
    </w:p>
    <w:p w14:paraId="0745EDB5" w14:textId="77777777" w:rsidR="00D43856" w:rsidRPr="00CF639A" w:rsidRDefault="00EB61BB" w:rsidP="00D43856">
      <w:pPr>
        <w:pStyle w:val="ListParagraph"/>
        <w:numPr>
          <w:ilvl w:val="0"/>
          <w:numId w:val="7"/>
        </w:numPr>
        <w:spacing w:after="0" w:line="240" w:lineRule="auto"/>
        <w:rPr>
          <w:b/>
          <w:lang w:val="fr-FR"/>
        </w:rPr>
      </w:pPr>
      <w:r w:rsidRPr="00CF639A">
        <w:rPr>
          <w:b/>
          <w:u w:val="single"/>
          <w:lang w:val="fr-CA"/>
        </w:rPr>
        <w:t>Méthodologie</w:t>
      </w:r>
      <w:r w:rsidRPr="00CF639A">
        <w:rPr>
          <w:b/>
          <w:lang w:val="fr-CA"/>
        </w:rPr>
        <w:t> :</w:t>
      </w:r>
      <w:r w:rsidR="00D43856" w:rsidRPr="00CF639A">
        <w:rPr>
          <w:b/>
          <w:lang w:val="fr-CA"/>
        </w:rPr>
        <w:t xml:space="preserve"> </w:t>
      </w:r>
    </w:p>
    <w:p w14:paraId="20BCF1DA" w14:textId="77777777" w:rsidR="00EB61BB" w:rsidRPr="00EB61BB" w:rsidRDefault="00EB61BB" w:rsidP="00EB61BB">
      <w:pPr>
        <w:pStyle w:val="ListParagraph"/>
        <w:numPr>
          <w:ilvl w:val="1"/>
          <w:numId w:val="7"/>
        </w:numPr>
        <w:spacing w:after="0" w:line="240" w:lineRule="auto"/>
        <w:rPr>
          <w:lang w:val="fr-FR"/>
        </w:rPr>
      </w:pPr>
      <w:r w:rsidRPr="00D43856">
        <w:rPr>
          <w:lang w:val="fr-CA"/>
        </w:rPr>
        <w:t>utilisation des enquêtes qualitatives, l’observation participante et l’ethnographie</w:t>
      </w:r>
    </w:p>
    <w:p w14:paraId="0B96FB69" w14:textId="77777777" w:rsidR="00D43856" w:rsidRPr="00D43856" w:rsidRDefault="00D43856" w:rsidP="00EB61BB">
      <w:pPr>
        <w:pStyle w:val="ListParagraph"/>
        <w:numPr>
          <w:ilvl w:val="1"/>
          <w:numId w:val="7"/>
        </w:numPr>
        <w:spacing w:after="0" w:line="240" w:lineRule="auto"/>
        <w:rPr>
          <w:lang w:val="fr-FR"/>
        </w:rPr>
      </w:pPr>
      <w:r>
        <w:rPr>
          <w:lang w:val="fr-CA"/>
        </w:rPr>
        <w:t xml:space="preserve">Réception étudié au États-Unis, Japon et Israël. </w:t>
      </w:r>
    </w:p>
    <w:p w14:paraId="3A379C00" w14:textId="77777777" w:rsidR="00D43856" w:rsidRDefault="00D43856" w:rsidP="00EB61BB">
      <w:pPr>
        <w:pStyle w:val="ListParagraph"/>
        <w:numPr>
          <w:ilvl w:val="1"/>
          <w:numId w:val="7"/>
        </w:numPr>
        <w:spacing w:after="0" w:line="240" w:lineRule="auto"/>
        <w:rPr>
          <w:lang w:val="fr-FR"/>
        </w:rPr>
      </w:pPr>
      <w:r>
        <w:rPr>
          <w:lang w:val="fr-FR"/>
        </w:rPr>
        <w:t xml:space="preserve">66 groupes de 3 couples amis (198 personnes), chaque groupe avec un observateur. Conversation avant, durant et après sont enregistré. </w:t>
      </w:r>
      <w:r w:rsidR="00A02FAB">
        <w:rPr>
          <w:lang w:val="fr-FR"/>
        </w:rPr>
        <w:t xml:space="preserve">Ils devaient remplir un formulaire avant le visionnement avec des questions sur consommation de télé et questions socioculturelles </w:t>
      </w:r>
    </w:p>
    <w:p w14:paraId="02686FF7" w14:textId="77777777" w:rsidR="00D43856" w:rsidRDefault="00A02FAB" w:rsidP="00EB61BB">
      <w:pPr>
        <w:pStyle w:val="ListParagraph"/>
        <w:numPr>
          <w:ilvl w:val="1"/>
          <w:numId w:val="7"/>
        </w:numPr>
        <w:spacing w:after="0" w:line="240" w:lineRule="auto"/>
        <w:rPr>
          <w:lang w:val="fr-FR"/>
        </w:rPr>
      </w:pPr>
      <w:r>
        <w:rPr>
          <w:lang w:val="fr-FR"/>
        </w:rPr>
        <w:t xml:space="preserve">Observation des spectateurs Insitu. </w:t>
      </w:r>
      <w:proofErr w:type="spellStart"/>
      <w:r>
        <w:rPr>
          <w:lang w:val="fr-FR"/>
        </w:rPr>
        <w:t>insistu</w:t>
      </w:r>
      <w:proofErr w:type="spellEnd"/>
      <w:r>
        <w:rPr>
          <w:lang w:val="fr-FR"/>
        </w:rPr>
        <w:t xml:space="preserve"> = </w:t>
      </w:r>
      <w:proofErr w:type="spellStart"/>
      <w:r>
        <w:rPr>
          <w:lang w:val="fr-FR"/>
        </w:rPr>
        <w:t>entrain</w:t>
      </w:r>
      <w:proofErr w:type="spellEnd"/>
      <w:r>
        <w:rPr>
          <w:lang w:val="fr-FR"/>
        </w:rPr>
        <w:t xml:space="preserve"> de regarder télé de façon habituelles / </w:t>
      </w:r>
      <w:proofErr w:type="spellStart"/>
      <w:r w:rsidRPr="00A02FAB">
        <w:rPr>
          <w:i/>
          <w:lang w:val="fr-FR"/>
        </w:rPr>
        <w:t>casual</w:t>
      </w:r>
      <w:proofErr w:type="spellEnd"/>
    </w:p>
    <w:p w14:paraId="7B9C008A" w14:textId="77777777" w:rsidR="00A02FAB" w:rsidRDefault="00A02FAB" w:rsidP="00EB61BB">
      <w:pPr>
        <w:pStyle w:val="ListParagraph"/>
        <w:numPr>
          <w:ilvl w:val="1"/>
          <w:numId w:val="7"/>
        </w:numPr>
        <w:spacing w:after="0" w:line="240" w:lineRule="auto"/>
        <w:rPr>
          <w:lang w:val="fr-FR"/>
        </w:rPr>
      </w:pPr>
      <w:r>
        <w:rPr>
          <w:lang w:val="fr-FR"/>
        </w:rPr>
        <w:t>Au total, 600 spectateurs, six communautés culturelles.</w:t>
      </w:r>
    </w:p>
    <w:p w14:paraId="2ACD959D" w14:textId="77777777" w:rsidR="00A02FAB" w:rsidRDefault="00A02FAB" w:rsidP="00EB61BB">
      <w:pPr>
        <w:pStyle w:val="ListParagraph"/>
        <w:numPr>
          <w:ilvl w:val="2"/>
          <w:numId w:val="7"/>
        </w:numPr>
        <w:spacing w:after="0" w:line="240" w:lineRule="auto"/>
        <w:rPr>
          <w:lang w:val="fr-FR"/>
        </w:rPr>
      </w:pPr>
      <w:r>
        <w:rPr>
          <w:lang w:val="fr-FR"/>
        </w:rPr>
        <w:t>Tokyo, japon</w:t>
      </w:r>
    </w:p>
    <w:p w14:paraId="2BF16C99" w14:textId="77777777" w:rsidR="00A02FAB" w:rsidRDefault="00A02FAB" w:rsidP="00EB61BB">
      <w:pPr>
        <w:pStyle w:val="ListParagraph"/>
        <w:numPr>
          <w:ilvl w:val="2"/>
          <w:numId w:val="7"/>
        </w:numPr>
        <w:spacing w:after="0" w:line="240" w:lineRule="auto"/>
        <w:rPr>
          <w:lang w:val="fr-FR"/>
        </w:rPr>
      </w:pPr>
      <w:r>
        <w:rPr>
          <w:lang w:val="fr-FR"/>
        </w:rPr>
        <w:t xml:space="preserve">Los Angeles, États-Unis (communauté de 2ieme génération). </w:t>
      </w:r>
    </w:p>
    <w:p w14:paraId="67DFE4C6" w14:textId="77777777" w:rsidR="00A02FAB" w:rsidRDefault="00A02FAB" w:rsidP="00EB61BB">
      <w:pPr>
        <w:pStyle w:val="ListParagraph"/>
        <w:numPr>
          <w:ilvl w:val="2"/>
          <w:numId w:val="7"/>
        </w:numPr>
        <w:spacing w:after="0" w:line="240" w:lineRule="auto"/>
        <w:rPr>
          <w:lang w:val="fr-FR"/>
        </w:rPr>
      </w:pPr>
      <w:r>
        <w:rPr>
          <w:lang w:val="fr-FR"/>
        </w:rPr>
        <w:t>Israël : 4 communautés</w:t>
      </w:r>
    </w:p>
    <w:p w14:paraId="13586CCE" w14:textId="77777777" w:rsidR="00A02FAB" w:rsidRDefault="00A02FAB" w:rsidP="00EB61BB">
      <w:pPr>
        <w:pStyle w:val="ListParagraph"/>
        <w:numPr>
          <w:ilvl w:val="3"/>
          <w:numId w:val="7"/>
        </w:numPr>
        <w:spacing w:after="0" w:line="240" w:lineRule="auto"/>
        <w:rPr>
          <w:lang w:val="fr-FR"/>
        </w:rPr>
      </w:pPr>
      <w:r>
        <w:rPr>
          <w:lang w:val="fr-FR"/>
        </w:rPr>
        <w:t>Arabes</w:t>
      </w:r>
    </w:p>
    <w:p w14:paraId="4252CB64" w14:textId="77777777" w:rsidR="00A02FAB" w:rsidRDefault="00A02FAB" w:rsidP="00EB61BB">
      <w:pPr>
        <w:pStyle w:val="ListParagraph"/>
        <w:numPr>
          <w:ilvl w:val="3"/>
          <w:numId w:val="7"/>
        </w:numPr>
        <w:spacing w:after="0" w:line="240" w:lineRule="auto"/>
        <w:rPr>
          <w:lang w:val="fr-FR"/>
        </w:rPr>
      </w:pPr>
      <w:r>
        <w:rPr>
          <w:lang w:val="fr-FR"/>
        </w:rPr>
        <w:t>Juifs marocains, immigration ancienne</w:t>
      </w:r>
    </w:p>
    <w:p w14:paraId="7D5189C6" w14:textId="77777777" w:rsidR="00A02FAB" w:rsidRDefault="00A02FAB" w:rsidP="00EB61BB">
      <w:pPr>
        <w:pStyle w:val="ListParagraph"/>
        <w:numPr>
          <w:ilvl w:val="3"/>
          <w:numId w:val="7"/>
        </w:numPr>
        <w:spacing w:after="0" w:line="240" w:lineRule="auto"/>
        <w:rPr>
          <w:lang w:val="fr-FR"/>
        </w:rPr>
      </w:pPr>
      <w:r>
        <w:rPr>
          <w:lang w:val="fr-FR"/>
        </w:rPr>
        <w:t xml:space="preserve">Juifs russe, immigration récente </w:t>
      </w:r>
    </w:p>
    <w:p w14:paraId="3C1F77F3" w14:textId="77777777" w:rsidR="00A02FAB" w:rsidRDefault="00A02FAB" w:rsidP="00EB61BB">
      <w:pPr>
        <w:pStyle w:val="ListParagraph"/>
        <w:numPr>
          <w:ilvl w:val="3"/>
          <w:numId w:val="7"/>
        </w:numPr>
        <w:spacing w:after="0" w:line="240" w:lineRule="auto"/>
        <w:rPr>
          <w:lang w:val="fr-FR"/>
        </w:rPr>
      </w:pPr>
      <w:r>
        <w:rPr>
          <w:lang w:val="fr-FR"/>
        </w:rPr>
        <w:lastRenderedPageBreak/>
        <w:t>Membre de kibboutz de 2ième génération (</w:t>
      </w:r>
      <w:proofErr w:type="spellStart"/>
      <w:r>
        <w:rPr>
          <w:lang w:val="fr-FR"/>
        </w:rPr>
        <w:t>sionniste</w:t>
      </w:r>
      <w:proofErr w:type="spellEnd"/>
      <w:r>
        <w:rPr>
          <w:lang w:val="fr-FR"/>
        </w:rPr>
        <w:t>)</w:t>
      </w:r>
    </w:p>
    <w:p w14:paraId="1E498B68" w14:textId="77777777" w:rsidR="00A02FAB" w:rsidRDefault="00A02FAB" w:rsidP="00EB61BB">
      <w:pPr>
        <w:pStyle w:val="ListParagraph"/>
        <w:numPr>
          <w:ilvl w:val="1"/>
          <w:numId w:val="7"/>
        </w:numPr>
        <w:spacing w:after="0" w:line="240" w:lineRule="auto"/>
        <w:rPr>
          <w:lang w:val="fr-FR"/>
        </w:rPr>
      </w:pPr>
      <w:r>
        <w:rPr>
          <w:lang w:val="fr-FR"/>
        </w:rPr>
        <w:t xml:space="preserve">Doivent être des super-fans de Dallas, entre 30 et 50, et éduqué au minimum niveau secondaire. </w:t>
      </w:r>
    </w:p>
    <w:p w14:paraId="0675DE5D" w14:textId="77777777" w:rsidR="00EB61BB" w:rsidRDefault="00EB61BB" w:rsidP="00EB61BB">
      <w:pPr>
        <w:pStyle w:val="ListParagraph"/>
        <w:numPr>
          <w:ilvl w:val="0"/>
          <w:numId w:val="7"/>
        </w:numPr>
        <w:spacing w:after="0" w:line="240" w:lineRule="auto"/>
        <w:rPr>
          <w:lang w:val="fr-FR"/>
        </w:rPr>
      </w:pPr>
      <w:r w:rsidRPr="00CF639A">
        <w:rPr>
          <w:b/>
          <w:u w:val="single"/>
          <w:lang w:val="fr-FR"/>
        </w:rPr>
        <w:t>Résultats :</w:t>
      </w:r>
      <w:r>
        <w:rPr>
          <w:lang w:val="fr-FR"/>
        </w:rPr>
        <w:t xml:space="preserve"> Chaque communauté a un processus d’interprétation différents, et même, discutent de l’émission de façon différente / différent système d’analyse. </w:t>
      </w:r>
    </w:p>
    <w:p w14:paraId="72E0577F" w14:textId="77777777" w:rsidR="00EB61BB" w:rsidRPr="0020690F" w:rsidRDefault="00EB61BB" w:rsidP="00EB61BB">
      <w:pPr>
        <w:pStyle w:val="ListParagraph"/>
        <w:numPr>
          <w:ilvl w:val="1"/>
          <w:numId w:val="7"/>
        </w:numPr>
        <w:spacing w:after="0" w:line="240" w:lineRule="auto"/>
        <w:rPr>
          <w:u w:val="single"/>
          <w:lang w:val="fr-FR"/>
        </w:rPr>
      </w:pPr>
      <w:r w:rsidRPr="0020690F">
        <w:rPr>
          <w:u w:val="single"/>
          <w:lang w:val="fr-FR"/>
        </w:rPr>
        <w:t>Des schémas de discours distinctifs</w:t>
      </w:r>
      <w:r w:rsidR="0020690F">
        <w:rPr>
          <w:u w:val="single"/>
          <w:lang w:val="fr-FR"/>
        </w:rPr>
        <w:t> </w:t>
      </w:r>
    </w:p>
    <w:p w14:paraId="23898871" w14:textId="77777777" w:rsidR="00EB61BB" w:rsidRDefault="00EB61BB" w:rsidP="001835F5">
      <w:pPr>
        <w:pStyle w:val="ListParagraph"/>
        <w:numPr>
          <w:ilvl w:val="2"/>
          <w:numId w:val="7"/>
        </w:numPr>
        <w:spacing w:after="0" w:line="240" w:lineRule="auto"/>
        <w:rPr>
          <w:lang w:val="fr-FR"/>
        </w:rPr>
      </w:pPr>
      <w:r>
        <w:rPr>
          <w:lang w:val="fr-FR"/>
        </w:rPr>
        <w:t xml:space="preserve">Arabes et juifs marocains : discours linéaire inspiré de la séquence de l’émission de façon chronologique. Identifie les personnages par </w:t>
      </w:r>
      <w:r w:rsidRPr="00EB61BB">
        <w:rPr>
          <w:i/>
          <w:lang w:val="fr-FR"/>
        </w:rPr>
        <w:t>leur rôle familiaux</w:t>
      </w:r>
      <w:r>
        <w:rPr>
          <w:lang w:val="fr-FR"/>
        </w:rPr>
        <w:t xml:space="preserve">. </w:t>
      </w:r>
    </w:p>
    <w:p w14:paraId="6E4420B4" w14:textId="77777777" w:rsidR="00EB61BB" w:rsidRDefault="00EB61BB" w:rsidP="001835F5">
      <w:pPr>
        <w:pStyle w:val="ListParagraph"/>
        <w:numPr>
          <w:ilvl w:val="2"/>
          <w:numId w:val="7"/>
        </w:numPr>
        <w:spacing w:after="0" w:line="240" w:lineRule="auto"/>
        <w:rPr>
          <w:lang w:val="fr-FR"/>
        </w:rPr>
      </w:pPr>
      <w:proofErr w:type="spellStart"/>
      <w:r>
        <w:rPr>
          <w:lang w:val="fr-FR"/>
        </w:rPr>
        <w:t>Kibboutzniks</w:t>
      </w:r>
      <w:proofErr w:type="spellEnd"/>
      <w:r>
        <w:rPr>
          <w:lang w:val="fr-FR"/>
        </w:rPr>
        <w:t xml:space="preserve"> et américains : récit plus segmenté, utilise le nom des personnages, jouent davantage avec l`histoire (essaie de deviner les prochains épisodes : </w:t>
      </w:r>
      <w:proofErr w:type="spellStart"/>
      <w:r>
        <w:rPr>
          <w:lang w:val="fr-FR"/>
        </w:rPr>
        <w:t>what</w:t>
      </w:r>
      <w:proofErr w:type="spellEnd"/>
      <w:r>
        <w:rPr>
          <w:lang w:val="fr-FR"/>
        </w:rPr>
        <w:t xml:space="preserve"> ifs ? </w:t>
      </w:r>
      <w:proofErr w:type="spellStart"/>
      <w:r>
        <w:rPr>
          <w:lang w:val="fr-FR"/>
        </w:rPr>
        <w:t>this</w:t>
      </w:r>
      <w:proofErr w:type="spellEnd"/>
      <w:r>
        <w:rPr>
          <w:lang w:val="fr-FR"/>
        </w:rPr>
        <w:t xml:space="preserve"> scenario </w:t>
      </w:r>
      <w:proofErr w:type="spellStart"/>
      <w:r>
        <w:rPr>
          <w:lang w:val="fr-FR"/>
        </w:rPr>
        <w:t>could</w:t>
      </w:r>
      <w:proofErr w:type="spellEnd"/>
      <w:r>
        <w:rPr>
          <w:lang w:val="fr-FR"/>
        </w:rPr>
        <w:t xml:space="preserve"> have been </w:t>
      </w:r>
      <w:proofErr w:type="spellStart"/>
      <w:r>
        <w:rPr>
          <w:lang w:val="fr-FR"/>
        </w:rPr>
        <w:t>better</w:t>
      </w:r>
      <w:proofErr w:type="spellEnd"/>
      <w:r w:rsidR="001835F5">
        <w:rPr>
          <w:lang w:val="fr-FR"/>
        </w:rPr>
        <w:t xml:space="preserve">, </w:t>
      </w:r>
      <w:proofErr w:type="spellStart"/>
      <w:r w:rsidR="001835F5">
        <w:rPr>
          <w:lang w:val="fr-FR"/>
        </w:rPr>
        <w:t>etc</w:t>
      </w:r>
      <w:proofErr w:type="spellEnd"/>
      <w:r>
        <w:rPr>
          <w:lang w:val="fr-FR"/>
        </w:rPr>
        <w:t>)</w:t>
      </w:r>
    </w:p>
    <w:p w14:paraId="46A7886F" w14:textId="77777777" w:rsidR="00EB61BB" w:rsidRDefault="00EB61BB" w:rsidP="001835F5">
      <w:pPr>
        <w:pStyle w:val="ListParagraph"/>
        <w:numPr>
          <w:ilvl w:val="2"/>
          <w:numId w:val="7"/>
        </w:numPr>
        <w:spacing w:after="0" w:line="240" w:lineRule="auto"/>
        <w:rPr>
          <w:lang w:val="fr-FR"/>
        </w:rPr>
      </w:pPr>
      <w:r>
        <w:rPr>
          <w:lang w:val="fr-FR"/>
        </w:rPr>
        <w:t xml:space="preserve">Juifs russes : plus thématique, centré sur les messages, beaucoup plus critique, accent sur les facteurs de production (culture </w:t>
      </w:r>
      <w:proofErr w:type="spellStart"/>
      <w:r>
        <w:rPr>
          <w:lang w:val="fr-FR"/>
        </w:rPr>
        <w:t>hollywood</w:t>
      </w:r>
      <w:proofErr w:type="spellEnd"/>
      <w:r>
        <w:rPr>
          <w:lang w:val="fr-FR"/>
        </w:rPr>
        <w:t xml:space="preserve">, capitalisme, acteurs </w:t>
      </w:r>
      <w:r w:rsidR="0020690F">
        <w:rPr>
          <w:lang w:val="fr-FR"/>
        </w:rPr>
        <w:t>sont-ils</w:t>
      </w:r>
      <w:r>
        <w:rPr>
          <w:lang w:val="fr-FR"/>
        </w:rPr>
        <w:t xml:space="preserve"> bons ?)</w:t>
      </w:r>
      <w:r w:rsidR="001835F5" w:rsidRPr="001835F5">
        <w:rPr>
          <w:noProof/>
          <w:lang w:val="fr-FR" w:eastAsia="en-CA"/>
        </w:rPr>
        <w:t xml:space="preserve"> </w:t>
      </w:r>
    </w:p>
    <w:p w14:paraId="2429EBA8" w14:textId="77777777" w:rsidR="001835F5" w:rsidRDefault="001835F5" w:rsidP="001835F5">
      <w:pPr>
        <w:pStyle w:val="ListParagraph"/>
        <w:numPr>
          <w:ilvl w:val="1"/>
          <w:numId w:val="7"/>
        </w:numPr>
        <w:spacing w:after="0" w:line="240" w:lineRule="auto"/>
        <w:rPr>
          <w:b/>
          <w:u w:val="single"/>
          <w:lang w:val="fr-FR"/>
        </w:rPr>
      </w:pPr>
      <w:r w:rsidRPr="00CF639A">
        <w:rPr>
          <w:u w:val="single"/>
          <w:lang w:val="fr-FR"/>
        </w:rPr>
        <w:t>Deux types de lectures</w:t>
      </w:r>
      <w:r w:rsidR="0020690F" w:rsidRPr="00CF639A">
        <w:rPr>
          <w:u w:val="single"/>
          <w:lang w:val="fr-FR"/>
        </w:rPr>
        <w:t> :</w:t>
      </w:r>
      <w:r w:rsidR="0020690F">
        <w:rPr>
          <w:b/>
          <w:u w:val="single"/>
          <w:lang w:val="fr-FR"/>
        </w:rPr>
        <w:t xml:space="preserve"> </w:t>
      </w:r>
      <w:r w:rsidR="0020690F">
        <w:rPr>
          <w:lang w:val="fr-FR"/>
        </w:rPr>
        <w:t>référentielle et critique</w:t>
      </w:r>
    </w:p>
    <w:p w14:paraId="774263FE" w14:textId="77777777" w:rsidR="001835F5" w:rsidRDefault="001835F5" w:rsidP="001835F5">
      <w:pPr>
        <w:pStyle w:val="ListParagraph"/>
        <w:numPr>
          <w:ilvl w:val="2"/>
          <w:numId w:val="7"/>
        </w:numPr>
        <w:spacing w:after="0" w:line="240" w:lineRule="auto"/>
        <w:rPr>
          <w:lang w:val="fr-FR"/>
        </w:rPr>
      </w:pPr>
      <w:r>
        <w:rPr>
          <w:lang w:val="fr-FR"/>
        </w:rPr>
        <w:t>Référentielle :</w:t>
      </w:r>
    </w:p>
    <w:p w14:paraId="490310EB" w14:textId="77777777" w:rsidR="001835F5" w:rsidRDefault="001835F5" w:rsidP="001835F5">
      <w:pPr>
        <w:pStyle w:val="ListParagraph"/>
        <w:numPr>
          <w:ilvl w:val="3"/>
          <w:numId w:val="7"/>
        </w:numPr>
        <w:spacing w:after="0" w:line="240" w:lineRule="auto"/>
        <w:rPr>
          <w:lang w:val="fr-FR"/>
        </w:rPr>
      </w:pPr>
      <w:r>
        <w:rPr>
          <w:lang w:val="fr-FR"/>
        </w:rPr>
        <w:t xml:space="preserve">La plus utilisé (3/4 des téléspectateurs). Particulièrement chez les gens moins éduqué. </w:t>
      </w:r>
    </w:p>
    <w:p w14:paraId="15ACD4C6" w14:textId="77777777" w:rsidR="001835F5" w:rsidRDefault="001835F5" w:rsidP="001835F5">
      <w:pPr>
        <w:pStyle w:val="ListParagraph"/>
        <w:numPr>
          <w:ilvl w:val="3"/>
          <w:numId w:val="7"/>
        </w:numPr>
        <w:spacing w:after="0" w:line="240" w:lineRule="auto"/>
        <w:rPr>
          <w:lang w:val="fr-FR"/>
        </w:rPr>
      </w:pPr>
      <w:r>
        <w:rPr>
          <w:lang w:val="fr-FR"/>
        </w:rPr>
        <w:t xml:space="preserve">Reference à leur vie. Fait référence au personnage, rôles, évènements qui l’entoure et lui sont familiers. </w:t>
      </w:r>
    </w:p>
    <w:p w14:paraId="226B7BC2" w14:textId="77777777" w:rsidR="0020690F" w:rsidRPr="0020690F" w:rsidRDefault="001835F5" w:rsidP="0020690F">
      <w:pPr>
        <w:pStyle w:val="ListParagraph"/>
        <w:numPr>
          <w:ilvl w:val="3"/>
          <w:numId w:val="7"/>
        </w:numPr>
        <w:spacing w:after="0" w:line="240" w:lineRule="auto"/>
        <w:rPr>
          <w:lang w:val="fr-FR"/>
        </w:rPr>
      </w:pPr>
      <w:r>
        <w:rPr>
          <w:lang w:val="fr-FR"/>
        </w:rPr>
        <w:t xml:space="preserve">Jeu de fiction : s’imagine dans le rôle des personnages, comparent aux réactions qu’il aurait </w:t>
      </w:r>
    </w:p>
    <w:p w14:paraId="1077946D" w14:textId="77777777" w:rsidR="001835F5" w:rsidRDefault="001835F5" w:rsidP="001835F5">
      <w:pPr>
        <w:pStyle w:val="ListParagraph"/>
        <w:numPr>
          <w:ilvl w:val="2"/>
          <w:numId w:val="7"/>
        </w:numPr>
        <w:spacing w:after="0" w:line="240" w:lineRule="auto"/>
        <w:rPr>
          <w:lang w:val="fr-FR"/>
        </w:rPr>
      </w:pPr>
      <w:r>
        <w:rPr>
          <w:lang w:val="fr-FR"/>
        </w:rPr>
        <w:t>Critique :</w:t>
      </w:r>
    </w:p>
    <w:p w14:paraId="5685CFFF" w14:textId="77777777" w:rsidR="001835F5" w:rsidRDefault="0020690F" w:rsidP="001835F5">
      <w:pPr>
        <w:pStyle w:val="ListParagraph"/>
        <w:numPr>
          <w:ilvl w:val="3"/>
          <w:numId w:val="7"/>
        </w:numPr>
        <w:spacing w:after="0" w:line="240" w:lineRule="auto"/>
        <w:rPr>
          <w:lang w:val="fr-FR"/>
        </w:rPr>
      </w:pPr>
      <w:r>
        <w:rPr>
          <w:lang w:val="fr-FR"/>
        </w:rPr>
        <w:t xml:space="preserve">Traite l’émission comme un texte fictionnel. Obéit aux règles des formules de son genre, ses conventions, son schémas narratifs. Objectif, impersonnel. Très conscient de la fonctionnalité de l’œuvre. </w:t>
      </w:r>
    </w:p>
    <w:p w14:paraId="66893E87" w14:textId="77777777" w:rsidR="0020690F" w:rsidRDefault="0020690F" w:rsidP="0020690F">
      <w:pPr>
        <w:pStyle w:val="ListParagraph"/>
        <w:numPr>
          <w:ilvl w:val="2"/>
          <w:numId w:val="7"/>
        </w:numPr>
        <w:spacing w:after="0" w:line="240" w:lineRule="auto"/>
        <w:rPr>
          <w:lang w:val="fr-FR"/>
        </w:rPr>
      </w:pPr>
      <w:r>
        <w:rPr>
          <w:lang w:val="fr-FR"/>
        </w:rPr>
        <w:t xml:space="preserve">Le spectateur est dynamique, parfois naïf, parfois critique ; tant quand même a pencher plus d’un côté. </w:t>
      </w:r>
    </w:p>
    <w:p w14:paraId="3A30B987" w14:textId="77777777" w:rsidR="0020690F" w:rsidRDefault="0020690F" w:rsidP="0020690F">
      <w:pPr>
        <w:pStyle w:val="ListParagraph"/>
        <w:numPr>
          <w:ilvl w:val="1"/>
          <w:numId w:val="7"/>
        </w:numPr>
        <w:spacing w:after="0" w:line="240" w:lineRule="auto"/>
        <w:rPr>
          <w:lang w:val="fr-FR"/>
        </w:rPr>
      </w:pPr>
      <w:r>
        <w:rPr>
          <w:lang w:val="fr-FR"/>
        </w:rPr>
        <w:t>La télévision est utilisée comme activité sociale. Influence la vie sociale (accommoder les heures de l’</w:t>
      </w:r>
      <w:r w:rsidR="00CF639A">
        <w:rPr>
          <w:lang w:val="fr-FR"/>
        </w:rPr>
        <w:t>émission</w:t>
      </w:r>
      <w:r>
        <w:rPr>
          <w:lang w:val="fr-FR"/>
        </w:rPr>
        <w:t xml:space="preserve"> en changeant son horaire)  et aussi utilisé pour crée une appartenance sociale – faire partit d’une appartenance sociale </w:t>
      </w:r>
      <w:r w:rsidR="00CF639A">
        <w:rPr>
          <w:lang w:val="fr-FR"/>
        </w:rPr>
        <w:t xml:space="preserve">(pouvoir participer au discutions sur l’émission, comprendre les </w:t>
      </w:r>
      <w:proofErr w:type="spellStart"/>
      <w:r w:rsidR="00CF639A">
        <w:rPr>
          <w:lang w:val="fr-FR"/>
        </w:rPr>
        <w:t>inside</w:t>
      </w:r>
      <w:proofErr w:type="spellEnd"/>
      <w:r w:rsidR="00CF639A">
        <w:rPr>
          <w:lang w:val="fr-FR"/>
        </w:rPr>
        <w:t xml:space="preserve"> </w:t>
      </w:r>
      <w:proofErr w:type="spellStart"/>
      <w:r w:rsidR="00CF639A">
        <w:rPr>
          <w:lang w:val="fr-FR"/>
        </w:rPr>
        <w:t>jokes</w:t>
      </w:r>
      <w:proofErr w:type="spellEnd"/>
      <w:r w:rsidR="00CF639A">
        <w:rPr>
          <w:lang w:val="fr-FR"/>
        </w:rPr>
        <w:t xml:space="preserve">). </w:t>
      </w:r>
    </w:p>
    <w:p w14:paraId="7A4A4CE0" w14:textId="77777777" w:rsidR="0020690F" w:rsidRDefault="00CF639A" w:rsidP="00CF639A">
      <w:pPr>
        <w:pStyle w:val="ListParagraph"/>
        <w:numPr>
          <w:ilvl w:val="2"/>
          <w:numId w:val="7"/>
        </w:numPr>
        <w:spacing w:after="0" w:line="240" w:lineRule="auto"/>
        <w:rPr>
          <w:lang w:val="fr-FR"/>
        </w:rPr>
      </w:pPr>
      <w:r>
        <w:rPr>
          <w:lang w:val="fr-FR"/>
        </w:rPr>
        <w:t>certain rôles sont pris lors de l’écoute de groupe :</w:t>
      </w:r>
    </w:p>
    <w:p w14:paraId="0F742F9B" w14:textId="77777777" w:rsidR="00CF639A" w:rsidRDefault="00CF639A" w:rsidP="00CF639A">
      <w:pPr>
        <w:pStyle w:val="ListParagraph"/>
        <w:numPr>
          <w:ilvl w:val="3"/>
          <w:numId w:val="7"/>
        </w:numPr>
        <w:spacing w:after="0" w:line="240" w:lineRule="auto"/>
        <w:rPr>
          <w:lang w:val="fr-FR"/>
        </w:rPr>
      </w:pPr>
      <w:r>
        <w:rPr>
          <w:lang w:val="fr-FR"/>
        </w:rPr>
        <w:t>Archiviste : connait tout sur l’histoire du show (souvent une femme)</w:t>
      </w:r>
    </w:p>
    <w:p w14:paraId="7752F518" w14:textId="77777777" w:rsidR="00CF639A" w:rsidRDefault="00CF639A" w:rsidP="00CF639A">
      <w:pPr>
        <w:pStyle w:val="ListParagraph"/>
        <w:numPr>
          <w:ilvl w:val="3"/>
          <w:numId w:val="7"/>
        </w:numPr>
        <w:spacing w:after="0" w:line="240" w:lineRule="auto"/>
        <w:rPr>
          <w:lang w:val="fr-FR"/>
        </w:rPr>
      </w:pPr>
      <w:r>
        <w:rPr>
          <w:lang w:val="fr-FR"/>
        </w:rPr>
        <w:t>Le cynique : moqueur, sarcastique</w:t>
      </w:r>
    </w:p>
    <w:p w14:paraId="449184DE" w14:textId="77777777" w:rsidR="00CF639A" w:rsidRDefault="00CF639A" w:rsidP="00CF639A">
      <w:pPr>
        <w:pStyle w:val="ListParagraph"/>
        <w:numPr>
          <w:ilvl w:val="3"/>
          <w:numId w:val="7"/>
        </w:numPr>
        <w:spacing w:after="0" w:line="240" w:lineRule="auto"/>
        <w:rPr>
          <w:lang w:val="fr-FR"/>
        </w:rPr>
      </w:pPr>
      <w:r>
        <w:rPr>
          <w:lang w:val="fr-FR"/>
        </w:rPr>
        <w:t xml:space="preserve">Opposant morale : juges actions des personnages/écris des producteurs </w:t>
      </w:r>
    </w:p>
    <w:p w14:paraId="1DA308E6" w14:textId="77777777" w:rsidR="00CF639A" w:rsidRDefault="00CF639A" w:rsidP="00CF639A">
      <w:pPr>
        <w:pStyle w:val="ListParagraph"/>
        <w:numPr>
          <w:ilvl w:val="3"/>
          <w:numId w:val="7"/>
        </w:numPr>
        <w:spacing w:after="0" w:line="240" w:lineRule="auto"/>
        <w:rPr>
          <w:lang w:val="fr-FR"/>
        </w:rPr>
      </w:pPr>
      <w:r>
        <w:rPr>
          <w:lang w:val="fr-FR"/>
        </w:rPr>
        <w:t xml:space="preserve">Directeur de débat : régule la discussion </w:t>
      </w:r>
    </w:p>
    <w:p w14:paraId="129927A4" w14:textId="77777777" w:rsidR="00CF639A" w:rsidRDefault="00CF639A" w:rsidP="00CF639A">
      <w:pPr>
        <w:pStyle w:val="ListParagraph"/>
        <w:numPr>
          <w:ilvl w:val="2"/>
          <w:numId w:val="7"/>
        </w:numPr>
        <w:spacing w:after="0" w:line="240" w:lineRule="auto"/>
        <w:rPr>
          <w:lang w:val="fr-FR"/>
        </w:rPr>
      </w:pPr>
      <w:r>
        <w:rPr>
          <w:lang w:val="fr-FR"/>
        </w:rPr>
        <w:t>Groupe utilisent sujet pour faire lien entre leur vie</w:t>
      </w:r>
    </w:p>
    <w:p w14:paraId="18926804" w14:textId="77777777" w:rsidR="00CF639A" w:rsidRDefault="00CF639A" w:rsidP="00CF639A">
      <w:pPr>
        <w:pStyle w:val="ListParagraph"/>
        <w:numPr>
          <w:ilvl w:val="2"/>
          <w:numId w:val="7"/>
        </w:numPr>
        <w:spacing w:after="0" w:line="240" w:lineRule="auto"/>
        <w:rPr>
          <w:lang w:val="fr-FR"/>
        </w:rPr>
      </w:pPr>
      <w:r>
        <w:rPr>
          <w:lang w:val="fr-FR"/>
        </w:rPr>
        <w:t xml:space="preserve">Conversation </w:t>
      </w:r>
      <w:proofErr w:type="spellStart"/>
      <w:r>
        <w:rPr>
          <w:lang w:val="fr-FR"/>
        </w:rPr>
        <w:t>politically</w:t>
      </w:r>
      <w:proofErr w:type="spellEnd"/>
      <w:r>
        <w:rPr>
          <w:lang w:val="fr-FR"/>
        </w:rPr>
        <w:t xml:space="preserve"> correcte, </w:t>
      </w:r>
      <w:proofErr w:type="spellStart"/>
      <w:r>
        <w:rPr>
          <w:lang w:val="fr-FR"/>
        </w:rPr>
        <w:t>safe</w:t>
      </w:r>
      <w:proofErr w:type="spellEnd"/>
      <w:r>
        <w:rPr>
          <w:lang w:val="fr-FR"/>
        </w:rPr>
        <w:t xml:space="preserve">, sans danger. </w:t>
      </w:r>
    </w:p>
    <w:p w14:paraId="43AD2616" w14:textId="77777777" w:rsidR="00CF639A" w:rsidRPr="00CF639A" w:rsidRDefault="00CF639A" w:rsidP="00CF639A">
      <w:pPr>
        <w:pStyle w:val="ListParagraph"/>
        <w:numPr>
          <w:ilvl w:val="0"/>
          <w:numId w:val="7"/>
        </w:numPr>
        <w:spacing w:after="0" w:line="240" w:lineRule="auto"/>
        <w:rPr>
          <w:b/>
          <w:u w:val="single"/>
          <w:lang w:val="fr-FR"/>
        </w:rPr>
      </w:pPr>
      <w:r w:rsidRPr="00CF639A">
        <w:rPr>
          <w:b/>
          <w:u w:val="single"/>
          <w:lang w:val="fr-FR"/>
        </w:rPr>
        <w:t>Conclusions :</w:t>
      </w:r>
    </w:p>
    <w:p w14:paraId="649B0284" w14:textId="77777777" w:rsidR="00CF639A" w:rsidRDefault="00CF639A" w:rsidP="00CF639A">
      <w:pPr>
        <w:pStyle w:val="ListParagraph"/>
        <w:numPr>
          <w:ilvl w:val="1"/>
          <w:numId w:val="7"/>
        </w:numPr>
        <w:spacing w:after="0" w:line="240" w:lineRule="auto"/>
        <w:rPr>
          <w:lang w:val="fr-FR"/>
        </w:rPr>
      </w:pPr>
      <w:r>
        <w:rPr>
          <w:lang w:val="fr-FR"/>
        </w:rPr>
        <w:t xml:space="preserve">Pourquoi Dallas fut un succès international ? </w:t>
      </w:r>
    </w:p>
    <w:p w14:paraId="29BC6AB4" w14:textId="77777777" w:rsidR="00CF639A" w:rsidRDefault="00CF639A" w:rsidP="00CF639A">
      <w:pPr>
        <w:pStyle w:val="ListParagraph"/>
        <w:numPr>
          <w:ilvl w:val="2"/>
          <w:numId w:val="7"/>
        </w:numPr>
        <w:spacing w:after="0" w:line="240" w:lineRule="auto"/>
        <w:rPr>
          <w:lang w:val="fr-FR"/>
        </w:rPr>
      </w:pPr>
      <w:r>
        <w:rPr>
          <w:lang w:val="fr-FR"/>
        </w:rPr>
        <w:t xml:space="preserve">Les thèmes et rôles des personnages sont familiers. </w:t>
      </w:r>
    </w:p>
    <w:p w14:paraId="3C5652AF" w14:textId="77777777" w:rsidR="00CF639A" w:rsidRDefault="00CF639A" w:rsidP="00CF639A">
      <w:pPr>
        <w:pStyle w:val="ListParagraph"/>
        <w:numPr>
          <w:ilvl w:val="2"/>
          <w:numId w:val="7"/>
        </w:numPr>
        <w:spacing w:after="0" w:line="240" w:lineRule="auto"/>
        <w:rPr>
          <w:lang w:val="fr-FR"/>
        </w:rPr>
      </w:pPr>
      <w:r>
        <w:rPr>
          <w:lang w:val="fr-FR"/>
        </w:rPr>
        <w:t>Mélange de saga familiale et feuilleton classique.</w:t>
      </w:r>
    </w:p>
    <w:p w14:paraId="56AECE80" w14:textId="77777777" w:rsidR="00CF639A" w:rsidRDefault="00CF639A" w:rsidP="00CF639A">
      <w:pPr>
        <w:pStyle w:val="ListParagraph"/>
        <w:numPr>
          <w:ilvl w:val="2"/>
          <w:numId w:val="7"/>
        </w:numPr>
        <w:spacing w:after="0" w:line="240" w:lineRule="auto"/>
        <w:rPr>
          <w:lang w:val="fr-FR"/>
        </w:rPr>
      </w:pPr>
      <w:r>
        <w:rPr>
          <w:lang w:val="fr-FR"/>
        </w:rPr>
        <w:t xml:space="preserve"> Personnages ont des rôles/archétype reconnaissable : méchant, gentil</w:t>
      </w:r>
    </w:p>
    <w:p w14:paraId="0B34F6EB" w14:textId="77777777" w:rsidR="00CF639A" w:rsidRDefault="00133E85" w:rsidP="00CF639A">
      <w:pPr>
        <w:pStyle w:val="ListParagraph"/>
        <w:numPr>
          <w:ilvl w:val="1"/>
          <w:numId w:val="7"/>
        </w:numPr>
        <w:spacing w:after="0" w:line="240" w:lineRule="auto"/>
        <w:rPr>
          <w:lang w:val="fr-FR"/>
        </w:rPr>
      </w:pPr>
      <w:r>
        <w:rPr>
          <w:lang w:val="fr-FR"/>
        </w:rPr>
        <w:t>Conclusion d’é</w:t>
      </w:r>
      <w:r w:rsidR="00CF639A">
        <w:rPr>
          <w:lang w:val="fr-FR"/>
        </w:rPr>
        <w:t xml:space="preserve">tude </w:t>
      </w:r>
      <w:r>
        <w:rPr>
          <w:lang w:val="fr-FR"/>
        </w:rPr>
        <w:t>antérieure :</w:t>
      </w:r>
    </w:p>
    <w:p w14:paraId="09F156DD" w14:textId="77777777" w:rsidR="00CF639A" w:rsidRDefault="00CF639A" w:rsidP="00CF639A">
      <w:pPr>
        <w:pStyle w:val="ListParagraph"/>
        <w:numPr>
          <w:ilvl w:val="2"/>
          <w:numId w:val="7"/>
        </w:numPr>
        <w:spacing w:after="0" w:line="240" w:lineRule="auto"/>
        <w:rPr>
          <w:lang w:val="fr-FR"/>
        </w:rPr>
      </w:pPr>
      <w:r>
        <w:rPr>
          <w:lang w:val="fr-FR"/>
        </w:rPr>
        <w:lastRenderedPageBreak/>
        <w:t xml:space="preserve">Algérie </w:t>
      </w:r>
      <w:r w:rsidR="00133E85">
        <w:rPr>
          <w:lang w:val="fr-FR"/>
        </w:rPr>
        <w:t>(</w:t>
      </w:r>
      <w:proofErr w:type="spellStart"/>
      <w:r w:rsidR="00133E85">
        <w:rPr>
          <w:lang w:val="fr-FR"/>
        </w:rPr>
        <w:t>Stolz</w:t>
      </w:r>
      <w:proofErr w:type="spellEnd"/>
      <w:r w:rsidR="00133E85">
        <w:rPr>
          <w:lang w:val="fr-FR"/>
        </w:rPr>
        <w:t xml:space="preserve">): </w:t>
      </w:r>
      <w:r>
        <w:rPr>
          <w:lang w:val="fr-FR"/>
        </w:rPr>
        <w:t xml:space="preserve">Dallas représentent les valeurs traditionnelles et anciennes de </w:t>
      </w:r>
      <w:r w:rsidR="00133E85">
        <w:rPr>
          <w:lang w:val="fr-FR"/>
        </w:rPr>
        <w:t>leurs cultures</w:t>
      </w:r>
      <w:r>
        <w:rPr>
          <w:lang w:val="fr-FR"/>
        </w:rPr>
        <w:t>. Les valeurs</w:t>
      </w:r>
      <w:r w:rsidR="00133E85">
        <w:rPr>
          <w:lang w:val="fr-FR"/>
        </w:rPr>
        <w:t xml:space="preserve"> de la grande famille, solidarité familiale, autorité du père. </w:t>
      </w:r>
    </w:p>
    <w:p w14:paraId="0A9E0653" w14:textId="77777777" w:rsidR="00133E85" w:rsidRDefault="00133E85" w:rsidP="00CF639A">
      <w:pPr>
        <w:pStyle w:val="ListParagraph"/>
        <w:numPr>
          <w:ilvl w:val="2"/>
          <w:numId w:val="7"/>
        </w:numPr>
        <w:spacing w:after="0" w:line="240" w:lineRule="auto"/>
        <w:rPr>
          <w:lang w:val="fr-FR"/>
        </w:rPr>
      </w:pPr>
      <w:r>
        <w:rPr>
          <w:lang w:val="fr-FR"/>
        </w:rPr>
        <w:t>Etude en hollande (</w:t>
      </w:r>
      <w:proofErr w:type="spellStart"/>
      <w:r>
        <w:rPr>
          <w:lang w:val="fr-FR"/>
        </w:rPr>
        <w:t>Ien</w:t>
      </w:r>
      <w:proofErr w:type="spellEnd"/>
      <w:r>
        <w:rPr>
          <w:lang w:val="fr-FR"/>
        </w:rPr>
        <w:t xml:space="preserve"> Ang) : Dallas représente les valeurs familiales </w:t>
      </w:r>
      <w:r w:rsidR="00783EDE">
        <w:rPr>
          <w:lang w:val="fr-FR"/>
        </w:rPr>
        <w:t>qu’ils ont abandonnées</w:t>
      </w:r>
      <w:r>
        <w:rPr>
          <w:lang w:val="fr-FR"/>
        </w:rPr>
        <w:t xml:space="preserve"> </w:t>
      </w:r>
    </w:p>
    <w:p w14:paraId="6B654DCE" w14:textId="77777777" w:rsidR="00783EDE" w:rsidRPr="00770136" w:rsidRDefault="00133E85" w:rsidP="00783EDE">
      <w:pPr>
        <w:pStyle w:val="ListParagraph"/>
        <w:numPr>
          <w:ilvl w:val="2"/>
          <w:numId w:val="7"/>
        </w:numPr>
        <w:spacing w:after="0" w:line="240" w:lineRule="auto"/>
        <w:rPr>
          <w:lang w:val="fr-FR"/>
        </w:rPr>
      </w:pPr>
      <w:r>
        <w:rPr>
          <w:lang w:val="fr-FR"/>
        </w:rPr>
        <w:t xml:space="preserve">Allemagne (Herzog) : </w:t>
      </w:r>
      <w:r w:rsidR="00783EDE">
        <w:rPr>
          <w:lang w:val="fr-FR"/>
        </w:rPr>
        <w:t>représentent les valeurs familiales qu’ils vivent mais qu’ils n’osent pas assumer</w:t>
      </w:r>
    </w:p>
    <w:p w14:paraId="2866C5C2" w14:textId="77777777" w:rsidR="00EB61BB" w:rsidRDefault="00EB61BB" w:rsidP="00EB61BB">
      <w:pPr>
        <w:spacing w:after="0" w:line="240" w:lineRule="auto"/>
        <w:rPr>
          <w:lang w:val="fr-FR"/>
        </w:rPr>
      </w:pPr>
    </w:p>
    <w:p w14:paraId="09BD68F0" w14:textId="77777777" w:rsidR="00783EDE" w:rsidRPr="00783EDE" w:rsidRDefault="00783EDE" w:rsidP="00783EDE">
      <w:pPr>
        <w:spacing w:after="0" w:line="240" w:lineRule="auto"/>
        <w:jc w:val="center"/>
        <w:rPr>
          <w:b/>
          <w:lang w:val="fr-FR"/>
        </w:rPr>
      </w:pPr>
      <w:r w:rsidRPr="00783EDE">
        <w:rPr>
          <w:b/>
          <w:lang w:val="fr-FR"/>
        </w:rPr>
        <w:t>Power point 3</w:t>
      </w:r>
    </w:p>
    <w:p w14:paraId="426F8146" w14:textId="77777777" w:rsidR="00EB61BB" w:rsidRDefault="00EB61BB" w:rsidP="00EB61BB">
      <w:pPr>
        <w:spacing w:after="0" w:line="240" w:lineRule="auto"/>
        <w:rPr>
          <w:lang w:val="fr-FR"/>
        </w:rPr>
      </w:pPr>
    </w:p>
    <w:p w14:paraId="4ABF3C36" w14:textId="77777777" w:rsidR="00783EDE" w:rsidRDefault="00783EDE" w:rsidP="00EB61BB">
      <w:pPr>
        <w:spacing w:after="0" w:line="240" w:lineRule="auto"/>
        <w:rPr>
          <w:lang w:val="fr-FR"/>
        </w:rPr>
      </w:pPr>
      <w:r>
        <w:rPr>
          <w:lang w:val="fr-FR"/>
        </w:rPr>
        <w:t xml:space="preserve">Michel de </w:t>
      </w:r>
      <w:proofErr w:type="spellStart"/>
      <w:r>
        <w:rPr>
          <w:lang w:val="fr-FR"/>
        </w:rPr>
        <w:t>Certeau</w:t>
      </w:r>
      <w:proofErr w:type="spellEnd"/>
      <w:r>
        <w:rPr>
          <w:lang w:val="fr-FR"/>
        </w:rPr>
        <w:t> :</w:t>
      </w:r>
    </w:p>
    <w:p w14:paraId="2575BF08" w14:textId="77777777" w:rsidR="001B4EC6" w:rsidRPr="001B4EC6" w:rsidRDefault="001A6EBD" w:rsidP="001B4EC6">
      <w:pPr>
        <w:pStyle w:val="ListParagraph"/>
        <w:numPr>
          <w:ilvl w:val="0"/>
          <w:numId w:val="8"/>
        </w:numPr>
        <w:spacing w:line="240" w:lineRule="auto"/>
        <w:rPr>
          <w:lang w:val="fr-FR"/>
        </w:rPr>
      </w:pPr>
      <w:r>
        <w:rPr>
          <w:lang w:val="fr-FR"/>
        </w:rPr>
        <w:t>1925-1986</w:t>
      </w:r>
      <w:r w:rsidR="001B4EC6">
        <w:rPr>
          <w:lang w:val="fr-FR"/>
        </w:rPr>
        <w:t xml:space="preserve">: prêtre, jésuite, </w:t>
      </w:r>
      <w:r w:rsidR="001B4EC6" w:rsidRPr="001B4EC6">
        <w:rPr>
          <w:lang w:val="fr-FR"/>
        </w:rPr>
        <w:t>Philosophe, Anthropologue, Anticonformiste</w:t>
      </w:r>
    </w:p>
    <w:p w14:paraId="312E6076" w14:textId="77777777" w:rsidR="001B4EC6" w:rsidRPr="001A6EBD" w:rsidRDefault="001B4EC6" w:rsidP="001B4EC6">
      <w:pPr>
        <w:pStyle w:val="ListParagraph"/>
        <w:numPr>
          <w:ilvl w:val="1"/>
          <w:numId w:val="8"/>
        </w:numPr>
        <w:spacing w:line="240" w:lineRule="auto"/>
        <w:rPr>
          <w:lang w:val="fr-FR"/>
        </w:rPr>
      </w:pPr>
      <w:r w:rsidRPr="001B4EC6">
        <w:rPr>
          <w:iCs/>
          <w:lang w:val="fr-FR"/>
        </w:rPr>
        <w:t>A écrit </w:t>
      </w:r>
      <w:r>
        <w:rPr>
          <w:iCs/>
          <w:lang w:val="fr-FR"/>
        </w:rPr>
        <w:t>(1980)</w:t>
      </w:r>
      <w:r w:rsidRPr="001B4EC6">
        <w:rPr>
          <w:iCs/>
          <w:lang w:val="fr-FR"/>
        </w:rPr>
        <w:t>: L'Invention du quotidien</w:t>
      </w:r>
      <w:r w:rsidRPr="001B4EC6">
        <w:rPr>
          <w:lang w:val="fr-FR"/>
        </w:rPr>
        <w:t xml:space="preserve">, 1. : </w:t>
      </w:r>
      <w:r w:rsidRPr="001B4EC6">
        <w:rPr>
          <w:iCs/>
          <w:lang w:val="fr-FR"/>
        </w:rPr>
        <w:t>Arts de faire</w:t>
      </w:r>
      <w:r w:rsidRPr="001B4EC6">
        <w:rPr>
          <w:lang w:val="fr-FR"/>
        </w:rPr>
        <w:t xml:space="preserve"> et 2. : </w:t>
      </w:r>
      <w:r>
        <w:rPr>
          <w:iCs/>
          <w:lang w:val="fr-FR"/>
        </w:rPr>
        <w:t xml:space="preserve">Habiter, cuisiner </w:t>
      </w:r>
    </w:p>
    <w:p w14:paraId="5B375E71" w14:textId="77777777" w:rsidR="001A6EBD" w:rsidRPr="001A6EBD" w:rsidRDefault="001A6EBD" w:rsidP="001B4EC6">
      <w:pPr>
        <w:pStyle w:val="ListParagraph"/>
        <w:numPr>
          <w:ilvl w:val="1"/>
          <w:numId w:val="8"/>
        </w:numPr>
        <w:spacing w:line="240" w:lineRule="auto"/>
        <w:rPr>
          <w:lang w:val="fr-FR"/>
        </w:rPr>
      </w:pPr>
      <w:r>
        <w:rPr>
          <w:iCs/>
          <w:lang w:val="fr-FR"/>
        </w:rPr>
        <w:t>Devenu populaire lorsqu’il enseigne aux Etats-Unis (il est français)</w:t>
      </w:r>
    </w:p>
    <w:p w14:paraId="762EEB24" w14:textId="77777777" w:rsidR="001A6EBD" w:rsidRPr="001B4EC6" w:rsidRDefault="001A6EBD" w:rsidP="001B4EC6">
      <w:pPr>
        <w:pStyle w:val="ListParagraph"/>
        <w:numPr>
          <w:ilvl w:val="1"/>
          <w:numId w:val="8"/>
        </w:numPr>
        <w:spacing w:line="240" w:lineRule="auto"/>
        <w:rPr>
          <w:lang w:val="fr-FR"/>
        </w:rPr>
      </w:pPr>
      <w:r>
        <w:rPr>
          <w:lang w:val="fr-FR"/>
        </w:rPr>
        <w:t xml:space="preserve">Critiquer pour être trop concentré sur le déterminisme social. Trop sur les tactiques, pas assez sur les stratégies. </w:t>
      </w:r>
    </w:p>
    <w:p w14:paraId="00FFB8F8" w14:textId="77777777" w:rsidR="00A02FAB" w:rsidRDefault="00770136" w:rsidP="00770136">
      <w:pPr>
        <w:pStyle w:val="ListParagraph"/>
        <w:numPr>
          <w:ilvl w:val="0"/>
          <w:numId w:val="8"/>
        </w:numPr>
        <w:spacing w:after="0" w:line="240" w:lineRule="auto"/>
        <w:rPr>
          <w:lang w:val="fr-FR"/>
        </w:rPr>
      </w:pPr>
      <w:r>
        <w:rPr>
          <w:lang w:val="fr-FR"/>
        </w:rPr>
        <w:t xml:space="preserve">Défi le concept «du pouvoir des forces extérieurs» en étudiant l’inventivité des acteurs dans leur pratiques ordinaires. </w:t>
      </w:r>
    </w:p>
    <w:p w14:paraId="6D67C35B" w14:textId="77777777" w:rsidR="001B4EC6" w:rsidRPr="001B4EC6" w:rsidRDefault="001B4EC6" w:rsidP="001B4EC6">
      <w:pPr>
        <w:pStyle w:val="ListParagraph"/>
        <w:numPr>
          <w:ilvl w:val="1"/>
          <w:numId w:val="8"/>
        </w:numPr>
        <w:spacing w:after="0" w:line="240" w:lineRule="auto"/>
        <w:rPr>
          <w:lang w:val="fr-FR"/>
        </w:rPr>
      </w:pPr>
      <w:r>
        <w:rPr>
          <w:lang w:val="fr-FR"/>
        </w:rPr>
        <w:t xml:space="preserve">La ruse et les tactiques du public pour se défaire de l’influence extérieure </w:t>
      </w:r>
    </w:p>
    <w:p w14:paraId="40BE5BEB" w14:textId="77777777" w:rsidR="001B4EC6" w:rsidRDefault="001B4EC6" w:rsidP="001B4EC6">
      <w:pPr>
        <w:pStyle w:val="ListParagraph"/>
        <w:numPr>
          <w:ilvl w:val="0"/>
          <w:numId w:val="8"/>
        </w:numPr>
        <w:spacing w:after="0" w:line="240" w:lineRule="auto"/>
        <w:rPr>
          <w:lang w:val="fr-FR"/>
        </w:rPr>
      </w:pPr>
      <w:r>
        <w:rPr>
          <w:lang w:val="fr-FR"/>
        </w:rPr>
        <w:t xml:space="preserve">Intéresser de comprendre les façons par lesquelles les gens se définissent uniquement – et de manière autonome – à travers leur interaction avec des activités comme la consommation, l’habitat, la lecture, etc. </w:t>
      </w:r>
    </w:p>
    <w:p w14:paraId="61D90DED" w14:textId="77777777" w:rsidR="001B4EC6" w:rsidRDefault="001B4EC6" w:rsidP="001B4EC6">
      <w:pPr>
        <w:pStyle w:val="ListParagraph"/>
        <w:numPr>
          <w:ilvl w:val="0"/>
          <w:numId w:val="8"/>
        </w:numPr>
        <w:spacing w:after="0" w:line="240" w:lineRule="auto"/>
        <w:rPr>
          <w:lang w:val="fr-FR"/>
        </w:rPr>
      </w:pPr>
      <w:r>
        <w:rPr>
          <w:lang w:val="fr-FR"/>
        </w:rPr>
        <w:t xml:space="preserve">Démontres les ruses et tactiques des gens pour se délaisser de l’influence d’un pouvoir économique dominant. Des formes de micro-résistance à l’imposition des normes. </w:t>
      </w:r>
    </w:p>
    <w:p w14:paraId="5EF828D8" w14:textId="77777777" w:rsidR="001B4EC6" w:rsidRPr="004726AD" w:rsidRDefault="001B4EC6" w:rsidP="001B4EC6">
      <w:pPr>
        <w:pStyle w:val="ListParagraph"/>
        <w:numPr>
          <w:ilvl w:val="0"/>
          <w:numId w:val="8"/>
        </w:numPr>
        <w:spacing w:after="0" w:line="240" w:lineRule="auto"/>
        <w:rPr>
          <w:b/>
          <w:u w:val="single"/>
          <w:lang w:val="fr-FR"/>
        </w:rPr>
      </w:pPr>
      <w:r w:rsidRPr="004726AD">
        <w:rPr>
          <w:b/>
          <w:u w:val="single"/>
          <w:lang w:val="fr-FR"/>
        </w:rPr>
        <w:t>Les 3 postulats de bases :</w:t>
      </w:r>
    </w:p>
    <w:p w14:paraId="7143C7F3" w14:textId="77777777" w:rsidR="001B4EC6" w:rsidRDefault="004726AD" w:rsidP="001B4EC6">
      <w:pPr>
        <w:pStyle w:val="ListParagraph"/>
        <w:numPr>
          <w:ilvl w:val="1"/>
          <w:numId w:val="8"/>
        </w:numPr>
        <w:spacing w:after="0" w:line="240" w:lineRule="auto"/>
        <w:rPr>
          <w:lang w:val="fr-FR"/>
        </w:rPr>
      </w:pPr>
      <w:r>
        <w:rPr>
          <w:lang w:val="fr-FR"/>
        </w:rPr>
        <w:t xml:space="preserve">La représentation offerte par la production dominante (industrie/médias) n’est pas la même que la représentation que les récepteurs ont absorbé. Ecart entre représentation de l’institution dominante et celle que s’approprie l’utilisateur. </w:t>
      </w:r>
    </w:p>
    <w:p w14:paraId="505A9B2E" w14:textId="77777777" w:rsidR="001B4EC6" w:rsidRDefault="004726AD" w:rsidP="001B4EC6">
      <w:pPr>
        <w:pStyle w:val="ListParagraph"/>
        <w:numPr>
          <w:ilvl w:val="1"/>
          <w:numId w:val="8"/>
        </w:numPr>
        <w:spacing w:after="0" w:line="240" w:lineRule="auto"/>
        <w:rPr>
          <w:lang w:val="fr-FR"/>
        </w:rPr>
      </w:pPr>
      <w:r>
        <w:rPr>
          <w:lang w:val="fr-FR"/>
        </w:rPr>
        <w:t>Rapports de force entre les dominants et les usagers</w:t>
      </w:r>
    </w:p>
    <w:p w14:paraId="3F000EC0" w14:textId="77777777" w:rsidR="004726AD" w:rsidRDefault="004726AD" w:rsidP="001B4EC6">
      <w:pPr>
        <w:pStyle w:val="ListParagraph"/>
        <w:numPr>
          <w:ilvl w:val="1"/>
          <w:numId w:val="8"/>
        </w:numPr>
        <w:spacing w:after="0" w:line="240" w:lineRule="auto"/>
        <w:rPr>
          <w:lang w:val="fr-FR"/>
        </w:rPr>
      </w:pPr>
      <w:r>
        <w:rPr>
          <w:lang w:val="fr-FR"/>
        </w:rPr>
        <w:t xml:space="preserve">Les pratiques quotidiennes sont observables et obéissent à une certaine logique. </w:t>
      </w:r>
    </w:p>
    <w:p w14:paraId="0042A9D4" w14:textId="77777777" w:rsidR="004726AD" w:rsidRDefault="004726AD" w:rsidP="004726AD">
      <w:pPr>
        <w:pStyle w:val="ListParagraph"/>
        <w:numPr>
          <w:ilvl w:val="0"/>
          <w:numId w:val="8"/>
        </w:numPr>
        <w:spacing w:after="0" w:line="240" w:lineRule="auto"/>
        <w:rPr>
          <w:lang w:val="fr-FR"/>
        </w:rPr>
      </w:pPr>
      <w:r>
        <w:rPr>
          <w:lang w:val="fr-FR"/>
        </w:rPr>
        <w:t xml:space="preserve">Veut mettre en évidence cet écart en définissant les pratiques quotidiennes, les arts du quotidien </w:t>
      </w:r>
    </w:p>
    <w:p w14:paraId="1879E7D6" w14:textId="77777777" w:rsidR="004726AD" w:rsidRDefault="004726AD" w:rsidP="004726AD">
      <w:pPr>
        <w:pStyle w:val="ListParagraph"/>
        <w:numPr>
          <w:ilvl w:val="0"/>
          <w:numId w:val="8"/>
        </w:numPr>
        <w:spacing w:after="0" w:line="240" w:lineRule="auto"/>
        <w:rPr>
          <w:lang w:val="fr-FR"/>
        </w:rPr>
      </w:pPr>
      <w:r>
        <w:rPr>
          <w:lang w:val="fr-FR"/>
        </w:rPr>
        <w:t>Tactiques : les usagers</w:t>
      </w:r>
    </w:p>
    <w:p w14:paraId="17BFAA9A" w14:textId="77777777" w:rsidR="004726AD" w:rsidRDefault="004726AD" w:rsidP="004726AD">
      <w:pPr>
        <w:pStyle w:val="ListParagraph"/>
        <w:numPr>
          <w:ilvl w:val="0"/>
          <w:numId w:val="8"/>
        </w:numPr>
        <w:spacing w:after="0" w:line="240" w:lineRule="auto"/>
        <w:rPr>
          <w:lang w:val="fr-FR"/>
        </w:rPr>
      </w:pPr>
      <w:r>
        <w:rPr>
          <w:lang w:val="fr-FR"/>
        </w:rPr>
        <w:t xml:space="preserve">Usagers arrivent à l’aide de tactique à s’opposer </w:t>
      </w:r>
      <w:r w:rsidR="00222A06">
        <w:rPr>
          <w:lang w:val="fr-FR"/>
        </w:rPr>
        <w:t xml:space="preserve">aux </w:t>
      </w:r>
      <w:r>
        <w:rPr>
          <w:lang w:val="fr-FR"/>
        </w:rPr>
        <w:t>proposition</w:t>
      </w:r>
      <w:r w:rsidR="00222A06">
        <w:rPr>
          <w:lang w:val="fr-FR"/>
        </w:rPr>
        <w:t>s</w:t>
      </w:r>
      <w:r>
        <w:rPr>
          <w:lang w:val="fr-FR"/>
        </w:rPr>
        <w:t xml:space="preserve"> culturelle</w:t>
      </w:r>
      <w:r w:rsidR="00222A06">
        <w:rPr>
          <w:lang w:val="fr-FR"/>
        </w:rPr>
        <w:t>s</w:t>
      </w:r>
      <w:r>
        <w:rPr>
          <w:lang w:val="fr-FR"/>
        </w:rPr>
        <w:t xml:space="preserve"> poussée</w:t>
      </w:r>
      <w:r w:rsidR="00222A06">
        <w:rPr>
          <w:lang w:val="fr-FR"/>
        </w:rPr>
        <w:t>s</w:t>
      </w:r>
      <w:r>
        <w:rPr>
          <w:lang w:val="fr-FR"/>
        </w:rPr>
        <w:t xml:space="preserve"> par les forces dominante</w:t>
      </w:r>
      <w:r w:rsidR="00222A06">
        <w:rPr>
          <w:lang w:val="fr-FR"/>
        </w:rPr>
        <w:t xml:space="preserve">. Résistance morale et politique. </w:t>
      </w:r>
    </w:p>
    <w:p w14:paraId="2F009E15" w14:textId="77777777" w:rsidR="004726AD" w:rsidRDefault="00222A06" w:rsidP="004726AD">
      <w:pPr>
        <w:pStyle w:val="ListParagraph"/>
        <w:numPr>
          <w:ilvl w:val="0"/>
          <w:numId w:val="8"/>
        </w:numPr>
        <w:spacing w:after="0" w:line="240" w:lineRule="auto"/>
        <w:rPr>
          <w:lang w:val="fr-FR"/>
        </w:rPr>
      </w:pPr>
      <w:r>
        <w:rPr>
          <w:lang w:val="fr-FR"/>
        </w:rPr>
        <w:t>Deux mondes participent au monde du quotidien : production, consommation</w:t>
      </w:r>
    </w:p>
    <w:p w14:paraId="45BD6A3F" w14:textId="77777777" w:rsidR="00222A06" w:rsidRPr="001A6EBD" w:rsidRDefault="00222A06" w:rsidP="00222A06">
      <w:pPr>
        <w:pStyle w:val="ListParagraph"/>
        <w:numPr>
          <w:ilvl w:val="1"/>
          <w:numId w:val="8"/>
        </w:numPr>
        <w:spacing w:after="0" w:line="240" w:lineRule="auto"/>
        <w:rPr>
          <w:lang w:val="fr-FR"/>
        </w:rPr>
      </w:pPr>
      <w:r>
        <w:rPr>
          <w:lang w:val="fr-FR"/>
        </w:rPr>
        <w:t xml:space="preserve">Producteurs impose les biens culturels aux consommateurs (avec la règlementation et les accès). </w:t>
      </w:r>
      <w:r>
        <w:rPr>
          <w:lang w:val="fr-CA"/>
        </w:rPr>
        <w:t>É</w:t>
      </w:r>
      <w:r w:rsidRPr="00222A06">
        <w:rPr>
          <w:lang w:val="fr-CA"/>
        </w:rPr>
        <w:t>laborent des stratégies, des actions de contrôle de l'espace pour piéger les dominés</w:t>
      </w:r>
      <w:r>
        <w:rPr>
          <w:lang w:val="fr-CA"/>
        </w:rPr>
        <w:t xml:space="preserve">. </w:t>
      </w:r>
    </w:p>
    <w:p w14:paraId="0EA1BE0B" w14:textId="77777777" w:rsidR="001A6EBD" w:rsidRPr="001A6EBD" w:rsidRDefault="001A6EBD" w:rsidP="001A6EBD">
      <w:pPr>
        <w:pStyle w:val="ListParagraph"/>
        <w:numPr>
          <w:ilvl w:val="2"/>
          <w:numId w:val="8"/>
        </w:numPr>
        <w:spacing w:after="0" w:line="240" w:lineRule="auto"/>
        <w:rPr>
          <w:lang w:val="fr-FR"/>
        </w:rPr>
      </w:pPr>
      <w:r>
        <w:rPr>
          <w:lang w:val="fr-CA"/>
        </w:rPr>
        <w:t>Le pouvoir de la stratégie = production, pouvoir dominant</w:t>
      </w:r>
    </w:p>
    <w:p w14:paraId="6E046696" w14:textId="77777777" w:rsidR="001A6EBD" w:rsidRDefault="001A6EBD" w:rsidP="001A6EBD">
      <w:pPr>
        <w:pStyle w:val="ListParagraph"/>
        <w:numPr>
          <w:ilvl w:val="3"/>
          <w:numId w:val="8"/>
        </w:numPr>
        <w:spacing w:after="0" w:line="240" w:lineRule="auto"/>
        <w:rPr>
          <w:lang w:val="fr-FR"/>
        </w:rPr>
      </w:pPr>
      <w:r>
        <w:rPr>
          <w:lang w:val="fr-CA"/>
        </w:rPr>
        <w:t xml:space="preserve">Cherche à gagner contre l’usure du temps </w:t>
      </w:r>
    </w:p>
    <w:p w14:paraId="39E08A58" w14:textId="77777777" w:rsidR="00222A06" w:rsidRDefault="00222A06" w:rsidP="00222A06">
      <w:pPr>
        <w:pStyle w:val="ListParagraph"/>
        <w:numPr>
          <w:ilvl w:val="1"/>
          <w:numId w:val="8"/>
        </w:numPr>
        <w:spacing w:after="0" w:line="240" w:lineRule="auto"/>
        <w:rPr>
          <w:lang w:val="fr-FR"/>
        </w:rPr>
      </w:pPr>
      <w:r>
        <w:rPr>
          <w:lang w:val="fr-FR"/>
        </w:rPr>
        <w:t xml:space="preserve">Monde de consommation est production rusé, activité de bricolage créative. Ils sont des braconniers à travers des mailles du réseau imposé, et recomposent leur quotidien dans leur marche propre. Ils </w:t>
      </w:r>
      <w:r>
        <w:rPr>
          <w:lang w:val="fr-CA"/>
        </w:rPr>
        <w:t xml:space="preserve">mènent des actes de résistance : </w:t>
      </w:r>
      <w:r w:rsidRPr="00222A06">
        <w:rPr>
          <w:lang w:val="fr-CA"/>
        </w:rPr>
        <w:t>des micro-libertés</w:t>
      </w:r>
      <w:r>
        <w:rPr>
          <w:lang w:val="fr-CA"/>
        </w:rPr>
        <w:t xml:space="preserve"> face au pouvoir. Ils ce </w:t>
      </w:r>
      <w:r w:rsidRPr="00222A06">
        <w:rPr>
          <w:lang w:val="fr-CA"/>
        </w:rPr>
        <w:t>réappropri</w:t>
      </w:r>
      <w:r>
        <w:rPr>
          <w:lang w:val="fr-CA"/>
        </w:rPr>
        <w:t>e</w:t>
      </w:r>
      <w:r w:rsidRPr="00222A06">
        <w:rPr>
          <w:lang w:val="fr-CA"/>
        </w:rPr>
        <w:t xml:space="preserve"> de ce réseau imposé </w:t>
      </w:r>
      <w:r>
        <w:rPr>
          <w:lang w:val="fr-CA"/>
        </w:rPr>
        <w:t xml:space="preserve">en utilisant des </w:t>
      </w:r>
      <w:r w:rsidRPr="00222A06">
        <w:rPr>
          <w:lang w:val="fr-CA"/>
        </w:rPr>
        <w:t>«ruses</w:t>
      </w:r>
      <w:r>
        <w:rPr>
          <w:lang w:val="fr-CA"/>
        </w:rPr>
        <w:t xml:space="preserve">». </w:t>
      </w:r>
    </w:p>
    <w:p w14:paraId="76282390" w14:textId="77777777" w:rsidR="00222A06" w:rsidRDefault="00222A06" w:rsidP="00222A06">
      <w:pPr>
        <w:pStyle w:val="ListParagraph"/>
        <w:numPr>
          <w:ilvl w:val="2"/>
          <w:numId w:val="8"/>
        </w:numPr>
        <w:spacing w:after="0" w:line="240" w:lineRule="auto"/>
        <w:rPr>
          <w:lang w:val="fr-FR"/>
        </w:rPr>
      </w:pPr>
      <w:r>
        <w:rPr>
          <w:lang w:val="fr-FR"/>
        </w:rPr>
        <w:t xml:space="preserve">L’usage devient une ruse, technique. </w:t>
      </w:r>
    </w:p>
    <w:p w14:paraId="7CE94418" w14:textId="77777777" w:rsidR="00222A06" w:rsidRDefault="00222A06" w:rsidP="00222A06">
      <w:pPr>
        <w:pStyle w:val="ListParagraph"/>
        <w:numPr>
          <w:ilvl w:val="2"/>
          <w:numId w:val="8"/>
        </w:numPr>
        <w:spacing w:after="0" w:line="240" w:lineRule="auto"/>
        <w:rPr>
          <w:lang w:val="fr-FR"/>
        </w:rPr>
      </w:pPr>
      <w:r>
        <w:rPr>
          <w:lang w:val="fr-FR"/>
        </w:rPr>
        <w:t>Inventeur, producteur silencieux</w:t>
      </w:r>
    </w:p>
    <w:p w14:paraId="1BE6456E" w14:textId="77777777" w:rsidR="001A6EBD" w:rsidRDefault="001A6EBD" w:rsidP="00222A06">
      <w:pPr>
        <w:pStyle w:val="ListParagraph"/>
        <w:numPr>
          <w:ilvl w:val="2"/>
          <w:numId w:val="8"/>
        </w:numPr>
        <w:spacing w:after="0" w:line="240" w:lineRule="auto"/>
        <w:rPr>
          <w:lang w:val="fr-FR"/>
        </w:rPr>
      </w:pPr>
      <w:r>
        <w:rPr>
          <w:lang w:val="fr-FR"/>
        </w:rPr>
        <w:lastRenderedPageBreak/>
        <w:t xml:space="preserve">Tactique = art du faible, résistance au pouvoir dominant </w:t>
      </w:r>
    </w:p>
    <w:p w14:paraId="6C025869" w14:textId="77777777" w:rsidR="001A6EBD" w:rsidRDefault="001A6EBD" w:rsidP="001A6EBD">
      <w:pPr>
        <w:pStyle w:val="ListParagraph"/>
        <w:numPr>
          <w:ilvl w:val="3"/>
          <w:numId w:val="8"/>
        </w:numPr>
        <w:spacing w:after="0" w:line="240" w:lineRule="auto"/>
        <w:rPr>
          <w:lang w:val="fr-FR"/>
        </w:rPr>
      </w:pPr>
      <w:r>
        <w:rPr>
          <w:lang w:val="fr-FR"/>
        </w:rPr>
        <w:t>Cherche à utiliser le temps de façon habile : profiter des occasions</w:t>
      </w:r>
    </w:p>
    <w:p w14:paraId="3106B0FA" w14:textId="77777777" w:rsidR="001A6EBD" w:rsidRDefault="001A6EBD" w:rsidP="001A6EBD">
      <w:pPr>
        <w:pStyle w:val="ListParagraph"/>
        <w:numPr>
          <w:ilvl w:val="0"/>
          <w:numId w:val="8"/>
        </w:numPr>
        <w:rPr>
          <w:lang w:val="fr-FR"/>
        </w:rPr>
      </w:pPr>
      <w:r>
        <w:rPr>
          <w:lang w:val="fr-FR"/>
        </w:rPr>
        <w:t xml:space="preserve">Citation de De </w:t>
      </w:r>
      <w:proofErr w:type="spellStart"/>
      <w:r>
        <w:rPr>
          <w:lang w:val="fr-FR"/>
        </w:rPr>
        <w:t>Certeau</w:t>
      </w:r>
      <w:proofErr w:type="spellEnd"/>
      <w:r>
        <w:rPr>
          <w:lang w:val="fr-FR"/>
        </w:rPr>
        <w:t xml:space="preserve"> : </w:t>
      </w:r>
      <w:r w:rsidRPr="001A6EBD">
        <w:rPr>
          <w:lang w:val="fr-FR"/>
        </w:rPr>
        <w:t>«…l'acte de dire est un usage de la langue et une opération sur elle. »</w:t>
      </w:r>
    </w:p>
    <w:p w14:paraId="68C031F9" w14:textId="77777777" w:rsidR="00AA0F9D" w:rsidRPr="001A6EBD" w:rsidRDefault="00AA0F9D" w:rsidP="00AA0F9D">
      <w:pPr>
        <w:pStyle w:val="ListParagraph"/>
        <w:rPr>
          <w:lang w:val="fr-FR"/>
        </w:rPr>
      </w:pPr>
    </w:p>
    <w:p w14:paraId="3049FE6A" w14:textId="77777777" w:rsidR="001A6EBD" w:rsidRPr="00AA0F9D" w:rsidRDefault="00AA0F9D" w:rsidP="00AA0F9D">
      <w:pPr>
        <w:spacing w:after="0" w:line="240" w:lineRule="auto"/>
        <w:ind w:left="360"/>
        <w:jc w:val="center"/>
        <w:rPr>
          <w:b/>
          <w:lang w:val="fr-FR"/>
        </w:rPr>
      </w:pPr>
      <w:r w:rsidRPr="00AA0F9D">
        <w:rPr>
          <w:b/>
          <w:lang w:val="fr-FR"/>
        </w:rPr>
        <w:t>Powerpoint 4</w:t>
      </w:r>
    </w:p>
    <w:p w14:paraId="21B203FF" w14:textId="77777777" w:rsidR="00AA0F9D" w:rsidRDefault="00AA0F9D" w:rsidP="001A6EBD">
      <w:pPr>
        <w:spacing w:after="0" w:line="240" w:lineRule="auto"/>
        <w:ind w:left="360"/>
        <w:rPr>
          <w:lang w:val="fr-FR"/>
        </w:rPr>
      </w:pPr>
    </w:p>
    <w:p w14:paraId="45501F29" w14:textId="77777777" w:rsidR="00AA0F9D" w:rsidRDefault="00AA0F9D" w:rsidP="00AA0F9D">
      <w:pPr>
        <w:spacing w:after="0" w:line="240" w:lineRule="auto"/>
        <w:rPr>
          <w:lang w:val="fr-FR"/>
        </w:rPr>
      </w:pPr>
    </w:p>
    <w:p w14:paraId="2DC83359" w14:textId="77777777" w:rsidR="000F3D30" w:rsidRPr="00235EBD" w:rsidRDefault="000F3D30" w:rsidP="00AA0F9D">
      <w:pPr>
        <w:spacing w:after="0" w:line="240" w:lineRule="auto"/>
        <w:rPr>
          <w:b/>
          <w:lang w:val="fr-FR"/>
        </w:rPr>
      </w:pPr>
      <w:r w:rsidRPr="00180718">
        <w:rPr>
          <w:b/>
          <w:lang w:val="fr-FR"/>
        </w:rPr>
        <w:t xml:space="preserve">Les </w:t>
      </w:r>
      <w:r w:rsidR="00180718" w:rsidRPr="00180718">
        <w:rPr>
          <w:b/>
          <w:lang w:val="fr-FR"/>
        </w:rPr>
        <w:t xml:space="preserve">cultures </w:t>
      </w:r>
      <w:proofErr w:type="spellStart"/>
      <w:r w:rsidR="00180718" w:rsidRPr="00180718">
        <w:rPr>
          <w:b/>
          <w:lang w:val="fr-FR"/>
        </w:rPr>
        <w:t>studies</w:t>
      </w:r>
      <w:proofErr w:type="spellEnd"/>
      <w:r w:rsidR="00180718" w:rsidRPr="00180718">
        <w:rPr>
          <w:b/>
          <w:lang w:val="fr-FR"/>
        </w:rPr>
        <w:t xml:space="preserve"> s’intéressent</w:t>
      </w:r>
      <w:r w:rsidR="00180718" w:rsidRPr="00235EBD">
        <w:rPr>
          <w:b/>
          <w:lang w:val="fr-FR"/>
        </w:rPr>
        <w:t xml:space="preserve"> aux dynamique politique de la culture populaire (son histoire, ses traits, ses conflits), particulièrement a comment la culture populaire se relie a d’autres systèmes de pouvoirs. </w:t>
      </w:r>
      <w:r w:rsidR="00180718">
        <w:rPr>
          <w:b/>
          <w:lang w:val="fr-FR"/>
        </w:rPr>
        <w:t>Comme : l’</w:t>
      </w:r>
      <w:proofErr w:type="spellStart"/>
      <w:r w:rsidR="00180718">
        <w:rPr>
          <w:b/>
          <w:lang w:val="fr-FR"/>
        </w:rPr>
        <w:t>ideologie</w:t>
      </w:r>
      <w:proofErr w:type="spellEnd"/>
      <w:r w:rsidR="00180718">
        <w:rPr>
          <w:b/>
          <w:lang w:val="fr-FR"/>
        </w:rPr>
        <w:t xml:space="preserve">, système politique, classe économique et orientation sexuelle. </w:t>
      </w:r>
      <w:r w:rsidR="0063441C">
        <w:rPr>
          <w:b/>
          <w:lang w:val="fr-FR"/>
        </w:rPr>
        <w:t>L’ajout de la consommation de biens dans l’</w:t>
      </w:r>
      <w:proofErr w:type="spellStart"/>
      <w:r w:rsidR="0063441C">
        <w:rPr>
          <w:b/>
          <w:lang w:val="fr-FR"/>
        </w:rPr>
        <w:t>etude</w:t>
      </w:r>
      <w:proofErr w:type="spellEnd"/>
      <w:r w:rsidR="0063441C">
        <w:rPr>
          <w:b/>
          <w:lang w:val="fr-FR"/>
        </w:rPr>
        <w:t xml:space="preserve"> de la culture fut </w:t>
      </w:r>
      <w:proofErr w:type="gramStart"/>
      <w:r w:rsidR="0063441C">
        <w:rPr>
          <w:b/>
          <w:lang w:val="fr-FR"/>
        </w:rPr>
        <w:t>amener</w:t>
      </w:r>
      <w:proofErr w:type="gramEnd"/>
      <w:r w:rsidR="0063441C">
        <w:rPr>
          <w:b/>
          <w:lang w:val="fr-FR"/>
        </w:rPr>
        <w:t xml:space="preserve"> par les « culture </w:t>
      </w:r>
      <w:proofErr w:type="spellStart"/>
      <w:r w:rsidR="0063441C">
        <w:rPr>
          <w:b/>
          <w:lang w:val="fr-FR"/>
        </w:rPr>
        <w:t>studies</w:t>
      </w:r>
      <w:proofErr w:type="spellEnd"/>
      <w:r w:rsidR="0063441C">
        <w:rPr>
          <w:b/>
          <w:lang w:val="fr-FR"/>
        </w:rPr>
        <w:t xml:space="preserve"> ». </w:t>
      </w:r>
      <w:r>
        <w:rPr>
          <w:lang w:val="fr-FR"/>
        </w:rPr>
        <w:t>De façon innovatrice, ils ont renversé l’ordre d’</w:t>
      </w:r>
      <w:r w:rsidR="00180718">
        <w:rPr>
          <w:lang w:val="fr-FR"/>
        </w:rPr>
        <w:t>importance habituel d’une discipline académique car elles touchent horizontalement à un grand nombre de discipline.</w:t>
      </w:r>
      <w:r>
        <w:rPr>
          <w:lang w:val="fr-FR"/>
        </w:rPr>
        <w:t xml:space="preserve"> </w:t>
      </w:r>
    </w:p>
    <w:p w14:paraId="7466B3CC" w14:textId="77777777" w:rsidR="00770136" w:rsidRDefault="00770136" w:rsidP="00A02FAB">
      <w:pPr>
        <w:spacing w:after="0" w:line="240" w:lineRule="auto"/>
        <w:rPr>
          <w:lang w:val="fr-FR"/>
        </w:rPr>
      </w:pPr>
    </w:p>
    <w:p w14:paraId="230C8A7A" w14:textId="77777777" w:rsidR="00235EBD" w:rsidRDefault="00235EBD" w:rsidP="00A02FAB">
      <w:pPr>
        <w:spacing w:after="0" w:line="240" w:lineRule="auto"/>
        <w:rPr>
          <w:lang w:val="fr-FR"/>
        </w:rPr>
      </w:pPr>
      <w:r>
        <w:rPr>
          <w:lang w:val="fr-FR"/>
        </w:rPr>
        <w:t>Son histoire :</w:t>
      </w:r>
    </w:p>
    <w:p w14:paraId="33293D6B" w14:textId="77777777" w:rsidR="00235EBD" w:rsidRDefault="00235EBD" w:rsidP="00235EBD">
      <w:pPr>
        <w:pStyle w:val="ListParagraph"/>
        <w:numPr>
          <w:ilvl w:val="0"/>
          <w:numId w:val="10"/>
        </w:numPr>
        <w:spacing w:after="0" w:line="240" w:lineRule="auto"/>
        <w:rPr>
          <w:lang w:val="fr-FR"/>
        </w:rPr>
      </w:pPr>
      <w:r>
        <w:rPr>
          <w:lang w:val="fr-FR"/>
        </w:rPr>
        <w:t xml:space="preserve">A émerger dans les années 60 à Birmingham : 1964 fut créé le  Centre for </w:t>
      </w:r>
      <w:proofErr w:type="spellStart"/>
      <w:r>
        <w:rPr>
          <w:lang w:val="fr-FR"/>
        </w:rPr>
        <w:t>Contemporary</w:t>
      </w:r>
      <w:proofErr w:type="spellEnd"/>
      <w:r>
        <w:rPr>
          <w:lang w:val="fr-FR"/>
        </w:rPr>
        <w:t xml:space="preserve"> Cultural </w:t>
      </w:r>
      <w:proofErr w:type="spellStart"/>
      <w:r>
        <w:rPr>
          <w:lang w:val="fr-FR"/>
        </w:rPr>
        <w:t>Studies</w:t>
      </w:r>
      <w:proofErr w:type="spellEnd"/>
    </w:p>
    <w:p w14:paraId="5025F634" w14:textId="77777777" w:rsidR="00235EBD" w:rsidRDefault="00F83FAD" w:rsidP="00235EBD">
      <w:pPr>
        <w:pStyle w:val="ListParagraph"/>
        <w:numPr>
          <w:ilvl w:val="0"/>
          <w:numId w:val="10"/>
        </w:numPr>
        <w:spacing w:after="0" w:line="240" w:lineRule="auto"/>
        <w:rPr>
          <w:lang w:val="fr-FR"/>
        </w:rPr>
      </w:pPr>
      <w:r>
        <w:rPr>
          <w:lang w:val="fr-FR"/>
        </w:rPr>
        <w:t>Mouvement commencé</w:t>
      </w:r>
      <w:r w:rsidR="00235EBD">
        <w:rPr>
          <w:lang w:val="fr-FR"/>
        </w:rPr>
        <w:t xml:space="preserve"> par Ri</w:t>
      </w:r>
      <w:r>
        <w:rPr>
          <w:lang w:val="fr-FR"/>
        </w:rPr>
        <w:t xml:space="preserve">chard </w:t>
      </w:r>
      <w:proofErr w:type="spellStart"/>
      <w:r>
        <w:rPr>
          <w:lang w:val="fr-FR"/>
        </w:rPr>
        <w:t>Hoggart</w:t>
      </w:r>
      <w:proofErr w:type="spellEnd"/>
      <w:r>
        <w:rPr>
          <w:lang w:val="fr-FR"/>
        </w:rPr>
        <w:t>, Raymond Williams</w:t>
      </w:r>
      <w:r w:rsidR="00235EBD">
        <w:rPr>
          <w:lang w:val="fr-FR"/>
        </w:rPr>
        <w:t xml:space="preserve">, Edward Thompson et Stuart Hall. </w:t>
      </w:r>
    </w:p>
    <w:p w14:paraId="5B631BE7" w14:textId="77777777" w:rsidR="00235EBD" w:rsidRDefault="00235EBD" w:rsidP="00235EBD">
      <w:pPr>
        <w:pStyle w:val="ListParagraph"/>
        <w:numPr>
          <w:ilvl w:val="0"/>
          <w:numId w:val="10"/>
        </w:numPr>
        <w:spacing w:after="0" w:line="240" w:lineRule="auto"/>
        <w:rPr>
          <w:lang w:val="fr-FR"/>
        </w:rPr>
      </w:pPr>
      <w:r>
        <w:rPr>
          <w:lang w:val="fr-FR"/>
        </w:rPr>
        <w:t>Devient reconnu à l’international dans les 80</w:t>
      </w:r>
    </w:p>
    <w:p w14:paraId="04326628" w14:textId="77777777" w:rsidR="00235EBD" w:rsidRPr="00235EBD" w:rsidRDefault="00235EBD" w:rsidP="00235EBD">
      <w:pPr>
        <w:spacing w:after="0" w:line="240" w:lineRule="auto"/>
        <w:rPr>
          <w:lang w:val="fr-FR"/>
        </w:rPr>
      </w:pPr>
    </w:p>
    <w:p w14:paraId="1C85BBF7" w14:textId="77777777" w:rsidR="00235EBD" w:rsidRDefault="00235EBD" w:rsidP="00235EBD">
      <w:pPr>
        <w:spacing w:after="0" w:line="240" w:lineRule="auto"/>
        <w:rPr>
          <w:lang w:val="fr-FR"/>
        </w:rPr>
      </w:pPr>
      <w:r>
        <w:rPr>
          <w:lang w:val="fr-FR"/>
        </w:rPr>
        <w:t>Caractéristiques :</w:t>
      </w:r>
    </w:p>
    <w:p w14:paraId="5188A562" w14:textId="77777777" w:rsidR="00235EBD" w:rsidRDefault="00235EBD" w:rsidP="00235EBD">
      <w:pPr>
        <w:pStyle w:val="ListParagraph"/>
        <w:numPr>
          <w:ilvl w:val="0"/>
          <w:numId w:val="11"/>
        </w:numPr>
        <w:spacing w:after="0" w:line="240" w:lineRule="auto"/>
        <w:rPr>
          <w:lang w:val="fr-FR"/>
        </w:rPr>
      </w:pPr>
      <w:r>
        <w:rPr>
          <w:lang w:val="fr-FR"/>
        </w:rPr>
        <w:t>Approche dynamique qui doit s’adapter constamment</w:t>
      </w:r>
    </w:p>
    <w:p w14:paraId="023D725A" w14:textId="77777777" w:rsidR="00235EBD" w:rsidRDefault="00235EBD" w:rsidP="00235EBD">
      <w:pPr>
        <w:pStyle w:val="ListParagraph"/>
        <w:numPr>
          <w:ilvl w:val="0"/>
          <w:numId w:val="11"/>
        </w:numPr>
        <w:spacing w:after="0" w:line="240" w:lineRule="auto"/>
        <w:rPr>
          <w:lang w:val="fr-FR"/>
        </w:rPr>
      </w:pPr>
      <w:r>
        <w:rPr>
          <w:lang w:val="fr-FR"/>
        </w:rPr>
        <w:t>Méthodologie ethnographique</w:t>
      </w:r>
      <w:r w:rsidR="00DA5EB4">
        <w:rPr>
          <w:lang w:val="fr-FR"/>
        </w:rPr>
        <w:t> : elle privilégie les méthodes  comme l’histoire orale, car ils veulent capturer au plus près la vie quoti</w:t>
      </w:r>
      <w:r w:rsidR="00F83FAD">
        <w:rPr>
          <w:lang w:val="fr-FR"/>
        </w:rPr>
        <w:t>di</w:t>
      </w:r>
      <w:r w:rsidR="00DA5EB4">
        <w:rPr>
          <w:lang w:val="fr-FR"/>
        </w:rPr>
        <w:t xml:space="preserve">enne. </w:t>
      </w:r>
    </w:p>
    <w:p w14:paraId="0A58A0B2" w14:textId="77777777" w:rsidR="00180718" w:rsidRDefault="00180718" w:rsidP="00235EBD">
      <w:pPr>
        <w:pStyle w:val="ListParagraph"/>
        <w:numPr>
          <w:ilvl w:val="0"/>
          <w:numId w:val="11"/>
        </w:numPr>
        <w:spacing w:after="0" w:line="240" w:lineRule="auto"/>
        <w:rPr>
          <w:lang w:val="fr-FR"/>
        </w:rPr>
      </w:pPr>
      <w:r>
        <w:rPr>
          <w:lang w:val="fr-FR"/>
        </w:rPr>
        <w:t xml:space="preserve">Les cultures </w:t>
      </w:r>
      <w:proofErr w:type="spellStart"/>
      <w:r>
        <w:rPr>
          <w:lang w:val="fr-FR"/>
        </w:rPr>
        <w:t>studies</w:t>
      </w:r>
      <w:proofErr w:type="spellEnd"/>
      <w:r>
        <w:rPr>
          <w:lang w:val="fr-FR"/>
        </w:rPr>
        <w:t xml:space="preserve"> ne sont un paradigme unique (un ensemble de pensé cohésif) ; c’est un courant fluide</w:t>
      </w:r>
    </w:p>
    <w:p w14:paraId="05197069" w14:textId="77777777" w:rsidR="00180718" w:rsidRDefault="00180718" w:rsidP="00235EBD">
      <w:pPr>
        <w:pStyle w:val="ListParagraph"/>
        <w:numPr>
          <w:ilvl w:val="0"/>
          <w:numId w:val="11"/>
        </w:numPr>
        <w:spacing w:after="0" w:line="240" w:lineRule="auto"/>
        <w:rPr>
          <w:lang w:val="fr-FR"/>
        </w:rPr>
      </w:pPr>
      <w:r>
        <w:rPr>
          <w:lang w:val="fr-FR"/>
        </w:rPr>
        <w:t xml:space="preserve">La culture serait enfant de l’idéologie et de l’hégémonie (la dominance d’une chose sur une autre, par ex : dominance d’un groupe sociale). </w:t>
      </w:r>
    </w:p>
    <w:p w14:paraId="3BFA28E7" w14:textId="77777777" w:rsidR="00180718" w:rsidRDefault="00180718" w:rsidP="00235EBD">
      <w:pPr>
        <w:pStyle w:val="ListParagraph"/>
        <w:numPr>
          <w:ilvl w:val="0"/>
          <w:numId w:val="11"/>
        </w:numPr>
        <w:spacing w:after="0" w:line="240" w:lineRule="auto"/>
        <w:rPr>
          <w:lang w:val="fr-FR"/>
        </w:rPr>
      </w:pPr>
      <w:r>
        <w:rPr>
          <w:lang w:val="fr-FR"/>
        </w:rPr>
        <w:t>Les medias sont un système puissant qui aide à naturaliser (normaliser) les comportements</w:t>
      </w:r>
    </w:p>
    <w:p w14:paraId="06FFFC6B" w14:textId="77777777" w:rsidR="00180718" w:rsidRDefault="00FF1FDF" w:rsidP="00235EBD">
      <w:pPr>
        <w:pStyle w:val="ListParagraph"/>
        <w:numPr>
          <w:ilvl w:val="0"/>
          <w:numId w:val="11"/>
        </w:numPr>
        <w:spacing w:after="0" w:line="240" w:lineRule="auto"/>
        <w:rPr>
          <w:lang w:val="fr-FR"/>
        </w:rPr>
      </w:pPr>
      <w:r>
        <w:rPr>
          <w:lang w:val="fr-FR"/>
        </w:rPr>
        <w:t>La</w:t>
      </w:r>
      <w:r w:rsidR="00180718">
        <w:rPr>
          <w:lang w:val="fr-FR"/>
        </w:rPr>
        <w:t xml:space="preserve"> culture serait un espace de conflit</w:t>
      </w:r>
      <w:r w:rsidR="0063441C">
        <w:rPr>
          <w:lang w:val="fr-FR"/>
        </w:rPr>
        <w:t xml:space="preserve"> : </w:t>
      </w:r>
      <w:proofErr w:type="spellStart"/>
      <w:r w:rsidR="0063441C">
        <w:rPr>
          <w:lang w:val="fr-FR"/>
        </w:rPr>
        <w:t>fight</w:t>
      </w:r>
      <w:proofErr w:type="spellEnd"/>
      <w:r w:rsidR="0063441C">
        <w:rPr>
          <w:lang w:val="fr-FR"/>
        </w:rPr>
        <w:t xml:space="preserve"> </w:t>
      </w:r>
      <w:proofErr w:type="spellStart"/>
      <w:r w:rsidR="0063441C">
        <w:rPr>
          <w:lang w:val="fr-FR"/>
        </w:rPr>
        <w:t>between</w:t>
      </w:r>
      <w:proofErr w:type="spellEnd"/>
      <w:r w:rsidR="0063441C">
        <w:rPr>
          <w:lang w:val="fr-FR"/>
        </w:rPr>
        <w:t xml:space="preserve"> audience and </w:t>
      </w:r>
      <w:proofErr w:type="spellStart"/>
      <w:r w:rsidR="0063441C">
        <w:rPr>
          <w:lang w:val="fr-FR"/>
        </w:rPr>
        <w:t>creators</w:t>
      </w:r>
      <w:proofErr w:type="spellEnd"/>
    </w:p>
    <w:p w14:paraId="258340EE" w14:textId="77777777" w:rsidR="00FF1FDF" w:rsidRDefault="00FF1FDF" w:rsidP="00235EBD">
      <w:pPr>
        <w:pStyle w:val="ListParagraph"/>
        <w:numPr>
          <w:ilvl w:val="0"/>
          <w:numId w:val="11"/>
        </w:numPr>
        <w:spacing w:after="0" w:line="240" w:lineRule="auto"/>
        <w:rPr>
          <w:lang w:val="fr-FR"/>
        </w:rPr>
      </w:pPr>
      <w:r>
        <w:rPr>
          <w:lang w:val="fr-FR"/>
        </w:rPr>
        <w:t xml:space="preserve">L’acteur construit ses propres sens en fonction des contextes et des signes qui lui  sont </w:t>
      </w:r>
      <w:r w:rsidR="00F83FAD">
        <w:rPr>
          <w:lang w:val="fr-FR"/>
        </w:rPr>
        <w:t>présenté</w:t>
      </w:r>
      <w:r>
        <w:rPr>
          <w:lang w:val="fr-FR"/>
        </w:rPr>
        <w:t>. Malgré une que ce courant reconnait une culture qui domine et qui est puissante</w:t>
      </w:r>
    </w:p>
    <w:p w14:paraId="375EBCCF" w14:textId="77777777" w:rsidR="00180718" w:rsidRDefault="00180718" w:rsidP="00180718">
      <w:pPr>
        <w:spacing w:after="0" w:line="240" w:lineRule="auto"/>
        <w:rPr>
          <w:lang w:val="fr-FR"/>
        </w:rPr>
      </w:pPr>
    </w:p>
    <w:p w14:paraId="487E1C94" w14:textId="77777777" w:rsidR="00FF1FDF" w:rsidRDefault="00DA5EB4" w:rsidP="00180718">
      <w:pPr>
        <w:spacing w:after="0" w:line="240" w:lineRule="auto"/>
        <w:rPr>
          <w:lang w:val="fr-FR"/>
        </w:rPr>
      </w:pPr>
      <w:r>
        <w:rPr>
          <w:lang w:val="fr-FR"/>
        </w:rPr>
        <w:t xml:space="preserve">Richard </w:t>
      </w:r>
      <w:proofErr w:type="spellStart"/>
      <w:r>
        <w:rPr>
          <w:lang w:val="fr-FR"/>
        </w:rPr>
        <w:t>Hoggart</w:t>
      </w:r>
      <w:proofErr w:type="spellEnd"/>
      <w:r>
        <w:rPr>
          <w:lang w:val="fr-FR"/>
        </w:rPr>
        <w:t> :</w:t>
      </w:r>
    </w:p>
    <w:p w14:paraId="291B2944" w14:textId="77777777" w:rsidR="00DA5EB4" w:rsidRPr="00DA5EB4" w:rsidRDefault="00DA5EB4" w:rsidP="00DA5EB4">
      <w:pPr>
        <w:pStyle w:val="ListParagraph"/>
        <w:numPr>
          <w:ilvl w:val="0"/>
          <w:numId w:val="11"/>
        </w:numPr>
        <w:spacing w:after="0" w:line="240" w:lineRule="auto"/>
        <w:rPr>
          <w:lang w:val="fr-FR"/>
        </w:rPr>
      </w:pPr>
      <w:r w:rsidRPr="00DA5EB4">
        <w:rPr>
          <w:lang w:val="fr-FR"/>
        </w:rPr>
        <w:t>The Uses of Literacy (1957) Traduction : La culture du pauvre</w:t>
      </w:r>
    </w:p>
    <w:p w14:paraId="120AE4D5" w14:textId="77777777" w:rsidR="00DA5EB4" w:rsidRDefault="00DA5EB4" w:rsidP="00DA5EB4">
      <w:pPr>
        <w:pStyle w:val="ListParagraph"/>
        <w:numPr>
          <w:ilvl w:val="0"/>
          <w:numId w:val="12"/>
        </w:numPr>
        <w:spacing w:after="0" w:line="240" w:lineRule="auto"/>
        <w:rPr>
          <w:lang w:val="fr-FR"/>
        </w:rPr>
      </w:pPr>
      <w:r>
        <w:rPr>
          <w:lang w:val="fr-FR"/>
        </w:rPr>
        <w:t>Focus sur la culture populaire urbaine et ouvrière il vient de ce monde, autobiographique)</w:t>
      </w:r>
    </w:p>
    <w:p w14:paraId="46F96BA9" w14:textId="77777777" w:rsidR="00DA5EB4" w:rsidRDefault="00DA5EB4" w:rsidP="00DA5EB4">
      <w:pPr>
        <w:pStyle w:val="ListParagraph"/>
        <w:numPr>
          <w:ilvl w:val="0"/>
          <w:numId w:val="12"/>
        </w:numPr>
        <w:spacing w:after="0" w:line="240" w:lineRule="auto"/>
        <w:rPr>
          <w:lang w:val="fr-FR"/>
        </w:rPr>
      </w:pPr>
      <w:r>
        <w:rPr>
          <w:lang w:val="fr-FR"/>
        </w:rPr>
        <w:t>S’intéressent à la consumation des biens populaires offerts par les industries culturelles. Elles excellent à comprendre le bien de la population pour créer le désir d’achat</w:t>
      </w:r>
    </w:p>
    <w:p w14:paraId="69A419A5" w14:textId="77777777" w:rsidR="00DA5EB4" w:rsidRDefault="00F83FAD" w:rsidP="00DA5EB4">
      <w:pPr>
        <w:pStyle w:val="ListParagraph"/>
        <w:numPr>
          <w:ilvl w:val="0"/>
          <w:numId w:val="12"/>
        </w:numPr>
        <w:spacing w:after="0" w:line="240" w:lineRule="auto"/>
        <w:rPr>
          <w:lang w:val="fr-FR"/>
        </w:rPr>
      </w:pPr>
      <w:r>
        <w:rPr>
          <w:lang w:val="fr-FR"/>
        </w:rPr>
        <w:t xml:space="preserve">Etudie choix vestimentaire, sociales et culturelles des anglais </w:t>
      </w:r>
      <w:r w:rsidR="00F5118F">
        <w:rPr>
          <w:lang w:val="fr-FR"/>
        </w:rPr>
        <w:t>après</w:t>
      </w:r>
      <w:r>
        <w:rPr>
          <w:lang w:val="fr-FR"/>
        </w:rPr>
        <w:t xml:space="preserve"> la guerre </w:t>
      </w:r>
    </w:p>
    <w:p w14:paraId="5778B451" w14:textId="77777777" w:rsidR="00F83FAD" w:rsidRDefault="00F83FAD" w:rsidP="00F83FAD">
      <w:pPr>
        <w:pStyle w:val="ListParagraph"/>
        <w:numPr>
          <w:ilvl w:val="0"/>
          <w:numId w:val="12"/>
        </w:numPr>
        <w:spacing w:after="0" w:line="240" w:lineRule="auto"/>
        <w:rPr>
          <w:lang w:val="fr-FR"/>
        </w:rPr>
      </w:pPr>
      <w:r w:rsidRPr="00F83FAD">
        <w:rPr>
          <w:lang w:val="fr-FR"/>
        </w:rPr>
        <w:t>Il parle de « réception oblique », d’une distance, d’une façon de « garder son quant à soi » qui empêcheraient de prendre pour « argent comptant » le message dans son ensemble.»</w:t>
      </w:r>
      <w:r>
        <w:rPr>
          <w:lang w:val="fr-FR"/>
        </w:rPr>
        <w:t xml:space="preserve"> </w:t>
      </w:r>
      <w:r w:rsidRPr="00F83FAD">
        <w:rPr>
          <w:i/>
          <w:lang w:val="fr-FR"/>
        </w:rPr>
        <w:t xml:space="preserve">AKA : il y a effectivement un pouvoir d’individualisme qui </w:t>
      </w:r>
      <w:r w:rsidR="0063441C" w:rsidRPr="00F83FAD">
        <w:rPr>
          <w:i/>
          <w:lang w:val="fr-FR"/>
        </w:rPr>
        <w:t>empêche</w:t>
      </w:r>
      <w:r w:rsidRPr="00F83FAD">
        <w:rPr>
          <w:i/>
          <w:lang w:val="fr-FR"/>
        </w:rPr>
        <w:t xml:space="preserve"> de simplifier la culture populaire </w:t>
      </w:r>
      <w:r w:rsidR="0063441C" w:rsidRPr="00F83FAD">
        <w:rPr>
          <w:i/>
          <w:lang w:val="fr-FR"/>
        </w:rPr>
        <w:t>à</w:t>
      </w:r>
      <w:r w:rsidRPr="00F83FAD">
        <w:rPr>
          <w:i/>
          <w:lang w:val="fr-FR"/>
        </w:rPr>
        <w:t xml:space="preserve"> un o</w:t>
      </w:r>
      <w:r>
        <w:rPr>
          <w:i/>
          <w:lang w:val="fr-FR"/>
        </w:rPr>
        <w:t>bje</w:t>
      </w:r>
      <w:r w:rsidRPr="00F83FAD">
        <w:rPr>
          <w:i/>
          <w:lang w:val="fr-FR"/>
        </w:rPr>
        <w:t xml:space="preserve">t homogène. </w:t>
      </w:r>
    </w:p>
    <w:p w14:paraId="4CAA7E69" w14:textId="77777777" w:rsidR="00F83FAD" w:rsidRPr="0063441C" w:rsidRDefault="00F83FAD" w:rsidP="00F83FAD">
      <w:pPr>
        <w:pStyle w:val="ListParagraph"/>
        <w:numPr>
          <w:ilvl w:val="0"/>
          <w:numId w:val="12"/>
        </w:numPr>
        <w:spacing w:after="0" w:line="240" w:lineRule="auto"/>
        <w:rPr>
          <w:b/>
          <w:lang w:val="fr-FR"/>
        </w:rPr>
      </w:pPr>
      <w:r w:rsidRPr="0063441C">
        <w:rPr>
          <w:b/>
          <w:lang w:val="fr-FR"/>
        </w:rPr>
        <w:t xml:space="preserve">Une nouvelle idée : les classes populaires influencent un pouvoir culturel. </w:t>
      </w:r>
      <w:r w:rsidR="00F5118F" w:rsidRPr="0063441C">
        <w:rPr>
          <w:b/>
          <w:lang w:val="fr-FR"/>
        </w:rPr>
        <w:t xml:space="preserve">Les classes marginales et </w:t>
      </w:r>
      <w:r w:rsidR="0063441C" w:rsidRPr="0063441C">
        <w:rPr>
          <w:b/>
          <w:lang w:val="fr-FR"/>
        </w:rPr>
        <w:t>populaires</w:t>
      </w:r>
      <w:r w:rsidR="00F5118F" w:rsidRPr="0063441C">
        <w:rPr>
          <w:b/>
          <w:lang w:val="fr-FR"/>
        </w:rPr>
        <w:t xml:space="preserve"> sont des sources </w:t>
      </w:r>
      <w:r w:rsidR="0063441C" w:rsidRPr="0063441C">
        <w:rPr>
          <w:b/>
          <w:lang w:val="fr-FR"/>
        </w:rPr>
        <w:t>potentielles</w:t>
      </w:r>
      <w:r w:rsidR="00F5118F" w:rsidRPr="0063441C">
        <w:rPr>
          <w:b/>
          <w:lang w:val="fr-FR"/>
        </w:rPr>
        <w:t xml:space="preserve"> </w:t>
      </w:r>
      <w:r w:rsidR="0063441C" w:rsidRPr="0063441C">
        <w:rPr>
          <w:b/>
          <w:lang w:val="fr-FR"/>
        </w:rPr>
        <w:t>d’influence culturelle</w:t>
      </w:r>
    </w:p>
    <w:p w14:paraId="43C06D11" w14:textId="77777777" w:rsidR="00F5118F" w:rsidRPr="0063441C" w:rsidRDefault="00F5118F" w:rsidP="0063441C">
      <w:pPr>
        <w:pStyle w:val="ListParagraph"/>
        <w:numPr>
          <w:ilvl w:val="0"/>
          <w:numId w:val="12"/>
        </w:numPr>
        <w:spacing w:after="0" w:line="240" w:lineRule="auto"/>
        <w:rPr>
          <w:lang w:val="fr-FR"/>
        </w:rPr>
      </w:pPr>
      <w:r>
        <w:rPr>
          <w:lang w:val="fr-FR"/>
        </w:rPr>
        <w:lastRenderedPageBreak/>
        <w:t xml:space="preserve">Les medias ou les suggestions culturelles par les grands pouvoirs influencent peu les gens. Ils sont capables de la distancier de leur vraie vie. </w:t>
      </w:r>
      <w:r w:rsidRPr="0063441C">
        <w:rPr>
          <w:lang w:val="fr-FR"/>
        </w:rPr>
        <w:t xml:space="preserve">Les fausses nouvelles, la fumée sans feu du sensationnalisme, la tendance à disperser facilement l’information = le lecteur n’est pas stupide, il en tient compte dans sa façon d’absorber l’information. </w:t>
      </w:r>
    </w:p>
    <w:p w14:paraId="482506BB" w14:textId="77777777" w:rsidR="00F5118F" w:rsidRPr="00F83FAD" w:rsidRDefault="0063441C" w:rsidP="00F83FAD">
      <w:pPr>
        <w:pStyle w:val="ListParagraph"/>
        <w:numPr>
          <w:ilvl w:val="0"/>
          <w:numId w:val="12"/>
        </w:numPr>
        <w:spacing w:after="0" w:line="240" w:lineRule="auto"/>
        <w:rPr>
          <w:lang w:val="fr-FR"/>
        </w:rPr>
      </w:pPr>
      <w:r>
        <w:rPr>
          <w:lang w:val="fr-FR"/>
        </w:rPr>
        <w:t>Séparation</w:t>
      </w:r>
      <w:r w:rsidR="00F5118F">
        <w:rPr>
          <w:lang w:val="fr-FR"/>
        </w:rPr>
        <w:t xml:space="preserve"> des gens de leur vie qu</w:t>
      </w:r>
      <w:r>
        <w:rPr>
          <w:lang w:val="fr-FR"/>
        </w:rPr>
        <w:t>’</w:t>
      </w:r>
      <w:r w:rsidR="00F5118F">
        <w:rPr>
          <w:lang w:val="fr-FR"/>
        </w:rPr>
        <w:t>ils vivent, et le monde de l’ « </w:t>
      </w:r>
      <w:r>
        <w:rPr>
          <w:lang w:val="fr-FR"/>
        </w:rPr>
        <w:t>extérieur</w:t>
      </w:r>
      <w:r w:rsidR="00F5118F">
        <w:rPr>
          <w:lang w:val="fr-FR"/>
        </w:rPr>
        <w:t> » : le monde des nouvelles, d</w:t>
      </w:r>
      <w:r>
        <w:rPr>
          <w:lang w:val="fr-FR"/>
        </w:rPr>
        <w:t>’</w:t>
      </w:r>
      <w:r w:rsidR="00F5118F">
        <w:rPr>
          <w:lang w:val="fr-FR"/>
        </w:rPr>
        <w:t xml:space="preserve">autres pays, </w:t>
      </w:r>
    </w:p>
    <w:p w14:paraId="4F8020CE" w14:textId="77777777" w:rsidR="0063441C" w:rsidRDefault="0063441C" w:rsidP="0063441C">
      <w:pPr>
        <w:spacing w:after="0" w:line="240" w:lineRule="auto"/>
        <w:rPr>
          <w:lang w:val="fr-FR"/>
        </w:rPr>
      </w:pPr>
    </w:p>
    <w:p w14:paraId="017755C2" w14:textId="77777777" w:rsidR="0063441C" w:rsidRDefault="0063441C" w:rsidP="0063441C">
      <w:pPr>
        <w:spacing w:after="0" w:line="240" w:lineRule="auto"/>
        <w:jc w:val="center"/>
        <w:rPr>
          <w:lang w:val="fr-FR"/>
        </w:rPr>
      </w:pPr>
      <w:r>
        <w:rPr>
          <w:lang w:val="fr-FR"/>
        </w:rPr>
        <w:t>PP 6 :</w:t>
      </w:r>
    </w:p>
    <w:p w14:paraId="5A219B90" w14:textId="77777777" w:rsidR="0063441C" w:rsidRDefault="0063441C" w:rsidP="0063441C">
      <w:pPr>
        <w:spacing w:after="0" w:line="240" w:lineRule="auto"/>
        <w:jc w:val="center"/>
        <w:rPr>
          <w:lang w:val="fr-FR"/>
        </w:rPr>
      </w:pPr>
    </w:p>
    <w:p w14:paraId="5659C3F8" w14:textId="77777777" w:rsidR="0063441C" w:rsidRPr="0063441C" w:rsidRDefault="0063441C" w:rsidP="0063441C">
      <w:pPr>
        <w:spacing w:after="0" w:line="240" w:lineRule="auto"/>
        <w:rPr>
          <w:lang w:val="fr-FR"/>
        </w:rPr>
      </w:pPr>
    </w:p>
    <w:p w14:paraId="4CBFF289" w14:textId="77777777" w:rsidR="00DA5EB4" w:rsidRDefault="0063441C" w:rsidP="00180718">
      <w:pPr>
        <w:spacing w:after="0" w:line="240" w:lineRule="auto"/>
        <w:rPr>
          <w:lang w:val="fr-FR"/>
        </w:rPr>
      </w:pPr>
      <w:r>
        <w:rPr>
          <w:lang w:val="fr-FR"/>
        </w:rPr>
        <w:t>Continuation des études culturelles</w:t>
      </w:r>
    </w:p>
    <w:p w14:paraId="7AC84BC1" w14:textId="77777777" w:rsidR="0063441C" w:rsidRDefault="0063441C" w:rsidP="00180718">
      <w:pPr>
        <w:spacing w:after="0" w:line="240" w:lineRule="auto"/>
        <w:rPr>
          <w:lang w:val="fr-FR"/>
        </w:rPr>
      </w:pPr>
    </w:p>
    <w:p w14:paraId="710F3115" w14:textId="77777777" w:rsidR="0063441C" w:rsidRDefault="0063441C" w:rsidP="00180718">
      <w:pPr>
        <w:spacing w:after="0" w:line="240" w:lineRule="auto"/>
        <w:rPr>
          <w:lang w:val="fr-FR"/>
        </w:rPr>
      </w:pPr>
      <w:r>
        <w:rPr>
          <w:lang w:val="fr-FR"/>
        </w:rPr>
        <w:t>Stuart Hall :</w:t>
      </w:r>
    </w:p>
    <w:p w14:paraId="6EDAEA23" w14:textId="77777777" w:rsidR="0063441C" w:rsidRPr="0063441C" w:rsidRDefault="0063441C" w:rsidP="00180718">
      <w:pPr>
        <w:pStyle w:val="ListParagraph"/>
        <w:numPr>
          <w:ilvl w:val="0"/>
          <w:numId w:val="10"/>
        </w:numPr>
        <w:spacing w:after="0" w:line="240" w:lineRule="auto"/>
        <w:rPr>
          <w:lang w:val="fr-FR"/>
        </w:rPr>
      </w:pPr>
      <w:r>
        <w:rPr>
          <w:lang w:val="fr-FR"/>
        </w:rPr>
        <w:t xml:space="preserve">En 1970, devient responsable du le  Centre for </w:t>
      </w:r>
      <w:proofErr w:type="spellStart"/>
      <w:r>
        <w:rPr>
          <w:lang w:val="fr-FR"/>
        </w:rPr>
        <w:t>Contemporary</w:t>
      </w:r>
      <w:proofErr w:type="spellEnd"/>
      <w:r>
        <w:rPr>
          <w:lang w:val="fr-FR"/>
        </w:rPr>
        <w:t xml:space="preserve"> Cultural </w:t>
      </w:r>
      <w:proofErr w:type="spellStart"/>
      <w:r>
        <w:rPr>
          <w:lang w:val="fr-FR"/>
        </w:rPr>
        <w:t>Studies</w:t>
      </w:r>
      <w:proofErr w:type="spellEnd"/>
      <w:r>
        <w:rPr>
          <w:lang w:val="fr-FR"/>
        </w:rPr>
        <w:t>, Birmingham</w:t>
      </w:r>
    </w:p>
    <w:p w14:paraId="5F553620" w14:textId="77777777" w:rsidR="0063441C" w:rsidRPr="0063441C" w:rsidRDefault="0063441C" w:rsidP="0063441C">
      <w:pPr>
        <w:pStyle w:val="ListParagraph"/>
        <w:numPr>
          <w:ilvl w:val="0"/>
          <w:numId w:val="13"/>
        </w:numPr>
        <w:spacing w:after="0" w:line="240" w:lineRule="auto"/>
      </w:pPr>
      <w:r>
        <w:rPr>
          <w:lang w:val="en"/>
        </w:rPr>
        <w:t xml:space="preserve">His approach, called the </w:t>
      </w:r>
      <w:hyperlink r:id="rId5" w:tooltip="Encoding/decoding model of communication" w:history="1">
        <w:r>
          <w:rPr>
            <w:rStyle w:val="Hyperlink"/>
            <w:lang w:val="en"/>
          </w:rPr>
          <w:t>encoding/decoding model of communication</w:t>
        </w:r>
      </w:hyperlink>
      <w:r>
        <w:rPr>
          <w:lang w:val="en"/>
        </w:rPr>
        <w:t xml:space="preserve">, is a form of textual analysis that focuses on the scope of "negotiation" and "opposition" by the </w:t>
      </w:r>
      <w:hyperlink r:id="rId6" w:tooltip="Audience" w:history="1">
        <w:r>
          <w:rPr>
            <w:rStyle w:val="Hyperlink"/>
            <w:lang w:val="en"/>
          </w:rPr>
          <w:t>audience</w:t>
        </w:r>
      </w:hyperlink>
      <w:r>
        <w:rPr>
          <w:lang w:val="en"/>
        </w:rPr>
        <w:t xml:space="preserve">. This means that a "text"—be it a book, movie, or other creative work—is not simply passively accepted by the audience, but that the reader/viewer interprets the meanings of the text based </w:t>
      </w:r>
      <w:bookmarkStart w:id="0" w:name="_GoBack"/>
      <w:bookmarkEnd w:id="0"/>
      <w:r>
        <w:rPr>
          <w:lang w:val="en"/>
        </w:rPr>
        <w:t>on her or his individual cultural background and life experiences. In essence, the meaning of a text is not inherent within the text itself, but is created within the relationship between the text and the reader.</w:t>
      </w:r>
    </w:p>
    <w:p w14:paraId="630A5BBD" w14:textId="77777777" w:rsidR="0063441C" w:rsidRPr="00BB44D7" w:rsidRDefault="0063441C" w:rsidP="0063441C">
      <w:pPr>
        <w:pStyle w:val="ListParagraph"/>
        <w:numPr>
          <w:ilvl w:val="0"/>
          <w:numId w:val="13"/>
        </w:numPr>
        <w:spacing w:after="0" w:line="240" w:lineRule="auto"/>
      </w:pPr>
      <w:r>
        <w:rPr>
          <w:lang w:val="en"/>
        </w:rPr>
        <w:t xml:space="preserve">In contrast to other media theories that disempower audiences, Hall proposed that audience members can play an active role in decoding messages as they rely on their own </w:t>
      </w:r>
      <w:hyperlink r:id="rId7" w:tooltip="Social environment" w:history="1">
        <w:r>
          <w:rPr>
            <w:rStyle w:val="Hyperlink"/>
            <w:lang w:val="en"/>
          </w:rPr>
          <w:t>social contexts</w:t>
        </w:r>
      </w:hyperlink>
      <w:r>
        <w:rPr>
          <w:lang w:val="en"/>
        </w:rPr>
        <w:t xml:space="preserve">, and might be capable of changing messages themselves through </w:t>
      </w:r>
      <w:hyperlink r:id="rId8" w:tooltip="Collective action" w:history="1">
        <w:r>
          <w:rPr>
            <w:rStyle w:val="Hyperlink"/>
            <w:lang w:val="en"/>
          </w:rPr>
          <w:t>collective action</w:t>
        </w:r>
      </w:hyperlink>
      <w:r>
        <w:rPr>
          <w:lang w:val="en"/>
        </w:rPr>
        <w:t>. In simpler terms, encoding/decoding is the translation of a message that is easily understood. When you decode a message, you extract the meaning of that message in ways that make sense to you.</w:t>
      </w:r>
    </w:p>
    <w:p w14:paraId="1F6E5401" w14:textId="77777777" w:rsidR="00BB44D7" w:rsidRDefault="00BB44D7" w:rsidP="0063441C">
      <w:pPr>
        <w:pStyle w:val="ListParagraph"/>
        <w:numPr>
          <w:ilvl w:val="0"/>
          <w:numId w:val="13"/>
        </w:numPr>
        <w:spacing w:after="0" w:line="240" w:lineRule="auto"/>
        <w:rPr>
          <w:lang w:val="fr-CA"/>
        </w:rPr>
      </w:pPr>
      <w:r w:rsidRPr="00BB44D7">
        <w:rPr>
          <w:lang w:val="fr-CA"/>
        </w:rPr>
        <w:t xml:space="preserve">Le sens n’existe pas tout seule, il est construit par les signes encodes par le créateur d’un texte, et est reconstruit en combinaison du contexte et de l’histoire du récepteur. </w:t>
      </w:r>
    </w:p>
    <w:p w14:paraId="669964E1" w14:textId="77777777" w:rsidR="00BB44D7" w:rsidRDefault="00BB44D7" w:rsidP="0063441C">
      <w:pPr>
        <w:pStyle w:val="ListParagraph"/>
        <w:numPr>
          <w:ilvl w:val="0"/>
          <w:numId w:val="13"/>
        </w:numPr>
        <w:spacing w:after="0" w:line="240" w:lineRule="auto"/>
        <w:rPr>
          <w:lang w:val="fr-CA"/>
        </w:rPr>
      </w:pPr>
      <w:r>
        <w:rPr>
          <w:lang w:val="fr-CA"/>
        </w:rPr>
        <w:t xml:space="preserve">L’encodage et le </w:t>
      </w:r>
      <w:proofErr w:type="spellStart"/>
      <w:r>
        <w:rPr>
          <w:lang w:val="fr-CA"/>
        </w:rPr>
        <w:t>decodage</w:t>
      </w:r>
      <w:proofErr w:type="spellEnd"/>
      <w:r>
        <w:rPr>
          <w:lang w:val="fr-CA"/>
        </w:rPr>
        <w:t xml:space="preserve"> sont influencer par l’</w:t>
      </w:r>
      <w:proofErr w:type="spellStart"/>
      <w:r>
        <w:rPr>
          <w:lang w:val="fr-CA"/>
        </w:rPr>
        <w:t>ideologie</w:t>
      </w:r>
      <w:proofErr w:type="spellEnd"/>
      <w:r>
        <w:rPr>
          <w:lang w:val="fr-CA"/>
        </w:rPr>
        <w:t xml:space="preserve"> dominante. Elles sont des </w:t>
      </w:r>
      <w:proofErr w:type="spellStart"/>
      <w:r>
        <w:rPr>
          <w:lang w:val="fr-CA"/>
        </w:rPr>
        <w:t>tout</w:t>
      </w:r>
      <w:proofErr w:type="spellEnd"/>
      <w:r>
        <w:rPr>
          <w:lang w:val="fr-CA"/>
        </w:rPr>
        <w:t xml:space="preserve"> les deux des </w:t>
      </w:r>
      <w:proofErr w:type="spellStart"/>
      <w:r>
        <w:rPr>
          <w:lang w:val="fr-CA"/>
        </w:rPr>
        <w:t>evenements</w:t>
      </w:r>
      <w:proofErr w:type="spellEnd"/>
      <w:r>
        <w:rPr>
          <w:lang w:val="fr-CA"/>
        </w:rPr>
        <w:t xml:space="preserve"> politiques et sociaux. </w:t>
      </w:r>
    </w:p>
    <w:p w14:paraId="25C0069F" w14:textId="77777777" w:rsidR="00BB44D7" w:rsidRDefault="00BB44D7" w:rsidP="0063441C">
      <w:pPr>
        <w:pStyle w:val="ListParagraph"/>
        <w:numPr>
          <w:ilvl w:val="0"/>
          <w:numId w:val="13"/>
        </w:numPr>
        <w:spacing w:after="0" w:line="240" w:lineRule="auto"/>
        <w:rPr>
          <w:lang w:val="fr-CA"/>
        </w:rPr>
      </w:pPr>
      <w:r>
        <w:rPr>
          <w:lang w:val="fr-CA"/>
        </w:rPr>
        <w:t xml:space="preserve">3 types/modes de </w:t>
      </w:r>
      <w:proofErr w:type="spellStart"/>
      <w:r>
        <w:rPr>
          <w:lang w:val="fr-CA"/>
        </w:rPr>
        <w:t>decodage</w:t>
      </w:r>
      <w:proofErr w:type="spellEnd"/>
      <w:r>
        <w:rPr>
          <w:lang w:val="fr-CA"/>
        </w:rPr>
        <w:t> :</w:t>
      </w:r>
    </w:p>
    <w:p w14:paraId="52CAD767" w14:textId="77777777" w:rsidR="00BB44D7" w:rsidRDefault="00BB44D7" w:rsidP="00BB44D7">
      <w:pPr>
        <w:pStyle w:val="ListParagraph"/>
        <w:numPr>
          <w:ilvl w:val="1"/>
          <w:numId w:val="13"/>
        </w:numPr>
        <w:spacing w:after="0" w:line="240" w:lineRule="auto"/>
        <w:rPr>
          <w:lang w:val="fr-CA"/>
        </w:rPr>
      </w:pPr>
      <w:r>
        <w:rPr>
          <w:lang w:val="fr-CA"/>
        </w:rPr>
        <w:t xml:space="preserve">Dominant : Le </w:t>
      </w:r>
      <w:proofErr w:type="spellStart"/>
      <w:r>
        <w:rPr>
          <w:lang w:val="fr-CA"/>
        </w:rPr>
        <w:t>decodeur</w:t>
      </w:r>
      <w:proofErr w:type="spellEnd"/>
      <w:r>
        <w:rPr>
          <w:lang w:val="fr-CA"/>
        </w:rPr>
        <w:t xml:space="preserve"> </w:t>
      </w:r>
      <w:proofErr w:type="spellStart"/>
      <w:r>
        <w:rPr>
          <w:lang w:val="fr-CA"/>
        </w:rPr>
        <w:t>interpretent</w:t>
      </w:r>
      <w:proofErr w:type="spellEnd"/>
      <w:r>
        <w:rPr>
          <w:lang w:val="fr-CA"/>
        </w:rPr>
        <w:t xml:space="preserve"> ce que l’encodeur voulait. Inscrit, elle </w:t>
      </w:r>
      <w:proofErr w:type="spellStart"/>
      <w:r>
        <w:rPr>
          <w:lang w:val="fr-CA"/>
        </w:rPr>
        <w:t>refelent</w:t>
      </w:r>
      <w:proofErr w:type="spellEnd"/>
      <w:r>
        <w:rPr>
          <w:lang w:val="fr-CA"/>
        </w:rPr>
        <w:t xml:space="preserve"> des valeurs dominantes. </w:t>
      </w:r>
    </w:p>
    <w:p w14:paraId="4AB67BDC" w14:textId="77777777" w:rsidR="00BB44D7" w:rsidRDefault="00BB44D7" w:rsidP="00BB44D7">
      <w:pPr>
        <w:pStyle w:val="ListParagraph"/>
        <w:numPr>
          <w:ilvl w:val="1"/>
          <w:numId w:val="13"/>
        </w:numPr>
        <w:spacing w:after="0" w:line="240" w:lineRule="auto"/>
        <w:rPr>
          <w:lang w:val="fr-CA"/>
        </w:rPr>
      </w:pPr>
      <w:r>
        <w:rPr>
          <w:lang w:val="fr-CA"/>
        </w:rPr>
        <w:t>Oppositionnel</w:t>
      </w:r>
      <w:proofErr w:type="gramStart"/>
      <w:r>
        <w:rPr>
          <w:lang w:val="fr-CA"/>
        </w:rPr>
        <w:t> :le</w:t>
      </w:r>
      <w:proofErr w:type="gramEnd"/>
      <w:r>
        <w:rPr>
          <w:lang w:val="fr-CA"/>
        </w:rPr>
        <w:t xml:space="preserve"> </w:t>
      </w:r>
      <w:proofErr w:type="spellStart"/>
      <w:r>
        <w:rPr>
          <w:lang w:val="fr-CA"/>
        </w:rPr>
        <w:t>decodeur</w:t>
      </w:r>
      <w:proofErr w:type="spellEnd"/>
      <w:r>
        <w:rPr>
          <w:lang w:val="fr-CA"/>
        </w:rPr>
        <w:t xml:space="preserve"> rejette le message de l’encodeur. </w:t>
      </w:r>
      <w:proofErr w:type="spellStart"/>
      <w:r>
        <w:rPr>
          <w:lang w:val="fr-CA"/>
        </w:rPr>
        <w:t>Lencodeur</w:t>
      </w:r>
      <w:proofErr w:type="spellEnd"/>
      <w:r>
        <w:rPr>
          <w:lang w:val="fr-CA"/>
        </w:rPr>
        <w:t xml:space="preserve"> et le </w:t>
      </w:r>
      <w:proofErr w:type="spellStart"/>
      <w:r>
        <w:rPr>
          <w:lang w:val="fr-CA"/>
        </w:rPr>
        <w:t>decodeur</w:t>
      </w:r>
      <w:proofErr w:type="spellEnd"/>
      <w:r>
        <w:rPr>
          <w:lang w:val="fr-CA"/>
        </w:rPr>
        <w:t xml:space="preserve"> ont donc un cadre de référence différent. Le récepteur </w:t>
      </w:r>
      <w:proofErr w:type="gramStart"/>
      <w:r>
        <w:rPr>
          <w:lang w:val="fr-CA"/>
        </w:rPr>
        <w:t>interprètent</w:t>
      </w:r>
      <w:proofErr w:type="gramEnd"/>
      <w:r>
        <w:rPr>
          <w:lang w:val="fr-CA"/>
        </w:rPr>
        <w:t xml:space="preserve"> le message différemment. </w:t>
      </w:r>
    </w:p>
    <w:p w14:paraId="55BA80E9" w14:textId="77777777" w:rsidR="00BB44D7" w:rsidRDefault="00BB44D7" w:rsidP="00BB44D7">
      <w:pPr>
        <w:pStyle w:val="ListParagraph"/>
        <w:numPr>
          <w:ilvl w:val="1"/>
          <w:numId w:val="13"/>
        </w:numPr>
        <w:spacing w:after="0" w:line="240" w:lineRule="auto"/>
        <w:rPr>
          <w:lang w:val="fr-CA"/>
        </w:rPr>
      </w:pPr>
      <w:r>
        <w:rPr>
          <w:lang w:val="fr-CA"/>
        </w:rPr>
        <w:t>Négocié : le récepteur accepte seulement certaine parti du message.</w:t>
      </w:r>
    </w:p>
    <w:p w14:paraId="6EF04A40" w14:textId="77777777" w:rsidR="00BB44D7" w:rsidRDefault="00BB44D7" w:rsidP="00BB44D7">
      <w:pPr>
        <w:pStyle w:val="ListParagraph"/>
        <w:numPr>
          <w:ilvl w:val="0"/>
          <w:numId w:val="13"/>
        </w:numPr>
        <w:spacing w:after="0" w:line="240" w:lineRule="auto"/>
        <w:rPr>
          <w:lang w:val="fr-CA"/>
        </w:rPr>
      </w:pPr>
      <w:r>
        <w:rPr>
          <w:lang w:val="fr-CA"/>
        </w:rPr>
        <w:t xml:space="preserve">Les facteurs qui influencent le décodage sont : le genre, la classe, et sont appartenances sociales. </w:t>
      </w:r>
    </w:p>
    <w:p w14:paraId="135D70C4" w14:textId="77777777" w:rsidR="00BB44D7" w:rsidRDefault="00BB44D7" w:rsidP="00BB44D7">
      <w:pPr>
        <w:pStyle w:val="ListParagraph"/>
        <w:numPr>
          <w:ilvl w:val="0"/>
          <w:numId w:val="13"/>
        </w:numPr>
        <w:spacing w:after="0" w:line="240" w:lineRule="auto"/>
        <w:rPr>
          <w:lang w:val="fr-CA"/>
        </w:rPr>
      </w:pPr>
      <w:r w:rsidRPr="00BB44D7">
        <w:t xml:space="preserve">La position </w:t>
      </w:r>
      <w:proofErr w:type="spellStart"/>
      <w:r w:rsidRPr="00BB44D7">
        <w:t>sociale</w:t>
      </w:r>
      <w:proofErr w:type="spellEnd"/>
      <w:r w:rsidRPr="00BB44D7">
        <w:t xml:space="preserve"> </w:t>
      </w:r>
      <w:proofErr w:type="spellStart"/>
      <w:r w:rsidRPr="00BB44D7">
        <w:t>influencera</w:t>
      </w:r>
      <w:proofErr w:type="spellEnd"/>
      <w:r w:rsidRPr="00BB44D7">
        <w:t xml:space="preserve"> le </w:t>
      </w:r>
      <w:proofErr w:type="spellStart"/>
      <w:proofErr w:type="gramStart"/>
      <w:r w:rsidRPr="00BB44D7">
        <w:t>decodage</w:t>
      </w:r>
      <w:proofErr w:type="spellEnd"/>
      <w:r w:rsidRPr="00BB44D7">
        <w:t> :</w:t>
      </w:r>
      <w:proofErr w:type="gramEnd"/>
      <w:r w:rsidRPr="00BB44D7">
        <w:t xml:space="preserve"> you didn’t read the same script, you </w:t>
      </w:r>
      <w:proofErr w:type="spellStart"/>
      <w:r w:rsidRPr="00BB44D7">
        <w:t>didnt</w:t>
      </w:r>
      <w:proofErr w:type="spellEnd"/>
      <w:r w:rsidRPr="00BB44D7">
        <w:t xml:space="preserve"> live the same script. </w:t>
      </w:r>
      <w:r>
        <w:t xml:space="preserve">You have different points of reference to create interpretations with. </w:t>
      </w:r>
      <w:r w:rsidRPr="00BB44D7">
        <w:rPr>
          <w:lang w:val="fr-CA"/>
        </w:rPr>
        <w:t xml:space="preserve">Ex: tu dois avoir appris le HTML pour en comprendre son sens. </w:t>
      </w:r>
      <w:r>
        <w:rPr>
          <w:lang w:val="fr-CA"/>
        </w:rPr>
        <w:t>Pareillement a la lecture d’un texte culturelle.</w:t>
      </w:r>
    </w:p>
    <w:p w14:paraId="02BBB7E5" w14:textId="77777777" w:rsidR="00BB44D7" w:rsidRPr="00931480" w:rsidRDefault="00BB44D7" w:rsidP="00931480">
      <w:pPr>
        <w:spacing w:after="0" w:line="240" w:lineRule="auto"/>
        <w:ind w:left="360"/>
        <w:rPr>
          <w:lang w:val="fr-CA"/>
        </w:rPr>
      </w:pPr>
    </w:p>
    <w:p w14:paraId="768A7181" w14:textId="77777777" w:rsidR="005E5642" w:rsidRDefault="00931480" w:rsidP="00D43856">
      <w:pPr>
        <w:spacing w:after="0" w:line="240" w:lineRule="auto"/>
        <w:rPr>
          <w:color w:val="000000" w:themeColor="text1"/>
        </w:rPr>
      </w:pPr>
      <w:r w:rsidRPr="00931480">
        <w:rPr>
          <w:color w:val="000000" w:themeColor="text1"/>
        </w:rPr>
        <w:t>J</w:t>
      </w:r>
      <w:r>
        <w:rPr>
          <w:color w:val="000000" w:themeColor="text1"/>
        </w:rPr>
        <w:t xml:space="preserve"> </w:t>
      </w:r>
      <w:r w:rsidRPr="00931480">
        <w:rPr>
          <w:color w:val="000000" w:themeColor="text1"/>
        </w:rPr>
        <w:t>Fiske:</w:t>
      </w:r>
    </w:p>
    <w:p w14:paraId="38314D3D" w14:textId="77777777" w:rsidR="00931480" w:rsidRDefault="00931480" w:rsidP="00D43856">
      <w:pPr>
        <w:spacing w:after="0" w:line="240" w:lineRule="auto"/>
        <w:rPr>
          <w:color w:val="000000" w:themeColor="text1"/>
          <w:lang w:val="fr-FR"/>
        </w:rPr>
      </w:pPr>
      <w:r w:rsidRPr="00931480">
        <w:rPr>
          <w:color w:val="000000" w:themeColor="text1"/>
          <w:lang w:val="fr-FR"/>
        </w:rPr>
        <w:t xml:space="preserve">Analyse la </w:t>
      </w:r>
      <w:proofErr w:type="spellStart"/>
      <w:r w:rsidRPr="00931480">
        <w:rPr>
          <w:color w:val="000000" w:themeColor="text1"/>
          <w:lang w:val="fr-FR"/>
        </w:rPr>
        <w:t>difference</w:t>
      </w:r>
      <w:proofErr w:type="spellEnd"/>
      <w:r w:rsidRPr="00931480">
        <w:rPr>
          <w:color w:val="000000" w:themeColor="text1"/>
          <w:lang w:val="fr-FR"/>
        </w:rPr>
        <w:t xml:space="preserve"> dans </w:t>
      </w:r>
      <w:proofErr w:type="spellStart"/>
      <w:r w:rsidRPr="00931480">
        <w:rPr>
          <w:color w:val="000000" w:themeColor="text1"/>
          <w:lang w:val="fr-FR"/>
        </w:rPr>
        <w:t>lidentifications</w:t>
      </w:r>
      <w:proofErr w:type="spellEnd"/>
      <w:r w:rsidRPr="00931480">
        <w:rPr>
          <w:color w:val="000000" w:themeColor="text1"/>
          <w:lang w:val="fr-FR"/>
        </w:rPr>
        <w:t xml:space="preserve"> des </w:t>
      </w:r>
      <w:proofErr w:type="spellStart"/>
      <w:r w:rsidRPr="00931480">
        <w:rPr>
          <w:color w:val="000000" w:themeColor="text1"/>
          <w:lang w:val="fr-FR"/>
        </w:rPr>
        <w:t>recepteurs</w:t>
      </w:r>
      <w:proofErr w:type="spellEnd"/>
      <w:r w:rsidRPr="00931480">
        <w:rPr>
          <w:color w:val="000000" w:themeColor="text1"/>
          <w:lang w:val="fr-FR"/>
        </w:rPr>
        <w:t xml:space="preserve"> </w:t>
      </w:r>
      <w:proofErr w:type="spellStart"/>
      <w:r w:rsidRPr="00931480">
        <w:rPr>
          <w:color w:val="000000" w:themeColor="text1"/>
          <w:lang w:val="fr-FR"/>
        </w:rPr>
        <w:t>aborignaux</w:t>
      </w:r>
      <w:proofErr w:type="spellEnd"/>
      <w:r w:rsidRPr="00931480">
        <w:rPr>
          <w:color w:val="000000" w:themeColor="text1"/>
          <w:lang w:val="fr-FR"/>
        </w:rPr>
        <w:t xml:space="preserve"> et australiens dans leur </w:t>
      </w:r>
      <w:proofErr w:type="spellStart"/>
      <w:r w:rsidRPr="00931480">
        <w:rPr>
          <w:color w:val="000000" w:themeColor="text1"/>
          <w:lang w:val="fr-FR"/>
        </w:rPr>
        <w:t>visonnement</w:t>
      </w:r>
      <w:proofErr w:type="spellEnd"/>
      <w:r w:rsidRPr="00931480">
        <w:rPr>
          <w:color w:val="000000" w:themeColor="text1"/>
          <w:lang w:val="fr-FR"/>
        </w:rPr>
        <w:t xml:space="preserve"> cowboy indiens. </w:t>
      </w:r>
    </w:p>
    <w:p w14:paraId="566CF2CD" w14:textId="77777777" w:rsidR="00931480" w:rsidRPr="00931480" w:rsidRDefault="00931480" w:rsidP="00D43856">
      <w:pPr>
        <w:spacing w:after="0" w:line="240" w:lineRule="auto"/>
        <w:rPr>
          <w:color w:val="000000" w:themeColor="text1"/>
          <w:lang w:val="fr-FR"/>
        </w:rPr>
      </w:pPr>
      <w:proofErr w:type="spellStart"/>
      <w:r>
        <w:rPr>
          <w:color w:val="000000" w:themeColor="text1"/>
          <w:lang w:val="fr-FR"/>
        </w:rPr>
        <w:lastRenderedPageBreak/>
        <w:t>Polysemie</w:t>
      </w:r>
      <w:proofErr w:type="spellEnd"/>
      <w:r>
        <w:rPr>
          <w:color w:val="000000" w:themeColor="text1"/>
          <w:lang w:val="fr-FR"/>
        </w:rPr>
        <w:t xml:space="preserve"> structurer : oui les objets </w:t>
      </w:r>
      <w:proofErr w:type="spellStart"/>
      <w:r>
        <w:rPr>
          <w:color w:val="000000" w:themeColor="text1"/>
          <w:lang w:val="fr-FR"/>
        </w:rPr>
        <w:t>cultutrels</w:t>
      </w:r>
      <w:proofErr w:type="spellEnd"/>
      <w:r>
        <w:rPr>
          <w:color w:val="000000" w:themeColor="text1"/>
          <w:lang w:val="fr-FR"/>
        </w:rPr>
        <w:t xml:space="preserve">, sont libres </w:t>
      </w:r>
      <w:proofErr w:type="spellStart"/>
      <w:r>
        <w:rPr>
          <w:color w:val="000000" w:themeColor="text1"/>
          <w:lang w:val="fr-FR"/>
        </w:rPr>
        <w:t>detre</w:t>
      </w:r>
      <w:proofErr w:type="spellEnd"/>
      <w:r>
        <w:rPr>
          <w:color w:val="000000" w:themeColor="text1"/>
          <w:lang w:val="fr-FR"/>
        </w:rPr>
        <w:t xml:space="preserve"> </w:t>
      </w:r>
      <w:proofErr w:type="spellStart"/>
      <w:r>
        <w:rPr>
          <w:color w:val="000000" w:themeColor="text1"/>
          <w:lang w:val="fr-FR"/>
        </w:rPr>
        <w:t>interpreter</w:t>
      </w:r>
      <w:proofErr w:type="spellEnd"/>
      <w:r>
        <w:rPr>
          <w:color w:val="000000" w:themeColor="text1"/>
          <w:lang w:val="fr-FR"/>
        </w:rPr>
        <w:t xml:space="preserve"> a plusieurs </w:t>
      </w:r>
      <w:proofErr w:type="spellStart"/>
      <w:r>
        <w:rPr>
          <w:color w:val="000000" w:themeColor="text1"/>
          <w:lang w:val="fr-FR"/>
        </w:rPr>
        <w:t>sense</w:t>
      </w:r>
      <w:proofErr w:type="spellEnd"/>
      <w:r>
        <w:rPr>
          <w:color w:val="000000" w:themeColor="text1"/>
          <w:lang w:val="fr-FR"/>
        </w:rPr>
        <w:t xml:space="preserve">, mais les producteurs </w:t>
      </w:r>
      <w:proofErr w:type="spellStart"/>
      <w:r>
        <w:rPr>
          <w:color w:val="000000" w:themeColor="text1"/>
          <w:lang w:val="fr-FR"/>
        </w:rPr>
        <w:t>creent</w:t>
      </w:r>
      <w:proofErr w:type="spellEnd"/>
      <w:r>
        <w:rPr>
          <w:color w:val="000000" w:themeColor="text1"/>
          <w:lang w:val="fr-FR"/>
        </w:rPr>
        <w:t xml:space="preserve"> des fortes suggestions et un cadre qui guide le </w:t>
      </w:r>
      <w:proofErr w:type="spellStart"/>
      <w:r>
        <w:rPr>
          <w:color w:val="000000" w:themeColor="text1"/>
          <w:lang w:val="fr-FR"/>
        </w:rPr>
        <w:t>specatteur</w:t>
      </w:r>
      <w:proofErr w:type="spellEnd"/>
      <w:r>
        <w:rPr>
          <w:color w:val="000000" w:themeColor="text1"/>
          <w:lang w:val="fr-FR"/>
        </w:rPr>
        <w:t xml:space="preserve"> dans son </w:t>
      </w:r>
      <w:proofErr w:type="spellStart"/>
      <w:r>
        <w:rPr>
          <w:color w:val="000000" w:themeColor="text1"/>
          <w:lang w:val="fr-FR"/>
        </w:rPr>
        <w:t>interpration</w:t>
      </w:r>
      <w:proofErr w:type="spellEnd"/>
      <w:r>
        <w:rPr>
          <w:color w:val="000000" w:themeColor="text1"/>
          <w:lang w:val="fr-FR"/>
        </w:rPr>
        <w:t xml:space="preserve"> </w:t>
      </w:r>
      <w:proofErr w:type="gramStart"/>
      <w:r>
        <w:rPr>
          <w:color w:val="000000" w:themeColor="text1"/>
          <w:lang w:val="fr-FR"/>
        </w:rPr>
        <w:t>du texte culturelle</w:t>
      </w:r>
      <w:proofErr w:type="gramEnd"/>
      <w:r>
        <w:rPr>
          <w:color w:val="000000" w:themeColor="text1"/>
          <w:lang w:val="fr-FR"/>
        </w:rPr>
        <w:t xml:space="preserve">. Ils limitent les choses que tu vois, et </w:t>
      </w:r>
      <w:proofErr w:type="spellStart"/>
      <w:r>
        <w:rPr>
          <w:color w:val="000000" w:themeColor="text1"/>
          <w:lang w:val="fr-FR"/>
        </w:rPr>
        <w:t>choissienet</w:t>
      </w:r>
      <w:proofErr w:type="spellEnd"/>
      <w:r>
        <w:rPr>
          <w:color w:val="000000" w:themeColor="text1"/>
          <w:lang w:val="fr-FR"/>
        </w:rPr>
        <w:t xml:space="preserve"> un </w:t>
      </w:r>
      <w:proofErr w:type="spellStart"/>
      <w:r>
        <w:rPr>
          <w:color w:val="000000" w:themeColor="text1"/>
          <w:lang w:val="fr-FR"/>
        </w:rPr>
        <w:t>selection</w:t>
      </w:r>
      <w:proofErr w:type="spellEnd"/>
      <w:r>
        <w:rPr>
          <w:color w:val="000000" w:themeColor="text1"/>
          <w:lang w:val="fr-FR"/>
        </w:rPr>
        <w:t xml:space="preserve"> pour toi de choisir. </w:t>
      </w:r>
    </w:p>
    <w:p w14:paraId="2CAB93EA" w14:textId="77777777" w:rsidR="00931480" w:rsidRPr="00931480" w:rsidRDefault="00931480" w:rsidP="00D43856">
      <w:pPr>
        <w:spacing w:after="0" w:line="240" w:lineRule="auto"/>
        <w:rPr>
          <w:color w:val="FF0000"/>
          <w:lang w:val="fr-FR"/>
        </w:rPr>
      </w:pPr>
    </w:p>
    <w:p w14:paraId="4D5651FF" w14:textId="77777777" w:rsidR="005E5642" w:rsidRPr="0061398C" w:rsidRDefault="0061398C" w:rsidP="0061398C">
      <w:pPr>
        <w:spacing w:after="0" w:line="240" w:lineRule="auto"/>
        <w:jc w:val="center"/>
        <w:rPr>
          <w:color w:val="000000" w:themeColor="text1"/>
        </w:rPr>
      </w:pPr>
      <w:r w:rsidRPr="0061398C">
        <w:rPr>
          <w:color w:val="000000" w:themeColor="text1"/>
        </w:rPr>
        <w:t>PP7</w:t>
      </w:r>
    </w:p>
    <w:p w14:paraId="03948340" w14:textId="77777777" w:rsidR="0061398C" w:rsidRPr="0061398C" w:rsidRDefault="0061398C" w:rsidP="00D43856">
      <w:pPr>
        <w:spacing w:after="0" w:line="240" w:lineRule="auto"/>
        <w:rPr>
          <w:color w:val="000000" w:themeColor="text1"/>
        </w:rPr>
      </w:pPr>
    </w:p>
    <w:p w14:paraId="737BD908" w14:textId="77777777" w:rsidR="0061398C" w:rsidRPr="0061398C" w:rsidRDefault="0061398C" w:rsidP="00D43856">
      <w:pPr>
        <w:spacing w:after="0" w:line="240" w:lineRule="auto"/>
        <w:rPr>
          <w:color w:val="000000" w:themeColor="text1"/>
          <w:lang w:val="fr-FR"/>
        </w:rPr>
      </w:pPr>
      <w:r w:rsidRPr="0061398C">
        <w:rPr>
          <w:color w:val="000000" w:themeColor="text1"/>
          <w:lang w:val="fr-FR"/>
        </w:rPr>
        <w:t xml:space="preserve">Helene et les </w:t>
      </w:r>
      <w:r w:rsidR="00532C5C" w:rsidRPr="0061398C">
        <w:rPr>
          <w:color w:val="000000" w:themeColor="text1"/>
          <w:lang w:val="fr-FR"/>
        </w:rPr>
        <w:t>garçons :</w:t>
      </w:r>
    </w:p>
    <w:p w14:paraId="7141FD3E" w14:textId="77777777" w:rsidR="0061398C" w:rsidRPr="0061398C" w:rsidRDefault="0061398C" w:rsidP="0061398C">
      <w:pPr>
        <w:pStyle w:val="ListParagraph"/>
        <w:numPr>
          <w:ilvl w:val="0"/>
          <w:numId w:val="14"/>
        </w:numPr>
        <w:spacing w:after="0" w:line="240" w:lineRule="auto"/>
        <w:rPr>
          <w:lang w:val="fr-FR"/>
        </w:rPr>
      </w:pPr>
      <w:r w:rsidRPr="0061398C">
        <w:rPr>
          <w:lang w:val="fr-FR"/>
        </w:rPr>
        <w:t xml:space="preserve">Emission </w:t>
      </w:r>
      <w:r w:rsidR="00532C5C" w:rsidRPr="0061398C">
        <w:rPr>
          <w:lang w:val="fr-FR"/>
        </w:rPr>
        <w:t>française</w:t>
      </w:r>
      <w:r w:rsidRPr="0061398C">
        <w:rPr>
          <w:lang w:val="fr-FR"/>
        </w:rPr>
        <w:t xml:space="preserve"> </w:t>
      </w:r>
      <w:r w:rsidR="00532C5C" w:rsidRPr="0061398C">
        <w:rPr>
          <w:lang w:val="fr-FR"/>
        </w:rPr>
        <w:t>adolescentes</w:t>
      </w:r>
      <w:r w:rsidRPr="0061398C">
        <w:rPr>
          <w:lang w:val="fr-FR"/>
        </w:rPr>
        <w:t xml:space="preserve"> </w:t>
      </w:r>
      <w:r w:rsidR="00532C5C" w:rsidRPr="0061398C">
        <w:rPr>
          <w:lang w:val="fr-FR"/>
        </w:rPr>
        <w:t>étudiantes</w:t>
      </w:r>
      <w:r w:rsidRPr="0061398C">
        <w:rPr>
          <w:lang w:val="fr-FR"/>
        </w:rPr>
        <w:t>, 1992-1994</w:t>
      </w:r>
    </w:p>
    <w:p w14:paraId="0B9D1EC0" w14:textId="77777777" w:rsidR="0061398C" w:rsidRPr="0061398C" w:rsidRDefault="0061398C" w:rsidP="0061398C">
      <w:pPr>
        <w:pStyle w:val="ListParagraph"/>
        <w:numPr>
          <w:ilvl w:val="0"/>
          <w:numId w:val="14"/>
        </w:numPr>
        <w:spacing w:after="0" w:line="240" w:lineRule="auto"/>
        <w:rPr>
          <w:lang w:val="fr-FR"/>
        </w:rPr>
      </w:pPr>
      <w:r w:rsidRPr="0061398C">
        <w:rPr>
          <w:lang w:val="fr-FR"/>
        </w:rPr>
        <w:t xml:space="preserve">La </w:t>
      </w:r>
      <w:r w:rsidR="003E4985" w:rsidRPr="0061398C">
        <w:rPr>
          <w:lang w:val="fr-FR"/>
        </w:rPr>
        <w:t>série</w:t>
      </w:r>
      <w:r w:rsidRPr="0061398C">
        <w:rPr>
          <w:lang w:val="fr-FR"/>
        </w:rPr>
        <w:t xml:space="preserve"> est </w:t>
      </w:r>
      <w:r w:rsidR="003E4985" w:rsidRPr="0061398C">
        <w:rPr>
          <w:lang w:val="fr-FR"/>
        </w:rPr>
        <w:t>écouter</w:t>
      </w:r>
      <w:r w:rsidRPr="0061398C">
        <w:rPr>
          <w:lang w:val="fr-FR"/>
        </w:rPr>
        <w:t xml:space="preserve"> par 4 </w:t>
      </w:r>
      <w:proofErr w:type="gramStart"/>
      <w:r w:rsidRPr="0061398C">
        <w:rPr>
          <w:lang w:val="fr-FR"/>
        </w:rPr>
        <w:t>a</w:t>
      </w:r>
      <w:proofErr w:type="gramEnd"/>
      <w:r w:rsidR="003E4985">
        <w:rPr>
          <w:lang w:val="fr-FR"/>
        </w:rPr>
        <w:t xml:space="preserve"> 6 millions tous les jours, et </w:t>
      </w:r>
      <w:r w:rsidR="003E4985" w:rsidRPr="0061398C">
        <w:rPr>
          <w:lang w:val="fr-FR"/>
        </w:rPr>
        <w:t>mêm</w:t>
      </w:r>
      <w:r w:rsidR="003E4985">
        <w:rPr>
          <w:lang w:val="fr-FR"/>
        </w:rPr>
        <w:t>e</w:t>
      </w:r>
      <w:r w:rsidRPr="0061398C">
        <w:rPr>
          <w:lang w:val="fr-FR"/>
        </w:rPr>
        <w:t xml:space="preserve"> </w:t>
      </w:r>
      <w:r w:rsidR="00532C5C" w:rsidRPr="0061398C">
        <w:rPr>
          <w:lang w:val="fr-FR"/>
        </w:rPr>
        <w:t>jusqu’à</w:t>
      </w:r>
      <w:r w:rsidRPr="0061398C">
        <w:rPr>
          <w:lang w:val="fr-FR"/>
        </w:rPr>
        <w:t xml:space="preserve"> 90% des filles. </w:t>
      </w:r>
    </w:p>
    <w:p w14:paraId="25B15C88" w14:textId="77777777" w:rsidR="0061398C" w:rsidRPr="0061398C" w:rsidRDefault="003E4985" w:rsidP="0061398C">
      <w:pPr>
        <w:pStyle w:val="ListParagraph"/>
        <w:numPr>
          <w:ilvl w:val="0"/>
          <w:numId w:val="14"/>
        </w:numPr>
        <w:spacing w:after="0" w:line="240" w:lineRule="auto"/>
        <w:rPr>
          <w:lang w:val="fr-FR"/>
        </w:rPr>
      </w:pPr>
      <w:r w:rsidRPr="0061398C">
        <w:rPr>
          <w:lang w:val="fr-FR"/>
        </w:rPr>
        <w:t>Série</w:t>
      </w:r>
      <w:r w:rsidR="0061398C" w:rsidRPr="0061398C">
        <w:rPr>
          <w:lang w:val="fr-FR"/>
        </w:rPr>
        <w:t xml:space="preserve"> est diffuser dans </w:t>
      </w:r>
      <w:r w:rsidRPr="0061398C">
        <w:rPr>
          <w:lang w:val="fr-FR"/>
        </w:rPr>
        <w:t>d’autre</w:t>
      </w:r>
      <w:r w:rsidR="0061398C" w:rsidRPr="0061398C">
        <w:rPr>
          <w:lang w:val="fr-FR"/>
        </w:rPr>
        <w:t xml:space="preserve"> pays </w:t>
      </w:r>
      <w:r w:rsidR="005B33D6" w:rsidRPr="0061398C">
        <w:rPr>
          <w:lang w:val="fr-FR"/>
        </w:rPr>
        <w:t>européens</w:t>
      </w:r>
      <w:r w:rsidR="0061398C" w:rsidRPr="0061398C">
        <w:rPr>
          <w:lang w:val="fr-FR"/>
        </w:rPr>
        <w:t xml:space="preserve">. </w:t>
      </w:r>
    </w:p>
    <w:p w14:paraId="20378A66" w14:textId="77777777" w:rsidR="00DC3E19" w:rsidRDefault="003E4985" w:rsidP="0061398C">
      <w:pPr>
        <w:pStyle w:val="ListParagraph"/>
        <w:numPr>
          <w:ilvl w:val="0"/>
          <w:numId w:val="14"/>
        </w:numPr>
        <w:spacing w:after="0" w:line="240" w:lineRule="auto"/>
        <w:rPr>
          <w:lang w:val="fr-FR"/>
        </w:rPr>
      </w:pPr>
      <w:r w:rsidRPr="0061398C">
        <w:rPr>
          <w:lang w:val="fr-FR"/>
        </w:rPr>
        <w:t>Très</w:t>
      </w:r>
      <w:r w:rsidR="0061398C" w:rsidRPr="0061398C">
        <w:rPr>
          <w:lang w:val="fr-FR"/>
        </w:rPr>
        <w:t xml:space="preserve"> critiquer dans la presse </w:t>
      </w:r>
    </w:p>
    <w:p w14:paraId="0DC53F5A" w14:textId="77777777" w:rsidR="0061398C" w:rsidRDefault="00DC3E19" w:rsidP="00DC3E19">
      <w:pPr>
        <w:pStyle w:val="ListParagraph"/>
        <w:numPr>
          <w:ilvl w:val="1"/>
          <w:numId w:val="14"/>
        </w:numPr>
        <w:spacing w:after="0" w:line="240" w:lineRule="auto"/>
        <w:rPr>
          <w:lang w:val="fr-FR"/>
        </w:rPr>
      </w:pPr>
      <w:r>
        <w:rPr>
          <w:lang w:val="fr-FR"/>
        </w:rPr>
        <w:t>Pas d</w:t>
      </w:r>
      <w:r w:rsidR="003E4985">
        <w:rPr>
          <w:lang w:val="fr-FR"/>
        </w:rPr>
        <w:t>’</w:t>
      </w:r>
      <w:r w:rsidR="0061398C" w:rsidRPr="0061398C">
        <w:rPr>
          <w:lang w:val="fr-FR"/>
        </w:rPr>
        <w:t>emphase sur l</w:t>
      </w:r>
      <w:r w:rsidR="003E4985">
        <w:rPr>
          <w:lang w:val="fr-FR"/>
        </w:rPr>
        <w:t>’</w:t>
      </w:r>
      <w:r w:rsidR="003E4985" w:rsidRPr="0061398C">
        <w:rPr>
          <w:lang w:val="fr-FR"/>
        </w:rPr>
        <w:t>étude</w:t>
      </w:r>
      <w:r w:rsidR="0061398C" w:rsidRPr="0061398C">
        <w:rPr>
          <w:lang w:val="fr-FR"/>
        </w:rPr>
        <w:t xml:space="preserve"> </w:t>
      </w:r>
      <w:r w:rsidR="0061398C">
        <w:rPr>
          <w:lang w:val="fr-FR"/>
        </w:rPr>
        <w:t xml:space="preserve">(ils sont </w:t>
      </w:r>
      <w:r w:rsidR="003E4985">
        <w:rPr>
          <w:lang w:val="fr-FR"/>
        </w:rPr>
        <w:t>étudiants</w:t>
      </w:r>
      <w:r w:rsidR="0061398C">
        <w:rPr>
          <w:lang w:val="fr-FR"/>
        </w:rPr>
        <w:t>) ou sur l</w:t>
      </w:r>
      <w:r w:rsidR="006147AB">
        <w:rPr>
          <w:lang w:val="fr-FR"/>
        </w:rPr>
        <w:t>’</w:t>
      </w:r>
      <w:r w:rsidR="0061398C">
        <w:rPr>
          <w:lang w:val="fr-FR"/>
        </w:rPr>
        <w:t xml:space="preserve">argent – quand les </w:t>
      </w:r>
      <w:r w:rsidR="005B33D6">
        <w:rPr>
          <w:lang w:val="fr-FR"/>
        </w:rPr>
        <w:t>étudiants</w:t>
      </w:r>
      <w:r w:rsidR="003E4985">
        <w:rPr>
          <w:lang w:val="fr-FR"/>
        </w:rPr>
        <w:t xml:space="preserve"> </w:t>
      </w:r>
      <w:r>
        <w:rPr>
          <w:lang w:val="fr-FR"/>
        </w:rPr>
        <w:t>travaille-t</w:t>
      </w:r>
      <w:r w:rsidR="003E4985">
        <w:rPr>
          <w:lang w:val="fr-FR"/>
        </w:rPr>
        <w:t>-il</w:t>
      </w:r>
      <w:r w:rsidR="0061398C">
        <w:rPr>
          <w:lang w:val="fr-FR"/>
        </w:rPr>
        <w:t xml:space="preserve"> ou paye pour </w:t>
      </w:r>
      <w:r w:rsidR="005B33D6">
        <w:rPr>
          <w:lang w:val="fr-FR"/>
        </w:rPr>
        <w:t>leur chose</w:t>
      </w:r>
      <w:r w:rsidR="0061398C">
        <w:rPr>
          <w:lang w:val="fr-FR"/>
        </w:rPr>
        <w:t> ?</w:t>
      </w:r>
      <w:r w:rsidR="00532C5C">
        <w:rPr>
          <w:lang w:val="fr-FR"/>
        </w:rPr>
        <w:t xml:space="preserve"> I</w:t>
      </w:r>
      <w:r>
        <w:rPr>
          <w:lang w:val="fr-FR"/>
        </w:rPr>
        <w:t xml:space="preserve">ls ne vont jamais à l’école </w:t>
      </w:r>
    </w:p>
    <w:p w14:paraId="631C206E" w14:textId="77777777" w:rsidR="0061398C" w:rsidRDefault="003E4985" w:rsidP="00DC3E19">
      <w:pPr>
        <w:pStyle w:val="ListParagraph"/>
        <w:numPr>
          <w:ilvl w:val="1"/>
          <w:numId w:val="14"/>
        </w:numPr>
        <w:spacing w:after="0" w:line="240" w:lineRule="auto"/>
        <w:rPr>
          <w:lang w:val="fr-FR"/>
        </w:rPr>
      </w:pPr>
      <w:r>
        <w:rPr>
          <w:lang w:val="fr-FR"/>
        </w:rPr>
        <w:t>Mièvre</w:t>
      </w:r>
      <w:r w:rsidR="00174192">
        <w:rPr>
          <w:lang w:val="fr-FR"/>
        </w:rPr>
        <w:t xml:space="preserve"> = poche, manque de vigueur. </w:t>
      </w:r>
      <w:r w:rsidR="006147AB">
        <w:rPr>
          <w:lang w:val="fr-FR"/>
        </w:rPr>
        <w:t>Aseptis</w:t>
      </w:r>
      <w:r w:rsidR="005B33D6">
        <w:rPr>
          <w:lang w:val="fr-FR"/>
        </w:rPr>
        <w:t xml:space="preserve">er : sans microbes. = émission accuser d’être irréaliste, poche et purifier </w:t>
      </w:r>
      <w:r>
        <w:rPr>
          <w:lang w:val="fr-FR"/>
        </w:rPr>
        <w:t>des difficultés</w:t>
      </w:r>
      <w:r w:rsidR="005B33D6">
        <w:rPr>
          <w:lang w:val="fr-FR"/>
        </w:rPr>
        <w:t xml:space="preserve"> de la vie, </w:t>
      </w:r>
      <w:r w:rsidR="00426683">
        <w:rPr>
          <w:lang w:val="fr-FR"/>
        </w:rPr>
        <w:t>et simplifie trop les rapports humains. Personnages trop caricaturaux</w:t>
      </w:r>
    </w:p>
    <w:p w14:paraId="491519C4" w14:textId="77777777" w:rsidR="00426683" w:rsidRDefault="00426683" w:rsidP="00DC3E19">
      <w:pPr>
        <w:pStyle w:val="ListParagraph"/>
        <w:numPr>
          <w:ilvl w:val="1"/>
          <w:numId w:val="14"/>
        </w:numPr>
        <w:spacing w:after="0" w:line="240" w:lineRule="auto"/>
        <w:rPr>
          <w:lang w:val="fr-FR"/>
        </w:rPr>
      </w:pPr>
      <w:r>
        <w:rPr>
          <w:lang w:val="fr-FR"/>
        </w:rPr>
        <w:t xml:space="preserve">Critiquer </w:t>
      </w:r>
      <w:r w:rsidR="00DC3E19">
        <w:rPr>
          <w:lang w:val="fr-FR"/>
        </w:rPr>
        <w:t>d’avoir peu de diversité physique.</w:t>
      </w:r>
    </w:p>
    <w:p w14:paraId="498A4D11" w14:textId="77777777" w:rsidR="00DC3E19" w:rsidRDefault="00DC3E19" w:rsidP="00DC3E19">
      <w:pPr>
        <w:pStyle w:val="ListParagraph"/>
        <w:numPr>
          <w:ilvl w:val="1"/>
          <w:numId w:val="14"/>
        </w:numPr>
        <w:spacing w:after="0" w:line="240" w:lineRule="auto"/>
        <w:rPr>
          <w:lang w:val="fr-FR"/>
        </w:rPr>
      </w:pPr>
      <w:r>
        <w:rPr>
          <w:lang w:val="fr-FR"/>
        </w:rPr>
        <w:t xml:space="preserve">Personnages vont droit vers la réussite individuelle, </w:t>
      </w:r>
    </w:p>
    <w:p w14:paraId="59BB6F59" w14:textId="77777777" w:rsidR="005B33D6" w:rsidRDefault="00AC59CA" w:rsidP="0061398C">
      <w:pPr>
        <w:pStyle w:val="ListParagraph"/>
        <w:numPr>
          <w:ilvl w:val="0"/>
          <w:numId w:val="14"/>
        </w:numPr>
        <w:spacing w:after="0" w:line="240" w:lineRule="auto"/>
        <w:rPr>
          <w:lang w:val="fr-FR"/>
        </w:rPr>
      </w:pPr>
      <w:r>
        <w:rPr>
          <w:lang w:val="fr-FR"/>
        </w:rPr>
        <w:t>Etude sur l’émission par Dominique Pasquier :</w:t>
      </w:r>
    </w:p>
    <w:p w14:paraId="06AB91F0" w14:textId="77777777" w:rsidR="00AC59CA" w:rsidRDefault="00AC59CA" w:rsidP="00AC59CA">
      <w:pPr>
        <w:pStyle w:val="ListParagraph"/>
        <w:numPr>
          <w:ilvl w:val="1"/>
          <w:numId w:val="14"/>
        </w:numPr>
        <w:spacing w:after="0" w:line="240" w:lineRule="auto"/>
        <w:rPr>
          <w:lang w:val="fr-FR"/>
        </w:rPr>
      </w:pPr>
      <w:r>
        <w:rPr>
          <w:lang w:val="fr-FR"/>
        </w:rPr>
        <w:t>Pour les adultes sont tellement contre, mais les étudiants tellement pour ?</w:t>
      </w:r>
    </w:p>
    <w:p w14:paraId="7F0A472D" w14:textId="77777777" w:rsidR="00AC59CA" w:rsidRDefault="00AC59CA" w:rsidP="00AC59CA">
      <w:pPr>
        <w:pStyle w:val="ListParagraph"/>
        <w:numPr>
          <w:ilvl w:val="1"/>
          <w:numId w:val="14"/>
        </w:numPr>
        <w:spacing w:after="0" w:line="240" w:lineRule="auto"/>
        <w:rPr>
          <w:lang w:val="fr-FR"/>
        </w:rPr>
      </w:pPr>
      <w:r>
        <w:rPr>
          <w:lang w:val="fr-FR"/>
        </w:rPr>
        <w:t>Méthodologie</w:t>
      </w:r>
      <w:r w:rsidR="00F23A39">
        <w:rPr>
          <w:lang w:val="fr-FR"/>
        </w:rPr>
        <w:t xml:space="preserve"> #1</w:t>
      </w:r>
      <w:r>
        <w:rPr>
          <w:lang w:val="fr-FR"/>
        </w:rPr>
        <w:t xml:space="preserve"> : analyse des courriers que les adolescents envoi à la </w:t>
      </w:r>
      <w:proofErr w:type="gramStart"/>
      <w:r>
        <w:rPr>
          <w:lang w:val="fr-FR"/>
        </w:rPr>
        <w:t>télévision</w:t>
      </w:r>
      <w:r w:rsidR="00F23A39">
        <w:rPr>
          <w:lang w:val="fr-FR"/>
        </w:rPr>
        <w:t>(</w:t>
      </w:r>
      <w:proofErr w:type="gramEnd"/>
      <w:r w:rsidR="00F23A39">
        <w:rPr>
          <w:lang w:val="fr-FR"/>
        </w:rPr>
        <w:t>90% filles)</w:t>
      </w:r>
    </w:p>
    <w:p w14:paraId="485982E2" w14:textId="77777777" w:rsidR="008B6106" w:rsidRDefault="008B6106" w:rsidP="008B6106">
      <w:pPr>
        <w:pStyle w:val="ListParagraph"/>
        <w:numPr>
          <w:ilvl w:val="2"/>
          <w:numId w:val="14"/>
        </w:numPr>
        <w:spacing w:after="0" w:line="240" w:lineRule="auto"/>
        <w:rPr>
          <w:lang w:val="fr-FR"/>
        </w:rPr>
      </w:pPr>
      <w:r>
        <w:rPr>
          <w:lang w:val="fr-FR"/>
        </w:rPr>
        <w:t xml:space="preserve">Intéressants car le contenu est plus original et plus authentique – donner sans l’avis d’un questionnaire, ou d’une structure fixe, donner avec volonté seule de communiquer avec le show.  </w:t>
      </w:r>
    </w:p>
    <w:p w14:paraId="2CFEE38E" w14:textId="77777777" w:rsidR="008B6106" w:rsidRDefault="008B6106" w:rsidP="008B6106">
      <w:pPr>
        <w:pStyle w:val="ListParagraph"/>
        <w:numPr>
          <w:ilvl w:val="2"/>
          <w:numId w:val="14"/>
        </w:numPr>
        <w:spacing w:after="0" w:line="240" w:lineRule="auto"/>
        <w:rPr>
          <w:lang w:val="fr-FR"/>
        </w:rPr>
      </w:pPr>
      <w:r>
        <w:rPr>
          <w:lang w:val="fr-FR"/>
        </w:rPr>
        <w:t xml:space="preserve">Etude cherche à analyser les communautés de gouts (selon âge, sexe, origine sociale) </w:t>
      </w:r>
    </w:p>
    <w:p w14:paraId="496C950E" w14:textId="77777777" w:rsidR="008B6106" w:rsidRDefault="008B6106" w:rsidP="008B6106">
      <w:pPr>
        <w:pStyle w:val="ListParagraph"/>
        <w:numPr>
          <w:ilvl w:val="2"/>
          <w:numId w:val="14"/>
        </w:numPr>
        <w:spacing w:after="0" w:line="240" w:lineRule="auto"/>
        <w:rPr>
          <w:lang w:val="fr-FR"/>
        </w:rPr>
      </w:pPr>
      <w:r>
        <w:rPr>
          <w:lang w:val="fr-FR"/>
        </w:rPr>
        <w:t>Méthodologie #2 : entrevue parents-enfants sur la série + questionnaires ouverts sur les téléséries adolescentes en générales</w:t>
      </w:r>
    </w:p>
    <w:p w14:paraId="659F0516" w14:textId="77777777" w:rsidR="008B6106" w:rsidRDefault="008B6106" w:rsidP="008B6106">
      <w:pPr>
        <w:pStyle w:val="ListParagraph"/>
        <w:numPr>
          <w:ilvl w:val="2"/>
          <w:numId w:val="14"/>
        </w:numPr>
        <w:spacing w:after="0" w:line="240" w:lineRule="auto"/>
        <w:rPr>
          <w:lang w:val="fr-FR"/>
        </w:rPr>
      </w:pPr>
      <w:r>
        <w:rPr>
          <w:lang w:val="fr-FR"/>
        </w:rPr>
        <w:t xml:space="preserve">Méthodologie #3 : observation des jeunes en train de regarder un épisode de la série, </w:t>
      </w:r>
      <w:proofErr w:type="spellStart"/>
      <w:r>
        <w:rPr>
          <w:lang w:val="fr-FR"/>
        </w:rPr>
        <w:t>desfois</w:t>
      </w:r>
      <w:proofErr w:type="spellEnd"/>
      <w:r>
        <w:rPr>
          <w:lang w:val="fr-FR"/>
        </w:rPr>
        <w:t xml:space="preserve"> avec parents</w:t>
      </w:r>
    </w:p>
    <w:p w14:paraId="20931661" w14:textId="77777777" w:rsidR="008B6106" w:rsidRDefault="00BB7B9A" w:rsidP="00AC59CA">
      <w:pPr>
        <w:pStyle w:val="ListParagraph"/>
        <w:numPr>
          <w:ilvl w:val="1"/>
          <w:numId w:val="14"/>
        </w:numPr>
        <w:spacing w:after="0" w:line="240" w:lineRule="auto"/>
        <w:rPr>
          <w:lang w:val="fr-FR"/>
        </w:rPr>
      </w:pPr>
      <w:r w:rsidRPr="0032694E">
        <w:rPr>
          <w:b/>
          <w:lang w:val="fr-FR"/>
        </w:rPr>
        <w:t>Résultats</w:t>
      </w:r>
      <w:r w:rsidR="008B6106" w:rsidRPr="0032694E">
        <w:rPr>
          <w:b/>
          <w:lang w:val="fr-FR"/>
        </w:rPr>
        <w:t> :</w:t>
      </w:r>
      <w:r w:rsidRPr="0032694E">
        <w:rPr>
          <w:b/>
          <w:lang w:val="fr-FR"/>
        </w:rPr>
        <w:t xml:space="preserve"> les ado (surtout les filles</w:t>
      </w:r>
      <w:r>
        <w:rPr>
          <w:lang w:val="fr-FR"/>
        </w:rPr>
        <w:t xml:space="preserve">) s’intéressent </w:t>
      </w:r>
      <w:proofErr w:type="gramStart"/>
      <w:r>
        <w:rPr>
          <w:lang w:val="fr-FR"/>
        </w:rPr>
        <w:t>a</w:t>
      </w:r>
      <w:proofErr w:type="gramEnd"/>
      <w:r>
        <w:rPr>
          <w:lang w:val="fr-FR"/>
        </w:rPr>
        <w:t xml:space="preserve"> ces 3 points</w:t>
      </w:r>
    </w:p>
    <w:p w14:paraId="45CE449B" w14:textId="77777777" w:rsidR="008B6106" w:rsidRDefault="008B6106" w:rsidP="008B6106">
      <w:pPr>
        <w:pStyle w:val="ListParagraph"/>
        <w:numPr>
          <w:ilvl w:val="2"/>
          <w:numId w:val="14"/>
        </w:numPr>
        <w:spacing w:after="0" w:line="240" w:lineRule="auto"/>
        <w:rPr>
          <w:lang w:val="fr-FR"/>
        </w:rPr>
      </w:pPr>
      <w:r>
        <w:rPr>
          <w:lang w:val="fr-FR"/>
        </w:rPr>
        <w:t>1 : la vie amoureuse : chicanes et romances</w:t>
      </w:r>
    </w:p>
    <w:p w14:paraId="152ABF16" w14:textId="77777777" w:rsidR="008B6106" w:rsidRDefault="008B6106" w:rsidP="008B6106">
      <w:pPr>
        <w:pStyle w:val="ListParagraph"/>
        <w:numPr>
          <w:ilvl w:val="2"/>
          <w:numId w:val="14"/>
        </w:numPr>
        <w:spacing w:after="0" w:line="240" w:lineRule="auto"/>
        <w:rPr>
          <w:lang w:val="fr-FR"/>
        </w:rPr>
      </w:pPr>
      <w:r>
        <w:rPr>
          <w:lang w:val="fr-FR"/>
        </w:rPr>
        <w:t xml:space="preserve">2 : </w:t>
      </w:r>
      <w:r w:rsidR="00DB35DB">
        <w:rPr>
          <w:lang w:val="fr-FR"/>
        </w:rPr>
        <w:t xml:space="preserve">concomitance (évolution simultanée de deux choses) des émotions comme amitié et amours. Des choses qui ne sont pas distincts. </w:t>
      </w:r>
    </w:p>
    <w:p w14:paraId="23F15B21" w14:textId="77777777" w:rsidR="004D5721" w:rsidRDefault="004D5721" w:rsidP="008B6106">
      <w:pPr>
        <w:pStyle w:val="ListParagraph"/>
        <w:numPr>
          <w:ilvl w:val="2"/>
          <w:numId w:val="14"/>
        </w:numPr>
        <w:spacing w:after="0" w:line="240" w:lineRule="auto"/>
        <w:rPr>
          <w:lang w:val="fr-FR"/>
        </w:rPr>
      </w:pPr>
      <w:r>
        <w:rPr>
          <w:lang w:val="fr-FR"/>
        </w:rPr>
        <w:t xml:space="preserve">3 : </w:t>
      </w:r>
      <w:r w:rsidR="00DB35DB">
        <w:rPr>
          <w:lang w:val="fr-FR"/>
        </w:rPr>
        <w:t>question de l’idéale féminin (présente par héroïne Helene)</w:t>
      </w:r>
    </w:p>
    <w:p w14:paraId="7D41B3F0" w14:textId="77777777" w:rsidR="002F7D6C" w:rsidRDefault="002F7D6C" w:rsidP="008B6106">
      <w:pPr>
        <w:pStyle w:val="ListParagraph"/>
        <w:numPr>
          <w:ilvl w:val="2"/>
          <w:numId w:val="14"/>
        </w:numPr>
        <w:spacing w:after="0" w:line="240" w:lineRule="auto"/>
        <w:rPr>
          <w:lang w:val="fr-FR"/>
        </w:rPr>
      </w:pPr>
      <w:r>
        <w:rPr>
          <w:lang w:val="fr-FR"/>
        </w:rPr>
        <w:t xml:space="preserve">Les fans ne sont pas stupides, comprennent la différence entre Helene et l’actrice, </w:t>
      </w:r>
      <w:r w:rsidR="00220CAD">
        <w:rPr>
          <w:lang w:val="fr-FR"/>
        </w:rPr>
        <w:t>la vraie vie</w:t>
      </w:r>
      <w:r>
        <w:rPr>
          <w:lang w:val="fr-FR"/>
        </w:rPr>
        <w:t xml:space="preserve"> et une télésérie. </w:t>
      </w:r>
    </w:p>
    <w:p w14:paraId="5CA0EBCE" w14:textId="77777777" w:rsidR="002F7D6C" w:rsidRDefault="002F7D6C" w:rsidP="008B6106">
      <w:pPr>
        <w:pStyle w:val="ListParagraph"/>
        <w:numPr>
          <w:ilvl w:val="2"/>
          <w:numId w:val="14"/>
        </w:numPr>
        <w:spacing w:after="0" w:line="240" w:lineRule="auto"/>
        <w:rPr>
          <w:lang w:val="fr-FR"/>
        </w:rPr>
      </w:pPr>
      <w:r>
        <w:rPr>
          <w:lang w:val="fr-FR"/>
        </w:rPr>
        <w:t xml:space="preserve">Plutôt apprentissage lointain des normes amoureuse, relations entre sexes, pour les ados qui en connaissant peu, curieux. </w:t>
      </w:r>
    </w:p>
    <w:p w14:paraId="24833426" w14:textId="77777777" w:rsidR="002F7D6C" w:rsidRDefault="002F7D6C" w:rsidP="008B6106">
      <w:pPr>
        <w:pStyle w:val="ListParagraph"/>
        <w:numPr>
          <w:ilvl w:val="2"/>
          <w:numId w:val="14"/>
        </w:numPr>
        <w:spacing w:after="0" w:line="240" w:lineRule="auto"/>
        <w:rPr>
          <w:lang w:val="fr-FR"/>
        </w:rPr>
      </w:pPr>
      <w:r>
        <w:rPr>
          <w:lang w:val="fr-FR"/>
        </w:rPr>
        <w:t>Parler de télévision est façon de se situer dans un espace socialement norme</w:t>
      </w:r>
    </w:p>
    <w:p w14:paraId="58746860" w14:textId="77777777" w:rsidR="002F7D6C" w:rsidRDefault="002F7D6C" w:rsidP="008B6106">
      <w:pPr>
        <w:pStyle w:val="ListParagraph"/>
        <w:numPr>
          <w:ilvl w:val="2"/>
          <w:numId w:val="14"/>
        </w:numPr>
        <w:spacing w:after="0" w:line="240" w:lineRule="auto"/>
        <w:rPr>
          <w:lang w:val="fr-FR"/>
        </w:rPr>
      </w:pPr>
      <w:r>
        <w:rPr>
          <w:lang w:val="fr-FR"/>
        </w:rPr>
        <w:t>Donne au ados répertoires de situations et de caractères, contexte de la vie sociale</w:t>
      </w:r>
    </w:p>
    <w:p w14:paraId="04D50B29" w14:textId="77777777" w:rsidR="002F7D6C" w:rsidRDefault="002F7D6C" w:rsidP="008B6106">
      <w:pPr>
        <w:pStyle w:val="ListParagraph"/>
        <w:numPr>
          <w:ilvl w:val="2"/>
          <w:numId w:val="14"/>
        </w:numPr>
        <w:spacing w:after="0" w:line="240" w:lineRule="auto"/>
        <w:rPr>
          <w:lang w:val="fr-FR"/>
        </w:rPr>
      </w:pPr>
      <w:r>
        <w:rPr>
          <w:lang w:val="fr-FR"/>
        </w:rPr>
        <w:t xml:space="preserve">Joue rôle important dans la </w:t>
      </w:r>
      <w:r w:rsidR="00220CAD">
        <w:rPr>
          <w:lang w:val="fr-FR"/>
        </w:rPr>
        <w:t>diffusion</w:t>
      </w:r>
      <w:r>
        <w:rPr>
          <w:lang w:val="fr-FR"/>
        </w:rPr>
        <w:t xml:space="preserve"> de normes </w:t>
      </w:r>
      <w:r w:rsidR="00220CAD">
        <w:rPr>
          <w:lang w:val="fr-FR"/>
        </w:rPr>
        <w:t>esthétiques</w:t>
      </w:r>
      <w:r>
        <w:rPr>
          <w:lang w:val="fr-FR"/>
        </w:rPr>
        <w:t xml:space="preserve"> (mode, </w:t>
      </w:r>
      <w:r w:rsidR="00220CAD">
        <w:rPr>
          <w:lang w:val="fr-FR"/>
        </w:rPr>
        <w:t>vêtements</w:t>
      </w:r>
      <w:r>
        <w:rPr>
          <w:lang w:val="fr-FR"/>
        </w:rPr>
        <w:t>, apparence) et morale (scenario de vie, modèle relationnelles)</w:t>
      </w:r>
    </w:p>
    <w:p w14:paraId="7C19E707" w14:textId="77777777" w:rsidR="002F7D6C" w:rsidRDefault="002F7D6C" w:rsidP="008B6106">
      <w:pPr>
        <w:pStyle w:val="ListParagraph"/>
        <w:numPr>
          <w:ilvl w:val="2"/>
          <w:numId w:val="14"/>
        </w:numPr>
        <w:spacing w:after="0" w:line="240" w:lineRule="auto"/>
        <w:rPr>
          <w:lang w:val="fr-FR"/>
        </w:rPr>
      </w:pPr>
      <w:r>
        <w:rPr>
          <w:lang w:val="fr-FR"/>
        </w:rPr>
        <w:t xml:space="preserve"> AKA : influence culture </w:t>
      </w:r>
    </w:p>
    <w:p w14:paraId="08C0EE28" w14:textId="77777777" w:rsidR="00F23A39" w:rsidRDefault="00F23A39" w:rsidP="008B6106">
      <w:pPr>
        <w:pStyle w:val="ListParagraph"/>
        <w:numPr>
          <w:ilvl w:val="2"/>
          <w:numId w:val="14"/>
        </w:numPr>
        <w:spacing w:after="0" w:line="240" w:lineRule="auto"/>
        <w:rPr>
          <w:lang w:val="fr-FR"/>
        </w:rPr>
      </w:pPr>
      <w:proofErr w:type="gramStart"/>
      <w:r>
        <w:rPr>
          <w:lang w:val="fr-FR"/>
        </w:rPr>
        <w:t>les</w:t>
      </w:r>
      <w:proofErr w:type="gramEnd"/>
      <w:r>
        <w:rPr>
          <w:lang w:val="fr-FR"/>
        </w:rPr>
        <w:t xml:space="preserve"> filles ne </w:t>
      </w:r>
      <w:proofErr w:type="spellStart"/>
      <w:r>
        <w:rPr>
          <w:lang w:val="fr-FR"/>
        </w:rPr>
        <w:t>retienent</w:t>
      </w:r>
      <w:proofErr w:type="spellEnd"/>
      <w:r>
        <w:rPr>
          <w:lang w:val="fr-FR"/>
        </w:rPr>
        <w:t xml:space="preserve"> aucunement leur </w:t>
      </w:r>
      <w:proofErr w:type="spellStart"/>
      <w:r>
        <w:rPr>
          <w:lang w:val="fr-FR"/>
        </w:rPr>
        <w:t>emotions</w:t>
      </w:r>
      <w:proofErr w:type="spellEnd"/>
      <w:r>
        <w:rPr>
          <w:lang w:val="fr-FR"/>
        </w:rPr>
        <w:t xml:space="preserve"> / ou leur mots par rapport </w:t>
      </w:r>
      <w:proofErr w:type="spellStart"/>
      <w:r>
        <w:rPr>
          <w:lang w:val="fr-FR"/>
        </w:rPr>
        <w:t>a</w:t>
      </w:r>
      <w:proofErr w:type="spellEnd"/>
      <w:r>
        <w:rPr>
          <w:lang w:val="fr-FR"/>
        </w:rPr>
        <w:t xml:space="preserve"> leur engouement pour les personnages ou </w:t>
      </w:r>
      <w:proofErr w:type="spellStart"/>
      <w:r>
        <w:rPr>
          <w:lang w:val="fr-FR"/>
        </w:rPr>
        <w:t>lemission</w:t>
      </w:r>
      <w:proofErr w:type="spellEnd"/>
      <w:r>
        <w:rPr>
          <w:lang w:val="fr-FR"/>
        </w:rPr>
        <w:t xml:space="preserve">. </w:t>
      </w:r>
    </w:p>
    <w:p w14:paraId="6C7D3CAF" w14:textId="77777777" w:rsidR="0032694E" w:rsidRDefault="00907AAD" w:rsidP="0032694E">
      <w:pPr>
        <w:pStyle w:val="ListParagraph"/>
        <w:numPr>
          <w:ilvl w:val="1"/>
          <w:numId w:val="14"/>
        </w:numPr>
        <w:spacing w:after="0" w:line="240" w:lineRule="auto"/>
        <w:rPr>
          <w:lang w:val="fr-FR"/>
        </w:rPr>
      </w:pPr>
      <w:r>
        <w:rPr>
          <w:lang w:val="fr-FR"/>
        </w:rPr>
        <w:lastRenderedPageBreak/>
        <w:t>Résultats</w:t>
      </w:r>
      <w:r w:rsidR="0032694E">
        <w:rPr>
          <w:lang w:val="fr-FR"/>
        </w:rPr>
        <w:t xml:space="preserve"> </w:t>
      </w:r>
      <w:r>
        <w:rPr>
          <w:lang w:val="fr-FR"/>
        </w:rPr>
        <w:t>garçons</w:t>
      </w:r>
      <w:r w:rsidR="0032694E">
        <w:rPr>
          <w:lang w:val="fr-FR"/>
        </w:rPr>
        <w:t xml:space="preserve"> ados :</w:t>
      </w:r>
    </w:p>
    <w:p w14:paraId="1B8E02B5" w14:textId="77777777" w:rsidR="0032694E" w:rsidRDefault="00907AAD" w:rsidP="0032694E">
      <w:pPr>
        <w:pStyle w:val="ListParagraph"/>
        <w:numPr>
          <w:ilvl w:val="2"/>
          <w:numId w:val="14"/>
        </w:numPr>
        <w:spacing w:after="0" w:line="240" w:lineRule="auto"/>
        <w:rPr>
          <w:lang w:val="fr-FR"/>
        </w:rPr>
      </w:pPr>
      <w:r>
        <w:rPr>
          <w:lang w:val="fr-FR"/>
        </w:rPr>
        <w:t>Apprennent</w:t>
      </w:r>
      <w:r w:rsidR="0032694E">
        <w:rPr>
          <w:lang w:val="fr-FR"/>
        </w:rPr>
        <w:t xml:space="preserve"> vite que </w:t>
      </w:r>
      <w:r>
        <w:rPr>
          <w:lang w:val="fr-FR"/>
        </w:rPr>
        <w:t xml:space="preserve">les </w:t>
      </w:r>
      <w:proofErr w:type="spellStart"/>
      <w:r>
        <w:rPr>
          <w:lang w:val="fr-FR"/>
        </w:rPr>
        <w:t>telerealite</w:t>
      </w:r>
      <w:proofErr w:type="spellEnd"/>
      <w:r>
        <w:rPr>
          <w:lang w:val="fr-FR"/>
        </w:rPr>
        <w:t xml:space="preserve"> sont </w:t>
      </w:r>
      <w:proofErr w:type="spellStart"/>
      <w:r>
        <w:rPr>
          <w:lang w:val="fr-FR"/>
        </w:rPr>
        <w:t>considerer</w:t>
      </w:r>
      <w:proofErr w:type="spellEnd"/>
      <w:r>
        <w:rPr>
          <w:lang w:val="fr-FR"/>
        </w:rPr>
        <w:t xml:space="preserve"> pour les filles, et garde leur </w:t>
      </w:r>
      <w:proofErr w:type="spellStart"/>
      <w:r>
        <w:rPr>
          <w:lang w:val="fr-FR"/>
        </w:rPr>
        <w:t>interet</w:t>
      </w:r>
      <w:proofErr w:type="spellEnd"/>
      <w:r>
        <w:rPr>
          <w:lang w:val="fr-FR"/>
        </w:rPr>
        <w:t xml:space="preserve"> secret. </w:t>
      </w:r>
      <w:proofErr w:type="spellStart"/>
      <w:r>
        <w:rPr>
          <w:lang w:val="fr-FR"/>
        </w:rPr>
        <w:t>Resiste</w:t>
      </w:r>
      <w:proofErr w:type="spellEnd"/>
      <w:r>
        <w:rPr>
          <w:lang w:val="fr-FR"/>
        </w:rPr>
        <w:t xml:space="preserve"> </w:t>
      </w:r>
      <w:r w:rsidR="00A93284">
        <w:rPr>
          <w:lang w:val="fr-FR"/>
        </w:rPr>
        <w:t>d</w:t>
      </w:r>
      <w:r>
        <w:rPr>
          <w:lang w:val="fr-FR"/>
        </w:rPr>
        <w:t>e</w:t>
      </w:r>
      <w:r w:rsidR="00A93284">
        <w:rPr>
          <w:lang w:val="fr-FR"/>
        </w:rPr>
        <w:t xml:space="preserve"> </w:t>
      </w:r>
      <w:r>
        <w:rPr>
          <w:lang w:val="fr-FR"/>
        </w:rPr>
        <w:t xml:space="preserve">montrer leur </w:t>
      </w:r>
      <w:proofErr w:type="spellStart"/>
      <w:r>
        <w:rPr>
          <w:lang w:val="fr-FR"/>
        </w:rPr>
        <w:t>emotions</w:t>
      </w:r>
      <w:proofErr w:type="spellEnd"/>
      <w:r>
        <w:rPr>
          <w:lang w:val="fr-FR"/>
        </w:rPr>
        <w:t xml:space="preserve"> lies </w:t>
      </w:r>
      <w:proofErr w:type="gramStart"/>
      <w:r>
        <w:rPr>
          <w:lang w:val="fr-FR"/>
        </w:rPr>
        <w:t>a</w:t>
      </w:r>
      <w:proofErr w:type="gramEnd"/>
      <w:r>
        <w:rPr>
          <w:lang w:val="fr-FR"/>
        </w:rPr>
        <w:t xml:space="preserve"> une </w:t>
      </w:r>
      <w:proofErr w:type="spellStart"/>
      <w:r>
        <w:rPr>
          <w:lang w:val="fr-FR"/>
        </w:rPr>
        <w:t>emissino</w:t>
      </w:r>
      <w:proofErr w:type="spellEnd"/>
      <w:r>
        <w:rPr>
          <w:lang w:val="fr-FR"/>
        </w:rPr>
        <w:t xml:space="preserve">/un personnage. </w:t>
      </w:r>
      <w:proofErr w:type="spellStart"/>
      <w:r w:rsidR="00A93284">
        <w:rPr>
          <w:lang w:val="fr-FR"/>
        </w:rPr>
        <w:t>Surout</w:t>
      </w:r>
      <w:proofErr w:type="spellEnd"/>
      <w:r w:rsidR="00A93284">
        <w:rPr>
          <w:lang w:val="fr-FR"/>
        </w:rPr>
        <w:t xml:space="preserve"> les </w:t>
      </w:r>
      <w:proofErr w:type="spellStart"/>
      <w:r w:rsidR="00A93284">
        <w:rPr>
          <w:lang w:val="fr-FR"/>
        </w:rPr>
        <w:t>emissions</w:t>
      </w:r>
      <w:proofErr w:type="spellEnd"/>
      <w:r w:rsidR="00A93284">
        <w:rPr>
          <w:lang w:val="fr-FR"/>
        </w:rPr>
        <w:t xml:space="preserve"> « </w:t>
      </w:r>
      <w:proofErr w:type="spellStart"/>
      <w:r w:rsidR="00A93284">
        <w:rPr>
          <w:lang w:val="fr-FR"/>
        </w:rPr>
        <w:t>emotionelles</w:t>
      </w:r>
      <w:proofErr w:type="spellEnd"/>
      <w:r w:rsidR="00A93284">
        <w:rPr>
          <w:lang w:val="fr-FR"/>
        </w:rPr>
        <w:t xml:space="preserve"> » comme </w:t>
      </w:r>
      <w:proofErr w:type="spellStart"/>
      <w:r w:rsidR="00A93284">
        <w:rPr>
          <w:lang w:val="fr-FR"/>
        </w:rPr>
        <w:t>helene</w:t>
      </w:r>
      <w:proofErr w:type="spellEnd"/>
      <w:r w:rsidR="00A93284">
        <w:rPr>
          <w:lang w:val="fr-FR"/>
        </w:rPr>
        <w:t xml:space="preserve">. </w:t>
      </w:r>
      <w:proofErr w:type="spellStart"/>
      <w:r w:rsidR="00A93284">
        <w:rPr>
          <w:lang w:val="fr-FR"/>
        </w:rPr>
        <w:t>They</w:t>
      </w:r>
      <w:proofErr w:type="spellEnd"/>
      <w:r w:rsidR="00A93284">
        <w:rPr>
          <w:lang w:val="fr-FR"/>
        </w:rPr>
        <w:t xml:space="preserve"> </w:t>
      </w:r>
      <w:proofErr w:type="spellStart"/>
      <w:r w:rsidR="00A93284">
        <w:rPr>
          <w:lang w:val="fr-FR"/>
        </w:rPr>
        <w:t>avoid</w:t>
      </w:r>
      <w:proofErr w:type="spellEnd"/>
      <w:r w:rsidR="00A93284">
        <w:rPr>
          <w:lang w:val="fr-FR"/>
        </w:rPr>
        <w:t xml:space="preserve"> at all </w:t>
      </w:r>
      <w:proofErr w:type="spellStart"/>
      <w:r w:rsidR="00A93284">
        <w:rPr>
          <w:lang w:val="fr-FR"/>
        </w:rPr>
        <w:t>cost</w:t>
      </w:r>
      <w:proofErr w:type="spellEnd"/>
      <w:r w:rsidR="00A93284">
        <w:rPr>
          <w:lang w:val="fr-FR"/>
        </w:rPr>
        <w:t xml:space="preserve">. </w:t>
      </w:r>
    </w:p>
    <w:p w14:paraId="320A9A6B" w14:textId="77777777" w:rsidR="00907AAD" w:rsidRDefault="00E6632E" w:rsidP="0032694E">
      <w:pPr>
        <w:pStyle w:val="ListParagraph"/>
        <w:numPr>
          <w:ilvl w:val="2"/>
          <w:numId w:val="14"/>
        </w:numPr>
        <w:spacing w:after="0" w:line="240" w:lineRule="auto"/>
        <w:rPr>
          <w:lang w:val="fr-FR"/>
        </w:rPr>
      </w:pPr>
      <w:r>
        <w:rPr>
          <w:lang w:val="fr-FR"/>
        </w:rPr>
        <w:t xml:space="preserve">Toute </w:t>
      </w:r>
      <w:proofErr w:type="spellStart"/>
      <w:r>
        <w:rPr>
          <w:lang w:val="fr-FR"/>
        </w:rPr>
        <w:t>scene</w:t>
      </w:r>
      <w:proofErr w:type="spellEnd"/>
      <w:r>
        <w:rPr>
          <w:lang w:val="fr-FR"/>
        </w:rPr>
        <w:t xml:space="preserve"> de </w:t>
      </w:r>
      <w:proofErr w:type="spellStart"/>
      <w:r>
        <w:rPr>
          <w:lang w:val="fr-FR"/>
        </w:rPr>
        <w:t>seduction</w:t>
      </w:r>
      <w:proofErr w:type="spellEnd"/>
      <w:r>
        <w:rPr>
          <w:lang w:val="fr-FR"/>
        </w:rPr>
        <w:t xml:space="preserve"> ou </w:t>
      </w:r>
      <w:proofErr w:type="spellStart"/>
      <w:r>
        <w:rPr>
          <w:lang w:val="fr-FR"/>
        </w:rPr>
        <w:t>dacte</w:t>
      </w:r>
      <w:proofErr w:type="spellEnd"/>
      <w:r>
        <w:rPr>
          <w:lang w:val="fr-FR"/>
        </w:rPr>
        <w:t xml:space="preserve"> amoureux = </w:t>
      </w:r>
      <w:proofErr w:type="spellStart"/>
      <w:r>
        <w:rPr>
          <w:lang w:val="fr-FR"/>
        </w:rPr>
        <w:t>garcons</w:t>
      </w:r>
      <w:proofErr w:type="spellEnd"/>
      <w:r>
        <w:rPr>
          <w:lang w:val="fr-FR"/>
        </w:rPr>
        <w:t xml:space="preserve"> </w:t>
      </w:r>
      <w:proofErr w:type="spellStart"/>
      <w:r>
        <w:rPr>
          <w:lang w:val="fr-FR"/>
        </w:rPr>
        <w:t>denie</w:t>
      </w:r>
      <w:proofErr w:type="spellEnd"/>
      <w:r>
        <w:rPr>
          <w:lang w:val="fr-FR"/>
        </w:rPr>
        <w:t xml:space="preserve"> </w:t>
      </w:r>
      <w:proofErr w:type="spellStart"/>
      <w:r>
        <w:rPr>
          <w:lang w:val="fr-FR"/>
        </w:rPr>
        <w:t>imeediatement</w:t>
      </w:r>
      <w:proofErr w:type="spellEnd"/>
      <w:r>
        <w:rPr>
          <w:lang w:val="fr-FR"/>
        </w:rPr>
        <w:t xml:space="preserve">, </w:t>
      </w:r>
      <w:proofErr w:type="spellStart"/>
      <w:r>
        <w:rPr>
          <w:lang w:val="fr-FR"/>
        </w:rPr>
        <w:t>reponse</w:t>
      </w:r>
      <w:proofErr w:type="spellEnd"/>
      <w:r>
        <w:rPr>
          <w:lang w:val="fr-FR"/>
        </w:rPr>
        <w:t xml:space="preserve"> de </w:t>
      </w:r>
      <w:proofErr w:type="spellStart"/>
      <w:r>
        <w:rPr>
          <w:lang w:val="fr-FR"/>
        </w:rPr>
        <w:t>negation</w:t>
      </w:r>
      <w:proofErr w:type="spellEnd"/>
      <w:r>
        <w:rPr>
          <w:lang w:val="fr-FR"/>
        </w:rPr>
        <w:t xml:space="preserve"> </w:t>
      </w:r>
    </w:p>
    <w:p w14:paraId="5BD2CB58" w14:textId="77777777" w:rsidR="00E6632E" w:rsidRDefault="00E6632E" w:rsidP="0032694E">
      <w:pPr>
        <w:pStyle w:val="ListParagraph"/>
        <w:numPr>
          <w:ilvl w:val="2"/>
          <w:numId w:val="14"/>
        </w:numPr>
        <w:spacing w:after="0" w:line="240" w:lineRule="auto"/>
        <w:rPr>
          <w:lang w:val="fr-FR"/>
        </w:rPr>
      </w:pPr>
      <w:r>
        <w:rPr>
          <w:lang w:val="fr-FR"/>
        </w:rPr>
        <w:t xml:space="preserve">Jeune enfants, les </w:t>
      </w:r>
      <w:proofErr w:type="spellStart"/>
      <w:r>
        <w:rPr>
          <w:lang w:val="fr-FR"/>
        </w:rPr>
        <w:t>garcons</w:t>
      </w:r>
      <w:proofErr w:type="spellEnd"/>
      <w:r>
        <w:rPr>
          <w:lang w:val="fr-FR"/>
        </w:rPr>
        <w:t xml:space="preserve"> sont fasciner par les couples qui </w:t>
      </w:r>
      <w:proofErr w:type="spellStart"/>
      <w:r>
        <w:rPr>
          <w:lang w:val="fr-FR"/>
        </w:rPr>
        <w:t>sembrassent</w:t>
      </w:r>
      <w:proofErr w:type="spellEnd"/>
      <w:r>
        <w:rPr>
          <w:lang w:val="fr-FR"/>
        </w:rPr>
        <w:t xml:space="preserve">. Apprennent vite que ceux </w:t>
      </w:r>
      <w:proofErr w:type="gramStart"/>
      <w:r>
        <w:rPr>
          <w:lang w:val="fr-FR"/>
        </w:rPr>
        <w:t>a</w:t>
      </w:r>
      <w:proofErr w:type="gramEnd"/>
      <w:r>
        <w:rPr>
          <w:lang w:val="fr-FR"/>
        </w:rPr>
        <w:t xml:space="preserve"> </w:t>
      </w:r>
      <w:proofErr w:type="spellStart"/>
      <w:r>
        <w:rPr>
          <w:lang w:val="fr-FR"/>
        </w:rPr>
        <w:t>lentourent</w:t>
      </w:r>
      <w:proofErr w:type="spellEnd"/>
      <w:r>
        <w:rPr>
          <w:lang w:val="fr-FR"/>
        </w:rPr>
        <w:t xml:space="preserve"> les </w:t>
      </w:r>
      <w:proofErr w:type="spellStart"/>
      <w:r>
        <w:rPr>
          <w:lang w:val="fr-FR"/>
        </w:rPr>
        <w:t>obsrevent</w:t>
      </w:r>
      <w:proofErr w:type="spellEnd"/>
      <w:r>
        <w:rPr>
          <w:lang w:val="fr-FR"/>
        </w:rPr>
        <w:t xml:space="preserve"> de </w:t>
      </w:r>
      <w:proofErr w:type="spellStart"/>
      <w:r>
        <w:rPr>
          <w:lang w:val="fr-FR"/>
        </w:rPr>
        <w:t>pres</w:t>
      </w:r>
      <w:proofErr w:type="spellEnd"/>
      <w:r>
        <w:rPr>
          <w:lang w:val="fr-FR"/>
        </w:rPr>
        <w:t xml:space="preserve"> </w:t>
      </w:r>
      <w:proofErr w:type="spellStart"/>
      <w:r>
        <w:rPr>
          <w:lang w:val="fr-FR"/>
        </w:rPr>
        <w:t>lordsquils</w:t>
      </w:r>
      <w:proofErr w:type="spellEnd"/>
      <w:r>
        <w:rPr>
          <w:lang w:val="fr-FR"/>
        </w:rPr>
        <w:t xml:space="preserve"> regardent ces </w:t>
      </w:r>
      <w:proofErr w:type="spellStart"/>
      <w:r>
        <w:rPr>
          <w:lang w:val="fr-FR"/>
        </w:rPr>
        <w:t>scenes</w:t>
      </w:r>
      <w:proofErr w:type="spellEnd"/>
      <w:r>
        <w:rPr>
          <w:lang w:val="fr-FR"/>
        </w:rPr>
        <w:t xml:space="preserve">, ce qui = ils se dépêchent a protester la </w:t>
      </w:r>
      <w:r w:rsidR="00162FA2">
        <w:rPr>
          <w:lang w:val="fr-FR"/>
        </w:rPr>
        <w:t>scène</w:t>
      </w:r>
      <w:r>
        <w:rPr>
          <w:lang w:val="fr-FR"/>
        </w:rPr>
        <w:t xml:space="preserve">, y </w:t>
      </w:r>
      <w:proofErr w:type="spellStart"/>
      <w:r>
        <w:rPr>
          <w:lang w:val="fr-FR"/>
        </w:rPr>
        <w:t>etre</w:t>
      </w:r>
      <w:proofErr w:type="spellEnd"/>
      <w:r>
        <w:rPr>
          <w:lang w:val="fr-FR"/>
        </w:rPr>
        <w:t xml:space="preserve"> en opposition, cacher leur fascination. </w:t>
      </w:r>
    </w:p>
    <w:p w14:paraId="40CFCBF4" w14:textId="77777777" w:rsidR="00E6632E" w:rsidRDefault="00E6632E" w:rsidP="0032694E">
      <w:pPr>
        <w:pStyle w:val="ListParagraph"/>
        <w:numPr>
          <w:ilvl w:val="2"/>
          <w:numId w:val="14"/>
        </w:numPr>
        <w:spacing w:after="0" w:line="240" w:lineRule="auto"/>
        <w:rPr>
          <w:lang w:val="fr-FR"/>
        </w:rPr>
      </w:pPr>
      <w:r>
        <w:rPr>
          <w:lang w:val="fr-FR"/>
        </w:rPr>
        <w:t xml:space="preserve">Par contre, ils ne quitteront jamais une scène amoureuse, sexuelles, comme ils le font facilement pour d’autres scènes. </w:t>
      </w:r>
    </w:p>
    <w:p w14:paraId="7ED03970" w14:textId="77777777" w:rsidR="00E6632E" w:rsidRDefault="00E6632E" w:rsidP="0032694E">
      <w:pPr>
        <w:pStyle w:val="ListParagraph"/>
        <w:numPr>
          <w:ilvl w:val="2"/>
          <w:numId w:val="14"/>
        </w:numPr>
        <w:spacing w:after="0" w:line="240" w:lineRule="auto"/>
        <w:rPr>
          <w:lang w:val="fr-FR"/>
        </w:rPr>
      </w:pPr>
      <w:r>
        <w:rPr>
          <w:lang w:val="fr-FR"/>
        </w:rPr>
        <w:t xml:space="preserve">De plus, si la fille est </w:t>
      </w:r>
      <w:r w:rsidR="00162FA2">
        <w:rPr>
          <w:lang w:val="fr-FR"/>
        </w:rPr>
        <w:t>habillée</w:t>
      </w:r>
      <w:r>
        <w:rPr>
          <w:lang w:val="fr-FR"/>
        </w:rPr>
        <w:t xml:space="preserve"> sexy, le </w:t>
      </w:r>
      <w:r w:rsidR="00162FA2">
        <w:rPr>
          <w:lang w:val="fr-FR"/>
        </w:rPr>
        <w:t>garçon</w:t>
      </w:r>
      <w:r>
        <w:rPr>
          <w:lang w:val="fr-FR"/>
        </w:rPr>
        <w:t xml:space="preserve"> se </w:t>
      </w:r>
      <w:r w:rsidR="00162FA2">
        <w:rPr>
          <w:lang w:val="fr-FR"/>
        </w:rPr>
        <w:t>dépêche</w:t>
      </w:r>
      <w:r>
        <w:rPr>
          <w:lang w:val="fr-FR"/>
        </w:rPr>
        <w:t xml:space="preserve"> </w:t>
      </w:r>
      <w:r w:rsidR="00162FA2">
        <w:rPr>
          <w:lang w:val="fr-FR"/>
        </w:rPr>
        <w:t>à</w:t>
      </w:r>
      <w:r>
        <w:rPr>
          <w:lang w:val="fr-FR"/>
        </w:rPr>
        <w:t xml:space="preserve"> proclamer </w:t>
      </w:r>
      <w:r w:rsidR="00162FA2">
        <w:rPr>
          <w:lang w:val="fr-FR"/>
        </w:rPr>
        <w:t>qui</w:t>
      </w:r>
      <w:r>
        <w:rPr>
          <w:lang w:val="fr-FR"/>
        </w:rPr>
        <w:t xml:space="preserve"> </w:t>
      </w:r>
      <w:r w:rsidR="00162FA2">
        <w:rPr>
          <w:lang w:val="fr-FR"/>
        </w:rPr>
        <w:t>n’y</w:t>
      </w:r>
      <w:r>
        <w:rPr>
          <w:lang w:val="fr-FR"/>
        </w:rPr>
        <w:t xml:space="preserve"> est pa</w:t>
      </w:r>
      <w:r w:rsidR="00162FA2">
        <w:rPr>
          <w:lang w:val="fr-FR"/>
        </w:rPr>
        <w:t>s</w:t>
      </w:r>
      <w:r>
        <w:rPr>
          <w:lang w:val="fr-FR"/>
        </w:rPr>
        <w:t xml:space="preserve"> attirer (fausse opposition, </w:t>
      </w:r>
      <w:r w:rsidR="00162FA2">
        <w:rPr>
          <w:lang w:val="fr-FR"/>
        </w:rPr>
        <w:t>tactique</w:t>
      </w:r>
      <w:r>
        <w:rPr>
          <w:lang w:val="fr-FR"/>
        </w:rPr>
        <w:t xml:space="preserve"> de diversion)</w:t>
      </w:r>
    </w:p>
    <w:p w14:paraId="153869D0" w14:textId="77777777" w:rsidR="00E6632E" w:rsidRDefault="00E6632E" w:rsidP="0032694E">
      <w:pPr>
        <w:pStyle w:val="ListParagraph"/>
        <w:numPr>
          <w:ilvl w:val="2"/>
          <w:numId w:val="14"/>
        </w:numPr>
        <w:spacing w:after="0" w:line="240" w:lineRule="auto"/>
        <w:rPr>
          <w:lang w:val="fr-FR"/>
        </w:rPr>
      </w:pPr>
      <w:r>
        <w:rPr>
          <w:lang w:val="fr-FR"/>
        </w:rPr>
        <w:t xml:space="preserve">Bref = le garçon </w:t>
      </w:r>
      <w:r w:rsidR="00162FA2">
        <w:rPr>
          <w:lang w:val="fr-FR"/>
        </w:rPr>
        <w:t>secrètement</w:t>
      </w:r>
      <w:r>
        <w:rPr>
          <w:lang w:val="fr-FR"/>
        </w:rPr>
        <w:t xml:space="preserve"> la </w:t>
      </w:r>
      <w:r w:rsidR="00162FA2">
        <w:rPr>
          <w:lang w:val="fr-FR"/>
        </w:rPr>
        <w:t>série</w:t>
      </w:r>
      <w:r>
        <w:rPr>
          <w:lang w:val="fr-FR"/>
        </w:rPr>
        <w:t xml:space="preserve">. </w:t>
      </w:r>
      <w:r w:rsidR="00162FA2">
        <w:rPr>
          <w:lang w:val="fr-FR"/>
        </w:rPr>
        <w:t>‘Les garçons détestent les baisers en tant que symboles sexuels. Les filles ? peuvent aussi trouver qu’il y a trop de baiser, mais trouve plutôt que c moche de façon narratives</w:t>
      </w:r>
    </w:p>
    <w:p w14:paraId="3040083C" w14:textId="77777777" w:rsidR="00162FA2" w:rsidRDefault="004D02A9" w:rsidP="00162FA2">
      <w:pPr>
        <w:pStyle w:val="ListParagraph"/>
        <w:numPr>
          <w:ilvl w:val="1"/>
          <w:numId w:val="14"/>
        </w:numPr>
        <w:spacing w:after="0" w:line="240" w:lineRule="auto"/>
        <w:rPr>
          <w:lang w:val="fr-FR"/>
        </w:rPr>
      </w:pPr>
      <w:r>
        <w:rPr>
          <w:lang w:val="fr-FR"/>
        </w:rPr>
        <w:t>Résultats</w:t>
      </w:r>
      <w:r w:rsidR="00162FA2">
        <w:rPr>
          <w:lang w:val="fr-FR"/>
        </w:rPr>
        <w:t xml:space="preserve"> questionnaire : garçon fille</w:t>
      </w:r>
    </w:p>
    <w:p w14:paraId="2388BE11" w14:textId="77777777" w:rsidR="00162FA2" w:rsidRDefault="00162FA2" w:rsidP="00162FA2">
      <w:pPr>
        <w:pStyle w:val="ListParagraph"/>
        <w:numPr>
          <w:ilvl w:val="2"/>
          <w:numId w:val="14"/>
        </w:numPr>
        <w:spacing w:after="0" w:line="240" w:lineRule="auto"/>
        <w:rPr>
          <w:lang w:val="fr-FR"/>
        </w:rPr>
      </w:pPr>
      <w:r>
        <w:rPr>
          <w:lang w:val="fr-FR"/>
        </w:rPr>
        <w:t xml:space="preserve">Leur argumentation est différente. </w:t>
      </w:r>
    </w:p>
    <w:p w14:paraId="4FF0449A" w14:textId="77777777" w:rsidR="00162FA2" w:rsidRDefault="00162FA2" w:rsidP="00162FA2">
      <w:pPr>
        <w:pStyle w:val="ListParagraph"/>
        <w:numPr>
          <w:ilvl w:val="3"/>
          <w:numId w:val="14"/>
        </w:numPr>
        <w:spacing w:after="0" w:line="240" w:lineRule="auto"/>
        <w:rPr>
          <w:lang w:val="fr-FR"/>
        </w:rPr>
      </w:pPr>
      <w:r>
        <w:rPr>
          <w:lang w:val="fr-FR"/>
        </w:rPr>
        <w:t xml:space="preserve">Les gars </w:t>
      </w:r>
      <w:r w:rsidR="004D02A9">
        <w:rPr>
          <w:lang w:val="fr-FR"/>
        </w:rPr>
        <w:t>choisissent</w:t>
      </w:r>
      <w:r>
        <w:rPr>
          <w:lang w:val="fr-FR"/>
        </w:rPr>
        <w:t xml:space="preserve"> tjrs personnage masculin comme </w:t>
      </w:r>
      <w:r w:rsidR="004D02A9">
        <w:rPr>
          <w:lang w:val="fr-FR"/>
        </w:rPr>
        <w:t>préférer</w:t>
      </w:r>
      <w:r>
        <w:rPr>
          <w:lang w:val="fr-FR"/>
        </w:rPr>
        <w:t xml:space="preserve">. Les </w:t>
      </w:r>
      <w:r w:rsidR="004D02A9">
        <w:rPr>
          <w:lang w:val="fr-FR"/>
        </w:rPr>
        <w:t>garçons</w:t>
      </w:r>
      <w:r>
        <w:rPr>
          <w:lang w:val="fr-FR"/>
        </w:rPr>
        <w:t xml:space="preserve"> ne </w:t>
      </w:r>
      <w:r w:rsidR="004D02A9">
        <w:rPr>
          <w:lang w:val="fr-FR"/>
        </w:rPr>
        <w:t>choisissent</w:t>
      </w:r>
      <w:r>
        <w:rPr>
          <w:lang w:val="fr-FR"/>
        </w:rPr>
        <w:t xml:space="preserve"> jamais un personnage pour leur raison physique. Aime personnage transgressif : rebelle</w:t>
      </w:r>
    </w:p>
    <w:p w14:paraId="4F84AB26" w14:textId="77777777" w:rsidR="00162FA2" w:rsidRDefault="00162FA2" w:rsidP="00162FA2">
      <w:pPr>
        <w:pStyle w:val="ListParagraph"/>
        <w:numPr>
          <w:ilvl w:val="3"/>
          <w:numId w:val="14"/>
        </w:numPr>
        <w:spacing w:after="0" w:line="240" w:lineRule="auto"/>
        <w:rPr>
          <w:lang w:val="fr-FR"/>
        </w:rPr>
      </w:pPr>
      <w:r>
        <w:rPr>
          <w:lang w:val="fr-FR"/>
        </w:rPr>
        <w:t xml:space="preserve">Action vs son </w:t>
      </w:r>
      <w:r w:rsidR="004D02A9">
        <w:rPr>
          <w:lang w:val="fr-FR"/>
        </w:rPr>
        <w:t>être</w:t>
      </w:r>
      <w:r>
        <w:rPr>
          <w:lang w:val="fr-FR"/>
        </w:rPr>
        <w:t xml:space="preserve">. Humour est </w:t>
      </w:r>
      <w:r w:rsidR="004D02A9">
        <w:rPr>
          <w:lang w:val="fr-FR"/>
        </w:rPr>
        <w:t>très</w:t>
      </w:r>
      <w:r>
        <w:rPr>
          <w:lang w:val="fr-FR"/>
        </w:rPr>
        <w:t xml:space="preserve"> important, </w:t>
      </w:r>
      <w:proofErr w:type="spellStart"/>
      <w:r>
        <w:rPr>
          <w:lang w:val="fr-FR"/>
        </w:rPr>
        <w:t>fits</w:t>
      </w:r>
      <w:proofErr w:type="spellEnd"/>
      <w:r>
        <w:rPr>
          <w:lang w:val="fr-FR"/>
        </w:rPr>
        <w:t xml:space="preserve"> the </w:t>
      </w:r>
      <w:proofErr w:type="spellStart"/>
      <w:r>
        <w:rPr>
          <w:lang w:val="fr-FR"/>
        </w:rPr>
        <w:t>popular</w:t>
      </w:r>
      <w:proofErr w:type="spellEnd"/>
      <w:r>
        <w:rPr>
          <w:lang w:val="fr-FR"/>
        </w:rPr>
        <w:t xml:space="preserve"> </w:t>
      </w:r>
      <w:proofErr w:type="spellStart"/>
      <w:r>
        <w:rPr>
          <w:lang w:val="fr-FR"/>
        </w:rPr>
        <w:t>hero</w:t>
      </w:r>
      <w:proofErr w:type="spellEnd"/>
      <w:r>
        <w:rPr>
          <w:lang w:val="fr-FR"/>
        </w:rPr>
        <w:t xml:space="preserve"> profile. </w:t>
      </w:r>
    </w:p>
    <w:p w14:paraId="2FA6BD87" w14:textId="77777777" w:rsidR="00162FA2" w:rsidRDefault="00162FA2" w:rsidP="00162FA2">
      <w:pPr>
        <w:pStyle w:val="ListParagraph"/>
        <w:numPr>
          <w:ilvl w:val="3"/>
          <w:numId w:val="14"/>
        </w:numPr>
        <w:spacing w:after="0" w:line="240" w:lineRule="auto"/>
        <w:rPr>
          <w:lang w:val="fr-FR"/>
        </w:rPr>
      </w:pPr>
      <w:r>
        <w:rPr>
          <w:lang w:val="fr-FR"/>
        </w:rPr>
        <w:t xml:space="preserve">Seul les </w:t>
      </w:r>
      <w:r w:rsidR="004D02A9">
        <w:rPr>
          <w:lang w:val="fr-FR"/>
        </w:rPr>
        <w:t>très</w:t>
      </w:r>
      <w:r>
        <w:rPr>
          <w:lang w:val="fr-FR"/>
        </w:rPr>
        <w:t xml:space="preserve"> jeunes de 10-12 peuvent choisir des filles comme leur personnage </w:t>
      </w:r>
      <w:r w:rsidR="004D02A9">
        <w:rPr>
          <w:lang w:val="fr-FR"/>
        </w:rPr>
        <w:t>préférer</w:t>
      </w:r>
      <w:r>
        <w:rPr>
          <w:lang w:val="fr-FR"/>
        </w:rPr>
        <w:t xml:space="preserve">. </w:t>
      </w:r>
    </w:p>
    <w:p w14:paraId="2AC1AD06" w14:textId="77777777" w:rsidR="00162FA2" w:rsidRDefault="00162FA2" w:rsidP="00162FA2">
      <w:pPr>
        <w:pStyle w:val="ListParagraph"/>
        <w:numPr>
          <w:ilvl w:val="3"/>
          <w:numId w:val="14"/>
        </w:numPr>
        <w:spacing w:after="0" w:line="240" w:lineRule="auto"/>
        <w:rPr>
          <w:lang w:val="fr-FR"/>
        </w:rPr>
      </w:pPr>
      <w:r>
        <w:rPr>
          <w:lang w:val="fr-FR"/>
        </w:rPr>
        <w:t xml:space="preserve">Les filles non pas de problème à choisir personnage masculin. </w:t>
      </w:r>
    </w:p>
    <w:p w14:paraId="631795DF" w14:textId="77777777" w:rsidR="00162FA2" w:rsidRDefault="00162FA2" w:rsidP="00162FA2">
      <w:pPr>
        <w:pStyle w:val="ListParagraph"/>
        <w:numPr>
          <w:ilvl w:val="3"/>
          <w:numId w:val="14"/>
        </w:numPr>
        <w:spacing w:after="0" w:line="240" w:lineRule="auto"/>
        <w:rPr>
          <w:lang w:val="fr-FR"/>
        </w:rPr>
      </w:pPr>
      <w:r>
        <w:rPr>
          <w:lang w:val="fr-FR"/>
        </w:rPr>
        <w:t xml:space="preserve">Les filles non pas de problème à dire que leurs gouts ont des considérations physiques. </w:t>
      </w:r>
    </w:p>
    <w:p w14:paraId="1ADD6BEC" w14:textId="77777777" w:rsidR="00162FA2" w:rsidRDefault="00162FA2" w:rsidP="00162FA2">
      <w:pPr>
        <w:pStyle w:val="ListParagraph"/>
        <w:numPr>
          <w:ilvl w:val="3"/>
          <w:numId w:val="14"/>
        </w:numPr>
        <w:spacing w:after="0" w:line="240" w:lineRule="auto"/>
        <w:rPr>
          <w:lang w:val="fr-FR"/>
        </w:rPr>
      </w:pPr>
      <w:r>
        <w:rPr>
          <w:lang w:val="fr-FR"/>
        </w:rPr>
        <w:t xml:space="preserve">Même les personnages filles choisit par les filles sont souvent choisit pour apparence physique, gentil et dévouer. </w:t>
      </w:r>
    </w:p>
    <w:p w14:paraId="3B820364" w14:textId="77777777" w:rsidR="00162FA2" w:rsidRDefault="00162FA2" w:rsidP="00162FA2">
      <w:pPr>
        <w:pStyle w:val="ListParagraph"/>
        <w:numPr>
          <w:ilvl w:val="3"/>
          <w:numId w:val="14"/>
        </w:numPr>
        <w:spacing w:after="0" w:line="240" w:lineRule="auto"/>
        <w:rPr>
          <w:lang w:val="fr-FR"/>
        </w:rPr>
      </w:pPr>
      <w:r>
        <w:rPr>
          <w:lang w:val="fr-FR"/>
        </w:rPr>
        <w:t xml:space="preserve">Par contre, les filles ne choisiront un choix </w:t>
      </w:r>
      <w:r w:rsidR="004D02A9">
        <w:rPr>
          <w:lang w:val="fr-FR"/>
        </w:rPr>
        <w:t>trop</w:t>
      </w:r>
      <w:r>
        <w:rPr>
          <w:lang w:val="fr-FR"/>
        </w:rPr>
        <w:t xml:space="preserve"> simpliste, ils </w:t>
      </w:r>
      <w:r w:rsidR="004D02A9">
        <w:rPr>
          <w:lang w:val="fr-FR"/>
        </w:rPr>
        <w:t>risque</w:t>
      </w:r>
      <w:r w:rsidR="005E5916">
        <w:rPr>
          <w:lang w:val="fr-FR"/>
        </w:rPr>
        <w:t>nt</w:t>
      </w:r>
      <w:r>
        <w:rPr>
          <w:lang w:val="fr-FR"/>
        </w:rPr>
        <w:t xml:space="preserve"> </w:t>
      </w:r>
      <w:r w:rsidR="004D02A9">
        <w:rPr>
          <w:lang w:val="fr-FR"/>
        </w:rPr>
        <w:t>d’être</w:t>
      </w:r>
      <w:r w:rsidR="002929E5">
        <w:rPr>
          <w:lang w:val="fr-FR"/>
        </w:rPr>
        <w:t xml:space="preserve"> ridiculiser, (</w:t>
      </w:r>
      <w:proofErr w:type="gramStart"/>
      <w:r w:rsidR="002929E5">
        <w:rPr>
          <w:lang w:val="fr-FR"/>
        </w:rPr>
        <w:t>a</w:t>
      </w:r>
      <w:proofErr w:type="gramEnd"/>
      <w:r w:rsidR="002929E5">
        <w:rPr>
          <w:lang w:val="fr-FR"/>
        </w:rPr>
        <w:t xml:space="preserve"> la P</w:t>
      </w:r>
      <w:r>
        <w:rPr>
          <w:lang w:val="fr-FR"/>
        </w:rPr>
        <w:t xml:space="preserve">aris </w:t>
      </w:r>
      <w:r w:rsidR="002929E5">
        <w:rPr>
          <w:lang w:val="fr-FR"/>
        </w:rPr>
        <w:t>H</w:t>
      </w:r>
      <w:r>
        <w:rPr>
          <w:lang w:val="fr-FR"/>
        </w:rPr>
        <w:t xml:space="preserve">ilton). </w:t>
      </w:r>
    </w:p>
    <w:p w14:paraId="05C8F82F" w14:textId="77777777" w:rsidR="008B6106" w:rsidRDefault="00220CAD" w:rsidP="00AC59CA">
      <w:pPr>
        <w:pStyle w:val="ListParagraph"/>
        <w:numPr>
          <w:ilvl w:val="1"/>
          <w:numId w:val="14"/>
        </w:numPr>
        <w:spacing w:after="0" w:line="240" w:lineRule="auto"/>
        <w:rPr>
          <w:lang w:val="fr-FR"/>
        </w:rPr>
      </w:pPr>
      <w:r>
        <w:rPr>
          <w:lang w:val="fr-FR"/>
        </w:rPr>
        <w:t>Résultats</w:t>
      </w:r>
      <w:r w:rsidR="009A29A0">
        <w:rPr>
          <w:lang w:val="fr-FR"/>
        </w:rPr>
        <w:t xml:space="preserve"> adultes :</w:t>
      </w:r>
    </w:p>
    <w:p w14:paraId="09E5E949" w14:textId="77777777" w:rsidR="009A29A0" w:rsidRDefault="009A29A0" w:rsidP="009A29A0">
      <w:pPr>
        <w:pStyle w:val="ListParagraph"/>
        <w:numPr>
          <w:ilvl w:val="2"/>
          <w:numId w:val="14"/>
        </w:numPr>
        <w:spacing w:after="0" w:line="240" w:lineRule="auto"/>
        <w:rPr>
          <w:lang w:val="fr-FR"/>
        </w:rPr>
      </w:pPr>
      <w:r>
        <w:rPr>
          <w:lang w:val="fr-FR"/>
        </w:rPr>
        <w:t>1. Criti</w:t>
      </w:r>
      <w:r w:rsidR="005B4E1E">
        <w:rPr>
          <w:lang w:val="fr-FR"/>
        </w:rPr>
        <w:t xml:space="preserve">que de la </w:t>
      </w:r>
      <w:r w:rsidR="00220CAD">
        <w:rPr>
          <w:lang w:val="fr-FR"/>
        </w:rPr>
        <w:t>simplicité</w:t>
      </w:r>
      <w:r w:rsidR="005B4E1E">
        <w:rPr>
          <w:lang w:val="fr-FR"/>
        </w:rPr>
        <w:t xml:space="preserve"> des personnages : jamais </w:t>
      </w:r>
      <w:r w:rsidR="00220CAD">
        <w:rPr>
          <w:lang w:val="fr-FR"/>
        </w:rPr>
        <w:t>à</w:t>
      </w:r>
      <w:r w:rsidR="005B4E1E">
        <w:rPr>
          <w:lang w:val="fr-FR"/>
        </w:rPr>
        <w:t xml:space="preserve"> </w:t>
      </w:r>
      <w:r w:rsidR="00220CAD">
        <w:rPr>
          <w:lang w:val="fr-FR"/>
        </w:rPr>
        <w:t>l’école</w:t>
      </w:r>
      <w:r w:rsidR="005B4E1E">
        <w:rPr>
          <w:lang w:val="fr-FR"/>
        </w:rPr>
        <w:t xml:space="preserve">, les filles se concentrent sur leur corps/image tandis que les gars sur la musique. Femme = </w:t>
      </w:r>
      <w:r w:rsidR="002F7D6C">
        <w:rPr>
          <w:lang w:val="fr-FR"/>
        </w:rPr>
        <w:t>sphère</w:t>
      </w:r>
      <w:r w:rsidR="005B4E1E">
        <w:rPr>
          <w:lang w:val="fr-FR"/>
        </w:rPr>
        <w:t xml:space="preserve"> </w:t>
      </w:r>
      <w:r w:rsidR="002F7D6C">
        <w:rPr>
          <w:lang w:val="fr-FR"/>
        </w:rPr>
        <w:t>privée</w:t>
      </w:r>
      <w:r w:rsidR="005B4E1E">
        <w:rPr>
          <w:lang w:val="fr-FR"/>
        </w:rPr>
        <w:t>, homme=</w:t>
      </w:r>
      <w:r w:rsidR="002F7D6C">
        <w:rPr>
          <w:lang w:val="fr-FR"/>
        </w:rPr>
        <w:t>sphère</w:t>
      </w:r>
      <w:r w:rsidR="005B4E1E">
        <w:rPr>
          <w:lang w:val="fr-FR"/>
        </w:rPr>
        <w:t xml:space="preserve"> publique </w:t>
      </w:r>
    </w:p>
    <w:p w14:paraId="54335090" w14:textId="77777777" w:rsidR="002F7D6C" w:rsidRDefault="002F7D6C" w:rsidP="009A29A0">
      <w:pPr>
        <w:pStyle w:val="ListParagraph"/>
        <w:numPr>
          <w:ilvl w:val="2"/>
          <w:numId w:val="14"/>
        </w:numPr>
        <w:spacing w:after="0" w:line="240" w:lineRule="auto"/>
        <w:rPr>
          <w:lang w:val="fr-FR"/>
        </w:rPr>
      </w:pPr>
      <w:r>
        <w:rPr>
          <w:lang w:val="fr-FR"/>
        </w:rPr>
        <w:t>Femme milieux aisé critique = elle voit une régression dans le focus du succès de la série = un couple stable</w:t>
      </w:r>
    </w:p>
    <w:p w14:paraId="4FA6833F" w14:textId="77777777" w:rsidR="002F7D6C" w:rsidRDefault="00220CAD" w:rsidP="00D52833">
      <w:pPr>
        <w:pStyle w:val="ListParagraph"/>
        <w:numPr>
          <w:ilvl w:val="1"/>
          <w:numId w:val="14"/>
        </w:numPr>
        <w:spacing w:after="0" w:line="240" w:lineRule="auto"/>
        <w:rPr>
          <w:lang w:val="fr-FR"/>
        </w:rPr>
      </w:pPr>
      <w:r>
        <w:rPr>
          <w:lang w:val="fr-FR"/>
        </w:rPr>
        <w:t>Résultat</w:t>
      </w:r>
      <w:r w:rsidR="00D52833">
        <w:rPr>
          <w:lang w:val="fr-FR"/>
        </w:rPr>
        <w:t xml:space="preserve"> : </w:t>
      </w:r>
      <w:r>
        <w:rPr>
          <w:lang w:val="fr-FR"/>
        </w:rPr>
        <w:t>télésérie</w:t>
      </w:r>
      <w:r w:rsidR="00D52833">
        <w:rPr>
          <w:lang w:val="fr-FR"/>
        </w:rPr>
        <w:t xml:space="preserve"> = influence culturelle/</w:t>
      </w:r>
      <w:r>
        <w:rPr>
          <w:lang w:val="fr-FR"/>
        </w:rPr>
        <w:t>repère</w:t>
      </w:r>
      <w:r w:rsidR="00D52833">
        <w:rPr>
          <w:lang w:val="fr-FR"/>
        </w:rPr>
        <w:t xml:space="preserve"> culturelle : </w:t>
      </w:r>
      <w:r>
        <w:rPr>
          <w:lang w:val="fr-FR"/>
        </w:rPr>
        <w:t>opérateur</w:t>
      </w:r>
      <w:r w:rsidR="00D52833">
        <w:rPr>
          <w:lang w:val="fr-FR"/>
        </w:rPr>
        <w:t xml:space="preserve"> de </w:t>
      </w:r>
      <w:r>
        <w:rPr>
          <w:lang w:val="fr-FR"/>
        </w:rPr>
        <w:t>l’identification</w:t>
      </w:r>
      <w:r w:rsidR="00D52833">
        <w:rPr>
          <w:lang w:val="fr-FR"/>
        </w:rPr>
        <w:t xml:space="preserve"> collective et </w:t>
      </w:r>
      <w:r>
        <w:rPr>
          <w:lang w:val="fr-FR"/>
        </w:rPr>
        <w:t>représentation</w:t>
      </w:r>
      <w:r w:rsidR="00D52833">
        <w:rPr>
          <w:lang w:val="fr-FR"/>
        </w:rPr>
        <w:t xml:space="preserve"> de la </w:t>
      </w:r>
      <w:r>
        <w:rPr>
          <w:lang w:val="fr-FR"/>
        </w:rPr>
        <w:t>réalité</w:t>
      </w:r>
      <w:r w:rsidR="00D52833">
        <w:rPr>
          <w:lang w:val="fr-FR"/>
        </w:rPr>
        <w:t xml:space="preserve"> sociale « </w:t>
      </w:r>
      <w:r>
        <w:rPr>
          <w:lang w:val="fr-FR"/>
        </w:rPr>
        <w:t>idéale</w:t>
      </w:r>
      <w:r w:rsidR="00D52833">
        <w:rPr>
          <w:lang w:val="fr-FR"/>
        </w:rPr>
        <w:t xml:space="preserve"> ». </w:t>
      </w:r>
    </w:p>
    <w:p w14:paraId="4205E70C" w14:textId="77777777" w:rsidR="00D52833" w:rsidRDefault="0081572B" w:rsidP="00D52833">
      <w:pPr>
        <w:pStyle w:val="ListParagraph"/>
        <w:numPr>
          <w:ilvl w:val="0"/>
          <w:numId w:val="14"/>
        </w:numPr>
        <w:spacing w:after="0" w:line="240" w:lineRule="auto"/>
        <w:rPr>
          <w:lang w:val="fr-FR"/>
        </w:rPr>
      </w:pPr>
      <w:r>
        <w:rPr>
          <w:lang w:val="fr-FR"/>
        </w:rPr>
        <w:t xml:space="preserve">Résultats – les communautés : </w:t>
      </w:r>
    </w:p>
    <w:p w14:paraId="777D850F" w14:textId="77777777" w:rsidR="0081572B" w:rsidRDefault="0081572B" w:rsidP="0081572B">
      <w:pPr>
        <w:pStyle w:val="ListParagraph"/>
        <w:numPr>
          <w:ilvl w:val="1"/>
          <w:numId w:val="14"/>
        </w:numPr>
        <w:spacing w:after="0" w:line="240" w:lineRule="auto"/>
        <w:rPr>
          <w:lang w:val="fr-FR"/>
        </w:rPr>
      </w:pPr>
      <w:r>
        <w:rPr>
          <w:lang w:val="fr-FR"/>
        </w:rPr>
        <w:t xml:space="preserve">Les communautés des fans : </w:t>
      </w:r>
      <w:r w:rsidR="004D02A9">
        <w:rPr>
          <w:lang w:val="fr-FR"/>
        </w:rPr>
        <w:t xml:space="preserve"> ils </w:t>
      </w:r>
      <w:r w:rsidR="00F01957">
        <w:rPr>
          <w:lang w:val="fr-FR"/>
        </w:rPr>
        <w:t>s’affichent</w:t>
      </w:r>
      <w:r w:rsidR="004D02A9">
        <w:rPr>
          <w:lang w:val="fr-FR"/>
        </w:rPr>
        <w:t xml:space="preserve"> </w:t>
      </w:r>
      <w:r w:rsidR="00F01957">
        <w:rPr>
          <w:lang w:val="fr-FR"/>
        </w:rPr>
        <w:t>fièrement</w:t>
      </w:r>
      <w:r w:rsidR="004D02A9">
        <w:rPr>
          <w:lang w:val="fr-FR"/>
        </w:rPr>
        <w:t xml:space="preserve"> comme tel, </w:t>
      </w:r>
      <w:r w:rsidR="00F01957">
        <w:rPr>
          <w:lang w:val="fr-FR"/>
        </w:rPr>
        <w:t>connaissent</w:t>
      </w:r>
      <w:r w:rsidR="004D02A9">
        <w:rPr>
          <w:lang w:val="fr-FR"/>
        </w:rPr>
        <w:t xml:space="preserve"> les « </w:t>
      </w:r>
      <w:proofErr w:type="spellStart"/>
      <w:r w:rsidR="004D02A9">
        <w:rPr>
          <w:lang w:val="fr-FR"/>
        </w:rPr>
        <w:t>trivia</w:t>
      </w:r>
      <w:proofErr w:type="spellEnd"/>
      <w:r w:rsidR="004D02A9">
        <w:rPr>
          <w:lang w:val="fr-FR"/>
        </w:rPr>
        <w:t xml:space="preserve"> » de </w:t>
      </w:r>
      <w:r w:rsidR="00F01957">
        <w:rPr>
          <w:lang w:val="fr-FR"/>
        </w:rPr>
        <w:t>l’émission</w:t>
      </w:r>
      <w:r w:rsidR="004D02A9">
        <w:rPr>
          <w:lang w:val="fr-FR"/>
        </w:rPr>
        <w:t xml:space="preserve">. </w:t>
      </w:r>
      <w:r w:rsidR="00F01957">
        <w:rPr>
          <w:lang w:val="fr-FR"/>
        </w:rPr>
        <w:t>Habituellement</w:t>
      </w:r>
      <w:r w:rsidR="004D02A9">
        <w:rPr>
          <w:lang w:val="fr-FR"/>
        </w:rPr>
        <w:t xml:space="preserve"> </w:t>
      </w:r>
      <w:r w:rsidR="00F01957">
        <w:rPr>
          <w:lang w:val="fr-FR"/>
        </w:rPr>
        <w:t>acheté</w:t>
      </w:r>
      <w:r w:rsidR="004D02A9">
        <w:rPr>
          <w:lang w:val="fr-FR"/>
        </w:rPr>
        <w:t xml:space="preserve"> / consomment des choses de </w:t>
      </w:r>
      <w:r w:rsidR="00F01957">
        <w:rPr>
          <w:lang w:val="fr-FR"/>
        </w:rPr>
        <w:t>l’émission</w:t>
      </w:r>
      <w:r w:rsidR="004D02A9">
        <w:rPr>
          <w:lang w:val="fr-FR"/>
        </w:rPr>
        <w:t xml:space="preserve"> ou </w:t>
      </w:r>
      <w:r w:rsidR="00F01957">
        <w:rPr>
          <w:lang w:val="fr-FR"/>
        </w:rPr>
        <w:t>des choses similaires</w:t>
      </w:r>
      <w:r w:rsidR="004D02A9">
        <w:rPr>
          <w:lang w:val="fr-FR"/>
        </w:rPr>
        <w:t xml:space="preserve"> tels que mode. </w:t>
      </w:r>
    </w:p>
    <w:p w14:paraId="25667827" w14:textId="77777777" w:rsidR="004D02A9" w:rsidRDefault="004D02A9" w:rsidP="0081572B">
      <w:pPr>
        <w:pStyle w:val="ListParagraph"/>
        <w:numPr>
          <w:ilvl w:val="1"/>
          <w:numId w:val="14"/>
        </w:numPr>
        <w:spacing w:after="0" w:line="240" w:lineRule="auto"/>
        <w:rPr>
          <w:lang w:val="fr-FR"/>
        </w:rPr>
      </w:pPr>
      <w:r>
        <w:rPr>
          <w:lang w:val="fr-FR"/>
        </w:rPr>
        <w:t xml:space="preserve">Es fans exclusifs : </w:t>
      </w:r>
      <w:r w:rsidR="00F01957">
        <w:rPr>
          <w:lang w:val="fr-FR"/>
        </w:rPr>
        <w:t>obséder</w:t>
      </w:r>
      <w:r>
        <w:rPr>
          <w:lang w:val="fr-FR"/>
        </w:rPr>
        <w:t xml:space="preserve">. </w:t>
      </w:r>
    </w:p>
    <w:p w14:paraId="671C32A1" w14:textId="77777777" w:rsidR="004D02A9" w:rsidRDefault="004D02A9" w:rsidP="0081572B">
      <w:pPr>
        <w:pStyle w:val="ListParagraph"/>
        <w:numPr>
          <w:ilvl w:val="1"/>
          <w:numId w:val="14"/>
        </w:numPr>
        <w:spacing w:after="0" w:line="240" w:lineRule="auto"/>
        <w:rPr>
          <w:lang w:val="fr-FR"/>
        </w:rPr>
      </w:pPr>
      <w:r>
        <w:rPr>
          <w:lang w:val="fr-FR"/>
        </w:rPr>
        <w:lastRenderedPageBreak/>
        <w:t xml:space="preserve">Les fans </w:t>
      </w:r>
      <w:r w:rsidR="00F01957">
        <w:rPr>
          <w:lang w:val="fr-FR"/>
        </w:rPr>
        <w:t>entourent</w:t>
      </w:r>
      <w:r>
        <w:rPr>
          <w:lang w:val="fr-FR"/>
        </w:rPr>
        <w:t xml:space="preserve"> </w:t>
      </w:r>
      <w:r w:rsidR="00F01957">
        <w:rPr>
          <w:lang w:val="fr-FR"/>
        </w:rPr>
        <w:t>d’une communauté</w:t>
      </w:r>
      <w:r>
        <w:rPr>
          <w:lang w:val="fr-FR"/>
        </w:rPr>
        <w:t xml:space="preserve"> avec </w:t>
      </w:r>
      <w:r w:rsidR="00F01957">
        <w:rPr>
          <w:lang w:val="fr-FR"/>
        </w:rPr>
        <w:t>d’autres</w:t>
      </w:r>
      <w:r>
        <w:rPr>
          <w:lang w:val="fr-FR"/>
        </w:rPr>
        <w:t xml:space="preserve"> fans. </w:t>
      </w:r>
    </w:p>
    <w:p w14:paraId="3FCF28C0" w14:textId="77777777" w:rsidR="004D02A9" w:rsidRDefault="004D02A9" w:rsidP="0081572B">
      <w:pPr>
        <w:pStyle w:val="ListParagraph"/>
        <w:numPr>
          <w:ilvl w:val="1"/>
          <w:numId w:val="14"/>
        </w:numPr>
        <w:spacing w:after="0" w:line="240" w:lineRule="auto"/>
        <w:rPr>
          <w:lang w:val="fr-FR"/>
        </w:rPr>
      </w:pPr>
      <w:r>
        <w:rPr>
          <w:lang w:val="fr-FR"/>
        </w:rPr>
        <w:t xml:space="preserve">Les fans deviennent fan par </w:t>
      </w:r>
      <w:r w:rsidR="00F01957">
        <w:rPr>
          <w:lang w:val="fr-FR"/>
        </w:rPr>
        <w:t>l’intermédiaire</w:t>
      </w:r>
      <w:r>
        <w:rPr>
          <w:lang w:val="fr-FR"/>
        </w:rPr>
        <w:t xml:space="preserve"> de la </w:t>
      </w:r>
      <w:r w:rsidR="00F01957">
        <w:rPr>
          <w:lang w:val="fr-FR"/>
        </w:rPr>
        <w:t>collectivité</w:t>
      </w:r>
      <w:r>
        <w:rPr>
          <w:lang w:val="fr-FR"/>
        </w:rPr>
        <w:t xml:space="preserve">. </w:t>
      </w:r>
    </w:p>
    <w:p w14:paraId="095B1490" w14:textId="77777777" w:rsidR="001D58B0" w:rsidRPr="001D58B0" w:rsidRDefault="001D58B0" w:rsidP="001D58B0">
      <w:pPr>
        <w:spacing w:after="0" w:line="240" w:lineRule="auto"/>
        <w:rPr>
          <w:lang w:val="fr-FR"/>
        </w:rPr>
      </w:pPr>
    </w:p>
    <w:p w14:paraId="06307E61" w14:textId="77777777" w:rsidR="001D58B0" w:rsidRDefault="001D58B0" w:rsidP="001D58B0">
      <w:pPr>
        <w:spacing w:after="0" w:line="240" w:lineRule="auto"/>
        <w:rPr>
          <w:lang w:val="fr-FR"/>
        </w:rPr>
      </w:pPr>
      <w:r>
        <w:rPr>
          <w:lang w:val="fr-FR"/>
        </w:rPr>
        <w:t xml:space="preserve">Daniel Dayan et </w:t>
      </w:r>
      <w:proofErr w:type="spellStart"/>
      <w:r>
        <w:rPr>
          <w:lang w:val="fr-FR"/>
        </w:rPr>
        <w:t>Elihu</w:t>
      </w:r>
      <w:proofErr w:type="spellEnd"/>
      <w:r>
        <w:rPr>
          <w:lang w:val="fr-FR"/>
        </w:rPr>
        <w:t xml:space="preserve"> Katz : </w:t>
      </w:r>
      <w:r w:rsidR="00687780">
        <w:rPr>
          <w:lang w:val="fr-FR"/>
        </w:rPr>
        <w:t xml:space="preserve">  </w:t>
      </w:r>
    </w:p>
    <w:p w14:paraId="0D6D0D35" w14:textId="77777777" w:rsidR="001D58B0" w:rsidRPr="001D58B0" w:rsidRDefault="001D58B0" w:rsidP="001D58B0">
      <w:pPr>
        <w:spacing w:after="0" w:line="240" w:lineRule="auto"/>
        <w:rPr>
          <w:lang w:val="fr-FR"/>
        </w:rPr>
      </w:pPr>
    </w:p>
    <w:p w14:paraId="2BA0660C" w14:textId="77777777" w:rsidR="0040275A" w:rsidRDefault="00AD3A32" w:rsidP="0081572B">
      <w:pPr>
        <w:pStyle w:val="ListParagraph"/>
        <w:numPr>
          <w:ilvl w:val="1"/>
          <w:numId w:val="14"/>
        </w:numPr>
        <w:spacing w:after="0" w:line="240" w:lineRule="auto"/>
        <w:rPr>
          <w:lang w:val="fr-FR"/>
        </w:rPr>
      </w:pPr>
      <w:r>
        <w:rPr>
          <w:lang w:val="fr-FR"/>
        </w:rPr>
        <w:t>Télévision</w:t>
      </w:r>
      <w:r w:rsidR="0040275A">
        <w:rPr>
          <w:lang w:val="fr-FR"/>
        </w:rPr>
        <w:t xml:space="preserve"> est </w:t>
      </w:r>
      <w:r>
        <w:rPr>
          <w:lang w:val="fr-FR"/>
        </w:rPr>
        <w:t>activité</w:t>
      </w:r>
      <w:r w:rsidR="0040275A">
        <w:rPr>
          <w:lang w:val="fr-FR"/>
        </w:rPr>
        <w:t xml:space="preserve"> </w:t>
      </w:r>
      <w:r w:rsidR="00687780">
        <w:rPr>
          <w:lang w:val="fr-FR"/>
        </w:rPr>
        <w:t>d’un unisson</w:t>
      </w:r>
      <w:r w:rsidR="0040275A">
        <w:rPr>
          <w:lang w:val="fr-FR"/>
        </w:rPr>
        <w:t xml:space="preserve"> sociale au foyer. Micro célébrations diriger vers le </w:t>
      </w:r>
      <w:r>
        <w:rPr>
          <w:lang w:val="fr-FR"/>
        </w:rPr>
        <w:t>même</w:t>
      </w:r>
      <w:r w:rsidR="0040275A">
        <w:rPr>
          <w:lang w:val="fr-FR"/>
        </w:rPr>
        <w:t xml:space="preserve"> centre symbolique. </w:t>
      </w:r>
      <w:r>
        <w:rPr>
          <w:lang w:val="fr-FR"/>
        </w:rPr>
        <w:t>Expérience</w:t>
      </w:r>
      <w:r w:rsidR="0040275A">
        <w:rPr>
          <w:lang w:val="fr-FR"/>
        </w:rPr>
        <w:t xml:space="preserve"> collective </w:t>
      </w:r>
      <w:r w:rsidR="00687780">
        <w:rPr>
          <w:lang w:val="fr-FR"/>
        </w:rPr>
        <w:t>à</w:t>
      </w:r>
      <w:r w:rsidR="0040275A">
        <w:rPr>
          <w:lang w:val="fr-FR"/>
        </w:rPr>
        <w:t xml:space="preserve"> domicile. </w:t>
      </w:r>
    </w:p>
    <w:p w14:paraId="4377B240" w14:textId="77777777" w:rsidR="0040275A" w:rsidRDefault="00BD016B" w:rsidP="0081572B">
      <w:pPr>
        <w:pStyle w:val="ListParagraph"/>
        <w:numPr>
          <w:ilvl w:val="1"/>
          <w:numId w:val="14"/>
        </w:numPr>
        <w:spacing w:after="0" w:line="240" w:lineRule="auto"/>
        <w:rPr>
          <w:lang w:val="fr-FR"/>
        </w:rPr>
      </w:pPr>
      <w:r>
        <w:rPr>
          <w:lang w:val="fr-FR"/>
        </w:rPr>
        <w:t>3 modèles d’identifications :</w:t>
      </w:r>
      <w:r w:rsidR="00687780">
        <w:rPr>
          <w:lang w:val="fr-FR"/>
        </w:rPr>
        <w:t xml:space="preserve">  </w:t>
      </w:r>
      <w:r w:rsidR="00687780" w:rsidRPr="00687780">
        <w:rPr>
          <w:b/>
          <w:color w:val="C00000"/>
          <w:lang w:val="fr-FR"/>
        </w:rPr>
        <w:t xml:space="preserve">***est-ce </w:t>
      </w:r>
      <w:r w:rsidR="00687780">
        <w:rPr>
          <w:b/>
          <w:color w:val="C00000"/>
          <w:lang w:val="fr-FR"/>
        </w:rPr>
        <w:t>D</w:t>
      </w:r>
      <w:r w:rsidR="00687780" w:rsidRPr="00687780">
        <w:rPr>
          <w:b/>
          <w:color w:val="C00000"/>
          <w:lang w:val="fr-FR"/>
        </w:rPr>
        <w:t xml:space="preserve">ominique </w:t>
      </w:r>
      <w:r w:rsidR="00687780">
        <w:rPr>
          <w:b/>
          <w:color w:val="C00000"/>
          <w:lang w:val="fr-FR"/>
        </w:rPr>
        <w:t>Pasqu</w:t>
      </w:r>
      <w:r w:rsidR="00687780" w:rsidRPr="00687780">
        <w:rPr>
          <w:b/>
          <w:color w:val="C00000"/>
          <w:lang w:val="fr-FR"/>
        </w:rPr>
        <w:t xml:space="preserve">ier, ou les Dayan et </w:t>
      </w:r>
      <w:proofErr w:type="spellStart"/>
      <w:r w:rsidR="00687780" w:rsidRPr="00687780">
        <w:rPr>
          <w:b/>
          <w:color w:val="C00000"/>
          <w:lang w:val="fr-FR"/>
        </w:rPr>
        <w:t>Khatz</w:t>
      </w:r>
      <w:proofErr w:type="spellEnd"/>
      <w:r w:rsidR="00687780" w:rsidRPr="00687780">
        <w:rPr>
          <w:b/>
          <w:color w:val="C00000"/>
          <w:lang w:val="fr-FR"/>
        </w:rPr>
        <w:t> ???</w:t>
      </w:r>
    </w:p>
    <w:p w14:paraId="61FE1D8F" w14:textId="77777777" w:rsidR="00BD016B" w:rsidRDefault="00687780" w:rsidP="00BD016B">
      <w:pPr>
        <w:pStyle w:val="ListParagraph"/>
        <w:numPr>
          <w:ilvl w:val="2"/>
          <w:numId w:val="14"/>
        </w:numPr>
        <w:spacing w:after="0" w:line="240" w:lineRule="auto"/>
        <w:rPr>
          <w:lang w:val="fr-FR"/>
        </w:rPr>
      </w:pPr>
      <w:r>
        <w:rPr>
          <w:lang w:val="fr-FR"/>
        </w:rPr>
        <w:t xml:space="preserve">Association : on s’identifie aux héros dans l’émission </w:t>
      </w:r>
    </w:p>
    <w:p w14:paraId="6CC0EEC2" w14:textId="77777777" w:rsidR="00687780" w:rsidRDefault="00687780" w:rsidP="00BD016B">
      <w:pPr>
        <w:pStyle w:val="ListParagraph"/>
        <w:numPr>
          <w:ilvl w:val="2"/>
          <w:numId w:val="14"/>
        </w:numPr>
        <w:spacing w:after="0" w:line="240" w:lineRule="auto"/>
        <w:rPr>
          <w:lang w:val="fr-FR"/>
        </w:rPr>
      </w:pPr>
      <w:r>
        <w:rPr>
          <w:lang w:val="fr-FR"/>
        </w:rPr>
        <w:t>Admiration : on idéalise les personnages, ils sont meilleurs, idoles</w:t>
      </w:r>
    </w:p>
    <w:p w14:paraId="40947353" w14:textId="77777777" w:rsidR="00687780" w:rsidRDefault="00687780" w:rsidP="00BD016B">
      <w:pPr>
        <w:pStyle w:val="ListParagraph"/>
        <w:numPr>
          <w:ilvl w:val="2"/>
          <w:numId w:val="14"/>
        </w:numPr>
        <w:spacing w:after="0" w:line="240" w:lineRule="auto"/>
        <w:rPr>
          <w:lang w:val="fr-FR"/>
        </w:rPr>
      </w:pPr>
      <w:r>
        <w:rPr>
          <w:lang w:val="fr-FR"/>
        </w:rPr>
        <w:t xml:space="preserve">Compassion : triste, ne voudraient pas être à leur place. </w:t>
      </w:r>
    </w:p>
    <w:p w14:paraId="1A1911E5" w14:textId="77777777" w:rsidR="00687780" w:rsidRDefault="00687780" w:rsidP="00687780">
      <w:pPr>
        <w:spacing w:after="0" w:line="240" w:lineRule="auto"/>
        <w:rPr>
          <w:lang w:val="fr-FR"/>
        </w:rPr>
      </w:pPr>
    </w:p>
    <w:p w14:paraId="4ED03065" w14:textId="77777777" w:rsidR="00E955CA" w:rsidRDefault="00E955CA" w:rsidP="00687780">
      <w:pPr>
        <w:spacing w:after="0" w:line="240" w:lineRule="auto"/>
        <w:rPr>
          <w:lang w:val="fr-FR"/>
        </w:rPr>
      </w:pPr>
    </w:p>
    <w:p w14:paraId="23DD60FE" w14:textId="77777777" w:rsidR="00687780" w:rsidRDefault="00687780" w:rsidP="00687780">
      <w:pPr>
        <w:spacing w:after="0" w:line="240" w:lineRule="auto"/>
        <w:jc w:val="center"/>
        <w:rPr>
          <w:lang w:val="fr-FR"/>
        </w:rPr>
      </w:pPr>
      <w:r>
        <w:rPr>
          <w:lang w:val="fr-FR"/>
        </w:rPr>
        <w:t>PP9-10</w:t>
      </w:r>
    </w:p>
    <w:p w14:paraId="7EDEC2FE" w14:textId="77777777" w:rsidR="00687780" w:rsidRPr="00687780" w:rsidRDefault="00687780" w:rsidP="00687780">
      <w:pPr>
        <w:spacing w:after="0" w:line="240" w:lineRule="auto"/>
        <w:jc w:val="center"/>
        <w:rPr>
          <w:lang w:val="fr-FR"/>
        </w:rPr>
      </w:pPr>
      <w:r>
        <w:rPr>
          <w:lang w:val="fr-FR"/>
        </w:rPr>
        <w:t xml:space="preserve">De la </w:t>
      </w:r>
      <w:r w:rsidR="00E955CA">
        <w:rPr>
          <w:lang w:val="fr-FR"/>
        </w:rPr>
        <w:t>réception</w:t>
      </w:r>
      <w:r>
        <w:rPr>
          <w:lang w:val="fr-FR"/>
        </w:rPr>
        <w:t xml:space="preserve"> </w:t>
      </w:r>
      <w:r w:rsidR="00E955CA">
        <w:rPr>
          <w:lang w:val="fr-FR"/>
        </w:rPr>
        <w:t>à</w:t>
      </w:r>
      <w:r>
        <w:rPr>
          <w:lang w:val="fr-FR"/>
        </w:rPr>
        <w:t xml:space="preserve"> la participation / le web</w:t>
      </w:r>
    </w:p>
    <w:p w14:paraId="42EB787E" w14:textId="77777777" w:rsidR="00A01FCC" w:rsidRDefault="00A01FCC" w:rsidP="00687780">
      <w:pPr>
        <w:spacing w:after="0" w:line="240" w:lineRule="auto"/>
        <w:jc w:val="center"/>
        <w:rPr>
          <w:lang w:val="fr-FR"/>
        </w:rPr>
      </w:pPr>
    </w:p>
    <w:p w14:paraId="5E7A5B1B" w14:textId="77777777" w:rsidR="00E955CA" w:rsidRDefault="00687780" w:rsidP="00687780">
      <w:pPr>
        <w:spacing w:after="0" w:line="240" w:lineRule="auto"/>
        <w:rPr>
          <w:lang w:val="fr-FR"/>
        </w:rPr>
      </w:pPr>
      <w:r>
        <w:rPr>
          <w:lang w:val="fr-FR"/>
        </w:rPr>
        <w:t>H</w:t>
      </w:r>
      <w:r w:rsidR="002A4653">
        <w:rPr>
          <w:lang w:val="fr-FR"/>
        </w:rPr>
        <w:t>enry</w:t>
      </w:r>
      <w:r>
        <w:rPr>
          <w:lang w:val="fr-FR"/>
        </w:rPr>
        <w:t xml:space="preserve"> Jenkins </w:t>
      </w:r>
    </w:p>
    <w:p w14:paraId="1705F2C7" w14:textId="77777777" w:rsidR="00687780" w:rsidRDefault="00E955CA" w:rsidP="00E955CA">
      <w:pPr>
        <w:pStyle w:val="ListParagraph"/>
        <w:numPr>
          <w:ilvl w:val="0"/>
          <w:numId w:val="15"/>
        </w:numPr>
        <w:spacing w:after="0" w:line="240" w:lineRule="auto"/>
        <w:rPr>
          <w:lang w:val="fr-FR"/>
        </w:rPr>
      </w:pPr>
      <w:r w:rsidRPr="00E955CA">
        <w:rPr>
          <w:lang w:val="fr-FR"/>
        </w:rPr>
        <w:t>C</w:t>
      </w:r>
      <w:r w:rsidR="00687780" w:rsidRPr="00E955CA">
        <w:rPr>
          <w:lang w:val="fr-FR"/>
        </w:rPr>
        <w:t>ulture participative</w:t>
      </w:r>
    </w:p>
    <w:p w14:paraId="5A3F7935" w14:textId="77777777" w:rsidR="000A361B" w:rsidRDefault="000A361B" w:rsidP="00E955CA">
      <w:pPr>
        <w:pStyle w:val="ListParagraph"/>
        <w:numPr>
          <w:ilvl w:val="0"/>
          <w:numId w:val="15"/>
        </w:numPr>
        <w:spacing w:after="0" w:line="240" w:lineRule="auto"/>
        <w:rPr>
          <w:lang w:val="fr-FR"/>
        </w:rPr>
      </w:pPr>
      <w:r>
        <w:rPr>
          <w:lang w:val="fr-FR"/>
        </w:rPr>
        <w:t>S’inspire/élabore sur les théories</w:t>
      </w:r>
      <w:r w:rsidR="005776F0">
        <w:rPr>
          <w:lang w:val="fr-FR"/>
        </w:rPr>
        <w:t xml:space="preserve"> de </w:t>
      </w:r>
      <w:proofErr w:type="spellStart"/>
      <w:r w:rsidR="005776F0">
        <w:rPr>
          <w:lang w:val="fr-FR"/>
        </w:rPr>
        <w:t>DeC</w:t>
      </w:r>
      <w:r>
        <w:rPr>
          <w:lang w:val="fr-FR"/>
        </w:rPr>
        <w:t>erteau</w:t>
      </w:r>
      <w:proofErr w:type="spellEnd"/>
      <w:r>
        <w:rPr>
          <w:lang w:val="fr-FR"/>
        </w:rPr>
        <w:t xml:space="preserve"> sur le bricolage, ruses et pratiques de détournements des citoyens.</w:t>
      </w:r>
    </w:p>
    <w:p w14:paraId="5019D9F1" w14:textId="77777777" w:rsidR="000A361B" w:rsidRDefault="000A361B" w:rsidP="00E955CA">
      <w:pPr>
        <w:pStyle w:val="ListParagraph"/>
        <w:numPr>
          <w:ilvl w:val="0"/>
          <w:numId w:val="15"/>
        </w:numPr>
        <w:spacing w:after="0" w:line="240" w:lineRule="auto"/>
        <w:rPr>
          <w:lang w:val="fr-FR"/>
        </w:rPr>
      </w:pPr>
      <w:r>
        <w:rPr>
          <w:lang w:val="fr-FR"/>
        </w:rPr>
        <w:t xml:space="preserve">Il croit que le « Fan » est maintenant les publics d’aujourd’hui (Parce qu’il y a tellement de choix, il n’a pas </w:t>
      </w:r>
      <w:r w:rsidR="009F3609">
        <w:rPr>
          <w:lang w:val="fr-FR"/>
        </w:rPr>
        <w:t xml:space="preserve">de </w:t>
      </w:r>
      <w:r>
        <w:rPr>
          <w:lang w:val="fr-FR"/>
        </w:rPr>
        <w:t>courants, l’on choisit ce que l’on écoute)</w:t>
      </w:r>
    </w:p>
    <w:p w14:paraId="0ACADDC7" w14:textId="77777777" w:rsidR="00E955CA" w:rsidRDefault="00561959" w:rsidP="00E955CA">
      <w:pPr>
        <w:pStyle w:val="ListParagraph"/>
        <w:numPr>
          <w:ilvl w:val="0"/>
          <w:numId w:val="15"/>
        </w:numPr>
        <w:spacing w:after="0" w:line="240" w:lineRule="auto"/>
        <w:rPr>
          <w:lang w:val="fr-FR"/>
        </w:rPr>
      </w:pPr>
      <w:r>
        <w:rPr>
          <w:lang w:val="fr-FR"/>
        </w:rPr>
        <w:t>Qu</w:t>
      </w:r>
      <w:r w:rsidR="00BE58AE">
        <w:rPr>
          <w:lang w:val="fr-FR"/>
        </w:rPr>
        <w:t>’</w:t>
      </w:r>
      <w:r>
        <w:rPr>
          <w:lang w:val="fr-FR"/>
        </w:rPr>
        <w:t>est</w:t>
      </w:r>
      <w:r w:rsidR="00BE58AE">
        <w:rPr>
          <w:lang w:val="fr-FR"/>
        </w:rPr>
        <w:t>-</w:t>
      </w:r>
      <w:r>
        <w:rPr>
          <w:lang w:val="fr-FR"/>
        </w:rPr>
        <w:t xml:space="preserve">ce que </w:t>
      </w:r>
      <w:r w:rsidR="00BE58AE">
        <w:rPr>
          <w:lang w:val="fr-FR"/>
        </w:rPr>
        <w:t xml:space="preserve">la culture participative ? </w:t>
      </w:r>
      <w:r w:rsidR="0052706B">
        <w:rPr>
          <w:lang w:val="fr-FR"/>
        </w:rPr>
        <w:t xml:space="preserve">culture ou les fans aident divulguer le contenu, la circulation et sa création. </w:t>
      </w:r>
    </w:p>
    <w:p w14:paraId="23AACC00" w14:textId="77777777" w:rsidR="0052706B" w:rsidRDefault="0052706B" w:rsidP="00E955CA">
      <w:pPr>
        <w:pStyle w:val="ListParagraph"/>
        <w:numPr>
          <w:ilvl w:val="0"/>
          <w:numId w:val="15"/>
        </w:numPr>
        <w:spacing w:after="0" w:line="240" w:lineRule="auto"/>
        <w:rPr>
          <w:lang w:val="fr-FR"/>
        </w:rPr>
      </w:pPr>
      <w:r>
        <w:rPr>
          <w:lang w:val="fr-FR"/>
        </w:rPr>
        <w:t>Cette participation est collaborative</w:t>
      </w:r>
      <w:r w:rsidR="001374E6">
        <w:rPr>
          <w:lang w:val="fr-FR"/>
        </w:rPr>
        <w:t> :</w:t>
      </w:r>
      <w:r w:rsidR="00722234">
        <w:rPr>
          <w:lang w:val="fr-FR"/>
        </w:rPr>
        <w:t xml:space="preserve"> ch</w:t>
      </w:r>
      <w:r w:rsidR="001374E6">
        <w:rPr>
          <w:lang w:val="fr-FR"/>
        </w:rPr>
        <w:t xml:space="preserve">acun </w:t>
      </w:r>
      <w:r w:rsidR="00722234">
        <w:rPr>
          <w:lang w:val="fr-FR"/>
        </w:rPr>
        <w:t>amène</w:t>
      </w:r>
      <w:r w:rsidR="001374E6">
        <w:rPr>
          <w:lang w:val="fr-FR"/>
        </w:rPr>
        <w:t xml:space="preserve"> des </w:t>
      </w:r>
      <w:r w:rsidR="00722234">
        <w:rPr>
          <w:lang w:val="fr-FR"/>
        </w:rPr>
        <w:t>morcèles</w:t>
      </w:r>
      <w:r w:rsidR="001374E6">
        <w:rPr>
          <w:lang w:val="fr-FR"/>
        </w:rPr>
        <w:t xml:space="preserve"> </w:t>
      </w:r>
      <w:r w:rsidR="00722234">
        <w:rPr>
          <w:lang w:val="fr-FR"/>
        </w:rPr>
        <w:t>d’informations</w:t>
      </w:r>
      <w:r w:rsidR="001374E6">
        <w:rPr>
          <w:lang w:val="fr-FR"/>
        </w:rPr>
        <w:t xml:space="preserve">, sur les forums, </w:t>
      </w:r>
      <w:r w:rsidR="00722234">
        <w:rPr>
          <w:lang w:val="fr-FR"/>
        </w:rPr>
        <w:t>chacun</w:t>
      </w:r>
      <w:r w:rsidR="001374E6">
        <w:rPr>
          <w:lang w:val="fr-FR"/>
        </w:rPr>
        <w:t xml:space="preserve"> avec ses propres recherches</w:t>
      </w:r>
      <w:r w:rsidR="00EF1F86">
        <w:rPr>
          <w:lang w:val="fr-FR"/>
        </w:rPr>
        <w:t>.</w:t>
      </w:r>
    </w:p>
    <w:p w14:paraId="6A60D205" w14:textId="77777777" w:rsidR="0052706B" w:rsidRDefault="00EF1F86" w:rsidP="00E955CA">
      <w:pPr>
        <w:pStyle w:val="ListParagraph"/>
        <w:numPr>
          <w:ilvl w:val="0"/>
          <w:numId w:val="15"/>
        </w:numPr>
        <w:spacing w:after="0" w:line="240" w:lineRule="auto"/>
        <w:rPr>
          <w:lang w:val="fr-FR"/>
        </w:rPr>
      </w:pPr>
      <w:r>
        <w:rPr>
          <w:lang w:val="fr-FR"/>
        </w:rPr>
        <w:t xml:space="preserve">Par ex : fans de </w:t>
      </w:r>
      <w:proofErr w:type="spellStart"/>
      <w:r>
        <w:rPr>
          <w:lang w:val="fr-FR"/>
        </w:rPr>
        <w:t>Bachelor</w:t>
      </w:r>
      <w:proofErr w:type="spellEnd"/>
      <w:r>
        <w:rPr>
          <w:lang w:val="fr-FR"/>
        </w:rPr>
        <w:t>/</w:t>
      </w:r>
      <w:proofErr w:type="spellStart"/>
      <w:r>
        <w:rPr>
          <w:lang w:val="fr-FR"/>
        </w:rPr>
        <w:t>Bachelorette</w:t>
      </w:r>
      <w:proofErr w:type="spellEnd"/>
      <w:r>
        <w:rPr>
          <w:lang w:val="fr-FR"/>
        </w:rPr>
        <w:t xml:space="preserve"> hardcore qui analyse les médias sociaux, tous les entrevues célébrités, etc. pour essayer de découvrir</w:t>
      </w:r>
      <w:r w:rsidR="00915C63">
        <w:rPr>
          <w:lang w:val="fr-FR"/>
        </w:rPr>
        <w:t xml:space="preserve"> qui est</w:t>
      </w:r>
      <w:r>
        <w:rPr>
          <w:lang w:val="fr-FR"/>
        </w:rPr>
        <w:t xml:space="preserve"> le/la finaliste. </w:t>
      </w:r>
    </w:p>
    <w:p w14:paraId="1F660899" w14:textId="77777777" w:rsidR="008978B4" w:rsidRDefault="00AE13FF" w:rsidP="00E955CA">
      <w:pPr>
        <w:pStyle w:val="ListParagraph"/>
        <w:numPr>
          <w:ilvl w:val="0"/>
          <w:numId w:val="15"/>
        </w:numPr>
        <w:spacing w:after="0" w:line="240" w:lineRule="auto"/>
        <w:rPr>
          <w:lang w:val="fr-FR"/>
        </w:rPr>
      </w:pPr>
      <w:r>
        <w:rPr>
          <w:lang w:val="fr-FR"/>
        </w:rPr>
        <w:t xml:space="preserve">Les fans sont des mondes de </w:t>
      </w:r>
      <w:proofErr w:type="spellStart"/>
      <w:r>
        <w:rPr>
          <w:lang w:val="fr-FR"/>
        </w:rPr>
        <w:t>lart</w:t>
      </w:r>
      <w:proofErr w:type="spellEnd"/>
      <w:r>
        <w:rPr>
          <w:lang w:val="fr-FR"/>
        </w:rPr>
        <w:t>, et produisent un nouveau dans la culture, des nouveaux objets (</w:t>
      </w:r>
      <w:proofErr w:type="spellStart"/>
      <w:r>
        <w:rPr>
          <w:lang w:val="fr-FR"/>
        </w:rPr>
        <w:t>gifs</w:t>
      </w:r>
      <w:proofErr w:type="spellEnd"/>
      <w:r>
        <w:rPr>
          <w:lang w:val="fr-FR"/>
        </w:rPr>
        <w:t xml:space="preserve">, </w:t>
      </w:r>
      <w:proofErr w:type="spellStart"/>
      <w:r>
        <w:rPr>
          <w:lang w:val="fr-FR"/>
        </w:rPr>
        <w:t>memes</w:t>
      </w:r>
      <w:proofErr w:type="spellEnd"/>
      <w:r>
        <w:rPr>
          <w:lang w:val="fr-FR"/>
        </w:rPr>
        <w:t xml:space="preserve">, </w:t>
      </w:r>
      <w:proofErr w:type="spellStart"/>
      <w:r>
        <w:rPr>
          <w:lang w:val="fr-FR"/>
        </w:rPr>
        <w:t>youtube</w:t>
      </w:r>
      <w:proofErr w:type="spellEnd"/>
      <w:r>
        <w:rPr>
          <w:lang w:val="fr-FR"/>
        </w:rPr>
        <w:t xml:space="preserve"> </w:t>
      </w:r>
      <w:proofErr w:type="spellStart"/>
      <w:r>
        <w:rPr>
          <w:lang w:val="fr-FR"/>
        </w:rPr>
        <w:t>spoof</w:t>
      </w:r>
      <w:proofErr w:type="spellEnd"/>
      <w:r>
        <w:rPr>
          <w:lang w:val="fr-FR"/>
        </w:rPr>
        <w:t xml:space="preserve"> </w:t>
      </w:r>
      <w:proofErr w:type="spellStart"/>
      <w:r>
        <w:rPr>
          <w:lang w:val="fr-FR"/>
        </w:rPr>
        <w:t>channels</w:t>
      </w:r>
      <w:proofErr w:type="spellEnd"/>
      <w:r>
        <w:rPr>
          <w:lang w:val="fr-FR"/>
        </w:rPr>
        <w:t>)</w:t>
      </w:r>
    </w:p>
    <w:p w14:paraId="286495F2" w14:textId="77777777" w:rsidR="00AE13FF" w:rsidRDefault="007B4A14" w:rsidP="00E955CA">
      <w:pPr>
        <w:pStyle w:val="ListParagraph"/>
        <w:numPr>
          <w:ilvl w:val="0"/>
          <w:numId w:val="15"/>
        </w:numPr>
        <w:spacing w:after="0" w:line="240" w:lineRule="auto"/>
        <w:rPr>
          <w:lang w:val="fr-FR"/>
        </w:rPr>
      </w:pPr>
      <w:r>
        <w:rPr>
          <w:lang w:val="fr-FR"/>
        </w:rPr>
        <w:t xml:space="preserve">Les fans ne sont pas seulement </w:t>
      </w:r>
      <w:proofErr w:type="spellStart"/>
      <w:r>
        <w:rPr>
          <w:lang w:val="fr-FR"/>
        </w:rPr>
        <w:t>recepteurs</w:t>
      </w:r>
      <w:proofErr w:type="spellEnd"/>
      <w:r>
        <w:rPr>
          <w:lang w:val="fr-FR"/>
        </w:rPr>
        <w:t>, mais aussi producteur</w:t>
      </w:r>
    </w:p>
    <w:p w14:paraId="35D93FE1" w14:textId="77777777" w:rsidR="007B4A14" w:rsidRDefault="007B4A14" w:rsidP="00E955CA">
      <w:pPr>
        <w:pStyle w:val="ListParagraph"/>
        <w:numPr>
          <w:ilvl w:val="0"/>
          <w:numId w:val="15"/>
        </w:numPr>
        <w:spacing w:after="0" w:line="240" w:lineRule="auto"/>
        <w:rPr>
          <w:lang w:val="fr-FR"/>
        </w:rPr>
      </w:pPr>
      <w:r>
        <w:rPr>
          <w:lang w:val="fr-FR"/>
        </w:rPr>
        <w:t>Convergence : la circulation d</w:t>
      </w:r>
      <w:r w:rsidR="001821E6">
        <w:rPr>
          <w:lang w:val="fr-FR"/>
        </w:rPr>
        <w:t>’</w:t>
      </w:r>
      <w:r>
        <w:rPr>
          <w:lang w:val="fr-FR"/>
        </w:rPr>
        <w:t xml:space="preserve">informations et la </w:t>
      </w:r>
      <w:r w:rsidR="001821E6">
        <w:rPr>
          <w:lang w:val="fr-FR"/>
        </w:rPr>
        <w:t>volonté</w:t>
      </w:r>
      <w:r>
        <w:rPr>
          <w:lang w:val="fr-FR"/>
        </w:rPr>
        <w:t xml:space="preserve"> de groupes fanatiques fait qu</w:t>
      </w:r>
      <w:r w:rsidR="001821E6">
        <w:rPr>
          <w:lang w:val="fr-FR"/>
        </w:rPr>
        <w:t>’</w:t>
      </w:r>
      <w:r>
        <w:rPr>
          <w:lang w:val="fr-FR"/>
        </w:rPr>
        <w:t xml:space="preserve">ils </w:t>
      </w:r>
      <w:proofErr w:type="spellStart"/>
      <w:r>
        <w:rPr>
          <w:lang w:val="fr-FR"/>
        </w:rPr>
        <w:t>sapproprie</w:t>
      </w:r>
      <w:proofErr w:type="spellEnd"/>
      <w:r>
        <w:rPr>
          <w:lang w:val="fr-FR"/>
        </w:rPr>
        <w:t xml:space="preserve"> de certains contenus eux-mêmes, </w:t>
      </w:r>
      <w:r w:rsidR="001821E6">
        <w:rPr>
          <w:lang w:val="fr-FR"/>
        </w:rPr>
        <w:t>créant</w:t>
      </w:r>
      <w:r>
        <w:rPr>
          <w:lang w:val="fr-FR"/>
        </w:rPr>
        <w:t xml:space="preserve"> d</w:t>
      </w:r>
      <w:r w:rsidR="001821E6">
        <w:rPr>
          <w:lang w:val="fr-FR"/>
        </w:rPr>
        <w:t>’</w:t>
      </w:r>
      <w:r>
        <w:rPr>
          <w:lang w:val="fr-FR"/>
        </w:rPr>
        <w:t xml:space="preserve">autre </w:t>
      </w:r>
      <w:proofErr w:type="gramStart"/>
      <w:r>
        <w:rPr>
          <w:lang w:val="fr-FR"/>
        </w:rPr>
        <w:t>objets cult</w:t>
      </w:r>
      <w:r w:rsidR="001821E6">
        <w:rPr>
          <w:lang w:val="fr-FR"/>
        </w:rPr>
        <w:t>u</w:t>
      </w:r>
      <w:r>
        <w:rPr>
          <w:lang w:val="fr-FR"/>
        </w:rPr>
        <w:t>relles</w:t>
      </w:r>
      <w:proofErr w:type="gramEnd"/>
      <w:r>
        <w:rPr>
          <w:lang w:val="fr-FR"/>
        </w:rPr>
        <w:t xml:space="preserve">, </w:t>
      </w:r>
      <w:r w:rsidR="001821E6">
        <w:rPr>
          <w:lang w:val="fr-FR"/>
        </w:rPr>
        <w:t>influençant</w:t>
      </w:r>
      <w:r>
        <w:rPr>
          <w:lang w:val="fr-FR"/>
        </w:rPr>
        <w:t xml:space="preserve"> l</w:t>
      </w:r>
      <w:r w:rsidR="001821E6">
        <w:rPr>
          <w:lang w:val="fr-FR"/>
        </w:rPr>
        <w:t>’</w:t>
      </w:r>
      <w:proofErr w:type="spellStart"/>
      <w:r>
        <w:rPr>
          <w:lang w:val="fr-FR"/>
        </w:rPr>
        <w:t>emission</w:t>
      </w:r>
      <w:proofErr w:type="spellEnd"/>
      <w:r>
        <w:rPr>
          <w:lang w:val="fr-FR"/>
        </w:rPr>
        <w:t xml:space="preserve"> </w:t>
      </w:r>
      <w:proofErr w:type="spellStart"/>
      <w:r>
        <w:rPr>
          <w:lang w:val="fr-FR"/>
        </w:rPr>
        <w:t>meme</w:t>
      </w:r>
      <w:proofErr w:type="spellEnd"/>
      <w:r>
        <w:rPr>
          <w:lang w:val="fr-FR"/>
        </w:rPr>
        <w:t xml:space="preserve">. </w:t>
      </w:r>
    </w:p>
    <w:p w14:paraId="6A7461D8" w14:textId="77777777" w:rsidR="001821E6" w:rsidRDefault="007B4A14" w:rsidP="001821E6">
      <w:pPr>
        <w:pStyle w:val="ListParagraph"/>
        <w:numPr>
          <w:ilvl w:val="0"/>
          <w:numId w:val="15"/>
        </w:numPr>
        <w:spacing w:after="0" w:line="240" w:lineRule="auto"/>
        <w:rPr>
          <w:lang w:val="fr-FR"/>
        </w:rPr>
      </w:pPr>
      <w:r>
        <w:rPr>
          <w:lang w:val="fr-FR"/>
        </w:rPr>
        <w:t xml:space="preserve">Ils </w:t>
      </w:r>
      <w:r w:rsidR="001821E6">
        <w:rPr>
          <w:lang w:val="fr-FR"/>
        </w:rPr>
        <w:t>n’arrivent</w:t>
      </w:r>
      <w:r>
        <w:rPr>
          <w:lang w:val="fr-FR"/>
        </w:rPr>
        <w:t xml:space="preserve"> plus seulement </w:t>
      </w:r>
      <w:r w:rsidR="001821E6">
        <w:rPr>
          <w:lang w:val="fr-FR"/>
        </w:rPr>
        <w:t>à</w:t>
      </w:r>
      <w:r>
        <w:rPr>
          <w:lang w:val="fr-FR"/>
        </w:rPr>
        <w:t xml:space="preserve"> </w:t>
      </w:r>
      <w:r w:rsidR="001821E6">
        <w:rPr>
          <w:lang w:val="fr-FR"/>
        </w:rPr>
        <w:t>être</w:t>
      </w:r>
      <w:r>
        <w:rPr>
          <w:lang w:val="fr-FR"/>
        </w:rPr>
        <w:t xml:space="preserve"> spectateurs, ils </w:t>
      </w:r>
      <w:r w:rsidR="001821E6">
        <w:rPr>
          <w:lang w:val="fr-FR"/>
        </w:rPr>
        <w:t>s’investissent</w:t>
      </w:r>
      <w:r>
        <w:rPr>
          <w:lang w:val="fr-FR"/>
        </w:rPr>
        <w:t xml:space="preserve"> dans des </w:t>
      </w:r>
      <w:r w:rsidR="001821E6">
        <w:rPr>
          <w:lang w:val="fr-FR"/>
        </w:rPr>
        <w:t xml:space="preserve">forums, création de sites internet, courts métrages parodiques. Lorsque les fans s’opposent ou se mobilise derrière certains personnages, ce qui influence l’émission de « les sauver ». </w:t>
      </w:r>
    </w:p>
    <w:p w14:paraId="0DDA83C6" w14:textId="77777777" w:rsidR="001821E6" w:rsidRDefault="001821E6" w:rsidP="001821E6">
      <w:pPr>
        <w:spacing w:after="0" w:line="240" w:lineRule="auto"/>
        <w:rPr>
          <w:lang w:val="fr-FR"/>
        </w:rPr>
      </w:pPr>
    </w:p>
    <w:p w14:paraId="12FDF06A" w14:textId="77777777" w:rsidR="001821E6" w:rsidRDefault="001821E6" w:rsidP="001821E6">
      <w:pPr>
        <w:spacing w:after="0" w:line="240" w:lineRule="auto"/>
        <w:rPr>
          <w:lang w:val="fr-FR"/>
        </w:rPr>
      </w:pPr>
      <w:r>
        <w:rPr>
          <w:lang w:val="fr-FR"/>
        </w:rPr>
        <w:t>Qu’est-ce qu’un fan ?</w:t>
      </w:r>
    </w:p>
    <w:p w14:paraId="32FCCFCD" w14:textId="77777777" w:rsidR="001821E6" w:rsidRDefault="001821E6" w:rsidP="001821E6">
      <w:pPr>
        <w:spacing w:after="0" w:line="240" w:lineRule="auto"/>
        <w:rPr>
          <w:lang w:val="fr-FR"/>
        </w:rPr>
      </w:pPr>
    </w:p>
    <w:p w14:paraId="27BCB547" w14:textId="77777777" w:rsidR="001821E6" w:rsidRDefault="00DF3A3A" w:rsidP="001821E6">
      <w:pPr>
        <w:spacing w:after="0" w:line="240" w:lineRule="auto"/>
        <w:rPr>
          <w:lang w:val="fr-FR"/>
        </w:rPr>
      </w:pPr>
      <w:proofErr w:type="gramStart"/>
      <w:r>
        <w:rPr>
          <w:lang w:val="fr-FR"/>
        </w:rPr>
        <w:t>Personne qui apprécie</w:t>
      </w:r>
      <w:proofErr w:type="gramEnd"/>
      <w:r w:rsidR="001821E6">
        <w:rPr>
          <w:lang w:val="fr-FR"/>
        </w:rPr>
        <w:t xml:space="preserve"> un objet culturel, habituellement avec un certain ampleur – mais </w:t>
      </w:r>
      <w:r w:rsidR="00F06882">
        <w:rPr>
          <w:lang w:val="fr-FR"/>
        </w:rPr>
        <w:t>l’ampleur</w:t>
      </w:r>
      <w:r w:rsidR="001821E6">
        <w:rPr>
          <w:lang w:val="fr-FR"/>
        </w:rPr>
        <w:t xml:space="preserve"> de moins en moins ave </w:t>
      </w:r>
      <w:r w:rsidR="00F06882">
        <w:rPr>
          <w:lang w:val="fr-FR"/>
        </w:rPr>
        <w:t>l’évolution</w:t>
      </w:r>
      <w:r w:rsidR="001821E6">
        <w:rPr>
          <w:lang w:val="fr-FR"/>
        </w:rPr>
        <w:t xml:space="preserve"> des temps. Peu parfois avoir connotation </w:t>
      </w:r>
      <w:r w:rsidR="00F06882">
        <w:rPr>
          <w:lang w:val="fr-FR"/>
        </w:rPr>
        <w:t>négative</w:t>
      </w:r>
      <w:r w:rsidR="001821E6">
        <w:rPr>
          <w:lang w:val="fr-FR"/>
        </w:rPr>
        <w:t xml:space="preserve"> « l’obséder » </w:t>
      </w:r>
    </w:p>
    <w:p w14:paraId="0D833B6A" w14:textId="77777777" w:rsidR="001821E6" w:rsidRDefault="001821E6" w:rsidP="001821E6">
      <w:pPr>
        <w:spacing w:after="0" w:line="240" w:lineRule="auto"/>
        <w:rPr>
          <w:lang w:val="fr-FR"/>
        </w:rPr>
      </w:pPr>
    </w:p>
    <w:p w14:paraId="7E8B0415" w14:textId="77777777" w:rsidR="001821E6" w:rsidRDefault="001821E6" w:rsidP="001821E6">
      <w:pPr>
        <w:spacing w:after="0" w:line="240" w:lineRule="auto"/>
        <w:rPr>
          <w:lang w:val="fr-FR"/>
        </w:rPr>
      </w:pPr>
      <w:proofErr w:type="spellStart"/>
      <w:r>
        <w:rPr>
          <w:lang w:val="fr-FR"/>
        </w:rPr>
        <w:t>Fanbase</w:t>
      </w:r>
      <w:proofErr w:type="spellEnd"/>
      <w:r>
        <w:rPr>
          <w:lang w:val="fr-FR"/>
        </w:rPr>
        <w:t> :</w:t>
      </w:r>
    </w:p>
    <w:p w14:paraId="36288AC6" w14:textId="77777777" w:rsidR="001821E6" w:rsidRDefault="001821E6" w:rsidP="001821E6">
      <w:pPr>
        <w:spacing w:after="0" w:line="240" w:lineRule="auto"/>
        <w:rPr>
          <w:lang w:val="fr-FR"/>
        </w:rPr>
      </w:pPr>
      <w:r>
        <w:rPr>
          <w:lang w:val="fr-FR"/>
        </w:rPr>
        <w:t xml:space="preserve">Groupe de fan, audience cible et enthousiaste de </w:t>
      </w:r>
      <w:r w:rsidR="00F06882">
        <w:rPr>
          <w:lang w:val="fr-FR"/>
        </w:rPr>
        <w:t>l’objet</w:t>
      </w:r>
      <w:r>
        <w:rPr>
          <w:lang w:val="fr-FR"/>
        </w:rPr>
        <w:t xml:space="preserve"> culturel. Ne doit pas </w:t>
      </w:r>
      <w:r w:rsidR="00F06882">
        <w:rPr>
          <w:lang w:val="fr-FR"/>
        </w:rPr>
        <w:t>être</w:t>
      </w:r>
      <w:r>
        <w:rPr>
          <w:lang w:val="fr-FR"/>
        </w:rPr>
        <w:t xml:space="preserve"> hyper engager, seulement un certain </w:t>
      </w:r>
      <w:r w:rsidR="00F06882">
        <w:rPr>
          <w:lang w:val="fr-FR"/>
        </w:rPr>
        <w:t>intérêt</w:t>
      </w:r>
    </w:p>
    <w:p w14:paraId="4C608C32" w14:textId="77777777" w:rsidR="001821E6" w:rsidRDefault="001821E6" w:rsidP="001821E6">
      <w:pPr>
        <w:spacing w:after="0" w:line="240" w:lineRule="auto"/>
        <w:rPr>
          <w:lang w:val="fr-FR"/>
        </w:rPr>
      </w:pPr>
    </w:p>
    <w:p w14:paraId="2EEF31D5" w14:textId="77777777" w:rsidR="001821E6" w:rsidRDefault="001821E6" w:rsidP="001821E6">
      <w:pPr>
        <w:spacing w:after="0" w:line="240" w:lineRule="auto"/>
        <w:rPr>
          <w:lang w:val="fr-FR"/>
        </w:rPr>
      </w:pPr>
      <w:proofErr w:type="spellStart"/>
      <w:r>
        <w:rPr>
          <w:lang w:val="fr-FR"/>
        </w:rPr>
        <w:t>Fandom</w:t>
      </w:r>
      <w:proofErr w:type="spellEnd"/>
      <w:r>
        <w:rPr>
          <w:lang w:val="fr-FR"/>
        </w:rPr>
        <w:t> :</w:t>
      </w:r>
    </w:p>
    <w:p w14:paraId="29577FCA" w14:textId="77777777" w:rsidR="001821E6" w:rsidRDefault="00F06882" w:rsidP="001821E6">
      <w:pPr>
        <w:spacing w:after="0" w:line="240" w:lineRule="auto"/>
        <w:rPr>
          <w:lang w:val="fr-FR"/>
        </w:rPr>
      </w:pPr>
      <w:r>
        <w:rPr>
          <w:lang w:val="fr-FR"/>
        </w:rPr>
        <w:lastRenderedPageBreak/>
        <w:t>Les fans parfois plus actifs</w:t>
      </w:r>
      <w:r w:rsidR="001821E6">
        <w:rPr>
          <w:lang w:val="fr-FR"/>
        </w:rPr>
        <w:t xml:space="preserve"> de l’objet, aussi un terme nominatif pour désigner </w:t>
      </w:r>
      <w:r>
        <w:rPr>
          <w:lang w:val="fr-FR"/>
        </w:rPr>
        <w:t>la culture</w:t>
      </w:r>
      <w:r w:rsidR="001821E6">
        <w:rPr>
          <w:lang w:val="fr-FR"/>
        </w:rPr>
        <w:t xml:space="preserve"> des fans autour de l’objet culturelle. </w:t>
      </w:r>
      <w:r>
        <w:rPr>
          <w:lang w:val="fr-FR"/>
        </w:rPr>
        <w:t>Très</w:t>
      </w:r>
      <w:r w:rsidR="001821E6">
        <w:rPr>
          <w:lang w:val="fr-FR"/>
        </w:rPr>
        <w:t xml:space="preserve"> </w:t>
      </w:r>
      <w:r>
        <w:rPr>
          <w:lang w:val="fr-FR"/>
        </w:rPr>
        <w:t>dédier</w:t>
      </w:r>
      <w:r w:rsidR="001821E6">
        <w:rPr>
          <w:lang w:val="fr-FR"/>
        </w:rPr>
        <w:t xml:space="preserve">, et ont souvent leur propre nom : </w:t>
      </w:r>
      <w:proofErr w:type="spellStart"/>
      <w:r w:rsidR="001821E6">
        <w:rPr>
          <w:lang w:val="fr-FR"/>
        </w:rPr>
        <w:t>beliebers</w:t>
      </w:r>
      <w:proofErr w:type="spellEnd"/>
      <w:r w:rsidR="001821E6">
        <w:rPr>
          <w:lang w:val="fr-FR"/>
        </w:rPr>
        <w:t xml:space="preserve">, </w:t>
      </w:r>
      <w:proofErr w:type="spellStart"/>
      <w:r w:rsidR="001821E6">
        <w:rPr>
          <w:lang w:val="fr-FR"/>
        </w:rPr>
        <w:t>arianators</w:t>
      </w:r>
      <w:proofErr w:type="spellEnd"/>
      <w:r w:rsidR="001821E6">
        <w:rPr>
          <w:lang w:val="fr-FR"/>
        </w:rPr>
        <w:t xml:space="preserve">. </w:t>
      </w:r>
    </w:p>
    <w:p w14:paraId="1CCE1FD5" w14:textId="77777777" w:rsidR="001821E6" w:rsidRDefault="001821E6" w:rsidP="001821E6">
      <w:pPr>
        <w:spacing w:after="0" w:line="240" w:lineRule="auto"/>
        <w:rPr>
          <w:lang w:val="fr-FR"/>
        </w:rPr>
      </w:pPr>
    </w:p>
    <w:p w14:paraId="2AA7F1BE" w14:textId="77777777" w:rsidR="001821E6" w:rsidRDefault="001821E6" w:rsidP="001821E6">
      <w:pPr>
        <w:spacing w:after="0" w:line="240" w:lineRule="auto"/>
        <w:rPr>
          <w:lang w:val="fr-FR"/>
        </w:rPr>
      </w:pPr>
      <w:proofErr w:type="spellStart"/>
      <w:r>
        <w:rPr>
          <w:lang w:val="fr-FR"/>
        </w:rPr>
        <w:t>Fanworks</w:t>
      </w:r>
      <w:proofErr w:type="spellEnd"/>
      <w:r>
        <w:rPr>
          <w:lang w:val="fr-FR"/>
        </w:rPr>
        <w:t xml:space="preserve">/ </w:t>
      </w:r>
      <w:proofErr w:type="spellStart"/>
      <w:r>
        <w:rPr>
          <w:lang w:val="fr-FR"/>
        </w:rPr>
        <w:t>fanfictions</w:t>
      </w:r>
      <w:proofErr w:type="spellEnd"/>
      <w:r>
        <w:rPr>
          <w:lang w:val="fr-FR"/>
        </w:rPr>
        <w:t> :</w:t>
      </w:r>
    </w:p>
    <w:p w14:paraId="07F1C4D1" w14:textId="77777777" w:rsidR="001821E6" w:rsidRDefault="00F06882" w:rsidP="001821E6">
      <w:pPr>
        <w:spacing w:after="0" w:line="240" w:lineRule="auto"/>
        <w:rPr>
          <w:lang w:val="fr-FR"/>
        </w:rPr>
      </w:pPr>
      <w:r>
        <w:rPr>
          <w:lang w:val="fr-FR"/>
        </w:rPr>
        <w:t>Création</w:t>
      </w:r>
      <w:r w:rsidR="00987337">
        <w:rPr>
          <w:lang w:val="fr-FR"/>
        </w:rPr>
        <w:t xml:space="preserve"> </w:t>
      </w:r>
      <w:r>
        <w:rPr>
          <w:lang w:val="fr-FR"/>
        </w:rPr>
        <w:t>crée</w:t>
      </w:r>
      <w:r w:rsidR="00987337">
        <w:rPr>
          <w:lang w:val="fr-FR"/>
        </w:rPr>
        <w:t xml:space="preserve"> par le </w:t>
      </w:r>
      <w:proofErr w:type="spellStart"/>
      <w:r w:rsidR="00987337">
        <w:rPr>
          <w:lang w:val="fr-FR"/>
        </w:rPr>
        <w:t>fanbase</w:t>
      </w:r>
      <w:proofErr w:type="spellEnd"/>
      <w:r w:rsidR="00987337">
        <w:rPr>
          <w:lang w:val="fr-FR"/>
        </w:rPr>
        <w:t>/</w:t>
      </w:r>
      <w:proofErr w:type="spellStart"/>
      <w:r w:rsidR="00987337">
        <w:rPr>
          <w:lang w:val="fr-FR"/>
        </w:rPr>
        <w:t>fandom</w:t>
      </w:r>
      <w:proofErr w:type="spellEnd"/>
      <w:r w:rsidR="00987337">
        <w:rPr>
          <w:lang w:val="fr-FR"/>
        </w:rPr>
        <w:t xml:space="preserve">. – dessins, </w:t>
      </w:r>
      <w:proofErr w:type="spellStart"/>
      <w:r w:rsidR="00987337">
        <w:rPr>
          <w:lang w:val="fr-FR"/>
        </w:rPr>
        <w:t>fanfictions</w:t>
      </w:r>
      <w:proofErr w:type="spellEnd"/>
      <w:r w:rsidR="00987337">
        <w:rPr>
          <w:lang w:val="fr-FR"/>
        </w:rPr>
        <w:t xml:space="preserve">, montages </w:t>
      </w:r>
      <w:proofErr w:type="spellStart"/>
      <w:r w:rsidR="00987337">
        <w:rPr>
          <w:lang w:val="fr-FR"/>
        </w:rPr>
        <w:t>videos</w:t>
      </w:r>
      <w:proofErr w:type="spellEnd"/>
      <w:r w:rsidR="00987337">
        <w:rPr>
          <w:lang w:val="fr-FR"/>
        </w:rPr>
        <w:t xml:space="preserve">, courts </w:t>
      </w:r>
      <w:proofErr w:type="spellStart"/>
      <w:r w:rsidR="00987337">
        <w:rPr>
          <w:lang w:val="fr-FR"/>
        </w:rPr>
        <w:t>metrages</w:t>
      </w:r>
      <w:proofErr w:type="spellEnd"/>
      <w:r w:rsidR="00987337">
        <w:rPr>
          <w:lang w:val="fr-FR"/>
        </w:rPr>
        <w:t xml:space="preserve">, des nouvelles au sujet. </w:t>
      </w:r>
      <w:proofErr w:type="spellStart"/>
      <w:r w:rsidR="00987337">
        <w:rPr>
          <w:lang w:val="fr-FR"/>
        </w:rPr>
        <w:t>Fanfictions</w:t>
      </w:r>
      <w:proofErr w:type="spellEnd"/>
      <w:r w:rsidR="00987337">
        <w:rPr>
          <w:lang w:val="fr-FR"/>
        </w:rPr>
        <w:t xml:space="preserve"> = des </w:t>
      </w:r>
      <w:r w:rsidR="00FF7155">
        <w:rPr>
          <w:lang w:val="fr-FR"/>
        </w:rPr>
        <w:t>récits</w:t>
      </w:r>
      <w:r w:rsidR="00987337">
        <w:rPr>
          <w:lang w:val="fr-FR"/>
        </w:rPr>
        <w:t xml:space="preserve"> </w:t>
      </w:r>
      <w:r w:rsidR="00FF7155">
        <w:rPr>
          <w:lang w:val="fr-FR"/>
        </w:rPr>
        <w:t>imagines par les fans, recréation</w:t>
      </w:r>
      <w:r w:rsidR="00987337">
        <w:rPr>
          <w:lang w:val="fr-FR"/>
        </w:rPr>
        <w:t xml:space="preserve"> du contenu, changement de la fin, continuation </w:t>
      </w:r>
      <w:r w:rsidR="00FF7155">
        <w:rPr>
          <w:lang w:val="fr-FR"/>
        </w:rPr>
        <w:t>même</w:t>
      </w:r>
      <w:r w:rsidR="00987337">
        <w:rPr>
          <w:lang w:val="fr-FR"/>
        </w:rPr>
        <w:t xml:space="preserve"> </w:t>
      </w:r>
      <w:r w:rsidR="00FF7155">
        <w:rPr>
          <w:lang w:val="fr-FR"/>
        </w:rPr>
        <w:t>après</w:t>
      </w:r>
      <w:r w:rsidR="00987337">
        <w:rPr>
          <w:lang w:val="fr-FR"/>
        </w:rPr>
        <w:t xml:space="preserve"> que </w:t>
      </w:r>
      <w:r w:rsidR="00FF7155">
        <w:rPr>
          <w:lang w:val="fr-FR"/>
        </w:rPr>
        <w:t>l’émission</w:t>
      </w:r>
      <w:r w:rsidR="00987337">
        <w:rPr>
          <w:lang w:val="fr-FR"/>
        </w:rPr>
        <w:t xml:space="preserve"> soit </w:t>
      </w:r>
      <w:r w:rsidR="00FF7155">
        <w:rPr>
          <w:lang w:val="fr-FR"/>
        </w:rPr>
        <w:t>finie</w:t>
      </w:r>
      <w:r w:rsidR="00987337">
        <w:rPr>
          <w:lang w:val="fr-FR"/>
        </w:rPr>
        <w:t xml:space="preserve">. </w:t>
      </w:r>
    </w:p>
    <w:p w14:paraId="611841A4" w14:textId="77777777" w:rsidR="00987337" w:rsidRDefault="00987337" w:rsidP="001821E6">
      <w:pPr>
        <w:spacing w:after="0" w:line="240" w:lineRule="auto"/>
        <w:rPr>
          <w:lang w:val="fr-FR"/>
        </w:rPr>
      </w:pPr>
    </w:p>
    <w:p w14:paraId="7A9B27DC" w14:textId="77777777" w:rsidR="00987337" w:rsidRDefault="00987337" w:rsidP="001821E6">
      <w:pPr>
        <w:spacing w:after="0" w:line="240" w:lineRule="auto"/>
        <w:rPr>
          <w:lang w:val="fr-FR"/>
        </w:rPr>
      </w:pPr>
      <w:r>
        <w:rPr>
          <w:lang w:val="fr-FR"/>
        </w:rPr>
        <w:t xml:space="preserve">Jenkins </w:t>
      </w:r>
      <w:r w:rsidR="00FF7155">
        <w:rPr>
          <w:lang w:val="fr-FR"/>
        </w:rPr>
        <w:t>met</w:t>
      </w:r>
      <w:r>
        <w:rPr>
          <w:lang w:val="fr-FR"/>
        </w:rPr>
        <w:t xml:space="preserve"> l</w:t>
      </w:r>
      <w:r w:rsidR="00CE1AF5">
        <w:rPr>
          <w:lang w:val="fr-FR"/>
        </w:rPr>
        <w:t>’</w:t>
      </w:r>
      <w:r>
        <w:rPr>
          <w:lang w:val="fr-FR"/>
        </w:rPr>
        <w:t xml:space="preserve">emphase sur </w:t>
      </w:r>
      <w:r w:rsidR="00CE1AF5">
        <w:rPr>
          <w:lang w:val="fr-FR"/>
        </w:rPr>
        <w:t>tous</w:t>
      </w:r>
      <w:r>
        <w:rPr>
          <w:lang w:val="fr-FR"/>
        </w:rPr>
        <w:t xml:space="preserve"> les sortes de fan</w:t>
      </w:r>
      <w:r w:rsidR="00FF7155">
        <w:rPr>
          <w:lang w:val="fr-FR"/>
        </w:rPr>
        <w:t xml:space="preserve"> </w:t>
      </w:r>
      <w:proofErr w:type="spellStart"/>
      <w:r>
        <w:rPr>
          <w:lang w:val="fr-FR"/>
        </w:rPr>
        <w:t>works</w:t>
      </w:r>
      <w:proofErr w:type="spellEnd"/>
      <w:r>
        <w:rPr>
          <w:lang w:val="fr-FR"/>
        </w:rPr>
        <w:t xml:space="preserve">, dont les </w:t>
      </w:r>
      <w:proofErr w:type="spellStart"/>
      <w:r>
        <w:rPr>
          <w:lang w:val="fr-FR"/>
        </w:rPr>
        <w:t>spoofs</w:t>
      </w:r>
      <w:proofErr w:type="spellEnd"/>
      <w:r>
        <w:rPr>
          <w:lang w:val="fr-FR"/>
        </w:rPr>
        <w:t>, parodie, critique, « </w:t>
      </w:r>
      <w:r w:rsidR="00FF7155">
        <w:rPr>
          <w:lang w:val="fr-FR"/>
        </w:rPr>
        <w:t>réactions</w:t>
      </w:r>
      <w:r>
        <w:rPr>
          <w:lang w:val="fr-FR"/>
        </w:rPr>
        <w:t xml:space="preserve"> </w:t>
      </w:r>
      <w:proofErr w:type="spellStart"/>
      <w:r>
        <w:rPr>
          <w:lang w:val="fr-FR"/>
        </w:rPr>
        <w:t>too</w:t>
      </w:r>
      <w:proofErr w:type="spellEnd"/>
      <w:r>
        <w:rPr>
          <w:lang w:val="fr-FR"/>
        </w:rPr>
        <w:t xml:space="preserve"> », tous des </w:t>
      </w:r>
      <w:r w:rsidR="00CE1AF5">
        <w:rPr>
          <w:lang w:val="fr-FR"/>
        </w:rPr>
        <w:t>façons</w:t>
      </w:r>
      <w:r>
        <w:rPr>
          <w:lang w:val="fr-FR"/>
        </w:rPr>
        <w:t xml:space="preserve"> de contribuer </w:t>
      </w:r>
      <w:r w:rsidR="00CE1AF5">
        <w:rPr>
          <w:lang w:val="fr-FR"/>
        </w:rPr>
        <w:t>à</w:t>
      </w:r>
      <w:r>
        <w:rPr>
          <w:lang w:val="fr-FR"/>
        </w:rPr>
        <w:t xml:space="preserve"> la culture avec des nouvelles </w:t>
      </w:r>
      <w:r w:rsidR="00CE1AF5">
        <w:rPr>
          <w:lang w:val="fr-FR"/>
        </w:rPr>
        <w:t>créations</w:t>
      </w:r>
      <w:r>
        <w:rPr>
          <w:lang w:val="fr-FR"/>
        </w:rPr>
        <w:t xml:space="preserve">. </w:t>
      </w:r>
    </w:p>
    <w:p w14:paraId="2D5529B8" w14:textId="77777777" w:rsidR="00E60C2E" w:rsidRDefault="00FF7155" w:rsidP="001821E6">
      <w:pPr>
        <w:spacing w:after="0" w:line="240" w:lineRule="auto"/>
        <w:rPr>
          <w:lang w:val="fr-FR"/>
        </w:rPr>
      </w:pPr>
      <w:r>
        <w:rPr>
          <w:lang w:val="fr-FR"/>
        </w:rPr>
        <w:t>Ils trouvent que c</w:t>
      </w:r>
      <w:r w:rsidR="00E60C2E">
        <w:rPr>
          <w:lang w:val="fr-FR"/>
        </w:rPr>
        <w:t>e</w:t>
      </w:r>
      <w:r>
        <w:rPr>
          <w:lang w:val="fr-FR"/>
        </w:rPr>
        <w:t xml:space="preserve"> </w:t>
      </w:r>
      <w:r w:rsidR="00E60C2E">
        <w:rPr>
          <w:lang w:val="fr-FR"/>
        </w:rPr>
        <w:t xml:space="preserve">monde participatif est un excellent secteur pour analyser les réactions des gens / </w:t>
      </w:r>
      <w:r>
        <w:rPr>
          <w:lang w:val="fr-FR"/>
        </w:rPr>
        <w:t>réception</w:t>
      </w:r>
      <w:r w:rsidR="00E60C2E">
        <w:rPr>
          <w:lang w:val="fr-FR"/>
        </w:rPr>
        <w:t xml:space="preserve"> des textes </w:t>
      </w:r>
      <w:r>
        <w:rPr>
          <w:lang w:val="fr-FR"/>
        </w:rPr>
        <w:t>télévisuels</w:t>
      </w:r>
      <w:r w:rsidR="00E60C2E">
        <w:rPr>
          <w:lang w:val="fr-FR"/>
        </w:rPr>
        <w:t xml:space="preserve">/culturelles. </w:t>
      </w:r>
    </w:p>
    <w:p w14:paraId="372E48FE" w14:textId="77777777" w:rsidR="00E60C2E" w:rsidRDefault="00E60C2E" w:rsidP="001821E6">
      <w:pPr>
        <w:spacing w:after="0" w:line="240" w:lineRule="auto"/>
        <w:rPr>
          <w:lang w:val="fr-FR"/>
        </w:rPr>
      </w:pPr>
    </w:p>
    <w:p w14:paraId="05B30740" w14:textId="77777777" w:rsidR="00E60C2E" w:rsidRDefault="00E60C2E" w:rsidP="001821E6">
      <w:pPr>
        <w:spacing w:after="0" w:line="240" w:lineRule="auto"/>
        <w:rPr>
          <w:lang w:val="fr-FR"/>
        </w:rPr>
      </w:pPr>
      <w:r>
        <w:rPr>
          <w:lang w:val="fr-FR"/>
        </w:rPr>
        <w:t xml:space="preserve">Les </w:t>
      </w:r>
      <w:proofErr w:type="spellStart"/>
      <w:r>
        <w:rPr>
          <w:lang w:val="fr-FR"/>
        </w:rPr>
        <w:t>games</w:t>
      </w:r>
      <w:proofErr w:type="spellEnd"/>
      <w:r>
        <w:rPr>
          <w:lang w:val="fr-FR"/>
        </w:rPr>
        <w:t xml:space="preserve"> </w:t>
      </w:r>
      <w:proofErr w:type="spellStart"/>
      <w:r>
        <w:rPr>
          <w:lang w:val="fr-FR"/>
        </w:rPr>
        <w:t>studies</w:t>
      </w:r>
      <w:proofErr w:type="spellEnd"/>
      <w:r w:rsidR="00FF7155">
        <w:rPr>
          <w:lang w:val="fr-FR"/>
        </w:rPr>
        <w:t xml:space="preserve"> : </w:t>
      </w:r>
    </w:p>
    <w:p w14:paraId="4029E6F6" w14:textId="77777777" w:rsidR="00E60C2E" w:rsidRDefault="00E60C2E" w:rsidP="001821E6">
      <w:pPr>
        <w:spacing w:after="0" w:line="240" w:lineRule="auto"/>
        <w:rPr>
          <w:lang w:val="fr-FR"/>
        </w:rPr>
      </w:pPr>
      <w:r>
        <w:rPr>
          <w:lang w:val="fr-FR"/>
        </w:rPr>
        <w:t xml:space="preserve">Jenkins revient a de </w:t>
      </w:r>
      <w:proofErr w:type="spellStart"/>
      <w:r>
        <w:rPr>
          <w:lang w:val="fr-FR"/>
        </w:rPr>
        <w:t>Certeau</w:t>
      </w:r>
      <w:proofErr w:type="spellEnd"/>
      <w:r>
        <w:rPr>
          <w:lang w:val="fr-FR"/>
        </w:rPr>
        <w:t xml:space="preserve">. Croit </w:t>
      </w:r>
      <w:r w:rsidR="00FF7155">
        <w:rPr>
          <w:lang w:val="fr-FR"/>
        </w:rPr>
        <w:t>qu’interaction</w:t>
      </w:r>
      <w:r>
        <w:rPr>
          <w:lang w:val="fr-FR"/>
        </w:rPr>
        <w:t xml:space="preserve"> entre joueur et avatar dans </w:t>
      </w:r>
      <w:r w:rsidR="00FF7155">
        <w:rPr>
          <w:lang w:val="fr-FR"/>
        </w:rPr>
        <w:t>l’espace</w:t>
      </w:r>
      <w:r>
        <w:rPr>
          <w:lang w:val="fr-FR"/>
        </w:rPr>
        <w:t xml:space="preserve"> </w:t>
      </w:r>
      <w:r w:rsidR="00FF7155">
        <w:rPr>
          <w:lang w:val="fr-FR"/>
        </w:rPr>
        <w:t>virtuel</w:t>
      </w:r>
      <w:r>
        <w:rPr>
          <w:lang w:val="fr-FR"/>
        </w:rPr>
        <w:t xml:space="preserve"> = le lieu des ruses des acteurs – ruses </w:t>
      </w:r>
      <w:r w:rsidR="00FF7155">
        <w:rPr>
          <w:lang w:val="fr-FR"/>
        </w:rPr>
        <w:t>individuelles</w:t>
      </w:r>
      <w:r w:rsidR="00183C3E">
        <w:rPr>
          <w:lang w:val="fr-FR"/>
        </w:rPr>
        <w:t>.</w:t>
      </w:r>
    </w:p>
    <w:p w14:paraId="228E3480" w14:textId="77777777" w:rsidR="00165CAC" w:rsidRDefault="00165CAC" w:rsidP="001821E6">
      <w:pPr>
        <w:spacing w:after="0" w:line="240" w:lineRule="auto"/>
        <w:rPr>
          <w:lang w:val="fr-FR"/>
        </w:rPr>
      </w:pPr>
      <w:r>
        <w:rPr>
          <w:lang w:val="fr-FR"/>
        </w:rPr>
        <w:t xml:space="preserve">Ex : le but des jeux vidéo est de battre le système. Les producteurs de jeux vidéo gardent cela </w:t>
      </w:r>
      <w:r w:rsidR="00183C3E">
        <w:rPr>
          <w:lang w:val="fr-FR"/>
        </w:rPr>
        <w:t>en tête, construisent des scenarios pour utiliser ses ruses, essayer de battre ses ruses, donner des contextes aux gens d’utiliser ses ruses.</w:t>
      </w:r>
    </w:p>
    <w:p w14:paraId="4480D0C4" w14:textId="77777777" w:rsidR="007F636A" w:rsidRDefault="002C0B2B" w:rsidP="001821E6">
      <w:pPr>
        <w:spacing w:after="0" w:line="240" w:lineRule="auto"/>
        <w:rPr>
          <w:lang w:val="fr-FR"/>
        </w:rPr>
      </w:pPr>
      <w:proofErr w:type="spellStart"/>
      <w:r>
        <w:rPr>
          <w:lang w:val="fr-FR"/>
        </w:rPr>
        <w:t>Machinima</w:t>
      </w:r>
      <w:proofErr w:type="spellEnd"/>
      <w:r>
        <w:rPr>
          <w:lang w:val="fr-FR"/>
        </w:rPr>
        <w:t> :</w:t>
      </w:r>
      <w:r w:rsidR="006258B7">
        <w:rPr>
          <w:lang w:val="fr-FR"/>
        </w:rPr>
        <w:t xml:space="preserve"> création</w:t>
      </w:r>
      <w:r>
        <w:rPr>
          <w:lang w:val="fr-FR"/>
        </w:rPr>
        <w:t xml:space="preserve"> de production </w:t>
      </w:r>
      <w:r w:rsidR="006258B7">
        <w:rPr>
          <w:lang w:val="fr-FR"/>
        </w:rPr>
        <w:t>cinématique</w:t>
      </w:r>
      <w:r>
        <w:rPr>
          <w:lang w:val="fr-FR"/>
        </w:rPr>
        <w:t xml:space="preserve"> base sur les </w:t>
      </w:r>
      <w:r w:rsidR="006258B7">
        <w:rPr>
          <w:lang w:val="fr-FR"/>
        </w:rPr>
        <w:t>graphiques/t</w:t>
      </w:r>
      <w:r>
        <w:rPr>
          <w:lang w:val="fr-FR"/>
        </w:rPr>
        <w:t>a</w:t>
      </w:r>
      <w:r w:rsidR="006258B7">
        <w:rPr>
          <w:lang w:val="fr-FR"/>
        </w:rPr>
        <w:t>c</w:t>
      </w:r>
      <w:r>
        <w:rPr>
          <w:lang w:val="fr-FR"/>
        </w:rPr>
        <w:t xml:space="preserve">tiques de jeux </w:t>
      </w:r>
      <w:r w:rsidR="00733EC1">
        <w:rPr>
          <w:lang w:val="fr-FR"/>
        </w:rPr>
        <w:t>vidéo</w:t>
      </w:r>
      <w:r>
        <w:rPr>
          <w:lang w:val="fr-FR"/>
        </w:rPr>
        <w:t xml:space="preserve"> – souvent créer par des fans. </w:t>
      </w:r>
    </w:p>
    <w:p w14:paraId="1CD5C6DF" w14:textId="77777777" w:rsidR="00183C3E" w:rsidRDefault="00183C3E" w:rsidP="001821E6">
      <w:pPr>
        <w:spacing w:after="0" w:line="240" w:lineRule="auto"/>
        <w:rPr>
          <w:lang w:val="fr-FR"/>
        </w:rPr>
      </w:pPr>
    </w:p>
    <w:p w14:paraId="503B206B" w14:textId="77777777" w:rsidR="00183C3E" w:rsidRDefault="00234262" w:rsidP="001821E6">
      <w:pPr>
        <w:spacing w:after="0" w:line="240" w:lineRule="auto"/>
        <w:rPr>
          <w:lang w:val="fr-FR"/>
        </w:rPr>
      </w:pPr>
      <w:r>
        <w:rPr>
          <w:lang w:val="fr-FR"/>
        </w:rPr>
        <w:t>Jen</w:t>
      </w:r>
      <w:r w:rsidR="00733EC1">
        <w:rPr>
          <w:lang w:val="fr-FR"/>
        </w:rPr>
        <w:t>kin</w:t>
      </w:r>
      <w:r>
        <w:rPr>
          <w:lang w:val="fr-FR"/>
        </w:rPr>
        <w:t xml:space="preserve">s </w:t>
      </w:r>
      <w:r w:rsidR="00733EC1">
        <w:rPr>
          <w:lang w:val="fr-FR"/>
        </w:rPr>
        <w:t xml:space="preserve">en prend aussi au « rapport de forces » (cultural </w:t>
      </w:r>
      <w:proofErr w:type="spellStart"/>
      <w:r w:rsidR="00733EC1">
        <w:rPr>
          <w:lang w:val="fr-FR"/>
        </w:rPr>
        <w:t>studies</w:t>
      </w:r>
      <w:proofErr w:type="spellEnd"/>
      <w:r w:rsidR="00733EC1">
        <w:rPr>
          <w:lang w:val="fr-FR"/>
        </w:rPr>
        <w:t>)</w:t>
      </w:r>
    </w:p>
    <w:p w14:paraId="075786AF" w14:textId="77777777" w:rsidR="00733EC1" w:rsidRDefault="001A53E5" w:rsidP="00733EC1">
      <w:pPr>
        <w:pStyle w:val="ListParagraph"/>
        <w:numPr>
          <w:ilvl w:val="0"/>
          <w:numId w:val="16"/>
        </w:numPr>
        <w:spacing w:after="0" w:line="240" w:lineRule="auto"/>
        <w:rPr>
          <w:lang w:val="fr-FR"/>
        </w:rPr>
      </w:pPr>
      <w:r>
        <w:rPr>
          <w:lang w:val="fr-FR"/>
        </w:rPr>
        <w:t xml:space="preserve">Ses théories sur culture participative incluent des conflits entre ces publics participatifs et ceux qui </w:t>
      </w:r>
      <w:proofErr w:type="spellStart"/>
      <w:r>
        <w:rPr>
          <w:lang w:val="fr-FR"/>
        </w:rPr>
        <w:t>existent</w:t>
      </w:r>
      <w:r w:rsidR="00141F8A">
        <w:rPr>
          <w:lang w:val="fr-FR"/>
        </w:rPr>
        <w:t>dans</w:t>
      </w:r>
      <w:proofErr w:type="spellEnd"/>
      <w:r w:rsidR="00141F8A">
        <w:rPr>
          <w:lang w:val="fr-FR"/>
        </w:rPr>
        <w:t xml:space="preserve"> leur groupes – </w:t>
      </w:r>
      <w:proofErr w:type="spellStart"/>
      <w:r w:rsidR="00141F8A">
        <w:rPr>
          <w:lang w:val="fr-FR"/>
        </w:rPr>
        <w:t>a</w:t>
      </w:r>
      <w:proofErr w:type="spellEnd"/>
      <w:r w:rsidR="00141F8A">
        <w:rPr>
          <w:lang w:val="fr-FR"/>
        </w:rPr>
        <w:t xml:space="preserve"> </w:t>
      </w:r>
      <w:proofErr w:type="spellStart"/>
      <w:r w:rsidR="00141F8A">
        <w:rPr>
          <w:lang w:val="fr-FR"/>
        </w:rPr>
        <w:t>linterieur</w:t>
      </w:r>
      <w:proofErr w:type="spellEnd"/>
      <w:r w:rsidR="00141F8A">
        <w:rPr>
          <w:lang w:val="fr-FR"/>
        </w:rPr>
        <w:t xml:space="preserve"> des </w:t>
      </w:r>
      <w:proofErr w:type="spellStart"/>
      <w:r w:rsidR="00141F8A">
        <w:rPr>
          <w:lang w:val="fr-FR"/>
        </w:rPr>
        <w:t>fandoms</w:t>
      </w:r>
      <w:proofErr w:type="spellEnd"/>
      <w:r>
        <w:rPr>
          <w:lang w:val="fr-FR"/>
        </w:rPr>
        <w:t xml:space="preserve">. </w:t>
      </w:r>
    </w:p>
    <w:p w14:paraId="43D6AAEF" w14:textId="77777777" w:rsidR="00DA3C57" w:rsidRDefault="00DA3C57" w:rsidP="00DA3C57">
      <w:pPr>
        <w:pStyle w:val="ListParagraph"/>
        <w:numPr>
          <w:ilvl w:val="0"/>
          <w:numId w:val="16"/>
        </w:numPr>
        <w:spacing w:after="0" w:line="240" w:lineRule="auto"/>
        <w:rPr>
          <w:lang w:val="fr-FR"/>
        </w:rPr>
      </w:pPr>
      <w:r>
        <w:rPr>
          <w:lang w:val="fr-FR"/>
        </w:rPr>
        <w:t xml:space="preserve">Peterson </w:t>
      </w:r>
      <w:r w:rsidRPr="00DA3C57">
        <w:rPr>
          <w:lang w:val="fr-FR"/>
        </w:rPr>
        <w:t xml:space="preserve">(2008) : </w:t>
      </w:r>
      <w:r w:rsidR="00141F8A">
        <w:rPr>
          <w:lang w:val="fr-FR"/>
        </w:rPr>
        <w:t xml:space="preserve">ex : la venue des blogs </w:t>
      </w:r>
      <w:proofErr w:type="gramStart"/>
      <w:r w:rsidR="00141F8A">
        <w:rPr>
          <w:lang w:val="fr-FR"/>
        </w:rPr>
        <w:t>as</w:t>
      </w:r>
      <w:proofErr w:type="gramEnd"/>
      <w:r w:rsidR="00141F8A">
        <w:rPr>
          <w:lang w:val="fr-FR"/>
        </w:rPr>
        <w:t xml:space="preserve"> été donner par les entreprises qui ont </w:t>
      </w:r>
      <w:proofErr w:type="spellStart"/>
      <w:r w:rsidR="00141F8A">
        <w:rPr>
          <w:lang w:val="fr-FR"/>
        </w:rPr>
        <w:t>faconner</w:t>
      </w:r>
      <w:proofErr w:type="spellEnd"/>
      <w:r w:rsidR="00141F8A">
        <w:rPr>
          <w:lang w:val="fr-FR"/>
        </w:rPr>
        <w:t xml:space="preserve"> des outils qui permettent </w:t>
      </w:r>
      <w:proofErr w:type="spellStart"/>
      <w:r w:rsidR="00141F8A">
        <w:rPr>
          <w:lang w:val="fr-FR"/>
        </w:rPr>
        <w:t>au</w:t>
      </w:r>
      <w:proofErr w:type="spellEnd"/>
      <w:r w:rsidR="00141F8A">
        <w:rPr>
          <w:lang w:val="fr-FR"/>
        </w:rPr>
        <w:t xml:space="preserve"> gens de </w:t>
      </w:r>
      <w:proofErr w:type="spellStart"/>
      <w:r w:rsidR="00141F8A">
        <w:rPr>
          <w:lang w:val="fr-FR"/>
        </w:rPr>
        <w:t>garedr</w:t>
      </w:r>
      <w:proofErr w:type="spellEnd"/>
      <w:r w:rsidR="00141F8A">
        <w:rPr>
          <w:lang w:val="fr-FR"/>
        </w:rPr>
        <w:t xml:space="preserve"> un blog sans </w:t>
      </w:r>
      <w:proofErr w:type="spellStart"/>
      <w:r w:rsidR="00141F8A">
        <w:rPr>
          <w:lang w:val="fr-FR"/>
        </w:rPr>
        <w:t>experience</w:t>
      </w:r>
      <w:proofErr w:type="spellEnd"/>
      <w:r w:rsidR="00141F8A">
        <w:rPr>
          <w:lang w:val="fr-FR"/>
        </w:rPr>
        <w:t xml:space="preserve"> techniques. </w:t>
      </w:r>
    </w:p>
    <w:p w14:paraId="1D6877FB" w14:textId="77777777" w:rsidR="00141F8A" w:rsidRDefault="00141F8A" w:rsidP="00DA3C57">
      <w:pPr>
        <w:pStyle w:val="ListParagraph"/>
        <w:numPr>
          <w:ilvl w:val="0"/>
          <w:numId w:val="16"/>
        </w:numPr>
        <w:spacing w:after="0" w:line="240" w:lineRule="auto"/>
        <w:rPr>
          <w:lang w:val="fr-FR"/>
        </w:rPr>
      </w:pPr>
      <w:r>
        <w:rPr>
          <w:lang w:val="fr-FR"/>
        </w:rPr>
        <w:t xml:space="preserve">Ou alors, les </w:t>
      </w:r>
      <w:proofErr w:type="spellStart"/>
      <w:r>
        <w:rPr>
          <w:lang w:val="fr-FR"/>
        </w:rPr>
        <w:t>mediaux</w:t>
      </w:r>
      <w:proofErr w:type="spellEnd"/>
      <w:r>
        <w:rPr>
          <w:lang w:val="fr-FR"/>
        </w:rPr>
        <w:t xml:space="preserve"> sociaux qui utilisent le contenu des </w:t>
      </w:r>
      <w:proofErr w:type="spellStart"/>
      <w:r>
        <w:rPr>
          <w:lang w:val="fr-FR"/>
        </w:rPr>
        <w:t>utliisateurs</w:t>
      </w:r>
      <w:proofErr w:type="spellEnd"/>
      <w:r>
        <w:rPr>
          <w:lang w:val="fr-FR"/>
        </w:rPr>
        <w:t xml:space="preserve"> pour accumuler un grand nombre </w:t>
      </w:r>
      <w:proofErr w:type="spellStart"/>
      <w:r>
        <w:rPr>
          <w:lang w:val="fr-FR"/>
        </w:rPr>
        <w:t>dinformation</w:t>
      </w:r>
      <w:proofErr w:type="spellEnd"/>
      <w:r>
        <w:rPr>
          <w:lang w:val="fr-FR"/>
        </w:rPr>
        <w:t xml:space="preserve"> </w:t>
      </w:r>
      <w:proofErr w:type="spellStart"/>
      <w:r>
        <w:rPr>
          <w:lang w:val="fr-FR"/>
        </w:rPr>
        <w:t>precieuse</w:t>
      </w:r>
      <w:proofErr w:type="spellEnd"/>
      <w:r>
        <w:rPr>
          <w:lang w:val="fr-FR"/>
        </w:rPr>
        <w:t xml:space="preserve">. – par ex : pour le </w:t>
      </w:r>
      <w:proofErr w:type="spellStart"/>
      <w:r>
        <w:rPr>
          <w:lang w:val="fr-FR"/>
        </w:rPr>
        <w:t>spublicites</w:t>
      </w:r>
      <w:proofErr w:type="spellEnd"/>
      <w:r>
        <w:rPr>
          <w:lang w:val="fr-FR"/>
        </w:rPr>
        <w:t xml:space="preserve"> plus </w:t>
      </w:r>
      <w:proofErr w:type="spellStart"/>
      <w:r>
        <w:rPr>
          <w:lang w:val="fr-FR"/>
        </w:rPr>
        <w:t>strategiques</w:t>
      </w:r>
      <w:proofErr w:type="spellEnd"/>
      <w:r>
        <w:rPr>
          <w:lang w:val="fr-FR"/>
        </w:rPr>
        <w:t xml:space="preserve">. </w:t>
      </w:r>
    </w:p>
    <w:p w14:paraId="4BCF93E7" w14:textId="77777777" w:rsidR="00141F8A" w:rsidRPr="00DA3C57" w:rsidRDefault="00141F8A" w:rsidP="00DA3C57">
      <w:pPr>
        <w:pStyle w:val="ListParagraph"/>
        <w:numPr>
          <w:ilvl w:val="0"/>
          <w:numId w:val="16"/>
        </w:numPr>
        <w:spacing w:after="0" w:line="240" w:lineRule="auto"/>
        <w:rPr>
          <w:lang w:val="fr-FR"/>
        </w:rPr>
      </w:pPr>
    </w:p>
    <w:p w14:paraId="7569D5D6" w14:textId="77777777" w:rsidR="00E60C2E" w:rsidRDefault="00E60C2E" w:rsidP="001821E6">
      <w:pPr>
        <w:spacing w:after="0" w:line="240" w:lineRule="auto"/>
        <w:rPr>
          <w:lang w:val="fr-FR"/>
        </w:rPr>
      </w:pPr>
    </w:p>
    <w:p w14:paraId="783D7989" w14:textId="77777777" w:rsidR="00987337" w:rsidRDefault="00987337" w:rsidP="001821E6">
      <w:pPr>
        <w:spacing w:after="0" w:line="240" w:lineRule="auto"/>
        <w:rPr>
          <w:lang w:val="fr-FR"/>
        </w:rPr>
      </w:pPr>
    </w:p>
    <w:p w14:paraId="696C7447" w14:textId="77777777" w:rsidR="00987337" w:rsidRDefault="00987337" w:rsidP="001821E6">
      <w:pPr>
        <w:spacing w:after="0" w:line="240" w:lineRule="auto"/>
        <w:rPr>
          <w:lang w:val="fr-FR"/>
        </w:rPr>
      </w:pPr>
    </w:p>
    <w:p w14:paraId="00B5BD36" w14:textId="77777777" w:rsidR="001821E6" w:rsidRDefault="001821E6" w:rsidP="001821E6">
      <w:pPr>
        <w:spacing w:after="0" w:line="240" w:lineRule="auto"/>
        <w:rPr>
          <w:lang w:val="fr-FR"/>
        </w:rPr>
      </w:pPr>
    </w:p>
    <w:p w14:paraId="572865EE" w14:textId="77777777" w:rsidR="001821E6" w:rsidRDefault="001821E6" w:rsidP="001821E6">
      <w:pPr>
        <w:spacing w:after="0" w:line="240" w:lineRule="auto"/>
        <w:rPr>
          <w:lang w:val="fr-FR"/>
        </w:rPr>
      </w:pPr>
    </w:p>
    <w:p w14:paraId="43DB46D6" w14:textId="77777777" w:rsidR="001821E6" w:rsidRDefault="001821E6" w:rsidP="001821E6">
      <w:pPr>
        <w:spacing w:after="0" w:line="240" w:lineRule="auto"/>
        <w:rPr>
          <w:lang w:val="fr-FR"/>
        </w:rPr>
      </w:pPr>
    </w:p>
    <w:p w14:paraId="4E3949D9" w14:textId="77777777" w:rsidR="001821E6" w:rsidRPr="001821E6" w:rsidRDefault="001821E6" w:rsidP="001821E6">
      <w:pPr>
        <w:spacing w:after="0" w:line="240" w:lineRule="auto"/>
        <w:rPr>
          <w:lang w:val="fr-FR"/>
        </w:rPr>
      </w:pPr>
    </w:p>
    <w:p w14:paraId="06D2D5F7" w14:textId="77777777" w:rsidR="001821E6" w:rsidRPr="001821E6" w:rsidRDefault="001821E6" w:rsidP="001821E6">
      <w:pPr>
        <w:spacing w:after="0" w:line="240" w:lineRule="auto"/>
        <w:rPr>
          <w:lang w:val="fr-FR"/>
        </w:rPr>
      </w:pPr>
    </w:p>
    <w:p w14:paraId="616706D2" w14:textId="77777777" w:rsidR="00EF1F86" w:rsidRPr="008978B4" w:rsidRDefault="00EF1F86" w:rsidP="008978B4">
      <w:pPr>
        <w:spacing w:after="0" w:line="240" w:lineRule="auto"/>
        <w:rPr>
          <w:lang w:val="fr-FR"/>
        </w:rPr>
      </w:pPr>
    </w:p>
    <w:p w14:paraId="487D98EE" w14:textId="77777777" w:rsidR="0052706B" w:rsidRPr="0052706B" w:rsidRDefault="0052706B" w:rsidP="0052706B">
      <w:pPr>
        <w:spacing w:after="0" w:line="240" w:lineRule="auto"/>
        <w:rPr>
          <w:lang w:val="fr-FR"/>
        </w:rPr>
      </w:pPr>
    </w:p>
    <w:p w14:paraId="1560B8DB" w14:textId="77777777" w:rsidR="00687780" w:rsidRPr="008B6106" w:rsidRDefault="00687780" w:rsidP="00687780">
      <w:pPr>
        <w:spacing w:after="0" w:line="240" w:lineRule="auto"/>
        <w:rPr>
          <w:lang w:val="fr-FR"/>
        </w:rPr>
      </w:pPr>
    </w:p>
    <w:sectPr w:rsidR="00687780" w:rsidRPr="008B61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92C9E"/>
    <w:multiLevelType w:val="hybridMultilevel"/>
    <w:tmpl w:val="266441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4213AE"/>
    <w:multiLevelType w:val="hybridMultilevel"/>
    <w:tmpl w:val="406E1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4F5156"/>
    <w:multiLevelType w:val="hybridMultilevel"/>
    <w:tmpl w:val="28F0DEA2"/>
    <w:lvl w:ilvl="0" w:tplc="76A88ED0">
      <w:start w:val="1"/>
      <w:numFmt w:val="bullet"/>
      <w:lvlText w:val=""/>
      <w:lvlJc w:val="left"/>
      <w:pPr>
        <w:tabs>
          <w:tab w:val="num" w:pos="720"/>
        </w:tabs>
        <w:ind w:left="720" w:hanging="360"/>
      </w:pPr>
      <w:rPr>
        <w:rFonts w:ascii="Wingdings" w:hAnsi="Wingdings" w:hint="default"/>
      </w:rPr>
    </w:lvl>
    <w:lvl w:ilvl="1" w:tplc="651AF900" w:tentative="1">
      <w:start w:val="1"/>
      <w:numFmt w:val="bullet"/>
      <w:lvlText w:val=""/>
      <w:lvlJc w:val="left"/>
      <w:pPr>
        <w:tabs>
          <w:tab w:val="num" w:pos="1440"/>
        </w:tabs>
        <w:ind w:left="1440" w:hanging="360"/>
      </w:pPr>
      <w:rPr>
        <w:rFonts w:ascii="Wingdings" w:hAnsi="Wingdings" w:hint="default"/>
      </w:rPr>
    </w:lvl>
    <w:lvl w:ilvl="2" w:tplc="1DD27A0A" w:tentative="1">
      <w:start w:val="1"/>
      <w:numFmt w:val="bullet"/>
      <w:lvlText w:val=""/>
      <w:lvlJc w:val="left"/>
      <w:pPr>
        <w:tabs>
          <w:tab w:val="num" w:pos="2160"/>
        </w:tabs>
        <w:ind w:left="2160" w:hanging="360"/>
      </w:pPr>
      <w:rPr>
        <w:rFonts w:ascii="Wingdings" w:hAnsi="Wingdings" w:hint="default"/>
      </w:rPr>
    </w:lvl>
    <w:lvl w:ilvl="3" w:tplc="5266935A" w:tentative="1">
      <w:start w:val="1"/>
      <w:numFmt w:val="bullet"/>
      <w:lvlText w:val=""/>
      <w:lvlJc w:val="left"/>
      <w:pPr>
        <w:tabs>
          <w:tab w:val="num" w:pos="2880"/>
        </w:tabs>
        <w:ind w:left="2880" w:hanging="360"/>
      </w:pPr>
      <w:rPr>
        <w:rFonts w:ascii="Wingdings" w:hAnsi="Wingdings" w:hint="default"/>
      </w:rPr>
    </w:lvl>
    <w:lvl w:ilvl="4" w:tplc="51EAF33C" w:tentative="1">
      <w:start w:val="1"/>
      <w:numFmt w:val="bullet"/>
      <w:lvlText w:val=""/>
      <w:lvlJc w:val="left"/>
      <w:pPr>
        <w:tabs>
          <w:tab w:val="num" w:pos="3600"/>
        </w:tabs>
        <w:ind w:left="3600" w:hanging="360"/>
      </w:pPr>
      <w:rPr>
        <w:rFonts w:ascii="Wingdings" w:hAnsi="Wingdings" w:hint="default"/>
      </w:rPr>
    </w:lvl>
    <w:lvl w:ilvl="5" w:tplc="DA489F92" w:tentative="1">
      <w:start w:val="1"/>
      <w:numFmt w:val="bullet"/>
      <w:lvlText w:val=""/>
      <w:lvlJc w:val="left"/>
      <w:pPr>
        <w:tabs>
          <w:tab w:val="num" w:pos="4320"/>
        </w:tabs>
        <w:ind w:left="4320" w:hanging="360"/>
      </w:pPr>
      <w:rPr>
        <w:rFonts w:ascii="Wingdings" w:hAnsi="Wingdings" w:hint="default"/>
      </w:rPr>
    </w:lvl>
    <w:lvl w:ilvl="6" w:tplc="2EB8D21A" w:tentative="1">
      <w:start w:val="1"/>
      <w:numFmt w:val="bullet"/>
      <w:lvlText w:val=""/>
      <w:lvlJc w:val="left"/>
      <w:pPr>
        <w:tabs>
          <w:tab w:val="num" w:pos="5040"/>
        </w:tabs>
        <w:ind w:left="5040" w:hanging="360"/>
      </w:pPr>
      <w:rPr>
        <w:rFonts w:ascii="Wingdings" w:hAnsi="Wingdings" w:hint="default"/>
      </w:rPr>
    </w:lvl>
    <w:lvl w:ilvl="7" w:tplc="BB3A14CA" w:tentative="1">
      <w:start w:val="1"/>
      <w:numFmt w:val="bullet"/>
      <w:lvlText w:val=""/>
      <w:lvlJc w:val="left"/>
      <w:pPr>
        <w:tabs>
          <w:tab w:val="num" w:pos="5760"/>
        </w:tabs>
        <w:ind w:left="5760" w:hanging="360"/>
      </w:pPr>
      <w:rPr>
        <w:rFonts w:ascii="Wingdings" w:hAnsi="Wingdings" w:hint="default"/>
      </w:rPr>
    </w:lvl>
    <w:lvl w:ilvl="8" w:tplc="09683520" w:tentative="1">
      <w:start w:val="1"/>
      <w:numFmt w:val="bullet"/>
      <w:lvlText w:val=""/>
      <w:lvlJc w:val="left"/>
      <w:pPr>
        <w:tabs>
          <w:tab w:val="num" w:pos="6480"/>
        </w:tabs>
        <w:ind w:left="6480" w:hanging="360"/>
      </w:pPr>
      <w:rPr>
        <w:rFonts w:ascii="Wingdings" w:hAnsi="Wingdings" w:hint="default"/>
      </w:rPr>
    </w:lvl>
  </w:abstractNum>
  <w:abstractNum w:abstractNumId="3">
    <w:nsid w:val="11202A75"/>
    <w:multiLevelType w:val="hybridMultilevel"/>
    <w:tmpl w:val="1B444D34"/>
    <w:lvl w:ilvl="0" w:tplc="205004A2">
      <w:start w:val="1"/>
      <w:numFmt w:val="bullet"/>
      <w:lvlText w:val=""/>
      <w:lvlJc w:val="left"/>
      <w:pPr>
        <w:tabs>
          <w:tab w:val="num" w:pos="720"/>
        </w:tabs>
        <w:ind w:left="720" w:hanging="360"/>
      </w:pPr>
      <w:rPr>
        <w:rFonts w:ascii="Wingdings 2" w:hAnsi="Wingdings 2" w:hint="default"/>
      </w:rPr>
    </w:lvl>
    <w:lvl w:ilvl="1" w:tplc="0D2E1EA6" w:tentative="1">
      <w:start w:val="1"/>
      <w:numFmt w:val="bullet"/>
      <w:lvlText w:val=""/>
      <w:lvlJc w:val="left"/>
      <w:pPr>
        <w:tabs>
          <w:tab w:val="num" w:pos="1440"/>
        </w:tabs>
        <w:ind w:left="1440" w:hanging="360"/>
      </w:pPr>
      <w:rPr>
        <w:rFonts w:ascii="Wingdings 2" w:hAnsi="Wingdings 2" w:hint="default"/>
      </w:rPr>
    </w:lvl>
    <w:lvl w:ilvl="2" w:tplc="25520202" w:tentative="1">
      <w:start w:val="1"/>
      <w:numFmt w:val="bullet"/>
      <w:lvlText w:val=""/>
      <w:lvlJc w:val="left"/>
      <w:pPr>
        <w:tabs>
          <w:tab w:val="num" w:pos="2160"/>
        </w:tabs>
        <w:ind w:left="2160" w:hanging="360"/>
      </w:pPr>
      <w:rPr>
        <w:rFonts w:ascii="Wingdings 2" w:hAnsi="Wingdings 2" w:hint="default"/>
      </w:rPr>
    </w:lvl>
    <w:lvl w:ilvl="3" w:tplc="7C92766C" w:tentative="1">
      <w:start w:val="1"/>
      <w:numFmt w:val="bullet"/>
      <w:lvlText w:val=""/>
      <w:lvlJc w:val="left"/>
      <w:pPr>
        <w:tabs>
          <w:tab w:val="num" w:pos="2880"/>
        </w:tabs>
        <w:ind w:left="2880" w:hanging="360"/>
      </w:pPr>
      <w:rPr>
        <w:rFonts w:ascii="Wingdings 2" w:hAnsi="Wingdings 2" w:hint="default"/>
      </w:rPr>
    </w:lvl>
    <w:lvl w:ilvl="4" w:tplc="A59CDFF2" w:tentative="1">
      <w:start w:val="1"/>
      <w:numFmt w:val="bullet"/>
      <w:lvlText w:val=""/>
      <w:lvlJc w:val="left"/>
      <w:pPr>
        <w:tabs>
          <w:tab w:val="num" w:pos="3600"/>
        </w:tabs>
        <w:ind w:left="3600" w:hanging="360"/>
      </w:pPr>
      <w:rPr>
        <w:rFonts w:ascii="Wingdings 2" w:hAnsi="Wingdings 2" w:hint="default"/>
      </w:rPr>
    </w:lvl>
    <w:lvl w:ilvl="5" w:tplc="09BAA690" w:tentative="1">
      <w:start w:val="1"/>
      <w:numFmt w:val="bullet"/>
      <w:lvlText w:val=""/>
      <w:lvlJc w:val="left"/>
      <w:pPr>
        <w:tabs>
          <w:tab w:val="num" w:pos="4320"/>
        </w:tabs>
        <w:ind w:left="4320" w:hanging="360"/>
      </w:pPr>
      <w:rPr>
        <w:rFonts w:ascii="Wingdings 2" w:hAnsi="Wingdings 2" w:hint="default"/>
      </w:rPr>
    </w:lvl>
    <w:lvl w:ilvl="6" w:tplc="78A25872" w:tentative="1">
      <w:start w:val="1"/>
      <w:numFmt w:val="bullet"/>
      <w:lvlText w:val=""/>
      <w:lvlJc w:val="left"/>
      <w:pPr>
        <w:tabs>
          <w:tab w:val="num" w:pos="5040"/>
        </w:tabs>
        <w:ind w:left="5040" w:hanging="360"/>
      </w:pPr>
      <w:rPr>
        <w:rFonts w:ascii="Wingdings 2" w:hAnsi="Wingdings 2" w:hint="default"/>
      </w:rPr>
    </w:lvl>
    <w:lvl w:ilvl="7" w:tplc="98C2E5F8" w:tentative="1">
      <w:start w:val="1"/>
      <w:numFmt w:val="bullet"/>
      <w:lvlText w:val=""/>
      <w:lvlJc w:val="left"/>
      <w:pPr>
        <w:tabs>
          <w:tab w:val="num" w:pos="5760"/>
        </w:tabs>
        <w:ind w:left="5760" w:hanging="360"/>
      </w:pPr>
      <w:rPr>
        <w:rFonts w:ascii="Wingdings 2" w:hAnsi="Wingdings 2" w:hint="default"/>
      </w:rPr>
    </w:lvl>
    <w:lvl w:ilvl="8" w:tplc="E746E81C" w:tentative="1">
      <w:start w:val="1"/>
      <w:numFmt w:val="bullet"/>
      <w:lvlText w:val=""/>
      <w:lvlJc w:val="left"/>
      <w:pPr>
        <w:tabs>
          <w:tab w:val="num" w:pos="6480"/>
        </w:tabs>
        <w:ind w:left="6480" w:hanging="360"/>
      </w:pPr>
      <w:rPr>
        <w:rFonts w:ascii="Wingdings 2" w:hAnsi="Wingdings 2" w:hint="default"/>
      </w:rPr>
    </w:lvl>
  </w:abstractNum>
  <w:abstractNum w:abstractNumId="4">
    <w:nsid w:val="25085B45"/>
    <w:multiLevelType w:val="hybridMultilevel"/>
    <w:tmpl w:val="70CA80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AAF344C"/>
    <w:multiLevelType w:val="hybridMultilevel"/>
    <w:tmpl w:val="E89404CC"/>
    <w:lvl w:ilvl="0" w:tplc="10090001">
      <w:start w:val="1"/>
      <w:numFmt w:val="bullet"/>
      <w:lvlText w:val=""/>
      <w:lvlJc w:val="left"/>
      <w:pPr>
        <w:tabs>
          <w:tab w:val="num" w:pos="720"/>
        </w:tabs>
        <w:ind w:left="720" w:hanging="360"/>
      </w:pPr>
      <w:rPr>
        <w:rFonts w:ascii="Symbol" w:hAnsi="Symbol" w:hint="default"/>
      </w:rPr>
    </w:lvl>
    <w:lvl w:ilvl="1" w:tplc="0D2E1EA6" w:tentative="1">
      <w:start w:val="1"/>
      <w:numFmt w:val="bullet"/>
      <w:lvlText w:val=""/>
      <w:lvlJc w:val="left"/>
      <w:pPr>
        <w:tabs>
          <w:tab w:val="num" w:pos="1440"/>
        </w:tabs>
        <w:ind w:left="1440" w:hanging="360"/>
      </w:pPr>
      <w:rPr>
        <w:rFonts w:ascii="Wingdings 2" w:hAnsi="Wingdings 2" w:hint="default"/>
      </w:rPr>
    </w:lvl>
    <w:lvl w:ilvl="2" w:tplc="25520202" w:tentative="1">
      <w:start w:val="1"/>
      <w:numFmt w:val="bullet"/>
      <w:lvlText w:val=""/>
      <w:lvlJc w:val="left"/>
      <w:pPr>
        <w:tabs>
          <w:tab w:val="num" w:pos="2160"/>
        </w:tabs>
        <w:ind w:left="2160" w:hanging="360"/>
      </w:pPr>
      <w:rPr>
        <w:rFonts w:ascii="Wingdings 2" w:hAnsi="Wingdings 2" w:hint="default"/>
      </w:rPr>
    </w:lvl>
    <w:lvl w:ilvl="3" w:tplc="7C92766C" w:tentative="1">
      <w:start w:val="1"/>
      <w:numFmt w:val="bullet"/>
      <w:lvlText w:val=""/>
      <w:lvlJc w:val="left"/>
      <w:pPr>
        <w:tabs>
          <w:tab w:val="num" w:pos="2880"/>
        </w:tabs>
        <w:ind w:left="2880" w:hanging="360"/>
      </w:pPr>
      <w:rPr>
        <w:rFonts w:ascii="Wingdings 2" w:hAnsi="Wingdings 2" w:hint="default"/>
      </w:rPr>
    </w:lvl>
    <w:lvl w:ilvl="4" w:tplc="A59CDFF2" w:tentative="1">
      <w:start w:val="1"/>
      <w:numFmt w:val="bullet"/>
      <w:lvlText w:val=""/>
      <w:lvlJc w:val="left"/>
      <w:pPr>
        <w:tabs>
          <w:tab w:val="num" w:pos="3600"/>
        </w:tabs>
        <w:ind w:left="3600" w:hanging="360"/>
      </w:pPr>
      <w:rPr>
        <w:rFonts w:ascii="Wingdings 2" w:hAnsi="Wingdings 2" w:hint="default"/>
      </w:rPr>
    </w:lvl>
    <w:lvl w:ilvl="5" w:tplc="09BAA690" w:tentative="1">
      <w:start w:val="1"/>
      <w:numFmt w:val="bullet"/>
      <w:lvlText w:val=""/>
      <w:lvlJc w:val="left"/>
      <w:pPr>
        <w:tabs>
          <w:tab w:val="num" w:pos="4320"/>
        </w:tabs>
        <w:ind w:left="4320" w:hanging="360"/>
      </w:pPr>
      <w:rPr>
        <w:rFonts w:ascii="Wingdings 2" w:hAnsi="Wingdings 2" w:hint="default"/>
      </w:rPr>
    </w:lvl>
    <w:lvl w:ilvl="6" w:tplc="78A25872" w:tentative="1">
      <w:start w:val="1"/>
      <w:numFmt w:val="bullet"/>
      <w:lvlText w:val=""/>
      <w:lvlJc w:val="left"/>
      <w:pPr>
        <w:tabs>
          <w:tab w:val="num" w:pos="5040"/>
        </w:tabs>
        <w:ind w:left="5040" w:hanging="360"/>
      </w:pPr>
      <w:rPr>
        <w:rFonts w:ascii="Wingdings 2" w:hAnsi="Wingdings 2" w:hint="default"/>
      </w:rPr>
    </w:lvl>
    <w:lvl w:ilvl="7" w:tplc="98C2E5F8" w:tentative="1">
      <w:start w:val="1"/>
      <w:numFmt w:val="bullet"/>
      <w:lvlText w:val=""/>
      <w:lvlJc w:val="left"/>
      <w:pPr>
        <w:tabs>
          <w:tab w:val="num" w:pos="5760"/>
        </w:tabs>
        <w:ind w:left="5760" w:hanging="360"/>
      </w:pPr>
      <w:rPr>
        <w:rFonts w:ascii="Wingdings 2" w:hAnsi="Wingdings 2" w:hint="default"/>
      </w:rPr>
    </w:lvl>
    <w:lvl w:ilvl="8" w:tplc="E746E81C" w:tentative="1">
      <w:start w:val="1"/>
      <w:numFmt w:val="bullet"/>
      <w:lvlText w:val=""/>
      <w:lvlJc w:val="left"/>
      <w:pPr>
        <w:tabs>
          <w:tab w:val="num" w:pos="6480"/>
        </w:tabs>
        <w:ind w:left="6480" w:hanging="360"/>
      </w:pPr>
      <w:rPr>
        <w:rFonts w:ascii="Wingdings 2" w:hAnsi="Wingdings 2" w:hint="default"/>
      </w:rPr>
    </w:lvl>
  </w:abstractNum>
  <w:abstractNum w:abstractNumId="6">
    <w:nsid w:val="31762B88"/>
    <w:multiLevelType w:val="hybridMultilevel"/>
    <w:tmpl w:val="95CC5E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241267"/>
    <w:multiLevelType w:val="hybridMultilevel"/>
    <w:tmpl w:val="55981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C430764"/>
    <w:multiLevelType w:val="hybridMultilevel"/>
    <w:tmpl w:val="66900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D1C7273"/>
    <w:multiLevelType w:val="hybridMultilevel"/>
    <w:tmpl w:val="006A25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D7A14E5"/>
    <w:multiLevelType w:val="hybridMultilevel"/>
    <w:tmpl w:val="951CC4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8477559"/>
    <w:multiLevelType w:val="hybridMultilevel"/>
    <w:tmpl w:val="76B8E4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FB44C3C"/>
    <w:multiLevelType w:val="hybridMultilevel"/>
    <w:tmpl w:val="9CAC0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6D15E1"/>
    <w:multiLevelType w:val="hybridMultilevel"/>
    <w:tmpl w:val="BDBAFB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1F21FBB"/>
    <w:multiLevelType w:val="hybridMultilevel"/>
    <w:tmpl w:val="E4122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41A6B99"/>
    <w:multiLevelType w:val="hybridMultilevel"/>
    <w:tmpl w:val="1B7CBD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0"/>
  </w:num>
  <w:num w:numId="5">
    <w:abstractNumId w:val="7"/>
  </w:num>
  <w:num w:numId="6">
    <w:abstractNumId w:val="9"/>
  </w:num>
  <w:num w:numId="7">
    <w:abstractNumId w:val="13"/>
  </w:num>
  <w:num w:numId="8">
    <w:abstractNumId w:val="0"/>
  </w:num>
  <w:num w:numId="9">
    <w:abstractNumId w:val="2"/>
  </w:num>
  <w:num w:numId="10">
    <w:abstractNumId w:val="8"/>
  </w:num>
  <w:num w:numId="11">
    <w:abstractNumId w:val="11"/>
  </w:num>
  <w:num w:numId="12">
    <w:abstractNumId w:val="14"/>
  </w:num>
  <w:num w:numId="13">
    <w:abstractNumId w:val="1"/>
  </w:num>
  <w:num w:numId="14">
    <w:abstractNumId w:val="12"/>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E8D"/>
    <w:rsid w:val="000A361B"/>
    <w:rsid w:val="000F3D30"/>
    <w:rsid w:val="00133E85"/>
    <w:rsid w:val="001374E6"/>
    <w:rsid w:val="00141F8A"/>
    <w:rsid w:val="00162FA2"/>
    <w:rsid w:val="00165CAC"/>
    <w:rsid w:val="00174192"/>
    <w:rsid w:val="00180718"/>
    <w:rsid w:val="001821E6"/>
    <w:rsid w:val="001835F5"/>
    <w:rsid w:val="00183C3E"/>
    <w:rsid w:val="001A2AFE"/>
    <w:rsid w:val="001A53E5"/>
    <w:rsid w:val="001A6EBD"/>
    <w:rsid w:val="001B4EC6"/>
    <w:rsid w:val="001D58B0"/>
    <w:rsid w:val="0020690F"/>
    <w:rsid w:val="00220CAD"/>
    <w:rsid w:val="00222A06"/>
    <w:rsid w:val="00234262"/>
    <w:rsid w:val="00235EBD"/>
    <w:rsid w:val="002929E5"/>
    <w:rsid w:val="002A4653"/>
    <w:rsid w:val="002C0B2B"/>
    <w:rsid w:val="002F7D6C"/>
    <w:rsid w:val="0032694E"/>
    <w:rsid w:val="003E4985"/>
    <w:rsid w:val="0040275A"/>
    <w:rsid w:val="0041134C"/>
    <w:rsid w:val="00426683"/>
    <w:rsid w:val="004726AD"/>
    <w:rsid w:val="00492E5D"/>
    <w:rsid w:val="004D02A9"/>
    <w:rsid w:val="004D5721"/>
    <w:rsid w:val="0052706B"/>
    <w:rsid w:val="00532C5C"/>
    <w:rsid w:val="00561959"/>
    <w:rsid w:val="005776F0"/>
    <w:rsid w:val="005A2283"/>
    <w:rsid w:val="005B33D6"/>
    <w:rsid w:val="005B4E1E"/>
    <w:rsid w:val="005D166C"/>
    <w:rsid w:val="005E5642"/>
    <w:rsid w:val="005E5916"/>
    <w:rsid w:val="0061398C"/>
    <w:rsid w:val="006147AB"/>
    <w:rsid w:val="006258B7"/>
    <w:rsid w:val="0063441C"/>
    <w:rsid w:val="00687780"/>
    <w:rsid w:val="00696896"/>
    <w:rsid w:val="00722234"/>
    <w:rsid w:val="00733EC1"/>
    <w:rsid w:val="00770136"/>
    <w:rsid w:val="00783EDE"/>
    <w:rsid w:val="007B4A14"/>
    <w:rsid w:val="007F636A"/>
    <w:rsid w:val="00803346"/>
    <w:rsid w:val="0081572B"/>
    <w:rsid w:val="008978B4"/>
    <w:rsid w:val="008B6106"/>
    <w:rsid w:val="00907AAD"/>
    <w:rsid w:val="00915C63"/>
    <w:rsid w:val="00931480"/>
    <w:rsid w:val="00936F9B"/>
    <w:rsid w:val="00987337"/>
    <w:rsid w:val="009A29A0"/>
    <w:rsid w:val="009F3609"/>
    <w:rsid w:val="00A01FCC"/>
    <w:rsid w:val="00A02FAB"/>
    <w:rsid w:val="00A80C0F"/>
    <w:rsid w:val="00A93284"/>
    <w:rsid w:val="00AA0F9D"/>
    <w:rsid w:val="00AB73E0"/>
    <w:rsid w:val="00AC59CA"/>
    <w:rsid w:val="00AD3A32"/>
    <w:rsid w:val="00AE13FF"/>
    <w:rsid w:val="00B241E5"/>
    <w:rsid w:val="00BB44D7"/>
    <w:rsid w:val="00BB7B9A"/>
    <w:rsid w:val="00BD016B"/>
    <w:rsid w:val="00BE58AE"/>
    <w:rsid w:val="00CE1AF5"/>
    <w:rsid w:val="00CF639A"/>
    <w:rsid w:val="00D43856"/>
    <w:rsid w:val="00D52833"/>
    <w:rsid w:val="00D67FDD"/>
    <w:rsid w:val="00DA3C57"/>
    <w:rsid w:val="00DA5EB4"/>
    <w:rsid w:val="00DB35DB"/>
    <w:rsid w:val="00DB7333"/>
    <w:rsid w:val="00DC3E19"/>
    <w:rsid w:val="00DF3A3A"/>
    <w:rsid w:val="00E60C2E"/>
    <w:rsid w:val="00E6632E"/>
    <w:rsid w:val="00E955CA"/>
    <w:rsid w:val="00E96E8D"/>
    <w:rsid w:val="00EB61BB"/>
    <w:rsid w:val="00EF1F86"/>
    <w:rsid w:val="00F01957"/>
    <w:rsid w:val="00F03E9D"/>
    <w:rsid w:val="00F06882"/>
    <w:rsid w:val="00F23A39"/>
    <w:rsid w:val="00F5118F"/>
    <w:rsid w:val="00F83FAD"/>
    <w:rsid w:val="00FF1FDF"/>
    <w:rsid w:val="00FF71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DE98"/>
  <w15:chartTrackingRefBased/>
  <w15:docId w15:val="{0A53FE80-383F-4AAD-A665-319EB5527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896"/>
    <w:pPr>
      <w:ind w:left="720"/>
      <w:contextualSpacing/>
    </w:pPr>
  </w:style>
  <w:style w:type="character" w:styleId="Hyperlink">
    <w:name w:val="Hyperlink"/>
    <w:basedOn w:val="DefaultParagraphFont"/>
    <w:uiPriority w:val="99"/>
    <w:semiHidden/>
    <w:unhideWhenUsed/>
    <w:rsid w:val="005D166C"/>
    <w:rPr>
      <w:color w:val="0000FF"/>
      <w:u w:val="single"/>
    </w:rPr>
  </w:style>
  <w:style w:type="paragraph" w:styleId="NormalWeb">
    <w:name w:val="Normal (Web)"/>
    <w:basedOn w:val="Normal"/>
    <w:uiPriority w:val="99"/>
    <w:semiHidden/>
    <w:unhideWhenUsed/>
    <w:rsid w:val="001A6EB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6344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80192">
      <w:bodyDiv w:val="1"/>
      <w:marLeft w:val="0"/>
      <w:marRight w:val="0"/>
      <w:marTop w:val="0"/>
      <w:marBottom w:val="0"/>
      <w:divBdr>
        <w:top w:val="none" w:sz="0" w:space="0" w:color="auto"/>
        <w:left w:val="none" w:sz="0" w:space="0" w:color="auto"/>
        <w:bottom w:val="none" w:sz="0" w:space="0" w:color="auto"/>
        <w:right w:val="none" w:sz="0" w:space="0" w:color="auto"/>
      </w:divBdr>
    </w:div>
    <w:div w:id="162479930">
      <w:bodyDiv w:val="1"/>
      <w:marLeft w:val="0"/>
      <w:marRight w:val="0"/>
      <w:marTop w:val="0"/>
      <w:marBottom w:val="0"/>
      <w:divBdr>
        <w:top w:val="none" w:sz="0" w:space="0" w:color="auto"/>
        <w:left w:val="none" w:sz="0" w:space="0" w:color="auto"/>
        <w:bottom w:val="none" w:sz="0" w:space="0" w:color="auto"/>
        <w:right w:val="none" w:sz="0" w:space="0" w:color="auto"/>
      </w:divBdr>
      <w:divsChild>
        <w:div w:id="1503088916">
          <w:marLeft w:val="0"/>
          <w:marRight w:val="0"/>
          <w:marTop w:val="0"/>
          <w:marBottom w:val="0"/>
          <w:divBdr>
            <w:top w:val="none" w:sz="0" w:space="0" w:color="auto"/>
            <w:left w:val="none" w:sz="0" w:space="0" w:color="auto"/>
            <w:bottom w:val="none" w:sz="0" w:space="0" w:color="auto"/>
            <w:right w:val="none" w:sz="0" w:space="0" w:color="auto"/>
          </w:divBdr>
          <w:divsChild>
            <w:div w:id="1414161357">
              <w:marLeft w:val="0"/>
              <w:marRight w:val="0"/>
              <w:marTop w:val="0"/>
              <w:marBottom w:val="0"/>
              <w:divBdr>
                <w:top w:val="none" w:sz="0" w:space="0" w:color="auto"/>
                <w:left w:val="none" w:sz="0" w:space="0" w:color="auto"/>
                <w:bottom w:val="none" w:sz="0" w:space="0" w:color="auto"/>
                <w:right w:val="none" w:sz="0" w:space="0" w:color="auto"/>
              </w:divBdr>
              <w:divsChild>
                <w:div w:id="266083445">
                  <w:marLeft w:val="0"/>
                  <w:marRight w:val="0"/>
                  <w:marTop w:val="0"/>
                  <w:marBottom w:val="0"/>
                  <w:divBdr>
                    <w:top w:val="none" w:sz="0" w:space="0" w:color="auto"/>
                    <w:left w:val="none" w:sz="0" w:space="0" w:color="auto"/>
                    <w:bottom w:val="none" w:sz="0" w:space="0" w:color="auto"/>
                    <w:right w:val="none" w:sz="0" w:space="0" w:color="auto"/>
                  </w:divBdr>
                  <w:divsChild>
                    <w:div w:id="1833259451">
                      <w:marLeft w:val="0"/>
                      <w:marRight w:val="0"/>
                      <w:marTop w:val="0"/>
                      <w:marBottom w:val="0"/>
                      <w:divBdr>
                        <w:top w:val="none" w:sz="0" w:space="0" w:color="auto"/>
                        <w:left w:val="none" w:sz="0" w:space="0" w:color="auto"/>
                        <w:bottom w:val="none" w:sz="0" w:space="0" w:color="auto"/>
                        <w:right w:val="none" w:sz="0" w:space="0" w:color="auto"/>
                      </w:divBdr>
                      <w:divsChild>
                        <w:div w:id="888298175">
                          <w:marLeft w:val="0"/>
                          <w:marRight w:val="0"/>
                          <w:marTop w:val="15"/>
                          <w:marBottom w:val="0"/>
                          <w:divBdr>
                            <w:top w:val="none" w:sz="0" w:space="0" w:color="auto"/>
                            <w:left w:val="none" w:sz="0" w:space="0" w:color="auto"/>
                            <w:bottom w:val="none" w:sz="0" w:space="0" w:color="auto"/>
                            <w:right w:val="none" w:sz="0" w:space="0" w:color="auto"/>
                          </w:divBdr>
                          <w:divsChild>
                            <w:div w:id="1770202640">
                              <w:marLeft w:val="0"/>
                              <w:marRight w:val="0"/>
                              <w:marTop w:val="0"/>
                              <w:marBottom w:val="0"/>
                              <w:divBdr>
                                <w:top w:val="none" w:sz="0" w:space="0" w:color="auto"/>
                                <w:left w:val="none" w:sz="0" w:space="0" w:color="auto"/>
                                <w:bottom w:val="none" w:sz="0" w:space="0" w:color="auto"/>
                                <w:right w:val="none" w:sz="0" w:space="0" w:color="auto"/>
                              </w:divBdr>
                              <w:divsChild>
                                <w:div w:id="923606698">
                                  <w:marLeft w:val="0"/>
                                  <w:marRight w:val="0"/>
                                  <w:marTop w:val="0"/>
                                  <w:marBottom w:val="0"/>
                                  <w:divBdr>
                                    <w:top w:val="none" w:sz="0" w:space="0" w:color="auto"/>
                                    <w:left w:val="none" w:sz="0" w:space="0" w:color="auto"/>
                                    <w:bottom w:val="none" w:sz="0" w:space="0" w:color="auto"/>
                                    <w:right w:val="none" w:sz="0" w:space="0" w:color="auto"/>
                                  </w:divBdr>
                                </w:div>
                                <w:div w:id="1570771588">
                                  <w:marLeft w:val="0"/>
                                  <w:marRight w:val="0"/>
                                  <w:marTop w:val="0"/>
                                  <w:marBottom w:val="0"/>
                                  <w:divBdr>
                                    <w:top w:val="none" w:sz="0" w:space="0" w:color="auto"/>
                                    <w:left w:val="none" w:sz="0" w:space="0" w:color="auto"/>
                                    <w:bottom w:val="none" w:sz="0" w:space="0" w:color="auto"/>
                                    <w:right w:val="none" w:sz="0" w:space="0" w:color="auto"/>
                                  </w:divBdr>
                                </w:div>
                                <w:div w:id="210102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8939852">
      <w:bodyDiv w:val="1"/>
      <w:marLeft w:val="0"/>
      <w:marRight w:val="0"/>
      <w:marTop w:val="0"/>
      <w:marBottom w:val="0"/>
      <w:divBdr>
        <w:top w:val="none" w:sz="0" w:space="0" w:color="auto"/>
        <w:left w:val="none" w:sz="0" w:space="0" w:color="auto"/>
        <w:bottom w:val="none" w:sz="0" w:space="0" w:color="auto"/>
        <w:right w:val="none" w:sz="0" w:space="0" w:color="auto"/>
      </w:divBdr>
      <w:divsChild>
        <w:div w:id="86731484">
          <w:marLeft w:val="0"/>
          <w:marRight w:val="0"/>
          <w:marTop w:val="0"/>
          <w:marBottom w:val="0"/>
          <w:divBdr>
            <w:top w:val="none" w:sz="0" w:space="0" w:color="auto"/>
            <w:left w:val="none" w:sz="0" w:space="0" w:color="auto"/>
            <w:bottom w:val="none" w:sz="0" w:space="0" w:color="auto"/>
            <w:right w:val="none" w:sz="0" w:space="0" w:color="auto"/>
          </w:divBdr>
          <w:divsChild>
            <w:div w:id="274295936">
              <w:marLeft w:val="0"/>
              <w:marRight w:val="0"/>
              <w:marTop w:val="0"/>
              <w:marBottom w:val="0"/>
              <w:divBdr>
                <w:top w:val="none" w:sz="0" w:space="0" w:color="auto"/>
                <w:left w:val="none" w:sz="0" w:space="0" w:color="auto"/>
                <w:bottom w:val="none" w:sz="0" w:space="0" w:color="auto"/>
                <w:right w:val="none" w:sz="0" w:space="0" w:color="auto"/>
              </w:divBdr>
              <w:divsChild>
                <w:div w:id="1180656370">
                  <w:marLeft w:val="0"/>
                  <w:marRight w:val="0"/>
                  <w:marTop w:val="0"/>
                  <w:marBottom w:val="0"/>
                  <w:divBdr>
                    <w:top w:val="none" w:sz="0" w:space="0" w:color="auto"/>
                    <w:left w:val="none" w:sz="0" w:space="0" w:color="auto"/>
                    <w:bottom w:val="none" w:sz="0" w:space="0" w:color="auto"/>
                    <w:right w:val="none" w:sz="0" w:space="0" w:color="auto"/>
                  </w:divBdr>
                  <w:divsChild>
                    <w:div w:id="1769109581">
                      <w:marLeft w:val="0"/>
                      <w:marRight w:val="0"/>
                      <w:marTop w:val="0"/>
                      <w:marBottom w:val="0"/>
                      <w:divBdr>
                        <w:top w:val="none" w:sz="0" w:space="0" w:color="auto"/>
                        <w:left w:val="none" w:sz="0" w:space="0" w:color="auto"/>
                        <w:bottom w:val="none" w:sz="0" w:space="0" w:color="auto"/>
                        <w:right w:val="none" w:sz="0" w:space="0" w:color="auto"/>
                      </w:divBdr>
                      <w:divsChild>
                        <w:div w:id="1729763776">
                          <w:marLeft w:val="0"/>
                          <w:marRight w:val="0"/>
                          <w:marTop w:val="15"/>
                          <w:marBottom w:val="0"/>
                          <w:divBdr>
                            <w:top w:val="none" w:sz="0" w:space="0" w:color="auto"/>
                            <w:left w:val="none" w:sz="0" w:space="0" w:color="auto"/>
                            <w:bottom w:val="none" w:sz="0" w:space="0" w:color="auto"/>
                            <w:right w:val="none" w:sz="0" w:space="0" w:color="auto"/>
                          </w:divBdr>
                          <w:divsChild>
                            <w:div w:id="630087596">
                              <w:marLeft w:val="0"/>
                              <w:marRight w:val="0"/>
                              <w:marTop w:val="0"/>
                              <w:marBottom w:val="0"/>
                              <w:divBdr>
                                <w:top w:val="none" w:sz="0" w:space="0" w:color="auto"/>
                                <w:left w:val="none" w:sz="0" w:space="0" w:color="auto"/>
                                <w:bottom w:val="none" w:sz="0" w:space="0" w:color="auto"/>
                                <w:right w:val="none" w:sz="0" w:space="0" w:color="auto"/>
                              </w:divBdr>
                              <w:divsChild>
                                <w:div w:id="135416730">
                                  <w:marLeft w:val="0"/>
                                  <w:marRight w:val="0"/>
                                  <w:marTop w:val="0"/>
                                  <w:marBottom w:val="0"/>
                                  <w:divBdr>
                                    <w:top w:val="none" w:sz="0" w:space="0" w:color="auto"/>
                                    <w:left w:val="none" w:sz="0" w:space="0" w:color="auto"/>
                                    <w:bottom w:val="none" w:sz="0" w:space="0" w:color="auto"/>
                                    <w:right w:val="none" w:sz="0" w:space="0" w:color="auto"/>
                                  </w:divBdr>
                                </w:div>
                                <w:div w:id="203387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2231998">
      <w:bodyDiv w:val="1"/>
      <w:marLeft w:val="0"/>
      <w:marRight w:val="0"/>
      <w:marTop w:val="0"/>
      <w:marBottom w:val="0"/>
      <w:divBdr>
        <w:top w:val="none" w:sz="0" w:space="0" w:color="auto"/>
        <w:left w:val="none" w:sz="0" w:space="0" w:color="auto"/>
        <w:bottom w:val="none" w:sz="0" w:space="0" w:color="auto"/>
        <w:right w:val="none" w:sz="0" w:space="0" w:color="auto"/>
      </w:divBdr>
      <w:divsChild>
        <w:div w:id="2103720028">
          <w:marLeft w:val="0"/>
          <w:marRight w:val="0"/>
          <w:marTop w:val="0"/>
          <w:marBottom w:val="0"/>
          <w:divBdr>
            <w:top w:val="none" w:sz="0" w:space="0" w:color="auto"/>
            <w:left w:val="none" w:sz="0" w:space="0" w:color="auto"/>
            <w:bottom w:val="none" w:sz="0" w:space="0" w:color="auto"/>
            <w:right w:val="none" w:sz="0" w:space="0" w:color="auto"/>
          </w:divBdr>
          <w:divsChild>
            <w:div w:id="1863087389">
              <w:marLeft w:val="0"/>
              <w:marRight w:val="0"/>
              <w:marTop w:val="0"/>
              <w:marBottom w:val="0"/>
              <w:divBdr>
                <w:top w:val="none" w:sz="0" w:space="0" w:color="auto"/>
                <w:left w:val="none" w:sz="0" w:space="0" w:color="auto"/>
                <w:bottom w:val="none" w:sz="0" w:space="0" w:color="auto"/>
                <w:right w:val="none" w:sz="0" w:space="0" w:color="auto"/>
              </w:divBdr>
              <w:divsChild>
                <w:div w:id="772171773">
                  <w:marLeft w:val="0"/>
                  <w:marRight w:val="0"/>
                  <w:marTop w:val="0"/>
                  <w:marBottom w:val="0"/>
                  <w:divBdr>
                    <w:top w:val="none" w:sz="0" w:space="0" w:color="auto"/>
                    <w:left w:val="none" w:sz="0" w:space="0" w:color="auto"/>
                    <w:bottom w:val="none" w:sz="0" w:space="0" w:color="auto"/>
                    <w:right w:val="none" w:sz="0" w:space="0" w:color="auto"/>
                  </w:divBdr>
                  <w:divsChild>
                    <w:div w:id="1593585305">
                      <w:marLeft w:val="0"/>
                      <w:marRight w:val="0"/>
                      <w:marTop w:val="0"/>
                      <w:marBottom w:val="0"/>
                      <w:divBdr>
                        <w:top w:val="none" w:sz="0" w:space="0" w:color="auto"/>
                        <w:left w:val="none" w:sz="0" w:space="0" w:color="auto"/>
                        <w:bottom w:val="none" w:sz="0" w:space="0" w:color="auto"/>
                        <w:right w:val="none" w:sz="0" w:space="0" w:color="auto"/>
                      </w:divBdr>
                      <w:divsChild>
                        <w:div w:id="22286193">
                          <w:marLeft w:val="0"/>
                          <w:marRight w:val="0"/>
                          <w:marTop w:val="15"/>
                          <w:marBottom w:val="0"/>
                          <w:divBdr>
                            <w:top w:val="none" w:sz="0" w:space="0" w:color="auto"/>
                            <w:left w:val="none" w:sz="0" w:space="0" w:color="auto"/>
                            <w:bottom w:val="none" w:sz="0" w:space="0" w:color="auto"/>
                            <w:right w:val="none" w:sz="0" w:space="0" w:color="auto"/>
                          </w:divBdr>
                          <w:divsChild>
                            <w:div w:id="25909775">
                              <w:marLeft w:val="0"/>
                              <w:marRight w:val="0"/>
                              <w:marTop w:val="0"/>
                              <w:marBottom w:val="0"/>
                              <w:divBdr>
                                <w:top w:val="none" w:sz="0" w:space="0" w:color="auto"/>
                                <w:left w:val="none" w:sz="0" w:space="0" w:color="auto"/>
                                <w:bottom w:val="none" w:sz="0" w:space="0" w:color="auto"/>
                                <w:right w:val="none" w:sz="0" w:space="0" w:color="auto"/>
                              </w:divBdr>
                              <w:divsChild>
                                <w:div w:id="198593047">
                                  <w:marLeft w:val="0"/>
                                  <w:marRight w:val="0"/>
                                  <w:marTop w:val="0"/>
                                  <w:marBottom w:val="0"/>
                                  <w:divBdr>
                                    <w:top w:val="none" w:sz="0" w:space="0" w:color="auto"/>
                                    <w:left w:val="none" w:sz="0" w:space="0" w:color="auto"/>
                                    <w:bottom w:val="none" w:sz="0" w:space="0" w:color="auto"/>
                                    <w:right w:val="none" w:sz="0" w:space="0" w:color="auto"/>
                                  </w:divBdr>
                                </w:div>
                                <w:div w:id="990406797">
                                  <w:marLeft w:val="0"/>
                                  <w:marRight w:val="0"/>
                                  <w:marTop w:val="0"/>
                                  <w:marBottom w:val="0"/>
                                  <w:divBdr>
                                    <w:top w:val="none" w:sz="0" w:space="0" w:color="auto"/>
                                    <w:left w:val="none" w:sz="0" w:space="0" w:color="auto"/>
                                    <w:bottom w:val="none" w:sz="0" w:space="0" w:color="auto"/>
                                    <w:right w:val="none" w:sz="0" w:space="0" w:color="auto"/>
                                  </w:divBdr>
                                </w:div>
                                <w:div w:id="20444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0305392">
      <w:bodyDiv w:val="1"/>
      <w:marLeft w:val="0"/>
      <w:marRight w:val="0"/>
      <w:marTop w:val="0"/>
      <w:marBottom w:val="0"/>
      <w:divBdr>
        <w:top w:val="none" w:sz="0" w:space="0" w:color="auto"/>
        <w:left w:val="none" w:sz="0" w:space="0" w:color="auto"/>
        <w:bottom w:val="none" w:sz="0" w:space="0" w:color="auto"/>
        <w:right w:val="none" w:sz="0" w:space="0" w:color="auto"/>
      </w:divBdr>
      <w:divsChild>
        <w:div w:id="1332223166">
          <w:marLeft w:val="662"/>
          <w:marRight w:val="0"/>
          <w:marTop w:val="134"/>
          <w:marBottom w:val="0"/>
          <w:divBdr>
            <w:top w:val="none" w:sz="0" w:space="0" w:color="auto"/>
            <w:left w:val="none" w:sz="0" w:space="0" w:color="auto"/>
            <w:bottom w:val="none" w:sz="0" w:space="0" w:color="auto"/>
            <w:right w:val="none" w:sz="0" w:space="0" w:color="auto"/>
          </w:divBdr>
        </w:div>
        <w:div w:id="1413504792">
          <w:marLeft w:val="662"/>
          <w:marRight w:val="0"/>
          <w:marTop w:val="134"/>
          <w:marBottom w:val="0"/>
          <w:divBdr>
            <w:top w:val="none" w:sz="0" w:space="0" w:color="auto"/>
            <w:left w:val="none" w:sz="0" w:space="0" w:color="auto"/>
            <w:bottom w:val="none" w:sz="0" w:space="0" w:color="auto"/>
            <w:right w:val="none" w:sz="0" w:space="0" w:color="auto"/>
          </w:divBdr>
        </w:div>
        <w:div w:id="1635259387">
          <w:marLeft w:val="662"/>
          <w:marRight w:val="0"/>
          <w:marTop w:val="134"/>
          <w:marBottom w:val="0"/>
          <w:divBdr>
            <w:top w:val="none" w:sz="0" w:space="0" w:color="auto"/>
            <w:left w:val="none" w:sz="0" w:space="0" w:color="auto"/>
            <w:bottom w:val="none" w:sz="0" w:space="0" w:color="auto"/>
            <w:right w:val="none" w:sz="0" w:space="0" w:color="auto"/>
          </w:divBdr>
        </w:div>
        <w:div w:id="2099594661">
          <w:marLeft w:val="662"/>
          <w:marRight w:val="0"/>
          <w:marTop w:val="134"/>
          <w:marBottom w:val="0"/>
          <w:divBdr>
            <w:top w:val="none" w:sz="0" w:space="0" w:color="auto"/>
            <w:left w:val="none" w:sz="0" w:space="0" w:color="auto"/>
            <w:bottom w:val="none" w:sz="0" w:space="0" w:color="auto"/>
            <w:right w:val="none" w:sz="0" w:space="0" w:color="auto"/>
          </w:divBdr>
        </w:div>
      </w:divsChild>
    </w:div>
    <w:div w:id="1136682274">
      <w:bodyDiv w:val="1"/>
      <w:marLeft w:val="0"/>
      <w:marRight w:val="0"/>
      <w:marTop w:val="0"/>
      <w:marBottom w:val="0"/>
      <w:divBdr>
        <w:top w:val="none" w:sz="0" w:space="0" w:color="auto"/>
        <w:left w:val="none" w:sz="0" w:space="0" w:color="auto"/>
        <w:bottom w:val="none" w:sz="0" w:space="0" w:color="auto"/>
        <w:right w:val="none" w:sz="0" w:space="0" w:color="auto"/>
      </w:divBdr>
      <w:divsChild>
        <w:div w:id="27069429">
          <w:marLeft w:val="0"/>
          <w:marRight w:val="0"/>
          <w:marTop w:val="0"/>
          <w:marBottom w:val="0"/>
          <w:divBdr>
            <w:top w:val="none" w:sz="0" w:space="0" w:color="auto"/>
            <w:left w:val="none" w:sz="0" w:space="0" w:color="auto"/>
            <w:bottom w:val="none" w:sz="0" w:space="0" w:color="auto"/>
            <w:right w:val="none" w:sz="0" w:space="0" w:color="auto"/>
          </w:divBdr>
          <w:divsChild>
            <w:div w:id="1939943214">
              <w:marLeft w:val="0"/>
              <w:marRight w:val="0"/>
              <w:marTop w:val="0"/>
              <w:marBottom w:val="0"/>
              <w:divBdr>
                <w:top w:val="none" w:sz="0" w:space="0" w:color="auto"/>
                <w:left w:val="none" w:sz="0" w:space="0" w:color="auto"/>
                <w:bottom w:val="none" w:sz="0" w:space="0" w:color="auto"/>
                <w:right w:val="none" w:sz="0" w:space="0" w:color="auto"/>
              </w:divBdr>
              <w:divsChild>
                <w:div w:id="1605265391">
                  <w:marLeft w:val="0"/>
                  <w:marRight w:val="0"/>
                  <w:marTop w:val="0"/>
                  <w:marBottom w:val="0"/>
                  <w:divBdr>
                    <w:top w:val="none" w:sz="0" w:space="0" w:color="auto"/>
                    <w:left w:val="none" w:sz="0" w:space="0" w:color="auto"/>
                    <w:bottom w:val="none" w:sz="0" w:space="0" w:color="auto"/>
                    <w:right w:val="none" w:sz="0" w:space="0" w:color="auto"/>
                  </w:divBdr>
                  <w:divsChild>
                    <w:div w:id="1522671754">
                      <w:marLeft w:val="0"/>
                      <w:marRight w:val="0"/>
                      <w:marTop w:val="0"/>
                      <w:marBottom w:val="0"/>
                      <w:divBdr>
                        <w:top w:val="none" w:sz="0" w:space="0" w:color="auto"/>
                        <w:left w:val="none" w:sz="0" w:space="0" w:color="auto"/>
                        <w:bottom w:val="none" w:sz="0" w:space="0" w:color="auto"/>
                        <w:right w:val="none" w:sz="0" w:space="0" w:color="auto"/>
                      </w:divBdr>
                      <w:divsChild>
                        <w:div w:id="63333922">
                          <w:marLeft w:val="0"/>
                          <w:marRight w:val="0"/>
                          <w:marTop w:val="15"/>
                          <w:marBottom w:val="0"/>
                          <w:divBdr>
                            <w:top w:val="none" w:sz="0" w:space="0" w:color="auto"/>
                            <w:left w:val="none" w:sz="0" w:space="0" w:color="auto"/>
                            <w:bottom w:val="none" w:sz="0" w:space="0" w:color="auto"/>
                            <w:right w:val="none" w:sz="0" w:space="0" w:color="auto"/>
                          </w:divBdr>
                          <w:divsChild>
                            <w:div w:id="323707107">
                              <w:marLeft w:val="0"/>
                              <w:marRight w:val="0"/>
                              <w:marTop w:val="0"/>
                              <w:marBottom w:val="0"/>
                              <w:divBdr>
                                <w:top w:val="none" w:sz="0" w:space="0" w:color="auto"/>
                                <w:left w:val="none" w:sz="0" w:space="0" w:color="auto"/>
                                <w:bottom w:val="none" w:sz="0" w:space="0" w:color="auto"/>
                                <w:right w:val="none" w:sz="0" w:space="0" w:color="auto"/>
                              </w:divBdr>
                              <w:divsChild>
                                <w:div w:id="403112738">
                                  <w:marLeft w:val="0"/>
                                  <w:marRight w:val="0"/>
                                  <w:marTop w:val="0"/>
                                  <w:marBottom w:val="0"/>
                                  <w:divBdr>
                                    <w:top w:val="none" w:sz="0" w:space="0" w:color="auto"/>
                                    <w:left w:val="none" w:sz="0" w:space="0" w:color="auto"/>
                                    <w:bottom w:val="none" w:sz="0" w:space="0" w:color="auto"/>
                                    <w:right w:val="none" w:sz="0" w:space="0" w:color="auto"/>
                                  </w:divBdr>
                                </w:div>
                                <w:div w:id="708838840">
                                  <w:marLeft w:val="0"/>
                                  <w:marRight w:val="0"/>
                                  <w:marTop w:val="0"/>
                                  <w:marBottom w:val="0"/>
                                  <w:divBdr>
                                    <w:top w:val="none" w:sz="0" w:space="0" w:color="auto"/>
                                    <w:left w:val="none" w:sz="0" w:space="0" w:color="auto"/>
                                    <w:bottom w:val="none" w:sz="0" w:space="0" w:color="auto"/>
                                    <w:right w:val="none" w:sz="0" w:space="0" w:color="auto"/>
                                  </w:divBdr>
                                </w:div>
                                <w:div w:id="1689679294">
                                  <w:marLeft w:val="0"/>
                                  <w:marRight w:val="0"/>
                                  <w:marTop w:val="0"/>
                                  <w:marBottom w:val="0"/>
                                  <w:divBdr>
                                    <w:top w:val="none" w:sz="0" w:space="0" w:color="auto"/>
                                    <w:left w:val="none" w:sz="0" w:space="0" w:color="auto"/>
                                    <w:bottom w:val="none" w:sz="0" w:space="0" w:color="auto"/>
                                    <w:right w:val="none" w:sz="0" w:space="0" w:color="auto"/>
                                  </w:divBdr>
                                </w:div>
                                <w:div w:id="188540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224339">
      <w:bodyDiv w:val="1"/>
      <w:marLeft w:val="0"/>
      <w:marRight w:val="0"/>
      <w:marTop w:val="0"/>
      <w:marBottom w:val="0"/>
      <w:divBdr>
        <w:top w:val="none" w:sz="0" w:space="0" w:color="auto"/>
        <w:left w:val="none" w:sz="0" w:space="0" w:color="auto"/>
        <w:bottom w:val="none" w:sz="0" w:space="0" w:color="auto"/>
        <w:right w:val="none" w:sz="0" w:space="0" w:color="auto"/>
      </w:divBdr>
      <w:divsChild>
        <w:div w:id="371733823">
          <w:marLeft w:val="547"/>
          <w:marRight w:val="0"/>
          <w:marTop w:val="96"/>
          <w:marBottom w:val="0"/>
          <w:divBdr>
            <w:top w:val="none" w:sz="0" w:space="0" w:color="auto"/>
            <w:left w:val="none" w:sz="0" w:space="0" w:color="auto"/>
            <w:bottom w:val="none" w:sz="0" w:space="0" w:color="auto"/>
            <w:right w:val="none" w:sz="0" w:space="0" w:color="auto"/>
          </w:divBdr>
        </w:div>
        <w:div w:id="739256570">
          <w:marLeft w:val="547"/>
          <w:marRight w:val="0"/>
          <w:marTop w:val="115"/>
          <w:marBottom w:val="0"/>
          <w:divBdr>
            <w:top w:val="none" w:sz="0" w:space="0" w:color="auto"/>
            <w:left w:val="none" w:sz="0" w:space="0" w:color="auto"/>
            <w:bottom w:val="none" w:sz="0" w:space="0" w:color="auto"/>
            <w:right w:val="none" w:sz="0" w:space="0" w:color="auto"/>
          </w:divBdr>
        </w:div>
        <w:div w:id="1058280718">
          <w:marLeft w:val="547"/>
          <w:marRight w:val="0"/>
          <w:marTop w:val="134"/>
          <w:marBottom w:val="0"/>
          <w:divBdr>
            <w:top w:val="none" w:sz="0" w:space="0" w:color="auto"/>
            <w:left w:val="none" w:sz="0" w:space="0" w:color="auto"/>
            <w:bottom w:val="none" w:sz="0" w:space="0" w:color="auto"/>
            <w:right w:val="none" w:sz="0" w:space="0" w:color="auto"/>
          </w:divBdr>
        </w:div>
        <w:div w:id="1791627403">
          <w:marLeft w:val="547"/>
          <w:marRight w:val="0"/>
          <w:marTop w:val="115"/>
          <w:marBottom w:val="0"/>
          <w:divBdr>
            <w:top w:val="none" w:sz="0" w:space="0" w:color="auto"/>
            <w:left w:val="none" w:sz="0" w:space="0" w:color="auto"/>
            <w:bottom w:val="none" w:sz="0" w:space="0" w:color="auto"/>
            <w:right w:val="none" w:sz="0" w:space="0" w:color="auto"/>
          </w:divBdr>
        </w:div>
      </w:divsChild>
    </w:div>
    <w:div w:id="1328898884">
      <w:bodyDiv w:val="1"/>
      <w:marLeft w:val="0"/>
      <w:marRight w:val="0"/>
      <w:marTop w:val="0"/>
      <w:marBottom w:val="0"/>
      <w:divBdr>
        <w:top w:val="none" w:sz="0" w:space="0" w:color="auto"/>
        <w:left w:val="none" w:sz="0" w:space="0" w:color="auto"/>
        <w:bottom w:val="none" w:sz="0" w:space="0" w:color="auto"/>
        <w:right w:val="none" w:sz="0" w:space="0" w:color="auto"/>
      </w:divBdr>
      <w:divsChild>
        <w:div w:id="1159885567">
          <w:marLeft w:val="0"/>
          <w:marRight w:val="0"/>
          <w:marTop w:val="0"/>
          <w:marBottom w:val="0"/>
          <w:divBdr>
            <w:top w:val="none" w:sz="0" w:space="0" w:color="auto"/>
            <w:left w:val="none" w:sz="0" w:space="0" w:color="auto"/>
            <w:bottom w:val="none" w:sz="0" w:space="0" w:color="auto"/>
            <w:right w:val="none" w:sz="0" w:space="0" w:color="auto"/>
          </w:divBdr>
          <w:divsChild>
            <w:div w:id="1939950005">
              <w:marLeft w:val="0"/>
              <w:marRight w:val="0"/>
              <w:marTop w:val="0"/>
              <w:marBottom w:val="0"/>
              <w:divBdr>
                <w:top w:val="none" w:sz="0" w:space="0" w:color="auto"/>
                <w:left w:val="none" w:sz="0" w:space="0" w:color="auto"/>
                <w:bottom w:val="none" w:sz="0" w:space="0" w:color="auto"/>
                <w:right w:val="none" w:sz="0" w:space="0" w:color="auto"/>
              </w:divBdr>
              <w:divsChild>
                <w:div w:id="1354577610">
                  <w:marLeft w:val="0"/>
                  <w:marRight w:val="0"/>
                  <w:marTop w:val="0"/>
                  <w:marBottom w:val="0"/>
                  <w:divBdr>
                    <w:top w:val="none" w:sz="0" w:space="0" w:color="auto"/>
                    <w:left w:val="none" w:sz="0" w:space="0" w:color="auto"/>
                    <w:bottom w:val="none" w:sz="0" w:space="0" w:color="auto"/>
                    <w:right w:val="none" w:sz="0" w:space="0" w:color="auto"/>
                  </w:divBdr>
                  <w:divsChild>
                    <w:div w:id="907417874">
                      <w:marLeft w:val="0"/>
                      <w:marRight w:val="0"/>
                      <w:marTop w:val="0"/>
                      <w:marBottom w:val="0"/>
                      <w:divBdr>
                        <w:top w:val="none" w:sz="0" w:space="0" w:color="auto"/>
                        <w:left w:val="none" w:sz="0" w:space="0" w:color="auto"/>
                        <w:bottom w:val="none" w:sz="0" w:space="0" w:color="auto"/>
                        <w:right w:val="none" w:sz="0" w:space="0" w:color="auto"/>
                      </w:divBdr>
                      <w:divsChild>
                        <w:div w:id="789124512">
                          <w:marLeft w:val="0"/>
                          <w:marRight w:val="0"/>
                          <w:marTop w:val="15"/>
                          <w:marBottom w:val="0"/>
                          <w:divBdr>
                            <w:top w:val="none" w:sz="0" w:space="0" w:color="auto"/>
                            <w:left w:val="none" w:sz="0" w:space="0" w:color="auto"/>
                            <w:bottom w:val="none" w:sz="0" w:space="0" w:color="auto"/>
                            <w:right w:val="none" w:sz="0" w:space="0" w:color="auto"/>
                          </w:divBdr>
                          <w:divsChild>
                            <w:div w:id="1701932184">
                              <w:marLeft w:val="0"/>
                              <w:marRight w:val="0"/>
                              <w:marTop w:val="0"/>
                              <w:marBottom w:val="0"/>
                              <w:divBdr>
                                <w:top w:val="none" w:sz="0" w:space="0" w:color="auto"/>
                                <w:left w:val="none" w:sz="0" w:space="0" w:color="auto"/>
                                <w:bottom w:val="none" w:sz="0" w:space="0" w:color="auto"/>
                                <w:right w:val="none" w:sz="0" w:space="0" w:color="auto"/>
                              </w:divBdr>
                              <w:divsChild>
                                <w:div w:id="164830476">
                                  <w:marLeft w:val="0"/>
                                  <w:marRight w:val="0"/>
                                  <w:marTop w:val="0"/>
                                  <w:marBottom w:val="0"/>
                                  <w:divBdr>
                                    <w:top w:val="none" w:sz="0" w:space="0" w:color="auto"/>
                                    <w:left w:val="none" w:sz="0" w:space="0" w:color="auto"/>
                                    <w:bottom w:val="none" w:sz="0" w:space="0" w:color="auto"/>
                                    <w:right w:val="none" w:sz="0" w:space="0" w:color="auto"/>
                                  </w:divBdr>
                                </w:div>
                                <w:div w:id="172502782">
                                  <w:marLeft w:val="0"/>
                                  <w:marRight w:val="0"/>
                                  <w:marTop w:val="0"/>
                                  <w:marBottom w:val="0"/>
                                  <w:divBdr>
                                    <w:top w:val="none" w:sz="0" w:space="0" w:color="auto"/>
                                    <w:left w:val="none" w:sz="0" w:space="0" w:color="auto"/>
                                    <w:bottom w:val="none" w:sz="0" w:space="0" w:color="auto"/>
                                    <w:right w:val="none" w:sz="0" w:space="0" w:color="auto"/>
                                  </w:divBdr>
                                </w:div>
                                <w:div w:id="224486110">
                                  <w:marLeft w:val="0"/>
                                  <w:marRight w:val="0"/>
                                  <w:marTop w:val="0"/>
                                  <w:marBottom w:val="0"/>
                                  <w:divBdr>
                                    <w:top w:val="none" w:sz="0" w:space="0" w:color="auto"/>
                                    <w:left w:val="none" w:sz="0" w:space="0" w:color="auto"/>
                                    <w:bottom w:val="none" w:sz="0" w:space="0" w:color="auto"/>
                                    <w:right w:val="none" w:sz="0" w:space="0" w:color="auto"/>
                                  </w:divBdr>
                                </w:div>
                                <w:div w:id="272251002">
                                  <w:marLeft w:val="0"/>
                                  <w:marRight w:val="0"/>
                                  <w:marTop w:val="0"/>
                                  <w:marBottom w:val="0"/>
                                  <w:divBdr>
                                    <w:top w:val="none" w:sz="0" w:space="0" w:color="auto"/>
                                    <w:left w:val="none" w:sz="0" w:space="0" w:color="auto"/>
                                    <w:bottom w:val="none" w:sz="0" w:space="0" w:color="auto"/>
                                    <w:right w:val="none" w:sz="0" w:space="0" w:color="auto"/>
                                  </w:divBdr>
                                </w:div>
                                <w:div w:id="534657328">
                                  <w:marLeft w:val="0"/>
                                  <w:marRight w:val="0"/>
                                  <w:marTop w:val="0"/>
                                  <w:marBottom w:val="0"/>
                                  <w:divBdr>
                                    <w:top w:val="none" w:sz="0" w:space="0" w:color="auto"/>
                                    <w:left w:val="none" w:sz="0" w:space="0" w:color="auto"/>
                                    <w:bottom w:val="none" w:sz="0" w:space="0" w:color="auto"/>
                                    <w:right w:val="none" w:sz="0" w:space="0" w:color="auto"/>
                                  </w:divBdr>
                                </w:div>
                                <w:div w:id="667756699">
                                  <w:marLeft w:val="0"/>
                                  <w:marRight w:val="0"/>
                                  <w:marTop w:val="0"/>
                                  <w:marBottom w:val="0"/>
                                  <w:divBdr>
                                    <w:top w:val="none" w:sz="0" w:space="0" w:color="auto"/>
                                    <w:left w:val="none" w:sz="0" w:space="0" w:color="auto"/>
                                    <w:bottom w:val="none" w:sz="0" w:space="0" w:color="auto"/>
                                    <w:right w:val="none" w:sz="0" w:space="0" w:color="auto"/>
                                  </w:divBdr>
                                </w:div>
                                <w:div w:id="682977574">
                                  <w:marLeft w:val="0"/>
                                  <w:marRight w:val="0"/>
                                  <w:marTop w:val="0"/>
                                  <w:marBottom w:val="0"/>
                                  <w:divBdr>
                                    <w:top w:val="none" w:sz="0" w:space="0" w:color="auto"/>
                                    <w:left w:val="none" w:sz="0" w:space="0" w:color="auto"/>
                                    <w:bottom w:val="none" w:sz="0" w:space="0" w:color="auto"/>
                                    <w:right w:val="none" w:sz="0" w:space="0" w:color="auto"/>
                                  </w:divBdr>
                                </w:div>
                                <w:div w:id="785580057">
                                  <w:marLeft w:val="0"/>
                                  <w:marRight w:val="0"/>
                                  <w:marTop w:val="0"/>
                                  <w:marBottom w:val="0"/>
                                  <w:divBdr>
                                    <w:top w:val="none" w:sz="0" w:space="0" w:color="auto"/>
                                    <w:left w:val="none" w:sz="0" w:space="0" w:color="auto"/>
                                    <w:bottom w:val="none" w:sz="0" w:space="0" w:color="auto"/>
                                    <w:right w:val="none" w:sz="0" w:space="0" w:color="auto"/>
                                  </w:divBdr>
                                </w:div>
                                <w:div w:id="1130712731">
                                  <w:marLeft w:val="0"/>
                                  <w:marRight w:val="0"/>
                                  <w:marTop w:val="0"/>
                                  <w:marBottom w:val="0"/>
                                  <w:divBdr>
                                    <w:top w:val="none" w:sz="0" w:space="0" w:color="auto"/>
                                    <w:left w:val="none" w:sz="0" w:space="0" w:color="auto"/>
                                    <w:bottom w:val="none" w:sz="0" w:space="0" w:color="auto"/>
                                    <w:right w:val="none" w:sz="0" w:space="0" w:color="auto"/>
                                  </w:divBdr>
                                </w:div>
                                <w:div w:id="1161502433">
                                  <w:marLeft w:val="0"/>
                                  <w:marRight w:val="0"/>
                                  <w:marTop w:val="0"/>
                                  <w:marBottom w:val="0"/>
                                  <w:divBdr>
                                    <w:top w:val="none" w:sz="0" w:space="0" w:color="auto"/>
                                    <w:left w:val="none" w:sz="0" w:space="0" w:color="auto"/>
                                    <w:bottom w:val="none" w:sz="0" w:space="0" w:color="auto"/>
                                    <w:right w:val="none" w:sz="0" w:space="0" w:color="auto"/>
                                  </w:divBdr>
                                </w:div>
                                <w:div w:id="1285116777">
                                  <w:marLeft w:val="0"/>
                                  <w:marRight w:val="0"/>
                                  <w:marTop w:val="0"/>
                                  <w:marBottom w:val="0"/>
                                  <w:divBdr>
                                    <w:top w:val="none" w:sz="0" w:space="0" w:color="auto"/>
                                    <w:left w:val="none" w:sz="0" w:space="0" w:color="auto"/>
                                    <w:bottom w:val="none" w:sz="0" w:space="0" w:color="auto"/>
                                    <w:right w:val="none" w:sz="0" w:space="0" w:color="auto"/>
                                  </w:divBdr>
                                </w:div>
                                <w:div w:id="1778871394">
                                  <w:marLeft w:val="0"/>
                                  <w:marRight w:val="0"/>
                                  <w:marTop w:val="0"/>
                                  <w:marBottom w:val="0"/>
                                  <w:divBdr>
                                    <w:top w:val="none" w:sz="0" w:space="0" w:color="auto"/>
                                    <w:left w:val="none" w:sz="0" w:space="0" w:color="auto"/>
                                    <w:bottom w:val="none" w:sz="0" w:space="0" w:color="auto"/>
                                    <w:right w:val="none" w:sz="0" w:space="0" w:color="auto"/>
                                  </w:divBdr>
                                </w:div>
                                <w:div w:id="1928685393">
                                  <w:marLeft w:val="0"/>
                                  <w:marRight w:val="0"/>
                                  <w:marTop w:val="0"/>
                                  <w:marBottom w:val="0"/>
                                  <w:divBdr>
                                    <w:top w:val="none" w:sz="0" w:space="0" w:color="auto"/>
                                    <w:left w:val="none" w:sz="0" w:space="0" w:color="auto"/>
                                    <w:bottom w:val="none" w:sz="0" w:space="0" w:color="auto"/>
                                    <w:right w:val="none" w:sz="0" w:space="0" w:color="auto"/>
                                  </w:divBdr>
                                </w:div>
                                <w:div w:id="1943145552">
                                  <w:marLeft w:val="0"/>
                                  <w:marRight w:val="0"/>
                                  <w:marTop w:val="0"/>
                                  <w:marBottom w:val="0"/>
                                  <w:divBdr>
                                    <w:top w:val="none" w:sz="0" w:space="0" w:color="auto"/>
                                    <w:left w:val="none" w:sz="0" w:space="0" w:color="auto"/>
                                    <w:bottom w:val="none" w:sz="0" w:space="0" w:color="auto"/>
                                    <w:right w:val="none" w:sz="0" w:space="0" w:color="auto"/>
                                  </w:divBdr>
                                </w:div>
                                <w:div w:id="1989506636">
                                  <w:marLeft w:val="0"/>
                                  <w:marRight w:val="0"/>
                                  <w:marTop w:val="0"/>
                                  <w:marBottom w:val="0"/>
                                  <w:divBdr>
                                    <w:top w:val="none" w:sz="0" w:space="0" w:color="auto"/>
                                    <w:left w:val="none" w:sz="0" w:space="0" w:color="auto"/>
                                    <w:bottom w:val="none" w:sz="0" w:space="0" w:color="auto"/>
                                    <w:right w:val="none" w:sz="0" w:space="0" w:color="auto"/>
                                  </w:divBdr>
                                </w:div>
                                <w:div w:id="1993479708">
                                  <w:marLeft w:val="0"/>
                                  <w:marRight w:val="0"/>
                                  <w:marTop w:val="0"/>
                                  <w:marBottom w:val="0"/>
                                  <w:divBdr>
                                    <w:top w:val="none" w:sz="0" w:space="0" w:color="auto"/>
                                    <w:left w:val="none" w:sz="0" w:space="0" w:color="auto"/>
                                    <w:bottom w:val="none" w:sz="0" w:space="0" w:color="auto"/>
                                    <w:right w:val="none" w:sz="0" w:space="0" w:color="auto"/>
                                  </w:divBdr>
                                </w:div>
                                <w:div w:id="2012297813">
                                  <w:marLeft w:val="0"/>
                                  <w:marRight w:val="0"/>
                                  <w:marTop w:val="0"/>
                                  <w:marBottom w:val="0"/>
                                  <w:divBdr>
                                    <w:top w:val="none" w:sz="0" w:space="0" w:color="auto"/>
                                    <w:left w:val="none" w:sz="0" w:space="0" w:color="auto"/>
                                    <w:bottom w:val="none" w:sz="0" w:space="0" w:color="auto"/>
                                    <w:right w:val="none" w:sz="0" w:space="0" w:color="auto"/>
                                  </w:divBdr>
                                </w:div>
                                <w:div w:id="2046251237">
                                  <w:marLeft w:val="0"/>
                                  <w:marRight w:val="0"/>
                                  <w:marTop w:val="0"/>
                                  <w:marBottom w:val="0"/>
                                  <w:divBdr>
                                    <w:top w:val="none" w:sz="0" w:space="0" w:color="auto"/>
                                    <w:left w:val="none" w:sz="0" w:space="0" w:color="auto"/>
                                    <w:bottom w:val="none" w:sz="0" w:space="0" w:color="auto"/>
                                    <w:right w:val="none" w:sz="0" w:space="0" w:color="auto"/>
                                  </w:divBdr>
                                </w:div>
                                <w:div w:id="212129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28400">
                          <w:marLeft w:val="0"/>
                          <w:marRight w:val="0"/>
                          <w:marTop w:val="15"/>
                          <w:marBottom w:val="0"/>
                          <w:divBdr>
                            <w:top w:val="none" w:sz="0" w:space="0" w:color="auto"/>
                            <w:left w:val="none" w:sz="0" w:space="0" w:color="auto"/>
                            <w:bottom w:val="none" w:sz="0" w:space="0" w:color="auto"/>
                            <w:right w:val="none" w:sz="0" w:space="0" w:color="auto"/>
                          </w:divBdr>
                          <w:divsChild>
                            <w:div w:id="1861503179">
                              <w:marLeft w:val="0"/>
                              <w:marRight w:val="0"/>
                              <w:marTop w:val="0"/>
                              <w:marBottom w:val="0"/>
                              <w:divBdr>
                                <w:top w:val="none" w:sz="0" w:space="0" w:color="auto"/>
                                <w:left w:val="none" w:sz="0" w:space="0" w:color="auto"/>
                                <w:bottom w:val="none" w:sz="0" w:space="0" w:color="auto"/>
                                <w:right w:val="none" w:sz="0" w:space="0" w:color="auto"/>
                              </w:divBdr>
                              <w:divsChild>
                                <w:div w:id="335310923">
                                  <w:marLeft w:val="0"/>
                                  <w:marRight w:val="0"/>
                                  <w:marTop w:val="0"/>
                                  <w:marBottom w:val="0"/>
                                  <w:divBdr>
                                    <w:top w:val="none" w:sz="0" w:space="0" w:color="auto"/>
                                    <w:left w:val="none" w:sz="0" w:space="0" w:color="auto"/>
                                    <w:bottom w:val="none" w:sz="0" w:space="0" w:color="auto"/>
                                    <w:right w:val="none" w:sz="0" w:space="0" w:color="auto"/>
                                  </w:divBdr>
                                </w:div>
                                <w:div w:id="546183158">
                                  <w:marLeft w:val="0"/>
                                  <w:marRight w:val="0"/>
                                  <w:marTop w:val="0"/>
                                  <w:marBottom w:val="0"/>
                                  <w:divBdr>
                                    <w:top w:val="none" w:sz="0" w:space="0" w:color="auto"/>
                                    <w:left w:val="none" w:sz="0" w:space="0" w:color="auto"/>
                                    <w:bottom w:val="none" w:sz="0" w:space="0" w:color="auto"/>
                                    <w:right w:val="none" w:sz="0" w:space="0" w:color="auto"/>
                                  </w:divBdr>
                                </w:div>
                                <w:div w:id="636297096">
                                  <w:marLeft w:val="0"/>
                                  <w:marRight w:val="0"/>
                                  <w:marTop w:val="0"/>
                                  <w:marBottom w:val="0"/>
                                  <w:divBdr>
                                    <w:top w:val="none" w:sz="0" w:space="0" w:color="auto"/>
                                    <w:left w:val="none" w:sz="0" w:space="0" w:color="auto"/>
                                    <w:bottom w:val="none" w:sz="0" w:space="0" w:color="auto"/>
                                    <w:right w:val="none" w:sz="0" w:space="0" w:color="auto"/>
                                  </w:divBdr>
                                </w:div>
                                <w:div w:id="746264486">
                                  <w:marLeft w:val="0"/>
                                  <w:marRight w:val="0"/>
                                  <w:marTop w:val="0"/>
                                  <w:marBottom w:val="0"/>
                                  <w:divBdr>
                                    <w:top w:val="none" w:sz="0" w:space="0" w:color="auto"/>
                                    <w:left w:val="none" w:sz="0" w:space="0" w:color="auto"/>
                                    <w:bottom w:val="none" w:sz="0" w:space="0" w:color="auto"/>
                                    <w:right w:val="none" w:sz="0" w:space="0" w:color="auto"/>
                                  </w:divBdr>
                                </w:div>
                                <w:div w:id="1116749811">
                                  <w:marLeft w:val="0"/>
                                  <w:marRight w:val="0"/>
                                  <w:marTop w:val="0"/>
                                  <w:marBottom w:val="0"/>
                                  <w:divBdr>
                                    <w:top w:val="none" w:sz="0" w:space="0" w:color="auto"/>
                                    <w:left w:val="none" w:sz="0" w:space="0" w:color="auto"/>
                                    <w:bottom w:val="none" w:sz="0" w:space="0" w:color="auto"/>
                                    <w:right w:val="none" w:sz="0" w:space="0" w:color="auto"/>
                                  </w:divBdr>
                                </w:div>
                                <w:div w:id="1142624735">
                                  <w:marLeft w:val="0"/>
                                  <w:marRight w:val="0"/>
                                  <w:marTop w:val="0"/>
                                  <w:marBottom w:val="0"/>
                                  <w:divBdr>
                                    <w:top w:val="none" w:sz="0" w:space="0" w:color="auto"/>
                                    <w:left w:val="none" w:sz="0" w:space="0" w:color="auto"/>
                                    <w:bottom w:val="none" w:sz="0" w:space="0" w:color="auto"/>
                                    <w:right w:val="none" w:sz="0" w:space="0" w:color="auto"/>
                                  </w:divBdr>
                                </w:div>
                                <w:div w:id="1198351527">
                                  <w:marLeft w:val="0"/>
                                  <w:marRight w:val="0"/>
                                  <w:marTop w:val="0"/>
                                  <w:marBottom w:val="0"/>
                                  <w:divBdr>
                                    <w:top w:val="none" w:sz="0" w:space="0" w:color="auto"/>
                                    <w:left w:val="none" w:sz="0" w:space="0" w:color="auto"/>
                                    <w:bottom w:val="none" w:sz="0" w:space="0" w:color="auto"/>
                                    <w:right w:val="none" w:sz="0" w:space="0" w:color="auto"/>
                                  </w:divBdr>
                                </w:div>
                                <w:div w:id="19690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164607">
      <w:bodyDiv w:val="1"/>
      <w:marLeft w:val="0"/>
      <w:marRight w:val="0"/>
      <w:marTop w:val="0"/>
      <w:marBottom w:val="0"/>
      <w:divBdr>
        <w:top w:val="none" w:sz="0" w:space="0" w:color="auto"/>
        <w:left w:val="none" w:sz="0" w:space="0" w:color="auto"/>
        <w:bottom w:val="none" w:sz="0" w:space="0" w:color="auto"/>
        <w:right w:val="none" w:sz="0" w:space="0" w:color="auto"/>
      </w:divBdr>
      <w:divsChild>
        <w:div w:id="1755711281">
          <w:marLeft w:val="0"/>
          <w:marRight w:val="0"/>
          <w:marTop w:val="0"/>
          <w:marBottom w:val="0"/>
          <w:divBdr>
            <w:top w:val="none" w:sz="0" w:space="0" w:color="auto"/>
            <w:left w:val="none" w:sz="0" w:space="0" w:color="auto"/>
            <w:bottom w:val="none" w:sz="0" w:space="0" w:color="auto"/>
            <w:right w:val="none" w:sz="0" w:space="0" w:color="auto"/>
          </w:divBdr>
          <w:divsChild>
            <w:div w:id="1492990139">
              <w:marLeft w:val="0"/>
              <w:marRight w:val="0"/>
              <w:marTop w:val="0"/>
              <w:marBottom w:val="0"/>
              <w:divBdr>
                <w:top w:val="none" w:sz="0" w:space="0" w:color="auto"/>
                <w:left w:val="none" w:sz="0" w:space="0" w:color="auto"/>
                <w:bottom w:val="none" w:sz="0" w:space="0" w:color="auto"/>
                <w:right w:val="none" w:sz="0" w:space="0" w:color="auto"/>
              </w:divBdr>
              <w:divsChild>
                <w:div w:id="2036149433">
                  <w:marLeft w:val="0"/>
                  <w:marRight w:val="0"/>
                  <w:marTop w:val="0"/>
                  <w:marBottom w:val="0"/>
                  <w:divBdr>
                    <w:top w:val="none" w:sz="0" w:space="0" w:color="auto"/>
                    <w:left w:val="none" w:sz="0" w:space="0" w:color="auto"/>
                    <w:bottom w:val="none" w:sz="0" w:space="0" w:color="auto"/>
                    <w:right w:val="none" w:sz="0" w:space="0" w:color="auto"/>
                  </w:divBdr>
                  <w:divsChild>
                    <w:div w:id="1177499598">
                      <w:marLeft w:val="0"/>
                      <w:marRight w:val="0"/>
                      <w:marTop w:val="0"/>
                      <w:marBottom w:val="0"/>
                      <w:divBdr>
                        <w:top w:val="none" w:sz="0" w:space="0" w:color="auto"/>
                        <w:left w:val="none" w:sz="0" w:space="0" w:color="auto"/>
                        <w:bottom w:val="none" w:sz="0" w:space="0" w:color="auto"/>
                        <w:right w:val="none" w:sz="0" w:space="0" w:color="auto"/>
                      </w:divBdr>
                      <w:divsChild>
                        <w:div w:id="685863005">
                          <w:marLeft w:val="0"/>
                          <w:marRight w:val="0"/>
                          <w:marTop w:val="15"/>
                          <w:marBottom w:val="0"/>
                          <w:divBdr>
                            <w:top w:val="none" w:sz="0" w:space="0" w:color="auto"/>
                            <w:left w:val="none" w:sz="0" w:space="0" w:color="auto"/>
                            <w:bottom w:val="none" w:sz="0" w:space="0" w:color="auto"/>
                            <w:right w:val="none" w:sz="0" w:space="0" w:color="auto"/>
                          </w:divBdr>
                          <w:divsChild>
                            <w:div w:id="1015576308">
                              <w:marLeft w:val="0"/>
                              <w:marRight w:val="0"/>
                              <w:marTop w:val="0"/>
                              <w:marBottom w:val="0"/>
                              <w:divBdr>
                                <w:top w:val="none" w:sz="0" w:space="0" w:color="auto"/>
                                <w:left w:val="none" w:sz="0" w:space="0" w:color="auto"/>
                                <w:bottom w:val="none" w:sz="0" w:space="0" w:color="auto"/>
                                <w:right w:val="none" w:sz="0" w:space="0" w:color="auto"/>
                              </w:divBdr>
                              <w:divsChild>
                                <w:div w:id="53740230">
                                  <w:marLeft w:val="0"/>
                                  <w:marRight w:val="0"/>
                                  <w:marTop w:val="0"/>
                                  <w:marBottom w:val="0"/>
                                  <w:divBdr>
                                    <w:top w:val="none" w:sz="0" w:space="0" w:color="auto"/>
                                    <w:left w:val="none" w:sz="0" w:space="0" w:color="auto"/>
                                    <w:bottom w:val="none" w:sz="0" w:space="0" w:color="auto"/>
                                    <w:right w:val="none" w:sz="0" w:space="0" w:color="auto"/>
                                  </w:divBdr>
                                </w:div>
                                <w:div w:id="59257128">
                                  <w:marLeft w:val="0"/>
                                  <w:marRight w:val="0"/>
                                  <w:marTop w:val="0"/>
                                  <w:marBottom w:val="0"/>
                                  <w:divBdr>
                                    <w:top w:val="none" w:sz="0" w:space="0" w:color="auto"/>
                                    <w:left w:val="none" w:sz="0" w:space="0" w:color="auto"/>
                                    <w:bottom w:val="none" w:sz="0" w:space="0" w:color="auto"/>
                                    <w:right w:val="none" w:sz="0" w:space="0" w:color="auto"/>
                                  </w:divBdr>
                                </w:div>
                                <w:div w:id="118107967">
                                  <w:marLeft w:val="0"/>
                                  <w:marRight w:val="0"/>
                                  <w:marTop w:val="0"/>
                                  <w:marBottom w:val="0"/>
                                  <w:divBdr>
                                    <w:top w:val="none" w:sz="0" w:space="0" w:color="auto"/>
                                    <w:left w:val="none" w:sz="0" w:space="0" w:color="auto"/>
                                    <w:bottom w:val="none" w:sz="0" w:space="0" w:color="auto"/>
                                    <w:right w:val="none" w:sz="0" w:space="0" w:color="auto"/>
                                  </w:divBdr>
                                </w:div>
                                <w:div w:id="185215206">
                                  <w:marLeft w:val="0"/>
                                  <w:marRight w:val="0"/>
                                  <w:marTop w:val="0"/>
                                  <w:marBottom w:val="0"/>
                                  <w:divBdr>
                                    <w:top w:val="none" w:sz="0" w:space="0" w:color="auto"/>
                                    <w:left w:val="none" w:sz="0" w:space="0" w:color="auto"/>
                                    <w:bottom w:val="none" w:sz="0" w:space="0" w:color="auto"/>
                                    <w:right w:val="none" w:sz="0" w:space="0" w:color="auto"/>
                                  </w:divBdr>
                                </w:div>
                                <w:div w:id="200217731">
                                  <w:marLeft w:val="0"/>
                                  <w:marRight w:val="0"/>
                                  <w:marTop w:val="0"/>
                                  <w:marBottom w:val="0"/>
                                  <w:divBdr>
                                    <w:top w:val="none" w:sz="0" w:space="0" w:color="auto"/>
                                    <w:left w:val="none" w:sz="0" w:space="0" w:color="auto"/>
                                    <w:bottom w:val="none" w:sz="0" w:space="0" w:color="auto"/>
                                    <w:right w:val="none" w:sz="0" w:space="0" w:color="auto"/>
                                  </w:divBdr>
                                </w:div>
                                <w:div w:id="268780686">
                                  <w:marLeft w:val="0"/>
                                  <w:marRight w:val="0"/>
                                  <w:marTop w:val="0"/>
                                  <w:marBottom w:val="0"/>
                                  <w:divBdr>
                                    <w:top w:val="none" w:sz="0" w:space="0" w:color="auto"/>
                                    <w:left w:val="none" w:sz="0" w:space="0" w:color="auto"/>
                                    <w:bottom w:val="none" w:sz="0" w:space="0" w:color="auto"/>
                                    <w:right w:val="none" w:sz="0" w:space="0" w:color="auto"/>
                                  </w:divBdr>
                                </w:div>
                                <w:div w:id="516886556">
                                  <w:marLeft w:val="0"/>
                                  <w:marRight w:val="0"/>
                                  <w:marTop w:val="0"/>
                                  <w:marBottom w:val="0"/>
                                  <w:divBdr>
                                    <w:top w:val="none" w:sz="0" w:space="0" w:color="auto"/>
                                    <w:left w:val="none" w:sz="0" w:space="0" w:color="auto"/>
                                    <w:bottom w:val="none" w:sz="0" w:space="0" w:color="auto"/>
                                    <w:right w:val="none" w:sz="0" w:space="0" w:color="auto"/>
                                  </w:divBdr>
                                </w:div>
                                <w:div w:id="572085449">
                                  <w:marLeft w:val="0"/>
                                  <w:marRight w:val="0"/>
                                  <w:marTop w:val="0"/>
                                  <w:marBottom w:val="0"/>
                                  <w:divBdr>
                                    <w:top w:val="none" w:sz="0" w:space="0" w:color="auto"/>
                                    <w:left w:val="none" w:sz="0" w:space="0" w:color="auto"/>
                                    <w:bottom w:val="none" w:sz="0" w:space="0" w:color="auto"/>
                                    <w:right w:val="none" w:sz="0" w:space="0" w:color="auto"/>
                                  </w:divBdr>
                                </w:div>
                                <w:div w:id="585310643">
                                  <w:marLeft w:val="0"/>
                                  <w:marRight w:val="0"/>
                                  <w:marTop w:val="0"/>
                                  <w:marBottom w:val="0"/>
                                  <w:divBdr>
                                    <w:top w:val="none" w:sz="0" w:space="0" w:color="auto"/>
                                    <w:left w:val="none" w:sz="0" w:space="0" w:color="auto"/>
                                    <w:bottom w:val="none" w:sz="0" w:space="0" w:color="auto"/>
                                    <w:right w:val="none" w:sz="0" w:space="0" w:color="auto"/>
                                  </w:divBdr>
                                </w:div>
                                <w:div w:id="586573584">
                                  <w:marLeft w:val="0"/>
                                  <w:marRight w:val="0"/>
                                  <w:marTop w:val="0"/>
                                  <w:marBottom w:val="0"/>
                                  <w:divBdr>
                                    <w:top w:val="none" w:sz="0" w:space="0" w:color="auto"/>
                                    <w:left w:val="none" w:sz="0" w:space="0" w:color="auto"/>
                                    <w:bottom w:val="none" w:sz="0" w:space="0" w:color="auto"/>
                                    <w:right w:val="none" w:sz="0" w:space="0" w:color="auto"/>
                                  </w:divBdr>
                                </w:div>
                                <w:div w:id="908271245">
                                  <w:marLeft w:val="0"/>
                                  <w:marRight w:val="0"/>
                                  <w:marTop w:val="0"/>
                                  <w:marBottom w:val="0"/>
                                  <w:divBdr>
                                    <w:top w:val="none" w:sz="0" w:space="0" w:color="auto"/>
                                    <w:left w:val="none" w:sz="0" w:space="0" w:color="auto"/>
                                    <w:bottom w:val="none" w:sz="0" w:space="0" w:color="auto"/>
                                    <w:right w:val="none" w:sz="0" w:space="0" w:color="auto"/>
                                  </w:divBdr>
                                </w:div>
                                <w:div w:id="917132442">
                                  <w:marLeft w:val="0"/>
                                  <w:marRight w:val="0"/>
                                  <w:marTop w:val="0"/>
                                  <w:marBottom w:val="0"/>
                                  <w:divBdr>
                                    <w:top w:val="none" w:sz="0" w:space="0" w:color="auto"/>
                                    <w:left w:val="none" w:sz="0" w:space="0" w:color="auto"/>
                                    <w:bottom w:val="none" w:sz="0" w:space="0" w:color="auto"/>
                                    <w:right w:val="none" w:sz="0" w:space="0" w:color="auto"/>
                                  </w:divBdr>
                                </w:div>
                                <w:div w:id="1441681875">
                                  <w:marLeft w:val="0"/>
                                  <w:marRight w:val="0"/>
                                  <w:marTop w:val="0"/>
                                  <w:marBottom w:val="0"/>
                                  <w:divBdr>
                                    <w:top w:val="none" w:sz="0" w:space="0" w:color="auto"/>
                                    <w:left w:val="none" w:sz="0" w:space="0" w:color="auto"/>
                                    <w:bottom w:val="none" w:sz="0" w:space="0" w:color="auto"/>
                                    <w:right w:val="none" w:sz="0" w:space="0" w:color="auto"/>
                                  </w:divBdr>
                                </w:div>
                                <w:div w:id="1547908661">
                                  <w:marLeft w:val="0"/>
                                  <w:marRight w:val="0"/>
                                  <w:marTop w:val="0"/>
                                  <w:marBottom w:val="0"/>
                                  <w:divBdr>
                                    <w:top w:val="none" w:sz="0" w:space="0" w:color="auto"/>
                                    <w:left w:val="none" w:sz="0" w:space="0" w:color="auto"/>
                                    <w:bottom w:val="none" w:sz="0" w:space="0" w:color="auto"/>
                                    <w:right w:val="none" w:sz="0" w:space="0" w:color="auto"/>
                                  </w:divBdr>
                                </w:div>
                                <w:div w:id="1563909478">
                                  <w:marLeft w:val="0"/>
                                  <w:marRight w:val="0"/>
                                  <w:marTop w:val="0"/>
                                  <w:marBottom w:val="0"/>
                                  <w:divBdr>
                                    <w:top w:val="none" w:sz="0" w:space="0" w:color="auto"/>
                                    <w:left w:val="none" w:sz="0" w:space="0" w:color="auto"/>
                                    <w:bottom w:val="none" w:sz="0" w:space="0" w:color="auto"/>
                                    <w:right w:val="none" w:sz="0" w:space="0" w:color="auto"/>
                                  </w:divBdr>
                                </w:div>
                                <w:div w:id="1757360668">
                                  <w:marLeft w:val="0"/>
                                  <w:marRight w:val="0"/>
                                  <w:marTop w:val="0"/>
                                  <w:marBottom w:val="0"/>
                                  <w:divBdr>
                                    <w:top w:val="none" w:sz="0" w:space="0" w:color="auto"/>
                                    <w:left w:val="none" w:sz="0" w:space="0" w:color="auto"/>
                                    <w:bottom w:val="none" w:sz="0" w:space="0" w:color="auto"/>
                                    <w:right w:val="none" w:sz="0" w:space="0" w:color="auto"/>
                                  </w:divBdr>
                                </w:div>
                                <w:div w:id="1899509951">
                                  <w:marLeft w:val="0"/>
                                  <w:marRight w:val="0"/>
                                  <w:marTop w:val="0"/>
                                  <w:marBottom w:val="0"/>
                                  <w:divBdr>
                                    <w:top w:val="none" w:sz="0" w:space="0" w:color="auto"/>
                                    <w:left w:val="none" w:sz="0" w:space="0" w:color="auto"/>
                                    <w:bottom w:val="none" w:sz="0" w:space="0" w:color="auto"/>
                                    <w:right w:val="none" w:sz="0" w:space="0" w:color="auto"/>
                                  </w:divBdr>
                                </w:div>
                                <w:div w:id="1969507467">
                                  <w:marLeft w:val="0"/>
                                  <w:marRight w:val="0"/>
                                  <w:marTop w:val="0"/>
                                  <w:marBottom w:val="0"/>
                                  <w:divBdr>
                                    <w:top w:val="none" w:sz="0" w:space="0" w:color="auto"/>
                                    <w:left w:val="none" w:sz="0" w:space="0" w:color="auto"/>
                                    <w:bottom w:val="none" w:sz="0" w:space="0" w:color="auto"/>
                                    <w:right w:val="none" w:sz="0" w:space="0" w:color="auto"/>
                                  </w:divBdr>
                                </w:div>
                                <w:div w:id="214638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635959">
                          <w:marLeft w:val="0"/>
                          <w:marRight w:val="0"/>
                          <w:marTop w:val="15"/>
                          <w:marBottom w:val="0"/>
                          <w:divBdr>
                            <w:top w:val="none" w:sz="0" w:space="0" w:color="auto"/>
                            <w:left w:val="none" w:sz="0" w:space="0" w:color="auto"/>
                            <w:bottom w:val="none" w:sz="0" w:space="0" w:color="auto"/>
                            <w:right w:val="none" w:sz="0" w:space="0" w:color="auto"/>
                          </w:divBdr>
                          <w:divsChild>
                            <w:div w:id="1632830080">
                              <w:marLeft w:val="0"/>
                              <w:marRight w:val="0"/>
                              <w:marTop w:val="0"/>
                              <w:marBottom w:val="0"/>
                              <w:divBdr>
                                <w:top w:val="none" w:sz="0" w:space="0" w:color="auto"/>
                                <w:left w:val="none" w:sz="0" w:space="0" w:color="auto"/>
                                <w:bottom w:val="none" w:sz="0" w:space="0" w:color="auto"/>
                                <w:right w:val="none" w:sz="0" w:space="0" w:color="auto"/>
                              </w:divBdr>
                              <w:divsChild>
                                <w:div w:id="242842389">
                                  <w:marLeft w:val="0"/>
                                  <w:marRight w:val="0"/>
                                  <w:marTop w:val="0"/>
                                  <w:marBottom w:val="0"/>
                                  <w:divBdr>
                                    <w:top w:val="none" w:sz="0" w:space="0" w:color="auto"/>
                                    <w:left w:val="none" w:sz="0" w:space="0" w:color="auto"/>
                                    <w:bottom w:val="none" w:sz="0" w:space="0" w:color="auto"/>
                                    <w:right w:val="none" w:sz="0" w:space="0" w:color="auto"/>
                                  </w:divBdr>
                                </w:div>
                                <w:div w:id="275254158">
                                  <w:marLeft w:val="0"/>
                                  <w:marRight w:val="0"/>
                                  <w:marTop w:val="0"/>
                                  <w:marBottom w:val="0"/>
                                  <w:divBdr>
                                    <w:top w:val="none" w:sz="0" w:space="0" w:color="auto"/>
                                    <w:left w:val="none" w:sz="0" w:space="0" w:color="auto"/>
                                    <w:bottom w:val="none" w:sz="0" w:space="0" w:color="auto"/>
                                    <w:right w:val="none" w:sz="0" w:space="0" w:color="auto"/>
                                  </w:divBdr>
                                </w:div>
                                <w:div w:id="319121884">
                                  <w:marLeft w:val="0"/>
                                  <w:marRight w:val="0"/>
                                  <w:marTop w:val="0"/>
                                  <w:marBottom w:val="0"/>
                                  <w:divBdr>
                                    <w:top w:val="none" w:sz="0" w:space="0" w:color="auto"/>
                                    <w:left w:val="none" w:sz="0" w:space="0" w:color="auto"/>
                                    <w:bottom w:val="none" w:sz="0" w:space="0" w:color="auto"/>
                                    <w:right w:val="none" w:sz="0" w:space="0" w:color="auto"/>
                                  </w:divBdr>
                                </w:div>
                                <w:div w:id="888416256">
                                  <w:marLeft w:val="0"/>
                                  <w:marRight w:val="0"/>
                                  <w:marTop w:val="0"/>
                                  <w:marBottom w:val="0"/>
                                  <w:divBdr>
                                    <w:top w:val="none" w:sz="0" w:space="0" w:color="auto"/>
                                    <w:left w:val="none" w:sz="0" w:space="0" w:color="auto"/>
                                    <w:bottom w:val="none" w:sz="0" w:space="0" w:color="auto"/>
                                    <w:right w:val="none" w:sz="0" w:space="0" w:color="auto"/>
                                  </w:divBdr>
                                </w:div>
                                <w:div w:id="932397516">
                                  <w:marLeft w:val="0"/>
                                  <w:marRight w:val="0"/>
                                  <w:marTop w:val="0"/>
                                  <w:marBottom w:val="0"/>
                                  <w:divBdr>
                                    <w:top w:val="none" w:sz="0" w:space="0" w:color="auto"/>
                                    <w:left w:val="none" w:sz="0" w:space="0" w:color="auto"/>
                                    <w:bottom w:val="none" w:sz="0" w:space="0" w:color="auto"/>
                                    <w:right w:val="none" w:sz="0" w:space="0" w:color="auto"/>
                                  </w:divBdr>
                                </w:div>
                                <w:div w:id="1295789128">
                                  <w:marLeft w:val="0"/>
                                  <w:marRight w:val="0"/>
                                  <w:marTop w:val="0"/>
                                  <w:marBottom w:val="0"/>
                                  <w:divBdr>
                                    <w:top w:val="none" w:sz="0" w:space="0" w:color="auto"/>
                                    <w:left w:val="none" w:sz="0" w:space="0" w:color="auto"/>
                                    <w:bottom w:val="none" w:sz="0" w:space="0" w:color="auto"/>
                                    <w:right w:val="none" w:sz="0" w:space="0" w:color="auto"/>
                                  </w:divBdr>
                                </w:div>
                                <w:div w:id="1672832063">
                                  <w:marLeft w:val="0"/>
                                  <w:marRight w:val="0"/>
                                  <w:marTop w:val="0"/>
                                  <w:marBottom w:val="0"/>
                                  <w:divBdr>
                                    <w:top w:val="none" w:sz="0" w:space="0" w:color="auto"/>
                                    <w:left w:val="none" w:sz="0" w:space="0" w:color="auto"/>
                                    <w:bottom w:val="none" w:sz="0" w:space="0" w:color="auto"/>
                                    <w:right w:val="none" w:sz="0" w:space="0" w:color="auto"/>
                                  </w:divBdr>
                                </w:div>
                                <w:div w:id="190325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Encoding/decoding_model_of_communication" TargetMode="External"/><Relationship Id="rId6" Type="http://schemas.openxmlformats.org/officeDocument/2006/relationships/hyperlink" Target="https://en.wikipedia.org/wiki/Audience" TargetMode="External"/><Relationship Id="rId7" Type="http://schemas.openxmlformats.org/officeDocument/2006/relationships/hyperlink" Target="https://en.wikipedia.org/wiki/Social_environment" TargetMode="External"/><Relationship Id="rId8" Type="http://schemas.openxmlformats.org/officeDocument/2006/relationships/hyperlink" Target="https://en.wikipedia.org/wiki/Collective_action"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3937</Words>
  <Characters>22446</Characters>
  <Application>Microsoft Macintosh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Musa Elsageyer</dc:creator>
  <cp:keywords/>
  <dc:description/>
  <cp:lastModifiedBy>Microsoft Office User</cp:lastModifiedBy>
  <cp:revision>2</cp:revision>
  <dcterms:created xsi:type="dcterms:W3CDTF">2017-11-17T05:47:00Z</dcterms:created>
  <dcterms:modified xsi:type="dcterms:W3CDTF">2017-11-17T05:47:00Z</dcterms:modified>
</cp:coreProperties>
</file>