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14A5E" w14:textId="77777777" w:rsidR="004B21C0" w:rsidRPr="00C21574" w:rsidRDefault="00C21574">
      <w:pPr>
        <w:rPr>
          <w:rFonts w:ascii="Times New Roman" w:hAnsi="Times New Roman"/>
        </w:rPr>
      </w:pPr>
      <w:r w:rsidRPr="00C21574">
        <w:rPr>
          <w:rFonts w:ascii="Times New Roman" w:hAnsi="Times New Roman"/>
        </w:rPr>
        <w:t>ANTH 202</w:t>
      </w:r>
    </w:p>
    <w:p w14:paraId="66AEAA80" w14:textId="77777777" w:rsidR="00C21574" w:rsidRPr="00C21574" w:rsidRDefault="00C21574">
      <w:pPr>
        <w:rPr>
          <w:rFonts w:ascii="Times New Roman" w:hAnsi="Times New Roman"/>
        </w:rPr>
      </w:pPr>
    </w:p>
    <w:p w14:paraId="55CFCCBC" w14:textId="77777777" w:rsidR="00C21574" w:rsidRDefault="00C21574">
      <w:pPr>
        <w:rPr>
          <w:rFonts w:ascii="Times New Roman" w:hAnsi="Times New Roman"/>
          <w:u w:val="single"/>
        </w:rPr>
      </w:pPr>
      <w:r w:rsidRPr="00C21574">
        <w:rPr>
          <w:rFonts w:ascii="Times New Roman" w:hAnsi="Times New Roman"/>
          <w:u w:val="single"/>
        </w:rPr>
        <w:t>Introduction to Culture</w:t>
      </w:r>
    </w:p>
    <w:p w14:paraId="1FEE3924" w14:textId="77777777" w:rsidR="00C21574" w:rsidRDefault="00C21574">
      <w:pPr>
        <w:rPr>
          <w:rFonts w:ascii="Times New Roman" w:hAnsi="Times New Roman"/>
          <w:u w:val="single"/>
        </w:rPr>
      </w:pPr>
    </w:p>
    <w:p w14:paraId="1112E2B0" w14:textId="77777777" w:rsidR="00C21574" w:rsidRPr="00604E9F" w:rsidRDefault="00C21574" w:rsidP="00C21574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 w:rsidRPr="00604E9F">
        <w:rPr>
          <w:rFonts w:ascii="Times New Roman" w:hAnsi="Times New Roman"/>
          <w:b/>
          <w:sz w:val="28"/>
          <w:szCs w:val="28"/>
        </w:rPr>
        <w:t xml:space="preserve">What is anthropology? </w:t>
      </w:r>
    </w:p>
    <w:p w14:paraId="1C8F2DCA" w14:textId="77777777" w:rsidR="00C21574" w:rsidRDefault="00C21574" w:rsidP="00C21574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Anthropos: human</w:t>
      </w:r>
    </w:p>
    <w:p w14:paraId="3BDC6C89" w14:textId="77777777" w:rsidR="00C21574" w:rsidRDefault="00C21574" w:rsidP="00C21574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Logia: study, reason</w:t>
      </w:r>
    </w:p>
    <w:p w14:paraId="123C888F" w14:textId="77777777" w:rsidR="00C21574" w:rsidRDefault="00C21574" w:rsidP="00C21574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Knowledge about humans in society</w:t>
      </w:r>
    </w:p>
    <w:p w14:paraId="374F7FAF" w14:textId="77777777" w:rsidR="00C21574" w:rsidRDefault="00C21574" w:rsidP="00C21574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General anthropology: </w:t>
      </w:r>
    </w:p>
    <w:p w14:paraId="7FE23D14" w14:textId="77777777" w:rsidR="00C21574" w:rsidRDefault="00C21574" w:rsidP="00C21574">
      <w:pPr>
        <w:pStyle w:val="ListParagraph"/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>Archaeology</w:t>
      </w:r>
    </w:p>
    <w:p w14:paraId="254E26AC" w14:textId="77777777" w:rsidR="00C21574" w:rsidRDefault="00C21574" w:rsidP="00C21574">
      <w:pPr>
        <w:pStyle w:val="ListParagraph"/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>Physical anthropology</w:t>
      </w:r>
    </w:p>
    <w:p w14:paraId="422E5872" w14:textId="77777777" w:rsidR="00C21574" w:rsidRDefault="00C21574" w:rsidP="00C21574">
      <w:pPr>
        <w:pStyle w:val="ListParagraph"/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>Linguistic anthropology</w:t>
      </w:r>
    </w:p>
    <w:p w14:paraId="0703DD97" w14:textId="77777777" w:rsidR="00C21574" w:rsidRDefault="00C21574" w:rsidP="00C21574">
      <w:pPr>
        <w:pStyle w:val="ListParagraph"/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>Socio-cultural anthropology</w:t>
      </w:r>
    </w:p>
    <w:p w14:paraId="3A58AAF8" w14:textId="77777777" w:rsidR="00C21574" w:rsidRDefault="00C21574" w:rsidP="00C21574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Definition: “study of human life throughout history and in all its variations”</w:t>
      </w:r>
    </w:p>
    <w:p w14:paraId="76A3C003" w14:textId="77777777" w:rsidR="00C21574" w:rsidRDefault="00C21574" w:rsidP="00C21574">
      <w:pPr>
        <w:pStyle w:val="ListParagraph"/>
        <w:ind w:left="1440"/>
        <w:rPr>
          <w:rFonts w:ascii="Times New Roman" w:hAnsi="Times New Roman"/>
        </w:rPr>
      </w:pPr>
    </w:p>
    <w:p w14:paraId="030A1DB8" w14:textId="77777777" w:rsidR="00C21574" w:rsidRPr="00604E9F" w:rsidRDefault="00C21574" w:rsidP="00C21574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 w:rsidRPr="00604E9F">
        <w:rPr>
          <w:rFonts w:ascii="Times New Roman" w:hAnsi="Times New Roman"/>
          <w:b/>
          <w:sz w:val="28"/>
          <w:szCs w:val="28"/>
        </w:rPr>
        <w:t>Why study culture?</w:t>
      </w:r>
    </w:p>
    <w:p w14:paraId="3622BB3D" w14:textId="77777777" w:rsidR="00C21574" w:rsidRDefault="00C21574" w:rsidP="00C21574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Culture is a way to live and interpret the world, it has a collective aspect (it is shared by a population) and it is dependent on social and physical environments </w:t>
      </w:r>
    </w:p>
    <w:p w14:paraId="6D75F11F" w14:textId="77777777" w:rsidR="00496569" w:rsidRDefault="00496569" w:rsidP="00C21574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Culture as a web of patterns and meanings that regulate, partially, our lives</w:t>
      </w:r>
    </w:p>
    <w:p w14:paraId="09E0DD40" w14:textId="33E6F9C2" w:rsidR="009D7847" w:rsidRDefault="009D7847" w:rsidP="00C21574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“</w:t>
      </w:r>
      <w:r w:rsidR="00930BDF">
        <w:rPr>
          <w:rFonts w:ascii="Times New Roman" w:hAnsi="Times New Roman"/>
        </w:rPr>
        <w:t>Default</w:t>
      </w:r>
      <w:r>
        <w:rPr>
          <w:rFonts w:ascii="Times New Roman" w:hAnsi="Times New Roman"/>
        </w:rPr>
        <w:t xml:space="preserve"> setting” for culture: ideas, beliefs, actions</w:t>
      </w:r>
    </w:p>
    <w:p w14:paraId="0B8FE529" w14:textId="10101E3A" w:rsidR="00930BDF" w:rsidRDefault="00930BDF" w:rsidP="00C21574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Culture </w:t>
      </w:r>
      <w:r w:rsidRPr="00930BDF">
        <w:rPr>
          <w:rFonts w:ascii="Times New Roman" w:hAnsi="Times New Roman"/>
        </w:rPr>
        <w:sym w:font="Wingdings" w:char="F0E0"/>
      </w:r>
      <w:r>
        <w:rPr>
          <w:rFonts w:ascii="Times New Roman" w:hAnsi="Times New Roman"/>
        </w:rPr>
        <w:t xml:space="preserve"> lead to wars and genocide</w:t>
      </w:r>
    </w:p>
    <w:p w14:paraId="5564424E" w14:textId="69ACD660" w:rsidR="00930BDF" w:rsidRDefault="00930BDF" w:rsidP="00C21574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Culture </w:t>
      </w:r>
      <w:r w:rsidRPr="00930BDF">
        <w:rPr>
          <w:rFonts w:ascii="Times New Roman" w:hAnsi="Times New Roman"/>
        </w:rPr>
        <w:sym w:font="Wingdings" w:char="F0E0"/>
      </w:r>
      <w:r>
        <w:rPr>
          <w:rFonts w:ascii="Times New Roman" w:hAnsi="Times New Roman"/>
        </w:rPr>
        <w:t xml:space="preserve"> cannot feel, touch or see</w:t>
      </w:r>
    </w:p>
    <w:p w14:paraId="60B01A8F" w14:textId="77777777" w:rsidR="00496569" w:rsidRDefault="00496569" w:rsidP="00C21574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It is important to study culture to understand societies and why they interact a certain way </w:t>
      </w:r>
    </w:p>
    <w:p w14:paraId="5EF7DA28" w14:textId="77777777" w:rsidR="00496569" w:rsidRDefault="00496569" w:rsidP="00C21574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Things we do in our daily lives like actions, routines and activities are a part of our society </w:t>
      </w:r>
    </w:p>
    <w:p w14:paraId="5699B4FF" w14:textId="55771747" w:rsidR="00ED000B" w:rsidRDefault="00ED000B" w:rsidP="00C21574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Each discipline has central concepts, a specialization and methodologies </w:t>
      </w:r>
    </w:p>
    <w:p w14:paraId="263FD434" w14:textId="77777777" w:rsidR="005243CC" w:rsidRDefault="00371CD6" w:rsidP="00C21574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Anthropology’s disciplines: </w:t>
      </w:r>
    </w:p>
    <w:p w14:paraId="14C52142" w14:textId="0C59A516" w:rsidR="005243CC" w:rsidRDefault="005243CC" w:rsidP="005243CC">
      <w:pPr>
        <w:pStyle w:val="ListParagraph"/>
        <w:numPr>
          <w:ilvl w:val="0"/>
          <w:numId w:val="4"/>
        </w:numPr>
        <w:rPr>
          <w:rFonts w:ascii="Times New Roman" w:hAnsi="Times New Roman"/>
        </w:rPr>
      </w:pPr>
      <w:r>
        <w:rPr>
          <w:rFonts w:ascii="Times New Roman" w:hAnsi="Times New Roman"/>
        </w:rPr>
        <w:t>Central focus on culture</w:t>
      </w:r>
    </w:p>
    <w:p w14:paraId="55CC838B" w14:textId="1AF39000" w:rsidR="005243CC" w:rsidRDefault="005243CC" w:rsidP="005243CC">
      <w:pPr>
        <w:pStyle w:val="ListParagraph"/>
        <w:numPr>
          <w:ilvl w:val="0"/>
          <w:numId w:val="4"/>
        </w:numPr>
        <w:rPr>
          <w:rFonts w:ascii="Times New Roman" w:hAnsi="Times New Roman"/>
        </w:rPr>
      </w:pPr>
      <w:r>
        <w:rPr>
          <w:rFonts w:ascii="Times New Roman" w:hAnsi="Times New Roman"/>
        </w:rPr>
        <w:t>Holistic approach</w:t>
      </w:r>
      <w:r w:rsidR="00A17B73">
        <w:rPr>
          <w:rFonts w:ascii="Times New Roman" w:hAnsi="Times New Roman"/>
        </w:rPr>
        <w:t>: Louis XIV of France (his outfits</w:t>
      </w:r>
      <w:r w:rsidR="00854394">
        <w:rPr>
          <w:rFonts w:ascii="Times New Roman" w:hAnsi="Times New Roman"/>
        </w:rPr>
        <w:t xml:space="preserve"> and role</w:t>
      </w:r>
      <w:r w:rsidR="00A17B73">
        <w:rPr>
          <w:rFonts w:ascii="Times New Roman" w:hAnsi="Times New Roman"/>
        </w:rPr>
        <w:t>)</w:t>
      </w:r>
      <w:r w:rsidR="00D83630">
        <w:rPr>
          <w:rFonts w:ascii="Times New Roman" w:hAnsi="Times New Roman"/>
        </w:rPr>
        <w:t>, shoes and social status, medicine, clothing ranks social status</w:t>
      </w:r>
    </w:p>
    <w:p w14:paraId="661EEDD8" w14:textId="3C88D359" w:rsidR="005243CC" w:rsidRDefault="005243CC" w:rsidP="005243CC">
      <w:pPr>
        <w:pStyle w:val="ListParagraph"/>
        <w:numPr>
          <w:ilvl w:val="0"/>
          <w:numId w:val="4"/>
        </w:numPr>
        <w:rPr>
          <w:rFonts w:ascii="Times New Roman" w:hAnsi="Times New Roman"/>
        </w:rPr>
      </w:pPr>
      <w:r>
        <w:rPr>
          <w:rFonts w:ascii="Times New Roman" w:hAnsi="Times New Roman"/>
        </w:rPr>
        <w:t>C</w:t>
      </w:r>
      <w:r w:rsidR="00371CD6">
        <w:rPr>
          <w:rFonts w:ascii="Times New Roman" w:hAnsi="Times New Roman"/>
        </w:rPr>
        <w:t>omparative perspective</w:t>
      </w:r>
      <w:r w:rsidR="00854394">
        <w:rPr>
          <w:rFonts w:ascii="Times New Roman" w:hAnsi="Times New Roman"/>
        </w:rPr>
        <w:t>: food, customs on food and treatment of animals</w:t>
      </w:r>
    </w:p>
    <w:p w14:paraId="01C08E60" w14:textId="57894834" w:rsidR="00371CD6" w:rsidRDefault="00E8404D" w:rsidP="00C21574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Context in which the concept of culture emerged as a sc</w:t>
      </w:r>
      <w:r w:rsidR="00C44585">
        <w:rPr>
          <w:rFonts w:ascii="Times New Roman" w:hAnsi="Times New Roman"/>
        </w:rPr>
        <w:t xml:space="preserve">ientific focus of investigation: </w:t>
      </w:r>
      <w:r w:rsidR="005E35A2">
        <w:rPr>
          <w:rFonts w:ascii="Times New Roman" w:hAnsi="Times New Roman"/>
        </w:rPr>
        <w:t xml:space="preserve">philosophy, natural sciences </w:t>
      </w:r>
    </w:p>
    <w:p w14:paraId="0A6318B3" w14:textId="51CA197C" w:rsidR="00C36F77" w:rsidRDefault="00C36F77" w:rsidP="00C21574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Individuality in humans; personality, looks, traits, etc</w:t>
      </w:r>
      <w:r w:rsidR="001A196A">
        <w:rPr>
          <w:rFonts w:ascii="Times New Roman" w:hAnsi="Times New Roman"/>
        </w:rPr>
        <w:t>.</w:t>
      </w:r>
    </w:p>
    <w:p w14:paraId="319A46EC" w14:textId="013B7217" w:rsidR="00AF6A3F" w:rsidRDefault="00AF6A3F" w:rsidP="00C21574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Stand for culture: symbols, clothes, food, religion, art, lifestyle, </w:t>
      </w:r>
      <w:r w:rsidR="00724B03">
        <w:rPr>
          <w:rFonts w:ascii="Times New Roman" w:hAnsi="Times New Roman"/>
        </w:rPr>
        <w:t>mannerisms</w:t>
      </w:r>
      <w:r>
        <w:rPr>
          <w:rFonts w:ascii="Times New Roman" w:hAnsi="Times New Roman"/>
        </w:rPr>
        <w:t>, languages</w:t>
      </w:r>
    </w:p>
    <w:p w14:paraId="2101846A" w14:textId="32403D04" w:rsidR="005C19BA" w:rsidRDefault="005C19BA" w:rsidP="00C21574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Anthropology specialized in study of culture</w:t>
      </w:r>
    </w:p>
    <w:p w14:paraId="470BFEF1" w14:textId="1CD5747F" w:rsidR="005C19BA" w:rsidRDefault="005C19BA" w:rsidP="00C21574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There is an approach to study it </w:t>
      </w:r>
    </w:p>
    <w:p w14:paraId="4FAAFCE9" w14:textId="3CC753BC" w:rsidR="00603956" w:rsidRDefault="00603956" w:rsidP="00C21574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Today: material culture</w:t>
      </w:r>
      <w:r w:rsidR="006F79EA">
        <w:rPr>
          <w:rFonts w:ascii="Times New Roman" w:hAnsi="Times New Roman"/>
        </w:rPr>
        <w:t xml:space="preserve"> (ex: iPhones)</w:t>
      </w:r>
    </w:p>
    <w:p w14:paraId="2B074AB7" w14:textId="77777777" w:rsidR="001A196A" w:rsidRDefault="001A196A" w:rsidP="001A196A">
      <w:pPr>
        <w:pStyle w:val="ListParagraph"/>
        <w:ind w:left="1440"/>
        <w:rPr>
          <w:rFonts w:ascii="Times New Roman" w:hAnsi="Times New Roman"/>
        </w:rPr>
      </w:pPr>
    </w:p>
    <w:p w14:paraId="0CAED475" w14:textId="7DE5CF1F" w:rsidR="00C36F77" w:rsidRDefault="001A196A" w:rsidP="00C21574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Herotodus 484 BCE – 425 BCE</w:t>
      </w:r>
      <w:r w:rsidR="0039141B">
        <w:rPr>
          <w:rFonts w:ascii="Times New Roman" w:hAnsi="Times New Roman"/>
        </w:rPr>
        <w:t>: “father of history”, ethnographer</w:t>
      </w:r>
      <w:r w:rsidR="00A84D90">
        <w:rPr>
          <w:rFonts w:ascii="Times New Roman" w:hAnsi="Times New Roman"/>
        </w:rPr>
        <w:t xml:space="preserve">, “Others”, wrote </w:t>
      </w:r>
      <w:r w:rsidR="00A80A42">
        <w:rPr>
          <w:rFonts w:ascii="Times New Roman" w:hAnsi="Times New Roman"/>
        </w:rPr>
        <w:t>everything and very descriptive</w:t>
      </w:r>
    </w:p>
    <w:p w14:paraId="4AB640DF" w14:textId="61690185" w:rsidR="00735969" w:rsidRDefault="00735969" w:rsidP="00C21574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Marco Polo: 1254-1324</w:t>
      </w:r>
    </w:p>
    <w:p w14:paraId="47534ACA" w14:textId="146C38DD" w:rsidR="00735969" w:rsidRDefault="00735969" w:rsidP="00C21574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Ibn Khaldun: 1332-1406</w:t>
      </w:r>
    </w:p>
    <w:p w14:paraId="38E0ABB5" w14:textId="02DFC3CF" w:rsidR="00AE414E" w:rsidRDefault="00AE414E" w:rsidP="00AE414E">
      <w:pPr>
        <w:pStyle w:val="ListParagraph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1E2815F9" w14:textId="4C0642C0" w:rsidR="00AE414E" w:rsidRDefault="00AE414E" w:rsidP="00C21574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Crisis of the Late Middle Ages in Europe (14</w:t>
      </w:r>
      <w:r w:rsidRPr="00AE414E">
        <w:rPr>
          <w:rFonts w:ascii="Times New Roman" w:hAnsi="Times New Roman"/>
          <w:vertAlign w:val="superscript"/>
        </w:rPr>
        <w:t>th</w:t>
      </w:r>
      <w:r>
        <w:rPr>
          <w:rFonts w:ascii="Times New Roman" w:hAnsi="Times New Roman"/>
        </w:rPr>
        <w:t xml:space="preserve"> and 15</w:t>
      </w:r>
      <w:r w:rsidRPr="00AE414E">
        <w:rPr>
          <w:rFonts w:ascii="Times New Roman" w:hAnsi="Times New Roman"/>
          <w:vertAlign w:val="superscript"/>
        </w:rPr>
        <w:t>th</w:t>
      </w:r>
      <w:r>
        <w:rPr>
          <w:rFonts w:ascii="Times New Roman" w:hAnsi="Times New Roman"/>
        </w:rPr>
        <w:t xml:space="preserve"> centuries):</w:t>
      </w:r>
    </w:p>
    <w:p w14:paraId="5B96B585" w14:textId="4F75EB20" w:rsidR="00045F1A" w:rsidRDefault="00045F1A" w:rsidP="00045F1A">
      <w:pPr>
        <w:pStyle w:val="ListParagraph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>Famines</w:t>
      </w:r>
    </w:p>
    <w:p w14:paraId="5229BD5E" w14:textId="53F35C9D" w:rsidR="00045F1A" w:rsidRDefault="00045F1A" w:rsidP="00045F1A">
      <w:pPr>
        <w:pStyle w:val="ListParagraph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>Pandemics (bubonic plague)</w:t>
      </w:r>
    </w:p>
    <w:p w14:paraId="032C422D" w14:textId="40BCDB96" w:rsidR="00045F1A" w:rsidRDefault="00045F1A" w:rsidP="00045F1A">
      <w:pPr>
        <w:pStyle w:val="ListParagraph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>Great Schism in the Catholic church</w:t>
      </w:r>
    </w:p>
    <w:p w14:paraId="43376F7D" w14:textId="6EAED295" w:rsidR="00045F1A" w:rsidRDefault="00045F1A" w:rsidP="00045F1A">
      <w:pPr>
        <w:pStyle w:val="ListParagraph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Revolts </w:t>
      </w:r>
    </w:p>
    <w:p w14:paraId="50692EF8" w14:textId="77777777" w:rsidR="002C3C66" w:rsidRDefault="002C3C66" w:rsidP="002C3C66">
      <w:pPr>
        <w:pStyle w:val="ListParagraph"/>
        <w:ind w:left="2160"/>
        <w:rPr>
          <w:rFonts w:ascii="Times New Roman" w:hAnsi="Times New Roman"/>
        </w:rPr>
      </w:pPr>
    </w:p>
    <w:p w14:paraId="39B42C39" w14:textId="77777777" w:rsidR="008B244E" w:rsidRDefault="008B244E" w:rsidP="008B244E">
      <w:pPr>
        <w:pStyle w:val="ListParagraph"/>
        <w:ind w:left="2160"/>
        <w:rPr>
          <w:rFonts w:ascii="Times New Roman" w:hAnsi="Times New Roman"/>
        </w:rPr>
      </w:pPr>
    </w:p>
    <w:p w14:paraId="18CB089D" w14:textId="273B9864" w:rsidR="00AE414E" w:rsidRDefault="00AE414E" w:rsidP="00C21574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Renaissance (14</w:t>
      </w:r>
      <w:r w:rsidRPr="00AE414E">
        <w:rPr>
          <w:rFonts w:ascii="Times New Roman" w:hAnsi="Times New Roman"/>
          <w:vertAlign w:val="superscript"/>
        </w:rPr>
        <w:t>th</w:t>
      </w:r>
      <w:r>
        <w:rPr>
          <w:rFonts w:ascii="Times New Roman" w:hAnsi="Times New Roman"/>
        </w:rPr>
        <w:t>-17</w:t>
      </w:r>
      <w:r w:rsidRPr="00AE414E">
        <w:rPr>
          <w:rFonts w:ascii="Times New Roman" w:hAnsi="Times New Roman"/>
          <w:vertAlign w:val="superscript"/>
        </w:rPr>
        <w:t>th</w:t>
      </w:r>
      <w:r>
        <w:rPr>
          <w:rFonts w:ascii="Times New Roman" w:hAnsi="Times New Roman"/>
        </w:rPr>
        <w:t xml:space="preserve"> centuries):</w:t>
      </w:r>
    </w:p>
    <w:p w14:paraId="7853C13E" w14:textId="2E559A22" w:rsidR="008B244E" w:rsidRDefault="008B244E" w:rsidP="008B244E">
      <w:pPr>
        <w:pStyle w:val="ListParagraph"/>
        <w:numPr>
          <w:ilvl w:val="0"/>
          <w:numId w:val="6"/>
        </w:numPr>
        <w:rPr>
          <w:rFonts w:ascii="Times New Roman" w:hAnsi="Times New Roman"/>
        </w:rPr>
      </w:pPr>
      <w:r>
        <w:rPr>
          <w:rFonts w:ascii="Times New Roman" w:hAnsi="Times New Roman"/>
        </w:rPr>
        <w:t>Art and architecture</w:t>
      </w:r>
    </w:p>
    <w:p w14:paraId="78429B88" w14:textId="6760D82E" w:rsidR="008B244E" w:rsidRDefault="003F2EA7" w:rsidP="008B244E">
      <w:pPr>
        <w:pStyle w:val="ListParagraph"/>
        <w:numPr>
          <w:ilvl w:val="0"/>
          <w:numId w:val="6"/>
        </w:numPr>
        <w:rPr>
          <w:rFonts w:ascii="Times New Roman" w:hAnsi="Times New Roman"/>
        </w:rPr>
      </w:pPr>
      <w:r>
        <w:rPr>
          <w:rFonts w:ascii="Times New Roman" w:hAnsi="Times New Roman"/>
        </w:rPr>
        <w:t>Literature</w:t>
      </w:r>
    </w:p>
    <w:p w14:paraId="053574DE" w14:textId="261BF217" w:rsidR="003F2EA7" w:rsidRDefault="003F2EA7" w:rsidP="008B244E">
      <w:pPr>
        <w:pStyle w:val="ListParagraph"/>
        <w:numPr>
          <w:ilvl w:val="0"/>
          <w:numId w:val="6"/>
        </w:numPr>
        <w:rPr>
          <w:rFonts w:ascii="Times New Roman" w:hAnsi="Times New Roman"/>
        </w:rPr>
      </w:pPr>
      <w:r>
        <w:rPr>
          <w:rFonts w:ascii="Times New Roman" w:hAnsi="Times New Roman"/>
        </w:rPr>
        <w:t>Philosophy (humanistic thought)</w:t>
      </w:r>
    </w:p>
    <w:p w14:paraId="0D44DE97" w14:textId="12E756A8" w:rsidR="003F2EA7" w:rsidRDefault="003F2EA7" w:rsidP="008B244E">
      <w:pPr>
        <w:pStyle w:val="ListParagraph"/>
        <w:numPr>
          <w:ilvl w:val="0"/>
          <w:numId w:val="6"/>
        </w:numPr>
        <w:rPr>
          <w:rFonts w:ascii="Times New Roman" w:hAnsi="Times New Roman"/>
        </w:rPr>
      </w:pPr>
      <w:r>
        <w:rPr>
          <w:rFonts w:ascii="Times New Roman" w:hAnsi="Times New Roman"/>
        </w:rPr>
        <w:t>Music</w:t>
      </w:r>
    </w:p>
    <w:p w14:paraId="19232EC7" w14:textId="68BEDCDB" w:rsidR="003F2EA7" w:rsidRDefault="003F2EA7" w:rsidP="008B244E">
      <w:pPr>
        <w:pStyle w:val="ListParagraph"/>
        <w:numPr>
          <w:ilvl w:val="0"/>
          <w:numId w:val="6"/>
        </w:numPr>
        <w:rPr>
          <w:rFonts w:ascii="Times New Roman" w:hAnsi="Times New Roman"/>
        </w:rPr>
      </w:pPr>
      <w:r>
        <w:rPr>
          <w:rFonts w:ascii="Times New Roman" w:hAnsi="Times New Roman"/>
        </w:rPr>
        <w:t>Science</w:t>
      </w:r>
    </w:p>
    <w:p w14:paraId="4FF421BA" w14:textId="6D05B7A2" w:rsidR="003F2EA7" w:rsidRDefault="003F2EA7" w:rsidP="008B244E">
      <w:pPr>
        <w:pStyle w:val="ListParagraph"/>
        <w:numPr>
          <w:ilvl w:val="0"/>
          <w:numId w:val="6"/>
        </w:numPr>
        <w:rPr>
          <w:rFonts w:ascii="Times New Roman" w:hAnsi="Times New Roman"/>
        </w:rPr>
      </w:pPr>
      <w:r>
        <w:rPr>
          <w:rFonts w:ascii="Times New Roman" w:hAnsi="Times New Roman"/>
        </w:rPr>
        <w:t>Exploration by sea for new trade routes</w:t>
      </w:r>
    </w:p>
    <w:p w14:paraId="6E3BB0A4" w14:textId="77777777" w:rsidR="002C3C66" w:rsidRDefault="002C3C66" w:rsidP="002C3C66">
      <w:pPr>
        <w:pStyle w:val="ListParagraph"/>
        <w:ind w:left="2160"/>
        <w:rPr>
          <w:rFonts w:ascii="Times New Roman" w:hAnsi="Times New Roman"/>
        </w:rPr>
      </w:pPr>
    </w:p>
    <w:p w14:paraId="2991DB4C" w14:textId="6AEADCEC" w:rsidR="00045F1A" w:rsidRDefault="002C3C66" w:rsidP="00C21574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Age of Exploration (15</w:t>
      </w:r>
      <w:r w:rsidRPr="002C3C66">
        <w:rPr>
          <w:rFonts w:ascii="Times New Roman" w:hAnsi="Times New Roman"/>
          <w:vertAlign w:val="superscript"/>
        </w:rPr>
        <w:t>th</w:t>
      </w:r>
      <w:r>
        <w:rPr>
          <w:rFonts w:ascii="Times New Roman" w:hAnsi="Times New Roman"/>
        </w:rPr>
        <w:t xml:space="preserve"> to 18</w:t>
      </w:r>
      <w:r w:rsidRPr="002C3C66">
        <w:rPr>
          <w:rFonts w:ascii="Times New Roman" w:hAnsi="Times New Roman"/>
          <w:vertAlign w:val="superscript"/>
        </w:rPr>
        <w:t>th</w:t>
      </w:r>
      <w:r>
        <w:rPr>
          <w:rFonts w:ascii="Times New Roman" w:hAnsi="Times New Roman"/>
        </w:rPr>
        <w:t xml:space="preserve"> centuries): 1492</w:t>
      </w:r>
    </w:p>
    <w:p w14:paraId="4F2A2B71" w14:textId="40771CE5" w:rsidR="002C3C66" w:rsidRDefault="002C3C66" w:rsidP="002C3C66">
      <w:pPr>
        <w:pStyle w:val="ListParagraph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1FD16E09" w14:textId="2BB76672" w:rsidR="002C3C66" w:rsidRDefault="003D01CB" w:rsidP="00C21574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The Scientific Revolution: Johannes Hevelius (1611-1687)</w:t>
      </w:r>
    </w:p>
    <w:p w14:paraId="3AF0C9DF" w14:textId="691D1492" w:rsidR="0032060C" w:rsidRDefault="0032060C" w:rsidP="00C21574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Age of reason</w:t>
      </w:r>
      <w:r w:rsidR="00E0111D">
        <w:rPr>
          <w:rFonts w:ascii="Times New Roman" w:hAnsi="Times New Roman"/>
        </w:rPr>
        <w:t>: The Enlightenment (18</w:t>
      </w:r>
      <w:r w:rsidR="00E0111D" w:rsidRPr="00E0111D">
        <w:rPr>
          <w:rFonts w:ascii="Times New Roman" w:hAnsi="Times New Roman"/>
          <w:vertAlign w:val="superscript"/>
        </w:rPr>
        <w:t>th</w:t>
      </w:r>
      <w:r w:rsidR="00E0111D">
        <w:rPr>
          <w:rFonts w:ascii="Times New Roman" w:hAnsi="Times New Roman"/>
        </w:rPr>
        <w:t xml:space="preserve"> century)</w:t>
      </w:r>
    </w:p>
    <w:p w14:paraId="06717A77" w14:textId="5A189DBC" w:rsidR="00D062C6" w:rsidRDefault="00D062C6" w:rsidP="00D062C6">
      <w:pPr>
        <w:pStyle w:val="ListParagraph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4A73DE01" w14:textId="61BE92EB" w:rsidR="00D062C6" w:rsidRDefault="00D062C6" w:rsidP="00C21574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“Man in the state of nature”</w:t>
      </w:r>
      <w:r w:rsidR="00584A58">
        <w:rPr>
          <w:rFonts w:ascii="Times New Roman" w:hAnsi="Times New Roman"/>
        </w:rPr>
        <w:t>:</w:t>
      </w:r>
    </w:p>
    <w:p w14:paraId="5BE08E08" w14:textId="32B0B366" w:rsidR="00AB2F22" w:rsidRDefault="006D511E" w:rsidP="00AB2F22">
      <w:pPr>
        <w:pStyle w:val="ListParagraph"/>
        <w:numPr>
          <w:ilvl w:val="0"/>
          <w:numId w:val="7"/>
        </w:numPr>
        <w:rPr>
          <w:rFonts w:ascii="Times New Roman" w:hAnsi="Times New Roman"/>
        </w:rPr>
      </w:pPr>
      <w:r>
        <w:rPr>
          <w:rFonts w:ascii="Times New Roman" w:hAnsi="Times New Roman"/>
        </w:rPr>
        <w:t>If</w:t>
      </w:r>
      <w:r w:rsidR="00FF6838">
        <w:rPr>
          <w:rFonts w:ascii="Times New Roman" w:hAnsi="Times New Roman"/>
        </w:rPr>
        <w:t xml:space="preserve"> we think as autonomous units, but live as members of mutually dependent societies, how, and why, did human beings come to form societies?</w:t>
      </w:r>
    </w:p>
    <w:p w14:paraId="45837B99" w14:textId="63A01A39" w:rsidR="006D511E" w:rsidRDefault="006D511E" w:rsidP="00AB2F22">
      <w:pPr>
        <w:pStyle w:val="ListParagraph"/>
        <w:numPr>
          <w:ilvl w:val="0"/>
          <w:numId w:val="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Philosophers </w:t>
      </w:r>
      <w:r w:rsidR="00551BE6">
        <w:rPr>
          <w:rFonts w:ascii="Times New Roman" w:hAnsi="Times New Roman"/>
        </w:rPr>
        <w:t xml:space="preserve">have used the phrase “The Social Contract” </w:t>
      </w:r>
      <w:r w:rsidR="00E56A3A">
        <w:rPr>
          <w:rFonts w:ascii="Times New Roman" w:hAnsi="Times New Roman"/>
        </w:rPr>
        <w:t>to refer to the agreement between human beings to give up their individual liberty in exchange for the securities of society</w:t>
      </w:r>
    </w:p>
    <w:p w14:paraId="4182E4BB" w14:textId="77777777" w:rsidR="00B03A2E" w:rsidRDefault="00B03A2E" w:rsidP="00B03A2E">
      <w:pPr>
        <w:pStyle w:val="ListParagraph"/>
        <w:ind w:left="2220"/>
        <w:rPr>
          <w:rFonts w:ascii="Times New Roman" w:hAnsi="Times New Roman"/>
        </w:rPr>
      </w:pPr>
    </w:p>
    <w:p w14:paraId="50B5BBEC" w14:textId="50272ABE" w:rsidR="00AB2F22" w:rsidRDefault="00B03A2E" w:rsidP="00C21574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Jean Jacques Rousseau: “Noble Savage”</w:t>
      </w:r>
    </w:p>
    <w:p w14:paraId="728A9219" w14:textId="155ECB58" w:rsidR="00E50C27" w:rsidRDefault="00E50C27" w:rsidP="00E50C27">
      <w:pPr>
        <w:pStyle w:val="ListParagraph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4913BDA2" w14:textId="3E794673" w:rsidR="00E50C27" w:rsidRPr="00604E9F" w:rsidRDefault="000B6E51" w:rsidP="000B6E51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 w:rsidRPr="00604E9F">
        <w:rPr>
          <w:rFonts w:ascii="Times New Roman" w:hAnsi="Times New Roman"/>
          <w:b/>
          <w:sz w:val="28"/>
          <w:szCs w:val="28"/>
        </w:rPr>
        <w:t>Studying Culture</w:t>
      </w:r>
    </w:p>
    <w:p w14:paraId="29D5E782" w14:textId="3DD37F9B" w:rsidR="007A614A" w:rsidRDefault="00890970" w:rsidP="007A614A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Ethnography: Systematic study of cultures </w:t>
      </w:r>
    </w:p>
    <w:p w14:paraId="42A32938" w14:textId="36E5044B" w:rsidR="00D46BFE" w:rsidRDefault="00D46BFE" w:rsidP="005705B2">
      <w:pPr>
        <w:pStyle w:val="ListParagraph"/>
        <w:numPr>
          <w:ilvl w:val="0"/>
          <w:numId w:val="8"/>
        </w:numPr>
        <w:rPr>
          <w:rFonts w:ascii="Times New Roman" w:hAnsi="Times New Roman"/>
        </w:rPr>
      </w:pPr>
      <w:r>
        <w:rPr>
          <w:rFonts w:ascii="Times New Roman" w:hAnsi="Times New Roman"/>
        </w:rPr>
        <w:t>Ethnos = “folk, people, nation”</w:t>
      </w:r>
    </w:p>
    <w:p w14:paraId="0AE291D5" w14:textId="74B18369" w:rsidR="00D46BFE" w:rsidRDefault="00D46BFE" w:rsidP="005705B2">
      <w:pPr>
        <w:pStyle w:val="ListParagraph"/>
        <w:numPr>
          <w:ilvl w:val="0"/>
          <w:numId w:val="8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Graphy = “writing” </w:t>
      </w:r>
    </w:p>
    <w:p w14:paraId="6E9EFF0E" w14:textId="77777777" w:rsidR="00E254A8" w:rsidRDefault="00E254A8" w:rsidP="00E254A8">
      <w:pPr>
        <w:pStyle w:val="ListParagraph"/>
        <w:ind w:left="2160"/>
        <w:rPr>
          <w:rFonts w:ascii="Times New Roman" w:hAnsi="Times New Roman"/>
        </w:rPr>
      </w:pPr>
    </w:p>
    <w:p w14:paraId="3FC8692C" w14:textId="6983FBF8" w:rsidR="005705B2" w:rsidRDefault="005705B2" w:rsidP="007A614A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Modern </w:t>
      </w:r>
      <w:r w:rsidR="00FD7F56">
        <w:rPr>
          <w:rFonts w:ascii="Times New Roman" w:hAnsi="Times New Roman"/>
        </w:rPr>
        <w:t>E</w:t>
      </w:r>
      <w:r>
        <w:rPr>
          <w:rFonts w:ascii="Times New Roman" w:hAnsi="Times New Roman"/>
        </w:rPr>
        <w:t>thnography</w:t>
      </w:r>
    </w:p>
    <w:p w14:paraId="12B1D2B5" w14:textId="11B55A2F" w:rsidR="006E64BA" w:rsidRDefault="00CB4AAF" w:rsidP="006E64BA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>A systematic study of a society’s customary traditions, behaviours and beliefs (culture)</w:t>
      </w:r>
    </w:p>
    <w:p w14:paraId="2C2A984D" w14:textId="1D75E684" w:rsidR="00D35582" w:rsidRDefault="00D35582" w:rsidP="006E64BA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>Ethnography is descriptive and focuses on observing what people do and how they live</w:t>
      </w:r>
    </w:p>
    <w:p w14:paraId="0766364F" w14:textId="77777777" w:rsidR="00FD7F56" w:rsidRDefault="00FD7F56" w:rsidP="00FD7F56">
      <w:pPr>
        <w:pStyle w:val="ListParagraph"/>
        <w:ind w:left="2220"/>
        <w:rPr>
          <w:rFonts w:ascii="Times New Roman" w:hAnsi="Times New Roman"/>
        </w:rPr>
      </w:pPr>
    </w:p>
    <w:p w14:paraId="7D2DB41B" w14:textId="77777777" w:rsidR="00ED2858" w:rsidRDefault="00ED2858" w:rsidP="00FD7F56">
      <w:pPr>
        <w:pStyle w:val="ListParagraph"/>
        <w:ind w:left="2220"/>
        <w:rPr>
          <w:rFonts w:ascii="Times New Roman" w:hAnsi="Times New Roman"/>
        </w:rPr>
      </w:pPr>
    </w:p>
    <w:p w14:paraId="4AED1F7A" w14:textId="773E26AC" w:rsidR="006E64BA" w:rsidRDefault="00FD7F56" w:rsidP="007A614A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Modern Ethnography: Data Collection method </w:t>
      </w:r>
    </w:p>
    <w:p w14:paraId="019998F2" w14:textId="30538A91" w:rsidR="00ED2858" w:rsidRPr="003459F1" w:rsidRDefault="00ED2858" w:rsidP="00ED2858">
      <w:pPr>
        <w:pStyle w:val="ListParagraph"/>
        <w:numPr>
          <w:ilvl w:val="0"/>
          <w:numId w:val="10"/>
        </w:numPr>
        <w:rPr>
          <w:rFonts w:ascii="Times New Roman" w:hAnsi="Times New Roman"/>
          <w:b/>
        </w:rPr>
      </w:pPr>
      <w:r w:rsidRPr="003459F1">
        <w:rPr>
          <w:rFonts w:ascii="Times New Roman" w:hAnsi="Times New Roman"/>
          <w:b/>
        </w:rPr>
        <w:t>Early 20</w:t>
      </w:r>
      <w:r w:rsidRPr="003459F1">
        <w:rPr>
          <w:rFonts w:ascii="Times New Roman" w:hAnsi="Times New Roman"/>
          <w:b/>
          <w:vertAlign w:val="superscript"/>
        </w:rPr>
        <w:t>th</w:t>
      </w:r>
      <w:r w:rsidRPr="003459F1">
        <w:rPr>
          <w:rFonts w:ascii="Times New Roman" w:hAnsi="Times New Roman"/>
          <w:b/>
        </w:rPr>
        <w:t xml:space="preserve"> century (classic model)</w:t>
      </w:r>
    </w:p>
    <w:p w14:paraId="7AD76E69" w14:textId="75EF4BDE" w:rsidR="00CA4E81" w:rsidRDefault="00217FF2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 w:rsidRPr="00FD5111">
        <w:rPr>
          <w:rFonts w:ascii="Times New Roman" w:hAnsi="Times New Roman"/>
          <w:u w:val="single"/>
        </w:rPr>
        <w:t>Bronislaw Malinowks</w:t>
      </w:r>
      <w:r w:rsidR="00F779E2" w:rsidRPr="00FD5111">
        <w:rPr>
          <w:rFonts w:ascii="Times New Roman" w:hAnsi="Times New Roman"/>
          <w:u w:val="single"/>
        </w:rPr>
        <w:t>i</w:t>
      </w:r>
      <w:r w:rsidR="00C03FFA">
        <w:rPr>
          <w:rFonts w:ascii="Times New Roman" w:hAnsi="Times New Roman"/>
        </w:rPr>
        <w:t xml:space="preserve"> (1884-1942)</w:t>
      </w:r>
      <w:r w:rsidR="003C0188">
        <w:rPr>
          <w:rFonts w:ascii="Times New Roman" w:hAnsi="Times New Roman"/>
        </w:rPr>
        <w:t>:</w:t>
      </w:r>
    </w:p>
    <w:p w14:paraId="7F923DD2" w14:textId="082EFE11" w:rsidR="003C0188" w:rsidRDefault="003C0188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Father of modern ethnography</w:t>
      </w:r>
    </w:p>
    <w:p w14:paraId="390ECF2F" w14:textId="1FC0C5EB" w:rsidR="003C0188" w:rsidRDefault="003C0188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Methodical study of a tribe</w:t>
      </w:r>
    </w:p>
    <w:p w14:paraId="34E3BC6F" w14:textId="71AC2FB6" w:rsidR="003C0188" w:rsidRDefault="003C0188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Foundations of methodology in anthropology </w:t>
      </w:r>
    </w:p>
    <w:p w14:paraId="75AF4B28" w14:textId="3B14778B" w:rsidR="003C0188" w:rsidRDefault="003C0188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British social anthropology</w:t>
      </w:r>
    </w:p>
    <w:p w14:paraId="54CC4233" w14:textId="1B3AE13F" w:rsidR="003C0188" w:rsidRDefault="003C0188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1914: trobriand islands </w:t>
      </w:r>
    </w:p>
    <w:p w14:paraId="3990E7BA" w14:textId="0A29E7C5" w:rsidR="004E2933" w:rsidRDefault="004E2933" w:rsidP="004E2933">
      <w:pPr>
        <w:pStyle w:val="ListParagraph"/>
        <w:ind w:left="29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0716A0F7" w14:textId="28627499" w:rsidR="004E2933" w:rsidRDefault="0004340E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Participant</w:t>
      </w:r>
      <w:r w:rsidR="004E2933">
        <w:rPr>
          <w:rFonts w:ascii="Times New Roman" w:hAnsi="Times New Roman"/>
        </w:rPr>
        <w:t xml:space="preserve"> observation: the art of “being there” </w:t>
      </w:r>
    </w:p>
    <w:p w14:paraId="38ED80D5" w14:textId="4205F854" w:rsidR="0004340E" w:rsidRDefault="00217FF2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Malinowksi and participant observation: </w:t>
      </w:r>
      <w:r w:rsidR="00751E40">
        <w:rPr>
          <w:rFonts w:ascii="Times New Roman" w:hAnsi="Times New Roman"/>
        </w:rPr>
        <w:t xml:space="preserve">info collected through minute and detailed observations; in the form of an ethnographic diary </w:t>
      </w:r>
      <w:r w:rsidR="001F7012">
        <w:rPr>
          <w:rFonts w:ascii="Times New Roman" w:hAnsi="Times New Roman"/>
        </w:rPr>
        <w:t>(contact with native life)</w:t>
      </w:r>
      <w:r w:rsidR="0032141A">
        <w:rPr>
          <w:rFonts w:ascii="Times New Roman" w:hAnsi="Times New Roman"/>
        </w:rPr>
        <w:t>; must grasp the native’s point of view, relation to life and vision of world</w:t>
      </w:r>
    </w:p>
    <w:p w14:paraId="35646657" w14:textId="6E3D0C66" w:rsidR="006C6CA1" w:rsidRDefault="006C6CA1" w:rsidP="006C6CA1">
      <w:pPr>
        <w:pStyle w:val="ListParagraph"/>
        <w:ind w:left="29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67B6E35B" w14:textId="59266F8B" w:rsidR="006C6CA1" w:rsidRDefault="006C6CA1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 w:rsidRPr="00FD5111">
        <w:rPr>
          <w:rFonts w:ascii="Times New Roman" w:hAnsi="Times New Roman"/>
          <w:u w:val="single"/>
        </w:rPr>
        <w:t>Fieldwork in classic ethnography</w:t>
      </w:r>
      <w:r>
        <w:rPr>
          <w:rFonts w:ascii="Times New Roman" w:hAnsi="Times New Roman"/>
        </w:rPr>
        <w:t>:</w:t>
      </w:r>
    </w:p>
    <w:p w14:paraId="0BB27B07" w14:textId="54AA3D21" w:rsidR="006C6CA1" w:rsidRDefault="006C6CA1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Learning local language</w:t>
      </w:r>
    </w:p>
    <w:p w14:paraId="68E5D85C" w14:textId="09F487BF" w:rsidR="006C6CA1" w:rsidRDefault="006C6CA1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Living with informants for long periods of time</w:t>
      </w:r>
    </w:p>
    <w:p w14:paraId="3608C82F" w14:textId="6B81F621" w:rsidR="006C6CA1" w:rsidRDefault="006C6CA1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Detailed and methodical recording of daily life: note taking, journaling, taking pictures, films</w:t>
      </w:r>
    </w:p>
    <w:p w14:paraId="4A0CE38A" w14:textId="71585053" w:rsidR="006C6CA1" w:rsidRDefault="006C6CA1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Informal conversations</w:t>
      </w:r>
    </w:p>
    <w:p w14:paraId="588B4163" w14:textId="26DFD91D" w:rsidR="006C6CA1" w:rsidRDefault="006C6CA1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Interviews</w:t>
      </w:r>
    </w:p>
    <w:p w14:paraId="640E666D" w14:textId="5124B280" w:rsidR="006C6CA1" w:rsidRDefault="006C6CA1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Collecting material culture and archives </w:t>
      </w:r>
    </w:p>
    <w:p w14:paraId="05485F9F" w14:textId="56974C23" w:rsidR="008A0E7D" w:rsidRDefault="008A0E7D" w:rsidP="008A0E7D">
      <w:pPr>
        <w:pStyle w:val="ListParagraph"/>
        <w:ind w:left="29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4488FE79" w14:textId="44D02091" w:rsidR="008A0E7D" w:rsidRDefault="008A0E7D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 w:rsidRPr="00FD5111">
        <w:rPr>
          <w:rFonts w:ascii="Times New Roman" w:hAnsi="Times New Roman"/>
          <w:u w:val="single"/>
        </w:rPr>
        <w:t>Fieldwork</w:t>
      </w:r>
      <w:r>
        <w:rPr>
          <w:rFonts w:ascii="Times New Roman" w:hAnsi="Times New Roman"/>
        </w:rPr>
        <w:t>:</w:t>
      </w:r>
    </w:p>
    <w:p w14:paraId="7F7E332A" w14:textId="400D0D00" w:rsidR="008A0E7D" w:rsidRDefault="008A0E7D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“</w:t>
      </w:r>
      <w:r w:rsidR="00F621F9">
        <w:rPr>
          <w:rFonts w:ascii="Times New Roman" w:hAnsi="Times New Roman"/>
        </w:rPr>
        <w:t>Things</w:t>
      </w:r>
      <w:r>
        <w:rPr>
          <w:rFonts w:ascii="Times New Roman" w:hAnsi="Times New Roman"/>
        </w:rPr>
        <w:t>” we spend time with: humans</w:t>
      </w:r>
    </w:p>
    <w:p w14:paraId="734F0872" w14:textId="4D42CC29" w:rsidR="00F621F9" w:rsidRDefault="00F621F9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Living, breathing humans </w:t>
      </w:r>
    </w:p>
    <w:p w14:paraId="457FF3EB" w14:textId="77777777" w:rsidR="00662BAA" w:rsidRDefault="00F621F9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How is the fieldwork different from historians, archaeologists, primatologists and chemists </w:t>
      </w:r>
    </w:p>
    <w:p w14:paraId="70B4BAE5" w14:textId="77777777" w:rsidR="00662BAA" w:rsidRDefault="00662BAA" w:rsidP="00662BAA">
      <w:pPr>
        <w:pStyle w:val="ListParagraph"/>
        <w:ind w:left="29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6AF4D892" w14:textId="70CCFB08" w:rsidR="000F3FEF" w:rsidRDefault="000F3FEF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Anthropology’s “lab” = UNIQUE</w:t>
      </w:r>
    </w:p>
    <w:p w14:paraId="4FB884E7" w14:textId="24DF5553" w:rsidR="00F621F9" w:rsidRDefault="00662BAA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Conjuncture between:</w:t>
      </w:r>
      <w:r w:rsidR="00F621F9">
        <w:rPr>
          <w:rFonts w:ascii="Times New Roman" w:hAnsi="Times New Roman"/>
        </w:rPr>
        <w:t xml:space="preserve"> </w:t>
      </w:r>
    </w:p>
    <w:p w14:paraId="26D91111" w14:textId="3F00BB43" w:rsidR="00662BAA" w:rsidRDefault="00662BAA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(1) </w:t>
      </w:r>
      <w:r w:rsidR="004B1AAF">
        <w:rPr>
          <w:rFonts w:ascii="Times New Roman" w:hAnsi="Times New Roman"/>
        </w:rPr>
        <w:t>The</w:t>
      </w:r>
      <w:r>
        <w:rPr>
          <w:rFonts w:ascii="Times New Roman" w:hAnsi="Times New Roman"/>
        </w:rPr>
        <w:t xml:space="preserve"> intimacy of</w:t>
      </w:r>
      <w:r w:rsidR="004B1AAF">
        <w:rPr>
          <w:rFonts w:ascii="Times New Roman" w:hAnsi="Times New Roman"/>
        </w:rPr>
        <w:t xml:space="preserve"> our</w:t>
      </w:r>
      <w:r>
        <w:rPr>
          <w:rFonts w:ascii="Times New Roman" w:hAnsi="Times New Roman"/>
        </w:rPr>
        <w:t xml:space="preserve"> daily lives; as people and anthropologists</w:t>
      </w:r>
      <w:r w:rsidR="004B1AAF">
        <w:rPr>
          <w:rFonts w:ascii="Times New Roman" w:hAnsi="Times New Roman"/>
        </w:rPr>
        <w:t xml:space="preserve"> </w:t>
      </w:r>
    </w:p>
    <w:p w14:paraId="512D35E3" w14:textId="6017AF49" w:rsidR="004B1AAF" w:rsidRDefault="004B1AAF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(2) The intimacy of daily lives of the people who are the focus of the study</w:t>
      </w:r>
    </w:p>
    <w:p w14:paraId="2EEE5956" w14:textId="7D8735D8" w:rsidR="00530277" w:rsidRDefault="00530277" w:rsidP="00530277">
      <w:pPr>
        <w:pStyle w:val="ListParagraph"/>
        <w:ind w:left="29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08E61383" w14:textId="7B199E1B" w:rsidR="00530277" w:rsidRDefault="005D2E90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 w:rsidRPr="00FD5111">
        <w:rPr>
          <w:rFonts w:ascii="Times New Roman" w:hAnsi="Times New Roman"/>
          <w:u w:val="single"/>
        </w:rPr>
        <w:t>Margaret Mead</w:t>
      </w:r>
      <w:r>
        <w:rPr>
          <w:rFonts w:ascii="Times New Roman" w:hAnsi="Times New Roman"/>
        </w:rPr>
        <w:t xml:space="preserve"> (1901-1978): “Research is guided by experience unfolding in the field” </w:t>
      </w:r>
    </w:p>
    <w:p w14:paraId="560BA94F" w14:textId="60E0CCE3" w:rsidR="00B24F85" w:rsidRDefault="00B24F85" w:rsidP="00B24F85">
      <w:pPr>
        <w:pStyle w:val="ListParagraph"/>
        <w:ind w:left="29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186B2114" w14:textId="42F5DA82" w:rsidR="00B24F85" w:rsidRDefault="00B24F85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Classic model of ethnography</w:t>
      </w:r>
    </w:p>
    <w:p w14:paraId="57A07D5A" w14:textId="165FFE53" w:rsidR="00B24F85" w:rsidRDefault="00B24F85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Single-site field work (stay in one location)</w:t>
      </w:r>
    </w:p>
    <w:p w14:paraId="09BC42EC" w14:textId="2F6E28C8" w:rsidR="00B24F85" w:rsidRDefault="00B24F85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Clear distinction between “self” as observer and “other” as a target of study </w:t>
      </w:r>
    </w:p>
    <w:p w14:paraId="7B53E342" w14:textId="673521A5" w:rsidR="006050F5" w:rsidRDefault="006050F5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Community size is of small scale</w:t>
      </w:r>
    </w:p>
    <w:p w14:paraId="43A68B27" w14:textId="762BA789" w:rsidR="006050F5" w:rsidRDefault="006050F5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Location is mostly rural and in villages, in far away geographic sites</w:t>
      </w:r>
    </w:p>
    <w:p w14:paraId="6488FBAA" w14:textId="4F1D888F" w:rsidR="006050F5" w:rsidRDefault="006050F5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Bringing “outer reaches” of humanity to Eurocentric perspective </w:t>
      </w:r>
    </w:p>
    <w:p w14:paraId="48B0360C" w14:textId="0EC7BB46" w:rsidR="003044C0" w:rsidRDefault="003044C0" w:rsidP="003044C0">
      <w:pPr>
        <w:pStyle w:val="ListParagraph"/>
        <w:ind w:left="29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2B163A4F" w14:textId="5374504B" w:rsidR="003044C0" w:rsidRDefault="003044C0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Contributions of classic ethnography to understanding culture: cultural relativism </w:t>
      </w:r>
      <w:r w:rsidR="00B76937" w:rsidRPr="00B76937">
        <w:rPr>
          <w:rFonts w:ascii="Times New Roman" w:hAnsi="Times New Roman"/>
        </w:rPr>
        <w:sym w:font="Wingdings" w:char="F0E0"/>
      </w:r>
      <w:r w:rsidR="00B76937">
        <w:rPr>
          <w:rFonts w:ascii="Times New Roman" w:hAnsi="Times New Roman"/>
        </w:rPr>
        <w:t xml:space="preserve"> </w:t>
      </w:r>
      <w:r w:rsidR="0002043B">
        <w:rPr>
          <w:rFonts w:ascii="Times New Roman" w:hAnsi="Times New Roman"/>
        </w:rPr>
        <w:t>“all values, beliefs and traditions are dependent on their cultural context and should be interpreted in relation to that context”</w:t>
      </w:r>
    </w:p>
    <w:p w14:paraId="5CF7A139" w14:textId="10652E60" w:rsidR="00501835" w:rsidRDefault="00501835" w:rsidP="00501835">
      <w:pPr>
        <w:pStyle w:val="ListParagraph"/>
        <w:ind w:left="29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22F0F148" w14:textId="10216E5B" w:rsidR="00501835" w:rsidRDefault="00501835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 w:rsidRPr="00FD5111">
        <w:rPr>
          <w:rFonts w:ascii="Times New Roman" w:hAnsi="Times New Roman"/>
          <w:u w:val="single"/>
        </w:rPr>
        <w:t>Franz Boas</w:t>
      </w:r>
      <w:r>
        <w:rPr>
          <w:rFonts w:ascii="Times New Roman" w:hAnsi="Times New Roman"/>
        </w:rPr>
        <w:t xml:space="preserve"> (1858-1942): American Cultural Anthropologist</w:t>
      </w:r>
      <w:r w:rsidR="00B633F8">
        <w:rPr>
          <w:rFonts w:ascii="Times New Roman" w:hAnsi="Times New Roman"/>
        </w:rPr>
        <w:t>;</w:t>
      </w:r>
    </w:p>
    <w:p w14:paraId="007E80D7" w14:textId="2E33B4D1" w:rsidR="00B633F8" w:rsidRDefault="00B633F8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Father of American anthropology</w:t>
      </w:r>
    </w:p>
    <w:p w14:paraId="6A46839B" w14:textId="0A3D061E" w:rsidR="00B633F8" w:rsidRDefault="00B633F8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Critique of racism and evolutionism </w:t>
      </w:r>
    </w:p>
    <w:p w14:paraId="012BD953" w14:textId="1ECE5FE1" w:rsidR="00B633F8" w:rsidRDefault="00B633F8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Cultural relativism</w:t>
      </w:r>
      <w:r w:rsidR="001754E5">
        <w:rPr>
          <w:rFonts w:ascii="Times New Roman" w:hAnsi="Times New Roman"/>
        </w:rPr>
        <w:t xml:space="preserve"> </w:t>
      </w:r>
    </w:p>
    <w:p w14:paraId="6E40FA33" w14:textId="10B95FB7" w:rsidR="001754E5" w:rsidRDefault="001754E5" w:rsidP="001754E5">
      <w:pPr>
        <w:pStyle w:val="ListParagraph"/>
        <w:ind w:left="29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4DCB70F6" w14:textId="100F29F7" w:rsidR="001754E5" w:rsidRPr="00FD5111" w:rsidRDefault="001754E5" w:rsidP="00CA4E81">
      <w:pPr>
        <w:pStyle w:val="ListParagraph"/>
        <w:numPr>
          <w:ilvl w:val="0"/>
          <w:numId w:val="11"/>
        </w:numPr>
        <w:rPr>
          <w:rFonts w:ascii="Times New Roman" w:hAnsi="Times New Roman"/>
          <w:u w:val="single"/>
        </w:rPr>
      </w:pPr>
      <w:r w:rsidRPr="00FD5111">
        <w:rPr>
          <w:rFonts w:ascii="Times New Roman" w:hAnsi="Times New Roman"/>
          <w:u w:val="single"/>
        </w:rPr>
        <w:t>Ethnocentrism</w:t>
      </w:r>
      <w:r w:rsidR="0036355F" w:rsidRPr="00FD5111">
        <w:rPr>
          <w:rFonts w:ascii="Times New Roman" w:hAnsi="Times New Roman"/>
          <w:u w:val="single"/>
        </w:rPr>
        <w:t>:</w:t>
      </w:r>
    </w:p>
    <w:p w14:paraId="10185204" w14:textId="39CB00C1" w:rsidR="0036355F" w:rsidRDefault="00430735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ETHNOS (Greek for): a people, nation, class, caste, tribe; group of people who share important similarities </w:t>
      </w:r>
    </w:p>
    <w:p w14:paraId="5782676C" w14:textId="40C67CC4" w:rsidR="003F7E8A" w:rsidRDefault="003F7E8A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CENTRISM: at the center of (something)</w:t>
      </w:r>
    </w:p>
    <w:p w14:paraId="1893AFBF" w14:textId="2918CEFC" w:rsidR="00F92FCD" w:rsidRDefault="00F92FCD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Ethnocentrism: belief that one’s own society, culture or civilization is the most superior compared to others and at the center of the world</w:t>
      </w:r>
    </w:p>
    <w:p w14:paraId="6CDF4257" w14:textId="5CD99B15" w:rsidR="00893845" w:rsidRDefault="00893845" w:rsidP="00893845">
      <w:pPr>
        <w:pStyle w:val="ListParagraph"/>
        <w:ind w:left="29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4C00FC3D" w14:textId="0C073855" w:rsidR="00893845" w:rsidRDefault="00893845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Eurocentrism (propelled by ideas of race) + global pursuits of conquest + advances in European techno = bad new for people conquered</w:t>
      </w:r>
    </w:p>
    <w:p w14:paraId="7775A320" w14:textId="526B9F86" w:rsidR="002530CD" w:rsidRDefault="002530CD" w:rsidP="002530CD">
      <w:pPr>
        <w:pStyle w:val="ListParagraph"/>
        <w:ind w:left="29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76FFE7C6" w14:textId="1FBC4AF3" w:rsidR="002530CD" w:rsidRPr="00FD5111" w:rsidRDefault="002530CD" w:rsidP="00CA4E81">
      <w:pPr>
        <w:pStyle w:val="ListParagraph"/>
        <w:numPr>
          <w:ilvl w:val="0"/>
          <w:numId w:val="11"/>
        </w:numPr>
        <w:rPr>
          <w:rFonts w:ascii="Times New Roman" w:hAnsi="Times New Roman"/>
          <w:u w:val="single"/>
        </w:rPr>
      </w:pPr>
      <w:r w:rsidRPr="00FD5111">
        <w:rPr>
          <w:rFonts w:ascii="Times New Roman" w:hAnsi="Times New Roman"/>
          <w:u w:val="single"/>
        </w:rPr>
        <w:t>Changing ideas of fieldwork (1960s +)</w:t>
      </w:r>
      <w:r w:rsidR="005727BF" w:rsidRPr="00FD5111">
        <w:rPr>
          <w:rFonts w:ascii="Times New Roman" w:hAnsi="Times New Roman"/>
          <w:u w:val="single"/>
        </w:rPr>
        <w:t>:</w:t>
      </w:r>
    </w:p>
    <w:p w14:paraId="00DFAB53" w14:textId="489C69BB" w:rsidR="005727BF" w:rsidRDefault="005727BF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Critical link between anthropology, ethnography and colonialism </w:t>
      </w:r>
    </w:p>
    <w:p w14:paraId="036B5B5B" w14:textId="1333339A" w:rsidR="005727BF" w:rsidRDefault="005727BF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Scrutinizing ethics, complexities and outcomes of ethnography</w:t>
      </w:r>
    </w:p>
    <w:p w14:paraId="15AC6F36" w14:textId="5B7CFB31" w:rsidR="005727BF" w:rsidRDefault="005727BF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Not about gaining total understanding of a culture </w:t>
      </w:r>
    </w:p>
    <w:p w14:paraId="526B552C" w14:textId="713D60D7" w:rsidR="004D7199" w:rsidRDefault="004D7199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Partial, incomplete, a snippet of a people at a certain time, in a given space</w:t>
      </w:r>
    </w:p>
    <w:p w14:paraId="769FF315" w14:textId="26EF78BD" w:rsidR="004D7199" w:rsidRDefault="004D7199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Looking at phenomena, interactions, transformations, as well as fixity</w:t>
      </w:r>
    </w:p>
    <w:p w14:paraId="146FFAA6" w14:textId="755E2B72" w:rsidR="004D7199" w:rsidRDefault="004D7199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Interpretation rather than unearthing “truth” and making sweeping generalizations</w:t>
      </w:r>
    </w:p>
    <w:p w14:paraId="32049894" w14:textId="1E01B4E0" w:rsidR="004D7199" w:rsidRDefault="004D7199" w:rsidP="00CA4E81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Looking at making of, transformation and crystallization of symbolic systems and their meanings </w:t>
      </w:r>
    </w:p>
    <w:p w14:paraId="098DF3A4" w14:textId="77777777" w:rsidR="00000AA2" w:rsidRDefault="00000AA2" w:rsidP="00000AA2">
      <w:pPr>
        <w:pStyle w:val="ListParagraph"/>
        <w:ind w:left="2940"/>
        <w:rPr>
          <w:rFonts w:ascii="Times New Roman" w:hAnsi="Times New Roman"/>
        </w:rPr>
      </w:pPr>
    </w:p>
    <w:p w14:paraId="5AA969FA" w14:textId="5CA87EAE" w:rsidR="00ED2858" w:rsidRDefault="00ED2858" w:rsidP="00ED2858">
      <w:pPr>
        <w:pStyle w:val="ListParagraph"/>
        <w:numPr>
          <w:ilvl w:val="0"/>
          <w:numId w:val="10"/>
        </w:numPr>
        <w:rPr>
          <w:rFonts w:ascii="Times New Roman" w:hAnsi="Times New Roman"/>
          <w:b/>
        </w:rPr>
      </w:pPr>
      <w:r w:rsidRPr="00112B73">
        <w:rPr>
          <w:rFonts w:ascii="Times New Roman" w:hAnsi="Times New Roman"/>
          <w:b/>
        </w:rPr>
        <w:t>Mid – late 20</w:t>
      </w:r>
      <w:r w:rsidRPr="00112B73">
        <w:rPr>
          <w:rFonts w:ascii="Times New Roman" w:hAnsi="Times New Roman"/>
          <w:b/>
          <w:vertAlign w:val="superscript"/>
        </w:rPr>
        <w:t>th</w:t>
      </w:r>
      <w:r w:rsidRPr="00112B73">
        <w:rPr>
          <w:rFonts w:ascii="Times New Roman" w:hAnsi="Times New Roman"/>
          <w:b/>
        </w:rPr>
        <w:t xml:space="preserve"> century</w:t>
      </w:r>
    </w:p>
    <w:p w14:paraId="5D7B479A" w14:textId="66CD83A8" w:rsidR="00B70CCE" w:rsidRPr="00535591" w:rsidRDefault="00535591" w:rsidP="00B70CCE">
      <w:pPr>
        <w:pStyle w:val="ListParagraph"/>
        <w:numPr>
          <w:ilvl w:val="0"/>
          <w:numId w:val="12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Distinction between self and other diminishing “backyard fieldwork”</w:t>
      </w:r>
    </w:p>
    <w:p w14:paraId="7540C0C9" w14:textId="389C1803" w:rsidR="00535591" w:rsidRPr="004904F7" w:rsidRDefault="00535591" w:rsidP="00B70CCE">
      <w:pPr>
        <w:pStyle w:val="ListParagraph"/>
        <w:numPr>
          <w:ilvl w:val="0"/>
          <w:numId w:val="12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Much larger variety of spatial and temporal practices than classic model </w:t>
      </w:r>
      <w:r w:rsidR="00DB4094">
        <w:rPr>
          <w:rFonts w:ascii="Times New Roman" w:hAnsi="Times New Roman"/>
        </w:rPr>
        <w:t>(ex: urban ethnography)</w:t>
      </w:r>
    </w:p>
    <w:p w14:paraId="2BD1E9A2" w14:textId="25F53861" w:rsidR="004904F7" w:rsidRPr="004904F7" w:rsidRDefault="004904F7" w:rsidP="00B70CCE">
      <w:pPr>
        <w:pStyle w:val="ListParagraph"/>
        <w:numPr>
          <w:ilvl w:val="0"/>
          <w:numId w:val="12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Facilitated by ease of transportation </w:t>
      </w:r>
    </w:p>
    <w:p w14:paraId="60BBF6BA" w14:textId="0094BC20" w:rsidR="004904F7" w:rsidRPr="004904F7" w:rsidRDefault="004904F7" w:rsidP="00B70CCE">
      <w:pPr>
        <w:pStyle w:val="ListParagraph"/>
        <w:numPr>
          <w:ilvl w:val="0"/>
          <w:numId w:val="12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Ideas of space, place and the local scrutinized</w:t>
      </w:r>
    </w:p>
    <w:p w14:paraId="17E9D4C8" w14:textId="197716C9" w:rsidR="004904F7" w:rsidRPr="004904F7" w:rsidRDefault="004904F7" w:rsidP="00B70CCE">
      <w:pPr>
        <w:pStyle w:val="ListParagraph"/>
        <w:numPr>
          <w:ilvl w:val="0"/>
          <w:numId w:val="12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Critical ethnographic writing (place of the anthropologist)</w:t>
      </w:r>
    </w:p>
    <w:p w14:paraId="58142FB5" w14:textId="750928F9" w:rsidR="004904F7" w:rsidRPr="00F07B4A" w:rsidRDefault="004904F7" w:rsidP="00B70CCE">
      <w:pPr>
        <w:pStyle w:val="ListParagraph"/>
        <w:numPr>
          <w:ilvl w:val="0"/>
          <w:numId w:val="12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Shifting centers and peripheries (observer/observed) </w:t>
      </w:r>
    </w:p>
    <w:p w14:paraId="22E845B8" w14:textId="54FA0D98" w:rsidR="00F07B4A" w:rsidRPr="00F07B4A" w:rsidRDefault="00F07B4A" w:rsidP="00F07B4A">
      <w:pPr>
        <w:pStyle w:val="ListParagraph"/>
        <w:ind w:left="294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</w:t>
      </w:r>
    </w:p>
    <w:p w14:paraId="43C76EFF" w14:textId="6474600F" w:rsidR="00F07B4A" w:rsidRPr="00F07B4A" w:rsidRDefault="00F07B4A" w:rsidP="00B70CCE">
      <w:pPr>
        <w:pStyle w:val="ListParagraph"/>
        <w:numPr>
          <w:ilvl w:val="0"/>
          <w:numId w:val="12"/>
        </w:numPr>
        <w:rPr>
          <w:rFonts w:ascii="Times New Roman" w:hAnsi="Times New Roman"/>
          <w:b/>
        </w:rPr>
      </w:pPr>
      <w:r w:rsidRPr="00E722E2">
        <w:rPr>
          <w:rFonts w:ascii="Times New Roman" w:hAnsi="Times New Roman"/>
          <w:u w:val="single"/>
        </w:rPr>
        <w:t>Clifford Geertz</w:t>
      </w:r>
      <w:r>
        <w:rPr>
          <w:rFonts w:ascii="Times New Roman" w:hAnsi="Times New Roman"/>
        </w:rPr>
        <w:t xml:space="preserve"> (1929-2006):</w:t>
      </w:r>
    </w:p>
    <w:p w14:paraId="0AFE9A5C" w14:textId="25D3C876" w:rsidR="00F07B4A" w:rsidRPr="00F07B4A" w:rsidRDefault="00F07B4A" w:rsidP="00B70CCE">
      <w:pPr>
        <w:pStyle w:val="ListParagraph"/>
        <w:numPr>
          <w:ilvl w:val="0"/>
          <w:numId w:val="12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Interpretive/symbolic anthropology</w:t>
      </w:r>
    </w:p>
    <w:p w14:paraId="3B5ACF69" w14:textId="4732E4D9" w:rsidR="00F07B4A" w:rsidRPr="009A42BE" w:rsidRDefault="00F07B4A" w:rsidP="00B70CCE">
      <w:pPr>
        <w:pStyle w:val="ListParagraph"/>
        <w:numPr>
          <w:ilvl w:val="0"/>
          <w:numId w:val="12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Thick/thin description</w:t>
      </w:r>
    </w:p>
    <w:p w14:paraId="3C80E15B" w14:textId="514CAC28" w:rsidR="009A42BE" w:rsidRPr="005F3F10" w:rsidRDefault="009A42BE" w:rsidP="00B70CCE">
      <w:pPr>
        <w:pStyle w:val="ListParagraph"/>
        <w:numPr>
          <w:ilvl w:val="0"/>
          <w:numId w:val="12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Thick description: of a human behaviour is one that explains not just the behaviour, but the context as well, such that the behaviour becomes meaningful to an outsider</w:t>
      </w:r>
      <w:r w:rsidR="00410513">
        <w:rPr>
          <w:rFonts w:ascii="Times New Roman" w:hAnsi="Times New Roman"/>
        </w:rPr>
        <w:t xml:space="preserve"> (provides cultural context and meaning that people place on actions, words, things, etc.)</w:t>
      </w:r>
    </w:p>
    <w:p w14:paraId="0C534111" w14:textId="2DFC7217" w:rsidR="005F3F10" w:rsidRPr="00F01BBA" w:rsidRDefault="005F3F10" w:rsidP="00B70CCE">
      <w:pPr>
        <w:pStyle w:val="ListParagraph"/>
        <w:numPr>
          <w:ilvl w:val="0"/>
          <w:numId w:val="12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Thin description: </w:t>
      </w:r>
    </w:p>
    <w:p w14:paraId="6F0FB03A" w14:textId="41C214B6" w:rsidR="00F01BBA" w:rsidRPr="00F01BBA" w:rsidRDefault="00F01BBA" w:rsidP="00F01BBA">
      <w:pPr>
        <w:pStyle w:val="ListParagraph"/>
        <w:ind w:left="294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</w:t>
      </w:r>
    </w:p>
    <w:p w14:paraId="47E89C54" w14:textId="5AC0B667" w:rsidR="00F01BBA" w:rsidRPr="00DC3CAA" w:rsidRDefault="00F01BBA" w:rsidP="00B70CCE">
      <w:pPr>
        <w:pStyle w:val="ListParagraph"/>
        <w:numPr>
          <w:ilvl w:val="0"/>
          <w:numId w:val="12"/>
        </w:numPr>
        <w:rPr>
          <w:rFonts w:ascii="Times New Roman" w:hAnsi="Times New Roman"/>
          <w:b/>
        </w:rPr>
      </w:pPr>
      <w:r w:rsidRPr="00DC3CAA">
        <w:rPr>
          <w:rFonts w:ascii="Times New Roman" w:hAnsi="Times New Roman"/>
          <w:u w:val="single"/>
        </w:rPr>
        <w:t>Interpretation: the wink</w:t>
      </w:r>
      <w:r w:rsidR="00DC3CAA">
        <w:rPr>
          <w:rFonts w:ascii="Times New Roman" w:hAnsi="Times New Roman"/>
        </w:rPr>
        <w:t>:</w:t>
      </w:r>
    </w:p>
    <w:p w14:paraId="0051BCB2" w14:textId="37A94B1A" w:rsidR="00DC3CAA" w:rsidRPr="00167445" w:rsidRDefault="00167445" w:rsidP="00B70CCE">
      <w:pPr>
        <w:pStyle w:val="ListParagraph"/>
        <w:numPr>
          <w:ilvl w:val="0"/>
          <w:numId w:val="12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Anthropological analysis of culture </w:t>
      </w:r>
    </w:p>
    <w:p w14:paraId="1874107D" w14:textId="64B7C626" w:rsidR="00167445" w:rsidRPr="00167445" w:rsidRDefault="00167445" w:rsidP="00B70CCE">
      <w:pPr>
        <w:pStyle w:val="ListParagraph"/>
        <w:numPr>
          <w:ilvl w:val="0"/>
          <w:numId w:val="12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System of meanings</w:t>
      </w:r>
    </w:p>
    <w:p w14:paraId="697C683C" w14:textId="23F932B6" w:rsidR="00167445" w:rsidRPr="00167445" w:rsidRDefault="00167445" w:rsidP="00B70CCE">
      <w:pPr>
        <w:pStyle w:val="ListParagraph"/>
        <w:numPr>
          <w:ilvl w:val="0"/>
          <w:numId w:val="12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Symbolic aspect</w:t>
      </w:r>
    </w:p>
    <w:p w14:paraId="184B834F" w14:textId="3E365BEE" w:rsidR="00167445" w:rsidRPr="00090F87" w:rsidRDefault="00167445" w:rsidP="00B70CCE">
      <w:pPr>
        <w:pStyle w:val="ListParagraph"/>
        <w:numPr>
          <w:ilvl w:val="0"/>
          <w:numId w:val="12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Thick description (Gilbert Ryle)</w:t>
      </w:r>
    </w:p>
    <w:p w14:paraId="55DAACB5" w14:textId="15D053F2" w:rsidR="00090F87" w:rsidRPr="00090F87" w:rsidRDefault="00090F87" w:rsidP="00090F87">
      <w:pPr>
        <w:pStyle w:val="ListParagraph"/>
        <w:ind w:left="294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</w:t>
      </w:r>
    </w:p>
    <w:p w14:paraId="4120790A" w14:textId="19C95EFA" w:rsidR="00090F87" w:rsidRPr="00090F87" w:rsidRDefault="00090F87" w:rsidP="00B70CCE">
      <w:pPr>
        <w:pStyle w:val="ListParagraph"/>
        <w:numPr>
          <w:ilvl w:val="0"/>
          <w:numId w:val="12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Culture is based on symbols</w:t>
      </w:r>
    </w:p>
    <w:p w14:paraId="067A382A" w14:textId="6618A560" w:rsidR="00090F87" w:rsidRPr="003E3F65" w:rsidRDefault="00090F87" w:rsidP="00B70CCE">
      <w:pPr>
        <w:pStyle w:val="ListParagraph"/>
        <w:numPr>
          <w:ilvl w:val="0"/>
          <w:numId w:val="12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Our behaviour in our social lives is imbued with symbols shared collectively</w:t>
      </w:r>
    </w:p>
    <w:p w14:paraId="49AA1B16" w14:textId="77777777" w:rsidR="003E3F65" w:rsidRPr="00112B73" w:rsidRDefault="003E3F65" w:rsidP="003E3F65">
      <w:pPr>
        <w:pStyle w:val="ListParagraph"/>
        <w:ind w:left="2940"/>
        <w:rPr>
          <w:rFonts w:ascii="Times New Roman" w:hAnsi="Times New Roman"/>
          <w:b/>
        </w:rPr>
      </w:pPr>
    </w:p>
    <w:p w14:paraId="2E58E983" w14:textId="662D9157" w:rsidR="00ED2858" w:rsidRDefault="00ED2858" w:rsidP="00ED2858">
      <w:pPr>
        <w:pStyle w:val="ListParagraph"/>
        <w:numPr>
          <w:ilvl w:val="0"/>
          <w:numId w:val="10"/>
        </w:numPr>
        <w:rPr>
          <w:rFonts w:ascii="Times New Roman" w:hAnsi="Times New Roman"/>
          <w:b/>
        </w:rPr>
      </w:pPr>
      <w:r w:rsidRPr="00112B73">
        <w:rPr>
          <w:rFonts w:ascii="Times New Roman" w:hAnsi="Times New Roman"/>
          <w:b/>
        </w:rPr>
        <w:t>End 20</w:t>
      </w:r>
      <w:r w:rsidRPr="00112B73">
        <w:rPr>
          <w:rFonts w:ascii="Times New Roman" w:hAnsi="Times New Roman"/>
          <w:b/>
          <w:vertAlign w:val="superscript"/>
        </w:rPr>
        <w:t>th</w:t>
      </w:r>
      <w:r w:rsidRPr="00112B73">
        <w:rPr>
          <w:rFonts w:ascii="Times New Roman" w:hAnsi="Times New Roman"/>
          <w:b/>
        </w:rPr>
        <w:t xml:space="preserve"> century/early 21</w:t>
      </w:r>
      <w:r w:rsidRPr="00112B73">
        <w:rPr>
          <w:rFonts w:ascii="Times New Roman" w:hAnsi="Times New Roman"/>
          <w:b/>
          <w:vertAlign w:val="superscript"/>
        </w:rPr>
        <w:t>st</w:t>
      </w:r>
      <w:r w:rsidRPr="00112B73">
        <w:rPr>
          <w:rFonts w:ascii="Times New Roman" w:hAnsi="Times New Roman"/>
          <w:b/>
        </w:rPr>
        <w:t xml:space="preserve"> </w:t>
      </w:r>
    </w:p>
    <w:p w14:paraId="1DDDE746" w14:textId="050F3A00" w:rsidR="003E3F65" w:rsidRPr="00084120" w:rsidRDefault="00084120" w:rsidP="008D2117">
      <w:pPr>
        <w:pStyle w:val="ListParagraph"/>
        <w:numPr>
          <w:ilvl w:val="0"/>
          <w:numId w:val="13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Emerged with technological advances </w:t>
      </w:r>
    </w:p>
    <w:p w14:paraId="77EAC833" w14:textId="3DBCD2E3" w:rsidR="00084120" w:rsidRPr="00084120" w:rsidRDefault="00084120" w:rsidP="008D2117">
      <w:pPr>
        <w:pStyle w:val="ListParagraph"/>
        <w:numPr>
          <w:ilvl w:val="0"/>
          <w:numId w:val="13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Partial shifting of our social worlds onto interactions via screen</w:t>
      </w:r>
    </w:p>
    <w:p w14:paraId="70CB2E51" w14:textId="1421DCB8" w:rsidR="00084120" w:rsidRPr="00084120" w:rsidRDefault="00084120" w:rsidP="008D2117">
      <w:pPr>
        <w:pStyle w:val="ListParagraph"/>
        <w:numPr>
          <w:ilvl w:val="0"/>
          <w:numId w:val="13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Increasing role of the digital in our daily lives</w:t>
      </w:r>
    </w:p>
    <w:p w14:paraId="4E725B35" w14:textId="1727A2F4" w:rsidR="00084120" w:rsidRPr="00084120" w:rsidRDefault="00084120" w:rsidP="008D2117">
      <w:pPr>
        <w:pStyle w:val="ListParagraph"/>
        <w:numPr>
          <w:ilvl w:val="0"/>
          <w:numId w:val="13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Re-thinking of ethnographic practices as concepts of space, time and identity change</w:t>
      </w:r>
    </w:p>
    <w:p w14:paraId="25B47635" w14:textId="35B1F82E" w:rsidR="00084120" w:rsidRPr="00084120" w:rsidRDefault="00084120" w:rsidP="008D2117">
      <w:pPr>
        <w:pStyle w:val="ListParagraph"/>
        <w:numPr>
          <w:ilvl w:val="0"/>
          <w:numId w:val="13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Multi-player games: emergence of virtual worlds via digital and not only symbolic as filed site</w:t>
      </w:r>
    </w:p>
    <w:p w14:paraId="40BD3549" w14:textId="42667F31" w:rsidR="00084120" w:rsidRPr="00084120" w:rsidRDefault="00084120" w:rsidP="008D2117">
      <w:pPr>
        <w:pStyle w:val="ListParagraph"/>
        <w:numPr>
          <w:ilvl w:val="0"/>
          <w:numId w:val="13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Graphics and imagery; shift in the visual and user experience centered</w:t>
      </w:r>
    </w:p>
    <w:p w14:paraId="26AFD40B" w14:textId="6FDFC179" w:rsidR="00084120" w:rsidRPr="002E343C" w:rsidRDefault="00084120" w:rsidP="008D2117">
      <w:pPr>
        <w:pStyle w:val="ListParagraph"/>
        <w:numPr>
          <w:ilvl w:val="0"/>
          <w:numId w:val="13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Dailey interactions via text and image (emergence of text language) </w:t>
      </w:r>
    </w:p>
    <w:p w14:paraId="32444C33" w14:textId="678C3208" w:rsidR="002E343C" w:rsidRPr="009E49EC" w:rsidRDefault="002E343C" w:rsidP="008D2117">
      <w:pPr>
        <w:pStyle w:val="ListParagraph"/>
        <w:numPr>
          <w:ilvl w:val="0"/>
          <w:numId w:val="13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The social sciences is not given to absolute and fixed answers</w:t>
      </w:r>
    </w:p>
    <w:p w14:paraId="2F099E5D" w14:textId="77777777" w:rsidR="009E49EC" w:rsidRPr="00112B73" w:rsidRDefault="009E49EC" w:rsidP="009E49EC">
      <w:pPr>
        <w:pStyle w:val="ListParagraph"/>
        <w:ind w:left="2940"/>
        <w:rPr>
          <w:rFonts w:ascii="Times New Roman" w:hAnsi="Times New Roman"/>
          <w:b/>
        </w:rPr>
      </w:pPr>
    </w:p>
    <w:p w14:paraId="7C8D3049" w14:textId="5CB287C8" w:rsidR="00ED2858" w:rsidRPr="005872F2" w:rsidRDefault="005872F2" w:rsidP="007A614A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Fieldwork:</w:t>
      </w:r>
      <w:r w:rsidR="00A023B2">
        <w:rPr>
          <w:rFonts w:ascii="Times New Roman" w:hAnsi="Times New Roman"/>
        </w:rPr>
        <w:t xml:space="preserve"> act </w:t>
      </w:r>
      <w:r w:rsidR="00806805">
        <w:rPr>
          <w:rFonts w:ascii="Times New Roman" w:hAnsi="Times New Roman"/>
        </w:rPr>
        <w:t>of collecting data for anthropological research</w:t>
      </w:r>
    </w:p>
    <w:p w14:paraId="076BCD7F" w14:textId="267A02BD" w:rsidR="005872F2" w:rsidRPr="005872F2" w:rsidRDefault="005872F2" w:rsidP="007A614A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Field site:</w:t>
      </w:r>
      <w:r w:rsidR="00806805" w:rsidRPr="00806805">
        <w:rPr>
          <w:rFonts w:ascii="Times New Roman" w:hAnsi="Times New Roman"/>
        </w:rPr>
        <w:t xml:space="preserve"> </w:t>
      </w:r>
      <w:r w:rsidR="00806805">
        <w:rPr>
          <w:rFonts w:ascii="Times New Roman" w:hAnsi="Times New Roman"/>
        </w:rPr>
        <w:t>site (physical or virtual) where research takes place</w:t>
      </w:r>
    </w:p>
    <w:p w14:paraId="78A4D733" w14:textId="5922795E" w:rsidR="005872F2" w:rsidRDefault="005872F2" w:rsidP="007A614A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Participant observation</w:t>
      </w:r>
      <w:r w:rsidRPr="00806805">
        <w:rPr>
          <w:rFonts w:ascii="Times New Roman" w:hAnsi="Times New Roman"/>
        </w:rPr>
        <w:t xml:space="preserve">: </w:t>
      </w:r>
      <w:r w:rsidR="00806805">
        <w:rPr>
          <w:rFonts w:ascii="Times New Roman" w:hAnsi="Times New Roman"/>
        </w:rPr>
        <w:t>active participation in daily life of group being studied to achieve a deeper understanding of their realities, worldviews, behaviours, beliefs and practices</w:t>
      </w:r>
    </w:p>
    <w:p w14:paraId="1F0DD729" w14:textId="77777777" w:rsidR="006B7646" w:rsidRDefault="006B7646" w:rsidP="006B7646">
      <w:pPr>
        <w:rPr>
          <w:rFonts w:ascii="Times New Roman" w:hAnsi="Times New Roman"/>
        </w:rPr>
      </w:pPr>
    </w:p>
    <w:p w14:paraId="36769C80" w14:textId="77784EB9" w:rsidR="006B7646" w:rsidRPr="00604E9F" w:rsidRDefault="006B7646" w:rsidP="006B7646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 w:rsidRPr="00604E9F">
        <w:rPr>
          <w:rFonts w:ascii="Times New Roman" w:hAnsi="Times New Roman"/>
          <w:b/>
          <w:sz w:val="28"/>
          <w:szCs w:val="28"/>
        </w:rPr>
        <w:t>Kinship</w:t>
      </w:r>
    </w:p>
    <w:p w14:paraId="4998CA8F" w14:textId="33F59D9A" w:rsidR="008E2C68" w:rsidRDefault="00FE431F" w:rsidP="008E2C68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 w:rsidRPr="006E59E0">
        <w:rPr>
          <w:rFonts w:ascii="Times New Roman" w:hAnsi="Times New Roman"/>
          <w:u w:val="single"/>
        </w:rPr>
        <w:t>Kinship</w:t>
      </w:r>
      <w:r>
        <w:rPr>
          <w:rFonts w:ascii="Times New Roman" w:hAnsi="Times New Roman"/>
        </w:rPr>
        <w:t>: intricate system of interrelations of socially recognized connections (also known as relatedness)</w:t>
      </w:r>
    </w:p>
    <w:p w14:paraId="1040E096" w14:textId="3B598ED5" w:rsidR="00141714" w:rsidRDefault="00141714" w:rsidP="008E2C68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>
        <w:rPr>
          <w:rFonts w:ascii="Times New Roman" w:hAnsi="Times New Roman"/>
        </w:rPr>
        <w:t>Different “kin terms” to identify different categories of relationships between people (ex: relatives)</w:t>
      </w:r>
    </w:p>
    <w:p w14:paraId="0D2954ED" w14:textId="77777777" w:rsidR="000B1B7B" w:rsidRDefault="000B1B7B" w:rsidP="000B1B7B">
      <w:pPr>
        <w:pStyle w:val="ListParagraph"/>
        <w:ind w:left="1440"/>
        <w:rPr>
          <w:rFonts w:ascii="Times New Roman" w:hAnsi="Times New Roman"/>
        </w:rPr>
      </w:pPr>
    </w:p>
    <w:p w14:paraId="32193BAC" w14:textId="66CACD0D" w:rsidR="006E59E0" w:rsidRDefault="000B1B7B" w:rsidP="008E2C68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What is kinship? </w:t>
      </w:r>
    </w:p>
    <w:p w14:paraId="05ABBC7A" w14:textId="4B292941" w:rsidR="000B1B7B" w:rsidRDefault="001C33B8" w:rsidP="000B1B7B">
      <w:pPr>
        <w:pStyle w:val="ListParagraph"/>
        <w:numPr>
          <w:ilvl w:val="0"/>
          <w:numId w:val="15"/>
        </w:numPr>
        <w:rPr>
          <w:rFonts w:ascii="Times New Roman" w:hAnsi="Times New Roman"/>
        </w:rPr>
      </w:pPr>
      <w:r>
        <w:rPr>
          <w:rFonts w:ascii="Times New Roman" w:hAnsi="Times New Roman"/>
        </w:rPr>
        <w:t>Structured web of socially and culturally defined connections between people who consider themselves “relatives”</w:t>
      </w:r>
    </w:p>
    <w:p w14:paraId="7BE68179" w14:textId="5A8F641A" w:rsidR="00084C2C" w:rsidRDefault="00084C2C" w:rsidP="00084C2C">
      <w:pPr>
        <w:pStyle w:val="ListParagraph"/>
        <w:numPr>
          <w:ilvl w:val="0"/>
          <w:numId w:val="15"/>
        </w:numPr>
        <w:rPr>
          <w:rFonts w:ascii="Times New Roman" w:hAnsi="Times New Roman"/>
        </w:rPr>
      </w:pPr>
      <w:r>
        <w:rPr>
          <w:rFonts w:ascii="Times New Roman" w:hAnsi="Times New Roman"/>
        </w:rPr>
        <w:t>Most basic principle for organizing people into social groups</w:t>
      </w:r>
    </w:p>
    <w:p w14:paraId="707BDB0D" w14:textId="0B5C3307" w:rsidR="00084C2C" w:rsidRDefault="00084C2C" w:rsidP="00084C2C">
      <w:pPr>
        <w:pStyle w:val="ListParagraph"/>
        <w:numPr>
          <w:ilvl w:val="0"/>
          <w:numId w:val="15"/>
        </w:numPr>
        <w:rPr>
          <w:rFonts w:ascii="Times New Roman" w:hAnsi="Times New Roman"/>
        </w:rPr>
      </w:pPr>
      <w:r>
        <w:rPr>
          <w:rFonts w:ascii="Times New Roman" w:hAnsi="Times New Roman"/>
        </w:rPr>
        <w:t>Sense of being related to a person; degree of relatedness to a person</w:t>
      </w:r>
    </w:p>
    <w:p w14:paraId="6E213787" w14:textId="32D18402" w:rsidR="00084C2C" w:rsidRDefault="00084C2C" w:rsidP="00084C2C">
      <w:pPr>
        <w:pStyle w:val="ListParagraph"/>
        <w:numPr>
          <w:ilvl w:val="0"/>
          <w:numId w:val="15"/>
        </w:numPr>
        <w:rPr>
          <w:rFonts w:ascii="Times New Roman" w:hAnsi="Times New Roman"/>
        </w:rPr>
      </w:pPr>
      <w:r>
        <w:rPr>
          <w:rFonts w:ascii="Times New Roman" w:hAnsi="Times New Roman"/>
        </w:rPr>
        <w:t>Connections are often thought of as natural rather than cultural</w:t>
      </w:r>
    </w:p>
    <w:p w14:paraId="7590412C" w14:textId="31D0F8E2" w:rsidR="005C56E6" w:rsidRDefault="005C56E6" w:rsidP="00084C2C">
      <w:pPr>
        <w:pStyle w:val="ListParagraph"/>
        <w:numPr>
          <w:ilvl w:val="0"/>
          <w:numId w:val="1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Kinship systems create categories of individuals and rules of conduct for each of them </w:t>
      </w:r>
    </w:p>
    <w:p w14:paraId="3158AC26" w14:textId="0EC8A0C0" w:rsidR="005C56E6" w:rsidRDefault="005C56E6" w:rsidP="00084C2C">
      <w:pPr>
        <w:pStyle w:val="ListParagraph"/>
        <w:numPr>
          <w:ilvl w:val="0"/>
          <w:numId w:val="1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We consider these connections to be based on biology (“blood relatives”); this is not a universal perspective </w:t>
      </w:r>
    </w:p>
    <w:p w14:paraId="4F767739" w14:textId="2BDD59E6" w:rsidR="005C56E6" w:rsidRDefault="005C56E6" w:rsidP="00084C2C">
      <w:pPr>
        <w:pStyle w:val="ListParagraph"/>
        <w:numPr>
          <w:ilvl w:val="0"/>
          <w:numId w:val="1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Configures rules of connection and conduct between individuals engaged in universal human experiences of conception, birth and nurturance </w:t>
      </w:r>
    </w:p>
    <w:p w14:paraId="3B4842E8" w14:textId="77777777" w:rsidR="005D4AC9" w:rsidRPr="00084C2C" w:rsidRDefault="005D4AC9" w:rsidP="005D4AC9">
      <w:pPr>
        <w:pStyle w:val="ListParagraph"/>
        <w:ind w:left="2220"/>
        <w:rPr>
          <w:rFonts w:ascii="Times New Roman" w:hAnsi="Times New Roman"/>
        </w:rPr>
      </w:pPr>
    </w:p>
    <w:p w14:paraId="286A4686" w14:textId="46B4CFEE" w:rsidR="000B1B7B" w:rsidRDefault="009B724E" w:rsidP="008E2C68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Conception </w:t>
      </w:r>
      <w:r w:rsidRPr="009B724E">
        <w:rPr>
          <w:rFonts w:ascii="Times New Roman" w:hAnsi="Times New Roman"/>
        </w:rPr>
        <w:sym w:font="Wingdings" w:char="F0E0"/>
      </w:r>
      <w:r>
        <w:rPr>
          <w:rFonts w:ascii="Times New Roman" w:hAnsi="Times New Roman"/>
        </w:rPr>
        <w:t xml:space="preserve"> birth </w:t>
      </w:r>
      <w:r w:rsidR="00680491" w:rsidRPr="00680491">
        <w:rPr>
          <w:rFonts w:ascii="Times New Roman" w:hAnsi="Times New Roman"/>
        </w:rPr>
        <w:sym w:font="Wingdings" w:char="F0E0"/>
      </w:r>
      <w:r w:rsidR="005D4AC9">
        <w:rPr>
          <w:rFonts w:ascii="Times New Roman" w:hAnsi="Times New Roman"/>
        </w:rPr>
        <w:t xml:space="preserve"> nurturance;</w:t>
      </w:r>
    </w:p>
    <w:p w14:paraId="2EE5F355" w14:textId="0B9FEA2E" w:rsidR="005D4AC9" w:rsidRDefault="005D4AC9" w:rsidP="008E2C68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>
        <w:rPr>
          <w:rFonts w:ascii="Times New Roman" w:hAnsi="Times New Roman"/>
        </w:rPr>
        <w:t>These universal experiences unfold in specific “cultural classifications of interrelatedness” (Erikson)</w:t>
      </w:r>
    </w:p>
    <w:p w14:paraId="09536737" w14:textId="4B93CB59" w:rsidR="00B0795C" w:rsidRDefault="00B0795C" w:rsidP="00B0795C">
      <w:pPr>
        <w:pStyle w:val="ListParagraph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5FAB5975" w14:textId="4143E9C6" w:rsidR="00B0795C" w:rsidRDefault="00B0795C" w:rsidP="008E2C68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>
        <w:rPr>
          <w:rFonts w:ascii="Times New Roman" w:hAnsi="Times New Roman"/>
        </w:rPr>
        <w:t>Important aspects of kinship:</w:t>
      </w:r>
    </w:p>
    <w:p w14:paraId="7FECFA1B" w14:textId="3D2BE0C2" w:rsidR="00B0795C" w:rsidRDefault="007B3DDB" w:rsidP="00B0795C">
      <w:pPr>
        <w:pStyle w:val="ListParagraph"/>
        <w:numPr>
          <w:ilvl w:val="0"/>
          <w:numId w:val="16"/>
        </w:numPr>
        <w:rPr>
          <w:rFonts w:ascii="Times New Roman" w:hAnsi="Times New Roman"/>
        </w:rPr>
      </w:pPr>
      <w:r>
        <w:rPr>
          <w:rFonts w:ascii="Times New Roman" w:hAnsi="Times New Roman"/>
        </w:rPr>
        <w:t>Defines group membership</w:t>
      </w:r>
    </w:p>
    <w:p w14:paraId="1E40F60C" w14:textId="5AE9AD79" w:rsidR="007B3DDB" w:rsidRDefault="007B3DDB" w:rsidP="00B0795C">
      <w:pPr>
        <w:pStyle w:val="ListParagraph"/>
        <w:numPr>
          <w:ilvl w:val="0"/>
          <w:numId w:val="16"/>
        </w:numPr>
        <w:rPr>
          <w:rFonts w:ascii="Times New Roman" w:hAnsi="Times New Roman"/>
        </w:rPr>
      </w:pPr>
      <w:r>
        <w:rPr>
          <w:rFonts w:ascii="Times New Roman" w:hAnsi="Times New Roman"/>
        </w:rPr>
        <w:t>Upholds universal taboo of incest</w:t>
      </w:r>
    </w:p>
    <w:p w14:paraId="6FA653CC" w14:textId="47B6D038" w:rsidR="007B3DDB" w:rsidRDefault="007B3DDB" w:rsidP="00B0795C">
      <w:pPr>
        <w:pStyle w:val="ListParagraph"/>
        <w:numPr>
          <w:ilvl w:val="0"/>
          <w:numId w:val="16"/>
        </w:numPr>
        <w:rPr>
          <w:rFonts w:ascii="Times New Roman" w:hAnsi="Times New Roman"/>
        </w:rPr>
      </w:pPr>
      <w:r>
        <w:rPr>
          <w:rFonts w:ascii="Times New Roman" w:hAnsi="Times New Roman"/>
        </w:rPr>
        <w:t>Creates social stability</w:t>
      </w:r>
    </w:p>
    <w:p w14:paraId="20BB2CEA" w14:textId="2B121A28" w:rsidR="007B3DDB" w:rsidRDefault="007B3DDB" w:rsidP="00B0795C">
      <w:pPr>
        <w:pStyle w:val="ListParagraph"/>
        <w:numPr>
          <w:ilvl w:val="0"/>
          <w:numId w:val="16"/>
        </w:numPr>
        <w:rPr>
          <w:rFonts w:ascii="Times New Roman" w:hAnsi="Times New Roman"/>
        </w:rPr>
      </w:pPr>
      <w:r>
        <w:rPr>
          <w:rFonts w:ascii="Times New Roman" w:hAnsi="Times New Roman"/>
        </w:rPr>
        <w:t>Establishes moral bonds of mutual commitments</w:t>
      </w:r>
    </w:p>
    <w:p w14:paraId="116A036D" w14:textId="3199C8C5" w:rsidR="007B3DDB" w:rsidRDefault="007B3DDB" w:rsidP="00B0795C">
      <w:pPr>
        <w:pStyle w:val="ListParagraph"/>
        <w:numPr>
          <w:ilvl w:val="0"/>
          <w:numId w:val="16"/>
        </w:numPr>
        <w:rPr>
          <w:rFonts w:ascii="Times New Roman" w:hAnsi="Times New Roman"/>
        </w:rPr>
      </w:pPr>
      <w:r>
        <w:rPr>
          <w:rFonts w:ascii="Times New Roman" w:hAnsi="Times New Roman"/>
        </w:rPr>
        <w:t>Manages everyday affairs (shelter, food, etc.)</w:t>
      </w:r>
    </w:p>
    <w:p w14:paraId="5D4B6CCC" w14:textId="475CA7C0" w:rsidR="007B3DDB" w:rsidRDefault="007B3DDB" w:rsidP="00B0795C">
      <w:pPr>
        <w:pStyle w:val="ListParagraph"/>
        <w:numPr>
          <w:ilvl w:val="0"/>
          <w:numId w:val="16"/>
        </w:numPr>
        <w:rPr>
          <w:rFonts w:ascii="Times New Roman" w:hAnsi="Times New Roman"/>
        </w:rPr>
      </w:pPr>
      <w:r>
        <w:rPr>
          <w:rFonts w:ascii="Times New Roman" w:hAnsi="Times New Roman"/>
        </w:rPr>
        <w:t>Transmits cultural values</w:t>
      </w:r>
    </w:p>
    <w:p w14:paraId="086C8CA7" w14:textId="0819799F" w:rsidR="007B3DDB" w:rsidRDefault="007B3DDB" w:rsidP="00B0795C">
      <w:pPr>
        <w:pStyle w:val="ListParagraph"/>
        <w:numPr>
          <w:ilvl w:val="0"/>
          <w:numId w:val="16"/>
        </w:numPr>
        <w:rPr>
          <w:rFonts w:ascii="Times New Roman" w:hAnsi="Times New Roman"/>
        </w:rPr>
      </w:pPr>
      <w:r>
        <w:rPr>
          <w:rFonts w:ascii="Times New Roman" w:hAnsi="Times New Roman"/>
        </w:rPr>
        <w:t>Flexible relatedness</w:t>
      </w:r>
    </w:p>
    <w:p w14:paraId="2190C7BA" w14:textId="77777777" w:rsidR="00C17917" w:rsidRDefault="00C17917" w:rsidP="00DE6E73">
      <w:pPr>
        <w:pStyle w:val="ListParagraph"/>
        <w:ind w:left="2220"/>
        <w:rPr>
          <w:rFonts w:ascii="Times New Roman" w:hAnsi="Times New Roman"/>
        </w:rPr>
      </w:pPr>
    </w:p>
    <w:p w14:paraId="656C3675" w14:textId="11A928D9" w:rsidR="00B0795C" w:rsidRDefault="00C17917" w:rsidP="008E2C68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>
        <w:rPr>
          <w:rFonts w:ascii="Times New Roman" w:hAnsi="Times New Roman"/>
        </w:rPr>
        <w:t>Forms of kinship not exclusively based on biology:</w:t>
      </w:r>
    </w:p>
    <w:p w14:paraId="7E5EA2D6" w14:textId="075C406F" w:rsidR="00BA72FF" w:rsidRDefault="00BA72FF" w:rsidP="00BA72FF">
      <w:pPr>
        <w:pStyle w:val="ListParagraph"/>
        <w:numPr>
          <w:ilvl w:val="0"/>
          <w:numId w:val="1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From our own culture: adoption, marriage </w:t>
      </w:r>
    </w:p>
    <w:p w14:paraId="3BA44FC6" w14:textId="77777777" w:rsidR="00742F50" w:rsidRDefault="00742F50" w:rsidP="00742F50">
      <w:pPr>
        <w:pStyle w:val="ListParagraph"/>
        <w:ind w:left="2220"/>
        <w:rPr>
          <w:rFonts w:ascii="Times New Roman" w:hAnsi="Times New Roman"/>
        </w:rPr>
      </w:pPr>
    </w:p>
    <w:p w14:paraId="0F99F670" w14:textId="7F1C1CAA" w:rsidR="00BA72FF" w:rsidRDefault="001B0EA2" w:rsidP="008E2C68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>
        <w:rPr>
          <w:rFonts w:ascii="Times New Roman" w:hAnsi="Times New Roman"/>
        </w:rPr>
        <w:t>Some principles by which relatives are linked to one another:</w:t>
      </w:r>
    </w:p>
    <w:p w14:paraId="730B817D" w14:textId="79416F1B" w:rsidR="00945981" w:rsidRDefault="00945981" w:rsidP="00945981">
      <w:pPr>
        <w:pStyle w:val="ListParagraph"/>
        <w:numPr>
          <w:ilvl w:val="0"/>
          <w:numId w:val="17"/>
        </w:numPr>
        <w:rPr>
          <w:rFonts w:ascii="Times New Roman" w:hAnsi="Times New Roman"/>
        </w:rPr>
      </w:pPr>
      <w:r>
        <w:rPr>
          <w:rFonts w:ascii="Times New Roman" w:hAnsi="Times New Roman"/>
        </w:rPr>
        <w:t>Shared ancestry (physical and/or spiritual)</w:t>
      </w:r>
    </w:p>
    <w:p w14:paraId="4EE9C543" w14:textId="1F385D60" w:rsidR="00945981" w:rsidRDefault="00945981" w:rsidP="00945981">
      <w:pPr>
        <w:pStyle w:val="ListParagraph"/>
        <w:numPr>
          <w:ilvl w:val="0"/>
          <w:numId w:val="17"/>
        </w:numPr>
        <w:rPr>
          <w:rFonts w:ascii="Times New Roman" w:hAnsi="Times New Roman"/>
        </w:rPr>
      </w:pPr>
      <w:r>
        <w:rPr>
          <w:rFonts w:ascii="Times New Roman" w:hAnsi="Times New Roman"/>
        </w:rPr>
        <w:t>Biology (including blood, bones, genes, etc.)</w:t>
      </w:r>
    </w:p>
    <w:p w14:paraId="570CC041" w14:textId="6127A0F3" w:rsidR="00945981" w:rsidRDefault="00945981" w:rsidP="00945981">
      <w:pPr>
        <w:pStyle w:val="ListParagraph"/>
        <w:numPr>
          <w:ilvl w:val="0"/>
          <w:numId w:val="17"/>
        </w:numPr>
        <w:rPr>
          <w:rFonts w:ascii="Times New Roman" w:hAnsi="Times New Roman"/>
        </w:rPr>
      </w:pPr>
      <w:r>
        <w:rPr>
          <w:rFonts w:ascii="Times New Roman" w:hAnsi="Times New Roman"/>
        </w:rPr>
        <w:t>Alliances between clans/families</w:t>
      </w:r>
    </w:p>
    <w:p w14:paraId="5CA5D6A0" w14:textId="6D651C26" w:rsidR="00945981" w:rsidRDefault="00945981" w:rsidP="00945981">
      <w:pPr>
        <w:pStyle w:val="ListParagraph"/>
        <w:numPr>
          <w:ilvl w:val="0"/>
          <w:numId w:val="17"/>
        </w:numPr>
        <w:rPr>
          <w:rFonts w:ascii="Times New Roman" w:hAnsi="Times New Roman"/>
        </w:rPr>
      </w:pPr>
      <w:r>
        <w:rPr>
          <w:rFonts w:ascii="Times New Roman" w:hAnsi="Times New Roman"/>
        </w:rPr>
        <w:t>Shared fluid (blood) (ex: ceremonial mingling of blood)</w:t>
      </w:r>
    </w:p>
    <w:p w14:paraId="6548A1C4" w14:textId="17016C9C" w:rsidR="00FE7814" w:rsidRDefault="00FE7814" w:rsidP="00945981">
      <w:pPr>
        <w:pStyle w:val="ListParagraph"/>
        <w:numPr>
          <w:ilvl w:val="0"/>
          <w:numId w:val="17"/>
        </w:numPr>
        <w:rPr>
          <w:rFonts w:ascii="Times New Roman" w:hAnsi="Times New Roman"/>
        </w:rPr>
      </w:pPr>
      <w:r>
        <w:rPr>
          <w:rFonts w:ascii="Times New Roman" w:hAnsi="Times New Roman"/>
        </w:rPr>
        <w:t>Shared food</w:t>
      </w:r>
    </w:p>
    <w:p w14:paraId="6F4A7899" w14:textId="400B72E4" w:rsidR="00FE7814" w:rsidRDefault="00FE7814" w:rsidP="00945981">
      <w:pPr>
        <w:pStyle w:val="ListParagraph"/>
        <w:numPr>
          <w:ilvl w:val="0"/>
          <w:numId w:val="17"/>
        </w:numPr>
        <w:rPr>
          <w:rFonts w:ascii="Times New Roman" w:hAnsi="Times New Roman"/>
        </w:rPr>
      </w:pPr>
      <w:r>
        <w:rPr>
          <w:rFonts w:ascii="Times New Roman" w:hAnsi="Times New Roman"/>
        </w:rPr>
        <w:t>Shared experiences (i.e.: born the same day, shared rituals, same names, etc.)</w:t>
      </w:r>
    </w:p>
    <w:p w14:paraId="4B380B04" w14:textId="308F85E2" w:rsidR="00FE7814" w:rsidRDefault="00FE7814" w:rsidP="00945981">
      <w:pPr>
        <w:pStyle w:val="ListParagraph"/>
        <w:numPr>
          <w:ilvl w:val="0"/>
          <w:numId w:val="17"/>
        </w:numPr>
        <w:rPr>
          <w:rFonts w:ascii="Times New Roman" w:hAnsi="Times New Roman"/>
        </w:rPr>
      </w:pPr>
      <w:r>
        <w:rPr>
          <w:rFonts w:ascii="Times New Roman" w:hAnsi="Times New Roman"/>
        </w:rPr>
        <w:t>Adoption</w:t>
      </w:r>
    </w:p>
    <w:p w14:paraId="124377E3" w14:textId="32E90F1A" w:rsidR="00FE7814" w:rsidRDefault="00FE7814" w:rsidP="00945981">
      <w:pPr>
        <w:pStyle w:val="ListParagraph"/>
        <w:numPr>
          <w:ilvl w:val="0"/>
          <w:numId w:val="17"/>
        </w:numPr>
        <w:rPr>
          <w:rFonts w:ascii="Times New Roman" w:hAnsi="Times New Roman"/>
        </w:rPr>
      </w:pPr>
      <w:r>
        <w:rPr>
          <w:rFonts w:ascii="Times New Roman" w:hAnsi="Times New Roman"/>
        </w:rPr>
        <w:t>In-vitro fertilization</w:t>
      </w:r>
    </w:p>
    <w:p w14:paraId="71A71BF9" w14:textId="6BC2DA87" w:rsidR="00FE7814" w:rsidRDefault="00FE7814" w:rsidP="00945981">
      <w:pPr>
        <w:pStyle w:val="ListParagraph"/>
        <w:numPr>
          <w:ilvl w:val="0"/>
          <w:numId w:val="17"/>
        </w:numPr>
        <w:rPr>
          <w:rFonts w:ascii="Times New Roman" w:hAnsi="Times New Roman"/>
        </w:rPr>
      </w:pPr>
      <w:r>
        <w:rPr>
          <w:rFonts w:ascii="Times New Roman" w:hAnsi="Times New Roman"/>
        </w:rPr>
        <w:t>Step families (after divorces)</w:t>
      </w:r>
    </w:p>
    <w:p w14:paraId="700E78AB" w14:textId="77777777" w:rsidR="00F81A52" w:rsidRDefault="00F81A52" w:rsidP="00F81A52">
      <w:pPr>
        <w:pStyle w:val="ListParagraph"/>
        <w:ind w:left="2220"/>
        <w:rPr>
          <w:rFonts w:ascii="Times New Roman" w:hAnsi="Times New Roman"/>
        </w:rPr>
      </w:pPr>
    </w:p>
    <w:p w14:paraId="1B739611" w14:textId="275A4CF1" w:rsidR="00945981" w:rsidRDefault="00D21CCB" w:rsidP="008E2C68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>
        <w:rPr>
          <w:rFonts w:ascii="Times New Roman" w:hAnsi="Times New Roman"/>
        </w:rPr>
        <w:t>Erikson: “kin do not come naturally: they must be created socially, and this is at least partly fashioned so as to facilitate tasks to be solved and to create order in an otherwise chaotic social world”</w:t>
      </w:r>
    </w:p>
    <w:p w14:paraId="0981C4FF" w14:textId="0BB51248" w:rsidR="00683D68" w:rsidRDefault="00683D68" w:rsidP="00683D68">
      <w:pPr>
        <w:pStyle w:val="ListParagraph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3F0AA3EE" w14:textId="77777777" w:rsidR="00CA5FCE" w:rsidRDefault="003B16A9" w:rsidP="008E2C68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>
        <w:rPr>
          <w:rFonts w:ascii="Times New Roman" w:hAnsi="Times New Roman"/>
        </w:rPr>
        <w:t>Kinship: Marshall Sahlins</w:t>
      </w:r>
    </w:p>
    <w:p w14:paraId="27BED69A" w14:textId="0F9BC83C" w:rsidR="00CA5FCE" w:rsidRDefault="005F1993" w:rsidP="00CA5FCE">
      <w:pPr>
        <w:pStyle w:val="ListParagraph"/>
        <w:numPr>
          <w:ilvl w:val="0"/>
          <w:numId w:val="18"/>
        </w:numPr>
        <w:rPr>
          <w:rFonts w:ascii="Times New Roman" w:hAnsi="Times New Roman"/>
        </w:rPr>
      </w:pPr>
      <w:r>
        <w:rPr>
          <w:rFonts w:ascii="Times New Roman" w:hAnsi="Times New Roman"/>
        </w:rPr>
        <w:t>Grounded in the “mutuality of being”</w:t>
      </w:r>
    </w:p>
    <w:p w14:paraId="665D66E8" w14:textId="78025797" w:rsidR="005F1993" w:rsidRDefault="005F1993" w:rsidP="00CA5FCE">
      <w:pPr>
        <w:pStyle w:val="ListParagraph"/>
        <w:numPr>
          <w:ilvl w:val="0"/>
          <w:numId w:val="18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Interconnections: members of one another, intrinsic to each other’s identity and existence </w:t>
      </w:r>
    </w:p>
    <w:p w14:paraId="39291473" w14:textId="36D3CC2E" w:rsidR="005F1993" w:rsidRDefault="005F1993" w:rsidP="00CA5FCE">
      <w:pPr>
        <w:pStyle w:val="ListParagraph"/>
        <w:numPr>
          <w:ilvl w:val="0"/>
          <w:numId w:val="18"/>
        </w:numPr>
        <w:rPr>
          <w:rFonts w:ascii="Times New Roman" w:hAnsi="Times New Roman"/>
        </w:rPr>
      </w:pPr>
      <w:r>
        <w:rPr>
          <w:rFonts w:ascii="Times New Roman" w:hAnsi="Times New Roman"/>
        </w:rPr>
        <w:t>Begins with the perception of connectedness (or “mutuality of being”) being individuals</w:t>
      </w:r>
    </w:p>
    <w:p w14:paraId="332DCCFD" w14:textId="1795944A" w:rsidR="009F6176" w:rsidRDefault="009F6176" w:rsidP="00CA5FCE">
      <w:pPr>
        <w:pStyle w:val="ListParagraph"/>
        <w:numPr>
          <w:ilvl w:val="0"/>
          <w:numId w:val="18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Relations of birth are reflexes of the greater kinship order; the child is given a </w:t>
      </w:r>
      <w:r w:rsidR="00CE7800">
        <w:rPr>
          <w:rFonts w:ascii="Times New Roman" w:hAnsi="Times New Roman"/>
        </w:rPr>
        <w:t>specific position and positional value</w:t>
      </w:r>
    </w:p>
    <w:p w14:paraId="767C3F4E" w14:textId="379A5832" w:rsidR="00CE7800" w:rsidRDefault="00CE7800" w:rsidP="00CA5FCE">
      <w:pPr>
        <w:pStyle w:val="ListParagraph"/>
        <w:numPr>
          <w:ilvl w:val="0"/>
          <w:numId w:val="18"/>
        </w:numPr>
        <w:rPr>
          <w:rFonts w:ascii="Times New Roman" w:hAnsi="Times New Roman"/>
        </w:rPr>
      </w:pPr>
      <w:r>
        <w:rPr>
          <w:rFonts w:ascii="Times New Roman" w:hAnsi="Times New Roman"/>
        </w:rPr>
        <w:t>Not about conception, but about how child is situated in a structured field of kinship relations</w:t>
      </w:r>
    </w:p>
    <w:p w14:paraId="7BA30240" w14:textId="7676EA57" w:rsidR="00CE7800" w:rsidRDefault="00CE7800" w:rsidP="00CA5FCE">
      <w:pPr>
        <w:pStyle w:val="ListParagraph"/>
        <w:numPr>
          <w:ilvl w:val="0"/>
          <w:numId w:val="18"/>
        </w:numPr>
        <w:rPr>
          <w:rFonts w:ascii="Times New Roman" w:hAnsi="Times New Roman"/>
        </w:rPr>
      </w:pPr>
      <w:r>
        <w:rPr>
          <w:rFonts w:ascii="Times New Roman" w:hAnsi="Times New Roman"/>
        </w:rPr>
        <w:t>Biological reality of conception and birth vessel for situation child in a filed of social relations</w:t>
      </w:r>
    </w:p>
    <w:p w14:paraId="3C6E81D0" w14:textId="72459A84" w:rsidR="00CE7800" w:rsidRDefault="00CE7800" w:rsidP="00CA5FCE">
      <w:pPr>
        <w:pStyle w:val="ListParagraph"/>
        <w:numPr>
          <w:ilvl w:val="0"/>
          <w:numId w:val="18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Comprised of relations “made” socio-culturally + relations of procreation </w:t>
      </w:r>
    </w:p>
    <w:p w14:paraId="454473B3" w14:textId="77777777" w:rsidR="008C0A2E" w:rsidRDefault="008C0A2E" w:rsidP="008C0A2E">
      <w:pPr>
        <w:pStyle w:val="ListParagraph"/>
        <w:ind w:left="2220"/>
        <w:rPr>
          <w:rFonts w:ascii="Times New Roman" w:hAnsi="Times New Roman"/>
        </w:rPr>
      </w:pPr>
    </w:p>
    <w:p w14:paraId="526F1CEA" w14:textId="4805AF2B" w:rsidR="00683D68" w:rsidRDefault="008C0A2E" w:rsidP="008E2C68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>
        <w:rPr>
          <w:rFonts w:ascii="Times New Roman" w:hAnsi="Times New Roman"/>
        </w:rPr>
        <w:t>Socio-cultural GPS for relatedness: principles for situating and labelling the position of individuals vis-à-vis ego</w:t>
      </w:r>
    </w:p>
    <w:p w14:paraId="1D1DE043" w14:textId="329AE6F2" w:rsidR="001059EB" w:rsidRDefault="001059EB" w:rsidP="008E2C68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Hutchison: </w:t>
      </w:r>
      <w:r w:rsidR="00C85E8E">
        <w:rPr>
          <w:rFonts w:ascii="Times New Roman" w:hAnsi="Times New Roman"/>
        </w:rPr>
        <w:t xml:space="preserve">not all factors are cultural </w:t>
      </w:r>
    </w:p>
    <w:p w14:paraId="0AAF4A34" w14:textId="06A74B30" w:rsidR="00D874C5" w:rsidRDefault="00D874C5" w:rsidP="00D874C5">
      <w:pPr>
        <w:pStyle w:val="ListParagraph"/>
        <w:numPr>
          <w:ilvl w:val="0"/>
          <w:numId w:val="19"/>
        </w:numPr>
        <w:rPr>
          <w:rFonts w:ascii="Times New Roman" w:hAnsi="Times New Roman"/>
        </w:rPr>
      </w:pPr>
      <w:r>
        <w:rPr>
          <w:rFonts w:ascii="Times New Roman" w:hAnsi="Times New Roman"/>
        </w:rPr>
        <w:t>Blood as most potent substance uniting or dividing individuals</w:t>
      </w:r>
    </w:p>
    <w:p w14:paraId="1955ABAA" w14:textId="7969EFDC" w:rsidR="00D874C5" w:rsidRDefault="00D874C5" w:rsidP="00D874C5">
      <w:pPr>
        <w:pStyle w:val="ListParagraph"/>
        <w:numPr>
          <w:ilvl w:val="0"/>
          <w:numId w:val="19"/>
        </w:numPr>
        <w:rPr>
          <w:rFonts w:ascii="Times New Roman" w:hAnsi="Times New Roman"/>
        </w:rPr>
      </w:pPr>
      <w:r>
        <w:rPr>
          <w:rFonts w:ascii="Times New Roman" w:hAnsi="Times New Roman"/>
        </w:rPr>
        <w:t>Cattle is symbolic counter for blood (i.e.: symbolizes and represents blood)</w:t>
      </w:r>
    </w:p>
    <w:p w14:paraId="4749E884" w14:textId="59025F74" w:rsidR="00D874C5" w:rsidRDefault="00D874C5" w:rsidP="00D874C5">
      <w:pPr>
        <w:pStyle w:val="ListParagraph"/>
        <w:numPr>
          <w:ilvl w:val="0"/>
          <w:numId w:val="19"/>
        </w:numPr>
        <w:rPr>
          <w:rFonts w:ascii="Times New Roman" w:hAnsi="Times New Roman"/>
        </w:rPr>
      </w:pPr>
      <w:r>
        <w:rPr>
          <w:rFonts w:ascii="Times New Roman" w:hAnsi="Times New Roman"/>
        </w:rPr>
        <w:t>Traces changes to kinship system in wake of social and economic transformations and war</w:t>
      </w:r>
    </w:p>
    <w:p w14:paraId="0AEA4915" w14:textId="2D7B0FF7" w:rsidR="00D874C5" w:rsidRDefault="00D874C5" w:rsidP="00D874C5">
      <w:pPr>
        <w:pStyle w:val="ListParagraph"/>
        <w:numPr>
          <w:ilvl w:val="0"/>
          <w:numId w:val="19"/>
        </w:numPr>
        <w:rPr>
          <w:rFonts w:ascii="Times New Roman" w:hAnsi="Times New Roman"/>
        </w:rPr>
      </w:pPr>
      <w:r>
        <w:rPr>
          <w:rFonts w:ascii="Times New Roman" w:hAnsi="Times New Roman"/>
        </w:rPr>
        <w:t>Looks at “substantive vectors” that move between people and the social circulation of imported objects</w:t>
      </w:r>
    </w:p>
    <w:p w14:paraId="4B238A3C" w14:textId="2828E0E0" w:rsidR="00D874C5" w:rsidRDefault="00D874C5" w:rsidP="00D874C5">
      <w:pPr>
        <w:pStyle w:val="ListParagraph"/>
        <w:numPr>
          <w:ilvl w:val="0"/>
          <w:numId w:val="19"/>
        </w:numPr>
        <w:rPr>
          <w:rFonts w:ascii="Times New Roman" w:hAnsi="Times New Roman"/>
        </w:rPr>
      </w:pPr>
      <w:r>
        <w:rPr>
          <w:rFonts w:ascii="Times New Roman" w:hAnsi="Times New Roman"/>
        </w:rPr>
        <w:t>Historical forces introduced “new” objects used in social exchange for building</w:t>
      </w:r>
      <w:r w:rsidR="00057447">
        <w:rPr>
          <w:rFonts w:ascii="Times New Roman" w:hAnsi="Times New Roman"/>
        </w:rPr>
        <w:t xml:space="preserve"> kin</w:t>
      </w:r>
    </w:p>
    <w:p w14:paraId="671814D0" w14:textId="200D8D9A" w:rsidR="00F07CED" w:rsidRDefault="00F07CED" w:rsidP="00D874C5">
      <w:pPr>
        <w:pStyle w:val="ListParagraph"/>
        <w:numPr>
          <w:ilvl w:val="0"/>
          <w:numId w:val="1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Traditional socially binding forces (sharing blood, cattle, food) given way to new media of relatedness: money, guns, paper </w:t>
      </w:r>
    </w:p>
    <w:p w14:paraId="2EA82358" w14:textId="77777777" w:rsidR="005A20B6" w:rsidRDefault="005A20B6" w:rsidP="005A20B6">
      <w:pPr>
        <w:pStyle w:val="ListParagraph"/>
        <w:ind w:left="2220"/>
        <w:rPr>
          <w:rFonts w:ascii="Times New Roman" w:hAnsi="Times New Roman"/>
        </w:rPr>
      </w:pPr>
    </w:p>
    <w:p w14:paraId="01BE6F5B" w14:textId="58A2ABE1" w:rsidR="00D874C5" w:rsidRDefault="005A20B6" w:rsidP="008E2C68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Social “glues” that make and unmake connections: </w:t>
      </w:r>
    </w:p>
    <w:p w14:paraId="09C0B3B4" w14:textId="7C9F08D7" w:rsidR="008150EE" w:rsidRDefault="008150EE" w:rsidP="008150EE">
      <w:pPr>
        <w:pStyle w:val="ListParagraph"/>
        <w:numPr>
          <w:ilvl w:val="0"/>
          <w:numId w:val="20"/>
        </w:numPr>
        <w:rPr>
          <w:rFonts w:ascii="Times New Roman" w:hAnsi="Times New Roman"/>
        </w:rPr>
      </w:pPr>
      <w:r>
        <w:rPr>
          <w:rFonts w:ascii="Times New Roman" w:hAnsi="Times New Roman"/>
        </w:rPr>
        <w:t>Blood as guns</w:t>
      </w:r>
      <w:r w:rsidR="00E537B6">
        <w:rPr>
          <w:rFonts w:ascii="Times New Roman" w:hAnsi="Times New Roman"/>
        </w:rPr>
        <w:t>:</w:t>
      </w:r>
    </w:p>
    <w:p w14:paraId="47B6E030" w14:textId="67B120E6" w:rsidR="008150EE" w:rsidRDefault="008150EE" w:rsidP="008150EE">
      <w:pPr>
        <w:pStyle w:val="ListParagraph"/>
        <w:numPr>
          <w:ilvl w:val="0"/>
          <w:numId w:val="20"/>
        </w:numPr>
        <w:rPr>
          <w:rFonts w:ascii="Times New Roman" w:hAnsi="Times New Roman"/>
        </w:rPr>
      </w:pPr>
      <w:r>
        <w:rPr>
          <w:rFonts w:ascii="Times New Roman" w:hAnsi="Times New Roman"/>
        </w:rPr>
        <w:t>Now used as bridewealth along with cattle</w:t>
      </w:r>
    </w:p>
    <w:p w14:paraId="012AF2CC" w14:textId="739BE03B" w:rsidR="008150EE" w:rsidRDefault="008150EE" w:rsidP="008150EE">
      <w:pPr>
        <w:pStyle w:val="ListParagraph"/>
        <w:numPr>
          <w:ilvl w:val="0"/>
          <w:numId w:val="20"/>
        </w:numPr>
        <w:rPr>
          <w:rFonts w:ascii="Times New Roman" w:hAnsi="Times New Roman"/>
        </w:rPr>
      </w:pPr>
      <w:r>
        <w:rPr>
          <w:rFonts w:ascii="Times New Roman" w:hAnsi="Times New Roman"/>
        </w:rPr>
        <w:t>Reinforce strong bonds between kinfolk who depend on each other</w:t>
      </w:r>
    </w:p>
    <w:p w14:paraId="34D1E71C" w14:textId="225903A2" w:rsidR="008150EE" w:rsidRDefault="008150EE" w:rsidP="008150EE">
      <w:pPr>
        <w:pStyle w:val="ListParagraph"/>
        <w:numPr>
          <w:ilvl w:val="0"/>
          <w:numId w:val="20"/>
        </w:numPr>
        <w:rPr>
          <w:rFonts w:ascii="Times New Roman" w:hAnsi="Times New Roman"/>
        </w:rPr>
      </w:pPr>
      <w:r>
        <w:rPr>
          <w:rFonts w:ascii="Times New Roman" w:hAnsi="Times New Roman"/>
        </w:rPr>
        <w:t>More valued than tradition spear</w:t>
      </w:r>
    </w:p>
    <w:p w14:paraId="6A7840C0" w14:textId="476D4276" w:rsidR="008150EE" w:rsidRDefault="008150EE" w:rsidP="008150EE">
      <w:pPr>
        <w:pStyle w:val="ListParagraph"/>
        <w:numPr>
          <w:ilvl w:val="0"/>
          <w:numId w:val="20"/>
        </w:numPr>
        <w:rPr>
          <w:rFonts w:ascii="Times New Roman" w:hAnsi="Times New Roman"/>
        </w:rPr>
      </w:pPr>
      <w:r>
        <w:rPr>
          <w:rFonts w:ascii="Times New Roman" w:hAnsi="Times New Roman"/>
        </w:rPr>
        <w:t>Symbolic male empowerment and bravado in face of loss of military power with colonialism and post-col</w:t>
      </w:r>
    </w:p>
    <w:p w14:paraId="7C231BF5" w14:textId="66432030" w:rsidR="00E537B6" w:rsidRDefault="00E537B6" w:rsidP="00E537B6">
      <w:pPr>
        <w:pStyle w:val="ListParagraph"/>
        <w:ind w:left="22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69F48FF2" w14:textId="7A000EBC" w:rsidR="00E537B6" w:rsidRDefault="00E537B6" w:rsidP="008150EE">
      <w:pPr>
        <w:pStyle w:val="ListParagraph"/>
        <w:numPr>
          <w:ilvl w:val="0"/>
          <w:numId w:val="20"/>
        </w:numPr>
        <w:rPr>
          <w:rFonts w:ascii="Times New Roman" w:hAnsi="Times New Roman"/>
        </w:rPr>
      </w:pPr>
      <w:r>
        <w:rPr>
          <w:rFonts w:ascii="Times New Roman" w:hAnsi="Times New Roman"/>
        </w:rPr>
        <w:t>Money as bloodless: loss of force, has no social or symbolic “currency”</w:t>
      </w:r>
    </w:p>
    <w:p w14:paraId="6F424C76" w14:textId="59F69843" w:rsidR="00E537B6" w:rsidRDefault="00E537B6" w:rsidP="008150EE">
      <w:pPr>
        <w:pStyle w:val="ListParagraph"/>
        <w:numPr>
          <w:ilvl w:val="0"/>
          <w:numId w:val="20"/>
        </w:numPr>
        <w:rPr>
          <w:rFonts w:ascii="Times New Roman" w:hAnsi="Times New Roman"/>
        </w:rPr>
      </w:pPr>
      <w:r>
        <w:rPr>
          <w:rFonts w:ascii="Times New Roman" w:hAnsi="Times New Roman"/>
        </w:rPr>
        <w:t>Does not have ability to bind people</w:t>
      </w:r>
    </w:p>
    <w:p w14:paraId="0E04672B" w14:textId="55FD14D2" w:rsidR="00E537B6" w:rsidRDefault="00E537B6" w:rsidP="008150EE">
      <w:pPr>
        <w:pStyle w:val="ListParagraph"/>
        <w:numPr>
          <w:ilvl w:val="0"/>
          <w:numId w:val="20"/>
        </w:numPr>
        <w:rPr>
          <w:rFonts w:ascii="Times New Roman" w:hAnsi="Times New Roman"/>
        </w:rPr>
      </w:pPr>
      <w:r>
        <w:rPr>
          <w:rFonts w:ascii="Times New Roman" w:hAnsi="Times New Roman"/>
        </w:rPr>
        <w:t>Linked to value of cattle in context of war, famine and the market for cattles</w:t>
      </w:r>
    </w:p>
    <w:p w14:paraId="00B5B568" w14:textId="4AF624E1" w:rsidR="00E537B6" w:rsidRDefault="00E537B6" w:rsidP="008150EE">
      <w:pPr>
        <w:pStyle w:val="ListParagraph"/>
        <w:numPr>
          <w:ilvl w:val="0"/>
          <w:numId w:val="20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Use to temper instabilities of cattle economy </w:t>
      </w:r>
    </w:p>
    <w:p w14:paraId="2790CB0F" w14:textId="77777777" w:rsidR="00756468" w:rsidRDefault="00756468" w:rsidP="00756468">
      <w:pPr>
        <w:pStyle w:val="ListParagraph"/>
        <w:ind w:left="2220"/>
        <w:rPr>
          <w:rFonts w:ascii="Times New Roman" w:hAnsi="Times New Roman"/>
        </w:rPr>
      </w:pPr>
    </w:p>
    <w:p w14:paraId="2F76F7D9" w14:textId="709638FE" w:rsidR="008150EE" w:rsidRDefault="00AD30DA" w:rsidP="008E2C68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>
        <w:rPr>
          <w:rFonts w:ascii="Times New Roman" w:hAnsi="Times New Roman"/>
        </w:rPr>
        <w:t>Social “Glues”</w:t>
      </w:r>
    </w:p>
    <w:p w14:paraId="4E1555AB" w14:textId="5ED763E9" w:rsidR="00AD30DA" w:rsidRDefault="00AD30DA" w:rsidP="00AD30DA">
      <w:pPr>
        <w:pStyle w:val="ListParagraph"/>
        <w:numPr>
          <w:ilvl w:val="0"/>
          <w:numId w:val="21"/>
        </w:numPr>
        <w:rPr>
          <w:rFonts w:ascii="Times New Roman" w:hAnsi="Times New Roman"/>
        </w:rPr>
      </w:pPr>
      <w:r>
        <w:rPr>
          <w:rFonts w:ascii="Times New Roman" w:hAnsi="Times New Roman"/>
        </w:rPr>
        <w:t>Blood and paper:</w:t>
      </w:r>
    </w:p>
    <w:p w14:paraId="4EFD19E6" w14:textId="76E91356" w:rsidR="00AD30DA" w:rsidRDefault="00AD30DA" w:rsidP="00AD30DA">
      <w:pPr>
        <w:pStyle w:val="ListParagraph"/>
        <w:numPr>
          <w:ilvl w:val="0"/>
          <w:numId w:val="21"/>
        </w:numPr>
        <w:rPr>
          <w:rFonts w:ascii="Times New Roman" w:hAnsi="Times New Roman"/>
        </w:rPr>
      </w:pPr>
      <w:r>
        <w:rPr>
          <w:rFonts w:ascii="Times New Roman" w:hAnsi="Times New Roman"/>
        </w:rPr>
        <w:t>Symbol of estrangement from and dependence on government</w:t>
      </w:r>
    </w:p>
    <w:p w14:paraId="02B50E0F" w14:textId="76E8A564" w:rsidR="00AD30DA" w:rsidRDefault="00AD30DA" w:rsidP="00AD30DA">
      <w:pPr>
        <w:pStyle w:val="ListParagraph"/>
        <w:numPr>
          <w:ilvl w:val="0"/>
          <w:numId w:val="21"/>
        </w:numPr>
        <w:rPr>
          <w:rFonts w:ascii="Times New Roman" w:hAnsi="Times New Roman"/>
        </w:rPr>
      </w:pPr>
      <w:r>
        <w:rPr>
          <w:rFonts w:ascii="Times New Roman" w:hAnsi="Times New Roman"/>
        </w:rPr>
        <w:t>Associated with “mysteries of writing”</w:t>
      </w:r>
    </w:p>
    <w:p w14:paraId="561DD58D" w14:textId="12BDF139" w:rsidR="00AD30DA" w:rsidRDefault="00AD30DA" w:rsidP="00AD30DA">
      <w:pPr>
        <w:pStyle w:val="ListParagraph"/>
        <w:numPr>
          <w:ilvl w:val="0"/>
          <w:numId w:val="21"/>
        </w:numPr>
        <w:rPr>
          <w:rFonts w:ascii="Times New Roman" w:hAnsi="Times New Roman"/>
        </w:rPr>
      </w:pPr>
      <w:r>
        <w:rPr>
          <w:rFonts w:ascii="Times New Roman" w:hAnsi="Times New Roman"/>
        </w:rPr>
        <w:t>Written word as more powerful and definitive than spoken word</w:t>
      </w:r>
    </w:p>
    <w:p w14:paraId="68940CDA" w14:textId="6F5EFD77" w:rsidR="00AD30DA" w:rsidRDefault="00AD30DA" w:rsidP="00AD30DA">
      <w:pPr>
        <w:pStyle w:val="ListParagraph"/>
        <w:numPr>
          <w:ilvl w:val="0"/>
          <w:numId w:val="21"/>
        </w:numPr>
        <w:rPr>
          <w:rFonts w:ascii="Times New Roman" w:hAnsi="Times New Roman"/>
        </w:rPr>
      </w:pPr>
      <w:r>
        <w:rPr>
          <w:rFonts w:ascii="Times New Roman" w:hAnsi="Times New Roman"/>
        </w:rPr>
        <w:t>Hidden power of paper connected to total collapse of local education system – closes access to interventions by “paper wielding” governments (national, regional, rebel)</w:t>
      </w:r>
    </w:p>
    <w:p w14:paraId="35A7546F" w14:textId="3E22E17C" w:rsidR="00AD30DA" w:rsidRDefault="00AD30DA" w:rsidP="00AD30DA">
      <w:pPr>
        <w:pStyle w:val="ListParagraph"/>
        <w:numPr>
          <w:ilvl w:val="0"/>
          <w:numId w:val="2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Links them to far away superhuman powers that influence them </w:t>
      </w:r>
    </w:p>
    <w:p w14:paraId="4A661BD9" w14:textId="77777777" w:rsidR="008F3841" w:rsidRPr="006B7646" w:rsidRDefault="008F3841" w:rsidP="008F3841">
      <w:pPr>
        <w:pStyle w:val="ListParagraph"/>
        <w:ind w:left="2160"/>
        <w:rPr>
          <w:rFonts w:ascii="Times New Roman" w:hAnsi="Times New Roman"/>
        </w:rPr>
      </w:pPr>
    </w:p>
    <w:p w14:paraId="6579142F" w14:textId="4A473324" w:rsidR="00C21574" w:rsidRDefault="008F3841" w:rsidP="008F3841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 w:rsidRPr="008F3841">
        <w:rPr>
          <w:rFonts w:ascii="Times New Roman" w:hAnsi="Times New Roman"/>
          <w:b/>
          <w:sz w:val="28"/>
          <w:szCs w:val="28"/>
        </w:rPr>
        <w:t>The Social Organization of Difference</w:t>
      </w:r>
    </w:p>
    <w:p w14:paraId="2881C7B8" w14:textId="48E78EBA" w:rsidR="008F3841" w:rsidRDefault="008F3841" w:rsidP="00794ED0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>“Race”; culture and ethnic groups</w:t>
      </w:r>
    </w:p>
    <w:p w14:paraId="539A73CF" w14:textId="77777777" w:rsidR="00794ED0" w:rsidRDefault="00794ED0" w:rsidP="00794ED0">
      <w:pPr>
        <w:pStyle w:val="ListParagraph"/>
        <w:rPr>
          <w:rFonts w:ascii="Times New Roman" w:hAnsi="Times New Roman"/>
        </w:rPr>
      </w:pPr>
    </w:p>
    <w:p w14:paraId="37A3E2D8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 xml:space="preserve">Social organization of groups: </w:t>
      </w:r>
    </w:p>
    <w:p w14:paraId="254243EC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>A group of human beings living together and whose interactions with one another are patterned in regular ways</w:t>
      </w:r>
    </w:p>
    <w:p w14:paraId="7A348B33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>Group is bound together by some common trait(s) and distinctive features</w:t>
      </w:r>
    </w:p>
    <w:p w14:paraId="4CCD14E5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 xml:space="preserve">Some sort of similarities </w:t>
      </w:r>
    </w:p>
    <w:p w14:paraId="72A76849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>Variety of forms that different human societies assume in different times and place</w:t>
      </w:r>
    </w:p>
    <w:p w14:paraId="1B58A338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>Distinctive features used for classification of groups include: form of political organization, forms of economic organization, kinship</w:t>
      </w:r>
    </w:p>
    <w:p w14:paraId="327A67FF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>Subdivision of human populations into clusters of smaller social groups based on traits such as; culture, religion, shared territory, “race”, ethnic identity, etc.</w:t>
      </w:r>
    </w:p>
    <w:p w14:paraId="1CF47483" w14:textId="5CDCBF0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 xml:space="preserve">Looking at distinctions between social groups that have salience in anthropology: biology </w:t>
      </w:r>
      <w:r w:rsidR="00A333F9">
        <w:rPr>
          <w:rFonts w:ascii="Times New Roman" w:hAnsi="Times New Roman" w:cs="Times New Roman"/>
        </w:rPr>
        <w:t>and culture</w:t>
      </w:r>
    </w:p>
    <w:p w14:paraId="69267504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>Nature vs. nurture</w:t>
      </w:r>
    </w:p>
    <w:p w14:paraId="036419D6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>“Race” as human variation</w:t>
      </w:r>
    </w:p>
    <w:p w14:paraId="323FD220" w14:textId="77777777" w:rsidR="000C1599" w:rsidRPr="000C1599" w:rsidRDefault="000C1599" w:rsidP="000C1599">
      <w:pPr>
        <w:ind w:left="1080"/>
        <w:rPr>
          <w:rFonts w:ascii="Times New Roman" w:hAnsi="Times New Roman" w:cs="Times New Roman"/>
        </w:rPr>
      </w:pPr>
    </w:p>
    <w:p w14:paraId="556CF5FB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 xml:space="preserve">What is race? </w:t>
      </w:r>
    </w:p>
    <w:p w14:paraId="50258EA6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>Human variation:</w:t>
      </w:r>
    </w:p>
    <w:p w14:paraId="4BDE68CB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>Mapping racial differences</w:t>
      </w:r>
    </w:p>
    <w:p w14:paraId="2E672291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>Classifying racial differences</w:t>
      </w:r>
    </w:p>
    <w:p w14:paraId="45A5E0F4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>Categorizing racial differences across hierarchy (“Scientific racism”)</w:t>
      </w:r>
    </w:p>
    <w:p w14:paraId="07B3C709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 xml:space="preserve">Polygenism/monogenism </w:t>
      </w:r>
    </w:p>
    <w:p w14:paraId="16E7684F" w14:textId="77777777" w:rsidR="000C1599" w:rsidRPr="000C1599" w:rsidRDefault="000C1599" w:rsidP="000C1599">
      <w:pPr>
        <w:pStyle w:val="ListParagraph"/>
        <w:ind w:left="1440"/>
        <w:rPr>
          <w:rFonts w:ascii="Times New Roman" w:hAnsi="Times New Roman" w:cs="Times New Roman"/>
        </w:rPr>
      </w:pPr>
    </w:p>
    <w:p w14:paraId="46994F7A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>Natural science</w:t>
      </w:r>
    </w:p>
    <w:p w14:paraId="028ADEAE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 xml:space="preserve"> </w:t>
      </w:r>
    </w:p>
    <w:p w14:paraId="0C20E555" w14:textId="77777777" w:rsidR="00E73C4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>Johann Friedrich Blumenbach</w:t>
      </w:r>
      <w:r w:rsidR="002E158B">
        <w:rPr>
          <w:rFonts w:ascii="Times New Roman" w:hAnsi="Times New Roman" w:cs="Times New Roman"/>
        </w:rPr>
        <w:t xml:space="preserve"> (1752-1849)</w:t>
      </w:r>
      <w:r w:rsidRPr="000C1599">
        <w:rPr>
          <w:rFonts w:ascii="Times New Roman" w:hAnsi="Times New Roman" w:cs="Times New Roman"/>
        </w:rPr>
        <w:t xml:space="preserve">: </w:t>
      </w:r>
    </w:p>
    <w:p w14:paraId="248D6725" w14:textId="557360AB" w:rsidR="000C1599" w:rsidRDefault="00E73C4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</w:t>
      </w:r>
      <w:r w:rsidR="000C1599" w:rsidRPr="000C1599">
        <w:rPr>
          <w:rFonts w:ascii="Times New Roman" w:hAnsi="Times New Roman" w:cs="Times New Roman"/>
        </w:rPr>
        <w:t xml:space="preserve">ather of anthropology </w:t>
      </w:r>
      <w:r w:rsidR="000C1599" w:rsidRPr="000C1599">
        <w:rPr>
          <w:rFonts w:ascii="Times New Roman" w:hAnsi="Times New Roman" w:cs="Times New Roman"/>
        </w:rPr>
        <w:sym w:font="Wingdings" w:char="F0E0"/>
      </w:r>
      <w:r w:rsidR="000C1599" w:rsidRPr="000C1599">
        <w:rPr>
          <w:rFonts w:ascii="Times New Roman" w:hAnsi="Times New Roman" w:cs="Times New Roman"/>
        </w:rPr>
        <w:t xml:space="preserve"> study of human variation</w:t>
      </w:r>
    </w:p>
    <w:p w14:paraId="58600F63" w14:textId="192F3EAD" w:rsidR="006338E8" w:rsidRDefault="006338E8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German naturalist and anthropologist</w:t>
      </w:r>
    </w:p>
    <w:p w14:paraId="75262316" w14:textId="1752440A" w:rsidR="00125F97" w:rsidRPr="000C1599" w:rsidRDefault="00125F97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Physical characteristics (skin color, shape of crane, etc.) linked to geography, diet, climate, etc.</w:t>
      </w:r>
    </w:p>
    <w:p w14:paraId="5FBAB72E" w14:textId="77777777" w:rsid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>“Degeneration theory”</w:t>
      </w:r>
    </w:p>
    <w:p w14:paraId="4A08FB90" w14:textId="55A7AB89" w:rsidR="00125F97" w:rsidRPr="000C1599" w:rsidRDefault="00125F97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Humans = a single specie (monogenism)</w:t>
      </w:r>
    </w:p>
    <w:p w14:paraId="19124E28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>Monogenist</w:t>
      </w:r>
    </w:p>
    <w:p w14:paraId="6E4D2454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 xml:space="preserve"> Studied sizes of skulls and shapes; based on your skull they could determine your race and your characteristics, etc. </w:t>
      </w:r>
    </w:p>
    <w:p w14:paraId="20779584" w14:textId="77777777" w:rsidR="000C1599" w:rsidRPr="000C1599" w:rsidRDefault="000C1599" w:rsidP="000C1599">
      <w:pPr>
        <w:pStyle w:val="ListParagraph"/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 xml:space="preserve"> </w:t>
      </w:r>
    </w:p>
    <w:p w14:paraId="26AFAB1E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>Race as biology:</w:t>
      </w:r>
    </w:p>
    <w:p w14:paraId="3C446049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>Use of “science” to explain race</w:t>
      </w:r>
    </w:p>
    <w:p w14:paraId="262EA7D0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>Lens of “science” influences by religious beliefs</w:t>
      </w:r>
    </w:p>
    <w:p w14:paraId="66E8A17D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>Conflate race with character, moral judgments</w:t>
      </w:r>
    </w:p>
    <w:p w14:paraId="05882AD4" w14:textId="4CD6FBE7" w:rsidR="000C1599" w:rsidRDefault="009A5767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Phrenology: pseudo-science</w:t>
      </w:r>
    </w:p>
    <w:p w14:paraId="662B450E" w14:textId="0E5E35EE" w:rsidR="007355BC" w:rsidRDefault="006234D7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</w:t>
      </w:r>
      <w:r w:rsidR="007355BC">
        <w:rPr>
          <w:rFonts w:ascii="Times New Roman" w:hAnsi="Times New Roman" w:cs="Times New Roman"/>
        </w:rPr>
        <w:t>ugenics</w:t>
      </w:r>
      <w:r>
        <w:rPr>
          <w:rFonts w:ascii="Times New Roman" w:hAnsi="Times New Roman" w:cs="Times New Roman"/>
        </w:rPr>
        <w:t xml:space="preserve"> </w:t>
      </w:r>
    </w:p>
    <w:p w14:paraId="3497EE67" w14:textId="2C1D36DC" w:rsidR="00CC6E2E" w:rsidRPr="000C1599" w:rsidRDefault="00CC6E2E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Scientific racism</w:t>
      </w:r>
    </w:p>
    <w:p w14:paraId="53DFC881" w14:textId="77777777" w:rsidR="000C1599" w:rsidRPr="000C1599" w:rsidRDefault="000C1599" w:rsidP="000C1599">
      <w:pPr>
        <w:pStyle w:val="ListParagraph"/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 xml:space="preserve"> </w:t>
      </w:r>
    </w:p>
    <w:p w14:paraId="4B1BCD43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>Boas and his Bones:</w:t>
      </w:r>
    </w:p>
    <w:p w14:paraId="049E595D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>Study of height, weight, measured skulls, etc.</w:t>
      </w:r>
    </w:p>
    <w:p w14:paraId="49D6E5FA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>Immigrants at Ellis Island: 18000 skulls</w:t>
      </w:r>
    </w:p>
    <w:p w14:paraId="54419391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 xml:space="preserve">Boas: father of American anthropology </w:t>
      </w:r>
    </w:p>
    <w:p w14:paraId="72C70328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>European individuals in same family: slavs, jews, Italians, irish</w:t>
      </w:r>
    </w:p>
    <w:p w14:paraId="57D0FB6F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>Skulls differed depending if born overseas or in US (= skulls not a reflection of biology/genetics) (= could not use to determine race/ethnicity or intellect)</w:t>
      </w:r>
    </w:p>
    <w:p w14:paraId="074AAC5E" w14:textId="77777777" w:rsidR="000C1599" w:rsidRPr="000C1599" w:rsidRDefault="000C1599" w:rsidP="000C1599">
      <w:pPr>
        <w:pStyle w:val="ListParagraph"/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 xml:space="preserve"> </w:t>
      </w:r>
    </w:p>
    <w:p w14:paraId="56C339DC" w14:textId="77777777" w:rsid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>The real bones on race</w:t>
      </w:r>
    </w:p>
    <w:p w14:paraId="4A2729B2" w14:textId="101EDD22" w:rsidR="007E621A" w:rsidRDefault="007E621A" w:rsidP="007E621A">
      <w:pPr>
        <w:pStyle w:val="ListParagraph"/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5B77705F" w14:textId="4EBDA29F" w:rsidR="007E621A" w:rsidRPr="000C1599" w:rsidRDefault="007E621A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99.8% genes in common, 0.2% “racial differences”</w:t>
      </w:r>
      <w:r w:rsidR="00E36534">
        <w:rPr>
          <w:rFonts w:ascii="Times New Roman" w:hAnsi="Times New Roman" w:cs="Times New Roman"/>
        </w:rPr>
        <w:t>, 0.012% difference in genetic material</w:t>
      </w:r>
    </w:p>
    <w:p w14:paraId="1A8F911B" w14:textId="77777777" w:rsidR="000C1599" w:rsidRPr="000C1599" w:rsidRDefault="000C1599" w:rsidP="000C1599">
      <w:pPr>
        <w:pStyle w:val="ListParagraph"/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 xml:space="preserve"> </w:t>
      </w:r>
    </w:p>
    <w:p w14:paraId="10BE66AB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>Race as social construct:</w:t>
      </w:r>
    </w:p>
    <w:p w14:paraId="737567E3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>Ethnic identity</w:t>
      </w:r>
    </w:p>
    <w:p w14:paraId="7A1F7163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 xml:space="preserve">Religion </w:t>
      </w:r>
    </w:p>
    <w:p w14:paraId="234DE1F8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>Gender</w:t>
      </w:r>
    </w:p>
    <w:p w14:paraId="7DE2BC6F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>Perceived level of civilization</w:t>
      </w:r>
    </w:p>
    <w:p w14:paraId="7E63EA41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>Culture, practices, customs</w:t>
      </w:r>
    </w:p>
    <w:p w14:paraId="5A1EAA3C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>Political power dynamics</w:t>
      </w:r>
    </w:p>
    <w:p w14:paraId="6575ABEB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>Social stratification</w:t>
      </w:r>
    </w:p>
    <w:p w14:paraId="6E513454" w14:textId="77777777" w:rsidR="000C1599" w:rsidRPr="000C1599" w:rsidRDefault="000C1599" w:rsidP="000C1599">
      <w:pPr>
        <w:pStyle w:val="ListParagraph"/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 xml:space="preserve"> </w:t>
      </w:r>
    </w:p>
    <w:p w14:paraId="3C51722D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 xml:space="preserve">Yemenite </w:t>
      </w:r>
    </w:p>
    <w:p w14:paraId="1B960556" w14:textId="77777777" w:rsidR="000C1599" w:rsidRPr="000C1599" w:rsidRDefault="000C1599" w:rsidP="000C1599">
      <w:pPr>
        <w:pStyle w:val="ListParagraph"/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 xml:space="preserve"> </w:t>
      </w:r>
    </w:p>
    <w:p w14:paraId="655777AD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>“Race”: Winant’s Article:</w:t>
      </w:r>
    </w:p>
    <w:p w14:paraId="679713F8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>Social and cultural construct</w:t>
      </w:r>
    </w:p>
    <w:p w14:paraId="29E5EF0E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>Attribute characteristics to what is visibly different</w:t>
      </w:r>
    </w:p>
    <w:p w14:paraId="7510BD61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>What is visible is not a neutral observation</w:t>
      </w:r>
    </w:p>
    <w:p w14:paraId="1E3E3584" w14:textId="77777777" w:rsidR="000C1599" w:rsidRPr="000C1599" w:rsidRDefault="000C1599" w:rsidP="000C1599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 xml:space="preserve">Racial categories change through time and place </w:t>
      </w:r>
    </w:p>
    <w:p w14:paraId="4C0D6309" w14:textId="7E47FAA5" w:rsidR="00016D13" w:rsidRPr="00016D13" w:rsidRDefault="000C1599" w:rsidP="00016D13">
      <w:pPr>
        <w:pStyle w:val="ListParagraph"/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 xml:space="preserve"> </w:t>
      </w:r>
    </w:p>
    <w:p w14:paraId="389D2683" w14:textId="47EA5F4F" w:rsidR="00016D13" w:rsidRDefault="00016D13" w:rsidP="00016D13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Mixed blood: </w:t>
      </w:r>
    </w:p>
    <w:p w14:paraId="5F9DEE9A" w14:textId="77777777" w:rsidR="00016D13" w:rsidRDefault="00016D13" w:rsidP="00016D13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 w:rsidRPr="000C1599">
        <w:rPr>
          <w:rFonts w:ascii="Times New Roman" w:hAnsi="Times New Roman" w:cs="Times New Roman"/>
        </w:rPr>
        <w:t>Clinal variation in skin tone</w:t>
      </w:r>
    </w:p>
    <w:p w14:paraId="2A677FC8" w14:textId="0D855CFA" w:rsidR="00016D13" w:rsidRDefault="00016D13" w:rsidP="00016D13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continuous variation in form between members of a species having a wide variable geographical or ecological range</w:t>
      </w:r>
    </w:p>
    <w:p w14:paraId="72B100C1" w14:textId="7A8FC8D4" w:rsidR="00B31E7E" w:rsidRDefault="00B31E7E" w:rsidP="00016D13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Light skin vs. dark skin in different parts of the world; how does this happen? </w:t>
      </w:r>
    </w:p>
    <w:p w14:paraId="7072837C" w14:textId="3789C235" w:rsidR="006545F1" w:rsidRPr="00A942C1" w:rsidRDefault="006545F1" w:rsidP="006545F1">
      <w:pPr>
        <w:pStyle w:val="ListParagraph"/>
        <w:ind w:left="144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 </w:t>
      </w:r>
    </w:p>
    <w:p w14:paraId="742B2DD2" w14:textId="51C5B0BD" w:rsidR="006545F1" w:rsidRPr="00A942C1" w:rsidRDefault="006545F1" w:rsidP="00016D13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  <w:u w:val="single"/>
        </w:rPr>
      </w:pPr>
      <w:r w:rsidRPr="00A942C1">
        <w:rPr>
          <w:rFonts w:ascii="Times New Roman" w:hAnsi="Times New Roman" w:cs="Times New Roman"/>
          <w:u w:val="single"/>
        </w:rPr>
        <w:t>From biology (“race”) to looking at culture instead:</w:t>
      </w:r>
    </w:p>
    <w:p w14:paraId="2F8DDE9A" w14:textId="5F181835" w:rsidR="00D241BD" w:rsidRDefault="00D241BD" w:rsidP="00016D13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Sociocultural anthropology: specialized in study of culture</w:t>
      </w:r>
      <w:r w:rsidR="008A6F73">
        <w:rPr>
          <w:rFonts w:ascii="Times New Roman" w:hAnsi="Times New Roman" w:cs="Times New Roman"/>
        </w:rPr>
        <w:t>:</w:t>
      </w:r>
    </w:p>
    <w:p w14:paraId="4C7FD4EB" w14:textId="4EB500B2" w:rsidR="008A6F73" w:rsidRDefault="008A6F73" w:rsidP="00016D13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study of societies and cultures in human populations</w:t>
      </w:r>
    </w:p>
    <w:p w14:paraId="06E9B442" w14:textId="0BBC283C" w:rsidR="008A6F73" w:rsidRDefault="008A6F73" w:rsidP="00016D13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study of how they (societies and cultures) vary within and between human populations </w:t>
      </w:r>
    </w:p>
    <w:p w14:paraId="10778A93" w14:textId="550BE4BF" w:rsidR="00185416" w:rsidRDefault="00185416" w:rsidP="00185416">
      <w:pPr>
        <w:pStyle w:val="ListParagraph"/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445347D5" w14:textId="7431C6B3" w:rsidR="00185416" w:rsidRDefault="00185416" w:rsidP="00016D13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Culture and anthropology:</w:t>
      </w:r>
    </w:p>
    <w:p w14:paraId="4000A7CA" w14:textId="7D72DE99" w:rsidR="00185416" w:rsidRDefault="00185416" w:rsidP="00016D13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E.B. Tyler (1832-1917): British founder of anthropology</w:t>
      </w:r>
    </w:p>
    <w:p w14:paraId="77B635C7" w14:textId="47B7C7F2" w:rsidR="00185416" w:rsidRDefault="00185416" w:rsidP="00016D13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Cultural evolutionist, but recognized equal ability</w:t>
      </w:r>
    </w:p>
    <w:p w14:paraId="19360057" w14:textId="6B57D11D" w:rsidR="00185416" w:rsidRDefault="00185416" w:rsidP="00016D13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Provided first definition of culture in 1871 that formed the basis of modern concept of culture in anthropology: “… that complex whole that includes knowledge, belief, art, morals, law, custom and any other capabilities and habits acquired by man as a member of a society.” (1871)</w:t>
      </w:r>
    </w:p>
    <w:p w14:paraId="721CB206" w14:textId="119A7B41" w:rsidR="009609C1" w:rsidRDefault="009609C1" w:rsidP="009609C1">
      <w:pPr>
        <w:pStyle w:val="ListParagraph"/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51E6781B" w14:textId="5B090CD3" w:rsidR="009609C1" w:rsidRDefault="009609C1" w:rsidP="00016D13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Definition of culture: A set of learned behaviours and ideas (including beliefs, attitudes, values, and ideals) that are characteristic of a particular society or other social groups. Culture also includes material culture </w:t>
      </w:r>
    </w:p>
    <w:p w14:paraId="75EE62E3" w14:textId="29E4DD0B" w:rsidR="00A152E2" w:rsidRDefault="00A152E2" w:rsidP="00A152E2">
      <w:pPr>
        <w:pStyle w:val="ListParagraph"/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55549BAB" w14:textId="6CF0B1E3" w:rsidR="00A152E2" w:rsidRDefault="00005214" w:rsidP="00016D13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culture is:</w:t>
      </w:r>
      <w:r w:rsidR="004645BF">
        <w:rPr>
          <w:rFonts w:ascii="Times New Roman" w:hAnsi="Times New Roman" w:cs="Times New Roman"/>
        </w:rPr>
        <w:t xml:space="preserve"> </w:t>
      </w:r>
    </w:p>
    <w:p w14:paraId="7A49C9AD" w14:textId="48AF990D" w:rsidR="00FF69EA" w:rsidRDefault="00FF69EA" w:rsidP="00FF69EA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A7214A">
        <w:rPr>
          <w:rFonts w:ascii="Times New Roman" w:hAnsi="Times New Roman" w:cs="Times New Roman"/>
          <w:i/>
        </w:rPr>
        <w:t>Learned</w:t>
      </w:r>
      <w:r>
        <w:rPr>
          <w:rFonts w:ascii="Times New Roman" w:hAnsi="Times New Roman" w:cs="Times New Roman"/>
        </w:rPr>
        <w:t xml:space="preserve"> – acquired behaviour</w:t>
      </w:r>
    </w:p>
    <w:p w14:paraId="097AD7A5" w14:textId="0E14505B" w:rsidR="00FF69EA" w:rsidRDefault="00FF69EA" w:rsidP="00FF69EA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A7214A">
        <w:rPr>
          <w:rFonts w:ascii="Times New Roman" w:hAnsi="Times New Roman" w:cs="Times New Roman"/>
          <w:i/>
        </w:rPr>
        <w:t>Shared</w:t>
      </w:r>
      <w:r>
        <w:rPr>
          <w:rFonts w:ascii="Times New Roman" w:hAnsi="Times New Roman" w:cs="Times New Roman"/>
        </w:rPr>
        <w:t xml:space="preserve"> – commonly shared among a group of people</w:t>
      </w:r>
    </w:p>
    <w:p w14:paraId="4F8DCD93" w14:textId="7C323060" w:rsidR="00FF69EA" w:rsidRDefault="00FF69EA" w:rsidP="00FF69EA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A7214A">
        <w:rPr>
          <w:rFonts w:ascii="Times New Roman" w:hAnsi="Times New Roman" w:cs="Times New Roman"/>
          <w:i/>
        </w:rPr>
        <w:t>Adaptive</w:t>
      </w:r>
      <w:r>
        <w:rPr>
          <w:rFonts w:ascii="Times New Roman" w:hAnsi="Times New Roman" w:cs="Times New Roman"/>
        </w:rPr>
        <w:t xml:space="preserve"> – it changes across time </w:t>
      </w:r>
    </w:p>
    <w:p w14:paraId="5657AA6E" w14:textId="7C027E4A" w:rsidR="00FF69EA" w:rsidRDefault="00FF69EA" w:rsidP="00FF69EA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A7214A">
        <w:rPr>
          <w:rFonts w:ascii="Times New Roman" w:hAnsi="Times New Roman" w:cs="Times New Roman"/>
          <w:i/>
        </w:rPr>
        <w:t>Accumulative</w:t>
      </w:r>
      <w:r>
        <w:rPr>
          <w:rFonts w:ascii="Times New Roman" w:hAnsi="Times New Roman" w:cs="Times New Roman"/>
        </w:rPr>
        <w:t xml:space="preserve"> – information passed on to future generations</w:t>
      </w:r>
    </w:p>
    <w:p w14:paraId="41FD6161" w14:textId="0E96B54F" w:rsidR="003F4906" w:rsidRDefault="003F4906" w:rsidP="00FF69EA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A7214A">
        <w:rPr>
          <w:rFonts w:ascii="Times New Roman" w:hAnsi="Times New Roman" w:cs="Times New Roman"/>
          <w:i/>
        </w:rPr>
        <w:t xml:space="preserve">Symbolic </w:t>
      </w:r>
      <w:r>
        <w:rPr>
          <w:rFonts w:ascii="Times New Roman" w:hAnsi="Times New Roman" w:cs="Times New Roman"/>
        </w:rPr>
        <w:t xml:space="preserve">– symbolical abstract coding of material objects, rituals, etc. </w:t>
      </w:r>
    </w:p>
    <w:p w14:paraId="72B87442" w14:textId="45DFC0BE" w:rsidR="00CE79D0" w:rsidRDefault="00CE79D0" w:rsidP="00FF69EA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A7214A">
        <w:rPr>
          <w:rFonts w:ascii="Times New Roman" w:hAnsi="Times New Roman" w:cs="Times New Roman"/>
          <w:i/>
        </w:rPr>
        <w:t>Patterned</w:t>
      </w:r>
      <w:r>
        <w:rPr>
          <w:rFonts w:ascii="Times New Roman" w:hAnsi="Times New Roman" w:cs="Times New Roman"/>
        </w:rPr>
        <w:t xml:space="preserve"> – think of how a ritual unfolds</w:t>
      </w:r>
    </w:p>
    <w:p w14:paraId="0378A1B1" w14:textId="3778C7C8" w:rsidR="00CE79D0" w:rsidRDefault="00CE79D0" w:rsidP="00FF69EA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A7214A">
        <w:rPr>
          <w:rFonts w:ascii="Times New Roman" w:hAnsi="Times New Roman" w:cs="Times New Roman"/>
          <w:i/>
        </w:rPr>
        <w:t>Divided by roles</w:t>
      </w:r>
      <w:r>
        <w:rPr>
          <w:rFonts w:ascii="Times New Roman" w:hAnsi="Times New Roman" w:cs="Times New Roman"/>
        </w:rPr>
        <w:t xml:space="preserve"> – not everyone knows everything about their own culture</w:t>
      </w:r>
    </w:p>
    <w:p w14:paraId="4964B4CC" w14:textId="6259A701" w:rsidR="00CE79D0" w:rsidRDefault="00CE79D0" w:rsidP="00FF69EA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A7214A">
        <w:rPr>
          <w:rFonts w:ascii="Times New Roman" w:hAnsi="Times New Roman" w:cs="Times New Roman"/>
          <w:i/>
        </w:rPr>
        <w:t>I</w:t>
      </w:r>
      <w:r w:rsidR="00A7214A" w:rsidRPr="00A7214A">
        <w:rPr>
          <w:rFonts w:ascii="Times New Roman" w:hAnsi="Times New Roman" w:cs="Times New Roman"/>
          <w:i/>
        </w:rPr>
        <w:t>nco</w:t>
      </w:r>
      <w:r w:rsidRPr="00A7214A">
        <w:rPr>
          <w:rFonts w:ascii="Times New Roman" w:hAnsi="Times New Roman" w:cs="Times New Roman"/>
          <w:i/>
        </w:rPr>
        <w:t>nspicuous</w:t>
      </w:r>
      <w:r>
        <w:rPr>
          <w:rFonts w:ascii="Times New Roman" w:hAnsi="Times New Roman" w:cs="Times New Roman"/>
        </w:rPr>
        <w:t xml:space="preserve"> – people are often times not aware of their culture</w:t>
      </w:r>
    </w:p>
    <w:p w14:paraId="15661DCD" w14:textId="1857F448" w:rsidR="00CE79D0" w:rsidRDefault="00CE79D0" w:rsidP="00FF69EA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A7214A">
        <w:rPr>
          <w:rFonts w:ascii="Times New Roman" w:hAnsi="Times New Roman" w:cs="Times New Roman"/>
          <w:i/>
        </w:rPr>
        <w:t xml:space="preserve">Porous </w:t>
      </w:r>
      <w:r>
        <w:rPr>
          <w:rFonts w:ascii="Times New Roman" w:hAnsi="Times New Roman" w:cs="Times New Roman"/>
        </w:rPr>
        <w:t>– influenced by contact with other cultures</w:t>
      </w:r>
      <w:r w:rsidR="001C3B67">
        <w:rPr>
          <w:rFonts w:ascii="Times New Roman" w:hAnsi="Times New Roman" w:cs="Times New Roman"/>
        </w:rPr>
        <w:t xml:space="preserve"> </w:t>
      </w:r>
    </w:p>
    <w:p w14:paraId="4593C7F1" w14:textId="4C729C91" w:rsidR="000E61AB" w:rsidRDefault="00370AB4" w:rsidP="000E61AB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A7214A">
        <w:rPr>
          <w:rFonts w:ascii="Times New Roman" w:hAnsi="Times New Roman" w:cs="Times New Roman"/>
          <w:i/>
        </w:rPr>
        <w:t>Variable</w:t>
      </w:r>
      <w:r>
        <w:rPr>
          <w:rFonts w:ascii="Times New Roman" w:hAnsi="Times New Roman" w:cs="Times New Roman"/>
        </w:rPr>
        <w:t xml:space="preserve"> – there is always individual variation </w:t>
      </w:r>
      <w:r w:rsidR="000E61AB">
        <w:rPr>
          <w:rFonts w:ascii="Times New Roman" w:hAnsi="Times New Roman" w:cs="Times New Roman"/>
        </w:rPr>
        <w:t xml:space="preserve"> </w:t>
      </w:r>
    </w:p>
    <w:p w14:paraId="1983F212" w14:textId="77777777" w:rsidR="00EC230F" w:rsidRDefault="00EC230F" w:rsidP="00EC230F">
      <w:pPr>
        <w:rPr>
          <w:rFonts w:ascii="Times New Roman" w:hAnsi="Times New Roman" w:cs="Times New Roman"/>
        </w:rPr>
      </w:pPr>
    </w:p>
    <w:p w14:paraId="580E381A" w14:textId="138EE098" w:rsidR="00EC230F" w:rsidRPr="00EC230F" w:rsidRDefault="00955C8B" w:rsidP="00B73060">
      <w:pPr>
        <w:pStyle w:val="ListParagraph"/>
        <w:numPr>
          <w:ilvl w:val="0"/>
          <w:numId w:val="26"/>
        </w:numPr>
        <w:ind w:left="1418" w:hanging="2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culture is NOT:</w:t>
      </w:r>
    </w:p>
    <w:p w14:paraId="348B272C" w14:textId="76D6CC7B" w:rsidR="00EC230F" w:rsidRDefault="00B73060" w:rsidP="000E61AB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NOT </w:t>
      </w:r>
      <w:r w:rsidR="00EC230F">
        <w:rPr>
          <w:rFonts w:ascii="Times New Roman" w:hAnsi="Times New Roman" w:cs="Times New Roman"/>
        </w:rPr>
        <w:t>Biological or genetic – not about “blood” or descendance</w:t>
      </w:r>
    </w:p>
    <w:p w14:paraId="07128572" w14:textId="366C8102" w:rsidR="00EC230F" w:rsidRDefault="00B73060" w:rsidP="000E61AB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NOT </w:t>
      </w:r>
      <w:r w:rsidR="00EC230F">
        <w:rPr>
          <w:rFonts w:ascii="Times New Roman" w:hAnsi="Times New Roman" w:cs="Times New Roman"/>
        </w:rPr>
        <w:t>Fixed through time and place</w:t>
      </w:r>
    </w:p>
    <w:p w14:paraId="699B5FA2" w14:textId="74F66622" w:rsidR="00EC230F" w:rsidRDefault="00B73060" w:rsidP="000E61AB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NOT </w:t>
      </w:r>
      <w:r w:rsidR="00EC230F">
        <w:rPr>
          <w:rFonts w:ascii="Times New Roman" w:hAnsi="Times New Roman" w:cs="Times New Roman"/>
        </w:rPr>
        <w:t>Essentialized – it is not something that can be reduced to an essence (though some elements become “fixed”)</w:t>
      </w:r>
    </w:p>
    <w:p w14:paraId="1B3A39D6" w14:textId="78622ED5" w:rsidR="00FD1BEA" w:rsidRDefault="00B73060" w:rsidP="000E61AB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NOT </w:t>
      </w:r>
      <w:r w:rsidR="00FD1BEA">
        <w:rPr>
          <w:rFonts w:ascii="Times New Roman" w:hAnsi="Times New Roman" w:cs="Times New Roman"/>
        </w:rPr>
        <w:t>Unchanging</w:t>
      </w:r>
    </w:p>
    <w:p w14:paraId="23C986CF" w14:textId="74F02A80" w:rsidR="00FD1BEA" w:rsidRDefault="00B73060" w:rsidP="000E61AB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NOT </w:t>
      </w:r>
      <w:r w:rsidR="00FD1BEA">
        <w:rPr>
          <w:rFonts w:ascii="Times New Roman" w:hAnsi="Times New Roman" w:cs="Times New Roman"/>
        </w:rPr>
        <w:t xml:space="preserve">An isolated phenomena </w:t>
      </w:r>
    </w:p>
    <w:p w14:paraId="0BFE10DD" w14:textId="77777777" w:rsidR="00B86E19" w:rsidRDefault="00B86E19" w:rsidP="00B86E19">
      <w:pPr>
        <w:rPr>
          <w:rFonts w:ascii="Times New Roman" w:hAnsi="Times New Roman" w:cs="Times New Roman"/>
        </w:rPr>
      </w:pPr>
    </w:p>
    <w:p w14:paraId="4C091392" w14:textId="2A2D9F77" w:rsidR="00B86E19" w:rsidRDefault="00B86E19" w:rsidP="00B86E19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Culture is:</w:t>
      </w:r>
    </w:p>
    <w:p w14:paraId="1D323525" w14:textId="52B0E11C" w:rsidR="00B86E19" w:rsidRDefault="00B86E19" w:rsidP="00AD4429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Integrated whole</w:t>
      </w:r>
    </w:p>
    <w:p w14:paraId="66B8E183" w14:textId="297EC18B" w:rsidR="00B86E19" w:rsidRDefault="00B86E19" w:rsidP="00AD4429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System of meanings</w:t>
      </w:r>
    </w:p>
    <w:p w14:paraId="0E63E617" w14:textId="28EADA63" w:rsidR="00B86E19" w:rsidRDefault="00B86E19" w:rsidP="00AD4429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rules and principles that define what is acceptable or not in terms of behaviours, practices and beliefs</w:t>
      </w:r>
    </w:p>
    <w:p w14:paraId="0A8845CF" w14:textId="4891AC95" w:rsidR="00B86E19" w:rsidRDefault="00B86E19" w:rsidP="00AD4429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Dependent on social and physical environment</w:t>
      </w:r>
    </w:p>
    <w:p w14:paraId="3C7DFE4D" w14:textId="528E499F" w:rsidR="00B86E19" w:rsidRDefault="00B86E19" w:rsidP="00AD4429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way to live and interpret the world</w:t>
      </w:r>
    </w:p>
    <w:p w14:paraId="7BB6E2AE" w14:textId="67F491A0" w:rsidR="00B86E19" w:rsidRDefault="00B86E19" w:rsidP="00AD4429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Bounded: that which binds people into groups </w:t>
      </w:r>
    </w:p>
    <w:p w14:paraId="2C83945F" w14:textId="4EDFD3E8" w:rsidR="00B86E19" w:rsidRDefault="00B86E19" w:rsidP="00AD4429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Boundaries: separates and distinguishes groups </w:t>
      </w:r>
    </w:p>
    <w:p w14:paraId="260B2243" w14:textId="4D0B9CC5" w:rsidR="00AD4429" w:rsidRDefault="00AD4429" w:rsidP="00AD4429">
      <w:pPr>
        <w:pStyle w:val="ListParagraph"/>
        <w:ind w:left="138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142E3DF5" w14:textId="048B07F4" w:rsidR="00AD4429" w:rsidRDefault="007D1E84" w:rsidP="00B86E19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Fredrik Barth (1928-2016)</w:t>
      </w:r>
      <w:r w:rsidR="00CB463E">
        <w:rPr>
          <w:rFonts w:ascii="Times New Roman" w:hAnsi="Times New Roman" w:cs="Times New Roman"/>
        </w:rPr>
        <w:t>:</w:t>
      </w:r>
    </w:p>
    <w:p w14:paraId="7C73E0FB" w14:textId="5E230CB1" w:rsidR="00CB463E" w:rsidRDefault="00CB463E" w:rsidP="00B86E19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Norwegian social anthropologist</w:t>
      </w:r>
    </w:p>
    <w:p w14:paraId="60BA1777" w14:textId="66B5F0A2" w:rsidR="00CB463E" w:rsidRDefault="00CB463E" w:rsidP="00B86E19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“Ethnic groups and boundaries” (1969)</w:t>
      </w:r>
    </w:p>
    <w:p w14:paraId="05946172" w14:textId="7253DC49" w:rsidR="00CB463E" w:rsidRDefault="00DA5CFD" w:rsidP="00B86E19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Focus</w:t>
      </w:r>
      <w:r w:rsidR="00CB463E">
        <w:rPr>
          <w:rFonts w:ascii="Times New Roman" w:hAnsi="Times New Roman" w:cs="Times New Roman"/>
        </w:rPr>
        <w:t xml:space="preserve"> on research: social boundaries and not cultural content of groups</w:t>
      </w:r>
      <w:r>
        <w:rPr>
          <w:rFonts w:ascii="Times New Roman" w:hAnsi="Times New Roman" w:cs="Times New Roman"/>
        </w:rPr>
        <w:t xml:space="preserve"> </w:t>
      </w:r>
    </w:p>
    <w:p w14:paraId="6FE654E6" w14:textId="4EDE9810" w:rsidR="00DA5CFD" w:rsidRDefault="00DA5CFD" w:rsidP="00DA5CFD">
      <w:pPr>
        <w:pStyle w:val="ListParagraph"/>
        <w:ind w:left="138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1636C98B" w14:textId="0401E27A" w:rsidR="00DA5CFD" w:rsidRDefault="00DA5CFD" w:rsidP="00B86E19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Ethnic:</w:t>
      </w:r>
    </w:p>
    <w:p w14:paraId="575A1798" w14:textId="253A179A" w:rsidR="00DA5CFD" w:rsidRDefault="00DA5CFD" w:rsidP="00B86E19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Oxford English dictionary 1953</w:t>
      </w:r>
    </w:p>
    <w:p w14:paraId="636B44C5" w14:textId="643CC7BD" w:rsidR="00DA5CFD" w:rsidRDefault="00DA5CFD" w:rsidP="00B86E19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Term “ethnic” used since middle ages</w:t>
      </w:r>
    </w:p>
    <w:p w14:paraId="4DE1A326" w14:textId="6253C0EA" w:rsidR="00DA5CFD" w:rsidRDefault="00DA5CFD" w:rsidP="00B86E19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Traced to ancient Greece: “ethnos”= band, tribe, race, people </w:t>
      </w:r>
    </w:p>
    <w:p w14:paraId="356C2A8B" w14:textId="16C2FFD1" w:rsidR="00C436DF" w:rsidRDefault="00C436DF" w:rsidP="00C436DF">
      <w:pPr>
        <w:pStyle w:val="ListParagraph"/>
        <w:ind w:left="138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11A8E0C1" w14:textId="6339EE74" w:rsidR="00C436DF" w:rsidRDefault="00C436DF" w:rsidP="00B86E19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Ethnic groups: A social group that shares one, some, or all of these characteristics:</w:t>
      </w:r>
    </w:p>
    <w:p w14:paraId="0C6A4085" w14:textId="6D2D8EFB" w:rsidR="00C436DF" w:rsidRDefault="00C436DF" w:rsidP="00C436DF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Shared origin myth</w:t>
      </w:r>
    </w:p>
    <w:p w14:paraId="7EFDE455" w14:textId="75025F9A" w:rsidR="00C436DF" w:rsidRDefault="00C436DF" w:rsidP="00C436DF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Nationality</w:t>
      </w:r>
    </w:p>
    <w:p w14:paraId="07D32800" w14:textId="2167E53E" w:rsidR="00C436DF" w:rsidRDefault="00C436DF" w:rsidP="00C436DF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Religion</w:t>
      </w:r>
    </w:p>
    <w:p w14:paraId="771A87A2" w14:textId="3378EA55" w:rsidR="00C436DF" w:rsidRDefault="00C436DF" w:rsidP="00C436DF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Language</w:t>
      </w:r>
    </w:p>
    <w:p w14:paraId="026A01C2" w14:textId="0EBEF720" w:rsidR="00C436DF" w:rsidRDefault="00C436DF" w:rsidP="00C436DF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Culture</w:t>
      </w:r>
    </w:p>
    <w:p w14:paraId="40C2810A" w14:textId="1CB51F7D" w:rsidR="00C436DF" w:rsidRDefault="00C436DF" w:rsidP="00C436DF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Territory</w:t>
      </w:r>
    </w:p>
    <w:p w14:paraId="6237AD20" w14:textId="0D002ACA" w:rsidR="00C436DF" w:rsidRDefault="00C436DF" w:rsidP="00C436DF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Phenotype</w:t>
      </w:r>
    </w:p>
    <w:p w14:paraId="6B85BCF9" w14:textId="1C84FA73" w:rsidR="00C436DF" w:rsidRDefault="00C436DF" w:rsidP="00C436DF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Shared future</w:t>
      </w:r>
    </w:p>
    <w:p w14:paraId="4FB3718C" w14:textId="77777777" w:rsidR="003057F7" w:rsidRDefault="003057F7" w:rsidP="003057F7">
      <w:pPr>
        <w:rPr>
          <w:rFonts w:ascii="Times New Roman" w:hAnsi="Times New Roman" w:cs="Times New Roman"/>
        </w:rPr>
      </w:pPr>
    </w:p>
    <w:p w14:paraId="03643862" w14:textId="77777777" w:rsidR="003057F7" w:rsidRPr="003057F7" w:rsidRDefault="003057F7" w:rsidP="003057F7">
      <w:pPr>
        <w:rPr>
          <w:rFonts w:ascii="Times New Roman" w:hAnsi="Times New Roman" w:cs="Times New Roman"/>
        </w:rPr>
      </w:pPr>
    </w:p>
    <w:p w14:paraId="5E6ECF1A" w14:textId="77777777" w:rsidR="00AF3FAC" w:rsidRDefault="00AF3FAC" w:rsidP="00AF3FAC">
      <w:pPr>
        <w:pStyle w:val="ListParagraph"/>
        <w:ind w:left="2160"/>
        <w:rPr>
          <w:rFonts w:ascii="Times New Roman" w:hAnsi="Times New Roman" w:cs="Times New Roman"/>
        </w:rPr>
      </w:pPr>
    </w:p>
    <w:p w14:paraId="407DC490" w14:textId="5887AE20" w:rsidR="00C436DF" w:rsidRDefault="00731084" w:rsidP="00B86E19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Ethnic </w:t>
      </w:r>
      <w:r w:rsidR="00945C08">
        <w:rPr>
          <w:rFonts w:ascii="Times New Roman" w:hAnsi="Times New Roman" w:cs="Times New Roman"/>
        </w:rPr>
        <w:t>groups defined:</w:t>
      </w:r>
    </w:p>
    <w:p w14:paraId="028E1FC5" w14:textId="1F3A74D3" w:rsidR="004715D3" w:rsidRDefault="004715D3" w:rsidP="000C17C5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(1) Affiliation between individuals based on partial sharing of one, some or all these characteristics; origin, culture, history, language, religion, nationality, physical appearance, territory, etc. </w:t>
      </w:r>
    </w:p>
    <w:p w14:paraId="553473C1" w14:textId="2957F22B" w:rsidR="004715D3" w:rsidRDefault="004715D3" w:rsidP="000C17C5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 Idea of a historical “origin”, continuity through past, and a shared future</w:t>
      </w:r>
    </w:p>
    <w:p w14:paraId="18BD183F" w14:textId="3DEE9914" w:rsidR="004715D3" w:rsidRDefault="004715D3" w:rsidP="000C17C5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(3) Group membership based on internal commonalities and external differences (different from other ethnic groups)</w:t>
      </w:r>
    </w:p>
    <w:p w14:paraId="2DF227D3" w14:textId="196F20C5" w:rsidR="004715D3" w:rsidRDefault="004715D3" w:rsidP="000C17C5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(4) Political and </w:t>
      </w:r>
      <w:r w:rsidR="005A4177">
        <w:rPr>
          <w:rFonts w:ascii="Times New Roman" w:hAnsi="Times New Roman" w:cs="Times New Roman"/>
        </w:rPr>
        <w:t>ideological</w:t>
      </w:r>
      <w:r>
        <w:rPr>
          <w:rFonts w:ascii="Times New Roman" w:hAnsi="Times New Roman" w:cs="Times New Roman"/>
        </w:rPr>
        <w:t xml:space="preserve"> dimensions of ethnic identity </w:t>
      </w:r>
    </w:p>
    <w:p w14:paraId="63A5B216" w14:textId="39356012" w:rsidR="003057F7" w:rsidRDefault="003057F7" w:rsidP="003057F7">
      <w:pPr>
        <w:pStyle w:val="ListParagraph"/>
        <w:ind w:left="138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66ADEBA1" w14:textId="00FA8D1C" w:rsidR="003057F7" w:rsidRDefault="006806AA" w:rsidP="00B86E19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495317">
        <w:rPr>
          <w:rFonts w:ascii="Times New Roman" w:hAnsi="Times New Roman" w:cs="Times New Roman"/>
        </w:rPr>
        <w:t xml:space="preserve">heorizing </w:t>
      </w:r>
      <w:r w:rsidR="00D06225">
        <w:rPr>
          <w:rFonts w:ascii="Times New Roman" w:hAnsi="Times New Roman" w:cs="Times New Roman"/>
        </w:rPr>
        <w:t xml:space="preserve">ethnicity: </w:t>
      </w:r>
    </w:p>
    <w:p w14:paraId="4C57CA93" w14:textId="18D83C2C" w:rsidR="00874A1F" w:rsidRDefault="00874A1F" w:rsidP="00B86E19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Shift from biological essentialism </w:t>
      </w:r>
      <w:r w:rsidR="002609BF" w:rsidRPr="002609BF">
        <w:rPr>
          <w:rFonts w:ascii="Times New Roman" w:hAnsi="Times New Roman" w:cs="Times New Roman"/>
        </w:rPr>
        <w:sym w:font="Wingdings" w:char="F0E0"/>
      </w:r>
    </w:p>
    <w:p w14:paraId="1BA8BAD0" w14:textId="3B1625D3" w:rsidR="0011467C" w:rsidRDefault="0011467C" w:rsidP="00B51659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Ethnic groups based on a biological essence, it is “in the blood”, tied to the nation of a single territory, a single nation. Ethnic groups are à priori constituted groups</w:t>
      </w:r>
    </w:p>
    <w:p w14:paraId="578C43E9" w14:textId="1E00C6A3" w:rsidR="0011467C" w:rsidRDefault="0011467C" w:rsidP="00B51659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Set of fixed traits that do not change and are transmitted through time</w:t>
      </w:r>
    </w:p>
    <w:p w14:paraId="3478EBF4" w14:textId="41576AA5" w:rsidR="0011467C" w:rsidRDefault="0011467C" w:rsidP="00B51659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Clearly bounded entities: continuity of essence</w:t>
      </w:r>
    </w:p>
    <w:p w14:paraId="296D1F64" w14:textId="6679764D" w:rsidR="0011467C" w:rsidRDefault="0011467C" w:rsidP="00B51659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Cultures develop in isolation from one another </w:t>
      </w:r>
    </w:p>
    <w:p w14:paraId="0E958E46" w14:textId="321E4E0B" w:rsidR="00B51659" w:rsidRDefault="00B51659" w:rsidP="00B51659">
      <w:pPr>
        <w:pStyle w:val="ListParagraph"/>
        <w:ind w:left="138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1A7FC110" w14:textId="783CBE3E" w:rsidR="00B51659" w:rsidRDefault="00B51659" w:rsidP="0011467C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Constructivism: </w:t>
      </w:r>
    </w:p>
    <w:p w14:paraId="4D5B3C6B" w14:textId="3BAB65DD" w:rsidR="00B51659" w:rsidRDefault="00B51659" w:rsidP="0011467C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Theory develop by Barth</w:t>
      </w:r>
    </w:p>
    <w:p w14:paraId="7E59758D" w14:textId="0C86F8FD" w:rsidR="00B51659" w:rsidRDefault="00B51659" w:rsidP="0011467C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Ethnic groups: dynamic social process</w:t>
      </w:r>
    </w:p>
    <w:p w14:paraId="396FAE85" w14:textId="4DAA3B5D" w:rsidR="00B51659" w:rsidRDefault="00B51659" w:rsidP="0011467C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Relational: aspect of a relationship (based on interaction)</w:t>
      </w:r>
    </w:p>
    <w:p w14:paraId="51B2A67F" w14:textId="31DE6B4A" w:rsidR="00B51659" w:rsidRDefault="00B51659" w:rsidP="0011467C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 about an “essence” of an individual or a group</w:t>
      </w:r>
    </w:p>
    <w:p w14:paraId="093E30AF" w14:textId="1C494E44" w:rsidR="00B51659" w:rsidRDefault="00B51659" w:rsidP="0011467C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Ethnic groups operate in relations to others </w:t>
      </w:r>
    </w:p>
    <w:p w14:paraId="05FEDB57" w14:textId="06913B32" w:rsidR="00DC5A61" w:rsidRDefault="00DC5A61" w:rsidP="00DC5A61">
      <w:pPr>
        <w:pStyle w:val="ListParagraph"/>
        <w:ind w:left="138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1D314783" w14:textId="08461C1F" w:rsidR="00DC5A61" w:rsidRDefault="00FC62C6" w:rsidP="0011467C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Focus of investigation: </w:t>
      </w:r>
    </w:p>
    <w:p w14:paraId="04B18F9B" w14:textId="7F01DFF8" w:rsidR="009C182F" w:rsidRDefault="009C182F" w:rsidP="0011467C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“Ethnic boundary and not the cultural stuff that it encloses” [Barth, p.15] </w:t>
      </w:r>
    </w:p>
    <w:p w14:paraId="2BD755C3" w14:textId="4E9FF3C4" w:rsidR="009C182F" w:rsidRDefault="00B82DDD" w:rsidP="0011467C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</w:t>
      </w:r>
      <w:r w:rsidR="009C182F">
        <w:rPr>
          <w:rFonts w:ascii="Times New Roman" w:hAnsi="Times New Roman" w:cs="Times New Roman"/>
        </w:rPr>
        <w:t xml:space="preserve">e focus is on social processes rather than cultural content </w:t>
      </w:r>
    </w:p>
    <w:p w14:paraId="0CCEE7D9" w14:textId="4FD4DB1B" w:rsidR="00D26059" w:rsidRDefault="00D26059" w:rsidP="0011467C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“Ethnic distinctions do not depend on an absence of social interaction and acceptance, but are quite to the contrary often the very foundations on which embracing social systems are built.” [Barth, p.10]</w:t>
      </w:r>
    </w:p>
    <w:p w14:paraId="755C0931" w14:textId="77777777" w:rsidR="00DB4D70" w:rsidRDefault="00DB4D70" w:rsidP="00DB4D70">
      <w:pPr>
        <w:pStyle w:val="ListParagraph"/>
        <w:ind w:left="1386"/>
        <w:rPr>
          <w:rFonts w:ascii="Times New Roman" w:hAnsi="Times New Roman" w:cs="Times New Roman"/>
        </w:rPr>
      </w:pPr>
    </w:p>
    <w:p w14:paraId="079DE7DE" w14:textId="316E50E6" w:rsidR="00D26059" w:rsidRDefault="00412349" w:rsidP="0011467C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to study ethnic groups? (</w:t>
      </w:r>
      <w:r w:rsidR="00DB4D70">
        <w:rPr>
          <w:rFonts w:ascii="Times New Roman" w:hAnsi="Times New Roman" w:cs="Times New Roman"/>
        </w:rPr>
        <w:t>For</w:t>
      </w:r>
      <w:r>
        <w:rPr>
          <w:rFonts w:ascii="Times New Roman" w:hAnsi="Times New Roman" w:cs="Times New Roman"/>
        </w:rPr>
        <w:t xml:space="preserve"> Barth)</w:t>
      </w:r>
      <w:r w:rsidR="00DB4D70">
        <w:rPr>
          <w:rFonts w:ascii="Times New Roman" w:hAnsi="Times New Roman" w:cs="Times New Roman"/>
        </w:rPr>
        <w:t>:</w:t>
      </w:r>
    </w:p>
    <w:p w14:paraId="78320171" w14:textId="70226357" w:rsidR="00DB4D70" w:rsidRDefault="00DB4D70" w:rsidP="0011467C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(1) Emphasize that ethnic groups are categories of ascription and identification by the actor themselves; they organize interaction between people</w:t>
      </w:r>
    </w:p>
    <w:p w14:paraId="0D0580F8" w14:textId="18AEBDFF" w:rsidR="00EE050E" w:rsidRDefault="00EE050E" w:rsidP="0011467C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 Processes involved in generating and maintaining ethnic groups</w:t>
      </w:r>
    </w:p>
    <w:p w14:paraId="4A6ED358" w14:textId="7ECC8B54" w:rsidR="00EE050E" w:rsidRPr="0011467C" w:rsidRDefault="00EE050E" w:rsidP="0011467C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(3) Shift focus from internal constitution and history of separate groups to ethnic boundaries and boundary maintenance </w:t>
      </w:r>
      <w:bookmarkStart w:id="0" w:name="_GoBack"/>
      <w:bookmarkEnd w:id="0"/>
    </w:p>
    <w:sectPr w:rsidR="00EE050E" w:rsidRPr="0011467C" w:rsidSect="00A5444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ple Symbols">
    <w:panose1 w:val="02000000000000000000"/>
    <w:charset w:val="00"/>
    <w:family w:val="auto"/>
    <w:pitch w:val="variable"/>
    <w:sig w:usb0="800000A3" w:usb1="08007BEB" w:usb2="01840034" w:usb3="00000000" w:csb0="000001FB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11BA3"/>
    <w:multiLevelType w:val="hybridMultilevel"/>
    <w:tmpl w:val="4DE47BFE"/>
    <w:lvl w:ilvl="0" w:tplc="26C6E2EA">
      <w:start w:val="1"/>
      <w:numFmt w:val="bullet"/>
      <w:lvlText w:val="•"/>
      <w:lvlJc w:val="left"/>
      <w:pPr>
        <w:ind w:left="720" w:hanging="360"/>
      </w:pPr>
      <w:rPr>
        <w:rFonts w:ascii="Apple Symbols" w:hAnsi="Apple Symbol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9F578B"/>
    <w:multiLevelType w:val="hybridMultilevel"/>
    <w:tmpl w:val="F1FE5FB4"/>
    <w:lvl w:ilvl="0" w:tplc="26C6E2EA">
      <w:start w:val="1"/>
      <w:numFmt w:val="bullet"/>
      <w:lvlText w:val="•"/>
      <w:lvlJc w:val="left"/>
      <w:pPr>
        <w:ind w:left="1440" w:hanging="360"/>
      </w:pPr>
      <w:rPr>
        <w:rFonts w:ascii="Apple Symbols" w:hAnsi="Apple Symbol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6773548"/>
    <w:multiLevelType w:val="hybridMultilevel"/>
    <w:tmpl w:val="B8CC1DF8"/>
    <w:lvl w:ilvl="0" w:tplc="9D8A6386">
      <w:start w:val="1"/>
      <w:numFmt w:val="bullet"/>
      <w:lvlText w:val="-"/>
      <w:lvlJc w:val="left"/>
      <w:pPr>
        <w:ind w:left="2160" w:hanging="360"/>
      </w:pPr>
      <w:rPr>
        <w:rFonts w:ascii="Verdana" w:hAnsi="Verdana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0B6B3A3A"/>
    <w:multiLevelType w:val="hybridMultilevel"/>
    <w:tmpl w:val="EA50A196"/>
    <w:lvl w:ilvl="0" w:tplc="9D8A6386">
      <w:start w:val="1"/>
      <w:numFmt w:val="bullet"/>
      <w:lvlText w:val="-"/>
      <w:lvlJc w:val="left"/>
      <w:pPr>
        <w:ind w:left="22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4">
    <w:nsid w:val="0FFD15DC"/>
    <w:multiLevelType w:val="hybridMultilevel"/>
    <w:tmpl w:val="8CD40836"/>
    <w:lvl w:ilvl="0" w:tplc="9D8A6386">
      <w:start w:val="1"/>
      <w:numFmt w:val="bullet"/>
      <w:lvlText w:val="-"/>
      <w:lvlJc w:val="left"/>
      <w:pPr>
        <w:ind w:left="22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5">
    <w:nsid w:val="13526236"/>
    <w:multiLevelType w:val="hybridMultilevel"/>
    <w:tmpl w:val="268067F6"/>
    <w:lvl w:ilvl="0" w:tplc="26C6E2EA">
      <w:start w:val="1"/>
      <w:numFmt w:val="bullet"/>
      <w:lvlText w:val="•"/>
      <w:lvlJc w:val="left"/>
      <w:pPr>
        <w:ind w:left="1386" w:hanging="360"/>
      </w:pPr>
      <w:rPr>
        <w:rFonts w:ascii="Apple Symbols" w:hAnsi="Apple Symbols" w:hint="default"/>
      </w:rPr>
    </w:lvl>
    <w:lvl w:ilvl="1" w:tplc="04090003" w:tentative="1">
      <w:start w:val="1"/>
      <w:numFmt w:val="bullet"/>
      <w:lvlText w:val="o"/>
      <w:lvlJc w:val="left"/>
      <w:pPr>
        <w:ind w:left="21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6" w:hanging="360"/>
      </w:pPr>
      <w:rPr>
        <w:rFonts w:ascii="Wingdings" w:hAnsi="Wingdings" w:hint="default"/>
      </w:rPr>
    </w:lvl>
  </w:abstractNum>
  <w:abstractNum w:abstractNumId="6">
    <w:nsid w:val="15230213"/>
    <w:multiLevelType w:val="hybridMultilevel"/>
    <w:tmpl w:val="B61CC3CC"/>
    <w:lvl w:ilvl="0" w:tplc="26C6E2EA">
      <w:start w:val="1"/>
      <w:numFmt w:val="bullet"/>
      <w:lvlText w:val="•"/>
      <w:lvlJc w:val="left"/>
      <w:pPr>
        <w:ind w:left="1440" w:hanging="360"/>
      </w:pPr>
      <w:rPr>
        <w:rFonts w:ascii="Apple Symbols" w:hAnsi="Apple Symbol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5562B40"/>
    <w:multiLevelType w:val="hybridMultilevel"/>
    <w:tmpl w:val="E2CC411A"/>
    <w:lvl w:ilvl="0" w:tplc="9D8A6386">
      <w:start w:val="1"/>
      <w:numFmt w:val="bullet"/>
      <w:lvlText w:val="-"/>
      <w:lvlJc w:val="left"/>
      <w:pPr>
        <w:ind w:left="22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8">
    <w:nsid w:val="1ADA4A36"/>
    <w:multiLevelType w:val="hybridMultilevel"/>
    <w:tmpl w:val="8CC862D8"/>
    <w:lvl w:ilvl="0" w:tplc="9D8A6386">
      <w:start w:val="1"/>
      <w:numFmt w:val="bullet"/>
      <w:lvlText w:val="-"/>
      <w:lvlJc w:val="left"/>
      <w:pPr>
        <w:ind w:left="22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9">
    <w:nsid w:val="207C7DF2"/>
    <w:multiLevelType w:val="hybridMultilevel"/>
    <w:tmpl w:val="EE62BA22"/>
    <w:lvl w:ilvl="0" w:tplc="9D8A6386">
      <w:start w:val="1"/>
      <w:numFmt w:val="bullet"/>
      <w:lvlText w:val="-"/>
      <w:lvlJc w:val="left"/>
      <w:pPr>
        <w:ind w:left="216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238428C1"/>
    <w:multiLevelType w:val="hybridMultilevel"/>
    <w:tmpl w:val="5DE472C8"/>
    <w:lvl w:ilvl="0" w:tplc="9D8A6386">
      <w:start w:val="1"/>
      <w:numFmt w:val="bullet"/>
      <w:lvlText w:val="-"/>
      <w:lvlJc w:val="left"/>
      <w:pPr>
        <w:ind w:left="216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24980347"/>
    <w:multiLevelType w:val="hybridMultilevel"/>
    <w:tmpl w:val="C2C0DD66"/>
    <w:lvl w:ilvl="0" w:tplc="9D8A6386">
      <w:start w:val="1"/>
      <w:numFmt w:val="bullet"/>
      <w:lvlText w:val="-"/>
      <w:lvlJc w:val="left"/>
      <w:pPr>
        <w:ind w:left="22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2">
    <w:nsid w:val="283A6990"/>
    <w:multiLevelType w:val="hybridMultilevel"/>
    <w:tmpl w:val="2B1A0FF6"/>
    <w:lvl w:ilvl="0" w:tplc="425E9688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C42008"/>
    <w:multiLevelType w:val="hybridMultilevel"/>
    <w:tmpl w:val="069E44B8"/>
    <w:lvl w:ilvl="0" w:tplc="9D8A6386">
      <w:start w:val="1"/>
      <w:numFmt w:val="bullet"/>
      <w:lvlText w:val="-"/>
      <w:lvlJc w:val="left"/>
      <w:pPr>
        <w:ind w:left="216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31833C74"/>
    <w:multiLevelType w:val="hybridMultilevel"/>
    <w:tmpl w:val="D7243822"/>
    <w:lvl w:ilvl="0" w:tplc="9D8A6386">
      <w:start w:val="1"/>
      <w:numFmt w:val="bullet"/>
      <w:lvlText w:val="-"/>
      <w:lvlJc w:val="left"/>
      <w:pPr>
        <w:ind w:left="22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5">
    <w:nsid w:val="35B34B31"/>
    <w:multiLevelType w:val="hybridMultilevel"/>
    <w:tmpl w:val="C436F138"/>
    <w:lvl w:ilvl="0" w:tplc="04090003">
      <w:start w:val="1"/>
      <w:numFmt w:val="bullet"/>
      <w:lvlText w:val="o"/>
      <w:lvlJc w:val="left"/>
      <w:pPr>
        <w:ind w:left="29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700" w:hanging="360"/>
      </w:pPr>
      <w:rPr>
        <w:rFonts w:ascii="Wingdings" w:hAnsi="Wingdings" w:hint="default"/>
      </w:rPr>
    </w:lvl>
  </w:abstractNum>
  <w:abstractNum w:abstractNumId="16">
    <w:nsid w:val="40281079"/>
    <w:multiLevelType w:val="hybridMultilevel"/>
    <w:tmpl w:val="6BD06DAA"/>
    <w:lvl w:ilvl="0" w:tplc="9D8A6386">
      <w:start w:val="1"/>
      <w:numFmt w:val="bullet"/>
      <w:lvlText w:val="-"/>
      <w:lvlJc w:val="left"/>
      <w:pPr>
        <w:ind w:left="216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41424CF7"/>
    <w:multiLevelType w:val="hybridMultilevel"/>
    <w:tmpl w:val="B90C9D22"/>
    <w:lvl w:ilvl="0" w:tplc="9D8A6386">
      <w:start w:val="1"/>
      <w:numFmt w:val="bullet"/>
      <w:lvlText w:val="-"/>
      <w:lvlJc w:val="left"/>
      <w:pPr>
        <w:ind w:left="78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>
    <w:nsid w:val="42CE2D6A"/>
    <w:multiLevelType w:val="hybridMultilevel"/>
    <w:tmpl w:val="E1983CAE"/>
    <w:lvl w:ilvl="0" w:tplc="9D8A6386">
      <w:start w:val="1"/>
      <w:numFmt w:val="bullet"/>
      <w:lvlText w:val="-"/>
      <w:lvlJc w:val="left"/>
      <w:pPr>
        <w:ind w:left="22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9">
    <w:nsid w:val="45631D72"/>
    <w:multiLevelType w:val="hybridMultilevel"/>
    <w:tmpl w:val="A238B3B6"/>
    <w:lvl w:ilvl="0" w:tplc="04090003">
      <w:start w:val="1"/>
      <w:numFmt w:val="bullet"/>
      <w:lvlText w:val="o"/>
      <w:lvlJc w:val="left"/>
      <w:pPr>
        <w:ind w:left="29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700" w:hanging="360"/>
      </w:pPr>
      <w:rPr>
        <w:rFonts w:ascii="Wingdings" w:hAnsi="Wingdings" w:hint="default"/>
      </w:rPr>
    </w:lvl>
  </w:abstractNum>
  <w:abstractNum w:abstractNumId="20">
    <w:nsid w:val="48385193"/>
    <w:multiLevelType w:val="hybridMultilevel"/>
    <w:tmpl w:val="5FF6CE3C"/>
    <w:lvl w:ilvl="0" w:tplc="9D8A6386">
      <w:start w:val="1"/>
      <w:numFmt w:val="bullet"/>
      <w:lvlText w:val="-"/>
      <w:lvlJc w:val="left"/>
      <w:pPr>
        <w:ind w:left="22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21">
    <w:nsid w:val="4A66737B"/>
    <w:multiLevelType w:val="hybridMultilevel"/>
    <w:tmpl w:val="147E6E30"/>
    <w:lvl w:ilvl="0" w:tplc="9D8A6386">
      <w:start w:val="1"/>
      <w:numFmt w:val="bullet"/>
      <w:lvlText w:val="-"/>
      <w:lvlJc w:val="left"/>
      <w:pPr>
        <w:ind w:left="216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>
    <w:nsid w:val="4AF270FB"/>
    <w:multiLevelType w:val="hybridMultilevel"/>
    <w:tmpl w:val="081EA466"/>
    <w:lvl w:ilvl="0" w:tplc="9D8A6386">
      <w:start w:val="1"/>
      <w:numFmt w:val="bullet"/>
      <w:lvlText w:val="-"/>
      <w:lvlJc w:val="left"/>
      <w:pPr>
        <w:ind w:left="22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23">
    <w:nsid w:val="4FA47E07"/>
    <w:multiLevelType w:val="hybridMultilevel"/>
    <w:tmpl w:val="6F548C80"/>
    <w:lvl w:ilvl="0" w:tplc="9D8A6386">
      <w:start w:val="1"/>
      <w:numFmt w:val="bullet"/>
      <w:lvlText w:val="-"/>
      <w:lvlJc w:val="left"/>
      <w:pPr>
        <w:ind w:left="216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>
    <w:nsid w:val="518939AC"/>
    <w:multiLevelType w:val="hybridMultilevel"/>
    <w:tmpl w:val="9BEC33CC"/>
    <w:lvl w:ilvl="0" w:tplc="9D8A6386">
      <w:start w:val="1"/>
      <w:numFmt w:val="bullet"/>
      <w:lvlText w:val="-"/>
      <w:lvlJc w:val="left"/>
      <w:pPr>
        <w:ind w:left="216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>
    <w:nsid w:val="57937AAE"/>
    <w:multiLevelType w:val="hybridMultilevel"/>
    <w:tmpl w:val="841CAB10"/>
    <w:lvl w:ilvl="0" w:tplc="0409000F">
      <w:start w:val="1"/>
      <w:numFmt w:val="decimal"/>
      <w:lvlText w:val="%1."/>
      <w:lvlJc w:val="left"/>
      <w:pPr>
        <w:ind w:left="2220" w:hanging="360"/>
      </w:pPr>
    </w:lvl>
    <w:lvl w:ilvl="1" w:tplc="04090019" w:tentative="1">
      <w:start w:val="1"/>
      <w:numFmt w:val="lowerLetter"/>
      <w:lvlText w:val="%2."/>
      <w:lvlJc w:val="left"/>
      <w:pPr>
        <w:ind w:left="2940" w:hanging="360"/>
      </w:pPr>
    </w:lvl>
    <w:lvl w:ilvl="2" w:tplc="0409001B" w:tentative="1">
      <w:start w:val="1"/>
      <w:numFmt w:val="lowerRoman"/>
      <w:lvlText w:val="%3."/>
      <w:lvlJc w:val="right"/>
      <w:pPr>
        <w:ind w:left="3660" w:hanging="180"/>
      </w:pPr>
    </w:lvl>
    <w:lvl w:ilvl="3" w:tplc="0409000F" w:tentative="1">
      <w:start w:val="1"/>
      <w:numFmt w:val="decimal"/>
      <w:lvlText w:val="%4."/>
      <w:lvlJc w:val="left"/>
      <w:pPr>
        <w:ind w:left="4380" w:hanging="360"/>
      </w:pPr>
    </w:lvl>
    <w:lvl w:ilvl="4" w:tplc="04090019" w:tentative="1">
      <w:start w:val="1"/>
      <w:numFmt w:val="lowerLetter"/>
      <w:lvlText w:val="%5."/>
      <w:lvlJc w:val="left"/>
      <w:pPr>
        <w:ind w:left="5100" w:hanging="360"/>
      </w:pPr>
    </w:lvl>
    <w:lvl w:ilvl="5" w:tplc="0409001B" w:tentative="1">
      <w:start w:val="1"/>
      <w:numFmt w:val="lowerRoman"/>
      <w:lvlText w:val="%6."/>
      <w:lvlJc w:val="right"/>
      <w:pPr>
        <w:ind w:left="5820" w:hanging="180"/>
      </w:pPr>
    </w:lvl>
    <w:lvl w:ilvl="6" w:tplc="0409000F" w:tentative="1">
      <w:start w:val="1"/>
      <w:numFmt w:val="decimal"/>
      <w:lvlText w:val="%7."/>
      <w:lvlJc w:val="left"/>
      <w:pPr>
        <w:ind w:left="6540" w:hanging="360"/>
      </w:pPr>
    </w:lvl>
    <w:lvl w:ilvl="7" w:tplc="04090019" w:tentative="1">
      <w:start w:val="1"/>
      <w:numFmt w:val="lowerLetter"/>
      <w:lvlText w:val="%8."/>
      <w:lvlJc w:val="left"/>
      <w:pPr>
        <w:ind w:left="7260" w:hanging="360"/>
      </w:pPr>
    </w:lvl>
    <w:lvl w:ilvl="8" w:tplc="0409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26">
    <w:nsid w:val="5D76316C"/>
    <w:multiLevelType w:val="hybridMultilevel"/>
    <w:tmpl w:val="90F0BEB0"/>
    <w:lvl w:ilvl="0" w:tplc="04090003">
      <w:start w:val="1"/>
      <w:numFmt w:val="bullet"/>
      <w:lvlText w:val="o"/>
      <w:lvlJc w:val="left"/>
      <w:pPr>
        <w:ind w:left="29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700" w:hanging="360"/>
      </w:pPr>
      <w:rPr>
        <w:rFonts w:ascii="Wingdings" w:hAnsi="Wingdings" w:hint="default"/>
      </w:rPr>
    </w:lvl>
  </w:abstractNum>
  <w:abstractNum w:abstractNumId="27">
    <w:nsid w:val="601D1559"/>
    <w:multiLevelType w:val="hybridMultilevel"/>
    <w:tmpl w:val="485A0576"/>
    <w:lvl w:ilvl="0" w:tplc="9D8A6386">
      <w:start w:val="1"/>
      <w:numFmt w:val="bullet"/>
      <w:lvlText w:val="-"/>
      <w:lvlJc w:val="left"/>
      <w:pPr>
        <w:ind w:left="216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>
    <w:nsid w:val="65693651"/>
    <w:multiLevelType w:val="hybridMultilevel"/>
    <w:tmpl w:val="0A12C134"/>
    <w:lvl w:ilvl="0" w:tplc="9D8A6386">
      <w:start w:val="1"/>
      <w:numFmt w:val="bullet"/>
      <w:lvlText w:val="-"/>
      <w:lvlJc w:val="left"/>
      <w:pPr>
        <w:ind w:left="216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>
    <w:nsid w:val="75E93DA6"/>
    <w:multiLevelType w:val="hybridMultilevel"/>
    <w:tmpl w:val="97423B90"/>
    <w:lvl w:ilvl="0" w:tplc="26C6E2EA">
      <w:start w:val="1"/>
      <w:numFmt w:val="bullet"/>
      <w:lvlText w:val="•"/>
      <w:lvlJc w:val="left"/>
      <w:pPr>
        <w:ind w:left="1080" w:hanging="360"/>
      </w:pPr>
      <w:rPr>
        <w:rFonts w:ascii="Apple Symbols" w:hAnsi="Apple Symbol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13"/>
  </w:num>
  <w:num w:numId="4">
    <w:abstractNumId w:val="27"/>
  </w:num>
  <w:num w:numId="5">
    <w:abstractNumId w:val="28"/>
  </w:num>
  <w:num w:numId="6">
    <w:abstractNumId w:val="16"/>
  </w:num>
  <w:num w:numId="7">
    <w:abstractNumId w:val="14"/>
  </w:num>
  <w:num w:numId="8">
    <w:abstractNumId w:val="2"/>
  </w:num>
  <w:num w:numId="9">
    <w:abstractNumId w:val="8"/>
  </w:num>
  <w:num w:numId="10">
    <w:abstractNumId w:val="25"/>
  </w:num>
  <w:num w:numId="11">
    <w:abstractNumId w:val="15"/>
  </w:num>
  <w:num w:numId="12">
    <w:abstractNumId w:val="26"/>
  </w:num>
  <w:num w:numId="13">
    <w:abstractNumId w:val="19"/>
  </w:num>
  <w:num w:numId="14">
    <w:abstractNumId w:val="1"/>
  </w:num>
  <w:num w:numId="15">
    <w:abstractNumId w:val="18"/>
  </w:num>
  <w:num w:numId="16">
    <w:abstractNumId w:val="20"/>
  </w:num>
  <w:num w:numId="17">
    <w:abstractNumId w:val="22"/>
  </w:num>
  <w:num w:numId="18">
    <w:abstractNumId w:val="3"/>
  </w:num>
  <w:num w:numId="19">
    <w:abstractNumId w:val="11"/>
  </w:num>
  <w:num w:numId="20">
    <w:abstractNumId w:val="7"/>
  </w:num>
  <w:num w:numId="21">
    <w:abstractNumId w:val="10"/>
  </w:num>
  <w:num w:numId="22">
    <w:abstractNumId w:val="0"/>
  </w:num>
  <w:num w:numId="23">
    <w:abstractNumId w:val="4"/>
  </w:num>
  <w:num w:numId="24">
    <w:abstractNumId w:val="17"/>
  </w:num>
  <w:num w:numId="25">
    <w:abstractNumId w:val="29"/>
  </w:num>
  <w:num w:numId="26">
    <w:abstractNumId w:val="5"/>
  </w:num>
  <w:num w:numId="27">
    <w:abstractNumId w:val="24"/>
  </w:num>
  <w:num w:numId="28">
    <w:abstractNumId w:val="21"/>
  </w:num>
  <w:num w:numId="29">
    <w:abstractNumId w:val="9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574"/>
    <w:rsid w:val="00000AA2"/>
    <w:rsid w:val="000045F3"/>
    <w:rsid w:val="00005214"/>
    <w:rsid w:val="00016D13"/>
    <w:rsid w:val="0002043B"/>
    <w:rsid w:val="0004340E"/>
    <w:rsid w:val="00045F1A"/>
    <w:rsid w:val="00057447"/>
    <w:rsid w:val="00066FA6"/>
    <w:rsid w:val="00084120"/>
    <w:rsid w:val="00084C2C"/>
    <w:rsid w:val="00090F87"/>
    <w:rsid w:val="000B1B7B"/>
    <w:rsid w:val="000B6E51"/>
    <w:rsid w:val="000C1599"/>
    <w:rsid w:val="000C17C5"/>
    <w:rsid w:val="000E61AB"/>
    <w:rsid w:val="000F3FEF"/>
    <w:rsid w:val="001059EB"/>
    <w:rsid w:val="00112B73"/>
    <w:rsid w:val="0011467C"/>
    <w:rsid w:val="001169FC"/>
    <w:rsid w:val="00125F97"/>
    <w:rsid w:val="00141714"/>
    <w:rsid w:val="00167445"/>
    <w:rsid w:val="001754E5"/>
    <w:rsid w:val="00185416"/>
    <w:rsid w:val="001A196A"/>
    <w:rsid w:val="001B0EA2"/>
    <w:rsid w:val="001C33B8"/>
    <w:rsid w:val="001C3B67"/>
    <w:rsid w:val="001F7012"/>
    <w:rsid w:val="00217FF2"/>
    <w:rsid w:val="002530CD"/>
    <w:rsid w:val="002609BF"/>
    <w:rsid w:val="002A3863"/>
    <w:rsid w:val="002C3C66"/>
    <w:rsid w:val="002E158B"/>
    <w:rsid w:val="002E343C"/>
    <w:rsid w:val="003044C0"/>
    <w:rsid w:val="003057F7"/>
    <w:rsid w:val="0032060C"/>
    <w:rsid w:val="0032141A"/>
    <w:rsid w:val="00344F84"/>
    <w:rsid w:val="003459F1"/>
    <w:rsid w:val="00347708"/>
    <w:rsid w:val="0036355F"/>
    <w:rsid w:val="00370AB4"/>
    <w:rsid w:val="00371CD6"/>
    <w:rsid w:val="0039141B"/>
    <w:rsid w:val="003B16A9"/>
    <w:rsid w:val="003C0188"/>
    <w:rsid w:val="003D01CB"/>
    <w:rsid w:val="003E3F65"/>
    <w:rsid w:val="003F2EA7"/>
    <w:rsid w:val="003F4906"/>
    <w:rsid w:val="003F7D94"/>
    <w:rsid w:val="003F7E8A"/>
    <w:rsid w:val="00410513"/>
    <w:rsid w:val="00412349"/>
    <w:rsid w:val="00430735"/>
    <w:rsid w:val="004456A7"/>
    <w:rsid w:val="004645BF"/>
    <w:rsid w:val="004715D3"/>
    <w:rsid w:val="004904F7"/>
    <w:rsid w:val="00495317"/>
    <w:rsid w:val="00496569"/>
    <w:rsid w:val="004B1AAF"/>
    <w:rsid w:val="004B21C0"/>
    <w:rsid w:val="004D7199"/>
    <w:rsid w:val="004E2933"/>
    <w:rsid w:val="00501835"/>
    <w:rsid w:val="0051791D"/>
    <w:rsid w:val="005243CC"/>
    <w:rsid w:val="00530277"/>
    <w:rsid w:val="00535591"/>
    <w:rsid w:val="00551BE6"/>
    <w:rsid w:val="005705B2"/>
    <w:rsid w:val="005727BF"/>
    <w:rsid w:val="00584A58"/>
    <w:rsid w:val="00585C39"/>
    <w:rsid w:val="005872F2"/>
    <w:rsid w:val="005A20B6"/>
    <w:rsid w:val="005A4177"/>
    <w:rsid w:val="005C19BA"/>
    <w:rsid w:val="005C56E6"/>
    <w:rsid w:val="005D2E90"/>
    <w:rsid w:val="005D4AC9"/>
    <w:rsid w:val="005E35A2"/>
    <w:rsid w:val="005F1993"/>
    <w:rsid w:val="005F3F10"/>
    <w:rsid w:val="00603956"/>
    <w:rsid w:val="00604E9F"/>
    <w:rsid w:val="006050F5"/>
    <w:rsid w:val="006234D7"/>
    <w:rsid w:val="006338E8"/>
    <w:rsid w:val="006545F1"/>
    <w:rsid w:val="00662BAA"/>
    <w:rsid w:val="00680491"/>
    <w:rsid w:val="006806AA"/>
    <w:rsid w:val="00683D68"/>
    <w:rsid w:val="006B7646"/>
    <w:rsid w:val="006C2914"/>
    <w:rsid w:val="006C6CA1"/>
    <w:rsid w:val="006D511E"/>
    <w:rsid w:val="006E59E0"/>
    <w:rsid w:val="006E64BA"/>
    <w:rsid w:val="006F79EA"/>
    <w:rsid w:val="00724B03"/>
    <w:rsid w:val="00731084"/>
    <w:rsid w:val="007355BC"/>
    <w:rsid w:val="00735969"/>
    <w:rsid w:val="00742F50"/>
    <w:rsid w:val="00751E40"/>
    <w:rsid w:val="00756468"/>
    <w:rsid w:val="00794ED0"/>
    <w:rsid w:val="007A614A"/>
    <w:rsid w:val="007B3DDB"/>
    <w:rsid w:val="007D1E84"/>
    <w:rsid w:val="007E621A"/>
    <w:rsid w:val="00806805"/>
    <w:rsid w:val="00812CE9"/>
    <w:rsid w:val="008150EE"/>
    <w:rsid w:val="00834ECD"/>
    <w:rsid w:val="00854394"/>
    <w:rsid w:val="00874A1F"/>
    <w:rsid w:val="00890970"/>
    <w:rsid w:val="00893845"/>
    <w:rsid w:val="008A0E7D"/>
    <w:rsid w:val="008A6F73"/>
    <w:rsid w:val="008B244E"/>
    <w:rsid w:val="008C0A2E"/>
    <w:rsid w:val="008D2117"/>
    <w:rsid w:val="008E2C68"/>
    <w:rsid w:val="008F3841"/>
    <w:rsid w:val="00930BDF"/>
    <w:rsid w:val="00945981"/>
    <w:rsid w:val="00945C08"/>
    <w:rsid w:val="00955C8B"/>
    <w:rsid w:val="009609C1"/>
    <w:rsid w:val="009A42BE"/>
    <w:rsid w:val="009A5767"/>
    <w:rsid w:val="009A6C3E"/>
    <w:rsid w:val="009B724E"/>
    <w:rsid w:val="009C0C59"/>
    <w:rsid w:val="009C182F"/>
    <w:rsid w:val="009D7847"/>
    <w:rsid w:val="009E49EC"/>
    <w:rsid w:val="009F6176"/>
    <w:rsid w:val="00A023B2"/>
    <w:rsid w:val="00A152E2"/>
    <w:rsid w:val="00A17B73"/>
    <w:rsid w:val="00A333F9"/>
    <w:rsid w:val="00A5444C"/>
    <w:rsid w:val="00A7214A"/>
    <w:rsid w:val="00A80A42"/>
    <w:rsid w:val="00A84D90"/>
    <w:rsid w:val="00A942C1"/>
    <w:rsid w:val="00AB2F22"/>
    <w:rsid w:val="00AD30DA"/>
    <w:rsid w:val="00AD4429"/>
    <w:rsid w:val="00AE414E"/>
    <w:rsid w:val="00AF17CE"/>
    <w:rsid w:val="00AF3FAC"/>
    <w:rsid w:val="00AF6A3F"/>
    <w:rsid w:val="00B03A2E"/>
    <w:rsid w:val="00B0795C"/>
    <w:rsid w:val="00B24F85"/>
    <w:rsid w:val="00B31E7E"/>
    <w:rsid w:val="00B51659"/>
    <w:rsid w:val="00B633F8"/>
    <w:rsid w:val="00B70CCE"/>
    <w:rsid w:val="00B73060"/>
    <w:rsid w:val="00B76937"/>
    <w:rsid w:val="00B82DDD"/>
    <w:rsid w:val="00B86E19"/>
    <w:rsid w:val="00BA72FF"/>
    <w:rsid w:val="00BD06B3"/>
    <w:rsid w:val="00C03FFA"/>
    <w:rsid w:val="00C17917"/>
    <w:rsid w:val="00C21574"/>
    <w:rsid w:val="00C36F77"/>
    <w:rsid w:val="00C436DF"/>
    <w:rsid w:val="00C44585"/>
    <w:rsid w:val="00C85E8E"/>
    <w:rsid w:val="00CA4E81"/>
    <w:rsid w:val="00CA5B4E"/>
    <w:rsid w:val="00CA5FCE"/>
    <w:rsid w:val="00CB463E"/>
    <w:rsid w:val="00CB4AAF"/>
    <w:rsid w:val="00CC6E2E"/>
    <w:rsid w:val="00CE7800"/>
    <w:rsid w:val="00CE79D0"/>
    <w:rsid w:val="00D06225"/>
    <w:rsid w:val="00D062C6"/>
    <w:rsid w:val="00D21CCB"/>
    <w:rsid w:val="00D241BD"/>
    <w:rsid w:val="00D26059"/>
    <w:rsid w:val="00D35582"/>
    <w:rsid w:val="00D46BFE"/>
    <w:rsid w:val="00D83630"/>
    <w:rsid w:val="00D8619D"/>
    <w:rsid w:val="00D874C5"/>
    <w:rsid w:val="00DA5CFD"/>
    <w:rsid w:val="00DB4094"/>
    <w:rsid w:val="00DB4D70"/>
    <w:rsid w:val="00DB711B"/>
    <w:rsid w:val="00DC3CAA"/>
    <w:rsid w:val="00DC5A61"/>
    <w:rsid w:val="00DD092A"/>
    <w:rsid w:val="00DE6E73"/>
    <w:rsid w:val="00E0111D"/>
    <w:rsid w:val="00E254A8"/>
    <w:rsid w:val="00E36534"/>
    <w:rsid w:val="00E50C27"/>
    <w:rsid w:val="00E537B6"/>
    <w:rsid w:val="00E56A3A"/>
    <w:rsid w:val="00E722E2"/>
    <w:rsid w:val="00E73C49"/>
    <w:rsid w:val="00E8404D"/>
    <w:rsid w:val="00EC230F"/>
    <w:rsid w:val="00ED000B"/>
    <w:rsid w:val="00ED2858"/>
    <w:rsid w:val="00EE050E"/>
    <w:rsid w:val="00F01BBA"/>
    <w:rsid w:val="00F07B4A"/>
    <w:rsid w:val="00F07CED"/>
    <w:rsid w:val="00F4462A"/>
    <w:rsid w:val="00F621F9"/>
    <w:rsid w:val="00F779E2"/>
    <w:rsid w:val="00F81A52"/>
    <w:rsid w:val="00F86CD6"/>
    <w:rsid w:val="00F92FCD"/>
    <w:rsid w:val="00FC62C6"/>
    <w:rsid w:val="00FD1BEA"/>
    <w:rsid w:val="00FD5111"/>
    <w:rsid w:val="00FD7F56"/>
    <w:rsid w:val="00FE431F"/>
    <w:rsid w:val="00FE7814"/>
    <w:rsid w:val="00FF6838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46F042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15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15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12</Pages>
  <Words>2878</Words>
  <Characters>16407</Characters>
  <Application>Microsoft Macintosh Word</Application>
  <DocSecurity>0</DocSecurity>
  <Lines>136</Lines>
  <Paragraphs>38</Paragraphs>
  <ScaleCrop>false</ScaleCrop>
  <Company/>
  <LinksUpToDate>false</LinksUpToDate>
  <CharactersWithSpaces>19247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Marlene Butler</dc:creator>
  <cp:keywords/>
  <dc:description/>
  <cp:lastModifiedBy>Marlene Butler</cp:lastModifiedBy>
  <cp:revision>250</cp:revision>
  <dcterms:created xsi:type="dcterms:W3CDTF">2017-10-01T22:56:00Z</dcterms:created>
  <dcterms:modified xsi:type="dcterms:W3CDTF">2017-10-05T16:36:00Z</dcterms:modified>
</cp:coreProperties>
</file>