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A58" w:rsidRPr="009B55B4" w:rsidRDefault="00AC2A58" w:rsidP="00AC2A58">
      <w:pPr>
        <w:jc w:val="center"/>
        <w:rPr>
          <w:b/>
          <w:color w:val="538135" w:themeColor="accent6" w:themeShade="BF"/>
          <w:sz w:val="36"/>
          <w:szCs w:val="36"/>
        </w:rPr>
      </w:pPr>
      <w:r w:rsidRPr="009B55B4">
        <w:rPr>
          <w:b/>
          <w:color w:val="538135" w:themeColor="accent6" w:themeShade="BF"/>
          <w:sz w:val="36"/>
          <w:szCs w:val="36"/>
        </w:rPr>
        <w:t>HSS 2305</w:t>
      </w:r>
    </w:p>
    <w:p w:rsidR="00AC2A58" w:rsidRPr="000D60AA" w:rsidRDefault="00AC2A58" w:rsidP="000D60AA">
      <w:pPr>
        <w:jc w:val="center"/>
        <w:rPr>
          <w:b/>
          <w:color w:val="538135" w:themeColor="accent6" w:themeShade="BF"/>
          <w:sz w:val="36"/>
          <w:szCs w:val="36"/>
        </w:rPr>
      </w:pPr>
      <w:r w:rsidRPr="009B55B4">
        <w:rPr>
          <w:b/>
          <w:color w:val="538135" w:themeColor="accent6" w:themeShade="BF"/>
          <w:sz w:val="36"/>
          <w:szCs w:val="36"/>
        </w:rPr>
        <w:t>PRETEST</w:t>
      </w:r>
      <w:r w:rsidR="009B55B4">
        <w:rPr>
          <w:b/>
          <w:color w:val="538135" w:themeColor="accent6" w:themeShade="BF"/>
          <w:sz w:val="36"/>
          <w:szCs w:val="36"/>
        </w:rPr>
        <w:t xml:space="preserve"> : </w:t>
      </w:r>
      <w:proofErr w:type="spellStart"/>
      <w:r w:rsidR="00D16D48">
        <w:rPr>
          <w:b/>
          <w:color w:val="538135" w:themeColor="accent6" w:themeShade="BF"/>
          <w:sz w:val="36"/>
          <w:szCs w:val="36"/>
        </w:rPr>
        <w:t>Chapter</w:t>
      </w:r>
      <w:proofErr w:type="spellEnd"/>
      <w:r w:rsidR="00D16D48">
        <w:rPr>
          <w:b/>
          <w:color w:val="538135" w:themeColor="accent6" w:themeShade="BF"/>
          <w:sz w:val="36"/>
          <w:szCs w:val="36"/>
        </w:rPr>
        <w:t xml:space="preserve"> </w:t>
      </w:r>
      <w:r w:rsidR="006A5481">
        <w:rPr>
          <w:b/>
          <w:color w:val="538135" w:themeColor="accent6" w:themeShade="BF"/>
          <w:sz w:val="36"/>
          <w:szCs w:val="36"/>
        </w:rPr>
        <w:t>8</w:t>
      </w:r>
    </w:p>
    <w:p w:rsidR="00AC2A58" w:rsidRPr="00CE53A2" w:rsidRDefault="00AC2A58" w:rsidP="009D7C70">
      <w:pPr>
        <w:jc w:val="center"/>
        <w:rPr>
          <w:rFonts w:ascii="Algerian" w:hAnsi="Algerian"/>
          <w:lang w:val="en-CA"/>
        </w:rPr>
      </w:pPr>
      <w:r w:rsidRPr="00CE53A2">
        <w:rPr>
          <w:rFonts w:ascii="Algerian" w:hAnsi="Algerian"/>
          <w:lang w:val="en-CA"/>
        </w:rPr>
        <w:t>Multiple choices</w:t>
      </w:r>
    </w:p>
    <w:p w:rsidR="00AC2A58" w:rsidRPr="00CE53A2" w:rsidRDefault="00AC2A58" w:rsidP="005D701B">
      <w:pPr>
        <w:ind w:left="705" w:hanging="705"/>
        <w:rPr>
          <w:b/>
          <w:lang w:val="en-CA"/>
        </w:rPr>
      </w:pPr>
      <w:r w:rsidRPr="00CE53A2">
        <w:rPr>
          <w:b/>
          <w:lang w:val="en-CA"/>
        </w:rPr>
        <w:t>1)</w:t>
      </w:r>
      <w:r w:rsidR="00CE53A2">
        <w:rPr>
          <w:b/>
          <w:lang w:val="en-CA"/>
        </w:rPr>
        <w:t xml:space="preserve"> </w:t>
      </w:r>
      <w:r w:rsidR="005D701B">
        <w:rPr>
          <w:b/>
          <w:lang w:val="en-CA"/>
        </w:rPr>
        <w:tab/>
      </w:r>
      <w:r w:rsidR="006A5481">
        <w:rPr>
          <w:b/>
          <w:lang w:val="en-CA"/>
        </w:rPr>
        <w:t xml:space="preserve">Fundamental to the life cycle of all animal viruses, is hijacking of host’s cellular membrane system. One </w:t>
      </w:r>
      <w:r w:rsidR="004B1A79">
        <w:rPr>
          <w:b/>
          <w:lang w:val="en-CA"/>
        </w:rPr>
        <w:t xml:space="preserve">of the </w:t>
      </w:r>
      <w:r w:rsidR="006A5481">
        <w:rPr>
          <w:b/>
          <w:lang w:val="en-CA"/>
        </w:rPr>
        <w:t>challenge is how to enter a cell. Which way ca</w:t>
      </w:r>
      <w:r w:rsidR="004B1A79">
        <w:rPr>
          <w:b/>
          <w:lang w:val="en-CA"/>
        </w:rPr>
        <w:t>n</w:t>
      </w:r>
      <w:r w:rsidR="006A5481">
        <w:rPr>
          <w:b/>
          <w:lang w:val="en-CA"/>
        </w:rPr>
        <w:t xml:space="preserve"> </w:t>
      </w:r>
      <w:r w:rsidR="004B1A79">
        <w:rPr>
          <w:b/>
          <w:lang w:val="en-CA"/>
        </w:rPr>
        <w:t>a virus enter a eukaryotic cell?</w:t>
      </w:r>
    </w:p>
    <w:p w:rsidR="00AC2A58" w:rsidRPr="00CE53A2" w:rsidRDefault="00AC2A58" w:rsidP="00AC2A58">
      <w:pPr>
        <w:ind w:left="708"/>
        <w:rPr>
          <w:lang w:val="en-CA"/>
        </w:rPr>
      </w:pPr>
      <w:r w:rsidRPr="00CE53A2">
        <w:rPr>
          <w:lang w:val="en-CA"/>
        </w:rPr>
        <w:t>a)</w:t>
      </w:r>
      <w:r w:rsidR="002A4322" w:rsidRPr="00CE53A2">
        <w:rPr>
          <w:lang w:val="en-CA"/>
        </w:rPr>
        <w:tab/>
      </w:r>
      <w:r w:rsidR="006A5481">
        <w:rPr>
          <w:lang w:val="en-CA"/>
        </w:rPr>
        <w:t>by fusion with the pl</w:t>
      </w:r>
      <w:r w:rsidR="001B3203">
        <w:rPr>
          <w:lang w:val="en-CA"/>
        </w:rPr>
        <w:t xml:space="preserve">asma membrane, for enveloped </w:t>
      </w:r>
      <w:r w:rsidR="006A5481">
        <w:rPr>
          <w:lang w:val="en-CA"/>
        </w:rPr>
        <w:t>viruses</w:t>
      </w:r>
    </w:p>
    <w:p w:rsidR="00AC2A58" w:rsidRDefault="00AC2A58" w:rsidP="00CE53A2">
      <w:pPr>
        <w:ind w:firstLine="708"/>
        <w:rPr>
          <w:lang w:val="en-CA"/>
        </w:rPr>
      </w:pPr>
      <w:r w:rsidRPr="00CE53A2">
        <w:rPr>
          <w:lang w:val="en-CA"/>
        </w:rPr>
        <w:t>b)</w:t>
      </w:r>
      <w:r w:rsidR="002A4322" w:rsidRPr="00CE53A2">
        <w:rPr>
          <w:lang w:val="en-CA"/>
        </w:rPr>
        <w:tab/>
      </w:r>
      <w:r w:rsidR="006A5481">
        <w:rPr>
          <w:lang w:val="en-CA"/>
        </w:rPr>
        <w:t>by being ingest</w:t>
      </w:r>
      <w:r w:rsidR="00F32087">
        <w:rPr>
          <w:lang w:val="en-CA"/>
        </w:rPr>
        <w:t>ed into vesicles named lysosomes</w:t>
      </w:r>
      <w:r w:rsidR="006A5481">
        <w:rPr>
          <w:lang w:val="en-CA"/>
        </w:rPr>
        <w:t>, for naked viruses</w:t>
      </w:r>
    </w:p>
    <w:p w:rsidR="00CE53A2" w:rsidRDefault="00CE53A2" w:rsidP="00CE53A2">
      <w:pPr>
        <w:ind w:firstLine="708"/>
        <w:rPr>
          <w:lang w:val="en-CA"/>
        </w:rPr>
      </w:pPr>
      <w:r>
        <w:rPr>
          <w:lang w:val="en-CA"/>
        </w:rPr>
        <w:t>c)</w:t>
      </w:r>
      <w:r w:rsidR="006A5481">
        <w:rPr>
          <w:lang w:val="en-CA"/>
        </w:rPr>
        <w:tab/>
        <w:t xml:space="preserve">by creating </w:t>
      </w:r>
      <w:proofErr w:type="spellStart"/>
      <w:r w:rsidR="006A5481">
        <w:rPr>
          <w:lang w:val="en-CA"/>
        </w:rPr>
        <w:t>viroplasm</w:t>
      </w:r>
      <w:proofErr w:type="spellEnd"/>
    </w:p>
    <w:p w:rsidR="00CE53A2" w:rsidRPr="00CE53A2" w:rsidRDefault="00CE53A2" w:rsidP="00CE53A2">
      <w:pPr>
        <w:ind w:firstLine="708"/>
        <w:rPr>
          <w:lang w:val="en-CA"/>
        </w:rPr>
      </w:pPr>
      <w:r>
        <w:rPr>
          <w:lang w:val="en-CA"/>
        </w:rPr>
        <w:t>d)</w:t>
      </w:r>
      <w:r w:rsidR="006A5481">
        <w:rPr>
          <w:lang w:val="en-CA"/>
        </w:rPr>
        <w:tab/>
        <w:t>by restructuring RER</w:t>
      </w:r>
    </w:p>
    <w:p w:rsidR="00AC2A58" w:rsidRPr="00CE53A2" w:rsidRDefault="00AC2A58" w:rsidP="00AC2A58">
      <w:pPr>
        <w:rPr>
          <w:b/>
          <w:lang w:val="en-CA"/>
        </w:rPr>
      </w:pPr>
      <w:r w:rsidRPr="00CE53A2">
        <w:rPr>
          <w:b/>
          <w:lang w:val="en-CA"/>
        </w:rPr>
        <w:t>2)</w:t>
      </w:r>
      <w:r w:rsidR="0052593B">
        <w:rPr>
          <w:b/>
          <w:lang w:val="en-CA"/>
        </w:rPr>
        <w:t xml:space="preserve"> </w:t>
      </w:r>
      <w:r w:rsidR="005D701B">
        <w:rPr>
          <w:b/>
          <w:lang w:val="en-CA"/>
        </w:rPr>
        <w:tab/>
      </w:r>
      <w:r w:rsidR="0052593B">
        <w:rPr>
          <w:b/>
          <w:lang w:val="en-CA"/>
        </w:rPr>
        <w:t>Endocytosis is</w:t>
      </w:r>
      <w:r w:rsidR="002200E3">
        <w:rPr>
          <w:b/>
          <w:lang w:val="en-CA"/>
        </w:rPr>
        <w:t>:</w:t>
      </w:r>
    </w:p>
    <w:p w:rsidR="00AC2A58" w:rsidRPr="00CE53A2" w:rsidRDefault="00AC2A58" w:rsidP="00AC2A58">
      <w:pPr>
        <w:ind w:left="708"/>
        <w:rPr>
          <w:lang w:val="en-CA"/>
        </w:rPr>
      </w:pPr>
      <w:r w:rsidRPr="00CE53A2">
        <w:rPr>
          <w:lang w:val="en-CA"/>
        </w:rPr>
        <w:t>a)</w:t>
      </w:r>
      <w:r w:rsidR="00CE53A2">
        <w:rPr>
          <w:lang w:val="en-CA"/>
        </w:rPr>
        <w:tab/>
      </w:r>
      <w:r w:rsidR="00111B5D">
        <w:rPr>
          <w:lang w:val="en-CA"/>
        </w:rPr>
        <w:t>the same as secretory</w:t>
      </w:r>
      <w:r w:rsidR="0052593B">
        <w:rPr>
          <w:lang w:val="en-CA"/>
        </w:rPr>
        <w:t xml:space="preserve"> pathway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b)</w:t>
      </w:r>
      <w:r w:rsidR="00961FAD" w:rsidRPr="00CE53A2">
        <w:rPr>
          <w:lang w:val="en-CA"/>
        </w:rPr>
        <w:tab/>
      </w:r>
      <w:r w:rsidR="0052593B">
        <w:rPr>
          <w:lang w:val="en-CA"/>
        </w:rPr>
        <w:t>the same as phagocytosis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c)</w:t>
      </w:r>
      <w:r w:rsidR="00CE53A2">
        <w:rPr>
          <w:lang w:val="en-CA"/>
        </w:rPr>
        <w:tab/>
      </w:r>
      <w:r w:rsidR="0052593B">
        <w:rPr>
          <w:lang w:val="en-CA"/>
        </w:rPr>
        <w:t>a way to incorporate fluids into a cell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d)</w:t>
      </w:r>
      <w:r w:rsidR="00961FAD" w:rsidRPr="00CE53A2">
        <w:rPr>
          <w:lang w:val="en-CA"/>
        </w:rPr>
        <w:tab/>
      </w:r>
      <w:r w:rsidR="0052593B">
        <w:rPr>
          <w:lang w:val="en-CA"/>
        </w:rPr>
        <w:t>a maturation of early endosome to late endosome</w:t>
      </w:r>
    </w:p>
    <w:p w:rsidR="00AC2A58" w:rsidRPr="00CE53A2" w:rsidRDefault="00AC2A58" w:rsidP="00AC2A58">
      <w:pPr>
        <w:rPr>
          <w:b/>
          <w:lang w:val="en-CA"/>
        </w:rPr>
      </w:pPr>
      <w:r w:rsidRPr="00CE53A2">
        <w:rPr>
          <w:b/>
          <w:lang w:val="en-CA"/>
        </w:rPr>
        <w:t>3)</w:t>
      </w:r>
      <w:r w:rsidR="0023462A">
        <w:rPr>
          <w:b/>
          <w:lang w:val="en-CA"/>
        </w:rPr>
        <w:t xml:space="preserve"> </w:t>
      </w:r>
      <w:r w:rsidR="0023462A">
        <w:rPr>
          <w:b/>
          <w:lang w:val="en-CA"/>
        </w:rPr>
        <w:tab/>
        <w:t xml:space="preserve">Distinguish between an early </w:t>
      </w:r>
      <w:r w:rsidR="005D701B">
        <w:rPr>
          <w:b/>
          <w:lang w:val="en-CA"/>
        </w:rPr>
        <w:t>endosome (EE) and a late endosome(LE)</w:t>
      </w:r>
      <w:r w:rsidR="00072282" w:rsidRPr="00CE53A2">
        <w:rPr>
          <w:b/>
          <w:lang w:val="en-CA"/>
        </w:rPr>
        <w:t>?</w:t>
      </w:r>
    </w:p>
    <w:p w:rsidR="00AC2A58" w:rsidRPr="00CE53A2" w:rsidRDefault="00AC2A58" w:rsidP="00AC2A58">
      <w:pPr>
        <w:ind w:left="708"/>
        <w:rPr>
          <w:lang w:val="en-CA"/>
        </w:rPr>
      </w:pPr>
      <w:r w:rsidRPr="00CE53A2">
        <w:rPr>
          <w:lang w:val="en-CA"/>
        </w:rPr>
        <w:t>a)</w:t>
      </w:r>
      <w:r w:rsidR="00072282" w:rsidRPr="00CE53A2">
        <w:rPr>
          <w:lang w:val="en-CA"/>
        </w:rPr>
        <w:tab/>
      </w:r>
      <w:r w:rsidR="0023462A">
        <w:rPr>
          <w:lang w:val="en-CA"/>
        </w:rPr>
        <w:t xml:space="preserve">in </w:t>
      </w:r>
      <w:r w:rsidR="005D701B">
        <w:rPr>
          <w:lang w:val="en-CA"/>
        </w:rPr>
        <w:t>EE:</w:t>
      </w:r>
      <w:r w:rsidR="00DA66C8">
        <w:rPr>
          <w:lang w:val="en-CA"/>
        </w:rPr>
        <w:t xml:space="preserve"> lower pH</w:t>
      </w:r>
      <w:r w:rsidR="00DA66C8">
        <w:rPr>
          <w:lang w:val="en-CA"/>
        </w:rPr>
        <w:tab/>
      </w:r>
      <w:r w:rsidR="00DA66C8">
        <w:rPr>
          <w:lang w:val="en-CA"/>
        </w:rPr>
        <w:tab/>
      </w:r>
      <w:r w:rsidR="00DA66C8">
        <w:rPr>
          <w:lang w:val="en-CA"/>
        </w:rPr>
        <w:tab/>
      </w:r>
      <w:r w:rsidR="0023462A">
        <w:rPr>
          <w:lang w:val="en-CA"/>
        </w:rPr>
        <w:t xml:space="preserve">in </w:t>
      </w:r>
      <w:r w:rsidR="00125CD6">
        <w:rPr>
          <w:lang w:val="en-CA"/>
        </w:rPr>
        <w:t>LE</w:t>
      </w:r>
      <w:r w:rsidR="00DA66C8">
        <w:rPr>
          <w:lang w:val="en-CA"/>
        </w:rPr>
        <w:t>: higher pH</w:t>
      </w:r>
    </w:p>
    <w:p w:rsidR="00AC2A58" w:rsidRPr="00CE53A2" w:rsidRDefault="00AC2A58" w:rsidP="00DA66C8">
      <w:pPr>
        <w:ind w:firstLine="708"/>
        <w:rPr>
          <w:lang w:val="en-CA"/>
        </w:rPr>
      </w:pPr>
      <w:r w:rsidRPr="00CE53A2">
        <w:rPr>
          <w:lang w:val="en-CA"/>
        </w:rPr>
        <w:t>b)</w:t>
      </w:r>
      <w:r w:rsidR="00072282" w:rsidRPr="00CE53A2">
        <w:rPr>
          <w:lang w:val="en-CA"/>
        </w:rPr>
        <w:tab/>
      </w:r>
      <w:r w:rsidR="00125CD6">
        <w:rPr>
          <w:lang w:val="en-CA"/>
        </w:rPr>
        <w:t>EE: peripheral</w:t>
      </w:r>
      <w:r w:rsidR="00125CD6">
        <w:rPr>
          <w:lang w:val="en-CA"/>
        </w:rPr>
        <w:tab/>
      </w:r>
      <w:r w:rsidR="00125CD6">
        <w:rPr>
          <w:lang w:val="en-CA"/>
        </w:rPr>
        <w:tab/>
      </w:r>
      <w:r w:rsidR="00125CD6">
        <w:rPr>
          <w:lang w:val="en-CA"/>
        </w:rPr>
        <w:tab/>
        <w:t>LE</w:t>
      </w:r>
      <w:r w:rsidR="00DA66C8">
        <w:rPr>
          <w:lang w:val="en-CA"/>
        </w:rPr>
        <w:t>: near the nucleus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c)</w:t>
      </w:r>
      <w:r w:rsidR="00762FB4" w:rsidRPr="00CE53A2">
        <w:rPr>
          <w:lang w:val="en-CA"/>
        </w:rPr>
        <w:tab/>
      </w:r>
      <w:r w:rsidR="005D701B">
        <w:rPr>
          <w:lang w:val="en-CA"/>
        </w:rPr>
        <w:t xml:space="preserve">EE: </w:t>
      </w:r>
      <w:r w:rsidR="00125CD6">
        <w:rPr>
          <w:lang w:val="en-CA"/>
        </w:rPr>
        <w:t>near the nucleus</w:t>
      </w:r>
      <w:r w:rsidR="00125CD6">
        <w:rPr>
          <w:lang w:val="en-CA"/>
        </w:rPr>
        <w:tab/>
      </w:r>
      <w:r w:rsidR="00125CD6">
        <w:rPr>
          <w:lang w:val="en-CA"/>
        </w:rPr>
        <w:tab/>
        <w:t>LE</w:t>
      </w:r>
      <w:r w:rsidR="005D701B">
        <w:rPr>
          <w:lang w:val="en-CA"/>
        </w:rPr>
        <w:t>: peripheral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d)</w:t>
      </w:r>
      <w:r w:rsidR="00072282" w:rsidRPr="00CE53A2">
        <w:rPr>
          <w:lang w:val="en-CA"/>
        </w:rPr>
        <w:tab/>
      </w:r>
      <w:r w:rsidR="00DA66C8">
        <w:rPr>
          <w:lang w:val="en-CA"/>
        </w:rPr>
        <w:t>a and b are good</w:t>
      </w:r>
    </w:p>
    <w:p w:rsidR="00AC2A58" w:rsidRPr="00CE53A2" w:rsidRDefault="00AC2A58" w:rsidP="0067222A">
      <w:pPr>
        <w:ind w:left="705" w:hanging="705"/>
        <w:rPr>
          <w:b/>
          <w:lang w:val="en-CA"/>
        </w:rPr>
      </w:pPr>
      <w:r w:rsidRPr="00CE53A2">
        <w:rPr>
          <w:b/>
          <w:lang w:val="en-CA"/>
        </w:rPr>
        <w:t>4)</w:t>
      </w:r>
      <w:r w:rsidR="000D60AA" w:rsidRPr="00CE53A2">
        <w:rPr>
          <w:b/>
          <w:lang w:val="en-CA"/>
        </w:rPr>
        <w:tab/>
      </w:r>
      <w:r w:rsidR="0051404E">
        <w:rPr>
          <w:b/>
          <w:lang w:val="en-CA"/>
        </w:rPr>
        <w:t>Which of these statements is correct according to the general concept on the endomembrane system</w:t>
      </w:r>
      <w:r w:rsidR="00501445" w:rsidRPr="00CE53A2">
        <w:rPr>
          <w:b/>
          <w:lang w:val="en-CA"/>
        </w:rPr>
        <w:t>?</w:t>
      </w:r>
    </w:p>
    <w:p w:rsidR="00AC2A58" w:rsidRPr="00CE53A2" w:rsidRDefault="00AC2A58" w:rsidP="00AC2A58">
      <w:pPr>
        <w:ind w:left="708"/>
        <w:rPr>
          <w:lang w:val="en-CA"/>
        </w:rPr>
      </w:pPr>
      <w:r w:rsidRPr="00CE53A2">
        <w:rPr>
          <w:lang w:val="en-CA"/>
        </w:rPr>
        <w:t>a)</w:t>
      </w:r>
      <w:r w:rsidR="00501445" w:rsidRPr="00CE53A2">
        <w:rPr>
          <w:lang w:val="en-CA"/>
        </w:rPr>
        <w:tab/>
      </w:r>
      <w:r w:rsidR="00B63D17">
        <w:rPr>
          <w:lang w:val="en-CA"/>
        </w:rPr>
        <w:t>only the Golgi apparatus</w:t>
      </w:r>
      <w:r w:rsidR="0051404E">
        <w:rPr>
          <w:lang w:val="en-CA"/>
        </w:rPr>
        <w:t xml:space="preserve"> is a cell compartment</w:t>
      </w:r>
    </w:p>
    <w:p w:rsid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b)</w:t>
      </w:r>
      <w:r w:rsidR="0067222A" w:rsidRPr="00CE53A2">
        <w:rPr>
          <w:lang w:val="en-CA"/>
        </w:rPr>
        <w:tab/>
      </w:r>
      <w:r w:rsidR="002D7914">
        <w:rPr>
          <w:lang w:val="en-CA"/>
        </w:rPr>
        <w:t>cell organelles are stable</w:t>
      </w:r>
      <w:r w:rsidR="0051404E">
        <w:rPr>
          <w:lang w:val="en-CA"/>
        </w:rPr>
        <w:t xml:space="preserve"> structures</w:t>
      </w:r>
    </w:p>
    <w:p w:rsid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c)</w:t>
      </w:r>
      <w:r w:rsidR="0067222A" w:rsidRPr="00CE53A2">
        <w:rPr>
          <w:lang w:val="en-CA"/>
        </w:rPr>
        <w:tab/>
      </w:r>
      <w:r w:rsidR="0051404E">
        <w:rPr>
          <w:lang w:val="en-CA"/>
        </w:rPr>
        <w:t>cytoskeleton is part of the endomembrane system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d)</w:t>
      </w:r>
      <w:r w:rsidR="00AE104F" w:rsidRPr="00CE53A2">
        <w:rPr>
          <w:lang w:val="en-CA"/>
        </w:rPr>
        <w:tab/>
      </w:r>
      <w:r w:rsidR="002D7914">
        <w:rPr>
          <w:lang w:val="en-CA"/>
        </w:rPr>
        <w:t>the nucleus</w:t>
      </w:r>
      <w:r w:rsidR="0051404E">
        <w:rPr>
          <w:lang w:val="en-CA"/>
        </w:rPr>
        <w:t xml:space="preserve"> is part of the compartmentalized system</w:t>
      </w:r>
    </w:p>
    <w:p w:rsidR="00AC2A58" w:rsidRPr="00CE53A2" w:rsidRDefault="004902F0" w:rsidP="00885CB4">
      <w:pPr>
        <w:ind w:left="705" w:hanging="705"/>
        <w:rPr>
          <w:b/>
          <w:lang w:val="en-CA"/>
        </w:rPr>
      </w:pPr>
      <w:r w:rsidRPr="00CE53A2">
        <w:rPr>
          <w:b/>
          <w:lang w:val="en-CA"/>
        </w:rPr>
        <w:t>5</w:t>
      </w:r>
      <w:r w:rsidR="00AC2A58" w:rsidRPr="00CE53A2">
        <w:rPr>
          <w:b/>
          <w:lang w:val="en-CA"/>
        </w:rPr>
        <w:t>)</w:t>
      </w:r>
      <w:r w:rsidR="008910E8">
        <w:rPr>
          <w:b/>
          <w:lang w:val="en-CA"/>
        </w:rPr>
        <w:tab/>
        <w:t>Which is true about mitochondria and/or peroxisomes</w:t>
      </w:r>
      <w:r w:rsidR="00885CB4" w:rsidRPr="00CE53A2">
        <w:rPr>
          <w:b/>
          <w:lang w:val="en-CA"/>
        </w:rPr>
        <w:t>?</w:t>
      </w:r>
    </w:p>
    <w:p w:rsidR="00111933" w:rsidRPr="00CE53A2" w:rsidRDefault="00AC2A58" w:rsidP="00111933">
      <w:pPr>
        <w:ind w:left="1416" w:hanging="705"/>
        <w:rPr>
          <w:lang w:val="en-CA"/>
        </w:rPr>
      </w:pPr>
      <w:r w:rsidRPr="00CE53A2">
        <w:rPr>
          <w:lang w:val="en-CA"/>
        </w:rPr>
        <w:t>a)</w:t>
      </w:r>
      <w:r w:rsidR="00111933" w:rsidRPr="00CE53A2">
        <w:rPr>
          <w:lang w:val="en-CA"/>
        </w:rPr>
        <w:tab/>
      </w:r>
      <w:r w:rsidR="008910E8">
        <w:rPr>
          <w:lang w:val="en-CA"/>
        </w:rPr>
        <w:t>mitochondria are part of the endomembrane system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b)</w:t>
      </w:r>
      <w:r w:rsidR="00111933" w:rsidRPr="00CE53A2">
        <w:rPr>
          <w:lang w:val="en-CA"/>
        </w:rPr>
        <w:tab/>
      </w:r>
      <w:r w:rsidR="008910E8">
        <w:rPr>
          <w:lang w:val="en-CA"/>
        </w:rPr>
        <w:t>mitochondrial proteins may come from cytoplasm</w:t>
      </w:r>
    </w:p>
    <w:p w:rsid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c)</w:t>
      </w:r>
      <w:r w:rsidR="00111933" w:rsidRPr="00CE53A2">
        <w:rPr>
          <w:lang w:val="en-CA"/>
        </w:rPr>
        <w:tab/>
      </w:r>
      <w:r w:rsidR="008910E8">
        <w:rPr>
          <w:lang w:val="en-CA"/>
        </w:rPr>
        <w:t xml:space="preserve">peroxisomes are involved in </w:t>
      </w:r>
      <w:r w:rsidR="0019386E">
        <w:rPr>
          <w:lang w:val="en-CA"/>
        </w:rPr>
        <w:t xml:space="preserve">the </w:t>
      </w:r>
      <w:r w:rsidR="008910E8">
        <w:rPr>
          <w:lang w:val="en-CA"/>
        </w:rPr>
        <w:t>production of ATP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d)</w:t>
      </w:r>
      <w:r w:rsidR="004B7CE5" w:rsidRPr="00CE53A2">
        <w:rPr>
          <w:lang w:val="en-CA"/>
        </w:rPr>
        <w:tab/>
      </w:r>
      <w:r w:rsidR="00D054F1">
        <w:rPr>
          <w:lang w:val="en-CA"/>
        </w:rPr>
        <w:t>mitochondrial proteins, unlike those of peroxisomes, come from cytoplasm</w:t>
      </w:r>
    </w:p>
    <w:p w:rsidR="00AC2A58" w:rsidRPr="00CE53A2" w:rsidRDefault="004902F0" w:rsidP="00AC2A58">
      <w:pPr>
        <w:rPr>
          <w:b/>
          <w:lang w:val="en-CA"/>
        </w:rPr>
      </w:pPr>
      <w:r w:rsidRPr="00CE53A2">
        <w:rPr>
          <w:b/>
          <w:lang w:val="en-CA"/>
        </w:rPr>
        <w:lastRenderedPageBreak/>
        <w:t>6</w:t>
      </w:r>
      <w:r w:rsidR="00AC2A58" w:rsidRPr="00CE53A2">
        <w:rPr>
          <w:b/>
          <w:lang w:val="en-CA"/>
        </w:rPr>
        <w:t>)</w:t>
      </w:r>
      <w:r w:rsidR="0080421B">
        <w:rPr>
          <w:b/>
          <w:lang w:val="en-CA"/>
        </w:rPr>
        <w:tab/>
        <w:t xml:space="preserve">A donor membrane compartment can be located at the level of: </w:t>
      </w:r>
    </w:p>
    <w:p w:rsidR="00AC2A58" w:rsidRPr="00CE53A2" w:rsidRDefault="00AC2A58" w:rsidP="00AC2A58">
      <w:pPr>
        <w:ind w:left="708"/>
        <w:rPr>
          <w:lang w:val="en-CA"/>
        </w:rPr>
      </w:pPr>
      <w:r w:rsidRPr="00CE53A2">
        <w:rPr>
          <w:lang w:val="en-CA"/>
        </w:rPr>
        <w:t>a)</w:t>
      </w:r>
      <w:r w:rsidR="00355376" w:rsidRPr="00CE53A2">
        <w:rPr>
          <w:lang w:val="en-CA"/>
        </w:rPr>
        <w:tab/>
      </w:r>
      <w:r w:rsidR="001754A5">
        <w:rPr>
          <w:lang w:val="en-CA"/>
        </w:rPr>
        <w:t>the nucleus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b)</w:t>
      </w:r>
      <w:r w:rsidR="00355376" w:rsidRPr="00CE53A2">
        <w:rPr>
          <w:lang w:val="en-CA"/>
        </w:rPr>
        <w:tab/>
      </w:r>
      <w:r w:rsidR="001754A5">
        <w:rPr>
          <w:lang w:val="en-CA"/>
        </w:rPr>
        <w:t>the mitochondrion</w:t>
      </w:r>
    </w:p>
    <w:p w:rsid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c)</w:t>
      </w:r>
      <w:r w:rsidR="00355376" w:rsidRPr="00CE53A2">
        <w:rPr>
          <w:lang w:val="en-CA"/>
        </w:rPr>
        <w:tab/>
      </w:r>
      <w:r w:rsidR="0080421B">
        <w:rPr>
          <w:lang w:val="en-CA"/>
        </w:rPr>
        <w:t>the ribosome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d)</w:t>
      </w:r>
      <w:r w:rsidR="00355376" w:rsidRPr="00CE53A2">
        <w:rPr>
          <w:lang w:val="en-CA"/>
        </w:rPr>
        <w:tab/>
      </w:r>
      <w:r w:rsidR="0080421B">
        <w:rPr>
          <w:lang w:val="en-CA"/>
        </w:rPr>
        <w:t>the RER</w:t>
      </w:r>
    </w:p>
    <w:p w:rsidR="00AC2A58" w:rsidRPr="00CB5FE8" w:rsidRDefault="004902F0" w:rsidP="00F123DB">
      <w:pPr>
        <w:spacing w:after="0" w:line="216" w:lineRule="auto"/>
        <w:ind w:left="705" w:hanging="705"/>
        <w:rPr>
          <w:rFonts w:ascii="Times New Roman" w:eastAsia="Times New Roman" w:hAnsi="Times New Roman" w:cs="Times New Roman"/>
          <w:b/>
          <w:lang w:eastAsia="fr-FR"/>
        </w:rPr>
      </w:pPr>
      <w:r w:rsidRPr="00CB5FE8">
        <w:rPr>
          <w:rFonts w:cs="Times New Roman"/>
          <w:b/>
          <w:lang w:val="en-CA"/>
        </w:rPr>
        <w:t>7</w:t>
      </w:r>
      <w:r w:rsidR="00AC2A58" w:rsidRPr="00CB5FE8">
        <w:rPr>
          <w:rFonts w:cs="Times New Roman"/>
          <w:b/>
          <w:lang w:val="en-CA"/>
        </w:rPr>
        <w:t>)</w:t>
      </w:r>
      <w:r w:rsidR="00CA561A" w:rsidRPr="00CB5FE8">
        <w:rPr>
          <w:rFonts w:cs="Times New Roman"/>
          <w:b/>
          <w:lang w:val="en-CA"/>
        </w:rPr>
        <w:tab/>
      </w:r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 xml:space="preserve">How </w:t>
      </w:r>
      <w:proofErr w:type="spellStart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>does</w:t>
      </w:r>
      <w:proofErr w:type="spellEnd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 xml:space="preserve"> a </w:t>
      </w:r>
      <w:proofErr w:type="spellStart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>cell</w:t>
      </w:r>
      <w:proofErr w:type="spellEnd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 xml:space="preserve"> sort </w:t>
      </w:r>
      <w:proofErr w:type="spellStart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>different</w:t>
      </w:r>
      <w:proofErr w:type="spellEnd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 xml:space="preserve"> </w:t>
      </w:r>
      <w:proofErr w:type="spellStart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>proteins</w:t>
      </w:r>
      <w:proofErr w:type="spellEnd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 xml:space="preserve"> </w:t>
      </w:r>
      <w:proofErr w:type="spellStart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>destined</w:t>
      </w:r>
      <w:proofErr w:type="spellEnd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 xml:space="preserve"> for </w:t>
      </w:r>
      <w:proofErr w:type="spellStart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>different</w:t>
      </w:r>
      <w:proofErr w:type="spellEnd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 xml:space="preserve"> </w:t>
      </w:r>
      <w:proofErr w:type="gramStart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 xml:space="preserve">sites  </w:t>
      </w:r>
      <w:proofErr w:type="spellStart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>into</w:t>
      </w:r>
      <w:proofErr w:type="spellEnd"/>
      <w:proofErr w:type="gramEnd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 xml:space="preserve"> </w:t>
      </w:r>
      <w:proofErr w:type="spellStart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>different</w:t>
      </w:r>
      <w:proofErr w:type="spellEnd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 xml:space="preserve"> </w:t>
      </w:r>
      <w:proofErr w:type="spellStart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>bound</w:t>
      </w:r>
      <w:proofErr w:type="spellEnd"/>
      <w:r w:rsidR="00CB5FE8" w:rsidRPr="00CB5FE8">
        <w:rPr>
          <w:rFonts w:eastAsiaTheme="minorEastAsia" w:hAnsi="Calibri"/>
          <w:b/>
          <w:color w:val="000000" w:themeColor="text1"/>
          <w:kern w:val="24"/>
          <w:lang w:eastAsia="fr-FR"/>
        </w:rPr>
        <w:t>-membrane carriers</w:t>
      </w:r>
      <w:r w:rsidR="00CA561A" w:rsidRPr="00CB5FE8">
        <w:rPr>
          <w:rFonts w:eastAsiaTheme="minorEastAsia" w:cs="Times New Roman"/>
          <w:b/>
          <w:color w:val="000000" w:themeColor="text1"/>
          <w:kern w:val="24"/>
          <w:lang w:val="en-CA"/>
        </w:rPr>
        <w:t>?</w:t>
      </w:r>
    </w:p>
    <w:p w:rsidR="00AC2A58" w:rsidRPr="00CE53A2" w:rsidRDefault="00AC2A58" w:rsidP="00AC2A58">
      <w:pPr>
        <w:ind w:left="708"/>
        <w:rPr>
          <w:lang w:val="en-CA"/>
        </w:rPr>
      </w:pPr>
      <w:r w:rsidRPr="00CE53A2">
        <w:rPr>
          <w:lang w:val="en-CA"/>
        </w:rPr>
        <w:t>a)</w:t>
      </w:r>
      <w:r w:rsidR="00CA561A" w:rsidRPr="00CE53A2">
        <w:rPr>
          <w:lang w:val="en-CA"/>
        </w:rPr>
        <w:tab/>
      </w:r>
      <w:r w:rsidR="005E35FC">
        <w:rPr>
          <w:lang w:val="en-CA"/>
        </w:rPr>
        <w:t>b</w:t>
      </w:r>
      <w:r w:rsidR="00CB5FE8">
        <w:rPr>
          <w:lang w:val="en-CA"/>
        </w:rPr>
        <w:t>y the involvement of RER</w:t>
      </w:r>
    </w:p>
    <w:p w:rsid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b)</w:t>
      </w:r>
      <w:r w:rsidR="00CA561A" w:rsidRPr="00CE53A2">
        <w:rPr>
          <w:lang w:val="en-CA"/>
        </w:rPr>
        <w:tab/>
      </w:r>
      <w:r w:rsidR="005E35FC">
        <w:rPr>
          <w:lang w:val="en-CA"/>
        </w:rPr>
        <w:t>b</w:t>
      </w:r>
      <w:r w:rsidR="00CB5FE8">
        <w:rPr>
          <w:lang w:val="en-CA"/>
        </w:rPr>
        <w:t>y the involvement of Golgi complex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c)</w:t>
      </w:r>
      <w:r w:rsidR="00CA561A" w:rsidRPr="00CE53A2">
        <w:rPr>
          <w:lang w:val="en-CA"/>
        </w:rPr>
        <w:tab/>
      </w:r>
      <w:r w:rsidR="005E35FC">
        <w:rPr>
          <w:lang w:val="en-CA"/>
        </w:rPr>
        <w:t>b</w:t>
      </w:r>
      <w:r w:rsidR="005F2E61">
        <w:rPr>
          <w:lang w:val="en-CA"/>
        </w:rPr>
        <w:t xml:space="preserve">y the production of </w:t>
      </w:r>
      <w:proofErr w:type="spellStart"/>
      <w:r w:rsidR="005F2E61">
        <w:rPr>
          <w:lang w:val="en-CA"/>
        </w:rPr>
        <w:t>clathrin</w:t>
      </w:r>
      <w:proofErr w:type="spellEnd"/>
      <w:r w:rsidR="005F2E61">
        <w:rPr>
          <w:lang w:val="en-CA"/>
        </w:rPr>
        <w:t>-coated vesicle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d)</w:t>
      </w:r>
      <w:r w:rsidR="00CA561A" w:rsidRPr="00CE53A2">
        <w:rPr>
          <w:lang w:val="en-CA"/>
        </w:rPr>
        <w:tab/>
      </w:r>
      <w:r w:rsidR="005E35FC">
        <w:rPr>
          <w:lang w:val="en-CA"/>
        </w:rPr>
        <w:t>none of these</w:t>
      </w:r>
    </w:p>
    <w:p w:rsidR="00AC2A58" w:rsidRPr="00CE53A2" w:rsidRDefault="004902F0" w:rsidP="00F123DB">
      <w:pPr>
        <w:ind w:left="705" w:hanging="705"/>
        <w:rPr>
          <w:b/>
          <w:lang w:val="en-CA"/>
        </w:rPr>
      </w:pPr>
      <w:r w:rsidRPr="00CE53A2">
        <w:rPr>
          <w:b/>
          <w:lang w:val="en-CA"/>
        </w:rPr>
        <w:t>8</w:t>
      </w:r>
      <w:r w:rsidR="00AC2A58" w:rsidRPr="00CE53A2">
        <w:rPr>
          <w:b/>
          <w:lang w:val="en-CA"/>
        </w:rPr>
        <w:t>)</w:t>
      </w:r>
      <w:r w:rsidR="007C406D" w:rsidRPr="00CE53A2">
        <w:rPr>
          <w:b/>
          <w:lang w:val="en-CA"/>
        </w:rPr>
        <w:tab/>
      </w:r>
      <w:r w:rsidR="007948CF">
        <w:rPr>
          <w:b/>
          <w:lang w:val="en-CA"/>
        </w:rPr>
        <w:t>Here a list of statements according to the time a lysosome enzyme is produced in the RER and the tim</w:t>
      </w:r>
      <w:r w:rsidR="00F123DB">
        <w:rPr>
          <w:b/>
          <w:lang w:val="en-CA"/>
        </w:rPr>
        <w:t xml:space="preserve">e it is located into a </w:t>
      </w:r>
      <w:proofErr w:type="spellStart"/>
      <w:r w:rsidR="00F123DB">
        <w:rPr>
          <w:b/>
          <w:lang w:val="en-CA"/>
        </w:rPr>
        <w:t>clathrin</w:t>
      </w:r>
      <w:proofErr w:type="spellEnd"/>
      <w:r w:rsidR="00F123DB">
        <w:rPr>
          <w:b/>
          <w:lang w:val="en-CA"/>
        </w:rPr>
        <w:t>-coated vesicle:</w:t>
      </w:r>
    </w:p>
    <w:p w:rsidR="00AC2A58" w:rsidRPr="00CE53A2" w:rsidRDefault="00A15908" w:rsidP="00AC2A58">
      <w:pPr>
        <w:ind w:left="708"/>
        <w:rPr>
          <w:lang w:val="en-CA"/>
        </w:rPr>
      </w:pPr>
      <w:r>
        <w:rPr>
          <w:lang w:val="en-CA"/>
        </w:rPr>
        <w:t>1</w:t>
      </w:r>
      <w:r w:rsidR="00AC2A58" w:rsidRPr="00CE53A2">
        <w:rPr>
          <w:lang w:val="en-CA"/>
        </w:rPr>
        <w:t>)</w:t>
      </w:r>
      <w:r w:rsidR="000638E0" w:rsidRPr="00CE53A2">
        <w:rPr>
          <w:lang w:val="en-CA"/>
        </w:rPr>
        <w:tab/>
      </w:r>
      <w:r w:rsidR="007948CF">
        <w:rPr>
          <w:lang w:val="en-CA"/>
        </w:rPr>
        <w:t>phosphorylation of mannose residues occurs in the Cis Golgi</w:t>
      </w:r>
    </w:p>
    <w:p w:rsidR="00CE53A2" w:rsidRDefault="00A15908" w:rsidP="00AC2A58">
      <w:pPr>
        <w:ind w:firstLine="708"/>
        <w:rPr>
          <w:lang w:val="en-CA"/>
        </w:rPr>
      </w:pPr>
      <w:r>
        <w:rPr>
          <w:lang w:val="en-CA"/>
        </w:rPr>
        <w:t>2</w:t>
      </w:r>
      <w:r w:rsidR="00AC2A58" w:rsidRPr="00CE53A2">
        <w:rPr>
          <w:lang w:val="en-CA"/>
        </w:rPr>
        <w:t>)</w:t>
      </w:r>
      <w:r w:rsidR="005761C2" w:rsidRPr="00CE53A2">
        <w:rPr>
          <w:lang w:val="en-CA"/>
        </w:rPr>
        <w:tab/>
      </w:r>
      <w:r w:rsidR="007948CF">
        <w:rPr>
          <w:lang w:val="en-CA"/>
        </w:rPr>
        <w:t>separation of lysosomal enzyme from secretory proteins occurs in the Cis Golgi</w:t>
      </w:r>
    </w:p>
    <w:p w:rsidR="00AC2A58" w:rsidRPr="00CE53A2" w:rsidRDefault="00A15908" w:rsidP="00AC2A58">
      <w:pPr>
        <w:ind w:firstLine="708"/>
        <w:rPr>
          <w:lang w:val="en-CA"/>
        </w:rPr>
      </w:pPr>
      <w:r>
        <w:rPr>
          <w:lang w:val="en-CA"/>
        </w:rPr>
        <w:t>3</w:t>
      </w:r>
      <w:r w:rsidR="00AC2A58" w:rsidRPr="00CE53A2">
        <w:rPr>
          <w:lang w:val="en-CA"/>
        </w:rPr>
        <w:t>)</w:t>
      </w:r>
      <w:r w:rsidR="000638E0" w:rsidRPr="00CE53A2">
        <w:rPr>
          <w:lang w:val="en-CA"/>
        </w:rPr>
        <w:tab/>
      </w:r>
      <w:r>
        <w:rPr>
          <w:lang w:val="en-CA"/>
        </w:rPr>
        <w:t>MPRs bind to lysosomal enzyme at the level of the TGN</w:t>
      </w:r>
    </w:p>
    <w:p w:rsidR="00AC2A58" w:rsidRPr="00CE53A2" w:rsidRDefault="00A15908" w:rsidP="00AC2A58">
      <w:pPr>
        <w:ind w:firstLine="708"/>
        <w:rPr>
          <w:lang w:val="en-CA"/>
        </w:rPr>
      </w:pPr>
      <w:r>
        <w:rPr>
          <w:lang w:val="en-CA"/>
        </w:rPr>
        <w:t>4</w:t>
      </w:r>
      <w:r w:rsidR="00AC2A58" w:rsidRPr="00CE53A2">
        <w:rPr>
          <w:lang w:val="en-CA"/>
        </w:rPr>
        <w:t>)</w:t>
      </w:r>
      <w:r w:rsidR="005761C2" w:rsidRPr="00CE53A2">
        <w:rPr>
          <w:lang w:val="en-CA"/>
        </w:rPr>
        <w:tab/>
      </w:r>
      <w:r>
        <w:rPr>
          <w:lang w:val="en-CA"/>
        </w:rPr>
        <w:t xml:space="preserve">a </w:t>
      </w:r>
      <w:proofErr w:type="spellStart"/>
      <w:r>
        <w:rPr>
          <w:lang w:val="en-CA"/>
        </w:rPr>
        <w:t>clathrin</w:t>
      </w:r>
      <w:proofErr w:type="spellEnd"/>
      <w:r>
        <w:rPr>
          <w:lang w:val="en-CA"/>
        </w:rPr>
        <w:t>-coated vesicle starts to be formed at the level of the TGN</w:t>
      </w:r>
    </w:p>
    <w:p w:rsidR="00AC2A58" w:rsidRPr="00CE53A2" w:rsidRDefault="002A2712" w:rsidP="00F123DB">
      <w:pPr>
        <w:ind w:firstLine="708"/>
        <w:rPr>
          <w:b/>
          <w:lang w:val="en-CA"/>
        </w:rPr>
      </w:pPr>
      <w:r w:rsidRPr="00CE53A2">
        <w:rPr>
          <w:b/>
          <w:lang w:val="en-CA"/>
        </w:rPr>
        <w:t>Which</w:t>
      </w:r>
      <w:r w:rsidR="00A15908">
        <w:rPr>
          <w:b/>
          <w:lang w:val="en-CA"/>
        </w:rPr>
        <w:t xml:space="preserve"> combination of statements is correct</w:t>
      </w:r>
      <w:r w:rsidRPr="00CE53A2">
        <w:rPr>
          <w:b/>
          <w:lang w:val="en-CA"/>
        </w:rPr>
        <w:t>?</w:t>
      </w:r>
    </w:p>
    <w:p w:rsidR="00AC2A58" w:rsidRPr="00CE53A2" w:rsidRDefault="00AC2A58" w:rsidP="00AC2A58">
      <w:pPr>
        <w:ind w:left="708"/>
        <w:rPr>
          <w:lang w:val="en-CA"/>
        </w:rPr>
      </w:pPr>
      <w:r w:rsidRPr="00CE53A2">
        <w:rPr>
          <w:lang w:val="en-CA"/>
        </w:rPr>
        <w:t>a)</w:t>
      </w:r>
      <w:r w:rsidR="002A2712" w:rsidRPr="00CE53A2">
        <w:rPr>
          <w:lang w:val="en-CA"/>
        </w:rPr>
        <w:tab/>
      </w:r>
      <w:r w:rsidR="00A15908">
        <w:rPr>
          <w:lang w:val="en-CA"/>
        </w:rPr>
        <w:t>all these statements are correct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b)</w:t>
      </w:r>
      <w:r w:rsidR="002A2712" w:rsidRPr="00CE53A2">
        <w:rPr>
          <w:lang w:val="en-CA"/>
        </w:rPr>
        <w:tab/>
      </w:r>
      <w:r w:rsidR="00A15908">
        <w:rPr>
          <w:lang w:val="en-CA"/>
        </w:rPr>
        <w:t>only 1 is correct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c)</w:t>
      </w:r>
      <w:r w:rsidR="002A2712" w:rsidRPr="00CE53A2">
        <w:rPr>
          <w:lang w:val="en-CA"/>
        </w:rPr>
        <w:tab/>
      </w:r>
      <w:r w:rsidR="00A15908">
        <w:rPr>
          <w:lang w:val="en-CA"/>
        </w:rPr>
        <w:t>only 2 and 4 are correct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d)</w:t>
      </w:r>
      <w:r w:rsidR="002A2712" w:rsidRPr="00CE53A2">
        <w:rPr>
          <w:lang w:val="en-CA"/>
        </w:rPr>
        <w:tab/>
      </w:r>
      <w:r w:rsidR="00A15908">
        <w:rPr>
          <w:lang w:val="en-CA"/>
        </w:rPr>
        <w:t>all these statements are false</w:t>
      </w:r>
    </w:p>
    <w:p w:rsidR="00AC2A58" w:rsidRPr="00CE53A2" w:rsidRDefault="00F123DB" w:rsidP="00AC2A58">
      <w:pPr>
        <w:rPr>
          <w:b/>
          <w:lang w:val="en-CA"/>
        </w:rPr>
      </w:pPr>
      <w:r>
        <w:rPr>
          <w:b/>
          <w:lang w:val="en-CA"/>
        </w:rPr>
        <w:t>9</w:t>
      </w:r>
      <w:r w:rsidR="00AC2A58" w:rsidRPr="00CE53A2">
        <w:rPr>
          <w:b/>
          <w:lang w:val="en-CA"/>
        </w:rPr>
        <w:t>)</w:t>
      </w:r>
      <w:r w:rsidR="00652417">
        <w:rPr>
          <w:b/>
          <w:lang w:val="en-CA"/>
        </w:rPr>
        <w:tab/>
        <w:t xml:space="preserve">In a </w:t>
      </w:r>
      <w:proofErr w:type="spellStart"/>
      <w:r w:rsidR="00652417">
        <w:rPr>
          <w:b/>
          <w:lang w:val="en-CA"/>
        </w:rPr>
        <w:t>clathrin</w:t>
      </w:r>
      <w:proofErr w:type="spellEnd"/>
      <w:r w:rsidR="00652417">
        <w:rPr>
          <w:b/>
          <w:lang w:val="en-CA"/>
        </w:rPr>
        <w:t xml:space="preserve">-coated vesicle, which constitutes a </w:t>
      </w:r>
      <w:r w:rsidR="009453D1">
        <w:rPr>
          <w:b/>
          <w:lang w:val="en-CA"/>
        </w:rPr>
        <w:t xml:space="preserve">structural </w:t>
      </w:r>
      <w:r w:rsidR="00652417">
        <w:rPr>
          <w:b/>
          <w:lang w:val="en-CA"/>
        </w:rPr>
        <w:t>scaffold</w:t>
      </w:r>
      <w:r w:rsidR="009C6453">
        <w:rPr>
          <w:b/>
          <w:lang w:val="en-CA"/>
        </w:rPr>
        <w:t>?</w:t>
      </w:r>
    </w:p>
    <w:p w:rsidR="00AC2A58" w:rsidRPr="00CE53A2" w:rsidRDefault="00AC2A58" w:rsidP="00AC2A58">
      <w:pPr>
        <w:ind w:left="708"/>
        <w:rPr>
          <w:lang w:val="en-CA"/>
        </w:rPr>
      </w:pPr>
      <w:r w:rsidRPr="00CE53A2">
        <w:rPr>
          <w:lang w:val="en-CA"/>
        </w:rPr>
        <w:t>a)</w:t>
      </w:r>
      <w:r w:rsidR="00E351FA" w:rsidRPr="00CE53A2">
        <w:rPr>
          <w:lang w:val="en-CA"/>
        </w:rPr>
        <w:tab/>
      </w:r>
      <w:r w:rsidR="009453D1">
        <w:rPr>
          <w:lang w:val="en-CA"/>
        </w:rPr>
        <w:t>an adaptor called GGA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b)</w:t>
      </w:r>
      <w:r w:rsidR="00E351FA" w:rsidRPr="00CE53A2">
        <w:rPr>
          <w:lang w:val="en-CA"/>
        </w:rPr>
        <w:tab/>
      </w:r>
      <w:r w:rsidR="009453D1">
        <w:rPr>
          <w:lang w:val="en-CA"/>
        </w:rPr>
        <w:t>the cytosolic tail of the MPR</w:t>
      </w:r>
    </w:p>
    <w:p w:rsid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c)</w:t>
      </w:r>
      <w:r w:rsidR="00E351FA" w:rsidRPr="00CE53A2">
        <w:rPr>
          <w:lang w:val="en-CA"/>
        </w:rPr>
        <w:tab/>
      </w:r>
      <w:r w:rsidR="009453D1">
        <w:rPr>
          <w:lang w:val="en-CA"/>
        </w:rPr>
        <w:t>the lysosomal enzyme in itself</w:t>
      </w:r>
    </w:p>
    <w:p w:rsidR="00AC2A58" w:rsidRPr="00CE53A2" w:rsidRDefault="00AC2A58" w:rsidP="00AC2A58">
      <w:pPr>
        <w:ind w:firstLine="708"/>
        <w:rPr>
          <w:lang w:val="en-CA"/>
        </w:rPr>
      </w:pPr>
      <w:r w:rsidRPr="00CE53A2">
        <w:rPr>
          <w:lang w:val="en-CA"/>
        </w:rPr>
        <w:t>d)</w:t>
      </w:r>
      <w:r w:rsidR="00E351FA" w:rsidRPr="00CE53A2">
        <w:rPr>
          <w:lang w:val="en-CA"/>
        </w:rPr>
        <w:tab/>
      </w:r>
      <w:r w:rsidR="009453D1">
        <w:rPr>
          <w:lang w:val="en-CA"/>
        </w:rPr>
        <w:t xml:space="preserve">a lattice of protein </w:t>
      </w:r>
      <w:proofErr w:type="spellStart"/>
      <w:r w:rsidR="009453D1">
        <w:rPr>
          <w:lang w:val="en-CA"/>
        </w:rPr>
        <w:t>clathrin</w:t>
      </w:r>
      <w:proofErr w:type="spellEnd"/>
    </w:p>
    <w:p w:rsidR="00240043" w:rsidRPr="009C6453" w:rsidRDefault="00F123DB" w:rsidP="00AC2A58">
      <w:pPr>
        <w:rPr>
          <w:b/>
          <w:lang w:val="en-CA"/>
        </w:rPr>
      </w:pPr>
      <w:r>
        <w:rPr>
          <w:b/>
          <w:lang w:val="en-CA"/>
        </w:rPr>
        <w:t>10</w:t>
      </w:r>
      <w:r w:rsidR="009C6453" w:rsidRPr="009C6453">
        <w:rPr>
          <w:b/>
          <w:lang w:val="en-CA"/>
        </w:rPr>
        <w:t xml:space="preserve">) </w:t>
      </w:r>
      <w:r w:rsidR="009C6453" w:rsidRPr="009C6453">
        <w:rPr>
          <w:b/>
          <w:lang w:val="en-CA"/>
        </w:rPr>
        <w:tab/>
        <w:t xml:space="preserve">In a </w:t>
      </w:r>
      <w:proofErr w:type="spellStart"/>
      <w:r w:rsidR="009C6453" w:rsidRPr="009C6453">
        <w:rPr>
          <w:b/>
          <w:lang w:val="en-CA"/>
        </w:rPr>
        <w:t>clathrin</w:t>
      </w:r>
      <w:proofErr w:type="spellEnd"/>
      <w:r w:rsidR="009C6453" w:rsidRPr="009C6453">
        <w:rPr>
          <w:b/>
          <w:lang w:val="en-CA"/>
        </w:rPr>
        <w:t>-coated vesicle, the adaptor GGA</w:t>
      </w:r>
    </w:p>
    <w:p w:rsidR="009C6453" w:rsidRDefault="009C6453" w:rsidP="00AC2A58">
      <w:pPr>
        <w:rPr>
          <w:lang w:val="en-CA"/>
        </w:rPr>
      </w:pPr>
      <w:r>
        <w:rPr>
          <w:lang w:val="en-CA"/>
        </w:rPr>
        <w:tab/>
        <w:t>a)</w:t>
      </w:r>
      <w:r>
        <w:rPr>
          <w:lang w:val="en-CA"/>
        </w:rPr>
        <w:tab/>
        <w:t xml:space="preserve">can bind to a </w:t>
      </w:r>
      <w:proofErr w:type="spellStart"/>
      <w:r>
        <w:rPr>
          <w:lang w:val="en-CA"/>
        </w:rPr>
        <w:t>clathrin</w:t>
      </w:r>
      <w:proofErr w:type="spellEnd"/>
      <w:r>
        <w:rPr>
          <w:lang w:val="en-CA"/>
        </w:rPr>
        <w:t xml:space="preserve"> subunit</w:t>
      </w:r>
    </w:p>
    <w:p w:rsidR="009C6453" w:rsidRDefault="009C6453" w:rsidP="00AC2A58">
      <w:pPr>
        <w:rPr>
          <w:lang w:val="en-CA"/>
        </w:rPr>
      </w:pPr>
      <w:r>
        <w:rPr>
          <w:lang w:val="en-CA"/>
        </w:rPr>
        <w:tab/>
        <w:t xml:space="preserve">b) </w:t>
      </w:r>
      <w:r>
        <w:rPr>
          <w:lang w:val="en-CA"/>
        </w:rPr>
        <w:tab/>
        <w:t>can bind to the cytosolic tail of one MPR</w:t>
      </w:r>
    </w:p>
    <w:p w:rsidR="009C6453" w:rsidRDefault="009C6453" w:rsidP="00AC2A58">
      <w:pPr>
        <w:rPr>
          <w:lang w:val="en-CA"/>
        </w:rPr>
      </w:pPr>
      <w:r>
        <w:rPr>
          <w:lang w:val="en-CA"/>
        </w:rPr>
        <w:tab/>
        <w:t xml:space="preserve">c) </w:t>
      </w:r>
      <w:r>
        <w:rPr>
          <w:lang w:val="en-CA"/>
        </w:rPr>
        <w:tab/>
        <w:t xml:space="preserve">to the lysosomal </w:t>
      </w:r>
      <w:proofErr w:type="gramStart"/>
      <w:r>
        <w:rPr>
          <w:lang w:val="en-CA"/>
        </w:rPr>
        <w:t>enzyme</w:t>
      </w:r>
      <w:proofErr w:type="gramEnd"/>
      <w:r>
        <w:rPr>
          <w:lang w:val="en-CA"/>
        </w:rPr>
        <w:t xml:space="preserve"> itself</w:t>
      </w:r>
    </w:p>
    <w:p w:rsidR="009C6453" w:rsidRDefault="009C6453" w:rsidP="00AC2A58">
      <w:pPr>
        <w:rPr>
          <w:lang w:val="en-CA"/>
        </w:rPr>
      </w:pPr>
      <w:r>
        <w:rPr>
          <w:lang w:val="en-CA"/>
        </w:rPr>
        <w:tab/>
        <w:t>d)</w:t>
      </w:r>
      <w:r>
        <w:rPr>
          <w:lang w:val="en-CA"/>
        </w:rPr>
        <w:tab/>
        <w:t>a and b are good</w:t>
      </w:r>
    </w:p>
    <w:p w:rsidR="001C720C" w:rsidRPr="001C720C" w:rsidRDefault="00F123DB" w:rsidP="00AC2A58">
      <w:pPr>
        <w:rPr>
          <w:b/>
          <w:lang w:val="en-CA"/>
        </w:rPr>
      </w:pPr>
      <w:r>
        <w:rPr>
          <w:b/>
          <w:lang w:val="en-CA"/>
        </w:rPr>
        <w:lastRenderedPageBreak/>
        <w:t>11</w:t>
      </w:r>
      <w:r w:rsidR="001C720C" w:rsidRPr="001C720C">
        <w:rPr>
          <w:b/>
          <w:lang w:val="en-CA"/>
        </w:rPr>
        <w:t xml:space="preserve">) </w:t>
      </w:r>
      <w:r w:rsidR="001C720C" w:rsidRPr="001C720C">
        <w:rPr>
          <w:b/>
          <w:lang w:val="en-CA"/>
        </w:rPr>
        <w:tab/>
        <w:t xml:space="preserve"> During transportation of lysoso</w:t>
      </w:r>
      <w:r w:rsidR="002730A9">
        <w:rPr>
          <w:b/>
          <w:lang w:val="en-CA"/>
        </w:rPr>
        <w:t xml:space="preserve">mal enzymes, when is a </w:t>
      </w:r>
      <w:proofErr w:type="spellStart"/>
      <w:r w:rsidR="002730A9">
        <w:rPr>
          <w:b/>
          <w:lang w:val="en-CA"/>
        </w:rPr>
        <w:t>clathrin</w:t>
      </w:r>
      <w:proofErr w:type="spellEnd"/>
      <w:r w:rsidR="002730A9">
        <w:rPr>
          <w:b/>
          <w:lang w:val="en-CA"/>
        </w:rPr>
        <w:t xml:space="preserve"> </w:t>
      </w:r>
      <w:r w:rsidR="001C720C" w:rsidRPr="001C720C">
        <w:rPr>
          <w:b/>
          <w:lang w:val="en-CA"/>
        </w:rPr>
        <w:t>coat depolymerized?</w:t>
      </w:r>
    </w:p>
    <w:p w:rsidR="001C720C" w:rsidRDefault="001C720C" w:rsidP="00AC2A58">
      <w:pPr>
        <w:rPr>
          <w:lang w:val="en-CA"/>
        </w:rPr>
      </w:pPr>
      <w:r>
        <w:rPr>
          <w:lang w:val="en-CA"/>
        </w:rPr>
        <w:tab/>
        <w:t xml:space="preserve">a) </w:t>
      </w:r>
      <w:r>
        <w:rPr>
          <w:lang w:val="en-CA"/>
        </w:rPr>
        <w:tab/>
        <w:t>after it has fused with a lysosome</w:t>
      </w:r>
    </w:p>
    <w:p w:rsidR="001C720C" w:rsidRDefault="001C720C" w:rsidP="00AC2A58">
      <w:pPr>
        <w:rPr>
          <w:lang w:val="en-CA"/>
        </w:rPr>
      </w:pPr>
      <w:r>
        <w:rPr>
          <w:lang w:val="en-CA"/>
        </w:rPr>
        <w:tab/>
        <w:t>b)</w:t>
      </w:r>
      <w:r>
        <w:rPr>
          <w:lang w:val="en-CA"/>
        </w:rPr>
        <w:tab/>
        <w:t>after it has fused with a CURL (late endosome)</w:t>
      </w:r>
    </w:p>
    <w:p w:rsidR="001C720C" w:rsidRDefault="001C720C" w:rsidP="00AC2A58">
      <w:pPr>
        <w:rPr>
          <w:lang w:val="en-CA"/>
        </w:rPr>
      </w:pPr>
      <w:r>
        <w:rPr>
          <w:lang w:val="en-CA"/>
        </w:rPr>
        <w:tab/>
        <w:t xml:space="preserve">c) </w:t>
      </w:r>
      <w:r>
        <w:rPr>
          <w:lang w:val="en-CA"/>
        </w:rPr>
        <w:tab/>
        <w:t xml:space="preserve">after the </w:t>
      </w:r>
      <w:proofErr w:type="spellStart"/>
      <w:r>
        <w:rPr>
          <w:lang w:val="en-CA"/>
        </w:rPr>
        <w:t>clathrin</w:t>
      </w:r>
      <w:proofErr w:type="spellEnd"/>
      <w:r>
        <w:rPr>
          <w:lang w:val="en-CA"/>
        </w:rPr>
        <w:t>-coat vesicle has budded from the TGN</w:t>
      </w:r>
    </w:p>
    <w:p w:rsidR="001C720C" w:rsidRPr="00CE53A2" w:rsidRDefault="001C720C" w:rsidP="00AC2A58">
      <w:pPr>
        <w:rPr>
          <w:lang w:val="en-CA"/>
        </w:rPr>
      </w:pPr>
      <w:r>
        <w:rPr>
          <w:lang w:val="en-CA"/>
        </w:rPr>
        <w:tab/>
        <w:t xml:space="preserve">d) </w:t>
      </w:r>
      <w:r>
        <w:rPr>
          <w:lang w:val="en-CA"/>
        </w:rPr>
        <w:tab/>
      </w:r>
      <w:r w:rsidR="00503FC0">
        <w:rPr>
          <w:lang w:val="en-CA"/>
        </w:rPr>
        <w:t>it is never depolymerized</w:t>
      </w:r>
    </w:p>
    <w:p w:rsidR="00240043" w:rsidRPr="001E62D8" w:rsidRDefault="00F123DB" w:rsidP="00AC2A58">
      <w:pPr>
        <w:rPr>
          <w:b/>
          <w:lang w:val="en-CA"/>
        </w:rPr>
      </w:pPr>
      <w:r>
        <w:rPr>
          <w:b/>
          <w:lang w:val="en-CA"/>
        </w:rPr>
        <w:t>12</w:t>
      </w:r>
      <w:r w:rsidR="001E62D8" w:rsidRPr="001E62D8">
        <w:rPr>
          <w:b/>
          <w:lang w:val="en-CA"/>
        </w:rPr>
        <w:t>)</w:t>
      </w:r>
      <w:r w:rsidR="001E62D8" w:rsidRPr="001E62D8">
        <w:rPr>
          <w:b/>
          <w:lang w:val="en-CA"/>
        </w:rPr>
        <w:tab/>
        <w:t>Here a list of statements on housekeeping receptors and signaling receptors</w:t>
      </w:r>
    </w:p>
    <w:p w:rsidR="001E62D8" w:rsidRDefault="001E62D8" w:rsidP="00AC2A58">
      <w:pPr>
        <w:rPr>
          <w:lang w:val="en-CA"/>
        </w:rPr>
      </w:pPr>
      <w:r>
        <w:rPr>
          <w:lang w:val="en-CA"/>
        </w:rPr>
        <w:tab/>
        <w:t>1)</w:t>
      </w:r>
      <w:r>
        <w:rPr>
          <w:lang w:val="en-CA"/>
        </w:rPr>
        <w:tab/>
        <w:t>a housekeeping receptor aims at delivering a hormone to a cell</w:t>
      </w:r>
    </w:p>
    <w:p w:rsidR="001E62D8" w:rsidRDefault="001E62D8" w:rsidP="00AC2A58">
      <w:pPr>
        <w:rPr>
          <w:lang w:val="en-CA"/>
        </w:rPr>
      </w:pPr>
      <w:r>
        <w:rPr>
          <w:lang w:val="en-CA"/>
        </w:rPr>
        <w:tab/>
        <w:t>2)</w:t>
      </w:r>
      <w:r>
        <w:rPr>
          <w:lang w:val="en-CA"/>
        </w:rPr>
        <w:tab/>
        <w:t>after delivering a growth factor, a signaling receptor is destroyed</w:t>
      </w:r>
    </w:p>
    <w:p w:rsidR="001E62D8" w:rsidRPr="00CE53A2" w:rsidRDefault="001E62D8" w:rsidP="00AC2A58">
      <w:pPr>
        <w:rPr>
          <w:lang w:val="en-CA"/>
        </w:rPr>
      </w:pPr>
      <w:r>
        <w:rPr>
          <w:lang w:val="en-CA"/>
        </w:rPr>
        <w:tab/>
        <w:t>3)</w:t>
      </w:r>
      <w:r>
        <w:rPr>
          <w:lang w:val="en-CA"/>
        </w:rPr>
        <w:tab/>
        <w:t>LDL receptors are signaling receptors</w:t>
      </w:r>
    </w:p>
    <w:p w:rsidR="00240043" w:rsidRDefault="001E62D8" w:rsidP="00AC2A58">
      <w:pPr>
        <w:rPr>
          <w:lang w:val="en-CA"/>
        </w:rPr>
      </w:pPr>
      <w:r>
        <w:rPr>
          <w:lang w:val="en-CA"/>
        </w:rPr>
        <w:tab/>
        <w:t>4)</w:t>
      </w:r>
      <w:r>
        <w:rPr>
          <w:lang w:val="en-CA"/>
        </w:rPr>
        <w:tab/>
        <w:t>endocytosis leads to the recycling of a housekeeping receptor</w:t>
      </w:r>
    </w:p>
    <w:p w:rsidR="008830FD" w:rsidRPr="008830FD" w:rsidRDefault="008830FD" w:rsidP="005812D2">
      <w:pPr>
        <w:ind w:firstLine="708"/>
        <w:rPr>
          <w:b/>
          <w:lang w:val="en-CA"/>
        </w:rPr>
      </w:pPr>
      <w:r w:rsidRPr="008830FD">
        <w:rPr>
          <w:b/>
          <w:lang w:val="en-CA"/>
        </w:rPr>
        <w:t>Which combination is true?</w:t>
      </w:r>
    </w:p>
    <w:p w:rsidR="008830FD" w:rsidRDefault="008830FD" w:rsidP="008830FD">
      <w:pPr>
        <w:rPr>
          <w:lang w:val="en-CA"/>
        </w:rPr>
      </w:pPr>
      <w:r w:rsidRPr="008830FD">
        <w:rPr>
          <w:lang w:val="en-CA"/>
        </w:rPr>
        <w:tab/>
        <w:t>a</w:t>
      </w:r>
      <w:r>
        <w:rPr>
          <w:lang w:val="en-CA"/>
        </w:rPr>
        <w:t>)</w:t>
      </w:r>
      <w:r>
        <w:rPr>
          <w:lang w:val="en-CA"/>
        </w:rPr>
        <w:tab/>
        <w:t>2, 4</w:t>
      </w:r>
    </w:p>
    <w:p w:rsidR="008830FD" w:rsidRDefault="008830FD" w:rsidP="008830FD">
      <w:pPr>
        <w:rPr>
          <w:lang w:val="en-CA"/>
        </w:rPr>
      </w:pPr>
      <w:r>
        <w:rPr>
          <w:lang w:val="en-CA"/>
        </w:rPr>
        <w:tab/>
        <w:t>b)</w:t>
      </w:r>
      <w:r>
        <w:rPr>
          <w:lang w:val="en-CA"/>
        </w:rPr>
        <w:tab/>
        <w:t>1, 2, 4</w:t>
      </w:r>
    </w:p>
    <w:p w:rsidR="008830FD" w:rsidRDefault="008830FD" w:rsidP="008830FD">
      <w:pPr>
        <w:rPr>
          <w:lang w:val="en-CA"/>
        </w:rPr>
      </w:pPr>
      <w:r>
        <w:rPr>
          <w:lang w:val="en-CA"/>
        </w:rPr>
        <w:tab/>
        <w:t>c)</w:t>
      </w:r>
      <w:r>
        <w:rPr>
          <w:lang w:val="en-CA"/>
        </w:rPr>
        <w:tab/>
        <w:t>1, 3</w:t>
      </w:r>
    </w:p>
    <w:p w:rsidR="008830FD" w:rsidRDefault="008830FD" w:rsidP="008830FD">
      <w:pPr>
        <w:rPr>
          <w:lang w:val="en-CA"/>
        </w:rPr>
      </w:pPr>
      <w:r>
        <w:rPr>
          <w:lang w:val="en-CA"/>
        </w:rPr>
        <w:tab/>
        <w:t>d)</w:t>
      </w:r>
      <w:r>
        <w:rPr>
          <w:lang w:val="en-CA"/>
        </w:rPr>
        <w:tab/>
        <w:t>3, 4</w:t>
      </w:r>
    </w:p>
    <w:p w:rsidR="008830FD" w:rsidRPr="00137B4B" w:rsidRDefault="00F123DB" w:rsidP="004A52C4">
      <w:pPr>
        <w:ind w:left="705" w:hanging="705"/>
        <w:rPr>
          <w:b/>
          <w:lang w:val="en-CA"/>
        </w:rPr>
      </w:pPr>
      <w:r>
        <w:rPr>
          <w:b/>
          <w:lang w:val="en-CA"/>
        </w:rPr>
        <w:t>13</w:t>
      </w:r>
      <w:r w:rsidR="001C7BF0" w:rsidRPr="00137B4B">
        <w:rPr>
          <w:b/>
          <w:lang w:val="en-CA"/>
        </w:rPr>
        <w:t>)</w:t>
      </w:r>
      <w:r w:rsidR="001C7BF0" w:rsidRPr="00137B4B">
        <w:rPr>
          <w:b/>
          <w:lang w:val="en-CA"/>
        </w:rPr>
        <w:tab/>
      </w:r>
      <w:r w:rsidR="004A52C4" w:rsidRPr="00137B4B">
        <w:rPr>
          <w:b/>
          <w:u w:val="single"/>
          <w:lang w:val="en-CA"/>
        </w:rPr>
        <w:t>In the endocytic pathway</w:t>
      </w:r>
      <w:r w:rsidR="004A52C4" w:rsidRPr="00137B4B">
        <w:rPr>
          <w:b/>
          <w:lang w:val="en-CA"/>
        </w:rPr>
        <w:t>, what is the difference between an endosome and a transport vesicle?</w:t>
      </w:r>
    </w:p>
    <w:p w:rsidR="004A52C4" w:rsidRDefault="004A52C4" w:rsidP="008830FD">
      <w:pPr>
        <w:rPr>
          <w:lang w:val="en-CA"/>
        </w:rPr>
      </w:pPr>
      <w:r>
        <w:rPr>
          <w:lang w:val="en-CA"/>
        </w:rPr>
        <w:tab/>
        <w:t>a)</w:t>
      </w:r>
      <w:r>
        <w:rPr>
          <w:lang w:val="en-CA"/>
        </w:rPr>
        <w:tab/>
        <w:t>a</w:t>
      </w:r>
      <w:r w:rsidR="00EE0953">
        <w:rPr>
          <w:lang w:val="en-CA"/>
        </w:rPr>
        <w:t xml:space="preserve">n endosome </w:t>
      </w:r>
      <w:r w:rsidR="00F479C7">
        <w:rPr>
          <w:lang w:val="en-CA"/>
        </w:rPr>
        <w:t>has a single membrane while a</w:t>
      </w:r>
      <w:r w:rsidR="00EE0953">
        <w:rPr>
          <w:lang w:val="en-CA"/>
        </w:rPr>
        <w:t xml:space="preserve"> transport vesicle</w:t>
      </w:r>
      <w:r w:rsidR="00F479C7">
        <w:rPr>
          <w:lang w:val="en-CA"/>
        </w:rPr>
        <w:t xml:space="preserve"> has a double one</w:t>
      </w:r>
    </w:p>
    <w:p w:rsidR="00EE0953" w:rsidRDefault="00137B4B" w:rsidP="008830FD">
      <w:pPr>
        <w:rPr>
          <w:lang w:val="en-CA"/>
        </w:rPr>
      </w:pPr>
      <w:r>
        <w:rPr>
          <w:lang w:val="en-CA"/>
        </w:rPr>
        <w:tab/>
        <w:t>b)</w:t>
      </w:r>
      <w:r w:rsidR="005812D2">
        <w:rPr>
          <w:lang w:val="en-CA"/>
        </w:rPr>
        <w:tab/>
        <w:t>an endosome always carries</w:t>
      </w:r>
      <w:r w:rsidR="00F479C7">
        <w:rPr>
          <w:lang w:val="en-CA"/>
        </w:rPr>
        <w:t xml:space="preserve"> hormones</w:t>
      </w:r>
      <w:r>
        <w:rPr>
          <w:lang w:val="en-CA"/>
        </w:rPr>
        <w:t xml:space="preserve"> unlike the transport vesicle</w:t>
      </w:r>
    </w:p>
    <w:p w:rsidR="00137B4B" w:rsidRDefault="00137B4B" w:rsidP="008830FD">
      <w:pPr>
        <w:rPr>
          <w:lang w:val="en-CA"/>
        </w:rPr>
      </w:pPr>
      <w:r>
        <w:rPr>
          <w:lang w:val="en-CA"/>
        </w:rPr>
        <w:tab/>
        <w:t>c)</w:t>
      </w:r>
      <w:r>
        <w:rPr>
          <w:lang w:val="en-CA"/>
        </w:rPr>
        <w:tab/>
        <w:t xml:space="preserve"> an endosome is a distribution </w:t>
      </w:r>
      <w:r w:rsidR="00196122">
        <w:rPr>
          <w:lang w:val="en-CA"/>
        </w:rPr>
        <w:t xml:space="preserve">center </w:t>
      </w:r>
      <w:r>
        <w:rPr>
          <w:lang w:val="en-CA"/>
        </w:rPr>
        <w:t>unlike the transport vesicle</w:t>
      </w:r>
    </w:p>
    <w:p w:rsidR="00137B4B" w:rsidRPr="008830FD" w:rsidRDefault="00137B4B" w:rsidP="008830FD">
      <w:pPr>
        <w:rPr>
          <w:lang w:val="en-CA"/>
        </w:rPr>
      </w:pPr>
      <w:r>
        <w:rPr>
          <w:lang w:val="en-CA"/>
        </w:rPr>
        <w:tab/>
        <w:t>d)</w:t>
      </w:r>
      <w:r>
        <w:rPr>
          <w:lang w:val="en-CA"/>
        </w:rPr>
        <w:tab/>
        <w:t>an endosome has a high pH unlike the transport vesicle</w:t>
      </w:r>
    </w:p>
    <w:p w:rsidR="00240043" w:rsidRPr="00196122" w:rsidRDefault="00F123DB" w:rsidP="00AC2A58">
      <w:pPr>
        <w:rPr>
          <w:b/>
          <w:lang w:val="en-CA"/>
        </w:rPr>
      </w:pPr>
      <w:r>
        <w:rPr>
          <w:b/>
          <w:lang w:val="en-CA"/>
        </w:rPr>
        <w:t>14</w:t>
      </w:r>
      <w:r w:rsidR="00196122" w:rsidRPr="00196122">
        <w:rPr>
          <w:b/>
          <w:lang w:val="en-CA"/>
        </w:rPr>
        <w:t>)</w:t>
      </w:r>
      <w:r w:rsidR="00196122" w:rsidRPr="00196122">
        <w:rPr>
          <w:b/>
          <w:lang w:val="en-CA"/>
        </w:rPr>
        <w:tab/>
        <w:t>In a LDL, which component binds specifically to a LDL receptor?</w:t>
      </w:r>
    </w:p>
    <w:p w:rsidR="00196122" w:rsidRDefault="00C567A9" w:rsidP="00AC2A58">
      <w:pPr>
        <w:rPr>
          <w:lang w:val="en-CA"/>
        </w:rPr>
      </w:pPr>
      <w:r>
        <w:rPr>
          <w:lang w:val="en-CA"/>
        </w:rPr>
        <w:tab/>
        <w:t>a)</w:t>
      </w:r>
      <w:r>
        <w:rPr>
          <w:lang w:val="en-CA"/>
        </w:rPr>
        <w:tab/>
        <w:t>the fatty acid chains</w:t>
      </w:r>
    </w:p>
    <w:p w:rsidR="00196122" w:rsidRDefault="00196122" w:rsidP="00AC2A58">
      <w:pPr>
        <w:rPr>
          <w:lang w:val="en-CA"/>
        </w:rPr>
      </w:pPr>
      <w:r>
        <w:rPr>
          <w:lang w:val="en-CA"/>
        </w:rPr>
        <w:tab/>
        <w:t>b)</w:t>
      </w:r>
      <w:r>
        <w:rPr>
          <w:lang w:val="en-CA"/>
        </w:rPr>
        <w:tab/>
        <w:t>the apolipoprotein</w:t>
      </w:r>
    </w:p>
    <w:p w:rsidR="00196122" w:rsidRDefault="00E666C7" w:rsidP="00AC2A58">
      <w:pPr>
        <w:rPr>
          <w:lang w:val="en-CA"/>
        </w:rPr>
      </w:pPr>
      <w:r>
        <w:rPr>
          <w:lang w:val="en-CA"/>
        </w:rPr>
        <w:tab/>
        <w:t>c)</w:t>
      </w:r>
      <w:r>
        <w:rPr>
          <w:lang w:val="en-CA"/>
        </w:rPr>
        <w:tab/>
        <w:t>the phospholipid monolayer</w:t>
      </w:r>
    </w:p>
    <w:p w:rsidR="00196122" w:rsidRDefault="00196122" w:rsidP="00AC2A58">
      <w:pPr>
        <w:rPr>
          <w:lang w:val="en-CA"/>
        </w:rPr>
      </w:pPr>
      <w:r>
        <w:rPr>
          <w:lang w:val="en-CA"/>
        </w:rPr>
        <w:tab/>
        <w:t>d)</w:t>
      </w:r>
      <w:r>
        <w:rPr>
          <w:lang w:val="en-CA"/>
        </w:rPr>
        <w:tab/>
        <w:t xml:space="preserve">the </w:t>
      </w:r>
      <w:proofErr w:type="spellStart"/>
      <w:r>
        <w:rPr>
          <w:lang w:val="en-CA"/>
        </w:rPr>
        <w:t>unesterified</w:t>
      </w:r>
      <w:proofErr w:type="spellEnd"/>
      <w:r>
        <w:rPr>
          <w:lang w:val="en-CA"/>
        </w:rPr>
        <w:t xml:space="preserve"> cholesterol</w:t>
      </w:r>
    </w:p>
    <w:p w:rsidR="00890B97" w:rsidRPr="00890B97" w:rsidRDefault="00F123DB" w:rsidP="00E666C7">
      <w:pPr>
        <w:ind w:left="705" w:hanging="705"/>
        <w:rPr>
          <w:b/>
          <w:lang w:val="en-CA"/>
        </w:rPr>
      </w:pPr>
      <w:r>
        <w:rPr>
          <w:b/>
          <w:lang w:val="en-CA"/>
        </w:rPr>
        <w:t>15</w:t>
      </w:r>
      <w:r w:rsidR="00890B97" w:rsidRPr="00890B97">
        <w:rPr>
          <w:b/>
          <w:lang w:val="en-CA"/>
        </w:rPr>
        <w:t>)</w:t>
      </w:r>
      <w:r w:rsidR="00890B97" w:rsidRPr="00890B97">
        <w:rPr>
          <w:b/>
          <w:lang w:val="en-CA"/>
        </w:rPr>
        <w:tab/>
        <w:t>What happens once a LDL particle has been delivered to a late endosome or a lysosome, during the endocytic pathway of cholesterol?</w:t>
      </w:r>
    </w:p>
    <w:p w:rsidR="00890B97" w:rsidRDefault="00890B97" w:rsidP="00890B97">
      <w:pPr>
        <w:rPr>
          <w:lang w:val="en-CA"/>
        </w:rPr>
      </w:pPr>
      <w:r>
        <w:rPr>
          <w:lang w:val="en-CA"/>
        </w:rPr>
        <w:tab/>
        <w:t>a)</w:t>
      </w:r>
      <w:r>
        <w:rPr>
          <w:lang w:val="en-CA"/>
        </w:rPr>
        <w:tab/>
        <w:t>its pro</w:t>
      </w:r>
      <w:r w:rsidR="00CE64C5">
        <w:rPr>
          <w:lang w:val="en-CA"/>
        </w:rPr>
        <w:t>tein component is esterified</w:t>
      </w:r>
    </w:p>
    <w:p w:rsidR="00890B97" w:rsidRDefault="00890B97" w:rsidP="00AC2A58">
      <w:pPr>
        <w:rPr>
          <w:lang w:val="en-CA"/>
        </w:rPr>
      </w:pPr>
      <w:r>
        <w:rPr>
          <w:lang w:val="en-CA"/>
        </w:rPr>
        <w:tab/>
        <w:t>b)</w:t>
      </w:r>
      <w:r>
        <w:rPr>
          <w:lang w:val="en-CA"/>
        </w:rPr>
        <w:tab/>
        <w:t xml:space="preserve">its cholesterol core is </w:t>
      </w:r>
      <w:proofErr w:type="spellStart"/>
      <w:r>
        <w:rPr>
          <w:lang w:val="en-CA"/>
        </w:rPr>
        <w:t>deesterified</w:t>
      </w:r>
      <w:proofErr w:type="spellEnd"/>
    </w:p>
    <w:p w:rsidR="00890B97" w:rsidRDefault="00890B97" w:rsidP="00AC2A58">
      <w:pPr>
        <w:rPr>
          <w:lang w:val="en-CA"/>
        </w:rPr>
      </w:pPr>
      <w:r>
        <w:rPr>
          <w:lang w:val="en-CA"/>
        </w:rPr>
        <w:tab/>
        <w:t>c)</w:t>
      </w:r>
      <w:r>
        <w:rPr>
          <w:lang w:val="en-CA"/>
        </w:rPr>
        <w:tab/>
        <w:t>the phospholipid monomolecular layer is esterified</w:t>
      </w:r>
    </w:p>
    <w:p w:rsidR="00890B97" w:rsidRDefault="00890B97" w:rsidP="00AC2A58">
      <w:pPr>
        <w:rPr>
          <w:lang w:val="en-CA"/>
        </w:rPr>
      </w:pPr>
      <w:r>
        <w:rPr>
          <w:lang w:val="en-CA"/>
        </w:rPr>
        <w:tab/>
        <w:t>d)</w:t>
      </w:r>
      <w:r>
        <w:rPr>
          <w:lang w:val="en-CA"/>
        </w:rPr>
        <w:tab/>
        <w:t>none of these situations</w:t>
      </w:r>
    </w:p>
    <w:p w:rsidR="00435273" w:rsidRPr="00435273" w:rsidRDefault="00F123DB" w:rsidP="00AC2A58">
      <w:pPr>
        <w:rPr>
          <w:b/>
          <w:lang w:val="en-CA"/>
        </w:rPr>
      </w:pPr>
      <w:r>
        <w:rPr>
          <w:b/>
          <w:lang w:val="en-CA"/>
        </w:rPr>
        <w:lastRenderedPageBreak/>
        <w:t>16</w:t>
      </w:r>
      <w:r w:rsidR="00435273" w:rsidRPr="00435273">
        <w:rPr>
          <w:b/>
          <w:lang w:val="en-CA"/>
        </w:rPr>
        <w:t>)</w:t>
      </w:r>
      <w:r w:rsidR="00435273" w:rsidRPr="00435273">
        <w:rPr>
          <w:b/>
          <w:lang w:val="en-CA"/>
        </w:rPr>
        <w:tab/>
        <w:t>Which is true among these statements?</w:t>
      </w:r>
    </w:p>
    <w:p w:rsidR="00196122" w:rsidRDefault="00196122" w:rsidP="00AC2A58">
      <w:pPr>
        <w:rPr>
          <w:lang w:val="en-CA"/>
        </w:rPr>
      </w:pPr>
      <w:r>
        <w:rPr>
          <w:lang w:val="en-CA"/>
        </w:rPr>
        <w:tab/>
      </w:r>
      <w:r w:rsidR="00435273">
        <w:rPr>
          <w:lang w:val="en-CA"/>
        </w:rPr>
        <w:t>a)</w:t>
      </w:r>
      <w:r w:rsidR="00435273">
        <w:rPr>
          <w:lang w:val="en-CA"/>
        </w:rPr>
        <w:tab/>
        <w:t>lysosomal enzymes work better in a near-neutral pH</w:t>
      </w:r>
    </w:p>
    <w:p w:rsidR="00435273" w:rsidRPr="00435273" w:rsidRDefault="00435273" w:rsidP="00435273">
      <w:pPr>
        <w:ind w:left="1410" w:hanging="702"/>
        <w:rPr>
          <w:lang w:val="en-CA"/>
        </w:rPr>
      </w:pPr>
      <w:r w:rsidRPr="00435273">
        <w:rPr>
          <w:lang w:val="en-CA"/>
        </w:rPr>
        <w:t>b)</w:t>
      </w:r>
      <w:r w:rsidRPr="00435273">
        <w:rPr>
          <w:lang w:val="en-CA"/>
        </w:rPr>
        <w:tab/>
      </w:r>
      <w:r>
        <w:rPr>
          <w:lang w:val="en-CA"/>
        </w:rPr>
        <w:t xml:space="preserve">with the help of lysosomes, </w:t>
      </w:r>
      <w:proofErr w:type="spellStart"/>
      <w:r w:rsidRPr="00435273">
        <w:rPr>
          <w:rFonts w:eastAsiaTheme="minorEastAsia" w:hAnsi="Calibri"/>
          <w:color w:val="000000" w:themeColor="text1"/>
          <w:kern w:val="24"/>
        </w:rPr>
        <w:t>a</w:t>
      </w:r>
      <w:proofErr w:type="spellEnd"/>
      <w:r w:rsidRPr="00435273">
        <w:rPr>
          <w:rFonts w:eastAsiaTheme="minorEastAsia" w:hAnsi="Calibri"/>
          <w:color w:val="000000" w:themeColor="text1"/>
          <w:kern w:val="24"/>
        </w:rPr>
        <w:t xml:space="preserve"> </w:t>
      </w:r>
      <w:proofErr w:type="spellStart"/>
      <w:r w:rsidRPr="00435273">
        <w:rPr>
          <w:rFonts w:eastAsiaTheme="minorEastAsia" w:hAnsi="Calibri"/>
          <w:color w:val="000000" w:themeColor="text1"/>
          <w:kern w:val="24"/>
        </w:rPr>
        <w:t>human</w:t>
      </w:r>
      <w:proofErr w:type="spellEnd"/>
      <w:r w:rsidRPr="00435273">
        <w:rPr>
          <w:rFonts w:eastAsiaTheme="minorEastAsia" w:hAnsi="Calibri"/>
          <w:color w:val="000000" w:themeColor="text1"/>
          <w:kern w:val="24"/>
        </w:rPr>
        <w:t xml:space="preserve"> </w:t>
      </w:r>
      <w:proofErr w:type="spellStart"/>
      <w:r w:rsidRPr="00435273">
        <w:rPr>
          <w:rFonts w:eastAsiaTheme="minorEastAsia" w:hAnsi="Calibri"/>
          <w:color w:val="000000" w:themeColor="text1"/>
          <w:kern w:val="24"/>
        </w:rPr>
        <w:t>liver</w:t>
      </w:r>
      <w:proofErr w:type="spellEnd"/>
      <w:r w:rsidRPr="00435273">
        <w:rPr>
          <w:rFonts w:eastAsiaTheme="minorEastAsia" w:hAnsi="Calibri"/>
          <w:color w:val="000000" w:themeColor="text1"/>
          <w:kern w:val="24"/>
        </w:rPr>
        <w:t xml:space="preserve"> </w:t>
      </w:r>
      <w:proofErr w:type="spellStart"/>
      <w:r w:rsidRPr="00435273">
        <w:rPr>
          <w:rFonts w:eastAsiaTheme="minorEastAsia" w:hAnsi="Calibri"/>
          <w:color w:val="000000" w:themeColor="text1"/>
          <w:kern w:val="24"/>
        </w:rPr>
        <w:t>cell</w:t>
      </w:r>
      <w:proofErr w:type="spellEnd"/>
      <w:r w:rsidRPr="00435273">
        <w:rPr>
          <w:rFonts w:eastAsiaTheme="minorEastAsia" w:hAnsi="Calibri"/>
          <w:color w:val="000000" w:themeColor="text1"/>
          <w:kern w:val="24"/>
        </w:rPr>
        <w:t xml:space="preserve"> recycles </w:t>
      </w:r>
      <w:proofErr w:type="spellStart"/>
      <w:r w:rsidRPr="00435273">
        <w:rPr>
          <w:rFonts w:eastAsiaTheme="minorEastAsia" w:hAnsi="Calibri"/>
          <w:color w:val="000000" w:themeColor="text1"/>
          <w:kern w:val="24"/>
        </w:rPr>
        <w:t>half</w:t>
      </w:r>
      <w:proofErr w:type="spellEnd"/>
      <w:r w:rsidRPr="00435273">
        <w:rPr>
          <w:rFonts w:eastAsiaTheme="minorEastAsia" w:hAnsi="Calibri"/>
          <w:color w:val="000000" w:themeColor="text1"/>
          <w:kern w:val="24"/>
        </w:rPr>
        <w:t xml:space="preserve"> of </w:t>
      </w:r>
      <w:proofErr w:type="spellStart"/>
      <w:r w:rsidRPr="00435273">
        <w:rPr>
          <w:rFonts w:eastAsiaTheme="minorEastAsia" w:hAnsi="Calibri"/>
          <w:color w:val="000000" w:themeColor="text1"/>
          <w:kern w:val="24"/>
        </w:rPr>
        <w:t>its</w:t>
      </w:r>
      <w:proofErr w:type="spellEnd"/>
      <w:r w:rsidRPr="00435273">
        <w:rPr>
          <w:rFonts w:eastAsiaTheme="minorEastAsia" w:hAnsi="Calibri"/>
          <w:color w:val="000000" w:themeColor="text1"/>
          <w:kern w:val="24"/>
        </w:rPr>
        <w:t xml:space="preserve"> </w:t>
      </w:r>
      <w:proofErr w:type="spellStart"/>
      <w:r w:rsidRPr="00435273">
        <w:rPr>
          <w:rFonts w:eastAsiaTheme="minorEastAsia" w:hAnsi="Calibri"/>
          <w:color w:val="000000" w:themeColor="text1"/>
          <w:kern w:val="24"/>
        </w:rPr>
        <w:t>macromolecules</w:t>
      </w:r>
      <w:proofErr w:type="spellEnd"/>
      <w:r w:rsidRPr="00435273">
        <w:rPr>
          <w:rFonts w:eastAsiaTheme="minorEastAsia" w:hAnsi="Calibri"/>
          <w:color w:val="000000" w:themeColor="text1"/>
          <w:kern w:val="24"/>
        </w:rPr>
        <w:t xml:space="preserve"> </w:t>
      </w:r>
      <w:proofErr w:type="spellStart"/>
      <w:r w:rsidRPr="00435273">
        <w:rPr>
          <w:rFonts w:eastAsiaTheme="minorEastAsia" w:hAnsi="Calibri"/>
          <w:color w:val="000000" w:themeColor="text1"/>
          <w:kern w:val="24"/>
        </w:rPr>
        <w:t>each</w:t>
      </w:r>
      <w:proofErr w:type="spellEnd"/>
      <w:r w:rsidRPr="00435273">
        <w:rPr>
          <w:rFonts w:eastAsiaTheme="minorEastAsia" w:hAnsi="Calibri"/>
          <w:color w:val="000000" w:themeColor="text1"/>
          <w:kern w:val="24"/>
        </w:rPr>
        <w:t xml:space="preserve"> </w:t>
      </w:r>
      <w:proofErr w:type="spellStart"/>
      <w:r w:rsidRPr="00435273">
        <w:rPr>
          <w:rFonts w:eastAsiaTheme="minorEastAsia" w:hAnsi="Calibri"/>
          <w:color w:val="000000" w:themeColor="text1"/>
          <w:kern w:val="24"/>
        </w:rPr>
        <w:t>week</w:t>
      </w:r>
      <w:proofErr w:type="spellEnd"/>
      <w:r w:rsidRPr="00435273">
        <w:rPr>
          <w:rFonts w:eastAsiaTheme="minorEastAsia" w:hAnsi="Calibri"/>
          <w:color w:val="000000" w:themeColor="text1"/>
          <w:kern w:val="24"/>
        </w:rPr>
        <w:t>.</w:t>
      </w:r>
    </w:p>
    <w:p w:rsidR="00435273" w:rsidRDefault="004E4B86" w:rsidP="00AC2A58">
      <w:pPr>
        <w:rPr>
          <w:lang w:val="en-CA"/>
        </w:rPr>
      </w:pPr>
      <w:r>
        <w:rPr>
          <w:lang w:val="en-CA"/>
        </w:rPr>
        <w:tab/>
        <w:t>c)</w:t>
      </w:r>
      <w:r>
        <w:rPr>
          <w:lang w:val="en-CA"/>
        </w:rPr>
        <w:tab/>
      </w:r>
      <w:r w:rsidR="00BF621F">
        <w:rPr>
          <w:lang w:val="en-CA"/>
        </w:rPr>
        <w:t>ph</w:t>
      </w:r>
      <w:r w:rsidR="00672431">
        <w:rPr>
          <w:lang w:val="en-CA"/>
        </w:rPr>
        <w:t>agocytosis aims at ingesting transferrin</w:t>
      </w:r>
    </w:p>
    <w:p w:rsidR="00BF621F" w:rsidRDefault="00BF621F" w:rsidP="00AC2A58">
      <w:pPr>
        <w:rPr>
          <w:lang w:val="en-CA"/>
        </w:rPr>
      </w:pPr>
      <w:r>
        <w:rPr>
          <w:lang w:val="en-CA"/>
        </w:rPr>
        <w:tab/>
        <w:t>d)</w:t>
      </w:r>
      <w:r>
        <w:rPr>
          <w:lang w:val="en-CA"/>
        </w:rPr>
        <w:tab/>
      </w:r>
      <w:r w:rsidR="00581561">
        <w:rPr>
          <w:lang w:val="en-CA"/>
        </w:rPr>
        <w:t>lysosome arise by budding of the Cis face of Golgi apparatus</w:t>
      </w:r>
    </w:p>
    <w:p w:rsidR="00A83FBA" w:rsidRPr="00AD33C5" w:rsidRDefault="00F123DB" w:rsidP="00E666C7">
      <w:pPr>
        <w:ind w:left="705" w:hanging="705"/>
        <w:rPr>
          <w:b/>
          <w:lang w:val="en-CA"/>
        </w:rPr>
      </w:pPr>
      <w:r>
        <w:rPr>
          <w:b/>
          <w:lang w:val="en-CA"/>
        </w:rPr>
        <w:t>17</w:t>
      </w:r>
      <w:r w:rsidR="00A83FBA" w:rsidRPr="00AD33C5">
        <w:rPr>
          <w:b/>
          <w:lang w:val="en-CA"/>
        </w:rPr>
        <w:t>)</w:t>
      </w:r>
      <w:r w:rsidR="00A83FBA" w:rsidRPr="00AD33C5">
        <w:rPr>
          <w:b/>
          <w:lang w:val="en-CA"/>
        </w:rPr>
        <w:tab/>
        <w:t>What is the good association according to the disease and its lacking/inactive lysosomal enzyme?</w:t>
      </w:r>
    </w:p>
    <w:p w:rsidR="00A83FBA" w:rsidRDefault="00A83FBA" w:rsidP="00AC2A58">
      <w:pPr>
        <w:rPr>
          <w:lang w:val="en-CA"/>
        </w:rPr>
      </w:pPr>
      <w:r>
        <w:rPr>
          <w:lang w:val="en-CA"/>
        </w:rPr>
        <w:tab/>
        <w:t>a)</w:t>
      </w:r>
      <w:r>
        <w:rPr>
          <w:lang w:val="en-CA"/>
        </w:rPr>
        <w:tab/>
        <w:t>Tay-</w:t>
      </w:r>
      <w:proofErr w:type="spellStart"/>
      <w:r>
        <w:rPr>
          <w:lang w:val="en-CA"/>
        </w:rPr>
        <w:t>Sach</w:t>
      </w:r>
      <w:proofErr w:type="spellEnd"/>
      <w:r>
        <w:rPr>
          <w:lang w:val="en-CA"/>
        </w:rPr>
        <w:t xml:space="preserve"> disease</w:t>
      </w:r>
      <w:r>
        <w:rPr>
          <w:lang w:val="en-CA"/>
        </w:rPr>
        <w:tab/>
      </w:r>
      <w:r>
        <w:rPr>
          <w:lang w:val="en-CA"/>
        </w:rPr>
        <w:tab/>
        <w:t>sphingomyelinase</w:t>
      </w:r>
    </w:p>
    <w:p w:rsidR="00A83FBA" w:rsidRDefault="00A83FBA" w:rsidP="00AC2A58">
      <w:pPr>
        <w:rPr>
          <w:lang w:val="en-CA"/>
        </w:rPr>
      </w:pPr>
      <w:r>
        <w:rPr>
          <w:lang w:val="en-CA"/>
        </w:rPr>
        <w:tab/>
        <w:t>b)</w:t>
      </w:r>
      <w:r>
        <w:rPr>
          <w:lang w:val="en-CA"/>
        </w:rPr>
        <w:tab/>
      </w:r>
      <w:proofErr w:type="spellStart"/>
      <w:r>
        <w:rPr>
          <w:lang w:val="en-CA"/>
        </w:rPr>
        <w:t>Niamann</w:t>
      </w:r>
      <w:proofErr w:type="spellEnd"/>
      <w:r>
        <w:rPr>
          <w:lang w:val="en-CA"/>
        </w:rPr>
        <w:t>-Pick disease</w:t>
      </w:r>
      <w:r>
        <w:rPr>
          <w:lang w:val="en-CA"/>
        </w:rPr>
        <w:tab/>
      </w:r>
      <w:r>
        <w:rPr>
          <w:lang w:val="en-CA"/>
        </w:rPr>
        <w:tab/>
      </w:r>
      <w:proofErr w:type="spellStart"/>
      <w:r>
        <w:rPr>
          <w:lang w:val="en-CA"/>
        </w:rPr>
        <w:t>hexosaminidase</w:t>
      </w:r>
      <w:proofErr w:type="spellEnd"/>
      <w:r>
        <w:rPr>
          <w:lang w:val="en-CA"/>
        </w:rPr>
        <w:t xml:space="preserve"> A</w:t>
      </w:r>
    </w:p>
    <w:p w:rsidR="00A83FBA" w:rsidRDefault="00A83FBA" w:rsidP="00AC2A58">
      <w:pPr>
        <w:rPr>
          <w:lang w:val="en-CA"/>
        </w:rPr>
      </w:pPr>
      <w:r>
        <w:rPr>
          <w:lang w:val="en-CA"/>
        </w:rPr>
        <w:tab/>
        <w:t>c)</w:t>
      </w:r>
      <w:r>
        <w:rPr>
          <w:lang w:val="en-CA"/>
        </w:rPr>
        <w:tab/>
      </w:r>
      <w:proofErr w:type="spellStart"/>
      <w:r>
        <w:rPr>
          <w:lang w:val="en-CA"/>
        </w:rPr>
        <w:t>Gaucher’s</w:t>
      </w:r>
      <w:proofErr w:type="spellEnd"/>
      <w:r>
        <w:rPr>
          <w:lang w:val="en-CA"/>
        </w:rPr>
        <w:t xml:space="preserve"> disease</w:t>
      </w:r>
      <w:r>
        <w:rPr>
          <w:lang w:val="en-CA"/>
        </w:rPr>
        <w:tab/>
      </w:r>
      <w:r>
        <w:rPr>
          <w:lang w:val="en-CA"/>
        </w:rPr>
        <w:tab/>
      </w:r>
      <w:proofErr w:type="spellStart"/>
      <w:r>
        <w:rPr>
          <w:lang w:val="en-CA"/>
        </w:rPr>
        <w:t>glucocerebrosidase</w:t>
      </w:r>
      <w:proofErr w:type="spellEnd"/>
    </w:p>
    <w:p w:rsidR="00A83FBA" w:rsidRDefault="00A83FBA" w:rsidP="00AC2A58">
      <w:pPr>
        <w:rPr>
          <w:lang w:val="en-CA"/>
        </w:rPr>
      </w:pPr>
      <w:r>
        <w:rPr>
          <w:lang w:val="en-CA"/>
        </w:rPr>
        <w:tab/>
        <w:t>d)</w:t>
      </w:r>
      <w:r>
        <w:rPr>
          <w:lang w:val="en-CA"/>
        </w:rPr>
        <w:tab/>
      </w:r>
      <w:proofErr w:type="spellStart"/>
      <w:r>
        <w:rPr>
          <w:lang w:val="en-CA"/>
        </w:rPr>
        <w:t>Niemann</w:t>
      </w:r>
      <w:proofErr w:type="spellEnd"/>
      <w:r>
        <w:rPr>
          <w:lang w:val="en-CA"/>
        </w:rPr>
        <w:t>-Pick disease</w:t>
      </w:r>
      <w:r>
        <w:rPr>
          <w:lang w:val="en-CA"/>
        </w:rPr>
        <w:tab/>
      </w:r>
      <w:r>
        <w:rPr>
          <w:lang w:val="en-CA"/>
        </w:rPr>
        <w:tab/>
      </w:r>
      <w:proofErr w:type="spellStart"/>
      <w:r w:rsidR="00AD33C5">
        <w:rPr>
          <w:lang w:val="en-CA"/>
        </w:rPr>
        <w:t>glucocerebrosidase</w:t>
      </w:r>
      <w:proofErr w:type="spellEnd"/>
    </w:p>
    <w:p w:rsidR="00321815" w:rsidRPr="000434FE" w:rsidRDefault="00F123DB" w:rsidP="00AC2A58">
      <w:pPr>
        <w:rPr>
          <w:b/>
          <w:lang w:val="en-CA"/>
        </w:rPr>
      </w:pPr>
      <w:r>
        <w:rPr>
          <w:b/>
          <w:lang w:val="en-CA"/>
        </w:rPr>
        <w:t>18</w:t>
      </w:r>
      <w:r w:rsidR="00321815" w:rsidRPr="000434FE">
        <w:rPr>
          <w:b/>
          <w:lang w:val="en-CA"/>
        </w:rPr>
        <w:t>)</w:t>
      </w:r>
      <w:r w:rsidR="00321815" w:rsidRPr="000434FE">
        <w:rPr>
          <w:b/>
          <w:lang w:val="en-CA"/>
        </w:rPr>
        <w:tab/>
        <w:t>Which is true according to Tay-</w:t>
      </w:r>
      <w:proofErr w:type="spellStart"/>
      <w:r w:rsidR="00321815" w:rsidRPr="000434FE">
        <w:rPr>
          <w:b/>
          <w:lang w:val="en-CA"/>
        </w:rPr>
        <w:t>Sach</w:t>
      </w:r>
      <w:proofErr w:type="spellEnd"/>
      <w:r w:rsidR="00321815" w:rsidRPr="000434FE">
        <w:rPr>
          <w:b/>
          <w:lang w:val="en-CA"/>
        </w:rPr>
        <w:t xml:space="preserve"> disease?</w:t>
      </w:r>
    </w:p>
    <w:p w:rsidR="00321815" w:rsidRDefault="00321815" w:rsidP="00AC2A58">
      <w:pPr>
        <w:rPr>
          <w:lang w:val="en-CA"/>
        </w:rPr>
      </w:pPr>
      <w:r>
        <w:rPr>
          <w:lang w:val="en-CA"/>
        </w:rPr>
        <w:tab/>
        <w:t>a)</w:t>
      </w:r>
      <w:r w:rsidR="0039165B">
        <w:rPr>
          <w:lang w:val="en-CA"/>
        </w:rPr>
        <w:tab/>
        <w:t>i</w:t>
      </w:r>
      <w:r w:rsidR="000434FE">
        <w:rPr>
          <w:lang w:val="en-CA"/>
        </w:rPr>
        <w:t>t strikes especially young adult</w:t>
      </w:r>
    </w:p>
    <w:p w:rsidR="00321815" w:rsidRDefault="00321815" w:rsidP="00321815">
      <w:pPr>
        <w:ind w:firstLine="708"/>
        <w:rPr>
          <w:lang w:val="en-CA"/>
        </w:rPr>
      </w:pPr>
      <w:r>
        <w:rPr>
          <w:lang w:val="en-CA"/>
        </w:rPr>
        <w:t>b)</w:t>
      </w:r>
      <w:r w:rsidR="00697E85">
        <w:rPr>
          <w:lang w:val="en-CA"/>
        </w:rPr>
        <w:tab/>
        <w:t>the brain becomes impaired by the accumulation of ganglioside G</w:t>
      </w:r>
      <w:r w:rsidR="00697E85" w:rsidRPr="00697E85">
        <w:rPr>
          <w:vertAlign w:val="subscript"/>
          <w:lang w:val="en-CA"/>
        </w:rPr>
        <w:t>m2</w:t>
      </w:r>
    </w:p>
    <w:p w:rsidR="00321815" w:rsidRDefault="00321815" w:rsidP="00321815">
      <w:pPr>
        <w:ind w:firstLine="708"/>
        <w:rPr>
          <w:lang w:val="en-CA"/>
        </w:rPr>
      </w:pPr>
      <w:r>
        <w:rPr>
          <w:lang w:val="en-CA"/>
        </w:rPr>
        <w:t>c)</w:t>
      </w:r>
      <w:r w:rsidR="00697E85">
        <w:rPr>
          <w:lang w:val="en-CA"/>
        </w:rPr>
        <w:tab/>
        <w:t>it is still hard</w:t>
      </w:r>
      <w:r w:rsidR="000B0A14">
        <w:rPr>
          <w:lang w:val="en-CA"/>
        </w:rPr>
        <w:t xml:space="preserve"> today to lower</w:t>
      </w:r>
      <w:r w:rsidR="004B15AB">
        <w:rPr>
          <w:lang w:val="en-CA"/>
        </w:rPr>
        <w:t xml:space="preserve"> the incidence</w:t>
      </w:r>
    </w:p>
    <w:p w:rsidR="00321815" w:rsidRDefault="00321815" w:rsidP="00321815">
      <w:pPr>
        <w:ind w:firstLine="708"/>
        <w:rPr>
          <w:lang w:val="en-CA"/>
        </w:rPr>
      </w:pPr>
      <w:r>
        <w:rPr>
          <w:lang w:val="en-CA"/>
        </w:rPr>
        <w:t>d)</w:t>
      </w:r>
      <w:r w:rsidR="00697E85">
        <w:rPr>
          <w:lang w:val="en-CA"/>
        </w:rPr>
        <w:tab/>
        <w:t>it strikes especially Afro-American people</w:t>
      </w:r>
    </w:p>
    <w:p w:rsidR="00321815" w:rsidRPr="00321815" w:rsidRDefault="00F123DB" w:rsidP="00AC2A58">
      <w:pPr>
        <w:rPr>
          <w:b/>
          <w:lang w:val="en-CA"/>
        </w:rPr>
      </w:pPr>
      <w:r>
        <w:rPr>
          <w:b/>
          <w:lang w:val="en-CA"/>
        </w:rPr>
        <w:t>19</w:t>
      </w:r>
      <w:r w:rsidR="00321815" w:rsidRPr="00321815">
        <w:rPr>
          <w:b/>
          <w:lang w:val="en-CA"/>
        </w:rPr>
        <w:t>)</w:t>
      </w:r>
      <w:r w:rsidR="00321815" w:rsidRPr="00321815">
        <w:rPr>
          <w:b/>
          <w:lang w:val="en-CA"/>
        </w:rPr>
        <w:tab/>
        <w:t xml:space="preserve">Which is true according to </w:t>
      </w:r>
      <w:proofErr w:type="spellStart"/>
      <w:r w:rsidR="00321815" w:rsidRPr="00321815">
        <w:rPr>
          <w:b/>
          <w:lang w:val="en-CA"/>
        </w:rPr>
        <w:t>Gaucher’s</w:t>
      </w:r>
      <w:proofErr w:type="spellEnd"/>
      <w:r w:rsidR="00321815" w:rsidRPr="00321815">
        <w:rPr>
          <w:b/>
          <w:lang w:val="en-CA"/>
        </w:rPr>
        <w:t xml:space="preserve"> disease?</w:t>
      </w:r>
    </w:p>
    <w:p w:rsidR="00321815" w:rsidRDefault="00321815" w:rsidP="00AC2A58">
      <w:pPr>
        <w:rPr>
          <w:lang w:val="en-CA"/>
        </w:rPr>
      </w:pPr>
      <w:r>
        <w:rPr>
          <w:lang w:val="en-CA"/>
        </w:rPr>
        <w:tab/>
        <w:t>a)</w:t>
      </w:r>
      <w:r w:rsidR="00CC0EB8">
        <w:rPr>
          <w:lang w:val="en-CA"/>
        </w:rPr>
        <w:tab/>
      </w:r>
      <w:r w:rsidR="00D47AA4">
        <w:rPr>
          <w:lang w:val="en-CA"/>
        </w:rPr>
        <w:t xml:space="preserve"> infa</w:t>
      </w:r>
      <w:r w:rsidR="00A51EBC">
        <w:rPr>
          <w:lang w:val="en-CA"/>
        </w:rPr>
        <w:t xml:space="preserve">nts accumulate </w:t>
      </w:r>
      <w:proofErr w:type="spellStart"/>
      <w:r w:rsidR="00A51EBC">
        <w:rPr>
          <w:lang w:val="en-CA"/>
        </w:rPr>
        <w:t>glu</w:t>
      </w:r>
      <w:r w:rsidR="00CC0EB8">
        <w:rPr>
          <w:lang w:val="en-CA"/>
        </w:rPr>
        <w:t>cocerebroside</w:t>
      </w:r>
      <w:proofErr w:type="spellEnd"/>
      <w:r w:rsidR="00D47AA4">
        <w:rPr>
          <w:lang w:val="en-CA"/>
        </w:rPr>
        <w:t xml:space="preserve"> lipids in their </w:t>
      </w:r>
      <w:r w:rsidR="00CC0EB8">
        <w:rPr>
          <w:lang w:val="en-CA"/>
        </w:rPr>
        <w:t>macrophage lysosomes</w:t>
      </w:r>
    </w:p>
    <w:p w:rsidR="00321815" w:rsidRDefault="00321815" w:rsidP="00AC2A58">
      <w:pPr>
        <w:rPr>
          <w:lang w:val="en-CA"/>
        </w:rPr>
      </w:pPr>
      <w:r>
        <w:rPr>
          <w:lang w:val="en-CA"/>
        </w:rPr>
        <w:tab/>
        <w:t>b)</w:t>
      </w:r>
      <w:r w:rsidR="00CC0EB8">
        <w:rPr>
          <w:lang w:val="en-CA"/>
        </w:rPr>
        <w:t xml:space="preserve"> </w:t>
      </w:r>
      <w:r w:rsidR="00CC0EB8">
        <w:rPr>
          <w:lang w:val="en-CA"/>
        </w:rPr>
        <w:tab/>
        <w:t>it cannot be diagnosed prenatally</w:t>
      </w:r>
    </w:p>
    <w:p w:rsidR="00321815" w:rsidRDefault="00321815" w:rsidP="00AC2A58">
      <w:pPr>
        <w:rPr>
          <w:lang w:val="en-CA"/>
        </w:rPr>
      </w:pPr>
      <w:r>
        <w:rPr>
          <w:lang w:val="en-CA"/>
        </w:rPr>
        <w:tab/>
        <w:t>c)</w:t>
      </w:r>
      <w:r w:rsidR="00CC0EB8">
        <w:rPr>
          <w:lang w:val="en-CA"/>
        </w:rPr>
        <w:tab/>
        <w:t>it can cause spleen enlargement</w:t>
      </w:r>
    </w:p>
    <w:p w:rsidR="00321815" w:rsidRDefault="00321815" w:rsidP="00AC2A58">
      <w:pPr>
        <w:rPr>
          <w:lang w:val="en-CA"/>
        </w:rPr>
      </w:pPr>
      <w:r>
        <w:rPr>
          <w:lang w:val="en-CA"/>
        </w:rPr>
        <w:tab/>
        <w:t>d)</w:t>
      </w:r>
      <w:r w:rsidR="00CC0EB8">
        <w:rPr>
          <w:lang w:val="en-CA"/>
        </w:rPr>
        <w:tab/>
        <w:t>a and c are good</w:t>
      </w:r>
    </w:p>
    <w:p w:rsidR="00321815" w:rsidRPr="00321815" w:rsidRDefault="00F123DB" w:rsidP="00AC2A58">
      <w:pPr>
        <w:rPr>
          <w:b/>
          <w:lang w:val="en-CA"/>
        </w:rPr>
      </w:pPr>
      <w:r>
        <w:rPr>
          <w:b/>
          <w:lang w:val="en-CA"/>
        </w:rPr>
        <w:t>20</w:t>
      </w:r>
      <w:r w:rsidR="00321815" w:rsidRPr="00321815">
        <w:rPr>
          <w:b/>
          <w:lang w:val="en-CA"/>
        </w:rPr>
        <w:t>)</w:t>
      </w:r>
      <w:r w:rsidR="00321815" w:rsidRPr="00321815">
        <w:rPr>
          <w:b/>
          <w:lang w:val="en-CA"/>
        </w:rPr>
        <w:tab/>
        <w:t>Which is true according to the I-cell disorder?</w:t>
      </w:r>
    </w:p>
    <w:p w:rsidR="00321815" w:rsidRDefault="00321815" w:rsidP="00AC2A58">
      <w:pPr>
        <w:rPr>
          <w:lang w:val="en-CA"/>
        </w:rPr>
      </w:pPr>
      <w:r>
        <w:rPr>
          <w:lang w:val="en-CA"/>
        </w:rPr>
        <w:tab/>
        <w:t>a)</w:t>
      </w:r>
      <w:r w:rsidR="00991F82">
        <w:rPr>
          <w:lang w:val="en-CA"/>
        </w:rPr>
        <w:tab/>
      </w:r>
      <w:r w:rsidR="009641BE">
        <w:rPr>
          <w:lang w:val="en-CA"/>
        </w:rPr>
        <w:t>lysosomal enzymes are not produced at all</w:t>
      </w:r>
    </w:p>
    <w:p w:rsidR="00321815" w:rsidRDefault="00321815" w:rsidP="00AC2A58">
      <w:pPr>
        <w:rPr>
          <w:lang w:val="en-CA"/>
        </w:rPr>
      </w:pPr>
      <w:r>
        <w:rPr>
          <w:lang w:val="en-CA"/>
        </w:rPr>
        <w:tab/>
        <w:t>b)</w:t>
      </w:r>
      <w:r w:rsidR="009641BE">
        <w:rPr>
          <w:lang w:val="en-CA"/>
        </w:rPr>
        <w:tab/>
        <w:t>lysosomes are bloated with gangliosides G</w:t>
      </w:r>
      <w:r w:rsidR="009641BE" w:rsidRPr="009641BE">
        <w:rPr>
          <w:vertAlign w:val="subscript"/>
          <w:lang w:val="en-CA"/>
        </w:rPr>
        <w:t xml:space="preserve">M2 </w:t>
      </w:r>
      <w:r w:rsidR="009641BE">
        <w:rPr>
          <w:lang w:val="en-CA"/>
        </w:rPr>
        <w:t>only</w:t>
      </w:r>
    </w:p>
    <w:p w:rsidR="00321815" w:rsidRDefault="00321815" w:rsidP="00AC2A58">
      <w:pPr>
        <w:rPr>
          <w:lang w:val="en-CA"/>
        </w:rPr>
      </w:pPr>
      <w:r>
        <w:rPr>
          <w:lang w:val="en-CA"/>
        </w:rPr>
        <w:tab/>
        <w:t>c)</w:t>
      </w:r>
      <w:r w:rsidR="009641BE">
        <w:rPr>
          <w:lang w:val="en-CA"/>
        </w:rPr>
        <w:tab/>
        <w:t>lysosomal enzymes are produced but not targeted to lysosomes</w:t>
      </w:r>
    </w:p>
    <w:p w:rsidR="00321815" w:rsidRDefault="00321815" w:rsidP="009641BE">
      <w:pPr>
        <w:ind w:left="1410" w:hanging="702"/>
        <w:rPr>
          <w:lang w:val="en-CA"/>
        </w:rPr>
      </w:pPr>
      <w:r>
        <w:rPr>
          <w:lang w:val="en-CA"/>
        </w:rPr>
        <w:t>d)</w:t>
      </w:r>
      <w:r w:rsidR="009641BE">
        <w:rPr>
          <w:lang w:val="en-CA"/>
        </w:rPr>
        <w:tab/>
        <w:t>the disease is due to a deficiency N-</w:t>
      </w:r>
      <w:proofErr w:type="spellStart"/>
      <w:r w:rsidR="009641BE">
        <w:rPr>
          <w:lang w:val="en-CA"/>
        </w:rPr>
        <w:t>acetylglucosamine</w:t>
      </w:r>
      <w:proofErr w:type="spellEnd"/>
      <w:r w:rsidR="009641BE">
        <w:rPr>
          <w:lang w:val="en-CA"/>
        </w:rPr>
        <w:t xml:space="preserve"> </w:t>
      </w:r>
      <w:proofErr w:type="spellStart"/>
      <w:r w:rsidR="009641BE">
        <w:rPr>
          <w:lang w:val="en-CA"/>
        </w:rPr>
        <w:t>phoshotransferase</w:t>
      </w:r>
      <w:proofErr w:type="spellEnd"/>
      <w:r w:rsidR="009641BE">
        <w:rPr>
          <w:lang w:val="en-CA"/>
        </w:rPr>
        <w:t xml:space="preserve"> which role is to bind MPR to a mannose residue</w:t>
      </w:r>
    </w:p>
    <w:p w:rsidR="00163697" w:rsidRDefault="00163697" w:rsidP="00AC2A58">
      <w:pPr>
        <w:rPr>
          <w:lang w:val="en-CA"/>
        </w:rPr>
      </w:pPr>
    </w:p>
    <w:p w:rsidR="00163697" w:rsidRDefault="00163697" w:rsidP="00AC2A58">
      <w:pPr>
        <w:rPr>
          <w:lang w:val="en-CA"/>
        </w:rPr>
      </w:pPr>
    </w:p>
    <w:p w:rsidR="00163697" w:rsidRDefault="00163697" w:rsidP="00AC2A58">
      <w:pPr>
        <w:rPr>
          <w:lang w:val="en-CA"/>
        </w:rPr>
      </w:pPr>
    </w:p>
    <w:p w:rsidR="00CC4411" w:rsidRDefault="00CC4411" w:rsidP="00AC2A58">
      <w:pPr>
        <w:rPr>
          <w:b/>
          <w:lang w:val="en-CA"/>
        </w:rPr>
      </w:pPr>
    </w:p>
    <w:p w:rsidR="000434FE" w:rsidRPr="000434FE" w:rsidRDefault="00F123DB" w:rsidP="00AC2A58">
      <w:pPr>
        <w:rPr>
          <w:b/>
          <w:lang w:val="en-CA"/>
        </w:rPr>
      </w:pPr>
      <w:r>
        <w:rPr>
          <w:b/>
          <w:lang w:val="en-CA"/>
        </w:rPr>
        <w:lastRenderedPageBreak/>
        <w:t>21</w:t>
      </w:r>
      <w:r w:rsidR="000434FE" w:rsidRPr="000434FE">
        <w:rPr>
          <w:b/>
          <w:lang w:val="en-CA"/>
        </w:rPr>
        <w:t>)</w:t>
      </w:r>
      <w:r w:rsidR="000434FE" w:rsidRPr="000434FE">
        <w:rPr>
          <w:b/>
          <w:lang w:val="en-CA"/>
        </w:rPr>
        <w:tab/>
        <w:t>Here a list of statement</w:t>
      </w:r>
      <w:r w:rsidR="000434FE">
        <w:rPr>
          <w:b/>
          <w:lang w:val="en-CA"/>
        </w:rPr>
        <w:t>s</w:t>
      </w:r>
      <w:r w:rsidR="000434FE" w:rsidRPr="000434FE">
        <w:rPr>
          <w:b/>
          <w:lang w:val="en-CA"/>
        </w:rPr>
        <w:t xml:space="preserve"> on atherosclerosis:</w:t>
      </w:r>
    </w:p>
    <w:p w:rsidR="000434FE" w:rsidRDefault="000434FE" w:rsidP="00AC2A58">
      <w:pPr>
        <w:rPr>
          <w:lang w:val="en-CA"/>
        </w:rPr>
      </w:pPr>
      <w:r>
        <w:rPr>
          <w:lang w:val="en-CA"/>
        </w:rPr>
        <w:tab/>
        <w:t>1)</w:t>
      </w:r>
      <w:r w:rsidR="00583EB7">
        <w:rPr>
          <w:lang w:val="en-CA"/>
        </w:rPr>
        <w:t xml:space="preserve"> </w:t>
      </w:r>
      <w:r w:rsidR="00583EB7">
        <w:rPr>
          <w:lang w:val="en-CA"/>
        </w:rPr>
        <w:tab/>
        <w:t xml:space="preserve">it can be initiated </w:t>
      </w:r>
      <w:r w:rsidR="00863106">
        <w:rPr>
          <w:lang w:val="en-CA"/>
        </w:rPr>
        <w:t xml:space="preserve">by </w:t>
      </w:r>
      <w:r w:rsidR="00583EB7">
        <w:rPr>
          <w:lang w:val="en-CA"/>
        </w:rPr>
        <w:t xml:space="preserve">altering LDL </w:t>
      </w:r>
      <w:r w:rsidR="001E1636">
        <w:rPr>
          <w:lang w:val="en-CA"/>
        </w:rPr>
        <w:t xml:space="preserve">particles </w:t>
      </w:r>
      <w:r w:rsidR="006F2ACD">
        <w:rPr>
          <w:lang w:val="en-CA"/>
        </w:rPr>
        <w:t>in presence of</w:t>
      </w:r>
      <w:r w:rsidR="00583EB7">
        <w:rPr>
          <w:lang w:val="en-CA"/>
        </w:rPr>
        <w:t xml:space="preserve"> oxygen free radicals</w:t>
      </w:r>
    </w:p>
    <w:p w:rsidR="000434FE" w:rsidRDefault="000434FE" w:rsidP="000434FE">
      <w:pPr>
        <w:ind w:firstLine="708"/>
        <w:rPr>
          <w:lang w:val="en-CA"/>
        </w:rPr>
      </w:pPr>
      <w:r>
        <w:rPr>
          <w:lang w:val="en-CA"/>
        </w:rPr>
        <w:t>2)</w:t>
      </w:r>
      <w:r w:rsidR="00583EB7">
        <w:rPr>
          <w:lang w:val="en-CA"/>
        </w:rPr>
        <w:tab/>
      </w:r>
      <w:r w:rsidR="001E1636">
        <w:rPr>
          <w:lang w:val="en-CA"/>
        </w:rPr>
        <w:t>in its early development, e</w:t>
      </w:r>
      <w:r w:rsidR="006F2ACD">
        <w:rPr>
          <w:lang w:val="en-CA"/>
        </w:rPr>
        <w:t>ndothelial cells of an artery are</w:t>
      </w:r>
      <w:r w:rsidR="001E1636">
        <w:rPr>
          <w:lang w:val="en-CA"/>
        </w:rPr>
        <w:t xml:space="preserve"> injured</w:t>
      </w:r>
    </w:p>
    <w:p w:rsidR="000434FE" w:rsidRDefault="000434FE" w:rsidP="000434FE">
      <w:pPr>
        <w:ind w:firstLine="708"/>
        <w:rPr>
          <w:lang w:val="en-CA"/>
        </w:rPr>
      </w:pPr>
      <w:r>
        <w:rPr>
          <w:lang w:val="en-CA"/>
        </w:rPr>
        <w:t>3)</w:t>
      </w:r>
      <w:r w:rsidR="00F95652">
        <w:rPr>
          <w:lang w:val="en-CA"/>
        </w:rPr>
        <w:tab/>
        <w:t>macrophage foam cells appear only after the age of 40</w:t>
      </w:r>
    </w:p>
    <w:p w:rsidR="00C91D53" w:rsidRDefault="000434FE" w:rsidP="00C91D53">
      <w:pPr>
        <w:ind w:left="1413" w:hanging="705"/>
        <w:rPr>
          <w:lang w:val="en-CA"/>
        </w:rPr>
      </w:pPr>
      <w:r>
        <w:rPr>
          <w:lang w:val="en-CA"/>
        </w:rPr>
        <w:t>4)</w:t>
      </w:r>
      <w:r w:rsidR="006F2ACD">
        <w:rPr>
          <w:lang w:val="en-CA"/>
        </w:rPr>
        <w:tab/>
        <w:t xml:space="preserve">macrophage foam cells’ </w:t>
      </w:r>
      <w:r w:rsidR="00C91D53">
        <w:rPr>
          <w:lang w:val="en-CA"/>
        </w:rPr>
        <w:t>development is prec</w:t>
      </w:r>
      <w:r w:rsidR="009E315C">
        <w:rPr>
          <w:lang w:val="en-CA"/>
        </w:rPr>
        <w:t>e</w:t>
      </w:r>
      <w:r w:rsidR="006F2ACD">
        <w:rPr>
          <w:lang w:val="en-CA"/>
        </w:rPr>
        <w:t>ded by proliferation of smooth muscle cells</w:t>
      </w:r>
    </w:p>
    <w:p w:rsidR="000434FE" w:rsidRPr="00C91D53" w:rsidRDefault="000434FE" w:rsidP="00C91D53">
      <w:pPr>
        <w:ind w:left="1413" w:hanging="705"/>
        <w:rPr>
          <w:lang w:val="en-CA"/>
        </w:rPr>
      </w:pPr>
      <w:r w:rsidRPr="000434FE">
        <w:rPr>
          <w:b/>
          <w:lang w:val="en-CA"/>
        </w:rPr>
        <w:t>Which combination is correct?</w:t>
      </w:r>
    </w:p>
    <w:p w:rsidR="000434FE" w:rsidRDefault="000434FE" w:rsidP="000434FE">
      <w:pPr>
        <w:ind w:firstLine="708"/>
        <w:rPr>
          <w:lang w:val="en-CA"/>
        </w:rPr>
      </w:pPr>
      <w:r>
        <w:rPr>
          <w:lang w:val="en-CA"/>
        </w:rPr>
        <w:t>a)</w:t>
      </w:r>
      <w:r w:rsidR="006F2ACD">
        <w:rPr>
          <w:lang w:val="en-CA"/>
        </w:rPr>
        <w:tab/>
      </w:r>
      <w:r w:rsidR="007373F3">
        <w:rPr>
          <w:lang w:val="en-CA"/>
        </w:rPr>
        <w:t>1, 2, 3</w:t>
      </w:r>
    </w:p>
    <w:p w:rsidR="000434FE" w:rsidRDefault="000434FE" w:rsidP="000434FE">
      <w:pPr>
        <w:ind w:firstLine="708"/>
        <w:rPr>
          <w:lang w:val="en-CA"/>
        </w:rPr>
      </w:pPr>
      <w:r>
        <w:rPr>
          <w:lang w:val="en-CA"/>
        </w:rPr>
        <w:t>b)</w:t>
      </w:r>
      <w:r w:rsidR="007373F3">
        <w:rPr>
          <w:lang w:val="en-CA"/>
        </w:rPr>
        <w:tab/>
        <w:t>2, 3</w:t>
      </w:r>
    </w:p>
    <w:p w:rsidR="000434FE" w:rsidRDefault="000434FE" w:rsidP="000434FE">
      <w:pPr>
        <w:ind w:firstLine="708"/>
        <w:rPr>
          <w:lang w:val="en-CA"/>
        </w:rPr>
      </w:pPr>
      <w:r>
        <w:rPr>
          <w:lang w:val="en-CA"/>
        </w:rPr>
        <w:t>c)</w:t>
      </w:r>
      <w:r w:rsidR="006F2ACD">
        <w:rPr>
          <w:lang w:val="en-CA"/>
        </w:rPr>
        <w:tab/>
        <w:t>1, 2</w:t>
      </w:r>
    </w:p>
    <w:p w:rsidR="000434FE" w:rsidRDefault="000434FE" w:rsidP="000434FE">
      <w:pPr>
        <w:ind w:firstLine="708"/>
        <w:rPr>
          <w:lang w:val="en-CA"/>
        </w:rPr>
      </w:pPr>
      <w:r>
        <w:rPr>
          <w:lang w:val="en-CA"/>
        </w:rPr>
        <w:t>d)</w:t>
      </w:r>
      <w:r w:rsidR="007373F3">
        <w:rPr>
          <w:lang w:val="en-CA"/>
        </w:rPr>
        <w:tab/>
        <w:t>all statements are correct</w:t>
      </w:r>
    </w:p>
    <w:p w:rsidR="000434FE" w:rsidRPr="00CE53A2" w:rsidRDefault="000434FE" w:rsidP="00AC2A58">
      <w:pPr>
        <w:rPr>
          <w:lang w:val="en-CA"/>
        </w:rPr>
      </w:pPr>
    </w:p>
    <w:p w:rsidR="00AC2A58" w:rsidRPr="00CE53A2" w:rsidRDefault="00AC2A58" w:rsidP="001448A0">
      <w:pPr>
        <w:jc w:val="center"/>
        <w:rPr>
          <w:rFonts w:ascii="Algerian" w:hAnsi="Algerian"/>
          <w:lang w:val="en-CA"/>
        </w:rPr>
      </w:pPr>
      <w:r w:rsidRPr="00CE53A2">
        <w:rPr>
          <w:rFonts w:ascii="Algerian" w:hAnsi="Algerian"/>
          <w:lang w:val="en-CA"/>
        </w:rPr>
        <w:t>True or false</w:t>
      </w:r>
    </w:p>
    <w:p w:rsidR="00AC2A58" w:rsidRPr="00CE53A2" w:rsidRDefault="009D7C70" w:rsidP="004F5C75">
      <w:pPr>
        <w:ind w:left="705" w:hanging="705"/>
        <w:rPr>
          <w:lang w:val="en-CA"/>
        </w:rPr>
      </w:pPr>
      <w:r w:rsidRPr="00CE53A2">
        <w:rPr>
          <w:lang w:val="en-CA"/>
        </w:rPr>
        <w:t>1)</w:t>
      </w:r>
      <w:r w:rsidR="00C16A12" w:rsidRPr="00CE53A2">
        <w:rPr>
          <w:lang w:val="en-CA"/>
        </w:rPr>
        <w:tab/>
      </w:r>
      <w:r w:rsidR="004F5C75">
        <w:rPr>
          <w:lang w:val="en-CA"/>
        </w:rPr>
        <w:t>If we compare RER to Golgi c</w:t>
      </w:r>
      <w:r w:rsidR="002D0C97">
        <w:rPr>
          <w:lang w:val="en-CA"/>
        </w:rPr>
        <w:t>omplex, RER would have the recipient</w:t>
      </w:r>
      <w:r w:rsidR="004F5C75">
        <w:rPr>
          <w:lang w:val="en-CA"/>
        </w:rPr>
        <w:t xml:space="preserve"> compartment while Golgi </w:t>
      </w:r>
      <w:r w:rsidR="002D0C97">
        <w:rPr>
          <w:lang w:val="en-CA"/>
        </w:rPr>
        <w:t>complex would have the donor</w:t>
      </w:r>
      <w:r w:rsidR="004F5C75">
        <w:rPr>
          <w:lang w:val="en-CA"/>
        </w:rPr>
        <w:t xml:space="preserve"> compartment</w:t>
      </w:r>
      <w:r w:rsidR="00C16A12" w:rsidRPr="00CE53A2">
        <w:rPr>
          <w:lang w:val="en-CA"/>
        </w:rPr>
        <w:t>: _____</w:t>
      </w:r>
    </w:p>
    <w:p w:rsidR="009D7C70" w:rsidRPr="00CE53A2" w:rsidRDefault="009D7C70" w:rsidP="00105B31">
      <w:pPr>
        <w:ind w:left="705" w:hanging="705"/>
        <w:rPr>
          <w:lang w:val="en-CA"/>
        </w:rPr>
      </w:pPr>
      <w:r w:rsidRPr="00CE53A2">
        <w:rPr>
          <w:lang w:val="en-CA"/>
        </w:rPr>
        <w:t>2)</w:t>
      </w:r>
      <w:r w:rsidR="00105B31" w:rsidRPr="00CE53A2">
        <w:rPr>
          <w:lang w:val="en-CA"/>
        </w:rPr>
        <w:tab/>
      </w:r>
      <w:r w:rsidR="004F5C75">
        <w:rPr>
          <w:lang w:val="en-CA"/>
        </w:rPr>
        <w:t>W</w:t>
      </w:r>
      <w:r w:rsidR="000975D4">
        <w:rPr>
          <w:lang w:val="en-CA"/>
        </w:rPr>
        <w:t>e can see a phenomenon of budding</w:t>
      </w:r>
      <w:r w:rsidR="004F5C75">
        <w:rPr>
          <w:lang w:val="en-CA"/>
        </w:rPr>
        <w:t xml:space="preserve"> at the level of a donor compart</w:t>
      </w:r>
      <w:r w:rsidR="000975D4">
        <w:rPr>
          <w:lang w:val="en-CA"/>
        </w:rPr>
        <w:t>ment and a phenomenon of fusion</w:t>
      </w:r>
      <w:r w:rsidR="004F5C75">
        <w:rPr>
          <w:lang w:val="en-CA"/>
        </w:rPr>
        <w:t xml:space="preserve"> at the level of a recipient compartment</w:t>
      </w:r>
      <w:r w:rsidR="00105B31" w:rsidRPr="00CE53A2">
        <w:rPr>
          <w:lang w:val="en-CA"/>
        </w:rPr>
        <w:t>: _____</w:t>
      </w:r>
    </w:p>
    <w:p w:rsidR="009D7C70" w:rsidRPr="00CE53A2" w:rsidRDefault="009D7C70" w:rsidP="00105B31">
      <w:pPr>
        <w:ind w:left="705" w:hanging="705"/>
        <w:rPr>
          <w:lang w:val="en-CA"/>
        </w:rPr>
      </w:pPr>
      <w:r w:rsidRPr="00CE53A2">
        <w:rPr>
          <w:lang w:val="en-CA"/>
        </w:rPr>
        <w:t>3)</w:t>
      </w:r>
      <w:r w:rsidR="00105B31" w:rsidRPr="00CE53A2">
        <w:rPr>
          <w:lang w:val="en-CA"/>
        </w:rPr>
        <w:tab/>
      </w:r>
      <w:r w:rsidR="00942814">
        <w:rPr>
          <w:lang w:val="en-CA"/>
        </w:rPr>
        <w:t xml:space="preserve">Usually, materials are synthesized in the RER but Golgi complex can also synthesize substances such as </w:t>
      </w:r>
      <w:r w:rsidR="002515B2">
        <w:rPr>
          <w:lang w:val="en-CA"/>
        </w:rPr>
        <w:t>hormones</w:t>
      </w:r>
      <w:r w:rsidR="00105B31" w:rsidRPr="00CE53A2">
        <w:rPr>
          <w:lang w:val="en-CA"/>
        </w:rPr>
        <w:t>: _____</w:t>
      </w:r>
    </w:p>
    <w:p w:rsidR="009D7C70" w:rsidRPr="00CE53A2" w:rsidRDefault="009D7C70" w:rsidP="00105B31">
      <w:pPr>
        <w:ind w:left="705" w:hanging="705"/>
        <w:rPr>
          <w:lang w:val="en-CA"/>
        </w:rPr>
      </w:pPr>
      <w:r w:rsidRPr="00CE53A2">
        <w:rPr>
          <w:lang w:val="en-CA"/>
        </w:rPr>
        <w:t>4)</w:t>
      </w:r>
      <w:r w:rsidR="00240043" w:rsidRPr="00CE53A2">
        <w:rPr>
          <w:lang w:val="en-CA"/>
        </w:rPr>
        <w:tab/>
      </w:r>
      <w:r w:rsidR="008E6351">
        <w:rPr>
          <w:lang w:val="en-CA"/>
        </w:rPr>
        <w:t>A secretor</w:t>
      </w:r>
      <w:r w:rsidR="00C8697A">
        <w:rPr>
          <w:lang w:val="en-CA"/>
        </w:rPr>
        <w:t>y pathway is very similar to</w:t>
      </w:r>
      <w:r w:rsidR="008E6351">
        <w:rPr>
          <w:lang w:val="en-CA"/>
        </w:rPr>
        <w:t xml:space="preserve"> a biosynthetic pathway</w:t>
      </w:r>
      <w:r w:rsidR="00105B31" w:rsidRPr="00CE53A2">
        <w:rPr>
          <w:lang w:val="en-CA"/>
        </w:rPr>
        <w:t>: _____</w:t>
      </w:r>
    </w:p>
    <w:p w:rsidR="009D7C70" w:rsidRDefault="009D7C70" w:rsidP="00E75E4F">
      <w:pPr>
        <w:ind w:left="705" w:hanging="705"/>
        <w:rPr>
          <w:lang w:val="en-CA"/>
        </w:rPr>
      </w:pPr>
      <w:r w:rsidRPr="00CE53A2">
        <w:rPr>
          <w:lang w:val="en-CA"/>
        </w:rPr>
        <w:t>5)</w:t>
      </w:r>
      <w:r w:rsidR="00A13F60" w:rsidRPr="00CE53A2">
        <w:rPr>
          <w:lang w:val="en-CA"/>
        </w:rPr>
        <w:tab/>
      </w:r>
      <w:r w:rsidR="007306BA">
        <w:rPr>
          <w:lang w:val="en-CA"/>
        </w:rPr>
        <w:t>T</w:t>
      </w:r>
      <w:r w:rsidR="00E75E4F">
        <w:rPr>
          <w:lang w:val="en-CA"/>
        </w:rPr>
        <w:t>he constitutive</w:t>
      </w:r>
      <w:r w:rsidR="007306BA">
        <w:rPr>
          <w:lang w:val="en-CA"/>
        </w:rPr>
        <w:t xml:space="preserve"> secretion aims at discharging </w:t>
      </w:r>
      <w:r w:rsidR="00E75E4F">
        <w:rPr>
          <w:lang w:val="en-CA"/>
        </w:rPr>
        <w:t xml:space="preserve">substances, such as </w:t>
      </w:r>
      <w:r w:rsidR="006E2684">
        <w:rPr>
          <w:lang w:val="en-CA"/>
        </w:rPr>
        <w:t>extracellular matrix components</w:t>
      </w:r>
      <w:r w:rsidR="00E75E4F">
        <w:rPr>
          <w:lang w:val="en-CA"/>
        </w:rPr>
        <w:t>,</w:t>
      </w:r>
      <w:r w:rsidR="007306BA">
        <w:rPr>
          <w:lang w:val="en-CA"/>
        </w:rPr>
        <w:t xml:space="preserve"> to the outside of a cell, which has produced it</w:t>
      </w:r>
      <w:r w:rsidR="00A13F60" w:rsidRPr="00CE53A2">
        <w:rPr>
          <w:lang w:val="en-CA"/>
        </w:rPr>
        <w:t>:</w:t>
      </w:r>
      <w:r w:rsidR="00240043" w:rsidRPr="00CE53A2">
        <w:rPr>
          <w:lang w:val="en-CA"/>
        </w:rPr>
        <w:t xml:space="preserve"> _____</w:t>
      </w:r>
    </w:p>
    <w:p w:rsidR="004B38B3" w:rsidRDefault="004B38B3" w:rsidP="00E75E4F">
      <w:pPr>
        <w:ind w:left="705" w:hanging="705"/>
        <w:rPr>
          <w:lang w:val="en-CA"/>
        </w:rPr>
      </w:pPr>
      <w:r>
        <w:rPr>
          <w:lang w:val="en-CA"/>
        </w:rPr>
        <w:t>6)</w:t>
      </w:r>
      <w:r>
        <w:rPr>
          <w:lang w:val="en-CA"/>
        </w:rPr>
        <w:tab/>
        <w:t>A</w:t>
      </w:r>
      <w:r w:rsidR="002F0F25">
        <w:rPr>
          <w:lang w:val="en-CA"/>
        </w:rPr>
        <w:t xml:space="preserve">ccording to the </w:t>
      </w:r>
      <w:r w:rsidR="00AA2516">
        <w:rPr>
          <w:lang w:val="en-CA"/>
        </w:rPr>
        <w:t>electron micrograph of a pancreatic acinar cell</w:t>
      </w:r>
      <w:r>
        <w:rPr>
          <w:lang w:val="en-CA"/>
        </w:rPr>
        <w:t xml:space="preserve">, the letter </w:t>
      </w:r>
      <w:proofErr w:type="gramStart"/>
      <w:r>
        <w:rPr>
          <w:lang w:val="en-CA"/>
        </w:rPr>
        <w:t>A</w:t>
      </w:r>
      <w:proofErr w:type="gramEnd"/>
      <w:r>
        <w:rPr>
          <w:lang w:val="en-CA"/>
        </w:rPr>
        <w:t xml:space="preserve"> Indicates silver grains: _____</w:t>
      </w:r>
    </w:p>
    <w:p w:rsidR="004B38B3" w:rsidRDefault="009B4D17" w:rsidP="00E75E4F">
      <w:pPr>
        <w:ind w:left="705" w:hanging="705"/>
        <w:rPr>
          <w:lang w:val="en-CA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1012132</wp:posOffset>
                </wp:positionH>
                <wp:positionV relativeFrom="paragraph">
                  <wp:posOffset>282402</wp:posOffset>
                </wp:positionV>
                <wp:extent cx="875608" cy="182880"/>
                <wp:effectExtent l="19050" t="57150" r="20320" b="26670"/>
                <wp:wrapNone/>
                <wp:docPr id="1" name="Connecteur droit avec flèch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75608" cy="1828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347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" o:spid="_x0000_s1026" type="#_x0000_t32" style="position:absolute;margin-left:79.7pt;margin-top:22.25pt;width:68.95pt;height:14.4pt;flip:x 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873586</wp:posOffset>
                </wp:positionH>
                <wp:positionV relativeFrom="paragraph">
                  <wp:posOffset>368126</wp:posOffset>
                </wp:positionV>
                <wp:extent cx="2956387" cy="163657"/>
                <wp:effectExtent l="38100" t="0" r="15875" b="84455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6387" cy="16365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6223F" id="Connecteur droit avec flèche 6" o:spid="_x0000_s1026" type="#_x0000_t32" style="position:absolute;margin-left:68.8pt;margin-top:29pt;width:232.8pt;height:12.9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" strokecolor="black [3200]" strokeweight="1.5pt">
                <v:stroke endarrow="block" joinstyle="miter"/>
              </v:shape>
            </w:pict>
          </mc:Fallback>
        </mc:AlternateContent>
      </w:r>
      <w:r w:rsidR="002F78CA" w:rsidRPr="002F0F25"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3824605</wp:posOffset>
                </wp:positionH>
                <wp:positionV relativeFrom="paragraph">
                  <wp:posOffset>223520</wp:posOffset>
                </wp:positionV>
                <wp:extent cx="304800" cy="266700"/>
                <wp:effectExtent l="0" t="0" r="19050" b="1905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F25" w:rsidRDefault="002F0F25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301.15pt;margin-top:17.6pt;width:24pt;height:21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">
                <v:textbox>
                  <w:txbxContent>
                    <w:p w:rsidR="002F0F25" w:rsidRDefault="002F0F25">
                      <w: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A251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786130</wp:posOffset>
                </wp:positionH>
                <wp:positionV relativeFrom="paragraph">
                  <wp:posOffset>4445</wp:posOffset>
                </wp:positionV>
                <wp:extent cx="333375" cy="114300"/>
                <wp:effectExtent l="0" t="0" r="28575" b="19050"/>
                <wp:wrapNone/>
                <wp:docPr id="3" name="Rectangle : coins arrond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14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4FE087F" id="Rectangle : coins arrondis 3" o:spid="_x0000_s1026" style="position:absolute;margin-left:61.9pt;margin-top:.35pt;width:26.25pt;height:9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" fillcolor="#4472c4 [3204]" strokecolor="#1f3763 [1604]" strokeweight="1pt">
                <v:stroke joinstyle="miter"/>
              </v:roundrect>
            </w:pict>
          </mc:Fallback>
        </mc:AlternateContent>
      </w:r>
      <w:r w:rsidR="004B38B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462280</wp:posOffset>
                </wp:positionH>
                <wp:positionV relativeFrom="paragraph">
                  <wp:posOffset>502920</wp:posOffset>
                </wp:positionV>
                <wp:extent cx="257175" cy="142875"/>
                <wp:effectExtent l="0" t="0" r="28575" b="28575"/>
                <wp:wrapNone/>
                <wp:docPr id="5" name="Rectangle : coins arrondi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42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DF16D96" id="Rectangle : coins arrondis 5" o:spid="_x0000_s1026" style="position:absolute;margin-left:36.4pt;margin-top:39.6pt;width:20.25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" fillcolor="#4472c4 [3204]" strokecolor="#1f3763 [1604]" strokeweight="1pt">
                <v:stroke joinstyle="miter"/>
              </v:roundrect>
            </w:pict>
          </mc:Fallback>
        </mc:AlternateContent>
      </w:r>
      <w:r w:rsidR="004B38B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519430</wp:posOffset>
                </wp:positionH>
                <wp:positionV relativeFrom="paragraph">
                  <wp:posOffset>121920</wp:posOffset>
                </wp:positionV>
                <wp:extent cx="276225" cy="114300"/>
                <wp:effectExtent l="0" t="0" r="28575" b="19050"/>
                <wp:wrapNone/>
                <wp:docPr id="4" name="Rectangle : coins arrondi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114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FF71CF" id="Rectangle : coins arrondis 4" o:spid="_x0000_s1026" style="position:absolute;margin-left:40.9pt;margin-top:9.6pt;width:21.75pt;height: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" fillcolor="#4472c4 [3204]" strokecolor="#1f3763 [1604]" strokeweight="1pt">
                <v:stroke joinstyle="miter"/>
              </v:roundrect>
            </w:pict>
          </mc:Fallback>
        </mc:AlternateContent>
      </w:r>
      <w:r w:rsidR="004B38B3">
        <w:rPr>
          <w:lang w:val="en-CA"/>
        </w:rPr>
        <w:tab/>
      </w:r>
      <w:r w:rsidR="004B38B3">
        <w:rPr>
          <w:noProof/>
          <w:lang w:eastAsia="fr-FR"/>
        </w:rPr>
        <w:drawing>
          <wp:inline distT="0" distB="0" distL="0" distR="0" wp14:anchorId="2FEB96BB" wp14:editId="0180EA5B">
            <wp:extent cx="2258568" cy="2352675"/>
            <wp:effectExtent l="0" t="0" r="8890" b="0"/>
            <wp:docPr id="3076" name="Picture 4" descr="karp_8e_fig_08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karp_8e_fig_08_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219" cy="238460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B38B3" w:rsidRPr="00CE53A2" w:rsidRDefault="00CC30E3" w:rsidP="00E75E4F">
      <w:pPr>
        <w:ind w:left="705" w:hanging="705"/>
        <w:rPr>
          <w:lang w:val="en-CA"/>
        </w:rPr>
      </w:pPr>
      <w:r>
        <w:rPr>
          <w:lang w:val="en-CA"/>
        </w:rPr>
        <w:lastRenderedPageBreak/>
        <w:t>7)</w:t>
      </w:r>
      <w:r>
        <w:rPr>
          <w:lang w:val="en-CA"/>
        </w:rPr>
        <w:tab/>
        <w:t xml:space="preserve">Lysosomal enzymes are considered as soluble proteins </w:t>
      </w:r>
      <w:r w:rsidR="00402514">
        <w:rPr>
          <w:lang w:val="en-CA"/>
        </w:rPr>
        <w:t>while MPRs are considered as integral proteins: _____</w:t>
      </w:r>
    </w:p>
    <w:p w:rsidR="00EA1CCD" w:rsidRDefault="00503FC0" w:rsidP="00503FC0">
      <w:pPr>
        <w:ind w:left="705" w:hanging="705"/>
        <w:rPr>
          <w:rFonts w:eastAsiaTheme="minorEastAsia" w:hAnsi="Calibri"/>
          <w:color w:val="000000" w:themeColor="text1"/>
          <w:kern w:val="24"/>
        </w:rPr>
      </w:pPr>
      <w:r>
        <w:rPr>
          <w:lang w:val="en-CA"/>
        </w:rPr>
        <w:t>8</w:t>
      </w:r>
      <w:r w:rsidR="00C34C91">
        <w:rPr>
          <w:lang w:val="en-CA"/>
        </w:rPr>
        <w:t>)</w:t>
      </w:r>
      <w:r>
        <w:rPr>
          <w:lang w:val="en-CA"/>
        </w:rPr>
        <w:tab/>
      </w:r>
      <w:r w:rsidR="004B3C4B">
        <w:rPr>
          <w:rFonts w:eastAsiaTheme="minorEastAsia" w:hAnsi="Calibri"/>
          <w:color w:val="000000" w:themeColor="text1"/>
          <w:kern w:val="24"/>
        </w:rPr>
        <w:t xml:space="preserve">This </w:t>
      </w:r>
      <w:proofErr w:type="spellStart"/>
      <w:r w:rsidR="004B3C4B">
        <w:rPr>
          <w:rFonts w:eastAsiaTheme="minorEastAsia" w:hAnsi="Calibri"/>
          <w:color w:val="000000" w:themeColor="text1"/>
          <w:kern w:val="24"/>
        </w:rPr>
        <w:t>is</w:t>
      </w:r>
      <w:proofErr w:type="spellEnd"/>
      <w:r w:rsidR="004B3C4B">
        <w:rPr>
          <w:rFonts w:eastAsiaTheme="minorEastAsia" w:hAnsi="Calibri"/>
          <w:color w:val="000000" w:themeColor="text1"/>
          <w:kern w:val="24"/>
        </w:rPr>
        <w:t xml:space="preserve"> a </w:t>
      </w:r>
      <w:proofErr w:type="spellStart"/>
      <w:r w:rsidR="004B3C4B">
        <w:rPr>
          <w:rFonts w:eastAsiaTheme="minorEastAsia" w:hAnsi="Calibri"/>
          <w:color w:val="000000" w:themeColor="text1"/>
          <w:kern w:val="24"/>
        </w:rPr>
        <w:t>low</w:t>
      </w:r>
      <w:proofErr w:type="spellEnd"/>
      <w:r w:rsidR="004B3C4B">
        <w:rPr>
          <w:rFonts w:eastAsiaTheme="minorEastAsia" w:hAnsi="Calibri"/>
          <w:color w:val="000000" w:themeColor="text1"/>
          <w:kern w:val="24"/>
        </w:rPr>
        <w:t xml:space="preserve"> pH (</w:t>
      </w:r>
      <w:proofErr w:type="spellStart"/>
      <w:r w:rsidR="004B3C4B">
        <w:rPr>
          <w:rFonts w:eastAsiaTheme="minorEastAsia" w:hAnsi="Calibri"/>
          <w:color w:val="000000" w:themeColor="text1"/>
          <w:kern w:val="24"/>
        </w:rPr>
        <w:t>around</w:t>
      </w:r>
      <w:proofErr w:type="spellEnd"/>
      <w:r w:rsidR="004B3C4B">
        <w:rPr>
          <w:rFonts w:eastAsiaTheme="minorEastAsia" w:hAnsi="Calibri"/>
          <w:color w:val="000000" w:themeColor="text1"/>
          <w:kern w:val="24"/>
        </w:rPr>
        <w:t xml:space="preserve"> 5</w:t>
      </w:r>
      <w:r w:rsidR="007B24F2">
        <w:rPr>
          <w:rFonts w:eastAsiaTheme="minorEastAsia" w:hAnsi="Calibri"/>
          <w:color w:val="000000" w:themeColor="text1"/>
          <w:kern w:val="24"/>
        </w:rPr>
        <w:t xml:space="preserve">) </w:t>
      </w:r>
      <w:bookmarkStart w:id="0" w:name="_GoBack"/>
      <w:bookmarkEnd w:id="0"/>
      <w:proofErr w:type="spellStart"/>
      <w:r>
        <w:rPr>
          <w:rFonts w:eastAsiaTheme="minorEastAsia" w:hAnsi="Calibri"/>
          <w:color w:val="000000" w:themeColor="text1"/>
          <w:kern w:val="24"/>
        </w:rPr>
        <w:t>that</w:t>
      </w:r>
      <w:proofErr w:type="spellEnd"/>
      <w:r>
        <w:rPr>
          <w:rFonts w:eastAsiaTheme="minorEastAsia" w:hAnsi="Calibri"/>
          <w:color w:val="000000" w:themeColor="text1"/>
          <w:kern w:val="24"/>
        </w:rPr>
        <w:t xml:space="preserve"> </w:t>
      </w:r>
      <w:r w:rsidRPr="00503FC0">
        <w:rPr>
          <w:rFonts w:eastAsiaTheme="minorEastAsia" w:hAnsi="Calibri"/>
          <w:color w:val="000000" w:themeColor="text1"/>
          <w:kern w:val="24"/>
        </w:rPr>
        <w:t xml:space="preserve">causes the </w:t>
      </w:r>
      <w:proofErr w:type="spellStart"/>
      <w:r w:rsidRPr="00503FC0">
        <w:rPr>
          <w:rFonts w:eastAsiaTheme="minorEastAsia" w:hAnsi="Calibri"/>
          <w:color w:val="000000" w:themeColor="text1"/>
          <w:kern w:val="24"/>
        </w:rPr>
        <w:t>MPRs</w:t>
      </w:r>
      <w:proofErr w:type="spellEnd"/>
      <w:r w:rsidRPr="00503FC0">
        <w:rPr>
          <w:rFonts w:eastAsiaTheme="minorEastAsia" w:hAnsi="Calibri"/>
          <w:color w:val="000000" w:themeColor="text1"/>
          <w:kern w:val="24"/>
        </w:rPr>
        <w:t xml:space="preserve"> to </w:t>
      </w:r>
      <w:proofErr w:type="spellStart"/>
      <w:r w:rsidRPr="00503FC0">
        <w:rPr>
          <w:rFonts w:eastAsiaTheme="minorEastAsia" w:hAnsi="Calibri"/>
          <w:color w:val="000000" w:themeColor="text1"/>
          <w:kern w:val="24"/>
        </w:rPr>
        <w:t>dissociate</w:t>
      </w:r>
      <w:proofErr w:type="spellEnd"/>
      <w:r w:rsidRPr="00503FC0">
        <w:rPr>
          <w:rFonts w:eastAsiaTheme="minorEastAsia" w:hAnsi="Calibri"/>
          <w:color w:val="000000" w:themeColor="text1"/>
          <w:kern w:val="24"/>
        </w:rPr>
        <w:t xml:space="preserve"> </w:t>
      </w:r>
      <w:proofErr w:type="spellStart"/>
      <w:r w:rsidRPr="00503FC0">
        <w:rPr>
          <w:rFonts w:eastAsiaTheme="minorEastAsia" w:hAnsi="Calibri"/>
          <w:color w:val="000000" w:themeColor="text1"/>
          <w:kern w:val="24"/>
        </w:rPr>
        <w:t>from</w:t>
      </w:r>
      <w:proofErr w:type="spellEnd"/>
      <w:r w:rsidRPr="00503FC0">
        <w:rPr>
          <w:rFonts w:eastAsiaTheme="minorEastAsia" w:hAnsi="Calibri"/>
          <w:color w:val="000000" w:themeColor="text1"/>
          <w:kern w:val="24"/>
        </w:rPr>
        <w:t xml:space="preserve"> the </w:t>
      </w:r>
      <w:proofErr w:type="spellStart"/>
      <w:r w:rsidRPr="00503FC0">
        <w:rPr>
          <w:rFonts w:eastAsiaTheme="minorEastAsia" w:hAnsi="Calibri"/>
          <w:color w:val="000000" w:themeColor="text1"/>
          <w:kern w:val="24"/>
        </w:rPr>
        <w:t>lysosomal</w:t>
      </w:r>
      <w:proofErr w:type="spellEnd"/>
      <w:r w:rsidRPr="00503FC0">
        <w:rPr>
          <w:rFonts w:eastAsiaTheme="minorEastAsia" w:hAnsi="Calibri"/>
          <w:color w:val="000000" w:themeColor="text1"/>
          <w:kern w:val="24"/>
        </w:rPr>
        <w:t xml:space="preserve"> enzymes</w:t>
      </w:r>
      <w:r>
        <w:rPr>
          <w:rFonts w:eastAsiaTheme="minorEastAsia" w:hAnsi="Calibri"/>
          <w:color w:val="000000" w:themeColor="text1"/>
          <w:kern w:val="24"/>
        </w:rPr>
        <w:t xml:space="preserve">, in a </w:t>
      </w:r>
      <w:proofErr w:type="spellStart"/>
      <w:r>
        <w:rPr>
          <w:rFonts w:eastAsiaTheme="minorEastAsia" w:hAnsi="Calibri"/>
          <w:color w:val="000000" w:themeColor="text1"/>
          <w:kern w:val="24"/>
        </w:rPr>
        <w:t>late</w:t>
      </w:r>
      <w:proofErr w:type="spellEnd"/>
      <w:r>
        <w:rPr>
          <w:rFonts w:eastAsiaTheme="minorEastAsia" w:hAnsi="Calibri"/>
          <w:color w:val="000000" w:themeColor="text1"/>
          <w:kern w:val="24"/>
        </w:rPr>
        <w:t xml:space="preserve"> endosome : _____</w:t>
      </w:r>
    </w:p>
    <w:p w:rsidR="00C34C91" w:rsidRDefault="00C34C91" w:rsidP="00503FC0">
      <w:pPr>
        <w:ind w:left="705" w:hanging="705"/>
        <w:rPr>
          <w:lang w:val="en-CA"/>
        </w:rPr>
      </w:pPr>
      <w:r>
        <w:rPr>
          <w:lang w:val="en-CA"/>
        </w:rPr>
        <w:t>9)</w:t>
      </w:r>
      <w:r>
        <w:rPr>
          <w:lang w:val="en-CA"/>
        </w:rPr>
        <w:tab/>
        <w:t>A lysosomal enzyme loses its phosphate group before its transport vesicle fuses with a lysosome: _____</w:t>
      </w:r>
    </w:p>
    <w:p w:rsidR="00797DD9" w:rsidRDefault="00797DD9" w:rsidP="00503FC0">
      <w:pPr>
        <w:ind w:left="705" w:hanging="705"/>
        <w:rPr>
          <w:lang w:val="en-CA"/>
        </w:rPr>
      </w:pPr>
      <w:r>
        <w:rPr>
          <w:lang w:val="en-CA"/>
        </w:rPr>
        <w:t>10</w:t>
      </w:r>
      <w:r w:rsidR="00245EF5">
        <w:rPr>
          <w:lang w:val="en-CA"/>
        </w:rPr>
        <w:t>)</w:t>
      </w:r>
      <w:r>
        <w:rPr>
          <w:lang w:val="en-CA"/>
        </w:rPr>
        <w:tab/>
        <w:t>A lysosome digests only materials that have been incorporated into a cell by phagocytosis: _____</w:t>
      </w:r>
    </w:p>
    <w:p w:rsidR="00137B4B" w:rsidRDefault="00151A36" w:rsidP="00137B4B">
      <w:pPr>
        <w:ind w:left="705" w:hanging="705"/>
        <w:rPr>
          <w:lang w:val="en-CA"/>
        </w:rPr>
      </w:pPr>
      <w:r>
        <w:rPr>
          <w:lang w:val="en-CA"/>
        </w:rPr>
        <w:t>11)</w:t>
      </w:r>
      <w:r>
        <w:rPr>
          <w:lang w:val="en-CA"/>
        </w:rPr>
        <w:tab/>
        <w:t>A peroxisome</w:t>
      </w:r>
      <w:r w:rsidR="006E2C2E">
        <w:rPr>
          <w:lang w:val="en-CA"/>
        </w:rPr>
        <w:t xml:space="preserve"> </w:t>
      </w:r>
      <w:r w:rsidR="00245EF5">
        <w:rPr>
          <w:lang w:val="en-CA"/>
        </w:rPr>
        <w:t>can be digested by a lysosome</w:t>
      </w:r>
      <w:r w:rsidR="0052456A">
        <w:rPr>
          <w:lang w:val="en-CA"/>
        </w:rPr>
        <w:t xml:space="preserve"> and be recycled by the cell</w:t>
      </w:r>
      <w:r w:rsidR="00245EF5">
        <w:rPr>
          <w:lang w:val="en-CA"/>
        </w:rPr>
        <w:t>: _____</w:t>
      </w:r>
    </w:p>
    <w:p w:rsidR="008830FD" w:rsidRPr="008830FD" w:rsidRDefault="008830FD" w:rsidP="008830FD">
      <w:pPr>
        <w:spacing w:after="0" w:line="216" w:lineRule="auto"/>
        <w:ind w:left="705" w:hanging="705"/>
        <w:rPr>
          <w:rFonts w:ascii="Times New Roman" w:eastAsia="Times New Roman" w:hAnsi="Times New Roman" w:cs="Times New Roman"/>
          <w:lang w:eastAsia="fr-FR"/>
        </w:rPr>
      </w:pPr>
      <w:r>
        <w:rPr>
          <w:lang w:val="en-CA"/>
        </w:rPr>
        <w:t>12</w:t>
      </w:r>
      <w:r w:rsidR="00137B4B">
        <w:rPr>
          <w:lang w:val="en-CA"/>
        </w:rPr>
        <w:t>)</w:t>
      </w:r>
      <w:r>
        <w:rPr>
          <w:lang w:val="en-CA"/>
        </w:rPr>
        <w:tab/>
        <w:t>A receptor-</w:t>
      </w:r>
      <w:r w:rsidRPr="008830FD">
        <w:rPr>
          <w:lang w:val="en-CA"/>
        </w:rPr>
        <w:t xml:space="preserve">down regulation aims at </w:t>
      </w:r>
      <w:proofErr w:type="spellStart"/>
      <w:r w:rsidRPr="008830FD">
        <w:rPr>
          <w:rFonts w:eastAsiaTheme="minorEastAsia" w:hAnsi="Calibri"/>
          <w:color w:val="000000" w:themeColor="text1"/>
          <w:kern w:val="24"/>
          <w:lang w:eastAsia="fr-FR"/>
        </w:rPr>
        <w:t>reducing</w:t>
      </w:r>
      <w:proofErr w:type="spellEnd"/>
      <w:r w:rsidRPr="008830FD">
        <w:rPr>
          <w:rFonts w:eastAsiaTheme="minorEastAsia" w:hAnsi="Calibri"/>
          <w:color w:val="000000" w:themeColor="text1"/>
          <w:kern w:val="24"/>
          <w:lang w:eastAsia="fr-FR"/>
        </w:rPr>
        <w:t xml:space="preserve"> the </w:t>
      </w:r>
      <w:proofErr w:type="spellStart"/>
      <w:r w:rsidRPr="008830FD">
        <w:rPr>
          <w:rFonts w:eastAsiaTheme="minorEastAsia" w:hAnsi="Calibri"/>
          <w:color w:val="000000" w:themeColor="text1"/>
          <w:kern w:val="24"/>
          <w:lang w:eastAsia="fr-FR"/>
        </w:rPr>
        <w:t>sensitivity</w:t>
      </w:r>
      <w:proofErr w:type="spellEnd"/>
      <w:r w:rsidRPr="008830FD">
        <w:rPr>
          <w:rFonts w:eastAsiaTheme="minorEastAsia" w:hAnsi="Calibri"/>
          <w:color w:val="000000" w:themeColor="text1"/>
          <w:kern w:val="24"/>
          <w:lang w:eastAsia="fr-FR"/>
        </w:rPr>
        <w:t xml:space="preserve"> of the </w:t>
      </w:r>
      <w:proofErr w:type="spellStart"/>
      <w:r w:rsidRPr="008830FD">
        <w:rPr>
          <w:rFonts w:eastAsiaTheme="minorEastAsia" w:hAnsi="Calibri"/>
          <w:color w:val="000000" w:themeColor="text1"/>
          <w:kern w:val="24"/>
          <w:lang w:eastAsia="fr-FR"/>
        </w:rPr>
        <w:t>cell</w:t>
      </w:r>
      <w:proofErr w:type="spellEnd"/>
      <w:r w:rsidRPr="008830FD">
        <w:rPr>
          <w:rFonts w:eastAsiaTheme="minorEastAsia" w:hAnsi="Calibri"/>
          <w:color w:val="000000" w:themeColor="text1"/>
          <w:kern w:val="24"/>
          <w:lang w:eastAsia="fr-FR"/>
        </w:rPr>
        <w:t xml:space="preserve"> to </w:t>
      </w:r>
      <w:proofErr w:type="spellStart"/>
      <w:r w:rsidRPr="008830FD">
        <w:rPr>
          <w:rFonts w:eastAsiaTheme="minorEastAsia" w:hAnsi="Calibri"/>
          <w:color w:val="000000" w:themeColor="text1"/>
          <w:kern w:val="24"/>
          <w:lang w:eastAsia="fr-FR"/>
        </w:rPr>
        <w:t>furthur</w:t>
      </w:r>
      <w:proofErr w:type="spellEnd"/>
      <w:r w:rsidRPr="008830FD">
        <w:rPr>
          <w:rFonts w:eastAsiaTheme="minorEastAsia" w:hAnsi="Calibri"/>
          <w:color w:val="000000" w:themeColor="text1"/>
          <w:kern w:val="24"/>
          <w:lang w:eastAsia="fr-FR"/>
        </w:rPr>
        <w:t xml:space="preserve"> stimulation</w:t>
      </w:r>
      <w:r>
        <w:rPr>
          <w:rFonts w:eastAsiaTheme="minorEastAsia" w:hAnsi="Calibri"/>
          <w:color w:val="000000" w:themeColor="text1"/>
          <w:kern w:val="24"/>
          <w:lang w:eastAsia="fr-FR"/>
        </w:rPr>
        <w:t xml:space="preserve"> by a hormone</w:t>
      </w:r>
      <w:r w:rsidR="001C7BF0">
        <w:rPr>
          <w:rFonts w:eastAsiaTheme="minorEastAsia" w:hAnsi="Calibri"/>
          <w:color w:val="000000" w:themeColor="text1"/>
          <w:kern w:val="24"/>
          <w:lang w:eastAsia="fr-FR"/>
        </w:rPr>
        <w:t>: _____</w:t>
      </w:r>
    </w:p>
    <w:p w:rsidR="008830FD" w:rsidRDefault="00137B4B" w:rsidP="00503FC0">
      <w:pPr>
        <w:ind w:left="705" w:hanging="705"/>
        <w:rPr>
          <w:lang w:val="en-CA"/>
        </w:rPr>
      </w:pPr>
      <w:r>
        <w:rPr>
          <w:lang w:val="en-CA"/>
        </w:rPr>
        <w:t>13)</w:t>
      </w:r>
      <w:r>
        <w:rPr>
          <w:lang w:val="en-CA"/>
        </w:rPr>
        <w:tab/>
        <w:t>In a late endosome, growth factors are internalized into intraluminal vesicles: _____</w:t>
      </w:r>
    </w:p>
    <w:p w:rsidR="0001305C" w:rsidRDefault="0001305C" w:rsidP="00503FC0">
      <w:pPr>
        <w:ind w:left="705" w:hanging="705"/>
        <w:rPr>
          <w:lang w:val="en-CA"/>
        </w:rPr>
      </w:pPr>
      <w:r>
        <w:rPr>
          <w:lang w:val="en-CA"/>
        </w:rPr>
        <w:t>14)</w:t>
      </w:r>
      <w:r>
        <w:rPr>
          <w:lang w:val="en-CA"/>
        </w:rPr>
        <w:tab/>
        <w:t>Generally, an early endosome matures into a late endosome: _____</w:t>
      </w:r>
    </w:p>
    <w:p w:rsidR="00450E18" w:rsidRDefault="00DB52C8" w:rsidP="00503FC0">
      <w:pPr>
        <w:ind w:left="705" w:hanging="705"/>
        <w:rPr>
          <w:lang w:val="en-CA"/>
        </w:rPr>
      </w:pPr>
      <w:r>
        <w:rPr>
          <w:lang w:val="en-CA"/>
        </w:rPr>
        <w:t>15)</w:t>
      </w:r>
      <w:r>
        <w:rPr>
          <w:lang w:val="en-CA"/>
        </w:rPr>
        <w:tab/>
        <w:t>A receptor-mediated</w:t>
      </w:r>
      <w:r w:rsidR="00EA6109">
        <w:rPr>
          <w:lang w:val="en-CA"/>
        </w:rPr>
        <w:t xml:space="preserve"> endocytosis </w:t>
      </w:r>
      <w:r w:rsidR="00450E18">
        <w:rPr>
          <w:lang w:val="en-CA"/>
        </w:rPr>
        <w:t>provide</w:t>
      </w:r>
      <w:r w:rsidR="00EA6109">
        <w:rPr>
          <w:lang w:val="en-CA"/>
        </w:rPr>
        <w:t>s</w:t>
      </w:r>
      <w:r w:rsidR="00450E18">
        <w:rPr>
          <w:lang w:val="en-CA"/>
        </w:rPr>
        <w:t xml:space="preserve"> </w:t>
      </w:r>
      <w:r w:rsidR="00EA6109">
        <w:rPr>
          <w:lang w:val="en-CA"/>
        </w:rPr>
        <w:t>animal cells with exogenous cholesterol</w:t>
      </w:r>
      <w:r w:rsidR="00450E18">
        <w:rPr>
          <w:lang w:val="en-CA"/>
        </w:rPr>
        <w:t>: _____</w:t>
      </w:r>
    </w:p>
    <w:p w:rsidR="00196122" w:rsidRDefault="00D733B2" w:rsidP="00503FC0">
      <w:pPr>
        <w:ind w:left="705" w:hanging="705"/>
        <w:rPr>
          <w:lang w:val="en-CA"/>
        </w:rPr>
      </w:pPr>
      <w:r>
        <w:rPr>
          <w:lang w:val="en-CA"/>
        </w:rPr>
        <w:t>16)</w:t>
      </w:r>
      <w:r>
        <w:rPr>
          <w:lang w:val="en-CA"/>
        </w:rPr>
        <w:tab/>
        <w:t>H</w:t>
      </w:r>
      <w:r w:rsidR="00196122">
        <w:rPr>
          <w:lang w:val="en-CA"/>
        </w:rPr>
        <w:t>DL contains an apolipoprotein A-I: _____</w:t>
      </w:r>
    </w:p>
    <w:p w:rsidR="000B07C4" w:rsidRDefault="000B07C4" w:rsidP="00503FC0">
      <w:pPr>
        <w:ind w:left="705" w:hanging="705"/>
        <w:rPr>
          <w:lang w:val="en-CA"/>
        </w:rPr>
      </w:pPr>
      <w:r>
        <w:rPr>
          <w:lang w:val="en-CA"/>
        </w:rPr>
        <w:t>17)</w:t>
      </w:r>
      <w:r>
        <w:rPr>
          <w:lang w:val="en-CA"/>
        </w:rPr>
        <w:tab/>
        <w:t xml:space="preserve">In the </w:t>
      </w:r>
      <w:proofErr w:type="spellStart"/>
      <w:r>
        <w:rPr>
          <w:lang w:val="en-CA"/>
        </w:rPr>
        <w:t>Niemann</w:t>
      </w:r>
      <w:proofErr w:type="spellEnd"/>
      <w:r>
        <w:rPr>
          <w:lang w:val="en-CA"/>
        </w:rPr>
        <w:t xml:space="preserve">-Pick </w:t>
      </w:r>
      <w:proofErr w:type="gramStart"/>
      <w:r>
        <w:rPr>
          <w:lang w:val="en-CA"/>
        </w:rPr>
        <w:t>type</w:t>
      </w:r>
      <w:proofErr w:type="gramEnd"/>
      <w:r>
        <w:rPr>
          <w:lang w:val="en-CA"/>
        </w:rPr>
        <w:t xml:space="preserve"> C disease, a protein required for transferring cholesterol out of a lysosome is missing: _____</w:t>
      </w:r>
    </w:p>
    <w:p w:rsidR="000637A3" w:rsidRDefault="000637A3" w:rsidP="00503FC0">
      <w:pPr>
        <w:ind w:left="705" w:hanging="705"/>
        <w:rPr>
          <w:lang w:val="en-CA"/>
        </w:rPr>
      </w:pPr>
      <w:r>
        <w:rPr>
          <w:lang w:val="en-CA"/>
        </w:rPr>
        <w:t>18)</w:t>
      </w:r>
      <w:r>
        <w:rPr>
          <w:lang w:val="en-CA"/>
        </w:rPr>
        <w:tab/>
      </w:r>
      <w:r w:rsidR="00450EE9">
        <w:rPr>
          <w:lang w:val="en-CA"/>
        </w:rPr>
        <w:t>Unlike LDL, HDL</w:t>
      </w:r>
      <w:r w:rsidR="00255546">
        <w:rPr>
          <w:lang w:val="en-CA"/>
        </w:rPr>
        <w:t xml:space="preserve"> particles</w:t>
      </w:r>
      <w:r w:rsidR="00450EE9">
        <w:rPr>
          <w:lang w:val="en-CA"/>
        </w:rPr>
        <w:t xml:space="preserve"> carry cholesterol </w:t>
      </w:r>
      <w:r w:rsidR="00255546">
        <w:rPr>
          <w:lang w:val="en-CA"/>
        </w:rPr>
        <w:t>from cells to liver: _____</w:t>
      </w:r>
    </w:p>
    <w:p w:rsidR="00685EB8" w:rsidRPr="00503FC0" w:rsidRDefault="00685EB8" w:rsidP="00503FC0">
      <w:pPr>
        <w:ind w:left="705" w:hanging="705"/>
        <w:rPr>
          <w:lang w:val="en-CA"/>
        </w:rPr>
      </w:pPr>
      <w:r>
        <w:rPr>
          <w:lang w:val="en-CA"/>
        </w:rPr>
        <w:t>19)</w:t>
      </w:r>
      <w:r>
        <w:rPr>
          <w:lang w:val="en-CA"/>
        </w:rPr>
        <w:tab/>
        <w:t>S</w:t>
      </w:r>
      <w:r w:rsidR="00C37303">
        <w:rPr>
          <w:lang w:val="en-CA"/>
        </w:rPr>
        <w:t>tatins are drugs used to lower H</w:t>
      </w:r>
      <w:r>
        <w:rPr>
          <w:lang w:val="en-CA"/>
        </w:rPr>
        <w:t>DL level: _____</w:t>
      </w:r>
    </w:p>
    <w:p w:rsidR="00EA1CCD" w:rsidRDefault="00EA1CCD"/>
    <w:sectPr w:rsidR="00EA1CC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740" w:rsidRDefault="00BC1740" w:rsidP="00BC1740">
      <w:pPr>
        <w:spacing w:after="0" w:line="240" w:lineRule="auto"/>
      </w:pPr>
      <w:r>
        <w:separator/>
      </w:r>
    </w:p>
  </w:endnote>
  <w:endnote w:type="continuationSeparator" w:id="0">
    <w:p w:rsidR="00BC1740" w:rsidRDefault="00BC1740" w:rsidP="00BC1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740" w:rsidRDefault="00BC1740" w:rsidP="00BC1740">
      <w:pPr>
        <w:spacing w:after="0" w:line="240" w:lineRule="auto"/>
      </w:pPr>
      <w:r>
        <w:separator/>
      </w:r>
    </w:p>
  </w:footnote>
  <w:footnote w:type="continuationSeparator" w:id="0">
    <w:p w:rsidR="00BC1740" w:rsidRDefault="00BC1740" w:rsidP="00BC17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2849123"/>
      <w:docPartObj>
        <w:docPartGallery w:val="Page Numbers (Top of Page)"/>
        <w:docPartUnique/>
      </w:docPartObj>
    </w:sdtPr>
    <w:sdtEndPr/>
    <w:sdtContent>
      <w:p w:rsidR="00BC1740" w:rsidRDefault="00BC1740">
        <w:pPr>
          <w:pStyle w:val="En-tt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24F2">
          <w:rPr>
            <w:noProof/>
          </w:rPr>
          <w:t>6</w:t>
        </w:r>
        <w:r>
          <w:fldChar w:fldCharType="end"/>
        </w:r>
      </w:p>
    </w:sdtContent>
  </w:sdt>
  <w:p w:rsidR="00BC1740" w:rsidRDefault="00BC174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70C48"/>
    <w:multiLevelType w:val="hybridMultilevel"/>
    <w:tmpl w:val="B8DA3CE6"/>
    <w:lvl w:ilvl="0" w:tplc="B66A7832">
      <w:start w:val="1"/>
      <w:numFmt w:val="bullet"/>
      <w:lvlText w:val="•"/>
      <w:lvlJc w:val="left"/>
      <w:pPr>
        <w:tabs>
          <w:tab w:val="num" w:pos="1068"/>
        </w:tabs>
        <w:ind w:left="1068" w:hanging="360"/>
      </w:pPr>
      <w:rPr>
        <w:rFonts w:ascii="Arial" w:hAnsi="Arial" w:hint="default"/>
      </w:rPr>
    </w:lvl>
    <w:lvl w:ilvl="1" w:tplc="81B813A0" w:tentative="1">
      <w:start w:val="1"/>
      <w:numFmt w:val="bullet"/>
      <w:lvlText w:val="•"/>
      <w:lvlJc w:val="left"/>
      <w:pPr>
        <w:tabs>
          <w:tab w:val="num" w:pos="1788"/>
        </w:tabs>
        <w:ind w:left="1788" w:hanging="360"/>
      </w:pPr>
      <w:rPr>
        <w:rFonts w:ascii="Arial" w:hAnsi="Arial" w:hint="default"/>
      </w:rPr>
    </w:lvl>
    <w:lvl w:ilvl="2" w:tplc="2B385944" w:tentative="1">
      <w:start w:val="1"/>
      <w:numFmt w:val="bullet"/>
      <w:lvlText w:val="•"/>
      <w:lvlJc w:val="left"/>
      <w:pPr>
        <w:tabs>
          <w:tab w:val="num" w:pos="2508"/>
        </w:tabs>
        <w:ind w:left="2508" w:hanging="360"/>
      </w:pPr>
      <w:rPr>
        <w:rFonts w:ascii="Arial" w:hAnsi="Arial" w:hint="default"/>
      </w:rPr>
    </w:lvl>
    <w:lvl w:ilvl="3" w:tplc="17DCC764" w:tentative="1">
      <w:start w:val="1"/>
      <w:numFmt w:val="bullet"/>
      <w:lvlText w:val="•"/>
      <w:lvlJc w:val="left"/>
      <w:pPr>
        <w:tabs>
          <w:tab w:val="num" w:pos="3228"/>
        </w:tabs>
        <w:ind w:left="3228" w:hanging="360"/>
      </w:pPr>
      <w:rPr>
        <w:rFonts w:ascii="Arial" w:hAnsi="Arial" w:hint="default"/>
      </w:rPr>
    </w:lvl>
    <w:lvl w:ilvl="4" w:tplc="FE767E8E" w:tentative="1">
      <w:start w:val="1"/>
      <w:numFmt w:val="bullet"/>
      <w:lvlText w:val="•"/>
      <w:lvlJc w:val="left"/>
      <w:pPr>
        <w:tabs>
          <w:tab w:val="num" w:pos="3948"/>
        </w:tabs>
        <w:ind w:left="3948" w:hanging="360"/>
      </w:pPr>
      <w:rPr>
        <w:rFonts w:ascii="Arial" w:hAnsi="Arial" w:hint="default"/>
      </w:rPr>
    </w:lvl>
    <w:lvl w:ilvl="5" w:tplc="828213B0" w:tentative="1">
      <w:start w:val="1"/>
      <w:numFmt w:val="bullet"/>
      <w:lvlText w:val="•"/>
      <w:lvlJc w:val="left"/>
      <w:pPr>
        <w:tabs>
          <w:tab w:val="num" w:pos="4668"/>
        </w:tabs>
        <w:ind w:left="4668" w:hanging="360"/>
      </w:pPr>
      <w:rPr>
        <w:rFonts w:ascii="Arial" w:hAnsi="Arial" w:hint="default"/>
      </w:rPr>
    </w:lvl>
    <w:lvl w:ilvl="6" w:tplc="8E6C29C0" w:tentative="1">
      <w:start w:val="1"/>
      <w:numFmt w:val="bullet"/>
      <w:lvlText w:val="•"/>
      <w:lvlJc w:val="left"/>
      <w:pPr>
        <w:tabs>
          <w:tab w:val="num" w:pos="5388"/>
        </w:tabs>
        <w:ind w:left="5388" w:hanging="360"/>
      </w:pPr>
      <w:rPr>
        <w:rFonts w:ascii="Arial" w:hAnsi="Arial" w:hint="default"/>
      </w:rPr>
    </w:lvl>
    <w:lvl w:ilvl="7" w:tplc="F26CD214" w:tentative="1">
      <w:start w:val="1"/>
      <w:numFmt w:val="bullet"/>
      <w:lvlText w:val="•"/>
      <w:lvlJc w:val="left"/>
      <w:pPr>
        <w:tabs>
          <w:tab w:val="num" w:pos="6108"/>
        </w:tabs>
        <w:ind w:left="6108" w:hanging="360"/>
      </w:pPr>
      <w:rPr>
        <w:rFonts w:ascii="Arial" w:hAnsi="Arial" w:hint="default"/>
      </w:rPr>
    </w:lvl>
    <w:lvl w:ilvl="8" w:tplc="FE92D778" w:tentative="1">
      <w:start w:val="1"/>
      <w:numFmt w:val="bullet"/>
      <w:lvlText w:val="•"/>
      <w:lvlJc w:val="left"/>
      <w:pPr>
        <w:tabs>
          <w:tab w:val="num" w:pos="6828"/>
        </w:tabs>
        <w:ind w:left="6828" w:hanging="360"/>
      </w:pPr>
      <w:rPr>
        <w:rFonts w:ascii="Arial" w:hAnsi="Arial" w:hint="default"/>
      </w:rPr>
    </w:lvl>
  </w:abstractNum>
  <w:abstractNum w:abstractNumId="1" w15:restartNumberingAfterBreak="0">
    <w:nsid w:val="1C436AD6"/>
    <w:multiLevelType w:val="hybridMultilevel"/>
    <w:tmpl w:val="4CCC9EA8"/>
    <w:lvl w:ilvl="0" w:tplc="879E51B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46E3913"/>
    <w:multiLevelType w:val="hybridMultilevel"/>
    <w:tmpl w:val="0D222E1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E31E2C"/>
    <w:multiLevelType w:val="hybridMultilevel"/>
    <w:tmpl w:val="8304C484"/>
    <w:lvl w:ilvl="0" w:tplc="8F0090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74FE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8C7DD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6829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888E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5C47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7EB0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0C28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684A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58"/>
    <w:rsid w:val="0001305C"/>
    <w:rsid w:val="00014365"/>
    <w:rsid w:val="00022AAA"/>
    <w:rsid w:val="000434FE"/>
    <w:rsid w:val="000623E1"/>
    <w:rsid w:val="000637A3"/>
    <w:rsid w:val="000638E0"/>
    <w:rsid w:val="00072282"/>
    <w:rsid w:val="000975D4"/>
    <w:rsid w:val="000A7D69"/>
    <w:rsid w:val="000B07C4"/>
    <w:rsid w:val="000B0A14"/>
    <w:rsid w:val="000B69C9"/>
    <w:rsid w:val="000B6E44"/>
    <w:rsid w:val="000D60AA"/>
    <w:rsid w:val="00103029"/>
    <w:rsid w:val="00105B31"/>
    <w:rsid w:val="00105B3B"/>
    <w:rsid w:val="00111933"/>
    <w:rsid w:val="00111B5D"/>
    <w:rsid w:val="00125CD6"/>
    <w:rsid w:val="00137A93"/>
    <w:rsid w:val="00137B4B"/>
    <w:rsid w:val="001448A0"/>
    <w:rsid w:val="00151A36"/>
    <w:rsid w:val="00163697"/>
    <w:rsid w:val="001754A5"/>
    <w:rsid w:val="0019386E"/>
    <w:rsid w:val="00196122"/>
    <w:rsid w:val="001B3203"/>
    <w:rsid w:val="001C720C"/>
    <w:rsid w:val="001C7BF0"/>
    <w:rsid w:val="001D4541"/>
    <w:rsid w:val="001E1636"/>
    <w:rsid w:val="001E62D8"/>
    <w:rsid w:val="002200E3"/>
    <w:rsid w:val="0023462A"/>
    <w:rsid w:val="00240043"/>
    <w:rsid w:val="00245EF5"/>
    <w:rsid w:val="002515B2"/>
    <w:rsid w:val="00255546"/>
    <w:rsid w:val="002730A9"/>
    <w:rsid w:val="00276CC8"/>
    <w:rsid w:val="002A2712"/>
    <w:rsid w:val="002A4322"/>
    <w:rsid w:val="002B0774"/>
    <w:rsid w:val="002D0C97"/>
    <w:rsid w:val="002D7914"/>
    <w:rsid w:val="002F0F25"/>
    <w:rsid w:val="002F78CA"/>
    <w:rsid w:val="00305598"/>
    <w:rsid w:val="0032147A"/>
    <w:rsid w:val="00321815"/>
    <w:rsid w:val="00352EFE"/>
    <w:rsid w:val="00355376"/>
    <w:rsid w:val="0036116C"/>
    <w:rsid w:val="003636DF"/>
    <w:rsid w:val="00373B24"/>
    <w:rsid w:val="0037589F"/>
    <w:rsid w:val="0038422B"/>
    <w:rsid w:val="0039165B"/>
    <w:rsid w:val="003C2522"/>
    <w:rsid w:val="00402514"/>
    <w:rsid w:val="00423A85"/>
    <w:rsid w:val="00435273"/>
    <w:rsid w:val="00450E18"/>
    <w:rsid w:val="00450EE9"/>
    <w:rsid w:val="004511BC"/>
    <w:rsid w:val="004902F0"/>
    <w:rsid w:val="004A52C4"/>
    <w:rsid w:val="004B15AB"/>
    <w:rsid w:val="004B1A79"/>
    <w:rsid w:val="004B38B3"/>
    <w:rsid w:val="004B3C4B"/>
    <w:rsid w:val="004B7CE5"/>
    <w:rsid w:val="004C2EC2"/>
    <w:rsid w:val="004E4B86"/>
    <w:rsid w:val="004F5C75"/>
    <w:rsid w:val="004F7C58"/>
    <w:rsid w:val="00501445"/>
    <w:rsid w:val="00503FC0"/>
    <w:rsid w:val="0051404E"/>
    <w:rsid w:val="0052456A"/>
    <w:rsid w:val="0052593B"/>
    <w:rsid w:val="0054408D"/>
    <w:rsid w:val="005761C2"/>
    <w:rsid w:val="005812D2"/>
    <w:rsid w:val="00581561"/>
    <w:rsid w:val="00583EB7"/>
    <w:rsid w:val="005D701B"/>
    <w:rsid w:val="005E35FC"/>
    <w:rsid w:val="005F2E61"/>
    <w:rsid w:val="00632BA1"/>
    <w:rsid w:val="00634B47"/>
    <w:rsid w:val="00652417"/>
    <w:rsid w:val="0067222A"/>
    <w:rsid w:val="00672431"/>
    <w:rsid w:val="00677434"/>
    <w:rsid w:val="00685EB8"/>
    <w:rsid w:val="00697E85"/>
    <w:rsid w:val="006A0364"/>
    <w:rsid w:val="006A5481"/>
    <w:rsid w:val="006C0D94"/>
    <w:rsid w:val="006C4942"/>
    <w:rsid w:val="006E2684"/>
    <w:rsid w:val="006E2C2E"/>
    <w:rsid w:val="006F2ACD"/>
    <w:rsid w:val="006F6769"/>
    <w:rsid w:val="007306BA"/>
    <w:rsid w:val="007373F3"/>
    <w:rsid w:val="00762131"/>
    <w:rsid w:val="00762FB4"/>
    <w:rsid w:val="00765ABD"/>
    <w:rsid w:val="00770635"/>
    <w:rsid w:val="00772109"/>
    <w:rsid w:val="007948CF"/>
    <w:rsid w:val="00797DD9"/>
    <w:rsid w:val="007B24F2"/>
    <w:rsid w:val="007B56B7"/>
    <w:rsid w:val="007C3215"/>
    <w:rsid w:val="007C406D"/>
    <w:rsid w:val="0080421B"/>
    <w:rsid w:val="00837595"/>
    <w:rsid w:val="00863106"/>
    <w:rsid w:val="008830FD"/>
    <w:rsid w:val="00885CB4"/>
    <w:rsid w:val="00890B97"/>
    <w:rsid w:val="008910E8"/>
    <w:rsid w:val="008E6351"/>
    <w:rsid w:val="00903852"/>
    <w:rsid w:val="00942814"/>
    <w:rsid w:val="009453D1"/>
    <w:rsid w:val="00961FAD"/>
    <w:rsid w:val="009641BE"/>
    <w:rsid w:val="0097779A"/>
    <w:rsid w:val="009856B0"/>
    <w:rsid w:val="00991F82"/>
    <w:rsid w:val="009B4D17"/>
    <w:rsid w:val="009B55B4"/>
    <w:rsid w:val="009C00F5"/>
    <w:rsid w:val="009C6453"/>
    <w:rsid w:val="009D7C70"/>
    <w:rsid w:val="009E315C"/>
    <w:rsid w:val="00A13F60"/>
    <w:rsid w:val="00A15908"/>
    <w:rsid w:val="00A20B3A"/>
    <w:rsid w:val="00A35A71"/>
    <w:rsid w:val="00A51EBC"/>
    <w:rsid w:val="00A547C2"/>
    <w:rsid w:val="00A66DBE"/>
    <w:rsid w:val="00A83FBA"/>
    <w:rsid w:val="00AA2516"/>
    <w:rsid w:val="00AB57D0"/>
    <w:rsid w:val="00AB5FA2"/>
    <w:rsid w:val="00AC2A58"/>
    <w:rsid w:val="00AD33C5"/>
    <w:rsid w:val="00AE104F"/>
    <w:rsid w:val="00B43236"/>
    <w:rsid w:val="00B63D17"/>
    <w:rsid w:val="00B76855"/>
    <w:rsid w:val="00BC1740"/>
    <w:rsid w:val="00BD0717"/>
    <w:rsid w:val="00BF621F"/>
    <w:rsid w:val="00C12910"/>
    <w:rsid w:val="00C16A12"/>
    <w:rsid w:val="00C34C91"/>
    <w:rsid w:val="00C37303"/>
    <w:rsid w:val="00C567A9"/>
    <w:rsid w:val="00C8697A"/>
    <w:rsid w:val="00C91D53"/>
    <w:rsid w:val="00C93816"/>
    <w:rsid w:val="00CA561A"/>
    <w:rsid w:val="00CB5FE8"/>
    <w:rsid w:val="00CB6F61"/>
    <w:rsid w:val="00CC0EB8"/>
    <w:rsid w:val="00CC30E3"/>
    <w:rsid w:val="00CC4411"/>
    <w:rsid w:val="00CE53A2"/>
    <w:rsid w:val="00CE64C5"/>
    <w:rsid w:val="00D054F1"/>
    <w:rsid w:val="00D16D48"/>
    <w:rsid w:val="00D47AA4"/>
    <w:rsid w:val="00D733B2"/>
    <w:rsid w:val="00D8616C"/>
    <w:rsid w:val="00D955BE"/>
    <w:rsid w:val="00DA020C"/>
    <w:rsid w:val="00DA20BD"/>
    <w:rsid w:val="00DA36E4"/>
    <w:rsid w:val="00DA66C8"/>
    <w:rsid w:val="00DB52C8"/>
    <w:rsid w:val="00DB7E0D"/>
    <w:rsid w:val="00DC52D0"/>
    <w:rsid w:val="00DE04EF"/>
    <w:rsid w:val="00E05972"/>
    <w:rsid w:val="00E351FA"/>
    <w:rsid w:val="00E43D1B"/>
    <w:rsid w:val="00E666C7"/>
    <w:rsid w:val="00E75E4F"/>
    <w:rsid w:val="00E93138"/>
    <w:rsid w:val="00EA1CCD"/>
    <w:rsid w:val="00EA6109"/>
    <w:rsid w:val="00EB6E14"/>
    <w:rsid w:val="00EC7AA1"/>
    <w:rsid w:val="00EE0953"/>
    <w:rsid w:val="00F123DB"/>
    <w:rsid w:val="00F31E90"/>
    <w:rsid w:val="00F32087"/>
    <w:rsid w:val="00F479C7"/>
    <w:rsid w:val="00F9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B7188"/>
  <w15:docId w15:val="{157BCE0D-2497-46CC-8222-71C86932B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D4541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4F7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F7C58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BC1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C1740"/>
  </w:style>
  <w:style w:type="paragraph" w:styleId="Pieddepage">
    <w:name w:val="footer"/>
    <w:basedOn w:val="Normal"/>
    <w:link w:val="PieddepageCar"/>
    <w:uiPriority w:val="99"/>
    <w:unhideWhenUsed/>
    <w:rsid w:val="00BC1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C1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6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7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9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44548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6</Pages>
  <Words>1242</Words>
  <Characters>6832</Characters>
  <Application>Microsoft Office Word</Application>
  <DocSecurity>0</DocSecurity>
  <Lines>56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Francoise Cossette</dc:creator>
  <cp:keywords/>
  <dc:description/>
  <cp:lastModifiedBy>Francoise Cossette</cp:lastModifiedBy>
  <cp:revision>179</cp:revision>
  <dcterms:created xsi:type="dcterms:W3CDTF">2017-09-18T01:42:00Z</dcterms:created>
  <dcterms:modified xsi:type="dcterms:W3CDTF">2017-11-10T03:52:00Z</dcterms:modified>
</cp:coreProperties>
</file>