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contextualSpacing w:val="0"/>
        <w:rPr>
          <w:sz w:val="24"/>
          <w:szCs w:val="24"/>
        </w:rPr>
      </w:pPr>
      <w:r w:rsidDel="00000000" w:rsidR="00000000" w:rsidRPr="00000000">
        <w:rPr>
          <w:sz w:val="24"/>
          <w:szCs w:val="24"/>
          <w:rtl w:val="0"/>
        </w:rPr>
        <w:t xml:space="preserve">It is fundamental and valuable for any organization to have a strategic plan as a roadmap for success, it is important to develop a plan around a clearly defined and well written Vision and Mission.</w:t>
      </w:r>
    </w:p>
    <w:p w:rsidR="00000000" w:rsidDel="00000000" w:rsidP="00000000" w:rsidRDefault="00000000" w:rsidRPr="00000000">
      <w:pPr>
        <w:spacing w:after="360" w:lineRule="auto"/>
        <w:contextualSpacing w:val="0"/>
        <w:rPr>
          <w:sz w:val="24"/>
          <w:szCs w:val="24"/>
        </w:rPr>
      </w:pPr>
      <w:r w:rsidDel="00000000" w:rsidR="00000000" w:rsidRPr="00000000">
        <w:rPr>
          <w:sz w:val="24"/>
          <w:szCs w:val="24"/>
          <w:rtl w:val="0"/>
        </w:rPr>
        <w:t xml:space="preserve">opportunities for:</w:t>
      </w:r>
    </w:p>
    <w:p w:rsidR="00000000" w:rsidDel="00000000" w:rsidP="00000000" w:rsidRDefault="00000000" w:rsidRPr="00000000">
      <w:pPr>
        <w:numPr>
          <w:ilvl w:val="0"/>
          <w:numId w:val="2"/>
        </w:numPr>
        <w:spacing w:after="540" w:lineRule="auto"/>
        <w:ind w:left="1300" w:hanging="360"/>
        <w:contextualSpacing w:val="1"/>
        <w:rPr/>
      </w:pPr>
      <w:r w:rsidDel="00000000" w:rsidR="00000000" w:rsidRPr="00000000">
        <w:rPr>
          <w:sz w:val="24"/>
          <w:szCs w:val="24"/>
          <w:rtl w:val="0"/>
        </w:rPr>
        <w:t xml:space="preserve">Attracting/engaging/retaining talent</w:t>
      </w:r>
    </w:p>
    <w:p w:rsidR="00000000" w:rsidDel="00000000" w:rsidP="00000000" w:rsidRDefault="00000000" w:rsidRPr="00000000">
      <w:pPr>
        <w:numPr>
          <w:ilvl w:val="0"/>
          <w:numId w:val="2"/>
        </w:numPr>
        <w:spacing w:after="540" w:lineRule="auto"/>
        <w:ind w:left="1300" w:hanging="360"/>
        <w:contextualSpacing w:val="1"/>
        <w:rPr/>
      </w:pPr>
      <w:r w:rsidDel="00000000" w:rsidR="00000000" w:rsidRPr="00000000">
        <w:rPr>
          <w:sz w:val="24"/>
          <w:szCs w:val="24"/>
          <w:rtl w:val="0"/>
        </w:rPr>
        <w:t xml:space="preserve">Building organizational culture</w:t>
      </w:r>
    </w:p>
    <w:p w:rsidR="00000000" w:rsidDel="00000000" w:rsidP="00000000" w:rsidRDefault="00000000" w:rsidRPr="00000000">
      <w:pPr>
        <w:numPr>
          <w:ilvl w:val="0"/>
          <w:numId w:val="2"/>
        </w:numPr>
        <w:spacing w:after="540" w:lineRule="auto"/>
        <w:ind w:left="1300" w:hanging="360"/>
        <w:contextualSpacing w:val="1"/>
        <w:rPr/>
      </w:pPr>
      <w:r w:rsidDel="00000000" w:rsidR="00000000" w:rsidRPr="00000000">
        <w:rPr>
          <w:sz w:val="24"/>
          <w:szCs w:val="24"/>
          <w:rtl w:val="0"/>
        </w:rPr>
        <w:t xml:space="preserve">Increasing </w:t>
      </w:r>
      <w:hyperlink r:id="rId5">
        <w:r w:rsidDel="00000000" w:rsidR="00000000" w:rsidRPr="00000000">
          <w:rPr>
            <w:sz w:val="24"/>
            <w:szCs w:val="24"/>
            <w:u w:val="single"/>
            <w:rtl w:val="0"/>
          </w:rPr>
          <w:t xml:space="preserve">productivity</w:t>
        </w:r>
      </w:hyperlink>
      <w:r w:rsidDel="00000000" w:rsidR="00000000" w:rsidRPr="00000000">
        <w:rPr>
          <w:sz w:val="24"/>
          <w:szCs w:val="24"/>
          <w:rtl w:val="0"/>
        </w:rPr>
        <w:t xml:space="preserve"> while leveraging all resources to successfully implement a strategic plan.</w:t>
      </w:r>
    </w:p>
    <w:p w:rsidR="00000000" w:rsidDel="00000000" w:rsidP="00000000" w:rsidRDefault="00000000" w:rsidRPr="00000000">
      <w:pPr>
        <w:numPr>
          <w:ilvl w:val="0"/>
          <w:numId w:val="2"/>
        </w:numPr>
        <w:spacing w:after="540" w:lineRule="auto"/>
        <w:ind w:left="1300" w:hanging="360"/>
        <w:contextualSpacing w:val="1"/>
        <w:rPr/>
      </w:pPr>
      <w:r w:rsidDel="00000000" w:rsidR="00000000" w:rsidRPr="00000000">
        <w:rPr>
          <w:sz w:val="24"/>
          <w:szCs w:val="24"/>
          <w:rtl w:val="0"/>
        </w:rPr>
        <w:t xml:space="preserve">Strengthen culture through a unified sense of purpose</w:t>
      </w:r>
    </w:p>
    <w:p w:rsidR="00000000" w:rsidDel="00000000" w:rsidP="00000000" w:rsidRDefault="00000000" w:rsidRPr="00000000">
      <w:pPr>
        <w:numPr>
          <w:ilvl w:val="0"/>
          <w:numId w:val="2"/>
        </w:numPr>
        <w:spacing w:after="540" w:lineRule="auto"/>
        <w:ind w:left="1300" w:hanging="360"/>
        <w:contextualSpacing w:val="1"/>
        <w:rPr/>
      </w:pPr>
      <w:r w:rsidDel="00000000" w:rsidR="00000000" w:rsidRPr="00000000">
        <w:rPr>
          <w:sz w:val="24"/>
          <w:szCs w:val="24"/>
          <w:rtl w:val="0"/>
        </w:rPr>
        <w:t xml:space="preserve">Improve </w:t>
      </w:r>
      <w:hyperlink r:id="rId6">
        <w:r w:rsidDel="00000000" w:rsidR="00000000" w:rsidRPr="00000000">
          <w:rPr>
            <w:sz w:val="24"/>
            <w:szCs w:val="24"/>
            <w:u w:val="single"/>
            <w:rtl w:val="0"/>
          </w:rPr>
          <w:t xml:space="preserve">decision-making</w:t>
        </w:r>
      </w:hyperlink>
      <w:r w:rsidDel="00000000" w:rsidR="00000000" w:rsidRPr="00000000">
        <w:rPr>
          <w:sz w:val="24"/>
          <w:szCs w:val="24"/>
          <w:rtl w:val="0"/>
        </w:rPr>
        <w:t xml:space="preserve"> with clarity about "big picture" </w:t>
      </w:r>
    </w:p>
    <w:p w:rsidR="00000000" w:rsidDel="00000000" w:rsidP="00000000" w:rsidRDefault="00000000" w:rsidRPr="00000000">
      <w:pPr>
        <w:numPr>
          <w:ilvl w:val="0"/>
          <w:numId w:val="2"/>
        </w:numPr>
        <w:spacing w:after="540" w:lineRule="auto"/>
        <w:ind w:left="1300" w:hanging="360"/>
        <w:contextualSpacing w:val="1"/>
        <w:rPr/>
      </w:pPr>
      <w:r w:rsidDel="00000000" w:rsidR="00000000" w:rsidRPr="00000000">
        <w:rPr>
          <w:sz w:val="24"/>
          <w:szCs w:val="24"/>
          <w:rtl w:val="0"/>
        </w:rPr>
        <w:t xml:space="preserve">Enhance cross-functional relationships through a shared understanding of priorities</w:t>
      </w:r>
    </w:p>
    <w:p w:rsidR="00000000" w:rsidDel="00000000" w:rsidP="00000000" w:rsidRDefault="00000000" w:rsidRPr="00000000">
      <w:pPr>
        <w:spacing w:after="360" w:lineRule="auto"/>
        <w:contextualSpacing w:val="0"/>
        <w:rPr>
          <w:sz w:val="24"/>
          <w:szCs w:val="24"/>
        </w:rPr>
      </w:pPr>
      <w:r w:rsidDel="00000000" w:rsidR="00000000" w:rsidRPr="00000000">
        <w:rPr>
          <w:sz w:val="24"/>
          <w:szCs w:val="24"/>
          <w:rtl w:val="0"/>
        </w:rPr>
        <w:t xml:space="preserve">A Vision Statement:</w:t>
      </w:r>
    </w:p>
    <w:p w:rsidR="00000000" w:rsidDel="00000000" w:rsidP="00000000" w:rsidRDefault="00000000" w:rsidRPr="00000000">
      <w:pPr>
        <w:numPr>
          <w:ilvl w:val="0"/>
          <w:numId w:val="3"/>
        </w:numPr>
        <w:spacing w:after="540" w:lineRule="auto"/>
        <w:ind w:left="1300" w:hanging="360"/>
        <w:contextualSpacing w:val="1"/>
        <w:rPr/>
      </w:pPr>
      <w:r w:rsidDel="00000000" w:rsidR="00000000" w:rsidRPr="00000000">
        <w:rPr>
          <w:sz w:val="24"/>
          <w:szCs w:val="24"/>
          <w:rtl w:val="0"/>
        </w:rPr>
        <w:t xml:space="preserve">Defines the optimal desired future state, the mental picture, of what an organization wants to achieve over time</w:t>
      </w:r>
    </w:p>
    <w:p w:rsidR="00000000" w:rsidDel="00000000" w:rsidP="00000000" w:rsidRDefault="00000000" w:rsidRPr="00000000">
      <w:pPr>
        <w:numPr>
          <w:ilvl w:val="0"/>
          <w:numId w:val="3"/>
        </w:numPr>
        <w:spacing w:after="540" w:lineRule="auto"/>
        <w:ind w:left="1300" w:hanging="360"/>
        <w:contextualSpacing w:val="1"/>
        <w:rPr/>
      </w:pPr>
      <w:r w:rsidDel="00000000" w:rsidR="00000000" w:rsidRPr="00000000">
        <w:rPr>
          <w:sz w:val="24"/>
          <w:szCs w:val="24"/>
          <w:rtl w:val="0"/>
        </w:rPr>
        <w:t xml:space="preserve">Provides guidance and inspiration as to what an organization is focused on achieving in five, ten, or more years</w:t>
      </w:r>
    </w:p>
    <w:p w:rsidR="00000000" w:rsidDel="00000000" w:rsidP="00000000" w:rsidRDefault="00000000" w:rsidRPr="00000000">
      <w:pPr>
        <w:numPr>
          <w:ilvl w:val="0"/>
          <w:numId w:val="3"/>
        </w:numPr>
        <w:spacing w:after="540" w:lineRule="auto"/>
        <w:ind w:left="1300" w:hanging="360"/>
        <w:contextualSpacing w:val="1"/>
        <w:rPr/>
      </w:pPr>
      <w:r w:rsidDel="00000000" w:rsidR="00000000" w:rsidRPr="00000000">
        <w:rPr>
          <w:sz w:val="24"/>
          <w:szCs w:val="24"/>
          <w:rtl w:val="0"/>
        </w:rPr>
        <w:t xml:space="preserve">Functions as the "north star"—it is what all employees understand their work every day ultimately contributes towards accomplishing over the long term</w:t>
      </w:r>
    </w:p>
    <w:p w:rsidR="00000000" w:rsidDel="00000000" w:rsidP="00000000" w:rsidRDefault="00000000" w:rsidRPr="00000000">
      <w:pPr>
        <w:numPr>
          <w:ilvl w:val="0"/>
          <w:numId w:val="3"/>
        </w:numPr>
        <w:spacing w:after="540" w:lineRule="auto"/>
        <w:ind w:left="1300" w:hanging="360"/>
        <w:contextualSpacing w:val="1"/>
        <w:rPr/>
      </w:pPr>
      <w:r w:rsidDel="00000000" w:rsidR="00000000" w:rsidRPr="00000000">
        <w:rPr>
          <w:sz w:val="24"/>
          <w:szCs w:val="24"/>
          <w:rtl w:val="0"/>
        </w:rPr>
        <w:t xml:space="preserve">Is written succinctly in an inspirational manner that makes it easy for all employees to repeat it at any given time.</w:t>
      </w:r>
    </w:p>
    <w:p w:rsidR="00000000" w:rsidDel="00000000" w:rsidP="00000000" w:rsidRDefault="00000000" w:rsidRPr="00000000">
      <w:pPr>
        <w:spacing w:after="360" w:lineRule="auto"/>
        <w:contextualSpacing w:val="0"/>
        <w:rPr>
          <w:b w:val="1"/>
          <w:sz w:val="24"/>
          <w:szCs w:val="24"/>
        </w:rPr>
      </w:pPr>
      <w:r w:rsidDel="00000000" w:rsidR="00000000" w:rsidRPr="00000000">
        <w:rPr>
          <w:b w:val="1"/>
          <w:sz w:val="24"/>
          <w:szCs w:val="24"/>
          <w:rtl w:val="0"/>
        </w:rPr>
        <w:t xml:space="preserve">Examples of effective Vision statements include:</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Alzheimer's Association:</w:t>
      </w:r>
      <w:r w:rsidDel="00000000" w:rsidR="00000000" w:rsidRPr="00000000">
        <w:rPr>
          <w:sz w:val="24"/>
          <w:szCs w:val="24"/>
          <w:rtl w:val="0"/>
        </w:rPr>
        <w:t xml:space="preserve"> "Our Vision is a world without </w:t>
      </w:r>
      <w:hyperlink r:id="rId7">
        <w:r w:rsidDel="00000000" w:rsidR="00000000" w:rsidRPr="00000000">
          <w:rPr>
            <w:sz w:val="24"/>
            <w:szCs w:val="24"/>
            <w:u w:val="single"/>
            <w:rtl w:val="0"/>
          </w:rPr>
          <w:t xml:space="preserve">Alzheimer's disease</w:t>
        </w:r>
      </w:hyperlink>
      <w:r w:rsidDel="00000000" w:rsidR="00000000" w:rsidRPr="00000000">
        <w:rPr>
          <w:sz w:val="24"/>
          <w:szCs w:val="24"/>
          <w:rtl w:val="0"/>
        </w:rPr>
        <w:t xml:space="preserve">."</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Avon:</w:t>
      </w:r>
      <w:r w:rsidDel="00000000" w:rsidR="00000000" w:rsidRPr="00000000">
        <w:rPr>
          <w:sz w:val="24"/>
          <w:szCs w:val="24"/>
          <w:rtl w:val="0"/>
        </w:rPr>
        <w:t xml:space="preserve"> "To be the company that best understands and satisfies the product, service and self-fulfillment needs of women, globally."</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Norfolk Southern</w:t>
      </w:r>
      <w:r w:rsidDel="00000000" w:rsidR="00000000" w:rsidRPr="00000000">
        <w:rPr>
          <w:sz w:val="24"/>
          <w:szCs w:val="24"/>
          <w:rtl w:val="0"/>
        </w:rPr>
        <w:t xml:space="preserve">: "Be the safest, most customer-focused and successful transportation company in the world."</w:t>
      </w:r>
    </w:p>
    <w:p w:rsidR="00000000" w:rsidDel="00000000" w:rsidP="00000000" w:rsidRDefault="00000000" w:rsidRPr="00000000">
      <w:pPr>
        <w:contextualSpacing w:val="0"/>
        <w:rPr>
          <w:sz w:val="24"/>
          <w:szCs w:val="24"/>
        </w:rPr>
      </w:pPr>
      <w:r w:rsidDel="00000000" w:rsidR="00000000" w:rsidRPr="00000000">
        <w:rPr>
          <w:rtl w:val="0"/>
        </w:rPr>
      </w:r>
    </w:p>
    <w:p w:rsidR="00000000" w:rsidDel="00000000" w:rsidP="00000000" w:rsidRDefault="00000000" w:rsidRPr="00000000">
      <w:pPr>
        <w:spacing w:after="360" w:lineRule="auto"/>
        <w:contextualSpacing w:val="0"/>
        <w:rPr>
          <w:sz w:val="24"/>
          <w:szCs w:val="24"/>
        </w:rPr>
      </w:pPr>
      <w:r w:rsidDel="00000000" w:rsidR="00000000" w:rsidRPr="00000000">
        <w:rPr>
          <w:sz w:val="24"/>
          <w:szCs w:val="24"/>
          <w:rtl w:val="0"/>
        </w:rPr>
        <w:t xml:space="preserve">A Mission statement:</w:t>
      </w:r>
    </w:p>
    <w:p w:rsidR="00000000" w:rsidDel="00000000" w:rsidP="00000000" w:rsidRDefault="00000000" w:rsidRPr="00000000">
      <w:pPr>
        <w:numPr>
          <w:ilvl w:val="0"/>
          <w:numId w:val="1"/>
        </w:numPr>
        <w:spacing w:after="540" w:lineRule="auto"/>
        <w:ind w:left="1300" w:hanging="360"/>
        <w:contextualSpacing w:val="1"/>
        <w:rPr/>
      </w:pPr>
      <w:r w:rsidDel="00000000" w:rsidR="00000000" w:rsidRPr="00000000">
        <w:rPr>
          <w:sz w:val="24"/>
          <w:szCs w:val="24"/>
          <w:rtl w:val="0"/>
        </w:rPr>
        <w:t xml:space="preserve">Defines the present state or purpose of an organization</w:t>
      </w:r>
    </w:p>
    <w:p w:rsidR="00000000" w:rsidDel="00000000" w:rsidP="00000000" w:rsidRDefault="00000000" w:rsidRPr="00000000">
      <w:pPr>
        <w:numPr>
          <w:ilvl w:val="0"/>
          <w:numId w:val="1"/>
        </w:numPr>
        <w:spacing w:after="540" w:lineRule="auto"/>
        <w:ind w:left="1300" w:hanging="360"/>
        <w:contextualSpacing w:val="1"/>
        <w:rPr/>
      </w:pPr>
      <w:r w:rsidDel="00000000" w:rsidR="00000000" w:rsidRPr="00000000">
        <w:rPr>
          <w:sz w:val="24"/>
          <w:szCs w:val="24"/>
          <w:rtl w:val="0"/>
        </w:rPr>
        <w:t xml:space="preserve">Answers three questions about why an organization exists</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WHAT</w:t>
      </w:r>
      <w:r w:rsidDel="00000000" w:rsidR="00000000" w:rsidRPr="00000000">
        <w:rPr>
          <w:sz w:val="24"/>
          <w:szCs w:val="24"/>
          <w:rtl w:val="0"/>
        </w:rPr>
        <w:t xml:space="preserve"> it does</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WHO</w:t>
      </w:r>
      <w:r w:rsidDel="00000000" w:rsidR="00000000" w:rsidRPr="00000000">
        <w:rPr>
          <w:sz w:val="24"/>
          <w:szCs w:val="24"/>
          <w:rtl w:val="0"/>
        </w:rPr>
        <w:t xml:space="preserve"> it does it for</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HOW</w:t>
      </w:r>
      <w:r w:rsidDel="00000000" w:rsidR="00000000" w:rsidRPr="00000000">
        <w:rPr>
          <w:sz w:val="24"/>
          <w:szCs w:val="24"/>
          <w:rtl w:val="0"/>
        </w:rPr>
        <w:t xml:space="preserve"> it does what it does</w:t>
      </w:r>
    </w:p>
    <w:p w:rsidR="00000000" w:rsidDel="00000000" w:rsidP="00000000" w:rsidRDefault="00000000" w:rsidRPr="00000000">
      <w:pPr>
        <w:numPr>
          <w:ilvl w:val="0"/>
          <w:numId w:val="4"/>
        </w:numPr>
        <w:spacing w:after="540" w:lineRule="auto"/>
        <w:ind w:left="1300" w:hanging="360"/>
        <w:contextualSpacing w:val="1"/>
        <w:rPr/>
      </w:pPr>
      <w:r w:rsidDel="00000000" w:rsidR="00000000" w:rsidRPr="00000000">
        <w:rPr>
          <w:sz w:val="24"/>
          <w:szCs w:val="24"/>
          <w:rtl w:val="0"/>
        </w:rPr>
        <w:t xml:space="preserve">Is written succinctly in the form of a sentence or two, but for a shorter timeframe (one to three years) than a Vision statement</w:t>
      </w:r>
    </w:p>
    <w:p w:rsidR="00000000" w:rsidDel="00000000" w:rsidP="00000000" w:rsidRDefault="00000000" w:rsidRPr="00000000">
      <w:pPr>
        <w:numPr>
          <w:ilvl w:val="0"/>
          <w:numId w:val="4"/>
        </w:numPr>
        <w:spacing w:after="540" w:lineRule="auto"/>
        <w:ind w:left="1300" w:hanging="360"/>
        <w:contextualSpacing w:val="1"/>
        <w:rPr/>
      </w:pPr>
      <w:r w:rsidDel="00000000" w:rsidR="00000000" w:rsidRPr="00000000">
        <w:rPr>
          <w:sz w:val="24"/>
          <w:szCs w:val="24"/>
          <w:rtl w:val="0"/>
        </w:rPr>
        <w:t xml:space="preserve">Is something that all employees should be able to articulate upon request.</w:t>
      </w:r>
    </w:p>
    <w:p w:rsidR="00000000" w:rsidDel="00000000" w:rsidP="00000000" w:rsidRDefault="00000000" w:rsidRPr="00000000">
      <w:pPr>
        <w:spacing w:after="360" w:lineRule="auto"/>
        <w:contextualSpacing w:val="0"/>
        <w:rPr>
          <w:b w:val="1"/>
          <w:sz w:val="24"/>
          <w:szCs w:val="24"/>
        </w:rPr>
      </w:pPr>
      <w:r w:rsidDel="00000000" w:rsidR="00000000" w:rsidRPr="00000000">
        <w:rPr>
          <w:b w:val="1"/>
          <w:sz w:val="24"/>
          <w:szCs w:val="24"/>
          <w:rtl w:val="0"/>
        </w:rPr>
        <w:t xml:space="preserve">Examples of effective Mission statements include:</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Erie Insurance:</w:t>
      </w:r>
      <w:r w:rsidDel="00000000" w:rsidR="00000000" w:rsidRPr="00000000">
        <w:rPr>
          <w:sz w:val="24"/>
          <w:szCs w:val="24"/>
          <w:rtl w:val="0"/>
        </w:rPr>
        <w:t xml:space="preserve"> "To provide our policyholders with as near perfect protection, as near perfect service as is humanly possible and to do so at the lowest possible cost."</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NatureAir:</w:t>
      </w:r>
      <w:r w:rsidDel="00000000" w:rsidR="00000000" w:rsidRPr="00000000">
        <w:rPr>
          <w:sz w:val="24"/>
          <w:szCs w:val="24"/>
          <w:rtl w:val="0"/>
        </w:rPr>
        <w:t xml:space="preserve"> "To offer travelers a reliable, innovative and fun airline to travel in Central America."</w:t>
      </w:r>
    </w:p>
    <w:p w:rsidR="00000000" w:rsidDel="00000000" w:rsidP="00000000" w:rsidRDefault="00000000" w:rsidRPr="00000000">
      <w:pPr>
        <w:spacing w:after="360" w:lineRule="auto"/>
        <w:contextualSpacing w:val="0"/>
        <w:rPr>
          <w:sz w:val="24"/>
          <w:szCs w:val="24"/>
        </w:rPr>
      </w:pPr>
      <w:r w:rsidDel="00000000" w:rsidR="00000000" w:rsidRPr="00000000">
        <w:rPr>
          <w:b w:val="1"/>
          <w:sz w:val="24"/>
          <w:szCs w:val="24"/>
          <w:rtl w:val="0"/>
        </w:rPr>
        <w:t xml:space="preserve">Nissan</w:t>
      </w:r>
      <w:r w:rsidDel="00000000" w:rsidR="00000000" w:rsidRPr="00000000">
        <w:rPr>
          <w:sz w:val="24"/>
          <w:szCs w:val="24"/>
          <w:rtl w:val="0"/>
        </w:rPr>
        <w:t xml:space="preserve">: "Nissan provides unique and innovative automotive products and services that deliver superior, measurable values to all stakeholders in alliance with Renault."</w:t>
      </w:r>
    </w:p>
    <w:p w:rsidR="00000000" w:rsidDel="00000000" w:rsidP="00000000" w:rsidRDefault="00000000" w:rsidRPr="00000000">
      <w:pPr>
        <w:contextualSpacing w:val="0"/>
        <w:rPr>
          <w:color w:val="333333"/>
          <w:sz w:val="24"/>
          <w:szCs w:val="24"/>
          <w:highlight w:val="white"/>
        </w:rPr>
      </w:pPr>
      <w:r w:rsidDel="00000000" w:rsidR="00000000" w:rsidRPr="00000000">
        <w:rPr>
          <w:color w:val="333333"/>
          <w:sz w:val="24"/>
          <w:szCs w:val="24"/>
          <w:highlight w:val="white"/>
          <w:rtl w:val="0"/>
        </w:rPr>
        <w:t xml:space="preserve">Vision statements and mission statements are very different. A vision statement for a new or small firm spells out goals at a high level and should coincide with the founder's goals for the business. Simply put, the vision should state what the founder ultimately envisions the business to be, in terms of growth, values, employees, contributions to society, and the like; therefore, self-reflection by the founder is a vital activity if a meaningful vision is to be developed. As a founder, once you have defined your vision, you can begin to develop strategies for moving the organization toward that vision. Part of this includes the development of a company mission.</w:t>
      </w:r>
    </w:p>
    <w:p w:rsidR="00000000" w:rsidDel="00000000" w:rsidP="00000000" w:rsidRDefault="00000000" w:rsidRPr="00000000">
      <w:pPr>
        <w:contextualSpacing w:val="0"/>
        <w:rPr>
          <w:color w:val="333333"/>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Michael Lewis refers to the phrase </w:t>
      </w:r>
      <w:r w:rsidDel="00000000" w:rsidR="00000000" w:rsidRPr="00000000">
        <w:rPr>
          <w:i w:val="1"/>
          <w:color w:val="222222"/>
          <w:sz w:val="24"/>
          <w:szCs w:val="24"/>
          <w:highlight w:val="white"/>
          <w:rtl w:val="0"/>
        </w:rPr>
        <w:t xml:space="preserve">business model</w:t>
      </w:r>
      <w:r w:rsidDel="00000000" w:rsidR="00000000" w:rsidRPr="00000000">
        <w:rPr>
          <w:color w:val="222222"/>
          <w:sz w:val="24"/>
          <w:szCs w:val="24"/>
          <w:highlight w:val="white"/>
          <w:rtl w:val="0"/>
        </w:rPr>
        <w:t xml:space="preserve"> as “a term of art.” “All it really meant was how you planned to make money” </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Drucker’s theory of the business was a set of assumptions about what a business will and won’t do, closer to Michael Porter’s </w:t>
      </w:r>
      <w:hyperlink r:id="rId8">
        <w:r w:rsidDel="00000000" w:rsidR="00000000" w:rsidRPr="00000000">
          <w:rPr>
            <w:color w:val="0787b1"/>
            <w:sz w:val="24"/>
            <w:szCs w:val="24"/>
            <w:highlight w:val="white"/>
            <w:u w:val="single"/>
            <w:rtl w:val="0"/>
          </w:rPr>
          <w:t xml:space="preserve">definition of strategy</w:t>
        </w:r>
      </w:hyperlink>
      <w:r w:rsidDel="00000000" w:rsidR="00000000" w:rsidRPr="00000000">
        <w:rPr>
          <w:color w:val="222222"/>
          <w:sz w:val="24"/>
          <w:szCs w:val="24"/>
          <w:highlight w:val="white"/>
          <w:rtl w:val="0"/>
        </w:rPr>
        <w:t xml:space="preserve">. In addition to what a company is paid for, “these assumptions are about markets. They are about identifying customers and competitors, their values and behavior. They are about technology and its dynamics, about a company’s strengths and weaknesses.”</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Joan Magretta-  A good business model answers Peter Drucker’s age-old questions, ‘Who is the customer? And what does the customer value?’ It also answers the fundamental questions every manager must ask: How do we make money in this business? What is the underlying economic logic that explains how we can deliver value to customers at an appropriate cost?”</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Alex Osterwalder’s nine-part “</w:t>
      </w:r>
      <w:hyperlink r:id="rId9">
        <w:r w:rsidDel="00000000" w:rsidR="00000000" w:rsidRPr="00000000">
          <w:rPr>
            <w:color w:val="0787b1"/>
            <w:sz w:val="24"/>
            <w:szCs w:val="24"/>
            <w:highlight w:val="white"/>
            <w:u w:val="single"/>
            <w:rtl w:val="0"/>
          </w:rPr>
          <w:t xml:space="preserve">business model canvas</w:t>
        </w:r>
      </w:hyperlink>
      <w:r w:rsidDel="00000000" w:rsidR="00000000" w:rsidRPr="00000000">
        <w:rPr>
          <w:color w:val="222222"/>
          <w:sz w:val="24"/>
          <w:szCs w:val="24"/>
          <w:highlight w:val="white"/>
          <w:rtl w:val="0"/>
        </w:rPr>
        <w:t xml:space="preserve">” is essentially  an organized way to lay out your assumptions about not only the key resources and key activities of your value chain, but also your value proposition, customer relationships, channels, customer segments, cost structures, and revenue streams — to see if you’ve missed anything important and to compare your model to others.</w:t>
      </w:r>
    </w:p>
    <w:p w:rsidR="00000000" w:rsidDel="00000000" w:rsidP="00000000" w:rsidRDefault="00000000" w:rsidRPr="00000000">
      <w:pPr>
        <w:contextualSpacing w:val="0"/>
        <w:rPr>
          <w:color w:val="222222"/>
          <w:sz w:val="24"/>
          <w:szCs w:val="24"/>
          <w:highlight w:val="white"/>
        </w:rPr>
      </w:pPr>
      <w:r w:rsidDel="00000000" w:rsidR="00000000" w:rsidRPr="00000000">
        <w:rPr>
          <w:rtl w:val="0"/>
        </w:rPr>
      </w:r>
    </w:p>
    <w:p w:rsidR="00000000" w:rsidDel="00000000" w:rsidP="00000000" w:rsidRDefault="00000000" w:rsidRPr="00000000">
      <w:pPr>
        <w:contextualSpacing w:val="0"/>
        <w:rPr>
          <w:color w:val="222222"/>
          <w:sz w:val="24"/>
          <w:szCs w:val="24"/>
          <w:highlight w:val="white"/>
        </w:rPr>
      </w:pPr>
      <w:r w:rsidDel="00000000" w:rsidR="00000000" w:rsidRPr="00000000">
        <w:rPr>
          <w:color w:val="222222"/>
          <w:sz w:val="24"/>
          <w:szCs w:val="24"/>
          <w:highlight w:val="white"/>
          <w:rtl w:val="0"/>
        </w:rPr>
        <w:t xml:space="preserve">Introducing a better business model into an existing market is the definition of a </w:t>
      </w:r>
      <w:hyperlink r:id="rId10">
        <w:r w:rsidDel="00000000" w:rsidR="00000000" w:rsidRPr="00000000">
          <w:rPr>
            <w:color w:val="0787b1"/>
            <w:sz w:val="24"/>
            <w:szCs w:val="24"/>
            <w:highlight w:val="white"/>
            <w:u w:val="single"/>
            <w:rtl w:val="0"/>
          </w:rPr>
          <w:t xml:space="preserve">disruptive innovation.</w:t>
        </w:r>
      </w:hyperlink>
      <w:r w:rsidDel="00000000" w:rsidR="00000000" w:rsidRPr="00000000">
        <w:rPr>
          <w:color w:val="222222"/>
          <w:sz w:val="24"/>
          <w:szCs w:val="24"/>
          <w:highlight w:val="white"/>
          <w:rtl w:val="0"/>
        </w:rPr>
        <w:t xml:space="preserve"> To help strategists understand how that works Clay Christensen presented a particular take on the matter in “</w:t>
      </w:r>
      <w:hyperlink r:id="rId11">
        <w:r w:rsidDel="00000000" w:rsidR="00000000" w:rsidRPr="00000000">
          <w:rPr>
            <w:color w:val="0787b1"/>
            <w:sz w:val="24"/>
            <w:szCs w:val="24"/>
            <w:highlight w:val="white"/>
            <w:u w:val="single"/>
            <w:rtl w:val="0"/>
          </w:rPr>
          <w:t xml:space="preserve">In Reinventing Your Business Model</w:t>
        </w:r>
      </w:hyperlink>
      <w:r w:rsidDel="00000000" w:rsidR="00000000" w:rsidRPr="00000000">
        <w:rPr>
          <w:color w:val="222222"/>
          <w:sz w:val="24"/>
          <w:szCs w:val="24"/>
          <w:highlight w:val="white"/>
          <w:rtl w:val="0"/>
        </w:rPr>
        <w:t xml:space="preserve">” designed to make it easier to work out how a new entrant’s business model might disrupt yours.This approach begins by focusing on the customer value proposition — what Christensen calls the customer’s “job-to-be-done.” It then identifies those aspects of the profit formula, the processes, and the resources that make the rival offering not only better, but harder to copy or respond to —  a different distribution system, perhaps (the iTunes store); or faster inventory turns (Kmart);  or maybe a different manufacturing approach (steel minimills).</w:t>
      </w:r>
    </w:p>
    <w:p w:rsidR="00000000" w:rsidDel="00000000" w:rsidP="00000000" w:rsidRDefault="00000000" w:rsidRPr="00000000">
      <w:pPr>
        <w:contextualSpacing w:val="0"/>
        <w:jc w:val="center"/>
        <w:rPr>
          <w:color w:val="222222"/>
          <w:sz w:val="24"/>
          <w:szCs w:val="24"/>
          <w:highlight w:val="white"/>
        </w:rPr>
      </w:pPr>
      <w:r w:rsidDel="00000000" w:rsidR="00000000" w:rsidRPr="00000000">
        <w:rPr>
          <w:rtl w:val="0"/>
        </w:rPr>
      </w:r>
    </w:p>
    <w:p w:rsidR="00000000" w:rsidDel="00000000" w:rsidP="00000000" w:rsidRDefault="00000000" w:rsidRPr="00000000">
      <w:pPr>
        <w:contextualSpacing w:val="0"/>
        <w:jc w:val="center"/>
        <w:rPr>
          <w:b w:val="1"/>
          <w:color w:val="222222"/>
          <w:sz w:val="24"/>
          <w:szCs w:val="24"/>
          <w:highlight w:val="white"/>
          <w:u w:val="single"/>
        </w:rPr>
      </w:pPr>
      <w:r w:rsidDel="00000000" w:rsidR="00000000" w:rsidRPr="00000000">
        <w:rPr>
          <w:b w:val="1"/>
          <w:color w:val="222222"/>
          <w:sz w:val="24"/>
          <w:szCs w:val="24"/>
          <w:highlight w:val="white"/>
          <w:u w:val="single"/>
          <w:rtl w:val="0"/>
        </w:rPr>
        <w:t xml:space="preserve">Business Models, Business Strategy and Innovation</w:t>
      </w:r>
    </w:p>
    <w:p w:rsidR="00000000" w:rsidDel="00000000" w:rsidP="00000000" w:rsidRDefault="00000000" w:rsidRPr="00000000">
      <w:pPr>
        <w:contextualSpacing w:val="0"/>
        <w:jc w:val="left"/>
        <w:rPr>
          <w:color w:val="222222"/>
          <w:sz w:val="24"/>
          <w:szCs w:val="24"/>
          <w:highlight w:val="white"/>
        </w:rPr>
      </w:pPr>
      <w:r w:rsidDel="00000000" w:rsidR="00000000" w:rsidRPr="00000000">
        <w:rPr>
          <w:rtl w:val="0"/>
        </w:rPr>
      </w:r>
    </w:p>
    <w:p w:rsidR="00000000" w:rsidDel="00000000" w:rsidP="00000000" w:rsidRDefault="00000000" w:rsidRPr="00000000">
      <w:pPr>
        <w:contextualSpacing w:val="0"/>
        <w:jc w:val="left"/>
        <w:rPr>
          <w:color w:val="222222"/>
          <w:sz w:val="24"/>
          <w:szCs w:val="24"/>
          <w:highlight w:val="white"/>
        </w:rPr>
      </w:pPr>
      <w:r w:rsidDel="00000000" w:rsidR="00000000" w:rsidRPr="00000000">
        <w:rPr>
          <w:color w:val="222222"/>
          <w:sz w:val="24"/>
          <w:szCs w:val="24"/>
          <w:highlight w:val="white"/>
          <w:rtl w:val="0"/>
        </w:rPr>
        <w:t xml:space="preserve">The essence of a business model is in defining the manner by which the enterprise delivers value to customers, entices customers to pay for value, and converts those payments to profit. It thus reflects management’s hypothesis about what customers want, how they want it, and how the enterprise can organize to best meet those needs, get paid for doing so, and make a profit.</w:t>
      </w:r>
    </w:p>
    <w:p w:rsidR="00000000" w:rsidDel="00000000" w:rsidP="00000000" w:rsidRDefault="00000000" w:rsidRPr="00000000">
      <w:pPr>
        <w:contextualSpacing w:val="0"/>
        <w:jc w:val="left"/>
        <w:rPr>
          <w:color w:val="222222"/>
          <w:sz w:val="24"/>
          <w:szCs w:val="24"/>
          <w:highlight w:val="white"/>
        </w:rPr>
      </w:pPr>
      <w:r w:rsidDel="00000000" w:rsidR="00000000" w:rsidRPr="00000000">
        <w:rPr>
          <w:rtl w:val="0"/>
        </w:rPr>
      </w:r>
    </w:p>
    <w:p w:rsidR="00000000" w:rsidDel="00000000" w:rsidP="00000000" w:rsidRDefault="00000000" w:rsidRPr="00000000">
      <w:pPr>
        <w:contextualSpacing w:val="0"/>
        <w:jc w:val="left"/>
        <w:rPr>
          <w:color w:val="222222"/>
          <w:sz w:val="24"/>
          <w:szCs w:val="24"/>
          <w:highlight w:val="white"/>
        </w:rPr>
      </w:pPr>
      <w:r w:rsidDel="00000000" w:rsidR="00000000" w:rsidRPr="00000000">
        <w:rPr>
          <w:color w:val="222222"/>
          <w:sz w:val="24"/>
          <w:szCs w:val="24"/>
          <w:highlight w:val="white"/>
          <w:rtl w:val="0"/>
        </w:rPr>
        <w:t xml:space="preserve">“The concept of a business model has no established theoretical</w:t>
        <w:br w:type="textWrapping"/>
        <w:t xml:space="preserve">grounding in economics or in business studies”</w:t>
      </w:r>
    </w:p>
    <w:p w:rsidR="00000000" w:rsidDel="00000000" w:rsidP="00000000" w:rsidRDefault="00000000" w:rsidRPr="00000000">
      <w:pPr>
        <w:contextualSpacing w:val="0"/>
        <w:jc w:val="left"/>
        <w:rPr>
          <w:color w:val="222222"/>
          <w:sz w:val="24"/>
          <w:szCs w:val="24"/>
          <w:highlight w:val="white"/>
        </w:rPr>
      </w:pPr>
      <w:r w:rsidDel="00000000" w:rsidR="00000000" w:rsidRPr="00000000">
        <w:rPr>
          <w:color w:val="222222"/>
          <w:sz w:val="24"/>
          <w:szCs w:val="24"/>
          <w:highlight w:val="white"/>
          <w:rtl w:val="0"/>
        </w:rPr>
        <w:t xml:space="preserve">In short, figuring out business models for a new or existing product or business is an unnecessary step in textbook economics, where it is not uncommon to work with theoretical constructs which assume fully developed spot and forward markets, strong property rights, the costless transfer of information, perfect arbitrage, and no innovation.</w:t>
      </w:r>
    </w:p>
    <w:p w:rsidR="00000000" w:rsidDel="00000000" w:rsidP="00000000" w:rsidRDefault="00000000" w:rsidRPr="00000000">
      <w:pPr>
        <w:contextualSpacing w:val="0"/>
        <w:jc w:val="left"/>
        <w:rPr>
          <w:color w:val="222222"/>
          <w:sz w:val="24"/>
          <w:szCs w:val="24"/>
          <w:highlight w:val="white"/>
        </w:rPr>
      </w:pPr>
      <w:r w:rsidDel="00000000" w:rsidR="00000000" w:rsidRPr="00000000">
        <w:rPr>
          <w:color w:val="222222"/>
          <w:sz w:val="24"/>
          <w:szCs w:val="24"/>
          <w:highlight w:val="white"/>
          <w:rtl w:val="0"/>
        </w:rPr>
        <w:t xml:space="preserve">The ‘razor-razor blade model’ is another classic (and quite generic) case of a well known business revenue model (which is just one component of a business model), which involves pricing razors inexpensively, but aggressively marking-up the consumables (razor blades).</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shd w:fill="auto" w:val="clear"/>
        <w:vertAlign w:val="baseline"/>
        <w:lang w:val="en_GB"/>
      </w:rPr>
    </w:rPrDefault>
    <w:pPrDefault>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contextualSpacing w:val="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11" Type="http://schemas.openxmlformats.org/officeDocument/2006/relationships/hyperlink" Target="https://hbr.org/2008/12/reinventing-your-business-model/ar/1x" TargetMode="External"/><Relationship Id="rId10" Type="http://schemas.openxmlformats.org/officeDocument/2006/relationships/hyperlink" Target="https://hbr.org/video/2688242135001/the-explainer-disruptive-innovation" TargetMode="External"/><Relationship Id="rId9" Type="http://schemas.openxmlformats.org/officeDocument/2006/relationships/hyperlink" Target="https://hbr.org/2013/05/a-better-way-to-think-about-yo/" TargetMode="External"/><Relationship Id="rId5" Type="http://schemas.openxmlformats.org/officeDocument/2006/relationships/hyperlink" Target="https://www.psychologytoday.com/basics/productivity" TargetMode="External"/><Relationship Id="rId6" Type="http://schemas.openxmlformats.org/officeDocument/2006/relationships/hyperlink" Target="https://www.psychologytoday.com/basics/decision-making" TargetMode="External"/><Relationship Id="rId7" Type="http://schemas.openxmlformats.org/officeDocument/2006/relationships/hyperlink" Target="https://www.psychologytoday.com/conditions/alzheimers-disease" TargetMode="External"/><Relationship Id="rId8" Type="http://schemas.openxmlformats.org/officeDocument/2006/relationships/hyperlink" Target="https://hbr.org/1996/11/what-is-strategy/ar/1" TargetMode="External"/></Relationships>
</file>