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F1F2B9" w14:textId="2CAB9D8B" w:rsidR="00BC5339" w:rsidRDefault="00BC5339">
      <w:pPr>
        <w:rPr>
          <w:lang w:val="en-CA"/>
        </w:rPr>
      </w:pPr>
      <w:r>
        <w:rPr>
          <w:lang w:val="en-CA"/>
        </w:rPr>
        <w:t>BOOK NOTES</w:t>
      </w:r>
    </w:p>
    <w:p w14:paraId="626736BB" w14:textId="77777777" w:rsidR="00BC5339" w:rsidRDefault="00BC5339">
      <w:pPr>
        <w:rPr>
          <w:lang w:val="en-CA"/>
        </w:rPr>
      </w:pPr>
    </w:p>
    <w:p w14:paraId="4EC7AFC4" w14:textId="3E155BCD" w:rsidR="00BC5339" w:rsidRDefault="00BC5339">
      <w:pPr>
        <w:rPr>
          <w:lang w:val="en-CA"/>
        </w:rPr>
      </w:pPr>
      <w:r>
        <w:rPr>
          <w:u w:val="single"/>
          <w:lang w:val="en-CA"/>
        </w:rPr>
        <w:t>2.1 Data analysis</w:t>
      </w:r>
    </w:p>
    <w:p w14:paraId="546F9DA4" w14:textId="77777777" w:rsidR="00BC5339" w:rsidRDefault="00BC5339">
      <w:pPr>
        <w:rPr>
          <w:lang w:val="en-CA"/>
        </w:rPr>
      </w:pPr>
    </w:p>
    <w:p w14:paraId="45B6883A" w14:textId="72ECED94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analysis of behaviour necessarily involves data</w:t>
      </w:r>
    </w:p>
    <w:p w14:paraId="25E590B3" w14:textId="327D8907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 w:rsidRPr="00BC5339">
        <w:rPr>
          <w:highlight w:val="yellow"/>
          <w:lang w:val="en-CA"/>
        </w:rPr>
        <w:t>Variables:</w:t>
      </w:r>
      <w:r>
        <w:rPr>
          <w:lang w:val="en-CA"/>
        </w:rPr>
        <w:t xml:space="preserve"> measures that can take on diff values</w:t>
      </w:r>
    </w:p>
    <w:p w14:paraId="5E746618" w14:textId="7D9CDD4D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interest rate on a student loan, for ex, is a variable w/ a certain value at 1 point but perhaps a diff value at an earlier or later date</w:t>
      </w:r>
    </w:p>
    <w:p w14:paraId="050DCDCD" w14:textId="256596CA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Economic theories &amp; models expl</w:t>
      </w:r>
      <w:r w:rsidR="00FA110A">
        <w:rPr>
          <w:lang w:val="en-CA"/>
        </w:rPr>
        <w:t>ain the causal relationships b/w</w:t>
      </w:r>
      <w:r>
        <w:rPr>
          <w:lang w:val="en-CA"/>
        </w:rPr>
        <w:t xml:space="preserve"> variables</w:t>
      </w:r>
    </w:p>
    <w:p w14:paraId="6B4A85D1" w14:textId="52B21800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In contrast, </w:t>
      </w:r>
      <w:r w:rsidRPr="00BC5339">
        <w:rPr>
          <w:highlight w:val="yellow"/>
          <w:lang w:val="en-CA"/>
        </w:rPr>
        <w:t>Data:</w:t>
      </w:r>
      <w:r>
        <w:rPr>
          <w:lang w:val="en-CA"/>
        </w:rPr>
        <w:t xml:space="preserve"> recorded values of variables</w:t>
      </w:r>
    </w:p>
    <w:p w14:paraId="572F7541" w14:textId="1A9474A7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Sets of data provide specific values for the variables we want to study &amp; analyze</w:t>
      </w:r>
    </w:p>
    <w:p w14:paraId="2C9CE89C" w14:textId="2ED4A298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economist’s task is to distinguish b/w coincidence &amp; economic causation</w:t>
      </w:r>
    </w:p>
    <w:p w14:paraId="2E6E5A77" w14:textId="14F85037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Once specified </w:t>
      </w:r>
      <w:proofErr w:type="gramStart"/>
      <w:r>
        <w:rPr>
          <w:lang w:val="en-CA"/>
        </w:rPr>
        <w:t>on the basis of</w:t>
      </w:r>
      <w:proofErr w:type="gramEnd"/>
      <w:r>
        <w:rPr>
          <w:lang w:val="en-CA"/>
        </w:rPr>
        <w:t xml:space="preserve"> economic logic, a model must be tested to determine its usefulness in explaining observed economic events</w:t>
      </w:r>
    </w:p>
    <w:p w14:paraId="5A915860" w14:textId="77777777" w:rsidR="00BC5339" w:rsidRDefault="00BC5339" w:rsidP="00BC5339">
      <w:pPr>
        <w:rPr>
          <w:lang w:val="en-CA"/>
        </w:rPr>
      </w:pPr>
    </w:p>
    <w:p w14:paraId="0CB756CE" w14:textId="720EC0FB" w:rsidR="00BC5339" w:rsidRPr="00BC5339" w:rsidRDefault="00BC5339" w:rsidP="00BC5339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746AC350" wp14:editId="640EC3E8">
            <wp:extent cx="4602701" cy="4071620"/>
            <wp:effectExtent l="0" t="0" r="0" b="0"/>
            <wp:docPr id="8" name="Picture 8" descr="../../Screen%20Shot%202017-09-29%20at%209.35.5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%20Shot%202017-09-29%20at%209.35.57%20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683" cy="407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F7212" w14:textId="77777777" w:rsidR="00BC5339" w:rsidRDefault="00BC5339">
      <w:pPr>
        <w:rPr>
          <w:lang w:val="en-CA"/>
        </w:rPr>
      </w:pPr>
    </w:p>
    <w:p w14:paraId="257E80BC" w14:textId="64598244" w:rsidR="00BC5339" w:rsidRDefault="00BC5339">
      <w:pPr>
        <w:rPr>
          <w:lang w:val="en-CA"/>
        </w:rPr>
      </w:pPr>
      <w:r>
        <w:rPr>
          <w:lang w:val="en-CA"/>
        </w:rPr>
        <w:t>Data types</w:t>
      </w:r>
    </w:p>
    <w:p w14:paraId="011D83E4" w14:textId="77777777" w:rsidR="00BC5339" w:rsidRDefault="00BC5339">
      <w:pPr>
        <w:rPr>
          <w:lang w:val="en-CA"/>
        </w:rPr>
      </w:pPr>
    </w:p>
    <w:p w14:paraId="58E74CA2" w14:textId="6535EEF5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Data come in several forms</w:t>
      </w:r>
    </w:p>
    <w:p w14:paraId="4634733E" w14:textId="3484DCA5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 w:rsidRPr="00BC5339">
        <w:rPr>
          <w:highlight w:val="yellow"/>
          <w:lang w:val="en-CA"/>
        </w:rPr>
        <w:t>Time-series:</w:t>
      </w:r>
      <w:r>
        <w:rPr>
          <w:lang w:val="en-CA"/>
        </w:rPr>
        <w:t xml:space="preserve"> a set of measurements made sequentially at diff points in time</w:t>
      </w:r>
    </w:p>
    <w:p w14:paraId="611D1A3F" w14:textId="54879BBE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 w:rsidRPr="00BC5339">
        <w:rPr>
          <w:highlight w:val="yellow"/>
          <w:lang w:val="en-CA"/>
        </w:rPr>
        <w:t>High/low frequency data:</w:t>
      </w:r>
      <w:r>
        <w:rPr>
          <w:lang w:val="en-CA"/>
        </w:rPr>
        <w:t xml:space="preserve"> series w/ short/long intervals b/w observations</w:t>
      </w:r>
    </w:p>
    <w:p w14:paraId="5281B19C" w14:textId="6C97CC7D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 contrast to time-series = cross-section</w:t>
      </w:r>
    </w:p>
    <w:p w14:paraId="3EBCD081" w14:textId="7F5BFA2A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 w:rsidRPr="00BC5339">
        <w:rPr>
          <w:highlight w:val="yellow"/>
          <w:lang w:val="en-CA"/>
        </w:rPr>
        <w:lastRenderedPageBreak/>
        <w:t>Cross-section data:</w:t>
      </w:r>
      <w:r>
        <w:rPr>
          <w:lang w:val="en-CA"/>
        </w:rPr>
        <w:t xml:space="preserve"> values for diff variables recorded at a point in time</w:t>
      </w:r>
    </w:p>
    <w:p w14:paraId="2FAC483C" w14:textId="385468E9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 w:rsidRPr="00BC5339">
        <w:rPr>
          <w:highlight w:val="yellow"/>
          <w:lang w:val="en-CA"/>
        </w:rPr>
        <w:t>Repeated cross-section data:</w:t>
      </w:r>
      <w:r>
        <w:rPr>
          <w:lang w:val="en-CA"/>
        </w:rPr>
        <w:t xml:space="preserve"> cross-section data recorded at regular or irregular intervals</w:t>
      </w:r>
    </w:p>
    <w:p w14:paraId="194992DB" w14:textId="10764D90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 w:rsidRPr="00BC5339">
        <w:rPr>
          <w:highlight w:val="yellow"/>
          <w:lang w:val="en-CA"/>
        </w:rPr>
        <w:t>Longitudinal data:</w:t>
      </w:r>
      <w:r>
        <w:rPr>
          <w:lang w:val="en-CA"/>
        </w:rPr>
        <w:t xml:space="preserve"> follow the same units of observation through time</w:t>
      </w:r>
    </w:p>
    <w:p w14:paraId="258A41EA" w14:textId="77777777" w:rsidR="00BC5339" w:rsidRDefault="00BC5339" w:rsidP="00BC5339">
      <w:pPr>
        <w:rPr>
          <w:lang w:val="en-CA"/>
        </w:rPr>
      </w:pPr>
    </w:p>
    <w:p w14:paraId="0220BE4B" w14:textId="1A536A70" w:rsidR="00BC5339" w:rsidRDefault="00BC5339" w:rsidP="00BC5339">
      <w:pPr>
        <w:rPr>
          <w:lang w:val="en-CA"/>
        </w:rPr>
      </w:pPr>
      <w:r>
        <w:rPr>
          <w:lang w:val="en-CA"/>
        </w:rPr>
        <w:t>Graphing the data</w:t>
      </w:r>
    </w:p>
    <w:p w14:paraId="3D30F5D3" w14:textId="77777777" w:rsidR="00BC5339" w:rsidRDefault="00BC5339" w:rsidP="00BC5339">
      <w:pPr>
        <w:rPr>
          <w:lang w:val="en-CA"/>
        </w:rPr>
      </w:pPr>
    </w:p>
    <w:p w14:paraId="0D26F972" w14:textId="53480D3B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Data can be presented in graphical as well as tabular form</w:t>
      </w:r>
    </w:p>
    <w:p w14:paraId="0DC17F94" w14:textId="2CC55925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graphical presentation of data simply provides a visual rather than numeric perspective</w:t>
      </w:r>
    </w:p>
    <w:p w14:paraId="75C54A6E" w14:textId="45568399" w:rsidR="00BC5339" w:rsidRDefault="00BC5339" w:rsidP="00BC533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Using diff scales when plotting data or constructing diagrams can mislead the un</w:t>
      </w:r>
      <w:r w:rsidR="00FA110A">
        <w:rPr>
          <w:lang w:val="en-CA"/>
        </w:rPr>
        <w:t>a</w:t>
      </w:r>
      <w:r>
        <w:rPr>
          <w:lang w:val="en-CA"/>
        </w:rPr>
        <w:t>ware viewer</w:t>
      </w:r>
    </w:p>
    <w:p w14:paraId="6A38C72C" w14:textId="77777777" w:rsidR="00BC5339" w:rsidRDefault="00BC5339" w:rsidP="00BC5339">
      <w:pPr>
        <w:rPr>
          <w:lang w:val="en-CA"/>
        </w:rPr>
      </w:pPr>
    </w:p>
    <w:p w14:paraId="39BA8F1D" w14:textId="3C9493E7" w:rsidR="00BC5339" w:rsidRDefault="00BC5339" w:rsidP="00BC5339">
      <w:pPr>
        <w:rPr>
          <w:lang w:val="en-CA"/>
        </w:rPr>
      </w:pPr>
      <w:r>
        <w:rPr>
          <w:lang w:val="en-CA"/>
        </w:rPr>
        <w:t>Percentage changes</w:t>
      </w:r>
    </w:p>
    <w:p w14:paraId="45111D0F" w14:textId="77777777" w:rsidR="00BC5339" w:rsidRDefault="00BC5339" w:rsidP="00BC5339">
      <w:pPr>
        <w:rPr>
          <w:lang w:val="en-CA"/>
        </w:rPr>
      </w:pPr>
    </w:p>
    <w:p w14:paraId="2AFADB63" w14:textId="27135803" w:rsidR="00BC5339" w:rsidRPr="00BC5339" w:rsidRDefault="00BC5339" w:rsidP="00BC5339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65A0101D" wp14:editId="48747185">
            <wp:extent cx="3937635" cy="540163"/>
            <wp:effectExtent l="0" t="0" r="0" b="0"/>
            <wp:docPr id="9" name="Picture 9" descr="../../Screen%20Shot%202017-09-29%20at%209.41.3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Screen%20Shot%202017-09-29%20at%209.41.35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792" cy="54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8000B" w14:textId="77777777" w:rsidR="00BC5339" w:rsidRDefault="00BC5339">
      <w:pPr>
        <w:rPr>
          <w:lang w:val="en-CA"/>
        </w:rPr>
      </w:pPr>
    </w:p>
    <w:p w14:paraId="3633DCF3" w14:textId="2E9483C8" w:rsidR="00BC5339" w:rsidRDefault="00BC5339" w:rsidP="00BC5339">
      <w:pPr>
        <w:rPr>
          <w:lang w:val="en-CA"/>
        </w:rPr>
      </w:pPr>
      <w:r>
        <w:rPr>
          <w:noProof/>
        </w:rPr>
        <w:drawing>
          <wp:inline distT="0" distB="0" distL="0" distR="0" wp14:anchorId="33C58B8A" wp14:editId="6E899135">
            <wp:extent cx="5935980" cy="731520"/>
            <wp:effectExtent l="0" t="0" r="7620" b="5080"/>
            <wp:docPr id="10" name="Picture 10" descr="../../Screen%20Shot%202017-09-29%20at%209.41.5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Screen%20Shot%202017-09-29%20at%209.41.53%20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06E4B" w14:textId="77777777" w:rsidR="00BC5339" w:rsidRDefault="00BC5339" w:rsidP="00BC5339">
      <w:pPr>
        <w:rPr>
          <w:lang w:val="en-CA"/>
        </w:rPr>
      </w:pPr>
    </w:p>
    <w:p w14:paraId="62425FFF" w14:textId="62ED5E1D" w:rsidR="00BC5339" w:rsidRDefault="00BC5339" w:rsidP="00BC5339">
      <w:pPr>
        <w:rPr>
          <w:lang w:val="en-CA"/>
        </w:rPr>
      </w:pPr>
      <w:r>
        <w:rPr>
          <w:lang w:val="en-CA"/>
        </w:rPr>
        <w:t>Consumer prices</w:t>
      </w:r>
    </w:p>
    <w:p w14:paraId="1940B85C" w14:textId="77777777" w:rsidR="00BC5339" w:rsidRDefault="00BC5339" w:rsidP="00BC5339">
      <w:pPr>
        <w:rPr>
          <w:lang w:val="en-CA"/>
        </w:rPr>
      </w:pPr>
    </w:p>
    <w:p w14:paraId="47405D52" w14:textId="516BC8BA" w:rsidR="00BC5339" w:rsidRDefault="00BD0BD9" w:rsidP="00BC5339">
      <w:pPr>
        <w:pStyle w:val="ListParagraph"/>
        <w:numPr>
          <w:ilvl w:val="0"/>
          <w:numId w:val="2"/>
        </w:numPr>
        <w:rPr>
          <w:lang w:val="en-CA"/>
        </w:rPr>
      </w:pPr>
      <w:r w:rsidRPr="00BD0BD9">
        <w:rPr>
          <w:highlight w:val="yellow"/>
          <w:lang w:val="en-CA"/>
        </w:rPr>
        <w:t>Consumer price index:</w:t>
      </w:r>
      <w:r>
        <w:rPr>
          <w:lang w:val="en-CA"/>
        </w:rPr>
        <w:t xml:space="preserve"> the </w:t>
      </w:r>
      <w:proofErr w:type="spellStart"/>
      <w:r>
        <w:rPr>
          <w:lang w:val="en-CA"/>
        </w:rPr>
        <w:t>ave</w:t>
      </w:r>
      <w:proofErr w:type="spellEnd"/>
      <w:r>
        <w:rPr>
          <w:lang w:val="en-CA"/>
        </w:rPr>
        <w:t xml:space="preserve"> PL for consumer goods &amp; services</w:t>
      </w:r>
    </w:p>
    <w:p w14:paraId="43B9FEAB" w14:textId="5CE2D321" w:rsidR="00BD0BD9" w:rsidRDefault="00BD0BD9" w:rsidP="00BC5339">
      <w:pPr>
        <w:pStyle w:val="ListParagraph"/>
        <w:numPr>
          <w:ilvl w:val="0"/>
          <w:numId w:val="2"/>
        </w:numPr>
        <w:rPr>
          <w:lang w:val="en-CA"/>
        </w:rPr>
      </w:pPr>
      <w:r w:rsidRPr="00BD0BD9">
        <w:rPr>
          <w:highlight w:val="yellow"/>
          <w:lang w:val="en-CA"/>
        </w:rPr>
        <w:t>Inflation/deflation rate:</w:t>
      </w:r>
      <w:r>
        <w:rPr>
          <w:lang w:val="en-CA"/>
        </w:rPr>
        <w:t xml:space="preserve"> the annual percentage increase/decrease in the level of consumer prices</w:t>
      </w:r>
    </w:p>
    <w:p w14:paraId="3CDF483B" w14:textId="1BC199FE" w:rsidR="00BD0BD9" w:rsidRDefault="00076CE0" w:rsidP="00BC5339">
      <w:pPr>
        <w:pStyle w:val="ListParagraph"/>
        <w:numPr>
          <w:ilvl w:val="0"/>
          <w:numId w:val="2"/>
        </w:numPr>
        <w:rPr>
          <w:lang w:val="en-CA"/>
        </w:rPr>
      </w:pPr>
      <w:r w:rsidRPr="00076CE0">
        <w:rPr>
          <w:highlight w:val="yellow"/>
          <w:lang w:val="en-CA"/>
        </w:rPr>
        <w:t>Real price:</w:t>
      </w:r>
      <w:r>
        <w:rPr>
          <w:lang w:val="en-CA"/>
        </w:rPr>
        <w:t xml:space="preserve"> the actual price adjusted by the general (consumer) PL in the economy</w:t>
      </w:r>
    </w:p>
    <w:p w14:paraId="0A87EDFC" w14:textId="77777777" w:rsidR="00076CE0" w:rsidRDefault="00076CE0" w:rsidP="00076CE0">
      <w:pPr>
        <w:rPr>
          <w:lang w:val="en-CA"/>
        </w:rPr>
      </w:pPr>
    </w:p>
    <w:p w14:paraId="3A3D6DC8" w14:textId="3971511F" w:rsidR="00076CE0" w:rsidRDefault="00076CE0" w:rsidP="00076CE0">
      <w:pPr>
        <w:rPr>
          <w:lang w:val="en-CA"/>
        </w:rPr>
      </w:pPr>
      <w:r>
        <w:rPr>
          <w:lang w:val="en-CA"/>
        </w:rPr>
        <w:t>Index #s</w:t>
      </w:r>
    </w:p>
    <w:p w14:paraId="61A95D68" w14:textId="77777777" w:rsidR="00076CE0" w:rsidRDefault="00076CE0" w:rsidP="00076CE0">
      <w:pPr>
        <w:rPr>
          <w:lang w:val="en-CA"/>
        </w:rPr>
      </w:pPr>
    </w:p>
    <w:p w14:paraId="4B41F325" w14:textId="3ED1220F" w:rsidR="00076CE0" w:rsidRDefault="00076CE0" w:rsidP="00076CE0">
      <w:pPr>
        <w:pStyle w:val="ListParagraph"/>
        <w:numPr>
          <w:ilvl w:val="0"/>
          <w:numId w:val="2"/>
        </w:numPr>
        <w:rPr>
          <w:lang w:val="en-CA"/>
        </w:rPr>
      </w:pPr>
      <w:r w:rsidRPr="00076CE0">
        <w:rPr>
          <w:highlight w:val="yellow"/>
          <w:lang w:val="en-CA"/>
        </w:rPr>
        <w:t>Index #:</w:t>
      </w:r>
      <w:r>
        <w:rPr>
          <w:lang w:val="en-CA"/>
        </w:rPr>
        <w:t xml:space="preserve"> value for a variable, or an </w:t>
      </w:r>
      <w:proofErr w:type="spellStart"/>
      <w:r>
        <w:rPr>
          <w:lang w:val="en-CA"/>
        </w:rPr>
        <w:t>ave</w:t>
      </w:r>
      <w:proofErr w:type="spellEnd"/>
      <w:r>
        <w:rPr>
          <w:lang w:val="en-CA"/>
        </w:rPr>
        <w:t xml:space="preserve"> of a set of variables, expressed relative to a given base value</w:t>
      </w:r>
    </w:p>
    <w:p w14:paraId="0EDC91C6" w14:textId="08AA1EB1" w:rsidR="00076CE0" w:rsidRDefault="006D2625" w:rsidP="00076CE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Index #s </w:t>
      </w:r>
      <w:proofErr w:type="gramStart"/>
      <w:r>
        <w:rPr>
          <w:lang w:val="en-CA"/>
        </w:rPr>
        <w:t>simplify</w:t>
      </w:r>
      <w:proofErr w:type="gramEnd"/>
      <w:r>
        <w:rPr>
          <w:lang w:val="en-CA"/>
        </w:rPr>
        <w:t xml:space="preserve"> the interpretation of data</w:t>
      </w:r>
    </w:p>
    <w:p w14:paraId="0838DE05" w14:textId="77777777" w:rsidR="006D2625" w:rsidRDefault="006D2625" w:rsidP="006D2625">
      <w:pPr>
        <w:rPr>
          <w:lang w:val="en-CA"/>
        </w:rPr>
      </w:pPr>
    </w:p>
    <w:p w14:paraId="5E01F9DE" w14:textId="0CDBAF37" w:rsidR="006D2625" w:rsidRDefault="006D2625" w:rsidP="006D2625">
      <w:pPr>
        <w:rPr>
          <w:lang w:val="en-CA"/>
        </w:rPr>
      </w:pPr>
      <w:r>
        <w:rPr>
          <w:u w:val="single"/>
          <w:lang w:val="en-CA"/>
        </w:rPr>
        <w:t>2.2 Data, theory, &amp; economic models</w:t>
      </w:r>
    </w:p>
    <w:p w14:paraId="62DD843B" w14:textId="77777777" w:rsidR="006D2625" w:rsidRDefault="006D2625" w:rsidP="006D2625">
      <w:pPr>
        <w:rPr>
          <w:lang w:val="en-CA"/>
        </w:rPr>
      </w:pPr>
    </w:p>
    <w:p w14:paraId="6726AE90" w14:textId="60932A64" w:rsidR="006D2625" w:rsidRDefault="00733DB7" w:rsidP="006D26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To summarize the relationship b/w these variables, the pattern suggests that a straight line through the scatter plot would provide a reasonably good description of the relationship b/w these variables</w:t>
      </w:r>
    </w:p>
    <w:p w14:paraId="3F19EC83" w14:textId="5626BD77" w:rsidR="00733DB7" w:rsidRDefault="00733DB7" w:rsidP="006D2625">
      <w:pPr>
        <w:pStyle w:val="ListParagraph"/>
        <w:numPr>
          <w:ilvl w:val="0"/>
          <w:numId w:val="2"/>
        </w:numPr>
        <w:rPr>
          <w:lang w:val="en-CA"/>
        </w:rPr>
      </w:pPr>
      <w:proofErr w:type="gramStart"/>
      <w:r>
        <w:rPr>
          <w:lang w:val="en-CA"/>
        </w:rPr>
        <w:t>Obviously</w:t>
      </w:r>
      <w:proofErr w:type="gramEnd"/>
      <w:r>
        <w:rPr>
          <w:lang w:val="en-CA"/>
        </w:rPr>
        <w:t xml:space="preserve"> it is important to define the most appropriate line–1 that fits the data well</w:t>
      </w:r>
    </w:p>
    <w:p w14:paraId="668D4F43" w14:textId="515E9D05" w:rsidR="00733DB7" w:rsidRPr="00EF76E6" w:rsidRDefault="00FA110A" w:rsidP="006D26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way</w:t>
      </w:r>
      <w:bookmarkStart w:id="0" w:name="_GoBack"/>
      <w:bookmarkEnd w:id="0"/>
      <w:r w:rsidR="00733DB7">
        <w:rPr>
          <w:lang w:val="en-CA"/>
        </w:rPr>
        <w:t xml:space="preserve"> </w:t>
      </w:r>
      <w:proofErr w:type="gramStart"/>
      <w:r w:rsidR="00733DB7">
        <w:rPr>
          <w:lang w:val="en-CA"/>
        </w:rPr>
        <w:t>have</w:t>
      </w:r>
      <w:proofErr w:type="gramEnd"/>
      <w:r w:rsidR="00733DB7">
        <w:rPr>
          <w:lang w:val="en-CA"/>
        </w:rPr>
        <w:t xml:space="preserve"> drawn through the data points is informative, b/c it relates the 2 variables in a </w:t>
      </w:r>
      <w:r w:rsidR="00733DB7">
        <w:rPr>
          <w:i/>
          <w:lang w:val="en-CA"/>
        </w:rPr>
        <w:t>quantitative manner</w:t>
      </w:r>
    </w:p>
    <w:p w14:paraId="32D7DCD5" w14:textId="0AC996AD" w:rsidR="00EF76E6" w:rsidRDefault="00EF76E6" w:rsidP="006D26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Straight line = unchanging slope</w:t>
      </w:r>
    </w:p>
    <w:p w14:paraId="1E3FA5D5" w14:textId="72A62A76" w:rsidR="00EF76E6" w:rsidRDefault="00EF76E6" w:rsidP="006D2625">
      <w:pPr>
        <w:pStyle w:val="ListParagraph"/>
        <w:numPr>
          <w:ilvl w:val="0"/>
          <w:numId w:val="2"/>
        </w:numPr>
        <w:rPr>
          <w:lang w:val="en-CA"/>
        </w:rPr>
      </w:pPr>
      <w:r w:rsidRPr="00EF76E6">
        <w:rPr>
          <w:highlight w:val="yellow"/>
          <w:lang w:val="en-CA"/>
        </w:rPr>
        <w:t>Regression line:</w:t>
      </w:r>
      <w:r>
        <w:rPr>
          <w:lang w:val="en-CA"/>
        </w:rPr>
        <w:t xml:space="preserve"> representation of the </w:t>
      </w:r>
      <w:proofErr w:type="spellStart"/>
      <w:r>
        <w:rPr>
          <w:lang w:val="en-CA"/>
        </w:rPr>
        <w:t>ave</w:t>
      </w:r>
      <w:proofErr w:type="spellEnd"/>
      <w:r>
        <w:rPr>
          <w:lang w:val="en-CA"/>
        </w:rPr>
        <w:t xml:space="preserve"> relationship b/w 2 variables in a scatter diagram</w:t>
      </w:r>
    </w:p>
    <w:p w14:paraId="047722D0" w14:textId="77777777" w:rsidR="00733DB7" w:rsidRDefault="00733DB7" w:rsidP="00EF76E6">
      <w:pPr>
        <w:rPr>
          <w:lang w:val="en-CA"/>
        </w:rPr>
      </w:pPr>
    </w:p>
    <w:p w14:paraId="223C57A7" w14:textId="2CA4D02C" w:rsidR="00EF76E6" w:rsidRDefault="00FB6975" w:rsidP="00FB6975">
      <w:pPr>
        <w:rPr>
          <w:lang w:val="en-CA"/>
        </w:rPr>
      </w:pPr>
      <w:r>
        <w:rPr>
          <w:u w:val="single"/>
          <w:lang w:val="en-CA"/>
        </w:rPr>
        <w:t>2.3 Ethics, efficiency, &amp; beliefs</w:t>
      </w:r>
    </w:p>
    <w:p w14:paraId="49D2E38D" w14:textId="77777777" w:rsidR="00FB6975" w:rsidRDefault="00FB6975" w:rsidP="00FB6975">
      <w:pPr>
        <w:rPr>
          <w:lang w:val="en-CA"/>
        </w:rPr>
      </w:pPr>
    </w:p>
    <w:p w14:paraId="3A708193" w14:textId="6D0C3BAB" w:rsidR="00FB6975" w:rsidRDefault="00FB6975" w:rsidP="00FB6975">
      <w:pPr>
        <w:pStyle w:val="ListParagraph"/>
        <w:numPr>
          <w:ilvl w:val="0"/>
          <w:numId w:val="2"/>
        </w:numPr>
        <w:rPr>
          <w:lang w:val="en-CA"/>
        </w:rPr>
      </w:pPr>
      <w:r w:rsidRPr="00FB6975">
        <w:rPr>
          <w:highlight w:val="yellow"/>
          <w:lang w:val="en-CA"/>
        </w:rPr>
        <w:t xml:space="preserve">Positive </w:t>
      </w:r>
      <w:proofErr w:type="spellStart"/>
      <w:r w:rsidRPr="00FB6975">
        <w:rPr>
          <w:highlight w:val="yellow"/>
          <w:lang w:val="en-CA"/>
        </w:rPr>
        <w:t>economics</w:t>
      </w:r>
      <w:proofErr w:type="spellEnd"/>
      <w:r>
        <w:rPr>
          <w:lang w:val="en-CA"/>
        </w:rPr>
        <w:t xml:space="preserve"> studies objective or scientific explanations of how the economy functions</w:t>
      </w:r>
    </w:p>
    <w:p w14:paraId="11C801C8" w14:textId="40F9218F" w:rsidR="00FB6975" w:rsidRDefault="00FB6975" w:rsidP="00FB697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Its aim is to understand &amp; generate predictions about how the economy may respond to changes &amp; policy initiatives</w:t>
      </w:r>
    </w:p>
    <w:p w14:paraId="7C29DCE5" w14:textId="5CCBCEC3" w:rsidR="00FB6975" w:rsidRDefault="00FB6975" w:rsidP="00FB6975">
      <w:pPr>
        <w:pStyle w:val="ListParagraph"/>
        <w:numPr>
          <w:ilvl w:val="0"/>
          <w:numId w:val="2"/>
        </w:numPr>
        <w:rPr>
          <w:lang w:val="en-CA"/>
        </w:rPr>
      </w:pPr>
      <w:r w:rsidRPr="00FB6975">
        <w:rPr>
          <w:highlight w:val="yellow"/>
          <w:lang w:val="en-CA"/>
        </w:rPr>
        <w:t>Normative economics</w:t>
      </w:r>
      <w:r>
        <w:rPr>
          <w:lang w:val="en-CA"/>
        </w:rPr>
        <w:t xml:space="preserve"> offers recommendations that incorporate value judgements</w:t>
      </w:r>
    </w:p>
    <w:p w14:paraId="40C60E03" w14:textId="77777777" w:rsidR="00EB4DC2" w:rsidRDefault="00EB4DC2" w:rsidP="00EB4DC2">
      <w:pPr>
        <w:rPr>
          <w:lang w:val="en-CA"/>
        </w:rPr>
      </w:pPr>
    </w:p>
    <w:p w14:paraId="02393D3A" w14:textId="7B1E943C" w:rsidR="00EB4DC2" w:rsidRPr="00EB4DC2" w:rsidRDefault="00EB4DC2" w:rsidP="00EB4DC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Scientific research can frequently resolve differences that arise in positive economics–not so much in normative economics</w:t>
      </w:r>
    </w:p>
    <w:p w14:paraId="184F5696" w14:textId="1D61EB80" w:rsidR="00EB4DC2" w:rsidRDefault="00EB4DC2" w:rsidP="00EB4DC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If we claim that “the elderly </w:t>
      </w:r>
      <w:proofErr w:type="gramStart"/>
      <w:r>
        <w:rPr>
          <w:lang w:val="en-CA"/>
        </w:rPr>
        <w:t>have</w:t>
      </w:r>
      <w:proofErr w:type="gramEnd"/>
      <w:r>
        <w:rPr>
          <w:lang w:val="en-CA"/>
        </w:rPr>
        <w:t xml:space="preserve"> high medical bills, &amp; the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should cover all of the bills,” we are making both a positive &amp; normative statement</w:t>
      </w:r>
    </w:p>
    <w:p w14:paraId="64835507" w14:textId="704FB23F" w:rsidR="00EB4DC2" w:rsidRDefault="00EB4DC2" w:rsidP="00EB4DC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Positive economics does not attempt to show that 1 of these views is correct &amp; the other false</w:t>
      </w:r>
    </w:p>
    <w:p w14:paraId="647ED21E" w14:textId="675DCB22" w:rsidR="00EB4DC2" w:rsidRDefault="00EB4DC2" w:rsidP="00EB4DC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views are based on value judgements, &amp; are motivated by a concern for equity</w:t>
      </w:r>
    </w:p>
    <w:p w14:paraId="16737BB7" w14:textId="7A0AD3CF" w:rsidR="00EB4DC2" w:rsidRDefault="00EB4DC2" w:rsidP="00EB4DC2">
      <w:pPr>
        <w:pStyle w:val="ListParagraph"/>
        <w:numPr>
          <w:ilvl w:val="0"/>
          <w:numId w:val="2"/>
        </w:numPr>
        <w:rPr>
          <w:lang w:val="en-CA"/>
        </w:rPr>
      </w:pPr>
      <w:r w:rsidRPr="00EB4DC2">
        <w:rPr>
          <w:highlight w:val="yellow"/>
          <w:lang w:val="en-CA"/>
        </w:rPr>
        <w:t>Economic equity</w:t>
      </w:r>
      <w:r>
        <w:rPr>
          <w:lang w:val="en-CA"/>
        </w:rPr>
        <w:t xml:space="preserve"> is concerned w/ the distribution of well-being among members of the economy</w:t>
      </w:r>
    </w:p>
    <w:p w14:paraId="0C6CB40C" w14:textId="665A0576" w:rsidR="00EB4DC2" w:rsidRDefault="00EB4DC2" w:rsidP="00EB4DC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Equity is a vital guiding principle in the formation of policy &amp; is frequently, though not always, seen as being in competition w/ the drive for economic growth</w:t>
      </w:r>
    </w:p>
    <w:p w14:paraId="4143EFF9" w14:textId="0E2C9FA2" w:rsidR="00EB4DC2" w:rsidRDefault="00EB4DC2" w:rsidP="00EB4DC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Equity is driven primarily by normative considerations</w:t>
      </w:r>
    </w:p>
    <w:p w14:paraId="60F4B42F" w14:textId="77777777" w:rsidR="00EB4DC2" w:rsidRDefault="00EB4DC2" w:rsidP="00EB4DC2">
      <w:pPr>
        <w:rPr>
          <w:lang w:val="en-CA"/>
        </w:rPr>
      </w:pPr>
    </w:p>
    <w:p w14:paraId="4CCFB750" w14:textId="64C174AC" w:rsidR="00EB4DC2" w:rsidRPr="00EB4DC2" w:rsidRDefault="00EB4DC2" w:rsidP="00EB4DC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Conservative economists see a smaller role for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than left-leaning economists</w:t>
      </w:r>
    </w:p>
    <w:p w14:paraId="35696326" w14:textId="77777777" w:rsidR="00EB4DC2" w:rsidRDefault="00EB4DC2" w:rsidP="00FC0BA9">
      <w:pPr>
        <w:rPr>
          <w:lang w:val="en-CA"/>
        </w:rPr>
      </w:pPr>
    </w:p>
    <w:p w14:paraId="61BB140A" w14:textId="441F5FE5" w:rsidR="00FC0BA9" w:rsidRDefault="00FC0BA9" w:rsidP="00FC0BA9">
      <w:pPr>
        <w:rPr>
          <w:lang w:val="en-CA"/>
        </w:rPr>
      </w:pPr>
      <w:r>
        <w:rPr>
          <w:lang w:val="en-CA"/>
        </w:rPr>
        <w:t>Revisiting the definition of economics–core beliefs</w:t>
      </w:r>
    </w:p>
    <w:p w14:paraId="30FBBA1B" w14:textId="77777777" w:rsidR="00FC0BA9" w:rsidRDefault="00FC0BA9" w:rsidP="00FC0BA9">
      <w:pPr>
        <w:rPr>
          <w:lang w:val="en-CA"/>
        </w:rPr>
      </w:pPr>
    </w:p>
    <w:p w14:paraId="02AEB5FA" w14:textId="3060FD6E" w:rsidR="00FC0BA9" w:rsidRDefault="00FC0BA9" w:rsidP="00FC0BA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Economics is a set of ideas &amp; methods for the betterment of society</w:t>
      </w:r>
    </w:p>
    <w:p w14:paraId="07FF30A4" w14:textId="75DA609F" w:rsid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1</w:t>
      </w:r>
      <w:r w:rsidRPr="00FC0BA9">
        <w:rPr>
          <w:vertAlign w:val="superscript"/>
          <w:lang w:val="en-CA"/>
        </w:rPr>
        <w:t>st</w:t>
      </w:r>
      <w:r>
        <w:rPr>
          <w:lang w:val="en-CA"/>
        </w:rPr>
        <w:t xml:space="preserve"> of all we believe that </w:t>
      </w:r>
      <w:r>
        <w:rPr>
          <w:i/>
          <w:lang w:val="en-CA"/>
        </w:rPr>
        <w:t>markets are critical</w:t>
      </w:r>
      <w:r>
        <w:rPr>
          <w:lang w:val="en-CA"/>
        </w:rPr>
        <w:t xml:space="preserve"> b/c they facilitate exchange </w:t>
      </w:r>
      <w:proofErr w:type="gramStart"/>
      <w:r>
        <w:rPr>
          <w:lang w:val="en-CA"/>
        </w:rPr>
        <w:t>&amp; .</w:t>
      </w:r>
      <w:proofErr w:type="gramEnd"/>
      <w:r>
        <w:rPr>
          <w:lang w:val="en-CA"/>
        </w:rPr>
        <w:t>:. encourage efficiency</w:t>
      </w:r>
    </w:p>
    <w:p w14:paraId="352C0C23" w14:textId="7F122107" w:rsid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Specialization &amp; trade creates benefits for the trading parties</w:t>
      </w:r>
    </w:p>
    <w:p w14:paraId="72749F59" w14:textId="75A8F3EE" w:rsid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Frequent complaint against trade is that its modern-day form (globalization) does not benefit the poor</w:t>
      </w:r>
    </w:p>
    <w:p w14:paraId="490F93E1" w14:textId="2A2E49FF" w:rsid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From this perspective, most of the gains from trade go to the western consumers &amp; capitalists, come at the expense of jobs to western workers, &amp; provide Asian workers w/ meagre rewards</w:t>
      </w:r>
    </w:p>
    <w:p w14:paraId="1C6357DC" w14:textId="77777777" w:rsidR="00FC0BA9" w:rsidRDefault="00FC0BA9" w:rsidP="00FC0BA9">
      <w:pPr>
        <w:rPr>
          <w:lang w:val="en-CA"/>
        </w:rPr>
      </w:pPr>
    </w:p>
    <w:p w14:paraId="470AA486" w14:textId="12FFAC96" w:rsidR="00FC0BA9" w:rsidRP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i/>
          <w:lang w:val="en-CA"/>
        </w:rPr>
        <w:t>Incentives matter</w:t>
      </w:r>
    </w:p>
    <w:p w14:paraId="724E75D0" w14:textId="14818A7F" w:rsid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Economists believe strongly that the price mechanism influences behaviour, </w:t>
      </w:r>
      <w:proofErr w:type="gramStart"/>
      <w:r>
        <w:rPr>
          <w:lang w:val="en-CA"/>
        </w:rPr>
        <w:t>&amp; .</w:t>
      </w:r>
      <w:proofErr w:type="gramEnd"/>
      <w:r>
        <w:rPr>
          <w:lang w:val="en-CA"/>
        </w:rPr>
        <w:t>:. favour the use of price incentives in the marketplace &amp; public policy more generally</w:t>
      </w:r>
    </w:p>
    <w:p w14:paraId="22AAFB90" w14:textId="77777777" w:rsidR="00FC0BA9" w:rsidRDefault="00FC0BA9" w:rsidP="00FC0BA9">
      <w:pPr>
        <w:rPr>
          <w:lang w:val="en-CA"/>
        </w:rPr>
      </w:pPr>
    </w:p>
    <w:p w14:paraId="5AC4A6C6" w14:textId="3E59CF35" w:rsidR="00FC0BA9" w:rsidRP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i/>
          <w:lang w:val="en-CA"/>
        </w:rPr>
        <w:t>Importance of the rule of law</w:t>
      </w:r>
      <w:r>
        <w:rPr>
          <w:lang w:val="en-CA"/>
        </w:rPr>
        <w:t xml:space="preserve">, </w:t>
      </w:r>
    </w:p>
    <w:p w14:paraId="31C63DF8" w14:textId="3B9DCA50" w:rsid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Legal institutions that govern contracts are critical to the functioning of an economy</w:t>
      </w:r>
    </w:p>
    <w:p w14:paraId="166F019E" w14:textId="67A30204" w:rsid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If goods &amp; services are to be supplied in a market economy, the suppliers must be guaranteed that they will be remunerated</w:t>
      </w:r>
    </w:p>
    <w:p w14:paraId="25A5AB9A" w14:textId="53DD82BB" w:rsid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&amp; this requires a developed legal structure w/ penalties imposed on individuals or groups who violate contracts</w:t>
      </w:r>
    </w:p>
    <w:p w14:paraId="2407A1F9" w14:textId="4E5FFD35" w:rsid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Markets alone will not function efficiently</w:t>
      </w:r>
    </w:p>
    <w:p w14:paraId="7EE33F95" w14:textId="77777777" w:rsid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Modern development economics sees the implementation of the rule of law as perhaps the central challenge facing poorer economies</w:t>
      </w:r>
    </w:p>
    <w:p w14:paraId="11B6C4CF" w14:textId="021C0B89" w:rsidR="00FC0BA9" w:rsidRP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There is a strong correlation b/w economic growth &amp; national wealth on the 1 hand, &amp; an effective judicial &amp; policing system on the other</w:t>
      </w:r>
    </w:p>
    <w:p w14:paraId="6ADA28E6" w14:textId="77777777" w:rsidR="00FC0BA9" w:rsidRDefault="00FC0BA9" w:rsidP="00FC0BA9">
      <w:pPr>
        <w:rPr>
          <w:lang w:val="en-CA"/>
        </w:rPr>
      </w:pPr>
    </w:p>
    <w:p w14:paraId="3E552951" w14:textId="27E4D7D9" w:rsidR="00FC0BA9" w:rsidRP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Finally, economists believe in the centrality of </w:t>
      </w:r>
      <w:proofErr w:type="spellStart"/>
      <w:r>
        <w:rPr>
          <w:lang w:val="en-CA"/>
        </w:rPr>
        <w:t>gov</w:t>
      </w:r>
      <w:proofErr w:type="spellEnd"/>
    </w:p>
    <w:p w14:paraId="08F33993" w14:textId="60F59B95" w:rsid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proofErr w:type="spellStart"/>
      <w:r>
        <w:rPr>
          <w:lang w:val="en-CA"/>
        </w:rPr>
        <w:t>Govs</w:t>
      </w:r>
      <w:proofErr w:type="spellEnd"/>
      <w:r>
        <w:rPr>
          <w:lang w:val="en-CA"/>
        </w:rPr>
        <w:t xml:space="preserve"> can solve a # of </w:t>
      </w:r>
      <w:proofErr w:type="spellStart"/>
      <w:r>
        <w:rPr>
          <w:lang w:val="en-CA"/>
        </w:rPr>
        <w:t>probs</w:t>
      </w:r>
      <w:proofErr w:type="spellEnd"/>
      <w:r>
        <w:rPr>
          <w:lang w:val="en-CA"/>
        </w:rPr>
        <w:t xml:space="preserve"> that arise in the market economies that cannot be addressed by the private market place</w:t>
      </w:r>
    </w:p>
    <w:p w14:paraId="11395EC6" w14:textId="5C6C15D3" w:rsid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Ex: </w:t>
      </w:r>
      <w:proofErr w:type="spellStart"/>
      <w:r>
        <w:rPr>
          <w:lang w:val="en-CA"/>
        </w:rPr>
        <w:t>govs</w:t>
      </w:r>
      <w:proofErr w:type="spellEnd"/>
      <w:r>
        <w:rPr>
          <w:lang w:val="en-CA"/>
        </w:rPr>
        <w:t xml:space="preserve"> can best address the potential abuses of monopoly power</w:t>
      </w:r>
    </w:p>
    <w:p w14:paraId="4C1A832A" w14:textId="1F37BD20" w:rsidR="00FC0BA9" w:rsidRDefault="00FC0BA9" w:rsidP="00FC0BA9">
      <w:pPr>
        <w:pStyle w:val="ListParagraph"/>
        <w:numPr>
          <w:ilvl w:val="1"/>
          <w:numId w:val="2"/>
        </w:numPr>
        <w:rPr>
          <w:lang w:val="en-CA"/>
        </w:rPr>
      </w:pPr>
      <w:proofErr w:type="spellStart"/>
      <w:r>
        <w:rPr>
          <w:lang w:val="en-CA"/>
        </w:rPr>
        <w:t>Govs</w:t>
      </w:r>
      <w:proofErr w:type="spellEnd"/>
      <w:r>
        <w:rPr>
          <w:lang w:val="en-CA"/>
        </w:rPr>
        <w:t xml:space="preserve"> are also best positioned to deal w/ environmental or other types of externalities–the impact of economic activity on sectors of the economy that are not directly involved in the activity under consideration</w:t>
      </w:r>
    </w:p>
    <w:p w14:paraId="398E3298" w14:textId="35951EFD" w:rsidR="00FC0BA9" w:rsidRDefault="00FC0BA9" w:rsidP="00FC0BA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Summary, </w:t>
      </w:r>
      <w:proofErr w:type="spellStart"/>
      <w:r>
        <w:rPr>
          <w:lang w:val="en-CA"/>
        </w:rPr>
        <w:t>govs</w:t>
      </w:r>
      <w:proofErr w:type="spellEnd"/>
      <w:r>
        <w:rPr>
          <w:lang w:val="en-CA"/>
        </w:rPr>
        <w:t xml:space="preserve"> have a variety of roles to play in the economy</w:t>
      </w:r>
    </w:p>
    <w:p w14:paraId="385F282D" w14:textId="1017A450" w:rsidR="00FC0BA9" w:rsidRPr="00FC0BA9" w:rsidRDefault="00FC0BA9" w:rsidP="00FC0BA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These roles involve making the economy more equitable &amp; more efficient by using their many powers</w:t>
      </w:r>
    </w:p>
    <w:p w14:paraId="6F386AD4" w14:textId="77777777" w:rsidR="00BC5339" w:rsidRDefault="00BC5339">
      <w:pPr>
        <w:rPr>
          <w:highlight w:val="red"/>
          <w:lang w:val="en-CA"/>
        </w:rPr>
      </w:pPr>
    </w:p>
    <w:p w14:paraId="61E90702" w14:textId="09F32835" w:rsidR="00521F01" w:rsidRDefault="00521F01">
      <w:pPr>
        <w:rPr>
          <w:highlight w:val="red"/>
          <w:lang w:val="en-CA"/>
        </w:rPr>
      </w:pPr>
      <w:r>
        <w:rPr>
          <w:highlight w:val="red"/>
          <w:lang w:val="en-CA"/>
        </w:rPr>
        <w:t>REVIEW QUESTIONS</w:t>
      </w:r>
    </w:p>
    <w:p w14:paraId="505A332C" w14:textId="77777777" w:rsidR="00521F01" w:rsidRPr="00521F01" w:rsidRDefault="00521F01">
      <w:pPr>
        <w:rPr>
          <w:lang w:val="en-CA"/>
        </w:rPr>
      </w:pPr>
    </w:p>
    <w:p w14:paraId="2F6A087C" w14:textId="36FD62BA" w:rsidR="00521F01" w:rsidRDefault="00D92E24">
      <w:pPr>
        <w:rPr>
          <w:lang w:val="en-CA"/>
        </w:rPr>
      </w:pPr>
      <w:r>
        <w:rPr>
          <w:noProof/>
        </w:rPr>
        <w:drawing>
          <wp:inline distT="0" distB="0" distL="0" distR="0" wp14:anchorId="4CE7A522" wp14:editId="7D3D629F">
            <wp:extent cx="5935980" cy="2476500"/>
            <wp:effectExtent l="0" t="0" r="7620" b="12700"/>
            <wp:docPr id="1" name="Picture 1" descr="../../Screen%20Shot%202017-09-21%20at%209.29.2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%20Shot%202017-09-21%20at%209.29.22%20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141E1" w14:textId="77777777" w:rsidR="00D92E24" w:rsidRDefault="00D92E24">
      <w:pPr>
        <w:rPr>
          <w:lang w:val="en-CA"/>
        </w:rPr>
      </w:pPr>
    </w:p>
    <w:p w14:paraId="5E091314" w14:textId="568DCA9C" w:rsidR="00D92E24" w:rsidRDefault="00D92E24">
      <w:pPr>
        <w:rPr>
          <w:lang w:val="en-CA"/>
        </w:rPr>
      </w:pPr>
      <w:r>
        <w:rPr>
          <w:noProof/>
        </w:rPr>
        <w:drawing>
          <wp:inline distT="0" distB="0" distL="0" distR="0" wp14:anchorId="7FE79533" wp14:editId="0B51A759">
            <wp:extent cx="5935980" cy="3459480"/>
            <wp:effectExtent l="0" t="0" r="7620" b="0"/>
            <wp:docPr id="2" name="Picture 2" descr="../../Screen%20Shot%202017-09-21%20at%209.29.3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Screen%20Shot%202017-09-21%20at%209.29.36%20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2B53D" w14:textId="77777777" w:rsidR="00D92E24" w:rsidRDefault="00D92E24">
      <w:pPr>
        <w:rPr>
          <w:lang w:val="en-CA"/>
        </w:rPr>
      </w:pPr>
    </w:p>
    <w:p w14:paraId="4F446A6A" w14:textId="7E473F80" w:rsidR="00D92E24" w:rsidRDefault="00D92E24">
      <w:pPr>
        <w:rPr>
          <w:lang w:val="en-CA"/>
        </w:rPr>
      </w:pPr>
      <w:r>
        <w:rPr>
          <w:noProof/>
        </w:rPr>
        <w:drawing>
          <wp:inline distT="0" distB="0" distL="0" distR="0" wp14:anchorId="0FAD7403" wp14:editId="3BB08767">
            <wp:extent cx="5935980" cy="2202180"/>
            <wp:effectExtent l="0" t="0" r="7620" b="7620"/>
            <wp:docPr id="3" name="Picture 3" descr="../../Screen%20Shot%202017-09-21%20at%209.29.4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Screen%20Shot%202017-09-21%20at%209.29.47%20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BFD7A" w14:textId="77777777" w:rsidR="00D92E24" w:rsidRDefault="00D92E24">
      <w:pPr>
        <w:rPr>
          <w:lang w:val="en-CA"/>
        </w:rPr>
      </w:pPr>
    </w:p>
    <w:p w14:paraId="5AC7593A" w14:textId="474D056F" w:rsidR="00D92E24" w:rsidRDefault="00D92E24">
      <w:pPr>
        <w:rPr>
          <w:lang w:val="en-CA"/>
        </w:rPr>
      </w:pPr>
      <w:r>
        <w:rPr>
          <w:noProof/>
        </w:rPr>
        <w:drawing>
          <wp:inline distT="0" distB="0" distL="0" distR="0" wp14:anchorId="7E62272E" wp14:editId="0CCA4886">
            <wp:extent cx="5935980" cy="3810000"/>
            <wp:effectExtent l="0" t="0" r="7620" b="0"/>
            <wp:docPr id="4" name="Picture 4" descr="../../Screen%20Shot%202017-09-21%20at%209.29.5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Screen%20Shot%202017-09-21%20at%209.29.53%20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65B79" w14:textId="77777777" w:rsidR="00D92E24" w:rsidRDefault="00D92E24">
      <w:pPr>
        <w:rPr>
          <w:lang w:val="en-CA"/>
        </w:rPr>
      </w:pPr>
    </w:p>
    <w:p w14:paraId="02DC4D5C" w14:textId="00D42307" w:rsidR="00D92E24" w:rsidRDefault="00D92E24">
      <w:pPr>
        <w:rPr>
          <w:lang w:val="en-CA"/>
        </w:rPr>
      </w:pPr>
      <w:r>
        <w:rPr>
          <w:noProof/>
        </w:rPr>
        <w:drawing>
          <wp:inline distT="0" distB="0" distL="0" distR="0" wp14:anchorId="3963C617" wp14:editId="2FC3AD17">
            <wp:extent cx="5935980" cy="3970020"/>
            <wp:effectExtent l="0" t="0" r="7620" b="0"/>
            <wp:docPr id="5" name="Picture 5" descr="../../Screen%20Shot%202017-09-21%20at%209.30.0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Screen%20Shot%202017-09-21%20at%209.30.04%20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06496" w14:textId="77777777" w:rsidR="00D92E24" w:rsidRDefault="00D92E24">
      <w:pPr>
        <w:rPr>
          <w:lang w:val="en-CA"/>
        </w:rPr>
      </w:pPr>
    </w:p>
    <w:p w14:paraId="1B8ED148" w14:textId="209EE77E" w:rsidR="00D92E24" w:rsidRDefault="00D92E24">
      <w:pPr>
        <w:rPr>
          <w:lang w:val="en-CA"/>
        </w:rPr>
      </w:pPr>
      <w:r>
        <w:rPr>
          <w:noProof/>
        </w:rPr>
        <w:drawing>
          <wp:inline distT="0" distB="0" distL="0" distR="0" wp14:anchorId="732BC931" wp14:editId="67ED95F6">
            <wp:extent cx="5935980" cy="1097280"/>
            <wp:effectExtent l="0" t="0" r="7620" b="0"/>
            <wp:docPr id="6" name="Picture 6" descr="../../Screen%20Shot%202017-09-21%20at%209.30.1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Screen%20Shot%202017-09-21%20at%209.30.12%20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3A08C" w14:textId="77777777" w:rsidR="00D92E24" w:rsidRDefault="00D92E24">
      <w:pPr>
        <w:rPr>
          <w:lang w:val="en-CA"/>
        </w:rPr>
      </w:pPr>
    </w:p>
    <w:p w14:paraId="51B45AFC" w14:textId="247AA0F3" w:rsidR="00D92E24" w:rsidRPr="00521F01" w:rsidRDefault="00D92E24">
      <w:pPr>
        <w:rPr>
          <w:lang w:val="en-CA"/>
        </w:rPr>
      </w:pPr>
      <w:r>
        <w:rPr>
          <w:noProof/>
        </w:rPr>
        <w:drawing>
          <wp:inline distT="0" distB="0" distL="0" distR="0" wp14:anchorId="73AE1110" wp14:editId="54FA617B">
            <wp:extent cx="5935980" cy="3368040"/>
            <wp:effectExtent l="0" t="0" r="7620" b="10160"/>
            <wp:docPr id="7" name="Picture 7" descr="../../Screen%20Shot%202017-09-21%20at%209.30.2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../Screen%20Shot%202017-09-21%20at%209.30.24%20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BECE0A" w14:textId="77777777" w:rsidR="00521F01" w:rsidRDefault="00521F01">
      <w:pPr>
        <w:rPr>
          <w:highlight w:val="red"/>
          <w:lang w:val="en-CA"/>
        </w:rPr>
      </w:pPr>
    </w:p>
    <w:p w14:paraId="2701B92F" w14:textId="77777777" w:rsidR="005B6157" w:rsidRDefault="00014A2B">
      <w:pPr>
        <w:rPr>
          <w:lang w:val="en-CA"/>
        </w:rPr>
      </w:pPr>
      <w:r w:rsidRPr="00014A2B">
        <w:rPr>
          <w:highlight w:val="red"/>
          <w:lang w:val="en-CA"/>
        </w:rPr>
        <w:t>SELF-ASSESSEMENT</w:t>
      </w:r>
    </w:p>
    <w:p w14:paraId="082A0204" w14:textId="77777777" w:rsidR="00014A2B" w:rsidRDefault="00014A2B">
      <w:pPr>
        <w:rPr>
          <w:lang w:val="en-CA"/>
        </w:rPr>
      </w:pPr>
    </w:p>
    <w:p w14:paraId="4E9C00EF" w14:textId="77777777" w:rsidR="00014A2B" w:rsidRDefault="00014A2B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do economists always do when they are constructing theories or models? </w:t>
      </w:r>
      <w:r w:rsidRPr="00014A2B">
        <w:rPr>
          <w:highlight w:val="yellow"/>
          <w:lang w:val="en-CA"/>
        </w:rPr>
        <w:t>They make simplifying assumptions</w:t>
      </w:r>
    </w:p>
    <w:p w14:paraId="51DCB47A" w14:textId="77777777" w:rsidR="00014A2B" w:rsidRPr="00014A2B" w:rsidRDefault="00014A2B" w:rsidP="00014A2B">
      <w:pPr>
        <w:rPr>
          <w:lang w:val="en-CA"/>
        </w:rPr>
      </w:pPr>
    </w:p>
    <w:p w14:paraId="1B049C7E" w14:textId="77777777" w:rsidR="00014A2B" w:rsidRDefault="00014A2B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primary reason why economists use models in their analysis is b/c a model: </w:t>
      </w:r>
      <w:r w:rsidRPr="00014A2B">
        <w:rPr>
          <w:highlight w:val="yellow"/>
          <w:lang w:val="en-CA"/>
        </w:rPr>
        <w:t>helps organize &amp; clarify the thinking process about an issue</w:t>
      </w:r>
    </w:p>
    <w:p w14:paraId="1AF43E08" w14:textId="77777777" w:rsidR="00014A2B" w:rsidRPr="00014A2B" w:rsidRDefault="00014A2B" w:rsidP="00014A2B">
      <w:pPr>
        <w:rPr>
          <w:lang w:val="en-CA"/>
        </w:rPr>
      </w:pPr>
    </w:p>
    <w:p w14:paraId="26FC6B7C" w14:textId="77777777" w:rsidR="00014A2B" w:rsidRDefault="00014A2B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When specifying economic models, economists often make assumptions about the real world. The purpose of assumptions in economics is to: </w:t>
      </w:r>
      <w:r w:rsidRPr="00014A2B">
        <w:rPr>
          <w:highlight w:val="yellow"/>
          <w:lang w:val="en-CA"/>
        </w:rPr>
        <w:t>simplify the model &amp; provide a primary focus for the theory</w:t>
      </w:r>
    </w:p>
    <w:p w14:paraId="3CB43ED3" w14:textId="77777777" w:rsidR="00014A2B" w:rsidRPr="00014A2B" w:rsidRDefault="00014A2B" w:rsidP="00014A2B">
      <w:pPr>
        <w:rPr>
          <w:lang w:val="en-CA"/>
        </w:rPr>
      </w:pPr>
    </w:p>
    <w:p w14:paraId="69DB0921" w14:textId="77777777" w:rsidR="00014A2B" w:rsidRDefault="00014A2B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Time-series data: </w:t>
      </w:r>
      <w:r w:rsidRPr="00014A2B">
        <w:rPr>
          <w:highlight w:val="yellow"/>
          <w:lang w:val="en-CA"/>
        </w:rPr>
        <w:t>measure a variable or variables at diff points in time</w:t>
      </w:r>
    </w:p>
    <w:p w14:paraId="12FA2716" w14:textId="77777777" w:rsidR="00014A2B" w:rsidRPr="00014A2B" w:rsidRDefault="00014A2B" w:rsidP="00014A2B">
      <w:pPr>
        <w:rPr>
          <w:lang w:val="en-CA"/>
        </w:rPr>
      </w:pPr>
    </w:p>
    <w:p w14:paraId="21BA2048" w14:textId="77777777" w:rsidR="00014A2B" w:rsidRDefault="00014A2B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Data that follow the same individuals over time are called: </w:t>
      </w:r>
      <w:r w:rsidRPr="00014A2B">
        <w:rPr>
          <w:highlight w:val="yellow"/>
          <w:lang w:val="en-CA"/>
        </w:rPr>
        <w:t>longitudinal data</w:t>
      </w:r>
    </w:p>
    <w:p w14:paraId="7C7520DA" w14:textId="77777777" w:rsidR="00014A2B" w:rsidRPr="00014A2B" w:rsidRDefault="00014A2B" w:rsidP="00014A2B">
      <w:pPr>
        <w:rPr>
          <w:lang w:val="en-CA"/>
        </w:rPr>
      </w:pPr>
    </w:p>
    <w:p w14:paraId="347A3BF7" w14:textId="77777777" w:rsidR="00014A2B" w:rsidRDefault="00A60C0F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basket of goods in 1987 cost $783, while the value of the same basket in 1997 was $1133. The value of this price index in 1997, based on 1987=100, was: </w:t>
      </w:r>
      <w:r w:rsidRPr="00A60C0F">
        <w:rPr>
          <w:highlight w:val="yellow"/>
          <w:lang w:val="en-CA"/>
        </w:rPr>
        <w:t>144.7</w:t>
      </w:r>
    </w:p>
    <w:p w14:paraId="505B3471" w14:textId="77777777" w:rsidR="00A60C0F" w:rsidRPr="00A60C0F" w:rsidRDefault="00A60C0F" w:rsidP="00A60C0F">
      <w:pPr>
        <w:rPr>
          <w:lang w:val="en-CA"/>
        </w:rPr>
      </w:pPr>
    </w:p>
    <w:p w14:paraId="55F7B85A" w14:textId="77777777" w:rsidR="00A60C0F" w:rsidRDefault="00A60C0F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weights used in the consumer price index: </w:t>
      </w:r>
      <w:r w:rsidRPr="00A60C0F">
        <w:rPr>
          <w:highlight w:val="yellow"/>
          <w:lang w:val="en-CA"/>
        </w:rPr>
        <w:t>show the relative importance of the prices of the diff components in the HH’s expenditures</w:t>
      </w:r>
    </w:p>
    <w:p w14:paraId="1B6844B7" w14:textId="77777777" w:rsidR="00A60C0F" w:rsidRPr="00A60C0F" w:rsidRDefault="00A60C0F" w:rsidP="00A60C0F">
      <w:pPr>
        <w:rPr>
          <w:lang w:val="en-CA"/>
        </w:rPr>
      </w:pPr>
    </w:p>
    <w:p w14:paraId="0A20E92A" w14:textId="77777777" w:rsidR="00A60C0F" w:rsidRDefault="00A60C0F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the CPI for 2005 was 284.1, &amp; economists predicted an inflation rate of 3.5% for 2006, the predicted CPI at the end of 2006 was: </w:t>
      </w:r>
      <w:r w:rsidRPr="00A60C0F">
        <w:rPr>
          <w:highlight w:val="yellow"/>
          <w:lang w:val="en-CA"/>
        </w:rPr>
        <w:t>294.1</w:t>
      </w:r>
    </w:p>
    <w:p w14:paraId="2B9DAB14" w14:textId="77777777" w:rsidR="00A60C0F" w:rsidRPr="00A60C0F" w:rsidRDefault="00A60C0F" w:rsidP="00A60C0F">
      <w:pPr>
        <w:rPr>
          <w:lang w:val="en-CA"/>
        </w:rPr>
      </w:pPr>
    </w:p>
    <w:p w14:paraId="5AB8E84B" w14:textId="77777777" w:rsidR="00A60C0F" w:rsidRDefault="00A60C0F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Adjusting for changes in prices allows us to: </w:t>
      </w:r>
      <w:r w:rsidRPr="00A60C0F">
        <w:rPr>
          <w:highlight w:val="yellow"/>
          <w:lang w:val="en-CA"/>
        </w:rPr>
        <w:t>derive a real value from a nominal value</w:t>
      </w:r>
    </w:p>
    <w:p w14:paraId="02B470C6" w14:textId="77777777" w:rsidR="00A60C0F" w:rsidRPr="00A60C0F" w:rsidRDefault="00A60C0F" w:rsidP="00A60C0F">
      <w:pPr>
        <w:rPr>
          <w:lang w:val="en-CA"/>
        </w:rPr>
      </w:pPr>
    </w:p>
    <w:p w14:paraId="5F570224" w14:textId="77777777" w:rsidR="00A60C0F" w:rsidRDefault="00A60C0F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nominal value of an economic variable is: </w:t>
      </w:r>
      <w:r w:rsidRPr="006B5C6D">
        <w:rPr>
          <w:highlight w:val="yellow"/>
          <w:lang w:val="en-CA"/>
        </w:rPr>
        <w:t>expressed in current dollar terms</w:t>
      </w:r>
      <w:r>
        <w:rPr>
          <w:lang w:val="en-CA"/>
        </w:rPr>
        <w:t xml:space="preserve"> </w:t>
      </w:r>
    </w:p>
    <w:p w14:paraId="27FA1159" w14:textId="77777777" w:rsidR="006B5C6D" w:rsidRPr="006B5C6D" w:rsidRDefault="006B5C6D" w:rsidP="006B5C6D">
      <w:pPr>
        <w:rPr>
          <w:lang w:val="en-CA"/>
        </w:rPr>
      </w:pPr>
    </w:p>
    <w:p w14:paraId="3F784DE3" w14:textId="77777777" w:rsidR="006B5C6D" w:rsidRDefault="004C461E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you earn a salary of $24,000 &amp; the CPI is 300 (1970=100), then the real value of your income, expressed in 1970 dollars is: </w:t>
      </w:r>
      <w:r w:rsidRPr="004C461E">
        <w:rPr>
          <w:highlight w:val="yellow"/>
          <w:lang w:val="en-CA"/>
        </w:rPr>
        <w:t>8,000</w:t>
      </w:r>
    </w:p>
    <w:p w14:paraId="0550CD0B" w14:textId="77777777" w:rsidR="004C461E" w:rsidRPr="004C461E" w:rsidRDefault="004C461E" w:rsidP="004C461E">
      <w:pPr>
        <w:rPr>
          <w:lang w:val="en-CA"/>
        </w:rPr>
      </w:pPr>
    </w:p>
    <w:p w14:paraId="07D6CEBB" w14:textId="77777777" w:rsidR="004C461E" w:rsidRDefault="004C461E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Suppose that the CPI has a value of 87 (1980=100) for 1987. This means that: </w:t>
      </w:r>
      <w:r w:rsidRPr="004C461E">
        <w:rPr>
          <w:highlight w:val="yellow"/>
          <w:lang w:val="en-CA"/>
        </w:rPr>
        <w:t xml:space="preserve">on </w:t>
      </w:r>
      <w:proofErr w:type="spellStart"/>
      <w:r w:rsidRPr="004C461E">
        <w:rPr>
          <w:highlight w:val="yellow"/>
          <w:lang w:val="en-CA"/>
        </w:rPr>
        <w:t>ave</w:t>
      </w:r>
      <w:proofErr w:type="spellEnd"/>
      <w:r w:rsidRPr="004C461E">
        <w:rPr>
          <w:highlight w:val="yellow"/>
          <w:lang w:val="en-CA"/>
        </w:rPr>
        <w:t>, prices fell by 13% since 1980</w:t>
      </w:r>
    </w:p>
    <w:p w14:paraId="56C58418" w14:textId="77777777" w:rsidR="004C461E" w:rsidRPr="004C461E" w:rsidRDefault="004C461E" w:rsidP="004C461E">
      <w:pPr>
        <w:rPr>
          <w:lang w:val="en-CA"/>
        </w:rPr>
      </w:pPr>
    </w:p>
    <w:p w14:paraId="72697458" w14:textId="77777777" w:rsidR="004C461E" w:rsidRDefault="004C461E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Suppose that </w:t>
      </w:r>
      <w:r w:rsidR="00B96DD1">
        <w:rPr>
          <w:lang w:val="en-CA"/>
        </w:rPr>
        <w:t xml:space="preserve">in 2006, the CPI was 285 (1982=100). This index shows that the real value of a dollar in 2006: </w:t>
      </w:r>
      <w:r w:rsidR="00B96DD1" w:rsidRPr="00B96DD1">
        <w:rPr>
          <w:highlight w:val="yellow"/>
          <w:lang w:val="en-CA"/>
        </w:rPr>
        <w:t>was much less than it was in 1982</w:t>
      </w:r>
    </w:p>
    <w:p w14:paraId="52A135D3" w14:textId="77777777" w:rsidR="00B96DD1" w:rsidRPr="00B96DD1" w:rsidRDefault="00B96DD1" w:rsidP="00B96DD1">
      <w:pPr>
        <w:rPr>
          <w:lang w:val="en-CA"/>
        </w:rPr>
      </w:pPr>
    </w:p>
    <w:p w14:paraId="0D9AC230" w14:textId="77777777" w:rsidR="00B96DD1" w:rsidRDefault="00B96DD1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Economic models claim to be: </w:t>
      </w:r>
      <w:r w:rsidRPr="00FE5742">
        <w:rPr>
          <w:highlight w:val="yellow"/>
          <w:lang w:val="en-CA"/>
        </w:rPr>
        <w:t xml:space="preserve">reasonable abstractions of how </w:t>
      </w:r>
      <w:proofErr w:type="spellStart"/>
      <w:r w:rsidRPr="00FE5742">
        <w:rPr>
          <w:highlight w:val="yellow"/>
          <w:lang w:val="en-CA"/>
        </w:rPr>
        <w:t>ppl</w:t>
      </w:r>
      <w:proofErr w:type="spellEnd"/>
      <w:r w:rsidRPr="00FE5742">
        <w:rPr>
          <w:highlight w:val="yellow"/>
          <w:lang w:val="en-CA"/>
        </w:rPr>
        <w:t xml:space="preserve"> make choices, highlighting </w:t>
      </w:r>
      <w:r w:rsidR="00FE5742" w:rsidRPr="00FE5742">
        <w:rPr>
          <w:highlight w:val="yellow"/>
          <w:lang w:val="en-CA"/>
        </w:rPr>
        <w:t>the most important factors</w:t>
      </w:r>
    </w:p>
    <w:p w14:paraId="05185973" w14:textId="77777777" w:rsidR="00FE5742" w:rsidRPr="00FE5742" w:rsidRDefault="00FE5742" w:rsidP="00FE5742">
      <w:pPr>
        <w:rPr>
          <w:lang w:val="en-CA"/>
        </w:rPr>
      </w:pPr>
    </w:p>
    <w:p w14:paraId="122C3220" w14:textId="77777777" w:rsidR="00FE5742" w:rsidRDefault="00FE5742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X</w:t>
      </w:r>
    </w:p>
    <w:p w14:paraId="448BA295" w14:textId="77777777" w:rsidR="00FE5742" w:rsidRPr="00FE5742" w:rsidRDefault="00FE5742" w:rsidP="00FE5742">
      <w:pPr>
        <w:rPr>
          <w:lang w:val="en-CA"/>
        </w:rPr>
      </w:pPr>
    </w:p>
    <w:p w14:paraId="3BE9075E" w14:textId="77777777" w:rsidR="00FE5742" w:rsidRDefault="00FE5742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X</w:t>
      </w:r>
    </w:p>
    <w:p w14:paraId="75CC87CC" w14:textId="77777777" w:rsidR="00FE5742" w:rsidRPr="00FE5742" w:rsidRDefault="00FE5742" w:rsidP="00FE5742">
      <w:pPr>
        <w:rPr>
          <w:lang w:val="en-CA"/>
        </w:rPr>
      </w:pPr>
    </w:p>
    <w:p w14:paraId="42829778" w14:textId="77777777" w:rsidR="00FE5742" w:rsidRDefault="00FE5742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X</w:t>
      </w:r>
    </w:p>
    <w:p w14:paraId="26F9A1E6" w14:textId="77777777" w:rsidR="00FE5742" w:rsidRPr="00FE5742" w:rsidRDefault="00FE5742" w:rsidP="00FE5742">
      <w:pPr>
        <w:rPr>
          <w:lang w:val="en-CA"/>
        </w:rPr>
      </w:pPr>
    </w:p>
    <w:p w14:paraId="51C4BD16" w14:textId="77777777" w:rsidR="00FE5742" w:rsidRDefault="00FE5742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When a negative relationship exists b/w x &amp; y: </w:t>
      </w:r>
      <w:r w:rsidRPr="00FE5742">
        <w:rPr>
          <w:highlight w:val="yellow"/>
          <w:lang w:val="en-CA"/>
        </w:rPr>
        <w:t>an increase in x results in a decrease in y</w:t>
      </w:r>
    </w:p>
    <w:p w14:paraId="0396C83E" w14:textId="77777777" w:rsidR="00FE5742" w:rsidRPr="00FE5742" w:rsidRDefault="00FE5742" w:rsidP="00FE5742">
      <w:pPr>
        <w:rPr>
          <w:lang w:val="en-CA"/>
        </w:rPr>
      </w:pPr>
    </w:p>
    <w:p w14:paraId="4A8C9E6E" w14:textId="77777777" w:rsidR="00FE5742" w:rsidRDefault="00FE5742" w:rsidP="00014A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reason that economists </w:t>
      </w:r>
      <w:r w:rsidR="00211AF3">
        <w:rPr>
          <w:lang w:val="en-CA"/>
        </w:rPr>
        <w:t xml:space="preserve">often use a scatter diagram in their analysis is that: </w:t>
      </w:r>
      <w:r w:rsidR="00211AF3" w:rsidRPr="00211AF3">
        <w:rPr>
          <w:highlight w:val="yellow"/>
          <w:lang w:val="en-CA"/>
        </w:rPr>
        <w:t>it reveals whether there may be an obvious relationship b/w 2 variables</w:t>
      </w:r>
    </w:p>
    <w:p w14:paraId="0FA6CCBD" w14:textId="77777777" w:rsidR="00211AF3" w:rsidRPr="00211AF3" w:rsidRDefault="00211AF3" w:rsidP="00211AF3">
      <w:pPr>
        <w:rPr>
          <w:lang w:val="en-CA"/>
        </w:rPr>
      </w:pPr>
    </w:p>
    <w:p w14:paraId="0D091BEC" w14:textId="77777777" w:rsidR="00211AF3" w:rsidRPr="00211AF3" w:rsidRDefault="00211AF3" w:rsidP="00211AF3">
      <w:pPr>
        <w:rPr>
          <w:lang w:val="en-CA"/>
        </w:rPr>
      </w:pPr>
    </w:p>
    <w:p w14:paraId="3180D51F" w14:textId="77777777" w:rsidR="00B96DD1" w:rsidRPr="00B96DD1" w:rsidRDefault="00B96DD1" w:rsidP="00B96DD1">
      <w:pPr>
        <w:rPr>
          <w:lang w:val="en-CA"/>
        </w:rPr>
      </w:pPr>
    </w:p>
    <w:p w14:paraId="45AC3A78" w14:textId="77777777" w:rsidR="00B96DD1" w:rsidRPr="00B96DD1" w:rsidRDefault="00B96DD1" w:rsidP="00B96DD1">
      <w:pPr>
        <w:rPr>
          <w:lang w:val="en-CA"/>
        </w:rPr>
      </w:pPr>
    </w:p>
    <w:sectPr w:rsidR="00B96DD1" w:rsidRPr="00B96DD1" w:rsidSect="00101D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D0992" w14:textId="77777777" w:rsidR="001E21E1" w:rsidRDefault="001E21E1" w:rsidP="00BC5339">
      <w:r>
        <w:separator/>
      </w:r>
    </w:p>
  </w:endnote>
  <w:endnote w:type="continuationSeparator" w:id="0">
    <w:p w14:paraId="52BF4D93" w14:textId="77777777" w:rsidR="001E21E1" w:rsidRDefault="001E21E1" w:rsidP="00BC5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5886A8" w14:textId="77777777" w:rsidR="001E21E1" w:rsidRDefault="001E21E1" w:rsidP="00BC5339">
      <w:r>
        <w:separator/>
      </w:r>
    </w:p>
  </w:footnote>
  <w:footnote w:type="continuationSeparator" w:id="0">
    <w:p w14:paraId="0711B591" w14:textId="77777777" w:rsidR="001E21E1" w:rsidRDefault="001E21E1" w:rsidP="00BC5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6153DF"/>
    <w:multiLevelType w:val="hybridMultilevel"/>
    <w:tmpl w:val="91F86EBE"/>
    <w:lvl w:ilvl="0" w:tplc="D66C8B6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66542D"/>
    <w:multiLevelType w:val="hybridMultilevel"/>
    <w:tmpl w:val="B1EC26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A2B"/>
    <w:rsid w:val="00014A2B"/>
    <w:rsid w:val="00076CE0"/>
    <w:rsid w:val="00101D19"/>
    <w:rsid w:val="001E21E1"/>
    <w:rsid w:val="00211AF3"/>
    <w:rsid w:val="004C461E"/>
    <w:rsid w:val="00521F01"/>
    <w:rsid w:val="006B5C6D"/>
    <w:rsid w:val="006D2625"/>
    <w:rsid w:val="00733DB7"/>
    <w:rsid w:val="00772BB8"/>
    <w:rsid w:val="009F27C3"/>
    <w:rsid w:val="00A60C0F"/>
    <w:rsid w:val="00B96DD1"/>
    <w:rsid w:val="00BC5339"/>
    <w:rsid w:val="00BD0BD9"/>
    <w:rsid w:val="00C63215"/>
    <w:rsid w:val="00D92E24"/>
    <w:rsid w:val="00EB4DC2"/>
    <w:rsid w:val="00EF76E6"/>
    <w:rsid w:val="00FA110A"/>
    <w:rsid w:val="00FB6975"/>
    <w:rsid w:val="00FC0BA9"/>
    <w:rsid w:val="00FE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24E31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4A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53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339"/>
  </w:style>
  <w:style w:type="paragraph" w:styleId="Footer">
    <w:name w:val="footer"/>
    <w:basedOn w:val="Normal"/>
    <w:link w:val="FooterChar"/>
    <w:uiPriority w:val="99"/>
    <w:unhideWhenUsed/>
    <w:rsid w:val="00BC53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8</Pages>
  <Words>1145</Words>
  <Characters>6528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Fritzsche</dc:creator>
  <cp:keywords/>
  <dc:description/>
  <cp:lastModifiedBy>Sarah Fritzsche</cp:lastModifiedBy>
  <cp:revision>4</cp:revision>
  <dcterms:created xsi:type="dcterms:W3CDTF">2017-09-21T23:47:00Z</dcterms:created>
  <dcterms:modified xsi:type="dcterms:W3CDTF">2017-10-09T03:31:00Z</dcterms:modified>
</cp:coreProperties>
</file>