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3798D" w:rsidRDefault="00F442B8">
      <w:pPr>
        <w:pStyle w:val="a1"/>
      </w:pPr>
      <w:r>
        <w:t>Chapter 1 I</w:t>
      </w:r>
      <w:r w:rsidR="00995817">
        <w:t>ntroduction to Communication Research</w:t>
      </w:r>
    </w:p>
    <w:p w:rsidR="00C3798D" w:rsidRDefault="00995817">
      <w:pPr>
        <w:pStyle w:val="a0"/>
        <w:spacing w:after="240"/>
        <w:rPr>
          <w:rStyle w:val="a2"/>
          <w:rFonts w:ascii="Times" w:eastAsia="Times" w:hAnsi="Times" w:cs="Times"/>
          <w:sz w:val="24"/>
          <w:szCs w:val="24"/>
        </w:rPr>
      </w:pPr>
      <w:r>
        <w:rPr>
          <w:sz w:val="24"/>
          <w:szCs w:val="24"/>
          <w:lang w:val="en-US"/>
        </w:rPr>
        <w:t>Why research?</w:t>
      </w:r>
      <w:r>
        <w:rPr>
          <w:sz w:val="24"/>
          <w:szCs w:val="24"/>
        </w:rPr>
        <w:br/>
        <w:t xml:space="preserve">• </w:t>
      </w:r>
      <w:r w:rsidR="00F442B8">
        <w:rPr>
          <w:sz w:val="24"/>
          <w:szCs w:val="24"/>
          <w:lang w:val="en-US"/>
        </w:rPr>
        <w:t xml:space="preserve">Perception </w:t>
      </w:r>
      <w:r>
        <w:rPr>
          <w:sz w:val="24"/>
          <w:szCs w:val="24"/>
          <w:lang w:val="en-US"/>
        </w:rPr>
        <w:t xml:space="preserve">vs reality </w:t>
      </w:r>
    </w:p>
    <w:p w:rsidR="00C3798D" w:rsidRDefault="00995817">
      <w:pPr>
        <w:pStyle w:val="a0"/>
        <w:tabs>
          <w:tab w:val="left" w:pos="220"/>
          <w:tab w:val="left" w:pos="720"/>
        </w:tabs>
        <w:spacing w:after="400"/>
        <w:ind w:left="720" w:hanging="720"/>
        <w:rPr>
          <w:sz w:val="24"/>
          <w:szCs w:val="24"/>
        </w:rPr>
      </w:pPr>
      <w:r>
        <w:rPr>
          <w:sz w:val="24"/>
          <w:szCs w:val="24"/>
          <w:lang w:val="en-US"/>
        </w:rPr>
        <w:tab/>
        <w:t>1.</w:t>
      </w:r>
      <w:r>
        <w:rPr>
          <w:sz w:val="24"/>
          <w:szCs w:val="24"/>
          <w:lang w:val="en-US"/>
        </w:rPr>
        <w:tab/>
        <w:t xml:space="preserve">Biased questions </w:t>
      </w:r>
    </w:p>
    <w:p w:rsidR="00C3798D" w:rsidRDefault="00995817">
      <w:pPr>
        <w:pStyle w:val="a0"/>
        <w:tabs>
          <w:tab w:val="left" w:pos="220"/>
          <w:tab w:val="left" w:pos="720"/>
        </w:tabs>
        <w:spacing w:after="400"/>
        <w:ind w:left="720" w:hanging="720"/>
        <w:rPr>
          <w:sz w:val="24"/>
          <w:szCs w:val="24"/>
        </w:rPr>
      </w:pPr>
      <w:r>
        <w:rPr>
          <w:sz w:val="24"/>
          <w:szCs w:val="24"/>
          <w:lang w:val="en-US"/>
        </w:rPr>
        <w:tab/>
        <w:t>2.</w:t>
      </w:r>
      <w:r>
        <w:rPr>
          <w:sz w:val="24"/>
          <w:szCs w:val="24"/>
          <w:lang w:val="en-US"/>
        </w:rPr>
        <w:tab/>
        <w:t xml:space="preserve">limited sampling </w:t>
      </w:r>
    </w:p>
    <w:p w:rsidR="00C3798D" w:rsidRPr="00F442B8" w:rsidRDefault="00995817">
      <w:pPr>
        <w:pStyle w:val="a0"/>
        <w:tabs>
          <w:tab w:val="left" w:pos="220"/>
          <w:tab w:val="left" w:pos="720"/>
        </w:tabs>
        <w:spacing w:after="400"/>
        <w:ind w:left="720" w:hanging="720"/>
        <w:rPr>
          <w:rFonts w:eastAsia="SimSun"/>
          <w:sz w:val="24"/>
          <w:szCs w:val="24"/>
        </w:rPr>
      </w:pPr>
      <w:r>
        <w:rPr>
          <w:sz w:val="24"/>
          <w:szCs w:val="24"/>
          <w:lang w:val="en-US"/>
        </w:rPr>
        <w:tab/>
        <w:t>3.</w:t>
      </w:r>
      <w:r>
        <w:rPr>
          <w:sz w:val="24"/>
          <w:szCs w:val="24"/>
          <w:lang w:val="en-US"/>
        </w:rPr>
        <w:tab/>
        <w:t xml:space="preserve">Selective attention, perception, and retention </w:t>
      </w:r>
    </w:p>
    <w:p w:rsidR="00C3798D" w:rsidRDefault="00995817">
      <w:pPr>
        <w:pStyle w:val="a0"/>
        <w:tabs>
          <w:tab w:val="left" w:pos="220"/>
          <w:tab w:val="left" w:pos="720"/>
        </w:tabs>
        <w:spacing w:after="400"/>
        <w:ind w:left="720" w:hanging="720"/>
        <w:rPr>
          <w:sz w:val="24"/>
          <w:szCs w:val="24"/>
        </w:rPr>
      </w:pPr>
      <w:r>
        <w:rPr>
          <w:sz w:val="24"/>
          <w:szCs w:val="24"/>
          <w:lang w:val="en-US"/>
        </w:rPr>
        <w:tab/>
        <w:t>4.</w:t>
      </w:r>
      <w:r>
        <w:rPr>
          <w:sz w:val="24"/>
          <w:szCs w:val="24"/>
          <w:lang w:val="en-US"/>
        </w:rPr>
        <w:tab/>
        <w:t xml:space="preserve">Inaccurate generalization (stereotype) </w:t>
      </w:r>
    </w:p>
    <w:p w:rsidR="00C3798D" w:rsidRDefault="00995817">
      <w:pPr>
        <w:pStyle w:val="a0"/>
        <w:spacing w:after="240"/>
        <w:rPr>
          <w:rStyle w:val="a2"/>
          <w:rFonts w:ascii="Times" w:eastAsia="Times" w:hAnsi="Times" w:cs="Times"/>
          <w:sz w:val="24"/>
          <w:szCs w:val="24"/>
        </w:rPr>
      </w:pPr>
      <w:r>
        <w:rPr>
          <w:sz w:val="24"/>
          <w:szCs w:val="24"/>
        </w:rPr>
        <w:t xml:space="preserve">• </w:t>
      </w:r>
      <w:r>
        <w:rPr>
          <w:sz w:val="24"/>
          <w:szCs w:val="24"/>
          <w:lang w:val="en-US"/>
        </w:rPr>
        <w:t xml:space="preserve">The reality </w:t>
      </w:r>
    </w:p>
    <w:p w:rsidR="00C3798D" w:rsidRDefault="00995817">
      <w:pPr>
        <w:pStyle w:val="a0"/>
        <w:tabs>
          <w:tab w:val="left" w:pos="220"/>
          <w:tab w:val="left" w:pos="720"/>
        </w:tabs>
        <w:spacing w:after="400"/>
        <w:ind w:left="720" w:hanging="720"/>
        <w:rPr>
          <w:sz w:val="24"/>
          <w:szCs w:val="24"/>
        </w:rPr>
      </w:pPr>
      <w:r>
        <w:rPr>
          <w:sz w:val="24"/>
          <w:szCs w:val="24"/>
          <w:lang w:val="en-US"/>
        </w:rPr>
        <w:tab/>
        <w:t>1.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 xml:space="preserve">Social behavior is complex </w:t>
      </w:r>
    </w:p>
    <w:p w:rsidR="00C3798D" w:rsidRDefault="00995817">
      <w:pPr>
        <w:pStyle w:val="a0"/>
        <w:tabs>
          <w:tab w:val="left" w:pos="220"/>
          <w:tab w:val="left" w:pos="720"/>
        </w:tabs>
        <w:spacing w:after="400"/>
        <w:ind w:left="720" w:hanging="720"/>
        <w:rPr>
          <w:sz w:val="24"/>
          <w:szCs w:val="24"/>
        </w:rPr>
      </w:pPr>
      <w:r>
        <w:rPr>
          <w:sz w:val="24"/>
          <w:szCs w:val="24"/>
          <w:lang w:val="en-US"/>
        </w:rPr>
        <w:tab/>
        <w:t>2.</w:t>
      </w:r>
      <w:r>
        <w:rPr>
          <w:sz w:val="24"/>
          <w:szCs w:val="24"/>
          <w:lang w:val="en-US"/>
        </w:rPr>
        <w:tab/>
        <w:t xml:space="preserve">Requires: </w:t>
      </w:r>
      <w:r>
        <w:rPr>
          <w:sz w:val="24"/>
          <w:szCs w:val="24"/>
        </w:rPr>
        <w:br/>
      </w:r>
      <w:r>
        <w:rPr>
          <w:sz w:val="24"/>
          <w:szCs w:val="24"/>
          <w:lang w:val="en-US"/>
        </w:rPr>
        <w:t>systematic and deliberate</w:t>
      </w:r>
      <w:r w:rsidR="00F442B8">
        <w:rPr>
          <w:rFonts w:ascii="Arial Unicode MS" w:hAnsi="Arial Unicode MS" w:hint="eastAsia"/>
          <w:sz w:val="24"/>
          <w:szCs w:val="24"/>
          <w:lang w:val="zh-CN" w:eastAsia="zh-CN"/>
        </w:rPr>
        <w:t xml:space="preserve"> </w:t>
      </w:r>
      <w:r>
        <w:rPr>
          <w:sz w:val="24"/>
          <w:szCs w:val="24"/>
          <w:lang w:val="en-US"/>
        </w:rPr>
        <w:t xml:space="preserve">methods </w:t>
      </w:r>
      <w:r>
        <w:rPr>
          <w:sz w:val="24"/>
          <w:szCs w:val="24"/>
        </w:rPr>
        <w:br/>
      </w:r>
      <w:r>
        <w:rPr>
          <w:sz w:val="24"/>
          <w:szCs w:val="24"/>
          <w:lang w:val="en-US"/>
        </w:rPr>
        <w:t xml:space="preserve">objective, intersubjective, replicable procedures. </w:t>
      </w:r>
    </w:p>
    <w:p w:rsidR="00C3798D" w:rsidRDefault="00995817">
      <w:pPr>
        <w:pStyle w:val="a0"/>
        <w:spacing w:after="240"/>
        <w:rPr>
          <w:rStyle w:val="a2"/>
          <w:rFonts w:ascii="Times" w:eastAsia="Times" w:hAnsi="Times" w:cs="Times"/>
          <w:sz w:val="24"/>
          <w:szCs w:val="24"/>
        </w:rPr>
      </w:pPr>
      <w:r>
        <w:rPr>
          <w:sz w:val="24"/>
          <w:szCs w:val="24"/>
          <w:lang w:val="en-US"/>
        </w:rPr>
        <w:t xml:space="preserve">1. Consequences of perceived information: </w:t>
      </w:r>
    </w:p>
    <w:p w:rsidR="00C3798D" w:rsidRDefault="00995817">
      <w:pPr>
        <w:pStyle w:val="a0"/>
        <w:spacing w:after="240"/>
        <w:rPr>
          <w:rStyle w:val="a2"/>
          <w:rFonts w:ascii="Times" w:eastAsia="Times" w:hAnsi="Times" w:cs="Times"/>
          <w:sz w:val="24"/>
          <w:szCs w:val="24"/>
        </w:rPr>
      </w:pPr>
      <w:r>
        <w:rPr>
          <w:sz w:val="24"/>
          <w:szCs w:val="24"/>
          <w:lang w:val="en-US"/>
        </w:rPr>
        <w:t xml:space="preserve">Our health and well-being </w:t>
      </w:r>
      <w:r>
        <w:rPr>
          <w:sz w:val="24"/>
          <w:szCs w:val="24"/>
        </w:rPr>
        <w:br/>
      </w:r>
      <w:r>
        <w:rPr>
          <w:sz w:val="24"/>
          <w:szCs w:val="24"/>
          <w:lang w:val="en-US"/>
        </w:rPr>
        <w:t>social political, economic, and psychological instab</w:t>
      </w:r>
      <w:r>
        <w:rPr>
          <w:sz w:val="24"/>
          <w:szCs w:val="24"/>
          <w:lang w:val="en-US"/>
        </w:rPr>
        <w:t xml:space="preserve">ility. </w:t>
      </w:r>
    </w:p>
    <w:p w:rsidR="00C3798D" w:rsidRDefault="00995817">
      <w:pPr>
        <w:pStyle w:val="a0"/>
        <w:spacing w:after="240"/>
        <w:rPr>
          <w:rStyle w:val="a2"/>
          <w:rFonts w:ascii="Times" w:eastAsia="Times" w:hAnsi="Times" w:cs="Times"/>
          <w:sz w:val="24"/>
          <w:szCs w:val="24"/>
        </w:rPr>
      </w:pPr>
      <w:r>
        <w:rPr>
          <w:sz w:val="24"/>
          <w:szCs w:val="24"/>
        </w:rPr>
        <w:t xml:space="preserve">• </w:t>
      </w:r>
      <w:r>
        <w:rPr>
          <w:sz w:val="24"/>
          <w:szCs w:val="24"/>
          <w:lang w:val="en-US"/>
        </w:rPr>
        <w:t xml:space="preserve">Understanding phenomena 1. Human communication: </w:t>
      </w:r>
    </w:p>
    <w:p w:rsidR="00C3798D" w:rsidRDefault="00995817">
      <w:pPr>
        <w:pStyle w:val="a0"/>
        <w:spacing w:after="240"/>
        <w:rPr>
          <w:rStyle w:val="a2"/>
          <w:rFonts w:ascii="Times" w:eastAsia="Times" w:hAnsi="Times" w:cs="Times"/>
          <w:sz w:val="24"/>
          <w:szCs w:val="24"/>
        </w:rPr>
      </w:pPr>
      <w:r>
        <w:rPr>
          <w:sz w:val="24"/>
          <w:szCs w:val="24"/>
          <w:lang w:val="en-US"/>
        </w:rPr>
        <w:t>The process of making sense out of the world and sharing that sense with others.</w:t>
      </w:r>
      <w:r>
        <w:rPr>
          <w:sz w:val="24"/>
          <w:szCs w:val="24"/>
        </w:rPr>
        <w:br/>
      </w:r>
      <w:r>
        <w:rPr>
          <w:sz w:val="24"/>
          <w:szCs w:val="24"/>
          <w:lang w:val="en-US"/>
        </w:rPr>
        <w:t xml:space="preserve">So communication research tries to understand, describe or explain this process. </w:t>
      </w:r>
    </w:p>
    <w:p w:rsidR="00C3798D" w:rsidRPr="00F442B8" w:rsidRDefault="00F442B8">
      <w:pPr>
        <w:pStyle w:val="a0"/>
        <w:tabs>
          <w:tab w:val="left" w:pos="220"/>
          <w:tab w:val="left" w:pos="720"/>
        </w:tabs>
        <w:spacing w:after="400"/>
        <w:ind w:left="720" w:hanging="720"/>
        <w:rPr>
          <w:rFonts w:eastAsia="SimSun"/>
          <w:sz w:val="24"/>
          <w:szCs w:val="24"/>
        </w:rPr>
      </w:pPr>
      <w:r>
        <w:rPr>
          <w:sz w:val="24"/>
          <w:szCs w:val="24"/>
        </w:rPr>
        <w:tab/>
        <w:t>1.</w:t>
      </w:r>
      <w:r>
        <w:rPr>
          <w:sz w:val="24"/>
          <w:szCs w:val="24"/>
        </w:rPr>
        <w:tab/>
        <w:t>Epistemology</w:t>
      </w:r>
    </w:p>
    <w:p w:rsidR="00C3798D" w:rsidRDefault="00995817">
      <w:pPr>
        <w:pStyle w:val="a0"/>
        <w:tabs>
          <w:tab w:val="left" w:pos="220"/>
          <w:tab w:val="left" w:pos="720"/>
        </w:tabs>
        <w:spacing w:after="400"/>
        <w:ind w:left="720" w:hanging="720"/>
        <w:rPr>
          <w:sz w:val="24"/>
          <w:szCs w:val="24"/>
        </w:rPr>
      </w:pPr>
      <w:r>
        <w:rPr>
          <w:sz w:val="24"/>
          <w:szCs w:val="24"/>
          <w:lang w:val="en-US"/>
        </w:rPr>
        <w:tab/>
        <w:t>2.</w:t>
      </w:r>
      <w:r>
        <w:rPr>
          <w:sz w:val="24"/>
          <w:szCs w:val="24"/>
          <w:lang w:val="en-US"/>
        </w:rPr>
        <w:tab/>
        <w:t>Induction</w:t>
      </w:r>
      <w:r>
        <w:rPr>
          <w:sz w:val="24"/>
          <w:szCs w:val="24"/>
          <w:lang w:val="en-US"/>
        </w:rPr>
        <w:t xml:space="preserve"> (start with particular then study with general, flexibility) </w:t>
      </w:r>
      <w:r>
        <w:rPr>
          <w:sz w:val="24"/>
          <w:szCs w:val="24"/>
        </w:rPr>
        <w:br/>
      </w:r>
      <w:r>
        <w:rPr>
          <w:sz w:val="24"/>
          <w:szCs w:val="24"/>
          <w:lang w:val="en-US"/>
        </w:rPr>
        <w:t>vs. deduction (quantitative approach</w:t>
      </w:r>
      <w:r>
        <w:rPr>
          <w:rFonts w:ascii="Arial Unicode MS" w:hAnsi="Arial Unicode MS" w:hint="eastAsia"/>
          <w:sz w:val="24"/>
          <w:szCs w:val="24"/>
          <w:lang w:val="zh-CN" w:eastAsia="zh-CN"/>
        </w:rPr>
        <w:t>，</w:t>
      </w:r>
      <w:r>
        <w:rPr>
          <w:sz w:val="24"/>
          <w:szCs w:val="24"/>
          <w:lang w:val="en-US"/>
        </w:rPr>
        <w:t>from general to individual</w:t>
      </w:r>
      <w:r>
        <w:rPr>
          <w:sz w:val="24"/>
          <w:szCs w:val="24"/>
        </w:rPr>
        <w:t xml:space="preserve">) </w:t>
      </w:r>
    </w:p>
    <w:p w:rsidR="00C3798D" w:rsidRDefault="00995817">
      <w:pPr>
        <w:pStyle w:val="a0"/>
        <w:tabs>
          <w:tab w:val="left" w:pos="220"/>
          <w:tab w:val="left" w:pos="720"/>
        </w:tabs>
        <w:spacing w:after="400"/>
        <w:ind w:left="720" w:hanging="720"/>
        <w:rPr>
          <w:sz w:val="24"/>
          <w:szCs w:val="24"/>
        </w:rPr>
      </w:pPr>
      <w:r>
        <w:rPr>
          <w:sz w:val="24"/>
          <w:szCs w:val="24"/>
          <w:lang w:val="it-IT"/>
        </w:rPr>
        <w:tab/>
        <w:t>3.</w:t>
      </w:r>
      <w:r>
        <w:rPr>
          <w:sz w:val="24"/>
          <w:szCs w:val="24"/>
          <w:lang w:val="it-IT"/>
        </w:rPr>
        <w:tab/>
        <w:t xml:space="preserve">Causation vs. prediction vs. </w:t>
      </w:r>
      <w:r w:rsidR="00F442B8">
        <w:rPr>
          <w:sz w:val="24"/>
          <w:szCs w:val="24"/>
          <w:lang w:val="it-IT"/>
        </w:rPr>
        <w:t>C</w:t>
      </w:r>
      <w:r>
        <w:rPr>
          <w:sz w:val="24"/>
          <w:szCs w:val="24"/>
          <w:lang w:val="it-IT"/>
        </w:rPr>
        <w:t>orrelation</w:t>
      </w:r>
      <w:r w:rsidR="00F442B8">
        <w:rPr>
          <w:rFonts w:ascii="Arial Unicode MS" w:hAnsi="Arial Unicode MS" w:hint="eastAsia"/>
          <w:sz w:val="24"/>
          <w:szCs w:val="24"/>
          <w:lang w:val="zh-CN" w:eastAsia="zh-CN"/>
        </w:rPr>
        <w:t xml:space="preserve"> </w:t>
      </w:r>
      <w:r>
        <w:rPr>
          <w:sz w:val="24"/>
          <w:szCs w:val="24"/>
          <w:lang w:val="en-US"/>
        </w:rPr>
        <w:t xml:space="preserve">(a related to b, but a do not </w:t>
      </w:r>
      <w:r>
        <w:rPr>
          <w:sz w:val="24"/>
          <w:szCs w:val="24"/>
        </w:rPr>
        <w:br/>
      </w:r>
      <w:r>
        <w:rPr>
          <w:sz w:val="24"/>
          <w:szCs w:val="24"/>
          <w:lang w:val="en-US"/>
        </w:rPr>
        <w:t>necessarily cause b)</w:t>
      </w:r>
    </w:p>
    <w:p w:rsidR="00C3798D" w:rsidRDefault="00995817">
      <w:pPr>
        <w:pStyle w:val="a0"/>
        <w:tabs>
          <w:tab w:val="left" w:pos="220"/>
          <w:tab w:val="left" w:pos="720"/>
        </w:tabs>
        <w:spacing w:after="400"/>
        <w:ind w:left="720" w:hanging="720"/>
        <w:rPr>
          <w:sz w:val="24"/>
          <w:szCs w:val="24"/>
        </w:rPr>
      </w:pPr>
      <w:r>
        <w:rPr>
          <w:sz w:val="24"/>
          <w:szCs w:val="24"/>
          <w:lang w:val="en-US"/>
        </w:rPr>
        <w:tab/>
        <w:t>4.</w:t>
      </w:r>
      <w:r>
        <w:rPr>
          <w:sz w:val="24"/>
          <w:szCs w:val="24"/>
          <w:lang w:val="en-US"/>
        </w:rPr>
        <w:tab/>
        <w:t>Micro (more specific, e</w:t>
      </w:r>
      <w:r>
        <w:rPr>
          <w:sz w:val="24"/>
          <w:szCs w:val="24"/>
          <w:lang w:val="en-US"/>
        </w:rPr>
        <w:t xml:space="preserve">mphasis on the individual as a unit of </w:t>
      </w:r>
      <w:r>
        <w:rPr>
          <w:sz w:val="24"/>
          <w:szCs w:val="24"/>
        </w:rPr>
        <w:br/>
      </w:r>
      <w:r>
        <w:rPr>
          <w:sz w:val="24"/>
          <w:szCs w:val="24"/>
          <w:lang w:val="en-US"/>
        </w:rPr>
        <w:t xml:space="preserve">analysis) vs. macro approaches (generalizing, holistic, unit of analysis tend to be </w:t>
      </w:r>
      <w:r>
        <w:rPr>
          <w:sz w:val="24"/>
          <w:szCs w:val="24"/>
          <w:lang w:val="en-US"/>
        </w:rPr>
        <w:lastRenderedPageBreak/>
        <w:t xml:space="preserve">a collective or large social unit.) </w:t>
      </w:r>
      <w:r>
        <w:rPr>
          <w:sz w:val="24"/>
          <w:szCs w:val="24"/>
        </w:rPr>
        <w:br/>
      </w:r>
    </w:p>
    <w:p w:rsidR="00C3798D" w:rsidRDefault="00995817">
      <w:pPr>
        <w:pStyle w:val="a0"/>
        <w:numPr>
          <w:ilvl w:val="0"/>
          <w:numId w:val="2"/>
        </w:numPr>
        <w:spacing w:after="24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Validity and reliability</w:t>
      </w:r>
    </w:p>
    <w:p w:rsidR="00C3798D" w:rsidRDefault="00995817">
      <w:pPr>
        <w:pStyle w:val="a0"/>
        <w:spacing w:after="240"/>
        <w:rPr>
          <w:rStyle w:val="a2"/>
          <w:rFonts w:ascii="Times" w:eastAsia="Times" w:hAnsi="Times" w:cs="Times"/>
          <w:sz w:val="24"/>
          <w:szCs w:val="24"/>
        </w:rPr>
      </w:pPr>
      <w:r>
        <w:rPr>
          <w:sz w:val="24"/>
          <w:szCs w:val="24"/>
          <w:lang w:val="en-US"/>
        </w:rPr>
        <w:t xml:space="preserve">  1. Validity= accuracy </w:t>
      </w:r>
    </w:p>
    <w:p w:rsidR="00C3798D" w:rsidRDefault="00995817">
      <w:pPr>
        <w:pStyle w:val="a0"/>
        <w:spacing w:after="240"/>
        <w:rPr>
          <w:rStyle w:val="a2"/>
          <w:rFonts w:ascii="Times" w:eastAsia="Times" w:hAnsi="Times" w:cs="Times"/>
          <w:sz w:val="24"/>
          <w:szCs w:val="24"/>
        </w:rPr>
      </w:pPr>
      <w:r>
        <w:rPr>
          <w:rStyle w:val="a2"/>
          <w:rFonts w:ascii="Times" w:hAnsi="Times"/>
          <w:sz w:val="24"/>
          <w:szCs w:val="24"/>
          <w:lang w:val="zh-CN" w:eastAsia="zh-CN"/>
        </w:rPr>
        <w:t xml:space="preserve"> </w:t>
      </w:r>
      <w:r>
        <w:rPr>
          <w:rStyle w:val="a2"/>
          <w:rFonts w:ascii="Times" w:hAnsi="Times"/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2. Reliability= consistency</w:t>
      </w:r>
      <w:r>
        <w:rPr>
          <w:sz w:val="24"/>
          <w:szCs w:val="24"/>
          <w:lang w:val="en-US"/>
        </w:rPr>
        <w:t xml:space="preserve"> (get the same results) </w:t>
      </w:r>
    </w:p>
    <w:p w:rsidR="00C3798D" w:rsidRDefault="00995817">
      <w:pPr>
        <w:pStyle w:val="a0"/>
        <w:spacing w:after="240"/>
        <w:rPr>
          <w:rStyle w:val="a2"/>
          <w:rFonts w:ascii="Times" w:eastAsia="Times" w:hAnsi="Times" w:cs="Times"/>
          <w:sz w:val="24"/>
          <w:szCs w:val="24"/>
        </w:rPr>
      </w:pPr>
      <w:r>
        <w:rPr>
          <w:sz w:val="24"/>
          <w:szCs w:val="24"/>
        </w:rPr>
        <w:t xml:space="preserve">• </w:t>
      </w:r>
      <w:r>
        <w:rPr>
          <w:sz w:val="24"/>
          <w:szCs w:val="24"/>
          <w:lang w:val="en-US"/>
        </w:rPr>
        <w:t xml:space="preserve">Research designs </w:t>
      </w:r>
    </w:p>
    <w:p w:rsidR="00C3798D" w:rsidRDefault="00995817">
      <w:pPr>
        <w:pStyle w:val="a0"/>
        <w:tabs>
          <w:tab w:val="left" w:pos="220"/>
          <w:tab w:val="left" w:pos="720"/>
        </w:tabs>
        <w:spacing w:after="400"/>
        <w:ind w:left="720" w:hanging="720"/>
        <w:rPr>
          <w:sz w:val="24"/>
          <w:szCs w:val="24"/>
        </w:rPr>
      </w:pPr>
      <w:r>
        <w:rPr>
          <w:sz w:val="24"/>
          <w:szCs w:val="24"/>
          <w:lang w:val="en-US"/>
        </w:rPr>
        <w:tab/>
        <w:t>1.</w:t>
      </w:r>
      <w:r>
        <w:rPr>
          <w:sz w:val="24"/>
          <w:szCs w:val="24"/>
          <w:lang w:val="en-US"/>
        </w:rPr>
        <w:tab/>
        <w:t xml:space="preserve">Historical-comparative (limited generalize ability) </w:t>
      </w:r>
    </w:p>
    <w:p w:rsidR="00C3798D" w:rsidRPr="00F442B8" w:rsidRDefault="00995817">
      <w:pPr>
        <w:pStyle w:val="a0"/>
        <w:tabs>
          <w:tab w:val="left" w:pos="220"/>
          <w:tab w:val="left" w:pos="720"/>
        </w:tabs>
        <w:spacing w:after="400"/>
        <w:ind w:left="720" w:hanging="720"/>
        <w:rPr>
          <w:rFonts w:eastAsia="SimSun"/>
          <w:sz w:val="24"/>
          <w:szCs w:val="24"/>
        </w:rPr>
      </w:pPr>
      <w:r>
        <w:rPr>
          <w:sz w:val="24"/>
          <w:szCs w:val="24"/>
          <w:lang w:val="en-US"/>
        </w:rPr>
        <w:tab/>
        <w:t>2.</w:t>
      </w:r>
      <w:r>
        <w:rPr>
          <w:sz w:val="24"/>
          <w:szCs w:val="24"/>
          <w:lang w:val="en-US"/>
        </w:rPr>
        <w:tab/>
        <w:t xml:space="preserve">Unobtrusive </w:t>
      </w:r>
    </w:p>
    <w:p w:rsidR="00C3798D" w:rsidRDefault="00995817">
      <w:pPr>
        <w:pStyle w:val="a0"/>
        <w:tabs>
          <w:tab w:val="left" w:pos="220"/>
          <w:tab w:val="left" w:pos="720"/>
        </w:tabs>
        <w:spacing w:after="400"/>
        <w:ind w:left="720" w:hanging="720"/>
        <w:rPr>
          <w:sz w:val="24"/>
          <w:szCs w:val="24"/>
        </w:rPr>
      </w:pPr>
      <w:r>
        <w:rPr>
          <w:sz w:val="24"/>
          <w:szCs w:val="24"/>
          <w:lang w:val="en-US"/>
        </w:rPr>
        <w:tab/>
        <w:t>3.</w:t>
      </w:r>
      <w:r>
        <w:rPr>
          <w:sz w:val="24"/>
          <w:szCs w:val="24"/>
          <w:lang w:val="en-US"/>
        </w:rPr>
        <w:tab/>
        <w:t xml:space="preserve">Experimental (control settings, independent variable, cannot </w:t>
      </w:r>
      <w:r>
        <w:rPr>
          <w:sz w:val="24"/>
          <w:szCs w:val="24"/>
        </w:rPr>
        <w:br/>
      </w:r>
      <w:r>
        <w:rPr>
          <w:sz w:val="24"/>
          <w:szCs w:val="24"/>
          <w:lang w:val="en-US"/>
        </w:rPr>
        <w:t xml:space="preserve">always generalize that) </w:t>
      </w:r>
    </w:p>
    <w:p w:rsidR="00C3798D" w:rsidRDefault="00995817">
      <w:pPr>
        <w:pStyle w:val="a0"/>
        <w:tabs>
          <w:tab w:val="left" w:pos="220"/>
          <w:tab w:val="left" w:pos="720"/>
        </w:tabs>
        <w:spacing w:after="400"/>
        <w:ind w:left="720" w:hanging="720"/>
        <w:rPr>
          <w:sz w:val="24"/>
          <w:szCs w:val="24"/>
        </w:rPr>
      </w:pPr>
      <w:r>
        <w:rPr>
          <w:sz w:val="24"/>
          <w:szCs w:val="24"/>
          <w:lang w:val="en-US"/>
        </w:rPr>
        <w:tab/>
        <w:t>4.</w:t>
      </w:r>
      <w:r>
        <w:rPr>
          <w:sz w:val="24"/>
          <w:szCs w:val="24"/>
          <w:lang w:val="en-US"/>
        </w:rPr>
        <w:tab/>
        <w:t>Qualitative (vast amount of data; metho</w:t>
      </w:r>
      <w:r>
        <w:rPr>
          <w:sz w:val="24"/>
          <w:szCs w:val="24"/>
          <w:lang w:val="en-US"/>
        </w:rPr>
        <w:t xml:space="preserve">dology is </w:t>
      </w:r>
      <w:r>
        <w:rPr>
          <w:rStyle w:val="a2"/>
          <w:b/>
          <w:bCs/>
          <w:sz w:val="24"/>
          <w:szCs w:val="24"/>
          <w:lang w:val="fr-FR"/>
        </w:rPr>
        <w:t>flexible</w:t>
      </w:r>
      <w:r>
        <w:rPr>
          <w:sz w:val="24"/>
          <w:szCs w:val="24"/>
        </w:rPr>
        <w:t xml:space="preserve">) </w:t>
      </w:r>
    </w:p>
    <w:p w:rsidR="00C3798D" w:rsidRDefault="00995817">
      <w:pPr>
        <w:pStyle w:val="a0"/>
        <w:tabs>
          <w:tab w:val="left" w:pos="220"/>
          <w:tab w:val="left" w:pos="720"/>
        </w:tabs>
        <w:spacing w:after="400"/>
        <w:ind w:left="720" w:hanging="720"/>
        <w:rPr>
          <w:sz w:val="24"/>
          <w:szCs w:val="24"/>
        </w:rPr>
      </w:pPr>
      <w:r>
        <w:rPr>
          <w:sz w:val="24"/>
          <w:szCs w:val="24"/>
          <w:lang w:val="en-US"/>
        </w:rPr>
        <w:tab/>
        <w:t>5.</w:t>
      </w:r>
      <w:r>
        <w:rPr>
          <w:sz w:val="24"/>
          <w:szCs w:val="24"/>
          <w:lang w:val="en-US"/>
        </w:rPr>
        <w:tab/>
        <w:t xml:space="preserve">Quantitative (surveys, focus group is more qualitative) </w:t>
      </w:r>
    </w:p>
    <w:p w:rsidR="00C3798D" w:rsidRDefault="00995817">
      <w:pPr>
        <w:pStyle w:val="a0"/>
        <w:tabs>
          <w:tab w:val="left" w:pos="220"/>
          <w:tab w:val="left" w:pos="720"/>
        </w:tabs>
        <w:spacing w:after="400"/>
        <w:ind w:left="720" w:hanging="720"/>
        <w:rPr>
          <w:sz w:val="24"/>
          <w:szCs w:val="24"/>
        </w:rPr>
      </w:pPr>
      <w:r>
        <w:rPr>
          <w:sz w:val="24"/>
          <w:szCs w:val="24"/>
          <w:lang w:val="en-US"/>
        </w:rPr>
        <w:tab/>
        <w:t>6.</w:t>
      </w:r>
      <w:r>
        <w:rPr>
          <w:sz w:val="24"/>
          <w:szCs w:val="24"/>
          <w:lang w:val="en-US"/>
        </w:rPr>
        <w:tab/>
        <w:t xml:space="preserve">Content analysis </w:t>
      </w:r>
    </w:p>
    <w:p w:rsidR="00C3798D" w:rsidRDefault="00995817">
      <w:pPr>
        <w:pStyle w:val="a0"/>
        <w:spacing w:after="240"/>
        <w:rPr>
          <w:rStyle w:val="a2"/>
          <w:rFonts w:ascii="Times" w:eastAsia="Times" w:hAnsi="Times" w:cs="Times"/>
          <w:sz w:val="24"/>
          <w:szCs w:val="24"/>
        </w:rPr>
      </w:pPr>
      <w:r>
        <w:rPr>
          <w:sz w:val="24"/>
          <w:szCs w:val="24"/>
        </w:rPr>
        <w:t xml:space="preserve">• </w:t>
      </w:r>
      <w:r>
        <w:rPr>
          <w:sz w:val="24"/>
          <w:szCs w:val="24"/>
          <w:lang w:val="en-US"/>
        </w:rPr>
        <w:t xml:space="preserve">Data collection methods </w:t>
      </w:r>
    </w:p>
    <w:p w:rsidR="00C3798D" w:rsidRDefault="00995817">
      <w:pPr>
        <w:pStyle w:val="a0"/>
        <w:tabs>
          <w:tab w:val="left" w:pos="220"/>
          <w:tab w:val="left" w:pos="720"/>
        </w:tabs>
        <w:spacing w:after="400"/>
        <w:ind w:left="720" w:hanging="720"/>
        <w:rPr>
          <w:sz w:val="24"/>
          <w:szCs w:val="24"/>
        </w:rPr>
      </w:pPr>
      <w:r>
        <w:rPr>
          <w:sz w:val="24"/>
          <w:szCs w:val="24"/>
          <w:lang w:val="en-US"/>
        </w:rPr>
        <w:tab/>
        <w:t>1.</w:t>
      </w:r>
      <w:r>
        <w:rPr>
          <w:sz w:val="24"/>
          <w:szCs w:val="24"/>
          <w:lang w:val="en-US"/>
        </w:rPr>
        <w:tab/>
        <w:t xml:space="preserve">Surveys (quantitative) </w:t>
      </w:r>
    </w:p>
    <w:p w:rsidR="00C3798D" w:rsidRDefault="00995817">
      <w:pPr>
        <w:pStyle w:val="a0"/>
        <w:tabs>
          <w:tab w:val="left" w:pos="220"/>
          <w:tab w:val="left" w:pos="720"/>
        </w:tabs>
        <w:spacing w:after="400"/>
        <w:ind w:left="720" w:hanging="720"/>
        <w:rPr>
          <w:sz w:val="24"/>
          <w:szCs w:val="24"/>
        </w:rPr>
      </w:pPr>
      <w:r>
        <w:rPr>
          <w:sz w:val="24"/>
          <w:szCs w:val="24"/>
          <w:lang w:val="en-US"/>
        </w:rPr>
        <w:tab/>
        <w:t>2.</w:t>
      </w:r>
      <w:r>
        <w:rPr>
          <w:sz w:val="24"/>
          <w:szCs w:val="24"/>
          <w:lang w:val="en-US"/>
        </w:rPr>
        <w:tab/>
        <w:t xml:space="preserve">Media content analysis (quantitative) </w:t>
      </w:r>
    </w:p>
    <w:p w:rsidR="00C3798D" w:rsidRDefault="00995817">
      <w:pPr>
        <w:pStyle w:val="a0"/>
        <w:tabs>
          <w:tab w:val="left" w:pos="220"/>
          <w:tab w:val="left" w:pos="720"/>
        </w:tabs>
        <w:spacing w:after="400"/>
        <w:ind w:left="720" w:hanging="720"/>
        <w:rPr>
          <w:sz w:val="24"/>
          <w:szCs w:val="24"/>
        </w:rPr>
      </w:pPr>
      <w:r>
        <w:rPr>
          <w:sz w:val="24"/>
          <w:szCs w:val="24"/>
          <w:lang w:val="fr-FR"/>
        </w:rPr>
        <w:tab/>
        <w:t>3.</w:t>
      </w:r>
      <w:r>
        <w:rPr>
          <w:sz w:val="24"/>
          <w:szCs w:val="24"/>
          <w:lang w:val="fr-FR"/>
        </w:rPr>
        <w:tab/>
        <w:t xml:space="preserve">Participant observation (qualitative) </w:t>
      </w:r>
    </w:p>
    <w:p w:rsidR="00C3798D" w:rsidRDefault="00995817">
      <w:pPr>
        <w:pStyle w:val="a0"/>
        <w:tabs>
          <w:tab w:val="left" w:pos="220"/>
          <w:tab w:val="left" w:pos="720"/>
        </w:tabs>
        <w:spacing w:after="400"/>
        <w:ind w:left="720" w:hanging="720"/>
        <w:rPr>
          <w:sz w:val="24"/>
          <w:szCs w:val="24"/>
        </w:rPr>
      </w:pPr>
      <w:r>
        <w:rPr>
          <w:sz w:val="24"/>
          <w:szCs w:val="24"/>
          <w:lang w:val="en-US"/>
        </w:rPr>
        <w:tab/>
        <w:t>4.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 xml:space="preserve">In-depth interviews (qualitative) to get information, get answers. </w:t>
      </w:r>
    </w:p>
    <w:p w:rsidR="00C3798D" w:rsidRDefault="00995817">
      <w:pPr>
        <w:pStyle w:val="a0"/>
        <w:tabs>
          <w:tab w:val="left" w:pos="220"/>
          <w:tab w:val="left" w:pos="720"/>
        </w:tabs>
        <w:spacing w:after="400"/>
        <w:ind w:left="720" w:hanging="720"/>
        <w:rPr>
          <w:sz w:val="24"/>
          <w:szCs w:val="24"/>
        </w:rPr>
      </w:pPr>
      <w:r>
        <w:rPr>
          <w:sz w:val="24"/>
          <w:szCs w:val="24"/>
          <w:lang w:val="en-US"/>
        </w:rPr>
        <w:tab/>
        <w:t>5.</w:t>
      </w:r>
      <w:r>
        <w:rPr>
          <w:sz w:val="24"/>
          <w:szCs w:val="24"/>
          <w:lang w:val="en-US"/>
        </w:rPr>
        <w:tab/>
        <w:t xml:space="preserve">Focus group discussions (qualitative) film industries use this a lot. </w:t>
      </w:r>
    </w:p>
    <w:p w:rsidR="00C3798D" w:rsidRDefault="00995817">
      <w:pPr>
        <w:pStyle w:val="a0"/>
        <w:spacing w:after="240"/>
        <w:rPr>
          <w:rStyle w:val="a2"/>
          <w:rFonts w:ascii="Times" w:eastAsia="Times" w:hAnsi="Times" w:cs="Times"/>
          <w:sz w:val="24"/>
          <w:szCs w:val="24"/>
        </w:rPr>
      </w:pPr>
      <w:r>
        <w:rPr>
          <w:sz w:val="24"/>
          <w:szCs w:val="24"/>
        </w:rPr>
        <w:t xml:space="preserve">• </w:t>
      </w:r>
      <w:r>
        <w:rPr>
          <w:sz w:val="24"/>
          <w:szCs w:val="24"/>
          <w:lang w:val="en-US"/>
        </w:rPr>
        <w:t xml:space="preserve">Sampling strategies 1. Population size: </w:t>
      </w:r>
    </w:p>
    <w:p w:rsidR="00C3798D" w:rsidRDefault="00995817">
      <w:pPr>
        <w:pStyle w:val="a0"/>
        <w:spacing w:after="240"/>
        <w:rPr>
          <w:rStyle w:val="a2"/>
          <w:rFonts w:ascii="Times" w:eastAsia="Times" w:hAnsi="Times" w:cs="Times"/>
          <w:sz w:val="24"/>
          <w:szCs w:val="24"/>
        </w:rPr>
      </w:pPr>
      <w:r>
        <w:rPr>
          <w:sz w:val="24"/>
          <w:szCs w:val="24"/>
          <w:lang w:val="en-US"/>
        </w:rPr>
        <w:t xml:space="preserve">total number of elements that a researcher wants to analyze </w:t>
      </w:r>
    </w:p>
    <w:p w:rsidR="00C3798D" w:rsidRDefault="00995817">
      <w:pPr>
        <w:pStyle w:val="a0"/>
        <w:spacing w:after="240"/>
        <w:rPr>
          <w:rStyle w:val="a2"/>
          <w:rFonts w:ascii="Times" w:eastAsia="Times" w:hAnsi="Times" w:cs="Times"/>
          <w:sz w:val="24"/>
          <w:szCs w:val="24"/>
        </w:rPr>
      </w:pPr>
      <w:r>
        <w:rPr>
          <w:sz w:val="24"/>
          <w:szCs w:val="24"/>
          <w:lang w:val="en-US"/>
        </w:rPr>
        <w:lastRenderedPageBreak/>
        <w:t>within t</w:t>
      </w:r>
      <w:r w:rsidR="00F442B8">
        <w:rPr>
          <w:sz w:val="24"/>
          <w:szCs w:val="24"/>
          <w:lang w:val="en-US"/>
        </w:rPr>
        <w:t>he universe.</w:t>
      </w:r>
      <w:r>
        <w:rPr>
          <w:sz w:val="24"/>
          <w:szCs w:val="24"/>
        </w:rPr>
        <w:br/>
      </w:r>
      <w:r>
        <w:rPr>
          <w:sz w:val="24"/>
          <w:szCs w:val="24"/>
          <w:lang w:val="en-US"/>
        </w:rPr>
        <w:t>1. Non-probability, non-random sampling (</w:t>
      </w:r>
      <w:proofErr w:type="spellStart"/>
      <w:r>
        <w:rPr>
          <w:sz w:val="24"/>
          <w:szCs w:val="24"/>
          <w:lang w:val="en-US"/>
        </w:rPr>
        <w:t>Qual</w:t>
      </w:r>
      <w:proofErr w:type="spellEnd"/>
      <w:r>
        <w:rPr>
          <w:sz w:val="24"/>
          <w:szCs w:val="24"/>
          <w:lang w:val="en-US"/>
        </w:rPr>
        <w:t xml:space="preserve">) </w:t>
      </w:r>
    </w:p>
    <w:p w:rsidR="00C3798D" w:rsidRDefault="00F442B8">
      <w:pPr>
        <w:pStyle w:val="a0"/>
        <w:spacing w:after="240"/>
        <w:rPr>
          <w:rStyle w:val="a2"/>
          <w:rFonts w:ascii="Times" w:eastAsia="Times" w:hAnsi="Times" w:cs="Times"/>
          <w:sz w:val="24"/>
          <w:szCs w:val="24"/>
        </w:rPr>
      </w:pPr>
      <w:r>
        <w:rPr>
          <w:sz w:val="24"/>
          <w:szCs w:val="24"/>
          <w:lang w:val="en-US"/>
        </w:rPr>
        <w:t>-</w:t>
      </w:r>
      <w:r w:rsidR="00995817">
        <w:rPr>
          <w:sz w:val="24"/>
          <w:szCs w:val="24"/>
          <w:lang w:val="en-US"/>
        </w:rPr>
        <w:t xml:space="preserve">each unit of analysis in the population does not have an equal chance of being selected." </w:t>
      </w:r>
    </w:p>
    <w:p w:rsidR="00C3798D" w:rsidRDefault="00995817">
      <w:pPr>
        <w:pStyle w:val="a0"/>
        <w:spacing w:after="240"/>
        <w:rPr>
          <w:rStyle w:val="a2"/>
          <w:rFonts w:ascii="Times" w:eastAsia="Times" w:hAnsi="Times" w:cs="Times"/>
          <w:sz w:val="24"/>
          <w:szCs w:val="24"/>
        </w:rPr>
      </w:pPr>
      <w:r>
        <w:rPr>
          <w:sz w:val="24"/>
          <w:szCs w:val="24"/>
          <w:lang w:val="en-US"/>
        </w:rPr>
        <w:t>- haphazard/ convenient sampling (</w:t>
      </w:r>
      <w:proofErr w:type="spellStart"/>
      <w:r>
        <w:rPr>
          <w:sz w:val="24"/>
          <w:szCs w:val="24"/>
          <w:lang w:val="en-US"/>
        </w:rPr>
        <w:t>qual</w:t>
      </w:r>
      <w:proofErr w:type="spellEnd"/>
      <w:r>
        <w:rPr>
          <w:sz w:val="24"/>
          <w:szCs w:val="24"/>
          <w:lang w:val="en-US"/>
        </w:rPr>
        <w:t>)</w:t>
      </w:r>
      <w:r>
        <w:rPr>
          <w:sz w:val="24"/>
          <w:szCs w:val="24"/>
        </w:rPr>
        <w:br/>
      </w:r>
      <w:r>
        <w:rPr>
          <w:sz w:val="24"/>
          <w:szCs w:val="24"/>
          <w:lang w:val="en-US"/>
        </w:rPr>
        <w:t>- snowball (friends...)</w:t>
      </w:r>
      <w:r>
        <w:rPr>
          <w:sz w:val="24"/>
          <w:szCs w:val="24"/>
        </w:rPr>
        <w:br/>
      </w:r>
      <w:r>
        <w:rPr>
          <w:sz w:val="24"/>
          <w:szCs w:val="24"/>
          <w:lang w:val="en-US"/>
        </w:rPr>
        <w:t xml:space="preserve">- purposive (specific on what you </w:t>
      </w:r>
      <w:r>
        <w:rPr>
          <w:sz w:val="24"/>
          <w:szCs w:val="24"/>
          <w:lang w:val="en-US"/>
        </w:rPr>
        <w:t>chose)</w:t>
      </w:r>
      <w:r>
        <w:rPr>
          <w:sz w:val="24"/>
          <w:szCs w:val="24"/>
        </w:rPr>
        <w:br/>
      </w:r>
      <w:r>
        <w:rPr>
          <w:sz w:val="24"/>
          <w:szCs w:val="24"/>
          <w:lang w:val="en-US"/>
        </w:rPr>
        <w:t xml:space="preserve">- quota (categories, often used in convenient sampling) </w:t>
      </w:r>
    </w:p>
    <w:p w:rsidR="00C3798D" w:rsidRDefault="00995817">
      <w:pPr>
        <w:pStyle w:val="a0"/>
        <w:spacing w:after="240"/>
        <w:rPr>
          <w:rStyle w:val="a2"/>
          <w:rFonts w:ascii="Times" w:eastAsia="Times" w:hAnsi="Times" w:cs="Times"/>
          <w:sz w:val="24"/>
          <w:szCs w:val="24"/>
        </w:rPr>
      </w:pPr>
      <w:r>
        <w:rPr>
          <w:sz w:val="24"/>
          <w:szCs w:val="24"/>
          <w:lang w:val="en-US"/>
        </w:rPr>
        <w:t>1. Probability, random sampling (</w:t>
      </w:r>
      <w:proofErr w:type="spellStart"/>
      <w:r>
        <w:rPr>
          <w:sz w:val="24"/>
          <w:szCs w:val="24"/>
          <w:lang w:val="en-US"/>
        </w:rPr>
        <w:t>quan</w:t>
      </w:r>
      <w:proofErr w:type="spellEnd"/>
      <w:r>
        <w:rPr>
          <w:sz w:val="24"/>
          <w:szCs w:val="24"/>
          <w:lang w:val="en-US"/>
        </w:rPr>
        <w:t xml:space="preserve">) </w:t>
      </w:r>
    </w:p>
    <w:p w:rsidR="00C3798D" w:rsidRDefault="00995817">
      <w:pPr>
        <w:pStyle w:val="a0"/>
        <w:tabs>
          <w:tab w:val="left" w:pos="220"/>
          <w:tab w:val="left" w:pos="720"/>
        </w:tabs>
        <w:spacing w:after="400"/>
        <w:ind w:left="720" w:hanging="720"/>
        <w:rPr>
          <w:sz w:val="24"/>
          <w:szCs w:val="24"/>
        </w:rPr>
      </w:pPr>
      <w:r>
        <w:rPr>
          <w:sz w:val="24"/>
          <w:szCs w:val="24"/>
        </w:rPr>
        <w:tab/>
        <w:t>•</w:t>
      </w:r>
      <w:r>
        <w:rPr>
          <w:sz w:val="24"/>
          <w:szCs w:val="24"/>
        </w:rPr>
        <w:tab/>
      </w:r>
      <w:r>
        <w:rPr>
          <w:sz w:val="24"/>
          <w:szCs w:val="24"/>
          <w:lang w:val="en-US"/>
        </w:rPr>
        <w:t xml:space="preserve">each unit of analysis in the population has an equal chance of </w:t>
      </w:r>
      <w:r>
        <w:rPr>
          <w:sz w:val="24"/>
          <w:szCs w:val="24"/>
        </w:rPr>
        <w:br/>
      </w:r>
      <w:r w:rsidR="00F442B8">
        <w:rPr>
          <w:sz w:val="24"/>
          <w:szCs w:val="24"/>
          <w:lang w:val="en-US"/>
        </w:rPr>
        <w:t>being selected</w:t>
      </w:r>
      <w:bookmarkStart w:id="0" w:name="_GoBack"/>
      <w:bookmarkEnd w:id="0"/>
      <w:r>
        <w:rPr>
          <w:sz w:val="24"/>
          <w:szCs w:val="24"/>
          <w:lang w:val="en-US"/>
        </w:rPr>
        <w:t xml:space="preserve"> </w:t>
      </w:r>
    </w:p>
    <w:p w:rsidR="00C3798D" w:rsidRDefault="00995817">
      <w:pPr>
        <w:pStyle w:val="a0"/>
        <w:tabs>
          <w:tab w:val="left" w:pos="220"/>
          <w:tab w:val="left" w:pos="720"/>
        </w:tabs>
        <w:spacing w:after="400"/>
        <w:ind w:left="720" w:hanging="720"/>
        <w:rPr>
          <w:sz w:val="24"/>
          <w:szCs w:val="24"/>
        </w:rPr>
      </w:pPr>
      <w:r>
        <w:rPr>
          <w:sz w:val="24"/>
          <w:szCs w:val="24"/>
        </w:rPr>
        <w:tab/>
        <w:t>•</w:t>
      </w:r>
      <w:r>
        <w:rPr>
          <w:sz w:val="24"/>
          <w:szCs w:val="24"/>
        </w:rPr>
        <w:tab/>
      </w:r>
      <w:r>
        <w:rPr>
          <w:sz w:val="24"/>
          <w:szCs w:val="24"/>
          <w:lang w:val="en-US"/>
        </w:rPr>
        <w:t xml:space="preserve">Simple random </w:t>
      </w:r>
    </w:p>
    <w:p w:rsidR="00C3798D" w:rsidRDefault="00995817">
      <w:pPr>
        <w:pStyle w:val="a0"/>
        <w:tabs>
          <w:tab w:val="left" w:pos="220"/>
          <w:tab w:val="left" w:pos="720"/>
        </w:tabs>
        <w:spacing w:after="400"/>
        <w:ind w:left="720" w:hanging="720"/>
        <w:rPr>
          <w:sz w:val="24"/>
          <w:szCs w:val="24"/>
        </w:rPr>
      </w:pPr>
      <w:r>
        <w:rPr>
          <w:sz w:val="24"/>
          <w:szCs w:val="24"/>
        </w:rPr>
        <w:tab/>
        <w:t>•</w:t>
      </w:r>
      <w:r>
        <w:rPr>
          <w:sz w:val="24"/>
          <w:szCs w:val="24"/>
        </w:rPr>
        <w:tab/>
      </w:r>
      <w:r>
        <w:rPr>
          <w:sz w:val="24"/>
          <w:szCs w:val="24"/>
          <w:lang w:val="en-US"/>
        </w:rPr>
        <w:t xml:space="preserve">Systematic </w:t>
      </w:r>
    </w:p>
    <w:p w:rsidR="00C3798D" w:rsidRDefault="00995817">
      <w:pPr>
        <w:pStyle w:val="a0"/>
        <w:tabs>
          <w:tab w:val="left" w:pos="220"/>
          <w:tab w:val="left" w:pos="720"/>
        </w:tabs>
        <w:spacing w:after="400"/>
        <w:ind w:left="720" w:hanging="720"/>
        <w:rPr>
          <w:sz w:val="24"/>
          <w:szCs w:val="24"/>
        </w:rPr>
      </w:pPr>
      <w:r>
        <w:rPr>
          <w:sz w:val="24"/>
          <w:szCs w:val="24"/>
        </w:rPr>
        <w:tab/>
        <w:t>•</w:t>
      </w:r>
      <w:r>
        <w:rPr>
          <w:sz w:val="24"/>
          <w:szCs w:val="24"/>
        </w:rPr>
        <w:tab/>
      </w:r>
      <w:r>
        <w:rPr>
          <w:sz w:val="24"/>
          <w:szCs w:val="24"/>
          <w:lang w:val="en-US"/>
        </w:rPr>
        <w:t>Stratified</w:t>
      </w:r>
      <w:r w:rsidR="00F442B8">
        <w:rPr>
          <w:rFonts w:ascii="Arial Unicode MS" w:hAnsi="Arial Unicode MS" w:hint="eastAsia"/>
          <w:sz w:val="24"/>
          <w:szCs w:val="24"/>
          <w:lang w:val="zh-CN" w:eastAsia="zh-CN"/>
        </w:rPr>
        <w:t xml:space="preserve"> </w:t>
      </w:r>
      <w:r>
        <w:rPr>
          <w:sz w:val="24"/>
          <w:szCs w:val="24"/>
          <w:lang w:val="en-US"/>
        </w:rPr>
        <w:t>(separate the gro</w:t>
      </w:r>
      <w:r>
        <w:rPr>
          <w:sz w:val="24"/>
          <w:szCs w:val="24"/>
          <w:lang w:val="en-US"/>
        </w:rPr>
        <w:t xml:space="preserve">ups) </w:t>
      </w:r>
    </w:p>
    <w:p w:rsidR="00C3798D" w:rsidRDefault="00995817">
      <w:pPr>
        <w:pStyle w:val="a0"/>
        <w:tabs>
          <w:tab w:val="left" w:pos="220"/>
          <w:tab w:val="left" w:pos="720"/>
        </w:tabs>
        <w:spacing w:after="400"/>
        <w:ind w:left="720" w:hanging="720"/>
        <w:rPr>
          <w:sz w:val="24"/>
          <w:szCs w:val="24"/>
        </w:rPr>
      </w:pPr>
      <w:r>
        <w:rPr>
          <w:sz w:val="24"/>
          <w:szCs w:val="24"/>
        </w:rPr>
        <w:tab/>
        <w:t>•</w:t>
      </w:r>
      <w:r>
        <w:rPr>
          <w:sz w:val="24"/>
          <w:szCs w:val="24"/>
        </w:rPr>
        <w:tab/>
      </w:r>
      <w:r>
        <w:rPr>
          <w:sz w:val="24"/>
          <w:szCs w:val="24"/>
          <w:lang w:val="en-US"/>
        </w:rPr>
        <w:t xml:space="preserve">Data analysis </w:t>
      </w:r>
    </w:p>
    <w:p w:rsidR="00C3798D" w:rsidRDefault="00995817">
      <w:pPr>
        <w:pStyle w:val="a0"/>
        <w:spacing w:after="240"/>
        <w:rPr>
          <w:rStyle w:val="a2"/>
          <w:rFonts w:ascii="Times" w:eastAsia="Times" w:hAnsi="Times" w:cs="Times"/>
          <w:sz w:val="24"/>
          <w:szCs w:val="24"/>
        </w:rPr>
      </w:pPr>
      <w:r>
        <w:rPr>
          <w:sz w:val="24"/>
          <w:szCs w:val="24"/>
          <w:lang w:val="en-US"/>
        </w:rPr>
        <w:t xml:space="preserve">1. Qualitative analysis </w:t>
      </w:r>
    </w:p>
    <w:p w:rsidR="00C3798D" w:rsidRDefault="00995817">
      <w:pPr>
        <w:pStyle w:val="a0"/>
        <w:tabs>
          <w:tab w:val="left" w:pos="220"/>
          <w:tab w:val="left" w:pos="720"/>
        </w:tabs>
        <w:spacing w:after="400"/>
        <w:ind w:left="720" w:hanging="720"/>
        <w:rPr>
          <w:sz w:val="24"/>
          <w:szCs w:val="24"/>
        </w:rPr>
      </w:pPr>
      <w:r>
        <w:rPr>
          <w:sz w:val="24"/>
          <w:szCs w:val="24"/>
        </w:rPr>
        <w:tab/>
        <w:t>•</w:t>
      </w:r>
      <w:r>
        <w:rPr>
          <w:sz w:val="24"/>
          <w:szCs w:val="24"/>
        </w:rPr>
        <w:tab/>
      </w:r>
      <w:r>
        <w:rPr>
          <w:sz w:val="24"/>
          <w:szCs w:val="24"/>
          <w:lang w:val="en-US"/>
        </w:rPr>
        <w:t xml:space="preserve">Textual analysis </w:t>
      </w:r>
    </w:p>
    <w:p w:rsidR="00C3798D" w:rsidRDefault="00995817">
      <w:pPr>
        <w:pStyle w:val="a0"/>
        <w:tabs>
          <w:tab w:val="left" w:pos="220"/>
          <w:tab w:val="left" w:pos="720"/>
        </w:tabs>
        <w:spacing w:after="400"/>
        <w:ind w:left="720" w:hanging="720"/>
        <w:rPr>
          <w:sz w:val="24"/>
          <w:szCs w:val="24"/>
        </w:rPr>
      </w:pPr>
      <w:r>
        <w:rPr>
          <w:sz w:val="24"/>
          <w:szCs w:val="24"/>
        </w:rPr>
        <w:tab/>
        <w:t>•</w:t>
      </w:r>
      <w:r>
        <w:rPr>
          <w:sz w:val="24"/>
          <w:szCs w:val="24"/>
        </w:rPr>
        <w:tab/>
      </w:r>
      <w:r>
        <w:rPr>
          <w:sz w:val="24"/>
          <w:szCs w:val="24"/>
          <w:lang w:val="en-US"/>
        </w:rPr>
        <w:t xml:space="preserve">NVivo software (interactive) </w:t>
      </w:r>
    </w:p>
    <w:p w:rsidR="00C3798D" w:rsidRDefault="00995817">
      <w:pPr>
        <w:pStyle w:val="a0"/>
        <w:spacing w:after="240"/>
        <w:rPr>
          <w:rStyle w:val="a2"/>
          <w:rFonts w:ascii="Times" w:eastAsia="Times" w:hAnsi="Times" w:cs="Times"/>
          <w:sz w:val="24"/>
          <w:szCs w:val="24"/>
        </w:rPr>
      </w:pPr>
      <w:r>
        <w:rPr>
          <w:sz w:val="24"/>
          <w:szCs w:val="24"/>
          <w:lang w:val="en-US"/>
        </w:rPr>
        <w:t xml:space="preserve">1. Quantitative analysis </w:t>
      </w:r>
    </w:p>
    <w:p w:rsidR="00C3798D" w:rsidRDefault="00995817">
      <w:pPr>
        <w:pStyle w:val="a0"/>
        <w:tabs>
          <w:tab w:val="left" w:pos="220"/>
          <w:tab w:val="left" w:pos="720"/>
        </w:tabs>
        <w:spacing w:after="400"/>
        <w:ind w:left="720" w:hanging="720"/>
        <w:rPr>
          <w:sz w:val="24"/>
          <w:szCs w:val="24"/>
        </w:rPr>
      </w:pPr>
      <w:r>
        <w:rPr>
          <w:sz w:val="24"/>
          <w:szCs w:val="24"/>
        </w:rPr>
        <w:tab/>
        <w:t>•</w:t>
      </w:r>
      <w:r>
        <w:rPr>
          <w:sz w:val="24"/>
          <w:szCs w:val="24"/>
        </w:rPr>
        <w:tab/>
      </w:r>
      <w:r>
        <w:rPr>
          <w:sz w:val="24"/>
          <w:szCs w:val="24"/>
          <w:lang w:val="en-US"/>
        </w:rPr>
        <w:t xml:space="preserve">Statistically (i.e. numbers) based. </w:t>
      </w:r>
      <w:r>
        <w:rPr>
          <w:sz w:val="24"/>
          <w:szCs w:val="24"/>
        </w:rPr>
        <w:br/>
      </w:r>
      <w:r>
        <w:rPr>
          <w:sz w:val="24"/>
          <w:szCs w:val="24"/>
          <w:lang w:val="en-US"/>
        </w:rPr>
        <w:t xml:space="preserve">Descriptive stats Inferential stats SPSS software </w:t>
      </w:r>
    </w:p>
    <w:p w:rsidR="00C3798D" w:rsidRDefault="00995817">
      <w:pPr>
        <w:pStyle w:val="a0"/>
        <w:tabs>
          <w:tab w:val="left" w:pos="220"/>
          <w:tab w:val="left" w:pos="720"/>
        </w:tabs>
        <w:spacing w:after="400"/>
        <w:ind w:left="720" w:hanging="720"/>
        <w:rPr>
          <w:sz w:val="24"/>
          <w:szCs w:val="24"/>
        </w:rPr>
      </w:pPr>
      <w:r>
        <w:rPr>
          <w:sz w:val="24"/>
          <w:szCs w:val="24"/>
        </w:rPr>
        <w:tab/>
        <w:t>•</w:t>
      </w:r>
      <w:r>
        <w:rPr>
          <w:sz w:val="24"/>
          <w:szCs w:val="24"/>
        </w:rPr>
        <w:tab/>
      </w:r>
      <w:r>
        <w:rPr>
          <w:sz w:val="24"/>
          <w:szCs w:val="24"/>
          <w:lang w:val="en-US"/>
        </w:rPr>
        <w:t>Report writing and presenting fin</w:t>
      </w:r>
      <w:r>
        <w:rPr>
          <w:sz w:val="24"/>
          <w:szCs w:val="24"/>
          <w:lang w:val="en-US"/>
        </w:rPr>
        <w:t xml:space="preserve">dings </w:t>
      </w:r>
    </w:p>
    <w:p w:rsidR="00C3798D" w:rsidRDefault="00995817">
      <w:pPr>
        <w:pStyle w:val="a0"/>
        <w:tabs>
          <w:tab w:val="left" w:pos="220"/>
          <w:tab w:val="left" w:pos="720"/>
        </w:tabs>
        <w:spacing w:after="400"/>
        <w:ind w:left="720" w:hanging="720"/>
        <w:rPr>
          <w:sz w:val="24"/>
          <w:szCs w:val="24"/>
        </w:rPr>
      </w:pPr>
      <w:r>
        <w:rPr>
          <w:sz w:val="24"/>
          <w:szCs w:val="24"/>
          <w:lang w:val="en-US"/>
        </w:rPr>
        <w:tab/>
        <w:t>1.</w:t>
      </w:r>
      <w:r>
        <w:rPr>
          <w:sz w:val="24"/>
          <w:szCs w:val="24"/>
          <w:lang w:val="en-US"/>
        </w:rPr>
        <w:tab/>
        <w:t xml:space="preserve">Know your audience </w:t>
      </w:r>
    </w:p>
    <w:p w:rsidR="00C3798D" w:rsidRDefault="00995817">
      <w:pPr>
        <w:pStyle w:val="a0"/>
        <w:tabs>
          <w:tab w:val="left" w:pos="220"/>
          <w:tab w:val="left" w:pos="720"/>
        </w:tabs>
        <w:spacing w:after="400"/>
        <w:ind w:left="720" w:hanging="720"/>
        <w:rPr>
          <w:sz w:val="24"/>
          <w:szCs w:val="24"/>
        </w:rPr>
      </w:pPr>
      <w:r>
        <w:rPr>
          <w:sz w:val="24"/>
          <w:szCs w:val="24"/>
          <w:lang w:val="en-US"/>
        </w:rPr>
        <w:tab/>
        <w:t>2.</w:t>
      </w:r>
      <w:r>
        <w:rPr>
          <w:sz w:val="24"/>
          <w:szCs w:val="24"/>
          <w:lang w:val="en-US"/>
        </w:rPr>
        <w:tab/>
        <w:t xml:space="preserve">Divide report into section </w:t>
      </w:r>
    </w:p>
    <w:p w:rsidR="00C3798D" w:rsidRDefault="00995817">
      <w:pPr>
        <w:pStyle w:val="a0"/>
        <w:tabs>
          <w:tab w:val="left" w:pos="220"/>
          <w:tab w:val="left" w:pos="720"/>
        </w:tabs>
        <w:spacing w:after="400"/>
        <w:ind w:left="720" w:hanging="720"/>
        <w:rPr>
          <w:sz w:val="24"/>
          <w:szCs w:val="24"/>
        </w:rPr>
      </w:pPr>
      <w:r>
        <w:rPr>
          <w:sz w:val="24"/>
          <w:szCs w:val="24"/>
        </w:rPr>
        <w:lastRenderedPageBreak/>
        <w:tab/>
        <w:t>•</w:t>
      </w:r>
      <w:r>
        <w:rPr>
          <w:sz w:val="24"/>
          <w:szCs w:val="24"/>
        </w:rPr>
        <w:tab/>
      </w:r>
      <w:r>
        <w:rPr>
          <w:sz w:val="24"/>
          <w:szCs w:val="24"/>
          <w:lang w:val="it-IT"/>
        </w:rPr>
        <w:t xml:space="preserve">Intro </w:t>
      </w:r>
    </w:p>
    <w:p w:rsidR="00C3798D" w:rsidRDefault="00995817">
      <w:pPr>
        <w:pStyle w:val="a0"/>
        <w:tabs>
          <w:tab w:val="left" w:pos="220"/>
          <w:tab w:val="left" w:pos="720"/>
        </w:tabs>
        <w:spacing w:after="400"/>
        <w:ind w:left="720" w:hanging="720"/>
        <w:rPr>
          <w:sz w:val="24"/>
          <w:szCs w:val="24"/>
        </w:rPr>
      </w:pPr>
      <w:r>
        <w:rPr>
          <w:sz w:val="24"/>
          <w:szCs w:val="24"/>
        </w:rPr>
        <w:tab/>
        <w:t>•</w:t>
      </w:r>
      <w:r>
        <w:rPr>
          <w:sz w:val="24"/>
          <w:szCs w:val="24"/>
        </w:rPr>
        <w:tab/>
      </w:r>
      <w:r>
        <w:rPr>
          <w:sz w:val="24"/>
          <w:szCs w:val="24"/>
          <w:lang w:val="en-US"/>
        </w:rPr>
        <w:t xml:space="preserve">Lit review </w:t>
      </w:r>
    </w:p>
    <w:p w:rsidR="00C3798D" w:rsidRDefault="00995817">
      <w:pPr>
        <w:pStyle w:val="a0"/>
        <w:tabs>
          <w:tab w:val="left" w:pos="220"/>
          <w:tab w:val="left" w:pos="720"/>
        </w:tabs>
        <w:spacing w:after="400"/>
        <w:ind w:left="720" w:hanging="720"/>
        <w:rPr>
          <w:sz w:val="24"/>
          <w:szCs w:val="24"/>
        </w:rPr>
      </w:pPr>
      <w:r>
        <w:rPr>
          <w:sz w:val="24"/>
          <w:szCs w:val="24"/>
        </w:rPr>
        <w:tab/>
        <w:t>•</w:t>
      </w:r>
      <w:r>
        <w:rPr>
          <w:sz w:val="24"/>
          <w:szCs w:val="24"/>
        </w:rPr>
        <w:tab/>
      </w:r>
      <w:r>
        <w:rPr>
          <w:sz w:val="24"/>
          <w:szCs w:val="24"/>
          <w:lang w:val="en-US"/>
        </w:rPr>
        <w:t xml:space="preserve">Findings and analysis </w:t>
      </w:r>
    </w:p>
    <w:p w:rsidR="00C3798D" w:rsidRDefault="00995817">
      <w:pPr>
        <w:pStyle w:val="a0"/>
        <w:tabs>
          <w:tab w:val="left" w:pos="220"/>
          <w:tab w:val="left" w:pos="720"/>
        </w:tabs>
        <w:spacing w:after="400"/>
        <w:ind w:left="720" w:hanging="720"/>
        <w:rPr>
          <w:sz w:val="24"/>
          <w:szCs w:val="24"/>
        </w:rPr>
      </w:pPr>
      <w:r>
        <w:rPr>
          <w:sz w:val="24"/>
          <w:szCs w:val="24"/>
        </w:rPr>
        <w:tab/>
        <w:t>•</w:t>
      </w:r>
      <w:r>
        <w:rPr>
          <w:sz w:val="24"/>
          <w:szCs w:val="24"/>
        </w:rPr>
        <w:tab/>
      </w:r>
      <w:r>
        <w:rPr>
          <w:sz w:val="24"/>
          <w:szCs w:val="24"/>
          <w:lang w:val="fr-FR"/>
        </w:rPr>
        <w:t xml:space="preserve">Conclusion </w:t>
      </w:r>
    </w:p>
    <w:p w:rsidR="00C3798D" w:rsidRDefault="00995817">
      <w:pPr>
        <w:pStyle w:val="a0"/>
        <w:tabs>
          <w:tab w:val="left" w:pos="220"/>
          <w:tab w:val="left" w:pos="720"/>
        </w:tabs>
        <w:spacing w:after="400"/>
        <w:ind w:left="720" w:hanging="720"/>
        <w:rPr>
          <w:sz w:val="24"/>
          <w:szCs w:val="24"/>
        </w:rPr>
      </w:pPr>
      <w:r>
        <w:rPr>
          <w:sz w:val="24"/>
          <w:szCs w:val="24"/>
        </w:rPr>
        <w:tab/>
        <w:t>•</w:t>
      </w:r>
      <w:r>
        <w:rPr>
          <w:sz w:val="24"/>
          <w:szCs w:val="24"/>
        </w:rPr>
        <w:tab/>
      </w:r>
      <w:r>
        <w:rPr>
          <w:sz w:val="24"/>
          <w:szCs w:val="24"/>
          <w:lang w:val="fr-FR"/>
        </w:rPr>
        <w:t xml:space="preserve">Bibliography </w:t>
      </w:r>
    </w:p>
    <w:p w:rsidR="00C3798D" w:rsidRDefault="00995817">
      <w:pPr>
        <w:pStyle w:val="a0"/>
        <w:spacing w:after="240"/>
      </w:pPr>
      <w:r>
        <w:rPr>
          <w:sz w:val="24"/>
          <w:szCs w:val="24"/>
          <w:lang w:val="en-US"/>
        </w:rPr>
        <w:t xml:space="preserve"> </w:t>
      </w:r>
    </w:p>
    <w:sectPr w:rsidR="00C3798D">
      <w:headerReference w:type="default" r:id="rId7"/>
      <w:footerReference w:type="default" r:id="rId8"/>
      <w:pgSz w:w="12240" w:h="15840"/>
      <w:pgMar w:top="1598" w:right="1440" w:bottom="1440" w:left="1440" w:header="1195" w:footer="8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5817" w:rsidRDefault="00995817">
      <w:r>
        <w:separator/>
      </w:r>
    </w:p>
  </w:endnote>
  <w:endnote w:type="continuationSeparator" w:id="0">
    <w:p w:rsidR="00995817" w:rsidRDefault="009958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 Light">
    <w:altName w:val="Arial Nova Light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798D" w:rsidRDefault="00995817">
    <w:pPr>
      <w:pStyle w:val="a0"/>
      <w:tabs>
        <w:tab w:val="center" w:pos="4680"/>
        <w:tab w:val="right" w:pos="9360"/>
      </w:tabs>
    </w:pPr>
    <w:r>
      <w:rPr>
        <w:sz w:val="24"/>
        <w:szCs w:val="24"/>
      </w:rPr>
      <w:fldChar w:fldCharType="begin"/>
    </w:r>
    <w:r>
      <w:rPr>
        <w:sz w:val="24"/>
        <w:szCs w:val="24"/>
      </w:rPr>
      <w:instrText xml:space="preserve"> PAGE </w:instrText>
    </w:r>
    <w:r>
      <w:rPr>
        <w:sz w:val="24"/>
        <w:szCs w:val="24"/>
      </w:rPr>
      <w:fldChar w:fldCharType="separate"/>
    </w:r>
    <w:r w:rsidR="00F442B8">
      <w:rPr>
        <w:noProof/>
        <w:sz w:val="24"/>
        <w:szCs w:val="24"/>
      </w:rPr>
      <w:t>4</w:t>
    </w:r>
    <w:r>
      <w:rPr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5817" w:rsidRDefault="00995817">
      <w:r>
        <w:separator/>
      </w:r>
    </w:p>
  </w:footnote>
  <w:footnote w:type="continuationSeparator" w:id="0">
    <w:p w:rsidR="00995817" w:rsidRDefault="009958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798D" w:rsidRDefault="00C3798D">
    <w:pPr>
      <w:pStyle w:val="a0"/>
      <w:tabs>
        <w:tab w:val="center" w:pos="4680"/>
        <w:tab w:val="right" w:pos="9360"/>
      </w:tabs>
    </w:pPr>
  </w:p>
  <w:p w:rsidR="00F442B8" w:rsidRDefault="00F442B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4C80133"/>
    <w:multiLevelType w:val="hybridMultilevel"/>
    <w:tmpl w:val="07E42FB0"/>
    <w:numStyleLink w:val="a"/>
  </w:abstractNum>
  <w:abstractNum w:abstractNumId="1" w15:restartNumberingAfterBreak="0">
    <w:nsid w:val="5FD81E92"/>
    <w:multiLevelType w:val="hybridMultilevel"/>
    <w:tmpl w:val="07E42FB0"/>
    <w:styleLink w:val="a"/>
    <w:lvl w:ilvl="0" w:tplc="D9EA8236">
      <w:start w:val="1"/>
      <w:numFmt w:val="bullet"/>
      <w:lvlText w:val="•"/>
      <w:lvlJc w:val="left"/>
      <w:pPr>
        <w:ind w:left="19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1" w:tplc="D39C8A5E">
      <w:start w:val="1"/>
      <w:numFmt w:val="bullet"/>
      <w:lvlText w:val="•"/>
      <w:lvlJc w:val="left"/>
      <w:pPr>
        <w:ind w:left="37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2" w:tplc="9A1254EC">
      <w:start w:val="1"/>
      <w:numFmt w:val="bullet"/>
      <w:lvlText w:val="•"/>
      <w:lvlJc w:val="left"/>
      <w:pPr>
        <w:ind w:left="55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3" w:tplc="3E861122">
      <w:start w:val="1"/>
      <w:numFmt w:val="bullet"/>
      <w:lvlText w:val="•"/>
      <w:lvlJc w:val="left"/>
      <w:pPr>
        <w:ind w:left="73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4" w:tplc="A49A1A8E">
      <w:start w:val="1"/>
      <w:numFmt w:val="bullet"/>
      <w:lvlText w:val="•"/>
      <w:lvlJc w:val="left"/>
      <w:pPr>
        <w:ind w:left="91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5" w:tplc="24309FD4">
      <w:start w:val="1"/>
      <w:numFmt w:val="bullet"/>
      <w:lvlText w:val="•"/>
      <w:lvlJc w:val="left"/>
      <w:pPr>
        <w:ind w:left="109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6" w:tplc="131EA1F0">
      <w:start w:val="1"/>
      <w:numFmt w:val="bullet"/>
      <w:lvlText w:val="•"/>
      <w:lvlJc w:val="left"/>
      <w:pPr>
        <w:ind w:left="127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7" w:tplc="15B40F04">
      <w:start w:val="1"/>
      <w:numFmt w:val="bullet"/>
      <w:lvlText w:val="•"/>
      <w:lvlJc w:val="left"/>
      <w:pPr>
        <w:ind w:left="145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8" w:tplc="8F0405DC">
      <w:start w:val="1"/>
      <w:numFmt w:val="bullet"/>
      <w:lvlText w:val="•"/>
      <w:lvlJc w:val="left"/>
      <w:pPr>
        <w:ind w:left="163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98D"/>
    <w:rsid w:val="00995817"/>
    <w:rsid w:val="00C3798D"/>
    <w:rsid w:val="00F44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1A8CD5"/>
  <w15:docId w15:val="{9CFD2E56-BDE9-446F-883A-B56781037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PMingLiU" w:hAnsi="Times New Roman" w:cs="Times New Roman"/>
        <w:bdr w:val="nil"/>
        <w:lang w:val="en-CA" w:eastAsia="en-CA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a0">
    <w:name w:val="默认"/>
    <w:rPr>
      <w:rFonts w:ascii="Helvetica" w:eastAsia="Arial Unicode MS" w:hAnsi="Helvetica" w:cs="Arial Unicode MS"/>
      <w:color w:val="000000"/>
      <w:sz w:val="22"/>
      <w:szCs w:val="22"/>
    </w:rPr>
  </w:style>
  <w:style w:type="paragraph" w:customStyle="1" w:styleId="a1">
    <w:name w:val="大标题"/>
    <w:next w:val="2"/>
    <w:pPr>
      <w:keepNext/>
      <w:spacing w:before="200" w:after="200"/>
      <w:outlineLvl w:val="1"/>
    </w:pPr>
    <w:rPr>
      <w:rFonts w:ascii="Helvetica" w:eastAsia="Arial Unicode MS" w:hAnsi="Helvetica" w:cs="Arial Unicode MS"/>
      <w:b/>
      <w:bCs/>
      <w:color w:val="434343"/>
      <w:sz w:val="36"/>
      <w:szCs w:val="36"/>
      <w:lang w:val="en-US"/>
    </w:rPr>
  </w:style>
  <w:style w:type="paragraph" w:customStyle="1" w:styleId="2">
    <w:name w:val="正文 2"/>
    <w:rPr>
      <w:rFonts w:ascii="Helvetica" w:eastAsia="Arial Unicode MS" w:hAnsi="Helvetica" w:cs="Arial Unicode MS"/>
      <w:color w:val="000000"/>
      <w:sz w:val="22"/>
      <w:szCs w:val="22"/>
      <w:lang w:val="en-US"/>
    </w:rPr>
  </w:style>
  <w:style w:type="character" w:customStyle="1" w:styleId="a2">
    <w:name w:val="无"/>
  </w:style>
  <w:style w:type="numbering" w:customStyle="1" w:styleId="a">
    <w:name w:val="项目符号"/>
    <w:pPr>
      <w:numPr>
        <w:numId w:val="1"/>
      </w:numPr>
    </w:pPr>
  </w:style>
  <w:style w:type="paragraph" w:styleId="Header">
    <w:name w:val="header"/>
    <w:basedOn w:val="Normal"/>
    <w:link w:val="HeaderChar"/>
    <w:uiPriority w:val="99"/>
    <w:unhideWhenUsed/>
    <w:rsid w:val="00F442B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442B8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F442B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442B8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00_Note-taking">
  <a:themeElements>
    <a:clrScheme name="00_Note-taking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00_Note-taking">
      <a:majorFont>
        <a:latin typeface="Helvetica"/>
        <a:ea typeface="Helvetica"/>
        <a:cs typeface="Helvetica"/>
      </a:majorFont>
      <a:minorFont>
        <a:latin typeface="Helvetica Light"/>
        <a:ea typeface="Helvetica Light"/>
        <a:cs typeface="Helvetica Light"/>
      </a:minorFont>
    </a:fontScheme>
    <a:fmtScheme name="00_Note-taking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j-lt"/>
            <a:ea typeface="+mj-ea"/>
            <a:cs typeface="+mj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j-lt"/>
            <a:ea typeface="+mj-ea"/>
            <a:cs typeface="+mj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434</Words>
  <Characters>2474</Characters>
  <Application>Microsoft Office Word</Application>
  <DocSecurity>0</DocSecurity>
  <Lines>20</Lines>
  <Paragraphs>5</Paragraphs>
  <ScaleCrop>false</ScaleCrop>
  <Company/>
  <LinksUpToDate>false</LinksUpToDate>
  <CharactersWithSpaces>2903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 G</cp:lastModifiedBy>
  <cp:revision>2</cp:revision>
  <dcterms:created xsi:type="dcterms:W3CDTF">2017-11-21T19:44:00Z</dcterms:created>
  <dcterms:modified xsi:type="dcterms:W3CDTF">2017-11-21T19:46:00Z</dcterms:modified>
</cp:coreProperties>
</file>