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1FB" w:rsidRPr="00026570" w:rsidRDefault="004F33F3" w:rsidP="00312AF3">
      <w:pPr>
        <w:jc w:val="center"/>
        <w:rPr>
          <w:rFonts w:ascii="Arial" w:hAnsi="Arial" w:cs="Arial"/>
          <w:lang w:val="en-US"/>
        </w:rPr>
      </w:pPr>
      <w:proofErr w:type="gramStart"/>
      <w:r w:rsidRPr="00026570">
        <w:rPr>
          <w:rFonts w:ascii="Arial" w:hAnsi="Arial" w:cs="Arial"/>
          <w:lang w:val="en-US"/>
        </w:rPr>
        <w:t>Experiment 1.</w:t>
      </w:r>
      <w:proofErr w:type="gramEnd"/>
      <w:r w:rsidRPr="00026570">
        <w:rPr>
          <w:rFonts w:ascii="Arial" w:hAnsi="Arial" w:cs="Arial"/>
          <w:lang w:val="en-US"/>
        </w:rPr>
        <w:t xml:space="preserve"> Verification of Boyle’s Law</w:t>
      </w:r>
    </w:p>
    <w:p w:rsidR="004F33F3" w:rsidRPr="00026570" w:rsidRDefault="004F33F3" w:rsidP="004F33F3">
      <w:pPr>
        <w:rPr>
          <w:rFonts w:ascii="Arial" w:hAnsi="Arial" w:cs="Arial"/>
          <w:b/>
          <w:lang w:val="en-US"/>
        </w:rPr>
      </w:pPr>
      <w:r w:rsidRPr="00026570">
        <w:rPr>
          <w:rFonts w:ascii="Arial" w:hAnsi="Arial" w:cs="Arial"/>
          <w:b/>
          <w:lang w:val="en-US"/>
        </w:rPr>
        <w:t>Introduction:</w:t>
      </w:r>
    </w:p>
    <w:p w:rsidR="00484E12" w:rsidRPr="00026570" w:rsidRDefault="00307250" w:rsidP="00AE24E5">
      <w:pPr>
        <w:rPr>
          <w:rFonts w:ascii="Arial" w:hAnsi="Arial" w:cs="Arial"/>
          <w:lang w:val="en-US"/>
        </w:rPr>
      </w:pPr>
      <w:r w:rsidRPr="00026570">
        <w:rPr>
          <w:rFonts w:ascii="Arial" w:hAnsi="Arial" w:cs="Arial"/>
          <w:lang w:val="en-US"/>
        </w:rPr>
        <w:t>A characteristic property of gases is the abundance of empty space between its m</w:t>
      </w:r>
      <w:r w:rsidR="00484E12" w:rsidRPr="00026570">
        <w:rPr>
          <w:rFonts w:ascii="Arial" w:hAnsi="Arial" w:cs="Arial"/>
          <w:lang w:val="en-US"/>
        </w:rPr>
        <w:t xml:space="preserve">olecules. This allows us to compress gases through the use of outside pressure, thus altering its volume. Boyle’s Law states that </w:t>
      </w:r>
      <w:r w:rsidR="00347FE7" w:rsidRPr="00026570">
        <w:rPr>
          <w:rFonts w:ascii="Arial" w:hAnsi="Arial" w:cs="Arial"/>
          <w:lang w:val="en-US"/>
        </w:rPr>
        <w:t xml:space="preserve">the </w:t>
      </w:r>
      <w:r w:rsidR="00484E12" w:rsidRPr="00026570">
        <w:rPr>
          <w:rFonts w:ascii="Arial" w:hAnsi="Arial" w:cs="Arial"/>
          <w:lang w:val="en-US"/>
        </w:rPr>
        <w:t>absolute pressure</w:t>
      </w:r>
      <w:r w:rsidR="00AB69AF" w:rsidRPr="00026570">
        <w:rPr>
          <w:rFonts w:ascii="Arial" w:hAnsi="Arial" w:cs="Arial"/>
          <w:lang w:val="en-US"/>
        </w:rPr>
        <w:t xml:space="preserve"> (P)</w:t>
      </w:r>
      <w:r w:rsidR="00484E12" w:rsidRPr="00026570">
        <w:rPr>
          <w:rFonts w:ascii="Arial" w:hAnsi="Arial" w:cs="Arial"/>
          <w:lang w:val="en-US"/>
        </w:rPr>
        <w:t xml:space="preserve"> and volume of a gas</w:t>
      </w:r>
      <w:r w:rsidR="00AB69AF" w:rsidRPr="00026570">
        <w:rPr>
          <w:rFonts w:ascii="Arial" w:hAnsi="Arial" w:cs="Arial"/>
          <w:lang w:val="en-US"/>
        </w:rPr>
        <w:t xml:space="preserve"> (V) </w:t>
      </w:r>
      <w:r w:rsidR="00484E12" w:rsidRPr="00026570">
        <w:rPr>
          <w:rFonts w:ascii="Arial" w:hAnsi="Arial" w:cs="Arial"/>
          <w:lang w:val="en-US"/>
        </w:rPr>
        <w:t xml:space="preserve"> are inversely proportional at a constant temperature and fixe</w:t>
      </w:r>
      <w:r w:rsidR="00347FE7" w:rsidRPr="00026570">
        <w:rPr>
          <w:rFonts w:ascii="Arial" w:hAnsi="Arial" w:cs="Arial"/>
          <w:lang w:val="en-US"/>
        </w:rPr>
        <w:t>d mass</w:t>
      </w:r>
      <w:r w:rsidR="00B4196E" w:rsidRPr="00026570">
        <w:rPr>
          <w:rFonts w:ascii="Arial" w:hAnsi="Arial" w:cs="Arial"/>
          <w:lang w:val="en-US"/>
        </w:rPr>
        <w:t>, and</w:t>
      </w:r>
      <w:r w:rsidR="00347FE7" w:rsidRPr="00026570">
        <w:rPr>
          <w:rFonts w:ascii="Arial" w:hAnsi="Arial" w:cs="Arial"/>
          <w:lang w:val="en-US"/>
        </w:rPr>
        <w:t xml:space="preserve"> that the product of</w:t>
      </w:r>
      <w:r w:rsidR="00B4196E" w:rsidRPr="00026570">
        <w:rPr>
          <w:rFonts w:ascii="Arial" w:hAnsi="Arial" w:cs="Arial"/>
          <w:lang w:val="en-US"/>
        </w:rPr>
        <w:t xml:space="preserve"> the</w:t>
      </w:r>
      <w:r w:rsidR="00347FE7" w:rsidRPr="00026570">
        <w:rPr>
          <w:rFonts w:ascii="Arial" w:hAnsi="Arial" w:cs="Arial"/>
          <w:lang w:val="en-US"/>
        </w:rPr>
        <w:t xml:space="preserve"> absolute pressure </w:t>
      </w:r>
      <w:r w:rsidR="00AE24E5" w:rsidRPr="00026570">
        <w:rPr>
          <w:rFonts w:ascii="Arial" w:hAnsi="Arial" w:cs="Arial"/>
          <w:lang w:val="en-US"/>
        </w:rPr>
        <w:t>and the</w:t>
      </w:r>
      <w:r w:rsidR="00B4196E" w:rsidRPr="00026570">
        <w:rPr>
          <w:rFonts w:ascii="Arial" w:hAnsi="Arial" w:cs="Arial"/>
          <w:lang w:val="en-US"/>
        </w:rPr>
        <w:t xml:space="preserve"> </w:t>
      </w:r>
      <w:r w:rsidR="00AB69AF" w:rsidRPr="00026570">
        <w:rPr>
          <w:rFonts w:ascii="Arial" w:hAnsi="Arial" w:cs="Arial"/>
          <w:lang w:val="en-US"/>
        </w:rPr>
        <w:t>volume is always constant (K)</w:t>
      </w:r>
      <w:r w:rsidR="00347FE7" w:rsidRPr="00026570">
        <w:rPr>
          <w:rFonts w:ascii="Arial" w:hAnsi="Arial" w:cs="Arial"/>
          <w:lang w:val="en-US"/>
        </w:rPr>
        <w:t>,</w:t>
      </w:r>
    </w:p>
    <w:p w:rsidR="00B4196E" w:rsidRPr="00026570" w:rsidRDefault="00484E12" w:rsidP="004F33F3">
      <w:pPr>
        <w:rPr>
          <w:rFonts w:ascii="Arial" w:hAnsi="Arial" w:cs="Arial"/>
          <w:shd w:val="clear" w:color="auto" w:fill="FFFFFF"/>
        </w:rPr>
      </w:pPr>
      <w:r w:rsidRPr="00026570">
        <w:rPr>
          <w:rFonts w:ascii="Arial" w:hAnsi="Arial" w:cs="Arial"/>
          <w:lang w:val="en-US"/>
        </w:rPr>
        <w:t xml:space="preserve">P </w:t>
      </w:r>
      <w:r w:rsidR="00E21BEC" w:rsidRPr="00026570">
        <w:rPr>
          <w:rFonts w:ascii="Cambria Math" w:hAnsi="Cambria Math" w:cs="Arial"/>
          <w:shd w:val="clear" w:color="auto" w:fill="FFFFFF"/>
        </w:rPr>
        <w:t>∝</w:t>
      </w:r>
      <w:r w:rsidR="00234074">
        <w:rPr>
          <w:rFonts w:ascii="Arial" w:hAnsi="Arial" w:cs="Arial"/>
          <w:shd w:val="clear" w:color="auto" w:fill="FFFFFF"/>
        </w:rPr>
        <w:t xml:space="preserve"> 1/V       K</w:t>
      </w:r>
      <w:r w:rsidR="00347FE7" w:rsidRPr="00026570">
        <w:rPr>
          <w:rFonts w:ascii="Arial" w:hAnsi="Arial" w:cs="Arial"/>
          <w:shd w:val="clear" w:color="auto" w:fill="FFFFFF"/>
        </w:rPr>
        <w:t>=PV</w:t>
      </w:r>
    </w:p>
    <w:p w:rsidR="00AB69AF" w:rsidRPr="00026570" w:rsidRDefault="00AB69AF" w:rsidP="00AE24E5">
      <w:pPr>
        <w:rPr>
          <w:rFonts w:ascii="Arial" w:hAnsi="Arial" w:cs="Arial"/>
          <w:shd w:val="clear" w:color="auto" w:fill="FFFFFF"/>
        </w:rPr>
      </w:pPr>
      <w:r w:rsidRPr="00026570">
        <w:rPr>
          <w:rFonts w:ascii="Arial" w:hAnsi="Arial" w:cs="Arial"/>
          <w:shd w:val="clear" w:color="auto" w:fill="FFFFFF"/>
        </w:rPr>
        <w:t>This is derived from the ideal gas law, PV=</w:t>
      </w:r>
      <w:proofErr w:type="spellStart"/>
      <w:r w:rsidRPr="00026570">
        <w:rPr>
          <w:rFonts w:ascii="Arial" w:hAnsi="Arial" w:cs="Arial"/>
          <w:shd w:val="clear" w:color="auto" w:fill="FFFFFF"/>
        </w:rPr>
        <w:t>nRT</w:t>
      </w:r>
      <w:proofErr w:type="spellEnd"/>
      <w:r w:rsidRPr="00026570">
        <w:rPr>
          <w:rFonts w:ascii="Arial" w:hAnsi="Arial" w:cs="Arial"/>
          <w:shd w:val="clear" w:color="auto" w:fill="FFFFFF"/>
        </w:rPr>
        <w:t xml:space="preserve">, where n represents the number of moles of the gas, and R represents the ideal gas constant. </w:t>
      </w:r>
    </w:p>
    <w:p w:rsidR="00BC3280" w:rsidRPr="00026570" w:rsidRDefault="00BC3280" w:rsidP="00AE24E5">
      <w:pPr>
        <w:rPr>
          <w:rFonts w:ascii="Arial" w:hAnsi="Arial" w:cs="Arial"/>
          <w:shd w:val="clear" w:color="auto" w:fill="FFFFFF"/>
        </w:rPr>
      </w:pPr>
      <w:r w:rsidRPr="00026570">
        <w:rPr>
          <w:rFonts w:ascii="Arial" w:hAnsi="Arial" w:cs="Arial"/>
          <w:shd w:val="clear" w:color="auto" w:fill="FFFFFF"/>
        </w:rPr>
        <w:t>Boyle’s law applies to the ideal gas model, which is based on the assumptions t</w:t>
      </w:r>
      <w:r w:rsidR="00773DD6" w:rsidRPr="00026570">
        <w:rPr>
          <w:rFonts w:ascii="Arial" w:hAnsi="Arial" w:cs="Arial"/>
          <w:shd w:val="clear" w:color="auto" w:fill="FFFFFF"/>
        </w:rPr>
        <w:t>hat the molecules of gas have negligible</w:t>
      </w:r>
      <w:r w:rsidRPr="00026570">
        <w:rPr>
          <w:rFonts w:ascii="Arial" w:hAnsi="Arial" w:cs="Arial"/>
          <w:shd w:val="clear" w:color="auto" w:fill="FFFFFF"/>
        </w:rPr>
        <w:t xml:space="preserve"> volume and no forces amongst them.  As the pressure of a gas increases, it behaves less like an ideal gas as the molecules become closer to each other, forming intermolecular forces. As well, the molecules start to take up a significant portion of the volume of their container</w:t>
      </w:r>
      <w:r w:rsidR="00773DD6" w:rsidRPr="00026570">
        <w:rPr>
          <w:rFonts w:ascii="Arial" w:hAnsi="Arial" w:cs="Arial"/>
          <w:shd w:val="clear" w:color="auto" w:fill="FFFFFF"/>
        </w:rPr>
        <w:t>, since in</w:t>
      </w:r>
      <w:r w:rsidR="00D62EFA">
        <w:rPr>
          <w:rFonts w:ascii="Arial" w:hAnsi="Arial" w:cs="Arial"/>
          <w:shd w:val="clear" w:color="auto" w:fill="FFFFFF"/>
        </w:rPr>
        <w:t>termolecular distances decrease</w:t>
      </w:r>
      <w:r w:rsidR="00773DD6" w:rsidRPr="00026570">
        <w:rPr>
          <w:rFonts w:ascii="Arial" w:hAnsi="Arial" w:cs="Arial"/>
          <w:shd w:val="clear" w:color="auto" w:fill="FFFFFF"/>
        </w:rPr>
        <w:t xml:space="preserve"> with higher pressures. </w:t>
      </w:r>
      <w:r w:rsidR="005A29B1" w:rsidRPr="00026570">
        <w:rPr>
          <w:rFonts w:ascii="Arial" w:hAnsi="Arial" w:cs="Arial"/>
          <w:shd w:val="clear" w:color="auto" w:fill="FFFFFF"/>
        </w:rPr>
        <w:t xml:space="preserve">During the time of Boyle’s publication, the law was unlikely to have many deviations because the technology available could not produce very high pressures. </w:t>
      </w:r>
      <w:r w:rsidR="00345865">
        <w:rPr>
          <w:rFonts w:ascii="Arial" w:hAnsi="Arial" w:cs="Arial"/>
          <w:shd w:val="clear" w:color="auto" w:fill="FFFFFF"/>
        </w:rPr>
        <w:t>However,</w:t>
      </w:r>
      <w:r w:rsidR="0021494A">
        <w:rPr>
          <w:rFonts w:ascii="Arial" w:hAnsi="Arial" w:cs="Arial"/>
          <w:shd w:val="clear" w:color="auto" w:fill="FFFFFF"/>
        </w:rPr>
        <w:t xml:space="preserve"> </w:t>
      </w:r>
      <w:r w:rsidR="00345865">
        <w:rPr>
          <w:rFonts w:ascii="Arial" w:hAnsi="Arial" w:cs="Arial"/>
          <w:shd w:val="clear" w:color="auto" w:fill="FFFFFF"/>
        </w:rPr>
        <w:t>t</w:t>
      </w:r>
      <w:r w:rsidRPr="00026570">
        <w:rPr>
          <w:rFonts w:ascii="Arial" w:hAnsi="Arial" w:cs="Arial"/>
          <w:shd w:val="clear" w:color="auto" w:fill="FFFFFF"/>
        </w:rPr>
        <w:t xml:space="preserve">he gases in this experiment </w:t>
      </w:r>
      <w:r w:rsidR="00A34E54" w:rsidRPr="00026570">
        <w:rPr>
          <w:rFonts w:ascii="Arial" w:hAnsi="Arial" w:cs="Arial"/>
          <w:shd w:val="clear" w:color="auto" w:fill="FFFFFF"/>
        </w:rPr>
        <w:t xml:space="preserve">are assumed </w:t>
      </w:r>
      <w:r w:rsidRPr="00026570">
        <w:rPr>
          <w:rFonts w:ascii="Arial" w:hAnsi="Arial" w:cs="Arial"/>
          <w:shd w:val="clear" w:color="auto" w:fill="FFFFFF"/>
        </w:rPr>
        <w:t xml:space="preserve">to </w:t>
      </w:r>
      <w:r w:rsidR="00A34E54" w:rsidRPr="00026570">
        <w:rPr>
          <w:rFonts w:ascii="Arial" w:hAnsi="Arial" w:cs="Arial"/>
          <w:shd w:val="clear" w:color="auto" w:fill="FFFFFF"/>
        </w:rPr>
        <w:t>act as an ideal gas.</w:t>
      </w:r>
    </w:p>
    <w:p w:rsidR="00A34E54" w:rsidRPr="00026570" w:rsidRDefault="00A34E54" w:rsidP="00AE24E5">
      <w:pPr>
        <w:rPr>
          <w:rFonts w:ascii="Arial" w:hAnsi="Arial" w:cs="Arial"/>
          <w:shd w:val="clear" w:color="auto" w:fill="FFFFFF"/>
        </w:rPr>
      </w:pPr>
      <w:r w:rsidRPr="00026570">
        <w:rPr>
          <w:rFonts w:ascii="Arial" w:hAnsi="Arial" w:cs="Arial"/>
          <w:shd w:val="clear" w:color="auto" w:fill="FFFFFF"/>
        </w:rPr>
        <w:t xml:space="preserve">The purpose of this experiment is </w:t>
      </w:r>
      <w:r w:rsidR="006E6FFA" w:rsidRPr="00026570">
        <w:rPr>
          <w:rFonts w:ascii="Arial" w:hAnsi="Arial" w:cs="Arial"/>
          <w:shd w:val="clear" w:color="auto" w:fill="FFFFFF"/>
        </w:rPr>
        <w:t>to</w:t>
      </w:r>
      <w:r w:rsidR="00AB69AF" w:rsidRPr="00026570">
        <w:rPr>
          <w:rFonts w:ascii="Arial" w:hAnsi="Arial" w:cs="Arial"/>
          <w:shd w:val="clear" w:color="auto" w:fill="FFFFFF"/>
        </w:rPr>
        <w:t xml:space="preserve"> verify Boyle’s law and to determine the value of Boyle’s constant (K). </w:t>
      </w:r>
      <w:r w:rsidRPr="00026570">
        <w:rPr>
          <w:rFonts w:ascii="Arial" w:hAnsi="Arial" w:cs="Arial"/>
          <w:shd w:val="clear" w:color="auto" w:fill="FFFFFF"/>
        </w:rPr>
        <w:t>This will be done by varying the</w:t>
      </w:r>
      <w:r w:rsidR="009D01C2" w:rsidRPr="00026570">
        <w:rPr>
          <w:rFonts w:ascii="Arial" w:hAnsi="Arial" w:cs="Arial"/>
          <w:shd w:val="clear" w:color="auto" w:fill="FFFFFF"/>
        </w:rPr>
        <w:t xml:space="preserve"> volume (the independent variable) through the compression of a syringe, and </w:t>
      </w:r>
      <w:r w:rsidRPr="00026570">
        <w:rPr>
          <w:rFonts w:ascii="Arial" w:hAnsi="Arial" w:cs="Arial"/>
          <w:shd w:val="clear" w:color="auto" w:fill="FFFFFF"/>
        </w:rPr>
        <w:t xml:space="preserve">recording the resultant </w:t>
      </w:r>
      <w:r w:rsidR="009D01C2" w:rsidRPr="00026570">
        <w:rPr>
          <w:rFonts w:ascii="Arial" w:hAnsi="Arial" w:cs="Arial"/>
          <w:shd w:val="clear" w:color="auto" w:fill="FFFFFF"/>
        </w:rPr>
        <w:t>changes in pressure</w:t>
      </w:r>
      <w:r w:rsidRPr="00026570">
        <w:rPr>
          <w:rFonts w:ascii="Arial" w:hAnsi="Arial" w:cs="Arial"/>
          <w:shd w:val="clear" w:color="auto" w:fill="FFFFFF"/>
        </w:rPr>
        <w:t xml:space="preserve"> (the dependant variable) using a gas pressure sensor. The temperature and </w:t>
      </w:r>
      <w:r w:rsidR="00560163">
        <w:rPr>
          <w:rFonts w:ascii="Arial" w:hAnsi="Arial" w:cs="Arial"/>
          <w:shd w:val="clear" w:color="auto" w:fill="FFFFFF"/>
        </w:rPr>
        <w:t xml:space="preserve">amount </w:t>
      </w:r>
      <w:r w:rsidRPr="00026570">
        <w:rPr>
          <w:rFonts w:ascii="Arial" w:hAnsi="Arial" w:cs="Arial"/>
          <w:shd w:val="clear" w:color="auto" w:fill="FFFFFF"/>
        </w:rPr>
        <w:t xml:space="preserve">of gas will not be varied. </w:t>
      </w:r>
    </w:p>
    <w:p w:rsidR="006E6FFA" w:rsidRPr="00026570" w:rsidRDefault="00C96BCA" w:rsidP="00AE24E5">
      <w:pPr>
        <w:rPr>
          <w:rFonts w:ascii="Arial" w:hAnsi="Arial" w:cs="Arial"/>
          <w:b/>
          <w:shd w:val="clear" w:color="auto" w:fill="FFFFFF"/>
        </w:rPr>
      </w:pPr>
      <w:r w:rsidRPr="00026570">
        <w:rPr>
          <w:rFonts w:ascii="Arial" w:hAnsi="Arial" w:cs="Arial"/>
          <w:b/>
          <w:shd w:val="clear" w:color="auto" w:fill="FFFFFF"/>
        </w:rPr>
        <w:t>Procedure:</w:t>
      </w:r>
    </w:p>
    <w:p w:rsidR="00C96BCA" w:rsidRPr="00026570" w:rsidRDefault="00C96BCA" w:rsidP="00C96BCA">
      <w:pPr>
        <w:pStyle w:val="ListParagraph"/>
        <w:numPr>
          <w:ilvl w:val="0"/>
          <w:numId w:val="1"/>
        </w:numPr>
        <w:rPr>
          <w:rFonts w:ascii="Arial" w:hAnsi="Arial" w:cs="Arial"/>
          <w:shd w:val="clear" w:color="auto" w:fill="FFFFFF"/>
        </w:rPr>
      </w:pPr>
      <w:r w:rsidRPr="00026570">
        <w:rPr>
          <w:rFonts w:ascii="Arial" w:hAnsi="Arial" w:cs="Arial"/>
          <w:shd w:val="clear" w:color="auto" w:fill="FFFFFF"/>
        </w:rPr>
        <w:t>Prepare gas pressure sensor and air sample:</w:t>
      </w:r>
    </w:p>
    <w:p w:rsidR="00C96BCA" w:rsidRPr="00026570" w:rsidRDefault="00C96BCA" w:rsidP="00C96BCA">
      <w:pPr>
        <w:pStyle w:val="ListParagraph"/>
        <w:numPr>
          <w:ilvl w:val="0"/>
          <w:numId w:val="2"/>
        </w:numPr>
        <w:rPr>
          <w:rFonts w:ascii="Arial" w:hAnsi="Arial" w:cs="Arial"/>
          <w:shd w:val="clear" w:color="auto" w:fill="FFFFFF"/>
        </w:rPr>
      </w:pPr>
      <w:r w:rsidRPr="00026570">
        <w:rPr>
          <w:rFonts w:ascii="Arial" w:hAnsi="Arial" w:cs="Arial"/>
          <w:shd w:val="clear" w:color="auto" w:fill="FFFFFF"/>
        </w:rPr>
        <w:t>Connect sensor to Lab Quest 2</w:t>
      </w:r>
    </w:p>
    <w:p w:rsidR="00C96BCA" w:rsidRPr="00026570" w:rsidRDefault="00C96BCA" w:rsidP="00C96BCA">
      <w:pPr>
        <w:pStyle w:val="ListParagraph"/>
        <w:numPr>
          <w:ilvl w:val="0"/>
          <w:numId w:val="2"/>
        </w:numPr>
        <w:rPr>
          <w:rFonts w:ascii="Arial" w:hAnsi="Arial" w:cs="Arial"/>
          <w:shd w:val="clear" w:color="auto" w:fill="FFFFFF"/>
        </w:rPr>
      </w:pPr>
      <w:r w:rsidRPr="00026570">
        <w:rPr>
          <w:rFonts w:ascii="Arial" w:hAnsi="Arial" w:cs="Arial"/>
          <w:shd w:val="clear" w:color="auto" w:fill="FFFFFF"/>
        </w:rPr>
        <w:t>Move plunger of syringe to chosen volume and attach syringe to valve of pressure sensor</w:t>
      </w:r>
    </w:p>
    <w:p w:rsidR="006405E8" w:rsidRPr="00026570" w:rsidRDefault="00C96BCA" w:rsidP="006405E8">
      <w:pPr>
        <w:pStyle w:val="ListParagraph"/>
        <w:numPr>
          <w:ilvl w:val="0"/>
          <w:numId w:val="1"/>
        </w:numPr>
        <w:rPr>
          <w:rFonts w:ascii="Arial" w:hAnsi="Arial" w:cs="Arial"/>
          <w:shd w:val="clear" w:color="auto" w:fill="FFFFFF"/>
        </w:rPr>
      </w:pPr>
      <w:r w:rsidRPr="00026570">
        <w:rPr>
          <w:rFonts w:ascii="Arial" w:hAnsi="Arial" w:cs="Arial"/>
          <w:shd w:val="clear" w:color="auto" w:fill="FFFFFF"/>
        </w:rPr>
        <w:t>Set up Lab Quest 2</w:t>
      </w:r>
    </w:p>
    <w:p w:rsidR="006405E8" w:rsidRPr="00026570" w:rsidRDefault="006405E8" w:rsidP="006405E8">
      <w:pPr>
        <w:pStyle w:val="ListParagraph"/>
        <w:numPr>
          <w:ilvl w:val="0"/>
          <w:numId w:val="1"/>
        </w:numPr>
        <w:rPr>
          <w:rFonts w:ascii="Arial" w:hAnsi="Arial" w:cs="Arial"/>
          <w:shd w:val="clear" w:color="auto" w:fill="FFFFFF"/>
        </w:rPr>
      </w:pPr>
      <w:r w:rsidRPr="00026570">
        <w:rPr>
          <w:rFonts w:ascii="Arial" w:hAnsi="Arial" w:cs="Arial"/>
          <w:shd w:val="clear" w:color="auto" w:fill="FFFFFF"/>
        </w:rPr>
        <w:t>Collect/Plot measurements</w:t>
      </w:r>
    </w:p>
    <w:p w:rsidR="006405E8" w:rsidRPr="00026570" w:rsidRDefault="006405E8" w:rsidP="006405E8">
      <w:pPr>
        <w:pStyle w:val="ListParagraph"/>
        <w:numPr>
          <w:ilvl w:val="0"/>
          <w:numId w:val="2"/>
        </w:numPr>
        <w:rPr>
          <w:rFonts w:ascii="Arial" w:hAnsi="Arial" w:cs="Arial"/>
          <w:shd w:val="clear" w:color="auto" w:fill="FFFFFF"/>
        </w:rPr>
      </w:pPr>
      <w:r w:rsidRPr="00026570">
        <w:rPr>
          <w:rFonts w:ascii="Arial" w:hAnsi="Arial" w:cs="Arial"/>
          <w:shd w:val="clear" w:color="auto" w:fill="FFFFFF"/>
        </w:rPr>
        <w:t>Keep plunger at initial volume mark</w:t>
      </w:r>
    </w:p>
    <w:p w:rsidR="006405E8" w:rsidRPr="00026570" w:rsidRDefault="006405E8" w:rsidP="006405E8">
      <w:pPr>
        <w:pStyle w:val="ListParagraph"/>
        <w:numPr>
          <w:ilvl w:val="0"/>
          <w:numId w:val="2"/>
        </w:numPr>
        <w:rPr>
          <w:rFonts w:ascii="Arial" w:hAnsi="Arial" w:cs="Arial"/>
          <w:shd w:val="clear" w:color="auto" w:fill="FFFFFF"/>
        </w:rPr>
      </w:pPr>
      <w:r w:rsidRPr="00026570">
        <w:rPr>
          <w:rFonts w:ascii="Arial" w:hAnsi="Arial" w:cs="Arial"/>
          <w:shd w:val="clear" w:color="auto" w:fill="FFFFFF"/>
        </w:rPr>
        <w:t>Allow pressure reading to stabilize before entering</w:t>
      </w:r>
      <w:r w:rsidR="00E651F0">
        <w:rPr>
          <w:rFonts w:ascii="Arial" w:hAnsi="Arial" w:cs="Arial"/>
          <w:shd w:val="clear" w:color="auto" w:fill="FFFFFF"/>
        </w:rPr>
        <w:t xml:space="preserve"> corresponding</w:t>
      </w:r>
      <w:r w:rsidRPr="00026570">
        <w:rPr>
          <w:rFonts w:ascii="Arial" w:hAnsi="Arial" w:cs="Arial"/>
          <w:shd w:val="clear" w:color="auto" w:fill="FFFFFF"/>
        </w:rPr>
        <w:t xml:space="preserve"> volume</w:t>
      </w:r>
    </w:p>
    <w:p w:rsidR="006405E8" w:rsidRPr="00026570" w:rsidRDefault="006405E8" w:rsidP="006405E8">
      <w:pPr>
        <w:pStyle w:val="ListParagraph"/>
        <w:numPr>
          <w:ilvl w:val="0"/>
          <w:numId w:val="2"/>
        </w:numPr>
        <w:rPr>
          <w:rFonts w:ascii="Arial" w:hAnsi="Arial" w:cs="Arial"/>
          <w:shd w:val="clear" w:color="auto" w:fill="FFFFFF"/>
        </w:rPr>
      </w:pPr>
      <w:r w:rsidRPr="00026570">
        <w:rPr>
          <w:rFonts w:ascii="Arial" w:hAnsi="Arial" w:cs="Arial"/>
          <w:shd w:val="clear" w:color="auto" w:fill="FFFFFF"/>
        </w:rPr>
        <w:t xml:space="preserve">Move plunger to change volume and repeat with pressure readings 6-8 times </w:t>
      </w:r>
    </w:p>
    <w:p w:rsidR="006405E8" w:rsidRPr="00026570" w:rsidRDefault="006405E8" w:rsidP="006405E8">
      <w:pPr>
        <w:pStyle w:val="ListParagraph"/>
        <w:numPr>
          <w:ilvl w:val="0"/>
          <w:numId w:val="2"/>
        </w:numPr>
        <w:rPr>
          <w:rFonts w:ascii="Arial" w:hAnsi="Arial" w:cs="Arial"/>
          <w:shd w:val="clear" w:color="auto" w:fill="FFFFFF"/>
        </w:rPr>
      </w:pPr>
      <w:r w:rsidRPr="00026570">
        <w:rPr>
          <w:rFonts w:ascii="Arial" w:hAnsi="Arial" w:cs="Arial"/>
          <w:shd w:val="clear" w:color="auto" w:fill="FFFFFF"/>
        </w:rPr>
        <w:t>For final volume measurement, move back to original volume</w:t>
      </w:r>
    </w:p>
    <w:p w:rsidR="00FD0BE4" w:rsidRPr="00026570" w:rsidRDefault="006405E8" w:rsidP="00FD0BE4">
      <w:pPr>
        <w:pStyle w:val="ListParagraph"/>
        <w:numPr>
          <w:ilvl w:val="0"/>
          <w:numId w:val="1"/>
        </w:numPr>
        <w:rPr>
          <w:rFonts w:ascii="Arial" w:hAnsi="Arial" w:cs="Arial"/>
          <w:shd w:val="clear" w:color="auto" w:fill="FFFFFF"/>
        </w:rPr>
      </w:pPr>
      <w:r w:rsidRPr="00026570">
        <w:rPr>
          <w:rFonts w:ascii="Arial" w:hAnsi="Arial" w:cs="Arial"/>
          <w:shd w:val="clear" w:color="auto" w:fill="FFFFFF"/>
        </w:rPr>
        <w:t>Decide on a measurement at original volume to ke</w:t>
      </w:r>
      <w:r w:rsidR="00A34E54" w:rsidRPr="00026570">
        <w:rPr>
          <w:rFonts w:ascii="Arial" w:hAnsi="Arial" w:cs="Arial"/>
          <w:shd w:val="clear" w:color="auto" w:fill="FFFFFF"/>
        </w:rPr>
        <w:t>ep.</w:t>
      </w:r>
    </w:p>
    <w:p w:rsidR="004F2A40" w:rsidRPr="00026570" w:rsidRDefault="004F2A40" w:rsidP="004F2A40">
      <w:pPr>
        <w:rPr>
          <w:rFonts w:ascii="Arial" w:hAnsi="Arial" w:cs="Arial"/>
          <w:shd w:val="clear" w:color="auto" w:fill="FFFFFF"/>
        </w:rPr>
      </w:pPr>
    </w:p>
    <w:p w:rsidR="004F2A40" w:rsidRPr="00026570" w:rsidRDefault="004F2A40" w:rsidP="004F2A40">
      <w:pPr>
        <w:rPr>
          <w:rFonts w:ascii="Arial" w:hAnsi="Arial" w:cs="Arial"/>
          <w:shd w:val="clear" w:color="auto" w:fill="FFFFFF"/>
        </w:rPr>
      </w:pPr>
    </w:p>
    <w:p w:rsidR="00450CFF" w:rsidRPr="00026570" w:rsidRDefault="00450CFF" w:rsidP="004F2A40">
      <w:pPr>
        <w:rPr>
          <w:rFonts w:ascii="Arial" w:hAnsi="Arial" w:cs="Arial"/>
          <w:shd w:val="clear" w:color="auto" w:fill="FFFFFF"/>
        </w:rPr>
      </w:pPr>
    </w:p>
    <w:p w:rsidR="004F2A40" w:rsidRPr="00026570" w:rsidRDefault="00406E81" w:rsidP="004F2A40">
      <w:pPr>
        <w:rPr>
          <w:rFonts w:ascii="Arial" w:hAnsi="Arial" w:cs="Arial"/>
          <w:b/>
          <w:shd w:val="clear" w:color="auto" w:fill="FFFFFF"/>
        </w:rPr>
      </w:pPr>
      <w:r w:rsidRPr="00026570">
        <w:rPr>
          <w:rFonts w:ascii="Arial" w:hAnsi="Arial" w:cs="Arial"/>
          <w:b/>
          <w:shd w:val="clear" w:color="auto" w:fill="FFFFFF"/>
        </w:rPr>
        <w:lastRenderedPageBreak/>
        <w:t>Observations/Data/Results</w:t>
      </w:r>
      <w:r w:rsidR="004F2A40" w:rsidRPr="00026570">
        <w:rPr>
          <w:rFonts w:ascii="Arial" w:hAnsi="Arial" w:cs="Arial"/>
          <w:b/>
          <w:shd w:val="clear" w:color="auto" w:fill="FFFFFF"/>
        </w:rPr>
        <w:t>:</w:t>
      </w:r>
      <w:r w:rsidR="00B4196E" w:rsidRPr="00026570">
        <w:rPr>
          <w:rFonts w:ascii="Arial" w:hAnsi="Arial" w:cs="Arial"/>
          <w:b/>
          <w:shd w:val="clear" w:color="auto" w:fill="FFFFFF"/>
        </w:rPr>
        <w:t xml:space="preserve"> </w:t>
      </w:r>
    </w:p>
    <w:p w:rsidR="00450CFF" w:rsidRPr="00026570" w:rsidRDefault="00450CFF" w:rsidP="004F2A40">
      <w:pPr>
        <w:rPr>
          <w:rFonts w:ascii="Arial" w:hAnsi="Arial" w:cs="Arial"/>
          <w:shd w:val="clear" w:color="auto" w:fill="FFFFFF"/>
        </w:rPr>
      </w:pPr>
      <w:proofErr w:type="gramStart"/>
      <w:r w:rsidRPr="00A077F4">
        <w:rPr>
          <w:rFonts w:ascii="Arial" w:hAnsi="Arial" w:cs="Arial"/>
          <w:b/>
          <w:shd w:val="clear" w:color="auto" w:fill="FFFFFF"/>
        </w:rPr>
        <w:t>Table 1.</w:t>
      </w:r>
      <w:proofErr w:type="gramEnd"/>
      <w:r w:rsidRPr="00026570">
        <w:rPr>
          <w:rFonts w:ascii="Arial" w:hAnsi="Arial" w:cs="Arial"/>
          <w:shd w:val="clear" w:color="auto" w:fill="FFFFFF"/>
        </w:rPr>
        <w:t xml:space="preserve"> Data and Results in the verification of Boyle’s Law</w:t>
      </w:r>
    </w:p>
    <w:tbl>
      <w:tblPr>
        <w:tblStyle w:val="TableGrid"/>
        <w:tblW w:w="0" w:type="auto"/>
        <w:tblLook w:val="04A0"/>
      </w:tblPr>
      <w:tblGrid>
        <w:gridCol w:w="3192"/>
        <w:gridCol w:w="3192"/>
        <w:gridCol w:w="3192"/>
      </w:tblGrid>
      <w:tr w:rsidR="00E72FE2" w:rsidRPr="00026570" w:rsidTr="00E72FE2">
        <w:tc>
          <w:tcPr>
            <w:tcW w:w="3192" w:type="dxa"/>
          </w:tcPr>
          <w:p w:rsidR="00E72FE2" w:rsidRPr="00026570" w:rsidRDefault="00E72FE2" w:rsidP="004F33F3">
            <w:pPr>
              <w:rPr>
                <w:rFonts w:ascii="Arial" w:hAnsi="Arial" w:cs="Arial"/>
                <w:lang w:val="en-US"/>
              </w:rPr>
            </w:pPr>
            <w:r w:rsidRPr="00026570">
              <w:rPr>
                <w:rFonts w:ascii="Arial" w:hAnsi="Arial" w:cs="Arial"/>
                <w:lang w:val="en-US"/>
              </w:rPr>
              <w:t>Trial Number</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Volume (</w:t>
            </w:r>
            <w:proofErr w:type="spellStart"/>
            <w:r w:rsidRPr="00026570">
              <w:rPr>
                <w:rFonts w:ascii="Arial" w:hAnsi="Arial" w:cs="Arial"/>
                <w:lang w:val="en-US"/>
              </w:rPr>
              <w:t>mL</w:t>
            </w:r>
            <w:proofErr w:type="spellEnd"/>
            <w:r w:rsidRPr="00026570">
              <w:rPr>
                <w:rFonts w:ascii="Arial" w:hAnsi="Arial" w:cs="Arial"/>
                <w:lang w:val="en-US"/>
              </w:rPr>
              <w:t>)</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Pressure (</w:t>
            </w:r>
            <w:proofErr w:type="spellStart"/>
            <w:r w:rsidRPr="00026570">
              <w:rPr>
                <w:rFonts w:ascii="Arial" w:hAnsi="Arial" w:cs="Arial"/>
                <w:lang w:val="en-US"/>
              </w:rPr>
              <w:t>kPa</w:t>
            </w:r>
            <w:proofErr w:type="spellEnd"/>
            <w:r w:rsidRPr="00026570">
              <w:rPr>
                <w:rFonts w:ascii="Arial" w:hAnsi="Arial" w:cs="Arial"/>
                <w:lang w:val="en-US"/>
              </w:rPr>
              <w:t>)</w:t>
            </w:r>
          </w:p>
        </w:tc>
      </w:tr>
      <w:tr w:rsidR="00E72FE2" w:rsidRPr="00026570" w:rsidTr="00E72FE2">
        <w:tc>
          <w:tcPr>
            <w:tcW w:w="3192" w:type="dxa"/>
          </w:tcPr>
          <w:p w:rsidR="00E72FE2" w:rsidRPr="00026570" w:rsidRDefault="00E72FE2" w:rsidP="004F33F3">
            <w:pPr>
              <w:rPr>
                <w:rFonts w:ascii="Arial" w:hAnsi="Arial" w:cs="Arial"/>
                <w:lang w:val="en-US"/>
              </w:rPr>
            </w:pPr>
            <w:r w:rsidRPr="00026570">
              <w:rPr>
                <w:rFonts w:ascii="Arial" w:hAnsi="Arial" w:cs="Arial"/>
                <w:lang w:val="en-US"/>
              </w:rPr>
              <w:t>1</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20.8</w:t>
            </w:r>
            <w:r w:rsidR="00C70CD4">
              <w:rPr>
                <w:rFonts w:ascii="Arial" w:hAnsi="Arial" w:cs="Arial"/>
                <w:lang w:val="en-US"/>
              </w:rPr>
              <w:t>*</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100.91</w:t>
            </w:r>
            <w:r w:rsidR="00C70CD4">
              <w:rPr>
                <w:rFonts w:ascii="Arial" w:hAnsi="Arial" w:cs="Arial"/>
                <w:lang w:val="en-US"/>
              </w:rPr>
              <w:t>*</w:t>
            </w:r>
          </w:p>
        </w:tc>
      </w:tr>
      <w:tr w:rsidR="00E72FE2" w:rsidRPr="00026570" w:rsidTr="00E72FE2">
        <w:tc>
          <w:tcPr>
            <w:tcW w:w="3192" w:type="dxa"/>
          </w:tcPr>
          <w:p w:rsidR="00E72FE2" w:rsidRPr="00026570" w:rsidRDefault="00E72FE2" w:rsidP="004F33F3">
            <w:pPr>
              <w:rPr>
                <w:rFonts w:ascii="Arial" w:hAnsi="Arial" w:cs="Arial"/>
                <w:lang w:val="en-US"/>
              </w:rPr>
            </w:pPr>
            <w:r w:rsidRPr="00026570">
              <w:rPr>
                <w:rFonts w:ascii="Arial" w:hAnsi="Arial" w:cs="Arial"/>
                <w:lang w:val="en-US"/>
              </w:rPr>
              <w:t>2</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18.8</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114.08</w:t>
            </w:r>
          </w:p>
        </w:tc>
      </w:tr>
      <w:tr w:rsidR="00E72FE2" w:rsidRPr="00026570" w:rsidTr="00E72FE2">
        <w:tc>
          <w:tcPr>
            <w:tcW w:w="3192" w:type="dxa"/>
          </w:tcPr>
          <w:p w:rsidR="00E72FE2" w:rsidRPr="00026570" w:rsidRDefault="00E72FE2" w:rsidP="004F33F3">
            <w:pPr>
              <w:rPr>
                <w:rFonts w:ascii="Arial" w:hAnsi="Arial" w:cs="Arial"/>
                <w:lang w:val="en-US"/>
              </w:rPr>
            </w:pPr>
            <w:r w:rsidRPr="00026570">
              <w:rPr>
                <w:rFonts w:ascii="Arial" w:hAnsi="Arial" w:cs="Arial"/>
                <w:lang w:val="en-US"/>
              </w:rPr>
              <w:t>3</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16.8</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125.50</w:t>
            </w:r>
          </w:p>
        </w:tc>
      </w:tr>
      <w:tr w:rsidR="00E72FE2" w:rsidRPr="00026570" w:rsidTr="00E72FE2">
        <w:tc>
          <w:tcPr>
            <w:tcW w:w="3192" w:type="dxa"/>
          </w:tcPr>
          <w:p w:rsidR="00E72FE2" w:rsidRPr="00026570" w:rsidRDefault="00E72FE2" w:rsidP="004F33F3">
            <w:pPr>
              <w:rPr>
                <w:rFonts w:ascii="Arial" w:hAnsi="Arial" w:cs="Arial"/>
                <w:lang w:val="en-US"/>
              </w:rPr>
            </w:pPr>
            <w:r w:rsidRPr="00026570">
              <w:rPr>
                <w:rFonts w:ascii="Arial" w:hAnsi="Arial" w:cs="Arial"/>
                <w:lang w:val="en-US"/>
              </w:rPr>
              <w:t>4</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14.8</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143.68</w:t>
            </w:r>
          </w:p>
        </w:tc>
      </w:tr>
      <w:tr w:rsidR="00E72FE2" w:rsidRPr="00026570" w:rsidTr="00E72FE2">
        <w:tc>
          <w:tcPr>
            <w:tcW w:w="3192" w:type="dxa"/>
          </w:tcPr>
          <w:p w:rsidR="00E72FE2" w:rsidRPr="00026570" w:rsidRDefault="00E72FE2" w:rsidP="004F33F3">
            <w:pPr>
              <w:rPr>
                <w:rFonts w:ascii="Arial" w:hAnsi="Arial" w:cs="Arial"/>
                <w:lang w:val="en-US"/>
              </w:rPr>
            </w:pPr>
            <w:r w:rsidRPr="00026570">
              <w:rPr>
                <w:rFonts w:ascii="Arial" w:hAnsi="Arial" w:cs="Arial"/>
                <w:lang w:val="en-US"/>
              </w:rPr>
              <w:t>5</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12.8</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166.40</w:t>
            </w:r>
          </w:p>
        </w:tc>
      </w:tr>
      <w:tr w:rsidR="00E72FE2" w:rsidRPr="00026570" w:rsidTr="00E72FE2">
        <w:tc>
          <w:tcPr>
            <w:tcW w:w="3192" w:type="dxa"/>
          </w:tcPr>
          <w:p w:rsidR="00E72FE2" w:rsidRPr="00026570" w:rsidRDefault="00E72FE2" w:rsidP="004F33F3">
            <w:pPr>
              <w:rPr>
                <w:rFonts w:ascii="Arial" w:hAnsi="Arial" w:cs="Arial"/>
                <w:lang w:val="en-US"/>
              </w:rPr>
            </w:pPr>
            <w:r w:rsidRPr="00026570">
              <w:rPr>
                <w:rFonts w:ascii="Arial" w:hAnsi="Arial" w:cs="Arial"/>
                <w:lang w:val="en-US"/>
              </w:rPr>
              <w:t>6</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10.8</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199.95</w:t>
            </w:r>
          </w:p>
        </w:tc>
      </w:tr>
      <w:tr w:rsidR="00E72FE2" w:rsidRPr="00026570" w:rsidTr="00E72FE2">
        <w:tc>
          <w:tcPr>
            <w:tcW w:w="3192" w:type="dxa"/>
          </w:tcPr>
          <w:p w:rsidR="00E72FE2" w:rsidRPr="00026570" w:rsidRDefault="00E72FE2" w:rsidP="004F33F3">
            <w:pPr>
              <w:rPr>
                <w:rFonts w:ascii="Arial" w:hAnsi="Arial" w:cs="Arial"/>
                <w:lang w:val="en-US"/>
              </w:rPr>
            </w:pPr>
            <w:r w:rsidRPr="00026570">
              <w:rPr>
                <w:rFonts w:ascii="Arial" w:hAnsi="Arial" w:cs="Arial"/>
                <w:lang w:val="en-US"/>
              </w:rPr>
              <w:t>7</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20.8</w:t>
            </w:r>
          </w:p>
        </w:tc>
        <w:tc>
          <w:tcPr>
            <w:tcW w:w="3192" w:type="dxa"/>
          </w:tcPr>
          <w:p w:rsidR="00E72FE2" w:rsidRPr="00026570" w:rsidRDefault="00E72FE2" w:rsidP="004F33F3">
            <w:pPr>
              <w:rPr>
                <w:rFonts w:ascii="Arial" w:hAnsi="Arial" w:cs="Arial"/>
                <w:lang w:val="en-US"/>
              </w:rPr>
            </w:pPr>
            <w:r w:rsidRPr="00026570">
              <w:rPr>
                <w:rFonts w:ascii="Arial" w:hAnsi="Arial" w:cs="Arial"/>
                <w:lang w:val="en-US"/>
              </w:rPr>
              <w:t>102.57</w:t>
            </w:r>
          </w:p>
        </w:tc>
      </w:tr>
    </w:tbl>
    <w:p w:rsidR="004F33F3" w:rsidRPr="00026570" w:rsidRDefault="004F2A40" w:rsidP="004F2A40">
      <w:pPr>
        <w:pStyle w:val="ListParagraph"/>
        <w:rPr>
          <w:rFonts w:ascii="Arial" w:hAnsi="Arial" w:cs="Arial"/>
          <w:lang w:val="en-US"/>
        </w:rPr>
      </w:pPr>
      <w:r w:rsidRPr="00026570">
        <w:rPr>
          <w:rFonts w:ascii="Arial" w:hAnsi="Arial" w:cs="Arial"/>
          <w:lang w:val="en-US"/>
        </w:rPr>
        <w:t>*this data point was removed</w:t>
      </w:r>
    </w:p>
    <w:p w:rsidR="00026570" w:rsidRDefault="00026570" w:rsidP="00450CFF">
      <w:pPr>
        <w:rPr>
          <w:rFonts w:ascii="Arial" w:hAnsi="Arial" w:cs="Arial"/>
          <w:b/>
          <w:lang w:val="en-US"/>
        </w:rPr>
      </w:pPr>
    </w:p>
    <w:p w:rsidR="00450CFF" w:rsidRPr="00026570" w:rsidRDefault="00450CFF" w:rsidP="00450CFF">
      <w:pPr>
        <w:rPr>
          <w:rFonts w:ascii="Arial" w:hAnsi="Arial" w:cs="Arial"/>
          <w:lang w:val="en-US"/>
        </w:rPr>
      </w:pPr>
      <w:proofErr w:type="gramStart"/>
      <w:r w:rsidRPr="00026570">
        <w:rPr>
          <w:rFonts w:ascii="Arial" w:hAnsi="Arial" w:cs="Arial"/>
          <w:b/>
          <w:lang w:val="en-US"/>
        </w:rPr>
        <w:t>Figure 1</w:t>
      </w:r>
      <w:r w:rsidRPr="00026570">
        <w:rPr>
          <w:rFonts w:ascii="Arial" w:hAnsi="Arial" w:cs="Arial"/>
          <w:lang w:val="en-US"/>
        </w:rPr>
        <w:t>.</w:t>
      </w:r>
      <w:proofErr w:type="gramEnd"/>
      <w:r w:rsidRPr="00026570">
        <w:rPr>
          <w:rFonts w:ascii="Arial" w:hAnsi="Arial" w:cs="Arial"/>
          <w:lang w:val="en-US"/>
        </w:rPr>
        <w:t xml:space="preserve"> The relationship between volume and pressure as observed through obtained data</w:t>
      </w:r>
    </w:p>
    <w:p w:rsidR="006E6FFA" w:rsidRPr="00026570" w:rsidRDefault="00AD1805" w:rsidP="004F33F3">
      <w:pPr>
        <w:rPr>
          <w:rFonts w:ascii="Arial" w:hAnsi="Arial" w:cs="Arial"/>
          <w:lang w:val="en-US"/>
        </w:rPr>
      </w:pPr>
      <w:r w:rsidRPr="00026570">
        <w:rPr>
          <w:rFonts w:ascii="Arial" w:hAnsi="Arial" w:cs="Arial"/>
          <w:noProof/>
          <w:lang w:eastAsia="en-CA"/>
        </w:rPr>
        <w:drawing>
          <wp:inline distT="0" distB="0" distL="0" distR="0">
            <wp:extent cx="5918513" cy="3886200"/>
            <wp:effectExtent l="19050" t="0" r="603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5926942" cy="3891735"/>
                    </a:xfrm>
                    <a:prstGeom prst="rect">
                      <a:avLst/>
                    </a:prstGeom>
                    <a:noFill/>
                    <a:ln w="9525">
                      <a:noFill/>
                      <a:miter lim="800000"/>
                      <a:headEnd/>
                      <a:tailEnd/>
                    </a:ln>
                  </pic:spPr>
                </pic:pic>
              </a:graphicData>
            </a:graphic>
          </wp:inline>
        </w:drawing>
      </w:r>
    </w:p>
    <w:p w:rsidR="00450CFF" w:rsidRPr="00026570" w:rsidRDefault="00450CFF" w:rsidP="004F33F3">
      <w:pPr>
        <w:rPr>
          <w:rFonts w:ascii="Arial" w:hAnsi="Arial" w:cs="Arial"/>
          <w:lang w:val="en-US"/>
        </w:rPr>
      </w:pPr>
    </w:p>
    <w:p w:rsidR="00450CFF" w:rsidRPr="00026570" w:rsidRDefault="00450CFF" w:rsidP="004F33F3">
      <w:pPr>
        <w:rPr>
          <w:rFonts w:ascii="Arial" w:hAnsi="Arial" w:cs="Arial"/>
          <w:lang w:val="en-US"/>
        </w:rPr>
      </w:pPr>
    </w:p>
    <w:p w:rsidR="00450CFF" w:rsidRPr="00026570" w:rsidRDefault="00450CFF" w:rsidP="004F33F3">
      <w:pPr>
        <w:rPr>
          <w:rFonts w:ascii="Arial" w:hAnsi="Arial" w:cs="Arial"/>
          <w:lang w:val="en-US"/>
        </w:rPr>
      </w:pPr>
    </w:p>
    <w:p w:rsidR="00026570" w:rsidRDefault="00026570" w:rsidP="004F33F3">
      <w:pPr>
        <w:rPr>
          <w:rFonts w:ascii="Arial" w:hAnsi="Arial" w:cs="Arial"/>
          <w:lang w:val="en-US"/>
        </w:rPr>
      </w:pPr>
    </w:p>
    <w:p w:rsidR="00F64BD1" w:rsidRDefault="00450CFF" w:rsidP="004F33F3">
      <w:pPr>
        <w:rPr>
          <w:rFonts w:ascii="Arial" w:hAnsi="Arial" w:cs="Arial"/>
          <w:lang w:val="en-US"/>
        </w:rPr>
      </w:pPr>
      <w:proofErr w:type="gramStart"/>
      <w:r w:rsidRPr="00026570">
        <w:rPr>
          <w:rFonts w:ascii="Arial" w:hAnsi="Arial" w:cs="Arial"/>
          <w:b/>
          <w:lang w:val="en-US"/>
        </w:rPr>
        <w:lastRenderedPageBreak/>
        <w:t>Figure 2.</w:t>
      </w:r>
      <w:proofErr w:type="gramEnd"/>
      <w:r w:rsidRPr="00026570">
        <w:rPr>
          <w:rFonts w:ascii="Arial" w:hAnsi="Arial" w:cs="Arial"/>
          <w:lang w:val="en-US"/>
        </w:rPr>
        <w:t xml:space="preserve">  The relationship between volume and pressure on a logarithmic scale</w:t>
      </w:r>
      <w:r w:rsidR="00F64BD1" w:rsidRPr="00026570">
        <w:rPr>
          <w:rFonts w:ascii="Arial" w:hAnsi="Arial" w:cs="Arial"/>
          <w:lang w:val="en-US"/>
        </w:rPr>
        <w:t xml:space="preserve"> </w:t>
      </w:r>
      <w:r w:rsidR="005E052E">
        <w:rPr>
          <w:rFonts w:ascii="Arial" w:hAnsi="Arial" w:cs="Arial"/>
          <w:lang w:val="en-US"/>
        </w:rPr>
        <w:t>as observed through obtained data</w:t>
      </w:r>
    </w:p>
    <w:p w:rsidR="0088526F" w:rsidRPr="0088526F" w:rsidRDefault="0088526F" w:rsidP="004F33F3">
      <w:pPr>
        <w:rPr>
          <w:rFonts w:ascii="Arial" w:hAnsi="Arial" w:cs="Arial"/>
          <w:sz w:val="28"/>
          <w:szCs w:val="28"/>
          <w:lang w:val="en-US"/>
        </w:rPr>
      </w:pPr>
      <w:r>
        <w:rPr>
          <w:rFonts w:ascii="Arial" w:hAnsi="Arial" w:cs="Arial"/>
          <w:lang w:val="en-US"/>
        </w:rPr>
        <w:t xml:space="preserve">                                                        </w:t>
      </w:r>
      <w:r w:rsidRPr="0088526F">
        <w:rPr>
          <w:rFonts w:ascii="Arial" w:hAnsi="Arial" w:cs="Arial"/>
          <w:sz w:val="28"/>
          <w:szCs w:val="28"/>
          <w:lang w:val="en-US"/>
        </w:rPr>
        <w:t xml:space="preserve">Volume </w:t>
      </w:r>
      <w:proofErr w:type="spellStart"/>
      <w:r w:rsidRPr="0088526F">
        <w:rPr>
          <w:rFonts w:ascii="Arial" w:hAnsi="Arial" w:cs="Arial"/>
          <w:sz w:val="28"/>
          <w:szCs w:val="28"/>
          <w:lang w:val="en-US"/>
        </w:rPr>
        <w:t>vs</w:t>
      </w:r>
      <w:proofErr w:type="spellEnd"/>
      <w:r w:rsidRPr="0088526F">
        <w:rPr>
          <w:rFonts w:ascii="Arial" w:hAnsi="Arial" w:cs="Arial"/>
          <w:sz w:val="28"/>
          <w:szCs w:val="28"/>
          <w:lang w:val="en-US"/>
        </w:rPr>
        <w:t xml:space="preserve"> Pressure</w:t>
      </w:r>
    </w:p>
    <w:p w:rsidR="00450CFF" w:rsidRPr="00026570" w:rsidRDefault="00FD0BE4" w:rsidP="00277462">
      <w:pPr>
        <w:rPr>
          <w:rFonts w:ascii="Arial" w:hAnsi="Arial" w:cs="Arial"/>
          <w:lang w:val="en-US"/>
        </w:rPr>
      </w:pPr>
      <w:r w:rsidRPr="00026570">
        <w:rPr>
          <w:rFonts w:ascii="Arial" w:hAnsi="Arial" w:cs="Arial"/>
          <w:noProof/>
          <w:lang w:eastAsia="en-CA"/>
        </w:rPr>
        <w:drawing>
          <wp:inline distT="0" distB="0" distL="0" distR="0">
            <wp:extent cx="5895975" cy="3568542"/>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5918169" cy="3581975"/>
                    </a:xfrm>
                    <a:prstGeom prst="rect">
                      <a:avLst/>
                    </a:prstGeom>
                    <a:noFill/>
                    <a:ln w="9525">
                      <a:noFill/>
                      <a:miter lim="800000"/>
                      <a:headEnd/>
                      <a:tailEnd/>
                    </a:ln>
                  </pic:spPr>
                </pic:pic>
              </a:graphicData>
            </a:graphic>
          </wp:inline>
        </w:drawing>
      </w:r>
    </w:p>
    <w:p w:rsidR="00B350B6" w:rsidRPr="00026570" w:rsidRDefault="00F64BD1" w:rsidP="00277462">
      <w:pPr>
        <w:rPr>
          <w:rFonts w:ascii="Arial" w:hAnsi="Arial" w:cs="Arial"/>
          <w:shd w:val="clear" w:color="auto" w:fill="FFFFFF"/>
        </w:rPr>
      </w:pPr>
      <w:r w:rsidRPr="00026570">
        <w:rPr>
          <w:rFonts w:ascii="Arial" w:hAnsi="Arial" w:cs="Arial"/>
          <w:lang w:val="en-US"/>
        </w:rPr>
        <w:t>P</w:t>
      </w:r>
      <w:r w:rsidR="00B350B6" w:rsidRPr="00026570">
        <w:rPr>
          <w:rFonts w:ascii="Arial" w:hAnsi="Arial" w:cs="Arial"/>
          <w:lang w:val="en-US"/>
        </w:rPr>
        <w:t xml:space="preserve"> </w:t>
      </w:r>
      <w:r w:rsidR="00B350B6" w:rsidRPr="00026570">
        <w:rPr>
          <w:rFonts w:ascii="Cambria Math" w:hAnsi="Cambria Math" w:cs="Arial"/>
          <w:shd w:val="clear" w:color="auto" w:fill="FFFFFF"/>
        </w:rPr>
        <w:t>∝</w:t>
      </w:r>
      <w:r w:rsidR="009A02A5">
        <w:rPr>
          <w:rFonts w:ascii="Arial" w:hAnsi="Arial" w:cs="Arial"/>
          <w:shd w:val="clear" w:color="auto" w:fill="FFFFFF"/>
        </w:rPr>
        <w:t xml:space="preserve"> 1/V</w:t>
      </w:r>
    </w:p>
    <w:p w:rsidR="00F64BD1" w:rsidRPr="00026570" w:rsidRDefault="00B350B6" w:rsidP="00277462">
      <w:pPr>
        <w:rPr>
          <w:rFonts w:ascii="Arial" w:hAnsi="Arial" w:cs="Arial"/>
          <w:shd w:val="clear" w:color="auto" w:fill="FFFFFF"/>
        </w:rPr>
      </w:pPr>
      <w:r w:rsidRPr="00026570">
        <w:rPr>
          <w:rFonts w:ascii="Arial" w:hAnsi="Arial" w:cs="Arial"/>
          <w:shd w:val="clear" w:color="auto" w:fill="FFFFFF"/>
        </w:rPr>
        <w:t xml:space="preserve"> P= K</w:t>
      </w:r>
      <w:r w:rsidR="009A02A5">
        <w:rPr>
          <w:rFonts w:ascii="Arial" w:hAnsi="Arial" w:cs="Arial"/>
          <w:shd w:val="clear" w:color="auto" w:fill="FFFFFF"/>
        </w:rPr>
        <w:t>/V</w:t>
      </w:r>
    </w:p>
    <w:p w:rsidR="00B350B6" w:rsidRPr="00026570" w:rsidRDefault="00B350B6" w:rsidP="00277462">
      <w:pPr>
        <w:rPr>
          <w:rFonts w:ascii="Arial" w:hAnsi="Arial" w:cs="Arial"/>
          <w:lang w:val="en-US"/>
        </w:rPr>
      </w:pPr>
      <w:r w:rsidRPr="00026570">
        <w:rPr>
          <w:rFonts w:ascii="Arial" w:hAnsi="Arial" w:cs="Arial"/>
          <w:shd w:val="clear" w:color="auto" w:fill="FFFFFF"/>
        </w:rPr>
        <w:t>As observed from the graph, K=2.137</w:t>
      </w:r>
    </w:p>
    <w:p w:rsidR="00026570" w:rsidRDefault="00026570" w:rsidP="00277462">
      <w:pPr>
        <w:rPr>
          <w:rFonts w:ascii="Arial" w:hAnsi="Arial" w:cs="Arial"/>
          <w:b/>
          <w:lang w:val="en-US"/>
        </w:rPr>
      </w:pPr>
    </w:p>
    <w:p w:rsidR="00370BAE" w:rsidRPr="00026570" w:rsidRDefault="00450CFF" w:rsidP="00277462">
      <w:pPr>
        <w:rPr>
          <w:rFonts w:ascii="Arial" w:hAnsi="Arial" w:cs="Arial"/>
          <w:b/>
          <w:lang w:val="en-US"/>
        </w:rPr>
      </w:pPr>
      <w:r w:rsidRPr="00026570">
        <w:rPr>
          <w:rFonts w:ascii="Arial" w:hAnsi="Arial" w:cs="Arial"/>
          <w:b/>
          <w:lang w:val="en-US"/>
        </w:rPr>
        <w:t xml:space="preserve">Calculations: </w:t>
      </w:r>
      <w:r w:rsidR="00277462" w:rsidRPr="00026570">
        <w:rPr>
          <w:rFonts w:ascii="Arial" w:hAnsi="Arial" w:cs="Arial"/>
          <w:b/>
          <w:lang w:val="en-US"/>
        </w:rPr>
        <w:t xml:space="preserve"> </w:t>
      </w:r>
    </w:p>
    <w:p w:rsidR="00EE301A" w:rsidRPr="00026570" w:rsidRDefault="00EE301A" w:rsidP="00277462">
      <w:pPr>
        <w:rPr>
          <w:rFonts w:ascii="Arial" w:hAnsi="Arial" w:cs="Arial"/>
          <w:lang w:val="en-US"/>
        </w:rPr>
      </w:pPr>
      <w:proofErr w:type="gramStart"/>
      <w:r w:rsidRPr="00026570">
        <w:rPr>
          <w:rFonts w:ascii="Arial" w:hAnsi="Arial" w:cs="Arial"/>
          <w:lang w:val="en-US"/>
        </w:rPr>
        <w:t>Ex :</w:t>
      </w:r>
      <w:proofErr w:type="gramEnd"/>
      <w:r w:rsidRPr="00026570">
        <w:rPr>
          <w:rFonts w:ascii="Arial" w:hAnsi="Arial" w:cs="Arial"/>
          <w:lang w:val="en-US"/>
        </w:rPr>
        <w:t xml:space="preserve"> </w:t>
      </w:r>
      <w:r w:rsidR="00AA3F0D" w:rsidRPr="00026570">
        <w:rPr>
          <w:rFonts w:ascii="Arial" w:hAnsi="Arial" w:cs="Arial"/>
          <w:lang w:val="en-US"/>
        </w:rPr>
        <w:t>Trial 3</w:t>
      </w:r>
      <w:r w:rsidR="00AB69AF" w:rsidRPr="00026570">
        <w:rPr>
          <w:rFonts w:ascii="Arial" w:hAnsi="Arial" w:cs="Arial"/>
          <w:lang w:val="en-US"/>
        </w:rPr>
        <w:t>:</w:t>
      </w:r>
    </w:p>
    <w:p w:rsidR="00AB69AF" w:rsidRPr="00026570" w:rsidRDefault="00AB69AF" w:rsidP="00277462">
      <w:pPr>
        <w:rPr>
          <w:rFonts w:ascii="Arial" w:hAnsi="Arial" w:cs="Arial"/>
          <w:lang w:val="en-US"/>
        </w:rPr>
      </w:pPr>
      <w:r w:rsidRPr="00026570">
        <w:rPr>
          <w:rFonts w:ascii="Arial" w:hAnsi="Arial" w:cs="Arial"/>
          <w:lang w:val="en-US"/>
        </w:rPr>
        <w:t xml:space="preserve"> PV=</w:t>
      </w:r>
      <w:proofErr w:type="spellStart"/>
      <w:r w:rsidRPr="00026570">
        <w:rPr>
          <w:rFonts w:ascii="Arial" w:hAnsi="Arial" w:cs="Arial"/>
          <w:lang w:val="en-US"/>
        </w:rPr>
        <w:t>nRT</w:t>
      </w:r>
      <w:proofErr w:type="spellEnd"/>
      <w:r w:rsidRPr="00026570">
        <w:rPr>
          <w:rFonts w:ascii="Arial" w:hAnsi="Arial" w:cs="Arial"/>
          <w:lang w:val="en-US"/>
        </w:rPr>
        <w:t xml:space="preserve"> </w:t>
      </w:r>
    </w:p>
    <w:p w:rsidR="00AB69AF" w:rsidRPr="00026570" w:rsidRDefault="00AB69AF" w:rsidP="00277462">
      <w:pPr>
        <w:rPr>
          <w:rFonts w:ascii="Arial" w:hAnsi="Arial" w:cs="Arial"/>
          <w:lang w:val="en-US"/>
        </w:rPr>
      </w:pPr>
      <w:r w:rsidRPr="00026570">
        <w:rPr>
          <w:rFonts w:ascii="Arial" w:hAnsi="Arial" w:cs="Arial"/>
          <w:lang w:val="en-US"/>
        </w:rPr>
        <w:t>Since the number of moles and the temperature are not being varied, and R is a constant,</w:t>
      </w:r>
    </w:p>
    <w:p w:rsidR="00AB69AF" w:rsidRPr="00026570" w:rsidRDefault="00AB69AF" w:rsidP="00277462">
      <w:pPr>
        <w:rPr>
          <w:rFonts w:ascii="Arial" w:hAnsi="Arial" w:cs="Arial"/>
          <w:lang w:val="en-US"/>
        </w:rPr>
      </w:pPr>
      <w:r w:rsidRPr="00026570">
        <w:rPr>
          <w:rFonts w:ascii="Arial" w:hAnsi="Arial" w:cs="Arial"/>
          <w:lang w:val="en-US"/>
        </w:rPr>
        <w:t>PV=K</w:t>
      </w:r>
    </w:p>
    <w:p w:rsidR="00AB69AF" w:rsidRPr="00026570" w:rsidRDefault="00AA3F0D" w:rsidP="00277462">
      <w:pPr>
        <w:rPr>
          <w:rFonts w:ascii="Arial" w:hAnsi="Arial" w:cs="Arial"/>
          <w:lang w:val="en-US"/>
        </w:rPr>
      </w:pPr>
      <w:r w:rsidRPr="00026570">
        <w:rPr>
          <w:rFonts w:ascii="Arial" w:hAnsi="Arial" w:cs="Arial"/>
          <w:lang w:val="en-US"/>
        </w:rPr>
        <w:t xml:space="preserve">K = </w:t>
      </w:r>
      <w:r w:rsidR="00AB69AF" w:rsidRPr="00026570">
        <w:rPr>
          <w:rFonts w:ascii="Arial" w:hAnsi="Arial" w:cs="Arial"/>
          <w:lang w:val="en-US"/>
        </w:rPr>
        <w:t>(</w:t>
      </w:r>
      <w:r w:rsidRPr="00026570">
        <w:rPr>
          <w:rFonts w:ascii="Arial" w:hAnsi="Arial" w:cs="Arial"/>
          <w:lang w:val="en-US"/>
        </w:rPr>
        <w:t>0.0168L</w:t>
      </w:r>
      <w:proofErr w:type="gramStart"/>
      <w:r w:rsidRPr="00026570">
        <w:rPr>
          <w:rFonts w:ascii="Arial" w:hAnsi="Arial" w:cs="Arial"/>
          <w:lang w:val="en-US"/>
        </w:rPr>
        <w:t>)(</w:t>
      </w:r>
      <w:proofErr w:type="gramEnd"/>
      <w:r w:rsidRPr="00026570">
        <w:rPr>
          <w:rFonts w:ascii="Arial" w:hAnsi="Arial" w:cs="Arial"/>
          <w:lang w:val="en-US"/>
        </w:rPr>
        <w:t xml:space="preserve">125.50 </w:t>
      </w:r>
      <w:proofErr w:type="spellStart"/>
      <w:r w:rsidRPr="00026570">
        <w:rPr>
          <w:rFonts w:ascii="Arial" w:hAnsi="Arial" w:cs="Arial"/>
          <w:lang w:val="en-US"/>
        </w:rPr>
        <w:t>kPa</w:t>
      </w:r>
      <w:proofErr w:type="spellEnd"/>
      <w:r w:rsidRPr="00026570">
        <w:rPr>
          <w:rFonts w:ascii="Arial" w:hAnsi="Arial" w:cs="Arial"/>
          <w:lang w:val="en-US"/>
        </w:rPr>
        <w:t>)</w:t>
      </w:r>
    </w:p>
    <w:p w:rsidR="00DC0153" w:rsidRDefault="00AA3F0D" w:rsidP="00277462">
      <w:pPr>
        <w:rPr>
          <w:rFonts w:ascii="Arial" w:hAnsi="Arial" w:cs="Arial"/>
          <w:lang w:val="en-US"/>
        </w:rPr>
      </w:pPr>
      <w:r w:rsidRPr="00026570">
        <w:rPr>
          <w:rFonts w:ascii="Arial" w:hAnsi="Arial" w:cs="Arial"/>
          <w:lang w:val="en-US"/>
        </w:rPr>
        <w:t>K = 2.11 L*</w:t>
      </w:r>
      <w:proofErr w:type="spellStart"/>
      <w:r w:rsidRPr="00026570">
        <w:rPr>
          <w:rFonts w:ascii="Arial" w:hAnsi="Arial" w:cs="Arial"/>
          <w:lang w:val="en-US"/>
        </w:rPr>
        <w:t>kPa</w:t>
      </w:r>
      <w:proofErr w:type="spellEnd"/>
      <w:r w:rsidR="006652E6">
        <w:rPr>
          <w:rFonts w:ascii="Arial" w:hAnsi="Arial" w:cs="Arial"/>
          <w:lang w:val="en-US"/>
        </w:rPr>
        <w:t xml:space="preserve"> </w:t>
      </w:r>
    </w:p>
    <w:p w:rsidR="002D582F" w:rsidRDefault="002D582F" w:rsidP="00277462">
      <w:pPr>
        <w:rPr>
          <w:rFonts w:ascii="Arial" w:hAnsi="Arial" w:cs="Arial"/>
          <w:b/>
          <w:lang w:val="en-US"/>
        </w:rPr>
      </w:pPr>
    </w:p>
    <w:p w:rsidR="002D582F" w:rsidRDefault="002D582F" w:rsidP="00277462">
      <w:pPr>
        <w:rPr>
          <w:rFonts w:ascii="Arial" w:hAnsi="Arial" w:cs="Arial"/>
          <w:b/>
          <w:lang w:val="en-US"/>
        </w:rPr>
      </w:pPr>
    </w:p>
    <w:p w:rsidR="00EE301A" w:rsidRPr="00026570" w:rsidRDefault="00EE301A" w:rsidP="00277462">
      <w:pPr>
        <w:rPr>
          <w:rFonts w:ascii="Arial" w:hAnsi="Arial" w:cs="Arial"/>
          <w:lang w:val="en-US"/>
        </w:rPr>
      </w:pPr>
      <w:proofErr w:type="gramStart"/>
      <w:r w:rsidRPr="00026570">
        <w:rPr>
          <w:rFonts w:ascii="Arial" w:hAnsi="Arial" w:cs="Arial"/>
          <w:b/>
          <w:lang w:val="en-US"/>
        </w:rPr>
        <w:t>Table 2</w:t>
      </w:r>
      <w:r w:rsidR="00A077F4">
        <w:rPr>
          <w:rFonts w:ascii="Arial" w:hAnsi="Arial" w:cs="Arial"/>
          <w:lang w:val="en-US"/>
        </w:rPr>
        <w:t>.</w:t>
      </w:r>
      <w:proofErr w:type="gramEnd"/>
      <w:r w:rsidRPr="00026570">
        <w:rPr>
          <w:rFonts w:ascii="Arial" w:hAnsi="Arial" w:cs="Arial"/>
          <w:lang w:val="en-US"/>
        </w:rPr>
        <w:t xml:space="preserve"> K value for each trial </w:t>
      </w:r>
    </w:p>
    <w:tbl>
      <w:tblPr>
        <w:tblStyle w:val="TableGrid"/>
        <w:tblW w:w="0" w:type="auto"/>
        <w:tblLook w:val="04A0"/>
      </w:tblPr>
      <w:tblGrid>
        <w:gridCol w:w="2455"/>
        <w:gridCol w:w="2214"/>
      </w:tblGrid>
      <w:tr w:rsidR="00EE301A" w:rsidRPr="00026570" w:rsidTr="00EE301A">
        <w:tc>
          <w:tcPr>
            <w:tcW w:w="2455" w:type="dxa"/>
          </w:tcPr>
          <w:p w:rsidR="00EE301A" w:rsidRPr="00026570" w:rsidRDefault="00EE301A" w:rsidP="003071A1">
            <w:pPr>
              <w:rPr>
                <w:rFonts w:ascii="Arial" w:hAnsi="Arial" w:cs="Arial"/>
                <w:lang w:val="en-US"/>
              </w:rPr>
            </w:pPr>
            <w:r w:rsidRPr="00026570">
              <w:rPr>
                <w:rFonts w:ascii="Arial" w:hAnsi="Arial" w:cs="Arial"/>
                <w:lang w:val="en-US"/>
              </w:rPr>
              <w:t>Trial Number</w:t>
            </w:r>
          </w:p>
        </w:tc>
        <w:tc>
          <w:tcPr>
            <w:tcW w:w="2214" w:type="dxa"/>
          </w:tcPr>
          <w:p w:rsidR="00EE301A" w:rsidRPr="00026570" w:rsidRDefault="00EE301A" w:rsidP="003071A1">
            <w:pPr>
              <w:rPr>
                <w:rFonts w:ascii="Arial" w:hAnsi="Arial" w:cs="Arial"/>
                <w:lang w:val="en-US"/>
              </w:rPr>
            </w:pPr>
            <w:r w:rsidRPr="00026570">
              <w:rPr>
                <w:rFonts w:ascii="Arial" w:hAnsi="Arial" w:cs="Arial"/>
                <w:lang w:val="en-US"/>
              </w:rPr>
              <w:t>K  (P*V)</w:t>
            </w:r>
          </w:p>
        </w:tc>
      </w:tr>
      <w:tr w:rsidR="00EE301A" w:rsidRPr="00026570" w:rsidTr="00EE301A">
        <w:tc>
          <w:tcPr>
            <w:tcW w:w="2455" w:type="dxa"/>
          </w:tcPr>
          <w:p w:rsidR="00EE301A" w:rsidRPr="00026570" w:rsidRDefault="00EE301A" w:rsidP="003071A1">
            <w:pPr>
              <w:rPr>
                <w:rFonts w:ascii="Arial" w:hAnsi="Arial" w:cs="Arial"/>
                <w:lang w:val="en-US"/>
              </w:rPr>
            </w:pPr>
            <w:r w:rsidRPr="00026570">
              <w:rPr>
                <w:rFonts w:ascii="Arial" w:hAnsi="Arial" w:cs="Arial"/>
                <w:lang w:val="en-US"/>
              </w:rPr>
              <w:t>2</w:t>
            </w:r>
          </w:p>
        </w:tc>
        <w:tc>
          <w:tcPr>
            <w:tcW w:w="2214" w:type="dxa"/>
          </w:tcPr>
          <w:p w:rsidR="00EE301A" w:rsidRPr="00026570" w:rsidRDefault="00F64BD1" w:rsidP="003071A1">
            <w:pPr>
              <w:rPr>
                <w:rFonts w:ascii="Arial" w:hAnsi="Arial" w:cs="Arial"/>
                <w:lang w:val="en-US"/>
              </w:rPr>
            </w:pPr>
            <w:r w:rsidRPr="00026570">
              <w:rPr>
                <w:rFonts w:ascii="Arial" w:hAnsi="Arial" w:cs="Arial"/>
                <w:lang w:val="en-US"/>
              </w:rPr>
              <w:t>2.14</w:t>
            </w:r>
          </w:p>
        </w:tc>
      </w:tr>
      <w:tr w:rsidR="00EE301A" w:rsidRPr="00026570" w:rsidTr="00EE301A">
        <w:tc>
          <w:tcPr>
            <w:tcW w:w="2455" w:type="dxa"/>
          </w:tcPr>
          <w:p w:rsidR="00EE301A" w:rsidRPr="00026570" w:rsidRDefault="00EE301A" w:rsidP="003071A1">
            <w:pPr>
              <w:rPr>
                <w:rFonts w:ascii="Arial" w:hAnsi="Arial" w:cs="Arial"/>
                <w:lang w:val="en-US"/>
              </w:rPr>
            </w:pPr>
            <w:r w:rsidRPr="00026570">
              <w:rPr>
                <w:rFonts w:ascii="Arial" w:hAnsi="Arial" w:cs="Arial"/>
                <w:lang w:val="en-US"/>
              </w:rPr>
              <w:t>3</w:t>
            </w:r>
          </w:p>
        </w:tc>
        <w:tc>
          <w:tcPr>
            <w:tcW w:w="2214" w:type="dxa"/>
          </w:tcPr>
          <w:p w:rsidR="00EE301A" w:rsidRPr="00026570" w:rsidRDefault="00F64BD1" w:rsidP="003071A1">
            <w:pPr>
              <w:rPr>
                <w:rFonts w:ascii="Arial" w:hAnsi="Arial" w:cs="Arial"/>
                <w:lang w:val="en-US"/>
              </w:rPr>
            </w:pPr>
            <w:r w:rsidRPr="00026570">
              <w:rPr>
                <w:rFonts w:ascii="Arial" w:hAnsi="Arial" w:cs="Arial"/>
                <w:lang w:val="en-US"/>
              </w:rPr>
              <w:t>2.11</w:t>
            </w:r>
          </w:p>
        </w:tc>
      </w:tr>
      <w:tr w:rsidR="00EE301A" w:rsidRPr="00026570" w:rsidTr="00EE301A">
        <w:tc>
          <w:tcPr>
            <w:tcW w:w="2455" w:type="dxa"/>
          </w:tcPr>
          <w:p w:rsidR="00EE301A" w:rsidRPr="00026570" w:rsidRDefault="00EE301A" w:rsidP="003071A1">
            <w:pPr>
              <w:rPr>
                <w:rFonts w:ascii="Arial" w:hAnsi="Arial" w:cs="Arial"/>
                <w:lang w:val="en-US"/>
              </w:rPr>
            </w:pPr>
            <w:r w:rsidRPr="00026570">
              <w:rPr>
                <w:rFonts w:ascii="Arial" w:hAnsi="Arial" w:cs="Arial"/>
                <w:lang w:val="en-US"/>
              </w:rPr>
              <w:t>4</w:t>
            </w:r>
          </w:p>
        </w:tc>
        <w:tc>
          <w:tcPr>
            <w:tcW w:w="2214" w:type="dxa"/>
          </w:tcPr>
          <w:p w:rsidR="00EE301A" w:rsidRPr="00026570" w:rsidRDefault="00F64BD1" w:rsidP="003071A1">
            <w:pPr>
              <w:rPr>
                <w:rFonts w:ascii="Arial" w:hAnsi="Arial" w:cs="Arial"/>
                <w:lang w:val="en-US"/>
              </w:rPr>
            </w:pPr>
            <w:r w:rsidRPr="00026570">
              <w:rPr>
                <w:rFonts w:ascii="Arial" w:hAnsi="Arial" w:cs="Arial"/>
                <w:lang w:val="en-US"/>
              </w:rPr>
              <w:t>2.13</w:t>
            </w:r>
          </w:p>
        </w:tc>
      </w:tr>
      <w:tr w:rsidR="00EE301A" w:rsidRPr="00026570" w:rsidTr="00EE301A">
        <w:tc>
          <w:tcPr>
            <w:tcW w:w="2455" w:type="dxa"/>
          </w:tcPr>
          <w:p w:rsidR="00EE301A" w:rsidRPr="00026570" w:rsidRDefault="00EE301A" w:rsidP="003071A1">
            <w:pPr>
              <w:rPr>
                <w:rFonts w:ascii="Arial" w:hAnsi="Arial" w:cs="Arial"/>
                <w:lang w:val="en-US"/>
              </w:rPr>
            </w:pPr>
            <w:r w:rsidRPr="00026570">
              <w:rPr>
                <w:rFonts w:ascii="Arial" w:hAnsi="Arial" w:cs="Arial"/>
                <w:lang w:val="en-US"/>
              </w:rPr>
              <w:t>5</w:t>
            </w:r>
          </w:p>
        </w:tc>
        <w:tc>
          <w:tcPr>
            <w:tcW w:w="2214" w:type="dxa"/>
          </w:tcPr>
          <w:p w:rsidR="00EE301A" w:rsidRPr="00026570" w:rsidRDefault="00F64BD1" w:rsidP="003071A1">
            <w:pPr>
              <w:rPr>
                <w:rFonts w:ascii="Arial" w:hAnsi="Arial" w:cs="Arial"/>
                <w:lang w:val="en-US"/>
              </w:rPr>
            </w:pPr>
            <w:r w:rsidRPr="00026570">
              <w:rPr>
                <w:rFonts w:ascii="Arial" w:hAnsi="Arial" w:cs="Arial"/>
                <w:lang w:val="en-US"/>
              </w:rPr>
              <w:t>2.13</w:t>
            </w:r>
          </w:p>
        </w:tc>
      </w:tr>
      <w:tr w:rsidR="00526C72" w:rsidRPr="00026570" w:rsidTr="00EE301A">
        <w:tc>
          <w:tcPr>
            <w:tcW w:w="2455" w:type="dxa"/>
          </w:tcPr>
          <w:p w:rsidR="00526C72" w:rsidRPr="00026570" w:rsidRDefault="00526C72" w:rsidP="003071A1">
            <w:pPr>
              <w:rPr>
                <w:rFonts w:ascii="Arial" w:hAnsi="Arial" w:cs="Arial"/>
                <w:lang w:val="en-US"/>
              </w:rPr>
            </w:pPr>
            <w:r>
              <w:rPr>
                <w:rFonts w:ascii="Arial" w:hAnsi="Arial" w:cs="Arial"/>
                <w:lang w:val="en-US"/>
              </w:rPr>
              <w:t>6</w:t>
            </w:r>
          </w:p>
        </w:tc>
        <w:tc>
          <w:tcPr>
            <w:tcW w:w="2214" w:type="dxa"/>
          </w:tcPr>
          <w:p w:rsidR="00526C72" w:rsidRPr="00026570" w:rsidRDefault="00526C72" w:rsidP="003071A1">
            <w:pPr>
              <w:rPr>
                <w:rFonts w:ascii="Arial" w:hAnsi="Arial" w:cs="Arial"/>
                <w:lang w:val="en-US"/>
              </w:rPr>
            </w:pPr>
            <w:r>
              <w:rPr>
                <w:rFonts w:ascii="Arial" w:hAnsi="Arial" w:cs="Arial"/>
                <w:lang w:val="en-US"/>
              </w:rPr>
              <w:t>2.16</w:t>
            </w:r>
          </w:p>
        </w:tc>
      </w:tr>
      <w:tr w:rsidR="00EE301A" w:rsidRPr="00026570" w:rsidTr="00EE301A">
        <w:tc>
          <w:tcPr>
            <w:tcW w:w="2455" w:type="dxa"/>
          </w:tcPr>
          <w:p w:rsidR="00EE301A" w:rsidRPr="00026570" w:rsidRDefault="00526C72" w:rsidP="003071A1">
            <w:pPr>
              <w:rPr>
                <w:rFonts w:ascii="Arial" w:hAnsi="Arial" w:cs="Arial"/>
                <w:lang w:val="en-US"/>
              </w:rPr>
            </w:pPr>
            <w:r>
              <w:rPr>
                <w:rFonts w:ascii="Arial" w:hAnsi="Arial" w:cs="Arial"/>
                <w:lang w:val="en-US"/>
              </w:rPr>
              <w:t>7</w:t>
            </w:r>
          </w:p>
        </w:tc>
        <w:tc>
          <w:tcPr>
            <w:tcW w:w="2214" w:type="dxa"/>
          </w:tcPr>
          <w:p w:rsidR="00EE301A" w:rsidRPr="00026570" w:rsidRDefault="00F64BD1" w:rsidP="003071A1">
            <w:pPr>
              <w:rPr>
                <w:rFonts w:ascii="Arial" w:hAnsi="Arial" w:cs="Arial"/>
                <w:lang w:val="en-US"/>
              </w:rPr>
            </w:pPr>
            <w:r w:rsidRPr="00026570">
              <w:rPr>
                <w:rFonts w:ascii="Arial" w:hAnsi="Arial" w:cs="Arial"/>
                <w:lang w:val="en-US"/>
              </w:rPr>
              <w:t>2.1</w:t>
            </w:r>
            <w:r w:rsidR="00526C72">
              <w:rPr>
                <w:rFonts w:ascii="Arial" w:hAnsi="Arial" w:cs="Arial"/>
                <w:lang w:val="en-US"/>
              </w:rPr>
              <w:t>3</w:t>
            </w:r>
          </w:p>
        </w:tc>
      </w:tr>
    </w:tbl>
    <w:p w:rsidR="00EE301A" w:rsidRPr="00026570" w:rsidRDefault="00EE301A" w:rsidP="00277462">
      <w:pPr>
        <w:rPr>
          <w:rFonts w:ascii="Arial" w:hAnsi="Arial" w:cs="Arial"/>
          <w:lang w:val="en-US"/>
        </w:rPr>
      </w:pPr>
    </w:p>
    <w:p w:rsidR="00A34E54" w:rsidRDefault="00BF33A2" w:rsidP="00277462">
      <w:pPr>
        <w:rPr>
          <w:rFonts w:ascii="Arial" w:hAnsi="Arial" w:cs="Arial"/>
          <w:b/>
          <w:shd w:val="clear" w:color="auto" w:fill="FFFFFF"/>
        </w:rPr>
      </w:pPr>
      <w:r w:rsidRPr="00026570">
        <w:rPr>
          <w:rFonts w:ascii="Arial" w:hAnsi="Arial" w:cs="Arial"/>
          <w:b/>
          <w:shd w:val="clear" w:color="auto" w:fill="FFFFFF"/>
        </w:rPr>
        <w:t>Discussion:</w:t>
      </w:r>
    </w:p>
    <w:p w:rsidR="00430F10" w:rsidRDefault="007941BE" w:rsidP="00277462">
      <w:pPr>
        <w:rPr>
          <w:rFonts w:ascii="Arial" w:hAnsi="Arial" w:cs="Arial"/>
          <w:shd w:val="clear" w:color="auto" w:fill="FFFFFF"/>
        </w:rPr>
      </w:pPr>
      <w:r>
        <w:rPr>
          <w:rFonts w:ascii="Arial" w:hAnsi="Arial" w:cs="Arial"/>
          <w:shd w:val="clear" w:color="auto" w:fill="FFFFFF"/>
        </w:rPr>
        <w:t xml:space="preserve">Boyle’s Law was effectively validated in this </w:t>
      </w:r>
      <w:r w:rsidR="00A4661E">
        <w:rPr>
          <w:rFonts w:ascii="Arial" w:hAnsi="Arial" w:cs="Arial"/>
          <w:shd w:val="clear" w:color="auto" w:fill="FFFFFF"/>
        </w:rPr>
        <w:t xml:space="preserve">experiment. </w:t>
      </w:r>
      <w:r>
        <w:rPr>
          <w:rFonts w:ascii="Arial" w:hAnsi="Arial" w:cs="Arial"/>
          <w:shd w:val="clear" w:color="auto" w:fill="FFFFFF"/>
        </w:rPr>
        <w:t xml:space="preserve">As the volume was decreased through the compression of the syringe, the resulting pressure measured by the gas sensor increased. </w:t>
      </w:r>
      <w:r w:rsidR="00386B52">
        <w:rPr>
          <w:rFonts w:ascii="Arial" w:hAnsi="Arial" w:cs="Arial"/>
          <w:shd w:val="clear" w:color="auto" w:fill="FFFFFF"/>
        </w:rPr>
        <w:t>The</w:t>
      </w:r>
      <w:r w:rsidR="00A4661E">
        <w:rPr>
          <w:rFonts w:ascii="Arial" w:hAnsi="Arial" w:cs="Arial"/>
          <w:shd w:val="clear" w:color="auto" w:fill="FFFFFF"/>
        </w:rPr>
        <w:t xml:space="preserve"> results demonstrate that t</w:t>
      </w:r>
      <w:r>
        <w:rPr>
          <w:rFonts w:ascii="Arial" w:hAnsi="Arial" w:cs="Arial"/>
          <w:shd w:val="clear" w:color="auto" w:fill="FFFFFF"/>
        </w:rPr>
        <w:t xml:space="preserve">he mathematical </w:t>
      </w:r>
      <w:r w:rsidR="00802F38">
        <w:rPr>
          <w:rFonts w:ascii="Arial" w:hAnsi="Arial" w:cs="Arial"/>
          <w:shd w:val="clear" w:color="auto" w:fill="FFFFFF"/>
        </w:rPr>
        <w:t xml:space="preserve">relationship between pressure and </w:t>
      </w:r>
      <w:r w:rsidR="004D1AE1">
        <w:rPr>
          <w:rFonts w:ascii="Arial" w:hAnsi="Arial" w:cs="Arial"/>
          <w:shd w:val="clear" w:color="auto" w:fill="FFFFFF"/>
        </w:rPr>
        <w:t xml:space="preserve">volume </w:t>
      </w:r>
      <w:r w:rsidR="00A4661E">
        <w:rPr>
          <w:rFonts w:ascii="Arial" w:hAnsi="Arial" w:cs="Arial"/>
          <w:shd w:val="clear" w:color="auto" w:fill="FFFFFF"/>
        </w:rPr>
        <w:t xml:space="preserve">is </w:t>
      </w:r>
      <w:r w:rsidRPr="007941BE">
        <w:rPr>
          <w:rFonts w:ascii="Arial" w:hAnsi="Arial" w:cs="Arial"/>
          <w:u w:val="single"/>
          <w:shd w:val="clear" w:color="auto" w:fill="FFFFFF"/>
        </w:rPr>
        <w:t>inversely proportional</w:t>
      </w:r>
      <w:r>
        <w:rPr>
          <w:rFonts w:ascii="Arial" w:hAnsi="Arial" w:cs="Arial"/>
          <w:shd w:val="clear" w:color="auto" w:fill="FFFFFF"/>
        </w:rPr>
        <w:t xml:space="preserve"> because the K constant remained very similar from trial to trial.</w:t>
      </w:r>
      <w:r w:rsidR="002762A0">
        <w:rPr>
          <w:rFonts w:ascii="Arial" w:hAnsi="Arial" w:cs="Arial"/>
          <w:shd w:val="clear" w:color="auto" w:fill="FFFFFF"/>
        </w:rPr>
        <w:t xml:space="preserve"> K was determined by multiplying together the pressure and the volume for each trial.</w:t>
      </w:r>
      <w:r>
        <w:rPr>
          <w:rFonts w:ascii="Arial" w:hAnsi="Arial" w:cs="Arial"/>
          <w:shd w:val="clear" w:color="auto" w:fill="FFFFFF"/>
        </w:rPr>
        <w:t xml:space="preserve"> Similarly, the resulting graph was a rational function (1/x), with a vertical stretch of K. </w:t>
      </w:r>
      <w:r w:rsidR="00A4661E">
        <w:rPr>
          <w:rFonts w:ascii="Arial" w:hAnsi="Arial" w:cs="Arial"/>
          <w:shd w:val="clear" w:color="auto" w:fill="FFFFFF"/>
        </w:rPr>
        <w:t xml:space="preserve">In the second graph, the graph is plotted using a </w:t>
      </w:r>
      <w:r w:rsidR="00140180">
        <w:rPr>
          <w:rFonts w:ascii="Arial" w:hAnsi="Arial" w:cs="Arial"/>
          <w:shd w:val="clear" w:color="auto" w:fill="FFFFFF"/>
        </w:rPr>
        <w:t>logarithmic scale to represent volume v</w:t>
      </w:r>
      <w:r w:rsidR="005E020D">
        <w:rPr>
          <w:rFonts w:ascii="Arial" w:hAnsi="Arial" w:cs="Arial"/>
          <w:shd w:val="clear" w:color="auto" w:fill="FFFFFF"/>
        </w:rPr>
        <w:t>ersu</w:t>
      </w:r>
      <w:r w:rsidR="00140180">
        <w:rPr>
          <w:rFonts w:ascii="Arial" w:hAnsi="Arial" w:cs="Arial"/>
          <w:shd w:val="clear" w:color="auto" w:fill="FFFFFF"/>
        </w:rPr>
        <w:t>s pressure</w:t>
      </w:r>
      <w:r w:rsidR="00A4661E">
        <w:rPr>
          <w:rFonts w:ascii="Arial" w:hAnsi="Arial" w:cs="Arial"/>
          <w:shd w:val="clear" w:color="auto" w:fill="FFFFFF"/>
        </w:rPr>
        <w:t xml:space="preserve"> </w:t>
      </w:r>
      <w:r w:rsidR="00430F10">
        <w:rPr>
          <w:rFonts w:ascii="Arial" w:hAnsi="Arial" w:cs="Arial"/>
          <w:shd w:val="clear" w:color="auto" w:fill="FFFFFF"/>
        </w:rPr>
        <w:t xml:space="preserve">in a linear fashion. </w:t>
      </w:r>
    </w:p>
    <w:p w:rsidR="00386B52" w:rsidRDefault="00924DEF" w:rsidP="00277462">
      <w:pPr>
        <w:rPr>
          <w:rFonts w:ascii="Arial" w:hAnsi="Arial" w:cs="Arial"/>
          <w:shd w:val="clear" w:color="auto" w:fill="FFFFFF"/>
        </w:rPr>
      </w:pPr>
      <w:r>
        <w:rPr>
          <w:rFonts w:ascii="Arial" w:hAnsi="Arial" w:cs="Arial"/>
          <w:shd w:val="clear" w:color="auto" w:fill="FFFFFF"/>
        </w:rPr>
        <w:t xml:space="preserve">Due to the slight variation in </w:t>
      </w:r>
      <w:r w:rsidR="00386B52">
        <w:rPr>
          <w:rFonts w:ascii="Arial" w:hAnsi="Arial" w:cs="Arial"/>
          <w:shd w:val="clear" w:color="auto" w:fill="FFFFFF"/>
        </w:rPr>
        <w:t xml:space="preserve">the </w:t>
      </w:r>
      <w:r>
        <w:rPr>
          <w:rFonts w:ascii="Arial" w:hAnsi="Arial" w:cs="Arial"/>
          <w:shd w:val="clear" w:color="auto" w:fill="FFFFFF"/>
        </w:rPr>
        <w:t xml:space="preserve">K value, </w:t>
      </w:r>
      <w:r w:rsidR="00386B52">
        <w:rPr>
          <w:rFonts w:ascii="Arial" w:hAnsi="Arial" w:cs="Arial"/>
          <w:shd w:val="clear" w:color="auto" w:fill="FFFFFF"/>
        </w:rPr>
        <w:t xml:space="preserve">the </w:t>
      </w:r>
      <w:r>
        <w:rPr>
          <w:rFonts w:ascii="Arial" w:hAnsi="Arial" w:cs="Arial"/>
          <w:shd w:val="clear" w:color="auto" w:fill="FFFFFF"/>
        </w:rPr>
        <w:t xml:space="preserve">results did not demonstrate a perfect inverse relationship. When reading the pressure value in Lab Quest 2, the </w:t>
      </w:r>
      <w:r w:rsidR="002C19AE">
        <w:rPr>
          <w:rFonts w:ascii="Arial" w:hAnsi="Arial" w:cs="Arial"/>
          <w:shd w:val="clear" w:color="auto" w:fill="FFFFFF"/>
        </w:rPr>
        <w:t xml:space="preserve">pressure fluctuated a lot, </w:t>
      </w:r>
      <w:r w:rsidR="00C12054">
        <w:rPr>
          <w:rFonts w:ascii="Arial" w:hAnsi="Arial" w:cs="Arial"/>
          <w:shd w:val="clear" w:color="auto" w:fill="FFFFFF"/>
        </w:rPr>
        <w:t xml:space="preserve">and rarely attained a constant </w:t>
      </w:r>
      <w:r w:rsidR="009750D2">
        <w:rPr>
          <w:rFonts w:ascii="Arial" w:hAnsi="Arial" w:cs="Arial"/>
          <w:shd w:val="clear" w:color="auto" w:fill="FFFFFF"/>
        </w:rPr>
        <w:t>value.</w:t>
      </w:r>
      <w:r w:rsidR="00C12054">
        <w:rPr>
          <w:rFonts w:ascii="Arial" w:hAnsi="Arial" w:cs="Arial"/>
          <w:shd w:val="clear" w:color="auto" w:fill="FFFFFF"/>
        </w:rPr>
        <w:t xml:space="preserve"> </w:t>
      </w:r>
      <w:r w:rsidR="00386B52">
        <w:rPr>
          <w:rFonts w:ascii="Arial" w:hAnsi="Arial" w:cs="Arial"/>
          <w:shd w:val="clear" w:color="auto" w:fill="FFFFFF"/>
        </w:rPr>
        <w:t xml:space="preserve">The </w:t>
      </w:r>
      <w:r w:rsidR="00C12054">
        <w:rPr>
          <w:rFonts w:ascii="Arial" w:hAnsi="Arial" w:cs="Arial"/>
          <w:shd w:val="clear" w:color="auto" w:fill="FFFFFF"/>
        </w:rPr>
        <w:t xml:space="preserve">first and last measurements </w:t>
      </w:r>
      <w:r w:rsidR="00386B52">
        <w:rPr>
          <w:rFonts w:ascii="Arial" w:hAnsi="Arial" w:cs="Arial"/>
          <w:shd w:val="clear" w:color="auto" w:fill="FFFFFF"/>
        </w:rPr>
        <w:t xml:space="preserve">were taken </w:t>
      </w:r>
      <w:r w:rsidR="00C12054">
        <w:rPr>
          <w:rFonts w:ascii="Arial" w:hAnsi="Arial" w:cs="Arial"/>
          <w:shd w:val="clear" w:color="auto" w:fill="FFFFFF"/>
        </w:rPr>
        <w:t xml:space="preserve">at the same mark on the syringe. It is </w:t>
      </w:r>
      <w:r w:rsidR="002C19AE">
        <w:rPr>
          <w:rFonts w:ascii="Arial" w:hAnsi="Arial" w:cs="Arial"/>
          <w:shd w:val="clear" w:color="auto" w:fill="FFFFFF"/>
        </w:rPr>
        <w:t>important to tak</w:t>
      </w:r>
      <w:r w:rsidR="009E507A">
        <w:rPr>
          <w:rFonts w:ascii="Arial" w:hAnsi="Arial" w:cs="Arial"/>
          <w:shd w:val="clear" w:color="auto" w:fill="FFFFFF"/>
        </w:rPr>
        <w:t>e</w:t>
      </w:r>
      <w:r w:rsidR="00C12054">
        <w:rPr>
          <w:rFonts w:ascii="Arial" w:hAnsi="Arial" w:cs="Arial"/>
          <w:shd w:val="clear" w:color="auto" w:fill="FFFFFF"/>
        </w:rPr>
        <w:t xml:space="preserve"> multiple readings </w:t>
      </w:r>
      <w:r w:rsidR="00386B52">
        <w:rPr>
          <w:rFonts w:ascii="Arial" w:hAnsi="Arial" w:cs="Arial"/>
          <w:shd w:val="clear" w:color="auto" w:fill="FFFFFF"/>
        </w:rPr>
        <w:t xml:space="preserve">of the dependant variable for the same value of the independent variable due to this </w:t>
      </w:r>
      <w:r w:rsidR="009750D2">
        <w:rPr>
          <w:rFonts w:ascii="Arial" w:hAnsi="Arial" w:cs="Arial"/>
          <w:shd w:val="clear" w:color="auto" w:fill="FFFFFF"/>
        </w:rPr>
        <w:t xml:space="preserve">fluctuation </w:t>
      </w:r>
      <w:r w:rsidR="00386B52">
        <w:rPr>
          <w:rFonts w:ascii="Arial" w:hAnsi="Arial" w:cs="Arial"/>
          <w:shd w:val="clear" w:color="auto" w:fill="FFFFFF"/>
        </w:rPr>
        <w:t xml:space="preserve">causing a variation in the resulting pressure each time. The </w:t>
      </w:r>
      <w:r w:rsidR="00BF4E98">
        <w:rPr>
          <w:rFonts w:ascii="Arial" w:hAnsi="Arial" w:cs="Arial"/>
          <w:shd w:val="clear" w:color="auto" w:fill="FFFFFF"/>
        </w:rPr>
        <w:t>initial</w:t>
      </w:r>
      <w:r w:rsidR="00386B52">
        <w:rPr>
          <w:rFonts w:ascii="Arial" w:hAnsi="Arial" w:cs="Arial"/>
          <w:shd w:val="clear" w:color="auto" w:fill="FFFFFF"/>
        </w:rPr>
        <w:t xml:space="preserve"> measurement at the initial volume was removed from the results because the data point deviated more from the curve of </w:t>
      </w:r>
      <w:r w:rsidR="00161610">
        <w:rPr>
          <w:rFonts w:ascii="Arial" w:hAnsi="Arial" w:cs="Arial"/>
          <w:shd w:val="clear" w:color="auto" w:fill="FFFFFF"/>
        </w:rPr>
        <w:t>y=1/x</w:t>
      </w:r>
      <w:r w:rsidR="00386B52">
        <w:rPr>
          <w:rFonts w:ascii="Arial" w:hAnsi="Arial" w:cs="Arial"/>
          <w:shd w:val="clear" w:color="auto" w:fill="FFFFFF"/>
        </w:rPr>
        <w:t xml:space="preserve">. Thus, multiple measurements at the same value of volume provide </w:t>
      </w:r>
      <w:r w:rsidR="00386B52" w:rsidRPr="00386B52">
        <w:rPr>
          <w:rFonts w:ascii="Arial" w:hAnsi="Arial" w:cs="Arial"/>
          <w:u w:val="single"/>
          <w:shd w:val="clear" w:color="auto" w:fill="FFFFFF"/>
        </w:rPr>
        <w:t>more accurate</w:t>
      </w:r>
      <w:r w:rsidR="00386B52">
        <w:rPr>
          <w:rFonts w:ascii="Arial" w:hAnsi="Arial" w:cs="Arial"/>
          <w:shd w:val="clear" w:color="auto" w:fill="FFFFFF"/>
        </w:rPr>
        <w:t xml:space="preserve"> data. </w:t>
      </w:r>
    </w:p>
    <w:p w:rsidR="002C19AE" w:rsidRDefault="003F6B4E" w:rsidP="00277462">
      <w:pPr>
        <w:rPr>
          <w:rFonts w:ascii="Arial" w:hAnsi="Arial" w:cs="Arial"/>
          <w:shd w:val="clear" w:color="auto" w:fill="FFFFFF"/>
        </w:rPr>
      </w:pPr>
      <w:r>
        <w:rPr>
          <w:rFonts w:ascii="Arial" w:hAnsi="Arial" w:cs="Arial"/>
          <w:shd w:val="clear" w:color="auto" w:fill="FFFFFF"/>
        </w:rPr>
        <w:t>Since B</w:t>
      </w:r>
      <w:r w:rsidR="002C19AE">
        <w:rPr>
          <w:rFonts w:ascii="Arial" w:hAnsi="Arial" w:cs="Arial"/>
          <w:shd w:val="clear" w:color="auto" w:fill="FFFFFF"/>
        </w:rPr>
        <w:t>oyle</w:t>
      </w:r>
      <w:r>
        <w:rPr>
          <w:rFonts w:ascii="Arial" w:hAnsi="Arial" w:cs="Arial"/>
          <w:shd w:val="clear" w:color="auto" w:fill="FFFFFF"/>
        </w:rPr>
        <w:t>’</w:t>
      </w:r>
      <w:r w:rsidR="002C19AE">
        <w:rPr>
          <w:rFonts w:ascii="Arial" w:hAnsi="Arial" w:cs="Arial"/>
          <w:shd w:val="clear" w:color="auto" w:fill="FFFFFF"/>
        </w:rPr>
        <w:t>s law requires a constan</w:t>
      </w:r>
      <w:r>
        <w:rPr>
          <w:rFonts w:ascii="Arial" w:hAnsi="Arial" w:cs="Arial"/>
          <w:shd w:val="clear" w:color="auto" w:fill="FFFFFF"/>
        </w:rPr>
        <w:t xml:space="preserve">t temperature, and </w:t>
      </w:r>
      <w:r w:rsidR="009750D2">
        <w:rPr>
          <w:rFonts w:ascii="Arial" w:hAnsi="Arial" w:cs="Arial"/>
          <w:shd w:val="clear" w:color="auto" w:fill="FFFFFF"/>
        </w:rPr>
        <w:t>amount</w:t>
      </w:r>
      <w:r>
        <w:rPr>
          <w:rFonts w:ascii="Arial" w:hAnsi="Arial" w:cs="Arial"/>
          <w:shd w:val="clear" w:color="auto" w:fill="FFFFFF"/>
        </w:rPr>
        <w:t xml:space="preserve"> of gas</w:t>
      </w:r>
      <w:r w:rsidR="009750D2">
        <w:rPr>
          <w:rFonts w:ascii="Arial" w:hAnsi="Arial" w:cs="Arial"/>
          <w:shd w:val="clear" w:color="auto" w:fill="FFFFFF"/>
        </w:rPr>
        <w:t>,</w:t>
      </w:r>
      <w:r>
        <w:rPr>
          <w:rFonts w:ascii="Arial" w:hAnsi="Arial" w:cs="Arial"/>
          <w:shd w:val="clear" w:color="auto" w:fill="FFFFFF"/>
        </w:rPr>
        <w:t xml:space="preserve"> it is possible that the inconstancy in these factors acted as a source of error. We presumably kept a constant temperature, </w:t>
      </w:r>
      <w:r w:rsidR="003A774E">
        <w:rPr>
          <w:rFonts w:ascii="Arial" w:hAnsi="Arial" w:cs="Arial"/>
          <w:shd w:val="clear" w:color="auto" w:fill="FFFFFF"/>
        </w:rPr>
        <w:t>as nothing was done to change it purposefully. The amount of gas in the syringe also presumably stayed constant, but this is with the assumption that there was no gas leakage. Thus, slight fluctuations in temperature, as well as potential gas leakage</w:t>
      </w:r>
      <w:r w:rsidR="009750D2">
        <w:rPr>
          <w:rFonts w:ascii="Arial" w:hAnsi="Arial" w:cs="Arial"/>
          <w:shd w:val="clear" w:color="auto" w:fill="FFFFFF"/>
        </w:rPr>
        <w:t xml:space="preserve"> (a syringe is not perfectly sealed)</w:t>
      </w:r>
      <w:r w:rsidR="003A774E">
        <w:rPr>
          <w:rFonts w:ascii="Arial" w:hAnsi="Arial" w:cs="Arial"/>
          <w:shd w:val="clear" w:color="auto" w:fill="FFFFFF"/>
        </w:rPr>
        <w:t xml:space="preserve"> are both possible sources of error. </w:t>
      </w:r>
    </w:p>
    <w:p w:rsidR="006939E4" w:rsidRDefault="003A774E" w:rsidP="00277462">
      <w:pPr>
        <w:rPr>
          <w:rFonts w:ascii="Arial" w:hAnsi="Arial" w:cs="Arial"/>
          <w:shd w:val="clear" w:color="auto" w:fill="FFFFFF"/>
        </w:rPr>
      </w:pPr>
      <w:r>
        <w:rPr>
          <w:rFonts w:ascii="Arial" w:hAnsi="Arial" w:cs="Arial"/>
          <w:shd w:val="clear" w:color="auto" w:fill="FFFFFF"/>
        </w:rPr>
        <w:t xml:space="preserve">It was also noticed that </w:t>
      </w:r>
      <w:r w:rsidR="00885EB0">
        <w:rPr>
          <w:rFonts w:ascii="Arial" w:hAnsi="Arial" w:cs="Arial"/>
          <w:shd w:val="clear" w:color="auto" w:fill="FFFFFF"/>
        </w:rPr>
        <w:t>as the volume of gas decreased, it became increasingly difficult to obtain accurate measurements of the pressure because of the counteracting force of the gas against the syringe at high pressures. The range of volumes that could be measured were therefore very limited, which was amplified by the small size of the syringe</w:t>
      </w:r>
      <w:r w:rsidR="00C90273">
        <w:rPr>
          <w:rFonts w:ascii="Arial" w:hAnsi="Arial" w:cs="Arial"/>
          <w:shd w:val="clear" w:color="auto" w:fill="FFFFFF"/>
        </w:rPr>
        <w:t xml:space="preserve">. </w:t>
      </w:r>
      <w:r w:rsidR="00943BFA">
        <w:rPr>
          <w:rFonts w:ascii="Arial" w:hAnsi="Arial" w:cs="Arial"/>
          <w:shd w:val="clear" w:color="auto" w:fill="FFFFFF"/>
        </w:rPr>
        <w:t xml:space="preserve">A greater range </w:t>
      </w:r>
      <w:proofErr w:type="spellStart"/>
      <w:r w:rsidR="00943BFA">
        <w:rPr>
          <w:rFonts w:ascii="Arial" w:hAnsi="Arial" w:cs="Arial"/>
          <w:shd w:val="clear" w:color="auto" w:fill="FFFFFF"/>
        </w:rPr>
        <w:t>of</w:t>
      </w:r>
      <w:proofErr w:type="spellEnd"/>
      <w:r w:rsidR="00943BFA">
        <w:rPr>
          <w:rFonts w:ascii="Arial" w:hAnsi="Arial" w:cs="Arial"/>
          <w:shd w:val="clear" w:color="auto" w:fill="FFFFFF"/>
        </w:rPr>
        <w:t xml:space="preserve"> the independent variable could have yielded different results.</w:t>
      </w:r>
    </w:p>
    <w:p w:rsidR="00E209C0" w:rsidRDefault="00E209C0" w:rsidP="00277462">
      <w:pPr>
        <w:rPr>
          <w:rFonts w:ascii="Arial" w:hAnsi="Arial" w:cs="Arial"/>
          <w:b/>
          <w:shd w:val="clear" w:color="auto" w:fill="FFFFFF"/>
        </w:rPr>
      </w:pPr>
    </w:p>
    <w:p w:rsidR="00E209C0" w:rsidRDefault="00E209C0" w:rsidP="00277462">
      <w:pPr>
        <w:rPr>
          <w:rFonts w:ascii="Arial" w:hAnsi="Arial" w:cs="Arial"/>
          <w:b/>
          <w:shd w:val="clear" w:color="auto" w:fill="FFFFFF"/>
        </w:rPr>
      </w:pPr>
    </w:p>
    <w:p w:rsidR="00526C72" w:rsidRDefault="00A4661E" w:rsidP="00277462">
      <w:pPr>
        <w:rPr>
          <w:rFonts w:ascii="Arial" w:hAnsi="Arial" w:cs="Arial"/>
          <w:shd w:val="clear" w:color="auto" w:fill="FFFFFF"/>
        </w:rPr>
      </w:pPr>
      <w:r w:rsidRPr="00526C72">
        <w:rPr>
          <w:rFonts w:ascii="Arial" w:hAnsi="Arial" w:cs="Arial"/>
          <w:b/>
          <w:shd w:val="clear" w:color="auto" w:fill="FFFFFF"/>
        </w:rPr>
        <w:t>Conclusion</w:t>
      </w:r>
      <w:r>
        <w:rPr>
          <w:rFonts w:ascii="Arial" w:hAnsi="Arial" w:cs="Arial"/>
          <w:shd w:val="clear" w:color="auto" w:fill="FFFFFF"/>
        </w:rPr>
        <w:t>:</w:t>
      </w:r>
    </w:p>
    <w:p w:rsidR="00403A4A" w:rsidRDefault="00A4661E" w:rsidP="004F33F3">
      <w:pPr>
        <w:rPr>
          <w:rFonts w:ascii="Arial" w:hAnsi="Arial" w:cs="Arial"/>
          <w:shd w:val="clear" w:color="auto" w:fill="FFFFFF"/>
        </w:rPr>
      </w:pPr>
      <w:r>
        <w:rPr>
          <w:rFonts w:ascii="Arial" w:hAnsi="Arial" w:cs="Arial"/>
          <w:shd w:val="clear" w:color="auto" w:fill="FFFFFF"/>
        </w:rPr>
        <w:t xml:space="preserve"> The value of Boyle’s law constant, as represented in both graphs, is 2.14 L*</w:t>
      </w:r>
      <w:proofErr w:type="spellStart"/>
      <w:r>
        <w:rPr>
          <w:rFonts w:ascii="Arial" w:hAnsi="Arial" w:cs="Arial"/>
          <w:shd w:val="clear" w:color="auto" w:fill="FFFFFF"/>
        </w:rPr>
        <w:t>kPa</w:t>
      </w:r>
      <w:proofErr w:type="spellEnd"/>
      <w:r>
        <w:rPr>
          <w:rFonts w:ascii="Arial" w:hAnsi="Arial" w:cs="Arial"/>
          <w:shd w:val="clear" w:color="auto" w:fill="FFFFFF"/>
        </w:rPr>
        <w:t xml:space="preserve">. </w:t>
      </w:r>
      <w:r w:rsidR="002C19AE">
        <w:rPr>
          <w:rFonts w:ascii="Arial" w:hAnsi="Arial" w:cs="Arial"/>
          <w:shd w:val="clear" w:color="auto" w:fill="FFFFFF"/>
        </w:rPr>
        <w:t>Therefore an equation for Boyle’s Law is P=2.14/V.</w:t>
      </w:r>
    </w:p>
    <w:p w:rsidR="00055979" w:rsidRDefault="00055979" w:rsidP="004F33F3">
      <w:pPr>
        <w:rPr>
          <w:rFonts w:ascii="Arial" w:hAnsi="Arial" w:cs="Arial"/>
          <w:b/>
          <w:lang w:val="en-US"/>
        </w:rPr>
      </w:pPr>
    </w:p>
    <w:p w:rsidR="00406E81" w:rsidRPr="00403A4A" w:rsidRDefault="00277462" w:rsidP="004F33F3">
      <w:pPr>
        <w:rPr>
          <w:rFonts w:ascii="Arial" w:hAnsi="Arial" w:cs="Arial"/>
          <w:shd w:val="clear" w:color="auto" w:fill="FFFFFF"/>
        </w:rPr>
      </w:pPr>
      <w:r w:rsidRPr="00526C72">
        <w:rPr>
          <w:rFonts w:ascii="Arial" w:hAnsi="Arial" w:cs="Arial"/>
          <w:b/>
          <w:lang w:val="en-US"/>
        </w:rPr>
        <w:t>References</w:t>
      </w:r>
      <w:r w:rsidR="00526C72">
        <w:rPr>
          <w:rFonts w:ascii="Arial" w:hAnsi="Arial" w:cs="Arial"/>
          <w:b/>
          <w:lang w:val="en-US"/>
        </w:rPr>
        <w:t>:</w:t>
      </w:r>
    </w:p>
    <w:p w:rsidR="00BE70AA" w:rsidRDefault="0078147B" w:rsidP="00BE70AA">
      <w:pPr>
        <w:spacing w:after="0" w:line="240" w:lineRule="auto"/>
        <w:ind w:hanging="480"/>
        <w:rPr>
          <w:rFonts w:ascii="Arial" w:eastAsia="Times New Roman" w:hAnsi="Arial" w:cs="Arial"/>
          <w:lang w:eastAsia="en-CA"/>
        </w:rPr>
      </w:pPr>
      <w:r w:rsidRPr="00D82F63">
        <w:rPr>
          <w:rFonts w:ascii="Arial" w:eastAsia="Times New Roman" w:hAnsi="Arial" w:cs="Arial"/>
          <w:lang w:eastAsia="en-CA"/>
        </w:rPr>
        <w:t>Current, John D. </w:t>
      </w:r>
      <w:r w:rsidRPr="00D82F63">
        <w:rPr>
          <w:rFonts w:ascii="Arial" w:eastAsia="Times New Roman" w:hAnsi="Arial" w:cs="Arial"/>
          <w:i/>
          <w:iCs/>
          <w:lang w:eastAsia="en-CA"/>
        </w:rPr>
        <w:t>Physics Related to Anesthesia</w:t>
      </w:r>
      <w:r w:rsidRPr="00D82F63">
        <w:rPr>
          <w:rFonts w:ascii="Arial" w:eastAsia="Times New Roman" w:hAnsi="Arial" w:cs="Arial"/>
          <w:lang w:eastAsia="en-CA"/>
        </w:rPr>
        <w:t xml:space="preserve">. Second Edition, </w:t>
      </w:r>
      <w:r w:rsidR="00BE70AA" w:rsidRPr="00BE70AA">
        <w:rPr>
          <w:rFonts w:ascii="Arial" w:eastAsia="Times New Roman" w:hAnsi="Arial" w:cs="Arial"/>
          <w:lang w:eastAsia="en-CA"/>
        </w:rPr>
        <w:t>https://books.google.ca/books?id=RgcpOQ444vgC&amp;printsec=frontcover#v=onepage&amp;q&amp;f=false</w:t>
      </w:r>
    </w:p>
    <w:p w:rsidR="00BE70AA" w:rsidRDefault="00BE70AA" w:rsidP="00BE70AA">
      <w:pPr>
        <w:spacing w:after="0" w:line="240" w:lineRule="auto"/>
        <w:ind w:hanging="480"/>
        <w:rPr>
          <w:rFonts w:ascii="Arial" w:eastAsia="Times New Roman" w:hAnsi="Arial" w:cs="Arial"/>
          <w:lang w:eastAsia="en-CA"/>
        </w:rPr>
      </w:pPr>
    </w:p>
    <w:p w:rsidR="00BE70AA" w:rsidRPr="00BE70AA" w:rsidRDefault="00BE70AA" w:rsidP="00BE70AA">
      <w:pPr>
        <w:spacing w:after="0" w:line="240" w:lineRule="auto"/>
        <w:ind w:hanging="480"/>
        <w:rPr>
          <w:rFonts w:ascii="Arial" w:eastAsia="Times New Roman" w:hAnsi="Arial" w:cs="Arial"/>
          <w:lang w:eastAsia="en-CA"/>
        </w:rPr>
      </w:pPr>
      <w:r w:rsidRPr="00D82F63">
        <w:rPr>
          <w:rFonts w:ascii="Arial" w:hAnsi="Arial" w:cs="Arial"/>
          <w:shd w:val="clear" w:color="auto" w:fill="FFFFFF"/>
        </w:rPr>
        <w:t>John Olmsted III, Greg Williams, Robert C. Burk, Chemistry Third Canadian Edition, Chapter 2, Wiley &amp; Sons Canada, Ltd, page 83, 2016</w:t>
      </w:r>
    </w:p>
    <w:p w:rsidR="00403A4A" w:rsidRDefault="00403A4A" w:rsidP="00BE70AA">
      <w:pPr>
        <w:ind w:left="-480"/>
        <w:rPr>
          <w:rFonts w:ascii="Arial" w:eastAsia="Times New Roman" w:hAnsi="Arial" w:cs="Arial"/>
          <w:lang w:eastAsia="en-CA"/>
        </w:rPr>
      </w:pPr>
    </w:p>
    <w:p w:rsidR="00924DEF" w:rsidRPr="00BE70AA" w:rsidRDefault="00277462" w:rsidP="00BE70AA">
      <w:pPr>
        <w:ind w:left="-480"/>
        <w:rPr>
          <w:rFonts w:ascii="Arial" w:hAnsi="Arial" w:cs="Arial"/>
        </w:rPr>
      </w:pPr>
      <w:proofErr w:type="spellStart"/>
      <w:r w:rsidRPr="00D82F63">
        <w:rPr>
          <w:rFonts w:ascii="Arial" w:eastAsia="Times New Roman" w:hAnsi="Arial" w:cs="Arial"/>
          <w:lang w:eastAsia="en-CA"/>
        </w:rPr>
        <w:t>Trefil</w:t>
      </w:r>
      <w:proofErr w:type="spellEnd"/>
      <w:r w:rsidRPr="00D82F63">
        <w:rPr>
          <w:rFonts w:ascii="Arial" w:eastAsia="Times New Roman" w:hAnsi="Arial" w:cs="Arial"/>
          <w:lang w:eastAsia="en-CA"/>
        </w:rPr>
        <w:t>, James S. </w:t>
      </w:r>
      <w:r w:rsidRPr="00D82F63">
        <w:rPr>
          <w:rFonts w:ascii="Arial" w:eastAsia="Times New Roman" w:hAnsi="Arial" w:cs="Arial"/>
          <w:i/>
          <w:iCs/>
          <w:lang w:eastAsia="en-CA"/>
        </w:rPr>
        <w:t>The Nature of Science: an A-Z Guide to the Laws and Principles Governing Our Universe</w:t>
      </w:r>
      <w:r w:rsidRPr="00D82F63">
        <w:rPr>
          <w:rFonts w:ascii="Arial" w:eastAsia="Times New Roman" w:hAnsi="Arial" w:cs="Arial"/>
          <w:lang w:eastAsia="en-CA"/>
        </w:rPr>
        <w:t xml:space="preserve">. </w:t>
      </w:r>
      <w:proofErr w:type="gramStart"/>
      <w:r w:rsidRPr="00D82F63">
        <w:rPr>
          <w:rFonts w:ascii="Arial" w:eastAsia="Times New Roman" w:hAnsi="Arial" w:cs="Arial"/>
          <w:lang w:eastAsia="en-CA"/>
        </w:rPr>
        <w:t>Houghton Mifflin, 2003.</w:t>
      </w:r>
      <w:proofErr w:type="gramEnd"/>
    </w:p>
    <w:p w:rsidR="00277462" w:rsidRPr="00D82F63" w:rsidRDefault="00277462" w:rsidP="00924DEF">
      <w:pPr>
        <w:ind w:left="-480"/>
        <w:rPr>
          <w:rFonts w:ascii="Arial" w:hAnsi="Arial" w:cs="Arial"/>
        </w:rPr>
      </w:pPr>
      <w:r w:rsidRPr="00D82F63">
        <w:rPr>
          <w:rFonts w:ascii="Arial" w:hAnsi="Arial" w:cs="Arial"/>
        </w:rPr>
        <w:t xml:space="preserve">What in the World ISN’T Chemistry, Dr. </w:t>
      </w:r>
      <w:proofErr w:type="spellStart"/>
      <w:r w:rsidRPr="00D82F63">
        <w:rPr>
          <w:rFonts w:ascii="Arial" w:hAnsi="Arial" w:cs="Arial"/>
        </w:rPr>
        <w:t>Rashmi</w:t>
      </w:r>
      <w:proofErr w:type="spellEnd"/>
      <w:r w:rsidRPr="00D82F63">
        <w:rPr>
          <w:rFonts w:ascii="Arial" w:hAnsi="Arial" w:cs="Arial"/>
        </w:rPr>
        <w:t xml:space="preserve"> </w:t>
      </w:r>
      <w:proofErr w:type="spellStart"/>
      <w:r w:rsidR="00BE70AA">
        <w:rPr>
          <w:rFonts w:ascii="Arial" w:hAnsi="Arial" w:cs="Arial"/>
        </w:rPr>
        <w:t>Venkateswaran</w:t>
      </w:r>
      <w:proofErr w:type="spellEnd"/>
      <w:r w:rsidR="00BE70AA">
        <w:rPr>
          <w:rFonts w:ascii="Arial" w:hAnsi="Arial" w:cs="Arial"/>
        </w:rPr>
        <w:t>, 2000, Exp.</w:t>
      </w:r>
      <w:r w:rsidR="00161610" w:rsidRPr="00D82F63">
        <w:rPr>
          <w:rFonts w:ascii="Arial" w:hAnsi="Arial" w:cs="Arial"/>
        </w:rPr>
        <w:t>1, p.</w:t>
      </w:r>
      <w:r w:rsidRPr="00D82F63">
        <w:rPr>
          <w:rFonts w:ascii="Arial" w:hAnsi="Arial" w:cs="Arial"/>
        </w:rPr>
        <w:t>1</w:t>
      </w:r>
    </w:p>
    <w:p w:rsidR="00161610" w:rsidRPr="00924DEF" w:rsidRDefault="00161610" w:rsidP="00924DEF">
      <w:pPr>
        <w:ind w:left="-480"/>
        <w:rPr>
          <w:rFonts w:ascii="Arial" w:eastAsia="Times New Roman" w:hAnsi="Arial" w:cs="Arial"/>
          <w:color w:val="000000"/>
          <w:lang w:eastAsia="en-CA"/>
        </w:rPr>
      </w:pPr>
    </w:p>
    <w:p w:rsidR="00A34E54" w:rsidRPr="00C70CD4" w:rsidRDefault="00526C72" w:rsidP="00277462">
      <w:pPr>
        <w:ind w:hanging="480"/>
        <w:rPr>
          <w:rFonts w:ascii="Arial" w:eastAsia="Times New Roman" w:hAnsi="Arial" w:cs="Arial"/>
          <w:b/>
          <w:color w:val="000000"/>
          <w:lang w:eastAsia="en-CA"/>
        </w:rPr>
      </w:pPr>
      <w:r>
        <w:rPr>
          <w:rFonts w:ascii="Arial" w:eastAsia="Times New Roman" w:hAnsi="Arial" w:cs="Arial"/>
          <w:b/>
          <w:color w:val="000000"/>
          <w:lang w:eastAsia="en-CA"/>
        </w:rPr>
        <w:t xml:space="preserve">       </w:t>
      </w:r>
      <w:r w:rsidR="00C70CD4" w:rsidRPr="00C70CD4">
        <w:rPr>
          <w:rFonts w:ascii="Arial" w:eastAsia="Times New Roman" w:hAnsi="Arial" w:cs="Arial"/>
          <w:b/>
          <w:color w:val="000000"/>
          <w:lang w:eastAsia="en-CA"/>
        </w:rPr>
        <w:t>Raw data:</w:t>
      </w:r>
    </w:p>
    <w:p w:rsidR="0078147B" w:rsidRDefault="0078147B" w:rsidP="0078147B">
      <w:pPr>
        <w:spacing w:after="0" w:line="240" w:lineRule="auto"/>
        <w:ind w:hanging="480"/>
        <w:rPr>
          <w:rFonts w:ascii="Helvetica" w:eastAsia="Times New Roman" w:hAnsi="Helvetica" w:cs="Helvetica"/>
          <w:color w:val="000000"/>
          <w:sz w:val="23"/>
          <w:lang w:eastAsia="en-CA"/>
        </w:rPr>
      </w:pPr>
    </w:p>
    <w:p w:rsidR="00406E81" w:rsidRPr="003A0213" w:rsidRDefault="00C70CD4" w:rsidP="004F33F3">
      <w:pPr>
        <w:rPr>
          <w:lang w:val="en-US"/>
        </w:rPr>
      </w:pPr>
      <w:r>
        <w:rPr>
          <w:noProof/>
          <w:lang w:eastAsia="en-CA"/>
        </w:rPr>
        <w:drawing>
          <wp:inline distT="0" distB="0" distL="0" distR="0">
            <wp:extent cx="4095750" cy="3071813"/>
            <wp:effectExtent l="19050" t="0" r="0" b="0"/>
            <wp:docPr id="1" name="Picture 0" descr="A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jpg"/>
                    <pic:cNvPicPr/>
                  </pic:nvPicPr>
                  <pic:blipFill>
                    <a:blip r:embed="rId9" cstate="print"/>
                    <a:stretch>
                      <a:fillRect/>
                    </a:stretch>
                  </pic:blipFill>
                  <pic:spPr>
                    <a:xfrm rot="10800000">
                      <a:off x="0" y="0"/>
                      <a:ext cx="4105753" cy="3079315"/>
                    </a:xfrm>
                    <a:prstGeom prst="rect">
                      <a:avLst/>
                    </a:prstGeom>
                  </pic:spPr>
                </pic:pic>
              </a:graphicData>
            </a:graphic>
          </wp:inline>
        </w:drawing>
      </w:r>
    </w:p>
    <w:sectPr w:rsidR="00406E81" w:rsidRPr="003A0213" w:rsidSect="000618EA">
      <w:headerReference w:type="default" r:id="rId1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6EF" w:rsidRDefault="005556EF" w:rsidP="00312AF3">
      <w:pPr>
        <w:spacing w:after="0" w:line="240" w:lineRule="auto"/>
      </w:pPr>
      <w:r>
        <w:separator/>
      </w:r>
    </w:p>
  </w:endnote>
  <w:endnote w:type="continuationSeparator" w:id="0">
    <w:p w:rsidR="005556EF" w:rsidRDefault="005556EF" w:rsidP="00312A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6EF" w:rsidRDefault="005556EF" w:rsidP="00312AF3">
      <w:pPr>
        <w:spacing w:after="0" w:line="240" w:lineRule="auto"/>
      </w:pPr>
      <w:r>
        <w:separator/>
      </w:r>
    </w:p>
  </w:footnote>
  <w:footnote w:type="continuationSeparator" w:id="0">
    <w:p w:rsidR="005556EF" w:rsidRDefault="005556EF" w:rsidP="00312A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AF3" w:rsidRDefault="00312AF3">
    <w:pPr>
      <w:pStyle w:val="Header"/>
    </w:pPr>
    <w:r>
      <w:t xml:space="preserve">                                                                                                                                                                     Sep 29, 2017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3755E"/>
    <w:multiLevelType w:val="hybridMultilevel"/>
    <w:tmpl w:val="83E0C088"/>
    <w:lvl w:ilvl="0" w:tplc="37CCEC08">
      <w:start w:val="1"/>
      <w:numFmt w:val="bullet"/>
      <w:lvlText w:val="-"/>
      <w:lvlJc w:val="left"/>
      <w:pPr>
        <w:ind w:left="1080" w:hanging="360"/>
      </w:pPr>
      <w:rPr>
        <w:rFonts w:ascii="Cambria Math" w:eastAsiaTheme="minorHAnsi" w:hAnsi="Cambria Math" w:cs="Cambria Math"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282A1C7A"/>
    <w:multiLevelType w:val="hybridMultilevel"/>
    <w:tmpl w:val="F84C44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773669E"/>
    <w:multiLevelType w:val="hybridMultilevel"/>
    <w:tmpl w:val="1CAAE936"/>
    <w:lvl w:ilvl="0" w:tplc="2356257A">
      <w:start w:val="10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A0CC4"/>
    <w:rsid w:val="00026570"/>
    <w:rsid w:val="00027154"/>
    <w:rsid w:val="00055979"/>
    <w:rsid w:val="000618EA"/>
    <w:rsid w:val="000969BF"/>
    <w:rsid w:val="000E543C"/>
    <w:rsid w:val="0010245D"/>
    <w:rsid w:val="00127405"/>
    <w:rsid w:val="00140180"/>
    <w:rsid w:val="00161610"/>
    <w:rsid w:val="0021494A"/>
    <w:rsid w:val="00234074"/>
    <w:rsid w:val="002762A0"/>
    <w:rsid w:val="00277462"/>
    <w:rsid w:val="002C19AE"/>
    <w:rsid w:val="002D582F"/>
    <w:rsid w:val="00307250"/>
    <w:rsid w:val="00312AF3"/>
    <w:rsid w:val="00345865"/>
    <w:rsid w:val="00347FE7"/>
    <w:rsid w:val="00370BAE"/>
    <w:rsid w:val="003726C0"/>
    <w:rsid w:val="00386B52"/>
    <w:rsid w:val="003A0213"/>
    <w:rsid w:val="003A774E"/>
    <w:rsid w:val="003F6B4E"/>
    <w:rsid w:val="00403A4A"/>
    <w:rsid w:val="00406E81"/>
    <w:rsid w:val="00430F10"/>
    <w:rsid w:val="00450CFF"/>
    <w:rsid w:val="00484E12"/>
    <w:rsid w:val="004C2BDE"/>
    <w:rsid w:val="004D1AE1"/>
    <w:rsid w:val="004D2187"/>
    <w:rsid w:val="004F2A40"/>
    <w:rsid w:val="004F33F3"/>
    <w:rsid w:val="00526C72"/>
    <w:rsid w:val="005377C3"/>
    <w:rsid w:val="00537E9F"/>
    <w:rsid w:val="005556EF"/>
    <w:rsid w:val="00560163"/>
    <w:rsid w:val="005858EC"/>
    <w:rsid w:val="005A29B1"/>
    <w:rsid w:val="005B4FF1"/>
    <w:rsid w:val="005E020D"/>
    <w:rsid w:val="005E052E"/>
    <w:rsid w:val="006405E8"/>
    <w:rsid w:val="00642052"/>
    <w:rsid w:val="00644A01"/>
    <w:rsid w:val="00652B91"/>
    <w:rsid w:val="006652E6"/>
    <w:rsid w:val="00691C7D"/>
    <w:rsid w:val="006939E4"/>
    <w:rsid w:val="006E3CF3"/>
    <w:rsid w:val="006E6FFA"/>
    <w:rsid w:val="00773DD6"/>
    <w:rsid w:val="0078147B"/>
    <w:rsid w:val="007941BE"/>
    <w:rsid w:val="007F5000"/>
    <w:rsid w:val="00802A44"/>
    <w:rsid w:val="00802F38"/>
    <w:rsid w:val="00827071"/>
    <w:rsid w:val="00835C34"/>
    <w:rsid w:val="00855AF5"/>
    <w:rsid w:val="0088526F"/>
    <w:rsid w:val="00885EB0"/>
    <w:rsid w:val="00897B82"/>
    <w:rsid w:val="00924DEF"/>
    <w:rsid w:val="00943BFA"/>
    <w:rsid w:val="009750D2"/>
    <w:rsid w:val="009A02A5"/>
    <w:rsid w:val="009D01C2"/>
    <w:rsid w:val="009E507A"/>
    <w:rsid w:val="00A077F4"/>
    <w:rsid w:val="00A34E54"/>
    <w:rsid w:val="00A4661E"/>
    <w:rsid w:val="00AA0CC4"/>
    <w:rsid w:val="00AA3F0D"/>
    <w:rsid w:val="00AB69AF"/>
    <w:rsid w:val="00AD1805"/>
    <w:rsid w:val="00AE24E5"/>
    <w:rsid w:val="00B350B6"/>
    <w:rsid w:val="00B4196E"/>
    <w:rsid w:val="00BC3280"/>
    <w:rsid w:val="00BE70AA"/>
    <w:rsid w:val="00BF33A2"/>
    <w:rsid w:val="00BF4E98"/>
    <w:rsid w:val="00C12054"/>
    <w:rsid w:val="00C70CD4"/>
    <w:rsid w:val="00C80702"/>
    <w:rsid w:val="00C90273"/>
    <w:rsid w:val="00C96BCA"/>
    <w:rsid w:val="00CB3CB9"/>
    <w:rsid w:val="00CD0014"/>
    <w:rsid w:val="00CE621D"/>
    <w:rsid w:val="00D62EFA"/>
    <w:rsid w:val="00D72A9C"/>
    <w:rsid w:val="00D811FB"/>
    <w:rsid w:val="00D82F63"/>
    <w:rsid w:val="00DC0153"/>
    <w:rsid w:val="00DC4828"/>
    <w:rsid w:val="00DE17E1"/>
    <w:rsid w:val="00DF5789"/>
    <w:rsid w:val="00E209C0"/>
    <w:rsid w:val="00E21BEC"/>
    <w:rsid w:val="00E3175D"/>
    <w:rsid w:val="00E4790A"/>
    <w:rsid w:val="00E651F0"/>
    <w:rsid w:val="00E72FE2"/>
    <w:rsid w:val="00EE301A"/>
    <w:rsid w:val="00F64BD1"/>
    <w:rsid w:val="00FD0BE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8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E72F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70BAE"/>
    <w:rPr>
      <w:color w:val="0000FF" w:themeColor="hyperlink"/>
      <w:u w:val="single"/>
    </w:rPr>
  </w:style>
  <w:style w:type="paragraph" w:styleId="BalloonText">
    <w:name w:val="Balloon Text"/>
    <w:basedOn w:val="Normal"/>
    <w:link w:val="BalloonTextChar"/>
    <w:uiPriority w:val="99"/>
    <w:semiHidden/>
    <w:unhideWhenUsed/>
    <w:rsid w:val="006E6F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FFA"/>
    <w:rPr>
      <w:rFonts w:ascii="Tahoma" w:hAnsi="Tahoma" w:cs="Tahoma"/>
      <w:sz w:val="16"/>
      <w:szCs w:val="16"/>
    </w:rPr>
  </w:style>
  <w:style w:type="paragraph" w:styleId="ListParagraph">
    <w:name w:val="List Paragraph"/>
    <w:basedOn w:val="Normal"/>
    <w:uiPriority w:val="34"/>
    <w:qFormat/>
    <w:rsid w:val="00C96BCA"/>
    <w:pPr>
      <w:ind w:left="720"/>
      <w:contextualSpacing/>
    </w:pPr>
  </w:style>
  <w:style w:type="paragraph" w:styleId="Header">
    <w:name w:val="header"/>
    <w:basedOn w:val="Normal"/>
    <w:link w:val="HeaderChar"/>
    <w:uiPriority w:val="99"/>
    <w:unhideWhenUsed/>
    <w:rsid w:val="00312A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AF3"/>
  </w:style>
  <w:style w:type="paragraph" w:styleId="Footer">
    <w:name w:val="footer"/>
    <w:basedOn w:val="Normal"/>
    <w:link w:val="FooterChar"/>
    <w:uiPriority w:val="99"/>
    <w:semiHidden/>
    <w:unhideWhenUsed/>
    <w:rsid w:val="00312AF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12AF3"/>
  </w:style>
  <w:style w:type="character" w:customStyle="1" w:styleId="citationtext">
    <w:name w:val="citation_text"/>
    <w:basedOn w:val="DefaultParagraphFont"/>
    <w:rsid w:val="0078147B"/>
  </w:style>
  <w:style w:type="character" w:styleId="FollowedHyperlink">
    <w:name w:val="FollowedHyperlink"/>
    <w:basedOn w:val="DefaultParagraphFont"/>
    <w:uiPriority w:val="99"/>
    <w:semiHidden/>
    <w:unhideWhenUsed/>
    <w:rsid w:val="0027746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827744731">
      <w:bodyDiv w:val="1"/>
      <w:marLeft w:val="0"/>
      <w:marRight w:val="0"/>
      <w:marTop w:val="0"/>
      <w:marBottom w:val="0"/>
      <w:divBdr>
        <w:top w:val="none" w:sz="0" w:space="0" w:color="auto"/>
        <w:left w:val="none" w:sz="0" w:space="0" w:color="auto"/>
        <w:bottom w:val="none" w:sz="0" w:space="0" w:color="auto"/>
        <w:right w:val="none" w:sz="0" w:space="0" w:color="auto"/>
      </w:divBdr>
      <w:divsChild>
        <w:div w:id="645667548">
          <w:marLeft w:val="720"/>
          <w:marRight w:val="0"/>
          <w:marTop w:val="0"/>
          <w:marBottom w:val="0"/>
          <w:divBdr>
            <w:top w:val="none" w:sz="0" w:space="0" w:color="auto"/>
            <w:left w:val="none" w:sz="0" w:space="0" w:color="auto"/>
            <w:bottom w:val="none" w:sz="0" w:space="0" w:color="auto"/>
            <w:right w:val="none" w:sz="0" w:space="0" w:color="auto"/>
          </w:divBdr>
        </w:div>
      </w:divsChild>
    </w:div>
    <w:div w:id="2058893405">
      <w:bodyDiv w:val="1"/>
      <w:marLeft w:val="0"/>
      <w:marRight w:val="0"/>
      <w:marTop w:val="0"/>
      <w:marBottom w:val="0"/>
      <w:divBdr>
        <w:top w:val="none" w:sz="0" w:space="0" w:color="auto"/>
        <w:left w:val="none" w:sz="0" w:space="0" w:color="auto"/>
        <w:bottom w:val="none" w:sz="0" w:space="0" w:color="auto"/>
        <w:right w:val="none" w:sz="0" w:space="0" w:color="auto"/>
      </w:divBdr>
      <w:divsChild>
        <w:div w:id="111027794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904</TotalTime>
  <Pages>5</Pages>
  <Words>913</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Polina Levin</dc:creator>
  <cp:lastModifiedBy>Polina Levin</cp:lastModifiedBy>
  <cp:revision>241</cp:revision>
  <dcterms:created xsi:type="dcterms:W3CDTF">2017-09-24T14:36:00Z</dcterms:created>
  <dcterms:modified xsi:type="dcterms:W3CDTF">2017-09-29T19:29:00Z</dcterms:modified>
</cp:coreProperties>
</file>