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7C3EA7" w14:textId="32CFCE3C" w:rsidR="008C2F95" w:rsidRPr="00A14D43" w:rsidRDefault="008C2F95" w:rsidP="008F5C15">
      <w:pPr>
        <w:spacing w:line="360" w:lineRule="auto"/>
        <w:rPr>
          <w:rFonts w:ascii="Times New Roman" w:hAnsi="Times New Roman" w:cs="Times New Roman"/>
          <w:b/>
          <w:lang w:val="en-CA"/>
        </w:rPr>
      </w:pPr>
      <w:bookmarkStart w:id="0" w:name="_GoBack"/>
      <w:bookmarkEnd w:id="0"/>
      <w:r w:rsidRPr="00A14D43">
        <w:rPr>
          <w:rFonts w:ascii="Times New Roman" w:hAnsi="Times New Roman" w:cs="Times New Roman"/>
          <w:b/>
          <w:lang w:val="en-CA"/>
        </w:rPr>
        <w:t>SENSITIVE CLAYS OF THE CHAMPLAIN SEA</w:t>
      </w:r>
      <w:r w:rsidR="008F5C15">
        <w:rPr>
          <w:rFonts w:ascii="Times New Roman" w:hAnsi="Times New Roman" w:cs="Times New Roman"/>
          <w:b/>
          <w:lang w:val="en-CA"/>
        </w:rPr>
        <w:t xml:space="preserve"> </w:t>
      </w:r>
      <w:r w:rsidRPr="00A14D43">
        <w:rPr>
          <w:rFonts w:ascii="Times New Roman" w:hAnsi="Times New Roman" w:cs="Times New Roman"/>
          <w:b/>
          <w:lang w:val="en-CA"/>
        </w:rPr>
        <w:t>AND THE LEMIEUX LANDSLIDE</w:t>
      </w:r>
    </w:p>
    <w:p w14:paraId="495DBD31" w14:textId="77777777" w:rsidR="008C2F95" w:rsidRPr="00A14D43" w:rsidRDefault="008C2F95" w:rsidP="009A50F5">
      <w:pPr>
        <w:spacing w:line="360" w:lineRule="auto"/>
        <w:rPr>
          <w:rFonts w:ascii="Times New Roman" w:hAnsi="Times New Roman" w:cs="Times New Roman"/>
          <w:b/>
          <w:lang w:val="en-CA"/>
        </w:rPr>
      </w:pPr>
      <w:r w:rsidRPr="00A14D43">
        <w:rPr>
          <w:rFonts w:ascii="Times New Roman" w:hAnsi="Times New Roman" w:cs="Times New Roman"/>
          <w:b/>
          <w:lang w:val="en-CA"/>
        </w:rPr>
        <w:t>Introduction</w:t>
      </w:r>
    </w:p>
    <w:p w14:paraId="2C2FE728" w14:textId="77777777" w:rsidR="00DE7AED" w:rsidRPr="00A14D43" w:rsidRDefault="008C2F95" w:rsidP="009A50F5">
      <w:pPr>
        <w:spacing w:line="360" w:lineRule="auto"/>
        <w:rPr>
          <w:rFonts w:ascii="Times New Roman" w:hAnsi="Times New Roman" w:cs="Times New Roman"/>
          <w:lang w:val="en-CA"/>
        </w:rPr>
      </w:pPr>
      <w:r w:rsidRPr="00A14D43">
        <w:rPr>
          <w:rFonts w:ascii="Times New Roman" w:hAnsi="Times New Roman" w:cs="Times New Roman"/>
          <w:lang w:val="en-CA"/>
        </w:rPr>
        <w:t xml:space="preserve">Location: </w:t>
      </w:r>
      <w:r w:rsidR="00DE7AED" w:rsidRPr="00A14D43">
        <w:rPr>
          <w:rFonts w:ascii="Times New Roman" w:hAnsi="Times New Roman" w:cs="Times New Roman"/>
          <w:lang w:val="en-CA"/>
        </w:rPr>
        <w:t>Lemieux, Ontario.</w:t>
      </w:r>
    </w:p>
    <w:p w14:paraId="44C3A1A7" w14:textId="1DA73603" w:rsidR="008C2F95" w:rsidRPr="00A14D43" w:rsidRDefault="008C2F95" w:rsidP="009A50F5">
      <w:pPr>
        <w:spacing w:line="360" w:lineRule="auto"/>
        <w:rPr>
          <w:rFonts w:ascii="Times New Roman" w:hAnsi="Times New Roman" w:cs="Times New Roman"/>
          <w:lang w:val="en-CA"/>
        </w:rPr>
      </w:pPr>
      <w:r w:rsidRPr="00A14D43">
        <w:rPr>
          <w:rFonts w:ascii="Times New Roman" w:hAnsi="Times New Roman" w:cs="Times New Roman"/>
          <w:lang w:val="en-CA"/>
        </w:rPr>
        <w:t xml:space="preserve">Date collected: </w:t>
      </w:r>
    </w:p>
    <w:p w14:paraId="201D5F62" w14:textId="77777777" w:rsidR="008C2F95" w:rsidRPr="00A14D43" w:rsidRDefault="00DE7AED" w:rsidP="009A50F5">
      <w:pPr>
        <w:spacing w:line="360" w:lineRule="auto"/>
        <w:rPr>
          <w:rFonts w:ascii="Times New Roman" w:hAnsi="Times New Roman" w:cs="Times New Roman"/>
          <w:lang w:val="en-CA"/>
        </w:rPr>
      </w:pPr>
      <w:r w:rsidRPr="00A14D43">
        <w:rPr>
          <w:rFonts w:ascii="Times New Roman" w:hAnsi="Times New Roman" w:cs="Times New Roman"/>
          <w:lang w:val="en-CA"/>
        </w:rPr>
        <w:t>Weather Condition: Cloudy and Windy, with temperature about 14</w:t>
      </w:r>
      <w:r w:rsidR="008C2F95" w:rsidRPr="00A14D43">
        <w:rPr>
          <w:rFonts w:ascii="Times New Roman" w:hAnsi="Times New Roman" w:cs="Times New Roman"/>
          <w:lang w:val="en-CA"/>
        </w:rPr>
        <w:t xml:space="preserve"> degrees Celsius</w:t>
      </w:r>
    </w:p>
    <w:p w14:paraId="21E0F2AB" w14:textId="77777777" w:rsidR="008C2F95" w:rsidRPr="00A14D43" w:rsidRDefault="008C2F95" w:rsidP="009A50F5">
      <w:pPr>
        <w:spacing w:line="360" w:lineRule="auto"/>
        <w:rPr>
          <w:rFonts w:ascii="Times New Roman" w:hAnsi="Times New Roman" w:cs="Times New Roman"/>
          <w:lang w:val="en-CA"/>
        </w:rPr>
      </w:pPr>
      <w:r w:rsidRPr="00A14D43">
        <w:rPr>
          <w:rFonts w:ascii="Times New Roman" w:hAnsi="Times New Roman" w:cs="Times New Roman"/>
          <w:lang w:val="en-CA"/>
        </w:rPr>
        <w:t>Rock types observed: Metamorphic rock (Marble), Igneous rock (Xenolith of gneiss).</w:t>
      </w:r>
    </w:p>
    <w:p w14:paraId="4DCA4936" w14:textId="77777777" w:rsidR="008C2F95" w:rsidRPr="00A14D43" w:rsidRDefault="008C2F95" w:rsidP="009A50F5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64677435" w14:textId="77777777" w:rsidR="008C2F95" w:rsidRPr="00A14D43" w:rsidRDefault="008C2F95" w:rsidP="009A50F5">
      <w:pPr>
        <w:spacing w:line="360" w:lineRule="auto"/>
        <w:rPr>
          <w:rFonts w:ascii="Times New Roman" w:hAnsi="Times New Roman" w:cs="Times New Roman"/>
          <w:b/>
          <w:lang w:val="en-CA"/>
        </w:rPr>
      </w:pPr>
      <w:r w:rsidRPr="00A14D43">
        <w:rPr>
          <w:rFonts w:ascii="Times New Roman" w:hAnsi="Times New Roman" w:cs="Times New Roman"/>
          <w:b/>
          <w:lang w:val="en-CA"/>
        </w:rPr>
        <w:t>Objectives</w:t>
      </w:r>
    </w:p>
    <w:p w14:paraId="6FE1FC0E" w14:textId="77777777" w:rsidR="00DE7AED" w:rsidRPr="00A14D43" w:rsidRDefault="00DE7AED" w:rsidP="009A50F5">
      <w:pPr>
        <w:spacing w:line="360" w:lineRule="auto"/>
        <w:rPr>
          <w:rFonts w:ascii="Times New Roman" w:hAnsi="Times New Roman" w:cs="Times New Roman"/>
          <w:lang w:val="en-CA"/>
        </w:rPr>
      </w:pPr>
      <w:r w:rsidRPr="00A14D43">
        <w:rPr>
          <w:rFonts w:ascii="Times New Roman" w:hAnsi="Times New Roman" w:cs="Times New Roman"/>
          <w:lang w:val="en-CA"/>
        </w:rPr>
        <w:t>To observe the results and the underlying causes of the Lemieux landslide.</w:t>
      </w:r>
    </w:p>
    <w:p w14:paraId="4B8F8704" w14:textId="77777777" w:rsidR="00DE7AED" w:rsidRPr="00A14D43" w:rsidRDefault="00DE7AED" w:rsidP="009A50F5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5C3B8DE0" w14:textId="77777777" w:rsidR="009A50F5" w:rsidRPr="009A50F5" w:rsidRDefault="009A50F5" w:rsidP="009A50F5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36"/>
          <w:szCs w:val="36"/>
        </w:rPr>
      </w:pPr>
      <w:r w:rsidRPr="00A14D4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E0CFD1" wp14:editId="3A9158FF">
                <wp:simplePos x="0" y="0"/>
                <wp:positionH relativeFrom="column">
                  <wp:posOffset>4624070</wp:posOffset>
                </wp:positionH>
                <wp:positionV relativeFrom="paragraph">
                  <wp:posOffset>267970</wp:posOffset>
                </wp:positionV>
                <wp:extent cx="572135" cy="4699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135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1000D5" w14:textId="77777777" w:rsidR="004B078D" w:rsidRPr="00A14D43" w:rsidRDefault="004B078D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CA"/>
                              </w:rPr>
                            </w:pPr>
                            <w:r w:rsidRPr="00A14D43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en-CA"/>
                              </w:rPr>
                              <w:t xml:space="preserve">&gt; </w:t>
                            </w:r>
                            <w:r w:rsidRPr="00A14D4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CA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E0CFD1"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64.1pt;margin-top:21.1pt;width:45.05pt;height:3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" filled="f" stroked="f">
                <v:textbox>
                  <w:txbxContent>
                    <w:p w14:paraId="751000D5" w14:textId="77777777" w:rsidR="004B078D" w:rsidRPr="00A14D43" w:rsidRDefault="004B078D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CA"/>
                        </w:rPr>
                      </w:pPr>
                      <w:r w:rsidRPr="00A14D43"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en-CA"/>
                        </w:rPr>
                        <w:t xml:space="preserve">&gt; </w:t>
                      </w:r>
                      <w:r w:rsidRPr="00A14D4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CA"/>
                        </w:rPr>
                        <w:t>30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</w:rPr>
        <w:t xml:space="preserve"> </w:t>
      </w:r>
      <w:r w:rsidR="000D7A5B" w:rsidRPr="009A50F5">
        <w:rPr>
          <w:rFonts w:ascii="Times New Roman" w:hAnsi="Times New Roman" w:cs="Times New Roman"/>
        </w:rPr>
        <w:t xml:space="preserve"> </w:t>
      </w:r>
    </w:p>
    <w:p w14:paraId="73BEBA04" w14:textId="77777777" w:rsidR="004B078D" w:rsidRPr="009A50F5" w:rsidRDefault="009A50F5" w:rsidP="009A50F5">
      <w:pPr>
        <w:pStyle w:val="ListParagraph"/>
        <w:spacing w:line="276" w:lineRule="auto"/>
        <w:rPr>
          <w:rFonts w:ascii="Times New Roman" w:hAnsi="Times New Roman" w:cs="Times New Roman"/>
          <w:sz w:val="36"/>
          <w:szCs w:val="36"/>
        </w:rPr>
      </w:pPr>
      <w:r w:rsidRPr="00A14D4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B058D4" wp14:editId="744C9D38">
                <wp:simplePos x="0" y="0"/>
                <wp:positionH relativeFrom="column">
                  <wp:posOffset>3023235</wp:posOffset>
                </wp:positionH>
                <wp:positionV relativeFrom="paragraph">
                  <wp:posOffset>194310</wp:posOffset>
                </wp:positionV>
                <wp:extent cx="1486535" cy="0"/>
                <wp:effectExtent l="0" t="0" r="37465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65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D718E9" id="Straight Connector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05pt,15.3pt" to="355.1pt,15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Mathematical relation </w:t>
      </w:r>
      <w:r w:rsidRPr="009A50F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           </w:t>
      </w:r>
      <w:r w:rsidR="004B078D" w:rsidRPr="009A50F5">
        <w:rPr>
          <w:rFonts w:ascii="Times New Roman" w:hAnsi="Times New Roman" w:cs="Times New Roman"/>
        </w:rPr>
        <w:t>Undisturbed clay</w:t>
      </w:r>
    </w:p>
    <w:p w14:paraId="76F31E04" w14:textId="77777777" w:rsidR="009A50F5" w:rsidRDefault="009A50F5" w:rsidP="009A50F5">
      <w:pPr>
        <w:spacing w:line="276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Remolded clay</w:t>
      </w:r>
    </w:p>
    <w:p w14:paraId="67D37550" w14:textId="77777777" w:rsidR="00DE7AED" w:rsidRPr="00A14D43" w:rsidRDefault="009A50F5" w:rsidP="009A50F5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                                            </w:t>
      </w:r>
    </w:p>
    <w:p w14:paraId="364873A0" w14:textId="12D936F4" w:rsidR="00CE6510" w:rsidRDefault="00CE6510" w:rsidP="009A50F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reason for occurrence of high sensitivity is quickness of the Leda clay, the above equation states when the Leda clay has a quickness value of above 30. An undisturbed clay is characterized by a shear strength which makes it solid, but is liquid when remolded. Thus when a clay is disturbed the particles become disoriented and when it remolds its res</w:t>
      </w:r>
      <w:r w:rsidR="0045328B">
        <w:rPr>
          <w:rFonts w:ascii="Times New Roman" w:hAnsi="Times New Roman" w:cs="Times New Roman"/>
        </w:rPr>
        <w:t>i</w:t>
      </w:r>
      <w:r w:rsidR="00563226">
        <w:rPr>
          <w:rFonts w:ascii="Times New Roman" w:hAnsi="Times New Roman" w:cs="Times New Roman"/>
        </w:rPr>
        <w:t>stance to erosion i</w:t>
      </w:r>
      <w:r w:rsidR="00B130A8">
        <w:rPr>
          <w:rFonts w:ascii="Times New Roman" w:hAnsi="Times New Roman" w:cs="Times New Roman"/>
        </w:rPr>
        <w:t>s decreased.</w:t>
      </w:r>
    </w:p>
    <w:p w14:paraId="14889ABE" w14:textId="4A71915A" w:rsidR="00CE6510" w:rsidRPr="00B130A8" w:rsidRDefault="007B02F6" w:rsidP="009A50F5">
      <w:pPr>
        <w:spacing w:line="360" w:lineRule="auto"/>
        <w:rPr>
          <w:rFonts w:ascii="Times New Roman" w:hAnsi="Times New Roman" w:cs="Times New Roman"/>
          <w:b/>
        </w:rPr>
      </w:pPr>
      <w:r w:rsidRPr="00B130A8">
        <w:rPr>
          <w:rFonts w:ascii="Times New Roman" w:hAnsi="Times New Roman" w:cs="Times New Roman"/>
          <w:b/>
        </w:rPr>
        <w:t xml:space="preserve">Conditions </w:t>
      </w:r>
      <w:r w:rsidR="00C163C8" w:rsidRPr="00B130A8">
        <w:rPr>
          <w:rFonts w:ascii="Times New Roman" w:hAnsi="Times New Roman" w:cs="Times New Roman"/>
          <w:b/>
        </w:rPr>
        <w:t xml:space="preserve">that </w:t>
      </w:r>
      <w:r w:rsidR="00F2145D" w:rsidRPr="00B130A8">
        <w:rPr>
          <w:rFonts w:ascii="Times New Roman" w:hAnsi="Times New Roman" w:cs="Times New Roman"/>
          <w:b/>
        </w:rPr>
        <w:t>favor</w:t>
      </w:r>
      <w:r w:rsidR="00C163C8" w:rsidRPr="00B130A8">
        <w:rPr>
          <w:rFonts w:ascii="Times New Roman" w:hAnsi="Times New Roman" w:cs="Times New Roman"/>
          <w:b/>
        </w:rPr>
        <w:t xml:space="preserve"> the development of a greater sensitivity include</w:t>
      </w:r>
      <w:r w:rsidR="00B130A8">
        <w:rPr>
          <w:rFonts w:ascii="Times New Roman" w:hAnsi="Times New Roman" w:cs="Times New Roman"/>
          <w:b/>
        </w:rPr>
        <w:t>;</w:t>
      </w:r>
    </w:p>
    <w:p w14:paraId="57A527CA" w14:textId="77777777" w:rsidR="00DE7AED" w:rsidRPr="00C163C8" w:rsidRDefault="00DE7AED" w:rsidP="00C163C8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 w:rsidRPr="00C163C8">
        <w:rPr>
          <w:rFonts w:ascii="Times New Roman" w:hAnsi="Times New Roman" w:cs="Times New Roman"/>
        </w:rPr>
        <w:t>Glacial origins</w:t>
      </w:r>
    </w:p>
    <w:p w14:paraId="75F45622" w14:textId="77777777" w:rsidR="00DE7AED" w:rsidRPr="00C163C8" w:rsidRDefault="00DE7AED" w:rsidP="00C163C8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 w:rsidRPr="00C163C8">
        <w:rPr>
          <w:rFonts w:ascii="Times New Roman" w:hAnsi="Times New Roman" w:cs="Times New Roman"/>
        </w:rPr>
        <w:t>Little post depositional compaction</w:t>
      </w:r>
    </w:p>
    <w:p w14:paraId="399949D1" w14:textId="77777777" w:rsidR="00FE1FFF" w:rsidRPr="00C163C8" w:rsidRDefault="00DE7AED" w:rsidP="00C163C8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 w:rsidRPr="00C163C8">
        <w:rPr>
          <w:rFonts w:ascii="Times New Roman" w:hAnsi="Times New Roman" w:cs="Times New Roman"/>
        </w:rPr>
        <w:t xml:space="preserve">High </w:t>
      </w:r>
      <w:r w:rsidR="008E4263" w:rsidRPr="00C163C8">
        <w:rPr>
          <w:rFonts w:ascii="Times New Roman" w:hAnsi="Times New Roman" w:cs="Times New Roman"/>
        </w:rPr>
        <w:t>fraction of non-clay minerals.</w:t>
      </w:r>
    </w:p>
    <w:p w14:paraId="48B1AD51" w14:textId="77777777" w:rsidR="00FE1FFF" w:rsidRPr="00A14D43" w:rsidRDefault="00FE1FFF" w:rsidP="009A50F5">
      <w:pPr>
        <w:spacing w:line="360" w:lineRule="auto"/>
        <w:rPr>
          <w:rFonts w:ascii="Times New Roman" w:hAnsi="Times New Roman" w:cs="Times New Roman"/>
        </w:rPr>
      </w:pPr>
    </w:p>
    <w:p w14:paraId="6352E6D2" w14:textId="77777777" w:rsidR="00FE1FFF" w:rsidRPr="00A14D43" w:rsidRDefault="009A50F5" w:rsidP="009A50F5">
      <w:pPr>
        <w:spacing w:line="36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FE1FFF" w:rsidRPr="00A14D43">
        <w:rPr>
          <w:rFonts w:ascii="Times New Roman" w:hAnsi="Times New Roman" w:cs="Times New Roman"/>
        </w:rPr>
        <w:t>f trigger disturbs a sensitive clay,</w:t>
      </w:r>
      <w:r w:rsidR="00A50AA9" w:rsidRPr="00A14D43">
        <w:rPr>
          <w:rFonts w:ascii="Times New Roman" w:hAnsi="Times New Roman" w:cs="Times New Roman"/>
        </w:rPr>
        <w:t xml:space="preserve"> it causes it to lose strength and can lead to landslide, a kind </w:t>
      </w:r>
      <w:r w:rsidR="00414FE1" w:rsidRPr="00A14D43">
        <w:rPr>
          <w:rFonts w:ascii="Times New Roman" w:hAnsi="Times New Roman" w:cs="Times New Roman"/>
        </w:rPr>
        <w:t xml:space="preserve">of mass wasting. </w:t>
      </w:r>
      <w:r w:rsidR="00C10947" w:rsidRPr="00A14D43">
        <w:rPr>
          <w:rFonts w:ascii="Times New Roman" w:hAnsi="Times New Roman" w:cs="Times New Roman"/>
        </w:rPr>
        <w:t xml:space="preserve">Also </w:t>
      </w:r>
      <w:r w:rsidR="00BB0E76" w:rsidRPr="00A14D43">
        <w:rPr>
          <w:rFonts w:ascii="Times New Roman" w:hAnsi="Times New Roman" w:cs="Times New Roman"/>
        </w:rPr>
        <w:t xml:space="preserve">knowledge of distribution and characteristics of sensitive clay in eastern Canada will enable government </w:t>
      </w:r>
      <w:r w:rsidR="00CD3A25" w:rsidRPr="00A14D43">
        <w:rPr>
          <w:rFonts w:ascii="Times New Roman" w:hAnsi="Times New Roman" w:cs="Times New Roman"/>
        </w:rPr>
        <w:t xml:space="preserve">avoid </w:t>
      </w:r>
      <w:r w:rsidR="004B078D" w:rsidRPr="00A14D43">
        <w:rPr>
          <w:rFonts w:ascii="Times New Roman" w:hAnsi="Times New Roman" w:cs="Times New Roman"/>
        </w:rPr>
        <w:t>construction</w:t>
      </w:r>
      <w:r w:rsidR="00CD3A25" w:rsidRPr="00A14D43">
        <w:rPr>
          <w:rFonts w:ascii="Times New Roman" w:hAnsi="Times New Roman" w:cs="Times New Roman"/>
        </w:rPr>
        <w:t xml:space="preserve"> of housing, </w:t>
      </w:r>
      <w:r w:rsidR="004B078D" w:rsidRPr="00A14D43">
        <w:rPr>
          <w:rFonts w:ascii="Times New Roman" w:hAnsi="Times New Roman" w:cs="Times New Roman"/>
        </w:rPr>
        <w:t>pipelines</w:t>
      </w:r>
      <w:r w:rsidR="00CD3A25" w:rsidRPr="00A14D43">
        <w:rPr>
          <w:rFonts w:ascii="Times New Roman" w:hAnsi="Times New Roman" w:cs="Times New Roman"/>
        </w:rPr>
        <w:t xml:space="preserve"> and other important infrastructure close to land prone to slides.</w:t>
      </w:r>
    </w:p>
    <w:p w14:paraId="7E6E03CA" w14:textId="77777777" w:rsidR="00677207" w:rsidRPr="00A14D43" w:rsidRDefault="00677207" w:rsidP="009A50F5">
      <w:pPr>
        <w:spacing w:line="360" w:lineRule="auto"/>
        <w:rPr>
          <w:rFonts w:ascii="Times New Roman" w:hAnsi="Times New Roman" w:cs="Times New Roman"/>
        </w:rPr>
      </w:pPr>
    </w:p>
    <w:p w14:paraId="5D946619" w14:textId="4066FFD6" w:rsidR="00F9722F" w:rsidRPr="00B130A8" w:rsidRDefault="00B130A8" w:rsidP="00313AD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Evidence of landslide include;</w:t>
      </w:r>
    </w:p>
    <w:p w14:paraId="211DC7E4" w14:textId="77777777" w:rsidR="00F9722F" w:rsidRPr="00A14D43" w:rsidRDefault="00F9722F" w:rsidP="009A50F5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A14D43">
        <w:rPr>
          <w:rFonts w:ascii="Times New Roman" w:hAnsi="Times New Roman" w:cs="Times New Roman"/>
        </w:rPr>
        <w:t>The kind of trees that grew in the hole are young or recent, examples we saw are trembling aspen and birch.</w:t>
      </w:r>
    </w:p>
    <w:p w14:paraId="0E8A4482" w14:textId="77777777" w:rsidR="00F9722F" w:rsidRPr="00A14D43" w:rsidRDefault="00F9722F" w:rsidP="009A50F5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A14D43">
        <w:rPr>
          <w:rFonts w:ascii="Times New Roman" w:hAnsi="Times New Roman" w:cs="Times New Roman"/>
        </w:rPr>
        <w:lastRenderedPageBreak/>
        <w:t>The hole looks very bumpy(uneven), which hints to us that sensitive clay allowed for the landslide.</w:t>
      </w:r>
    </w:p>
    <w:p w14:paraId="6972D80F" w14:textId="77777777" w:rsidR="00AC6CDF" w:rsidRPr="00A14D43" w:rsidRDefault="00AC6CDF" w:rsidP="009A50F5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A14D43">
        <w:rPr>
          <w:rFonts w:ascii="Times New Roman" w:hAnsi="Times New Roman" w:cs="Times New Roman"/>
        </w:rPr>
        <w:t>The presence of sand sized sediments deposited by the proto-</w:t>
      </w:r>
      <w:r w:rsidR="004B078D" w:rsidRPr="00A14D43">
        <w:rPr>
          <w:rFonts w:ascii="Times New Roman" w:hAnsi="Times New Roman" w:cs="Times New Roman"/>
        </w:rPr>
        <w:t>Ottawa</w:t>
      </w:r>
      <w:r w:rsidRPr="00A14D43">
        <w:rPr>
          <w:rFonts w:ascii="Times New Roman" w:hAnsi="Times New Roman" w:cs="Times New Roman"/>
        </w:rPr>
        <w:t xml:space="preserve"> river (fresh </w:t>
      </w:r>
      <w:r w:rsidR="004B078D" w:rsidRPr="00A14D43">
        <w:rPr>
          <w:rFonts w:ascii="Times New Roman" w:hAnsi="Times New Roman" w:cs="Times New Roman"/>
        </w:rPr>
        <w:t>water</w:t>
      </w:r>
      <w:r w:rsidRPr="00A14D43">
        <w:rPr>
          <w:rFonts w:ascii="Times New Roman" w:hAnsi="Times New Roman" w:cs="Times New Roman"/>
        </w:rPr>
        <w:t>) overlying the sensitive Leda clay.</w:t>
      </w:r>
    </w:p>
    <w:p w14:paraId="75D7B76C" w14:textId="77777777" w:rsidR="00AC6CDF" w:rsidRPr="00A14D43" w:rsidRDefault="00AC6CDF" w:rsidP="009A50F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6FA4B3BA" w14:textId="56BF9A97" w:rsidR="00A03A56" w:rsidRPr="00A14D43" w:rsidRDefault="00AC6CDF" w:rsidP="00313AD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r w:rsidRPr="00A14D43">
        <w:rPr>
          <w:rFonts w:ascii="Times New Roman" w:hAnsi="Times New Roman" w:cs="Times New Roman"/>
        </w:rPr>
        <w:t>a. landslide area showing location of head</w:t>
      </w:r>
      <w:r w:rsidR="004B078D" w:rsidRPr="00A14D43">
        <w:rPr>
          <w:rFonts w:ascii="Times New Roman" w:hAnsi="Times New Roman" w:cs="Times New Roman"/>
        </w:rPr>
        <w:t xml:space="preserve"> </w:t>
      </w:r>
      <w:r w:rsidRPr="00A14D43">
        <w:rPr>
          <w:rFonts w:ascii="Times New Roman" w:hAnsi="Times New Roman" w:cs="Times New Roman"/>
        </w:rPr>
        <w:t xml:space="preserve">scarp </w:t>
      </w:r>
      <w:r w:rsidR="00DA23D2">
        <w:rPr>
          <w:rFonts w:ascii="Times New Roman" w:hAnsi="Times New Roman" w:cs="Times New Roman"/>
        </w:rPr>
        <w:t xml:space="preserve">and </w:t>
      </w:r>
      <w:r w:rsidRPr="00A14D43">
        <w:rPr>
          <w:rFonts w:ascii="Times New Roman" w:hAnsi="Times New Roman" w:cs="Times New Roman"/>
        </w:rPr>
        <w:t>general</w:t>
      </w:r>
      <w:r w:rsidR="00A03A56" w:rsidRPr="00A14D43">
        <w:rPr>
          <w:rFonts w:ascii="Times New Roman" w:hAnsi="Times New Roman" w:cs="Times New Roman"/>
        </w:rPr>
        <w:t xml:space="preserve"> trend of slump ridges. Ridges generally consist of cl</w:t>
      </w:r>
      <w:r w:rsidR="004B078D" w:rsidRPr="00A14D43">
        <w:rPr>
          <w:rFonts w:ascii="Times New Roman" w:hAnsi="Times New Roman" w:cs="Times New Roman"/>
        </w:rPr>
        <w:t>ay with overlying</w:t>
      </w:r>
      <w:r w:rsidR="00DA23D2">
        <w:rPr>
          <w:rFonts w:ascii="Times New Roman" w:hAnsi="Times New Roman" w:cs="Times New Roman"/>
        </w:rPr>
        <w:t xml:space="preserve"> or</w:t>
      </w:r>
      <w:r w:rsidR="004B078D" w:rsidRPr="00A14D43">
        <w:rPr>
          <w:rFonts w:ascii="Times New Roman" w:hAnsi="Times New Roman" w:cs="Times New Roman"/>
        </w:rPr>
        <w:t xml:space="preserve"> admixed sand</w:t>
      </w:r>
      <w:r w:rsidR="00095F6C">
        <w:rPr>
          <w:rFonts w:ascii="Times New Roman" w:hAnsi="Times New Roman" w:cs="Times New Roman"/>
        </w:rPr>
        <w:t xml:space="preserve"> (</w:t>
      </w:r>
      <w:r w:rsidR="00095F6C" w:rsidRPr="00A14D43">
        <w:rPr>
          <w:rFonts w:ascii="Times New Roman" w:hAnsi="Times New Roman" w:cs="Times New Roman"/>
        </w:rPr>
        <w:t>Belanger et al)</w:t>
      </w:r>
      <w:r w:rsidR="00095F6C">
        <w:rPr>
          <w:rFonts w:ascii="Times New Roman" w:hAnsi="Times New Roman" w:cs="Times New Roman"/>
        </w:rPr>
        <w:t>.</w:t>
      </w:r>
    </w:p>
    <w:p w14:paraId="1C8FCC66" w14:textId="77777777" w:rsidR="00A03A56" w:rsidRPr="00A14D43" w:rsidRDefault="00A03A56" w:rsidP="009A50F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53A13933" w14:textId="77777777" w:rsidR="00A03A56" w:rsidRPr="00A14D43" w:rsidRDefault="00A03A56" w:rsidP="009A50F5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A14D43">
        <w:rPr>
          <w:rFonts w:ascii="Times New Roman" w:hAnsi="Times New Roman" w:cs="Times New Roman"/>
        </w:rPr>
        <w:t xml:space="preserve">b. </w:t>
      </w:r>
      <w:r w:rsidR="000D7A5B" w:rsidRPr="00A14D43">
        <w:rPr>
          <w:rFonts w:ascii="Times New Roman" w:hAnsi="Times New Roman" w:cs="Times New Roman"/>
        </w:rPr>
        <w:t>they are</w:t>
      </w:r>
      <w:r w:rsidRPr="00A14D43">
        <w:rPr>
          <w:rFonts w:ascii="Times New Roman" w:hAnsi="Times New Roman" w:cs="Times New Roman"/>
        </w:rPr>
        <w:t xml:space="preserve"> all located close to the </w:t>
      </w:r>
      <w:r w:rsidR="000D7A5B" w:rsidRPr="00A14D43">
        <w:rPr>
          <w:rFonts w:ascii="Times New Roman" w:hAnsi="Times New Roman" w:cs="Times New Roman"/>
        </w:rPr>
        <w:t>Champlain</w:t>
      </w:r>
      <w:r w:rsidRPr="00A14D43">
        <w:rPr>
          <w:rFonts w:ascii="Times New Roman" w:hAnsi="Times New Roman" w:cs="Times New Roman"/>
        </w:rPr>
        <w:t xml:space="preserve"> sea, thus they are all composed of sensitive clay.</w:t>
      </w:r>
    </w:p>
    <w:p w14:paraId="6B1C32B1" w14:textId="77777777" w:rsidR="00A03A56" w:rsidRPr="00A14D43" w:rsidRDefault="00A03A56" w:rsidP="009A50F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33D18FFC" w14:textId="77777777" w:rsidR="00A03A56" w:rsidRPr="00A14D43" w:rsidRDefault="00A03A56" w:rsidP="009A50F5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A14D43">
        <w:rPr>
          <w:rFonts w:ascii="Times New Roman" w:hAnsi="Times New Roman" w:cs="Times New Roman"/>
        </w:rPr>
        <w:t xml:space="preserve">c. </w:t>
      </w:r>
      <w:r w:rsidR="003905E4" w:rsidRPr="00A14D43">
        <w:rPr>
          <w:rFonts w:ascii="Times New Roman" w:hAnsi="Times New Roman" w:cs="Times New Roman"/>
        </w:rPr>
        <w:t xml:space="preserve">No, I wouldn’t expect </w:t>
      </w:r>
      <w:r w:rsidR="009411D5" w:rsidRPr="00A14D43">
        <w:rPr>
          <w:rFonts w:ascii="Times New Roman" w:hAnsi="Times New Roman" w:cs="Times New Roman"/>
        </w:rPr>
        <w:t xml:space="preserve">to see </w:t>
      </w:r>
      <w:r w:rsidR="003905E4" w:rsidRPr="00A14D43">
        <w:rPr>
          <w:rFonts w:ascii="Times New Roman" w:hAnsi="Times New Roman" w:cs="Times New Roman"/>
        </w:rPr>
        <w:t xml:space="preserve">brown or greenish patches </w:t>
      </w:r>
      <w:r w:rsidR="009411D5" w:rsidRPr="00A14D43">
        <w:rPr>
          <w:rFonts w:ascii="Times New Roman" w:hAnsi="Times New Roman" w:cs="Times New Roman"/>
        </w:rPr>
        <w:t>in Toronto</w:t>
      </w:r>
      <w:r w:rsidR="0042518D" w:rsidRPr="00A14D43">
        <w:rPr>
          <w:rFonts w:ascii="Times New Roman" w:hAnsi="Times New Roman" w:cs="Times New Roman"/>
        </w:rPr>
        <w:t xml:space="preserve"> because the </w:t>
      </w:r>
      <w:r w:rsidR="00120C6D" w:rsidRPr="00A14D43">
        <w:rPr>
          <w:rFonts w:ascii="Times New Roman" w:hAnsi="Times New Roman" w:cs="Times New Roman"/>
        </w:rPr>
        <w:t xml:space="preserve">marine salt waters of the </w:t>
      </w:r>
      <w:r w:rsidR="000D7A5B" w:rsidRPr="00A14D43">
        <w:rPr>
          <w:rFonts w:ascii="Times New Roman" w:hAnsi="Times New Roman" w:cs="Times New Roman"/>
        </w:rPr>
        <w:t>Champlain</w:t>
      </w:r>
      <w:r w:rsidR="00120C6D" w:rsidRPr="00A14D43">
        <w:rPr>
          <w:rFonts w:ascii="Times New Roman" w:hAnsi="Times New Roman" w:cs="Times New Roman"/>
        </w:rPr>
        <w:t xml:space="preserve"> sea </w:t>
      </w:r>
      <w:r w:rsidR="0042518D" w:rsidRPr="00A14D43">
        <w:rPr>
          <w:rFonts w:ascii="Times New Roman" w:hAnsi="Times New Roman" w:cs="Times New Roman"/>
        </w:rPr>
        <w:t xml:space="preserve">did not extend to the </w:t>
      </w:r>
      <w:r w:rsidR="00120C6D" w:rsidRPr="00A14D43">
        <w:rPr>
          <w:rFonts w:ascii="Times New Roman" w:hAnsi="Times New Roman" w:cs="Times New Roman"/>
        </w:rPr>
        <w:t>Toronto area</w:t>
      </w:r>
      <w:r w:rsidR="00095F6C">
        <w:rPr>
          <w:rFonts w:ascii="Times New Roman" w:hAnsi="Times New Roman" w:cs="Times New Roman"/>
        </w:rPr>
        <w:t>.</w:t>
      </w:r>
    </w:p>
    <w:p w14:paraId="098D8EBE" w14:textId="77777777" w:rsidR="004E518E" w:rsidRPr="00A14D43" w:rsidRDefault="004E518E" w:rsidP="009A50F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16A9BA7C" w14:textId="77777777" w:rsidR="004E518E" w:rsidRPr="00A14D43" w:rsidRDefault="004E518E" w:rsidP="009A50F5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A14D43">
        <w:rPr>
          <w:rFonts w:ascii="Times New Roman" w:hAnsi="Times New Roman" w:cs="Times New Roman"/>
        </w:rPr>
        <w:t xml:space="preserve">d. </w:t>
      </w:r>
      <w:r w:rsidR="00AC3E01" w:rsidRPr="00A14D43">
        <w:rPr>
          <w:rFonts w:ascii="Times New Roman" w:hAnsi="Times New Roman" w:cs="Times New Roman"/>
        </w:rPr>
        <w:t xml:space="preserve">These hatched lines signify </w:t>
      </w:r>
      <w:r w:rsidR="000D7A5B" w:rsidRPr="00A14D43">
        <w:rPr>
          <w:rFonts w:ascii="Times New Roman" w:hAnsi="Times New Roman" w:cs="Times New Roman"/>
        </w:rPr>
        <w:t>escarpments</w:t>
      </w:r>
      <w:r w:rsidRPr="00A14D43">
        <w:rPr>
          <w:rFonts w:ascii="Times New Roman" w:hAnsi="Times New Roman" w:cs="Times New Roman"/>
        </w:rPr>
        <w:t xml:space="preserve"> in unconsolidated material. They were formed by the displacement of </w:t>
      </w:r>
      <w:r w:rsidR="000D7A5B" w:rsidRPr="00A14D43">
        <w:rPr>
          <w:rFonts w:ascii="Times New Roman" w:hAnsi="Times New Roman" w:cs="Times New Roman"/>
        </w:rPr>
        <w:t>f</w:t>
      </w:r>
      <w:r w:rsidR="00B76396" w:rsidRPr="00A14D43">
        <w:rPr>
          <w:rFonts w:ascii="Times New Roman" w:hAnsi="Times New Roman" w:cs="Times New Roman"/>
        </w:rPr>
        <w:t xml:space="preserve">lat </w:t>
      </w:r>
      <w:r w:rsidR="000D7A5B" w:rsidRPr="00A14D43">
        <w:rPr>
          <w:rFonts w:ascii="Times New Roman" w:hAnsi="Times New Roman" w:cs="Times New Roman"/>
        </w:rPr>
        <w:t>ground</w:t>
      </w:r>
      <w:r w:rsidR="00B76396" w:rsidRPr="00A14D43">
        <w:rPr>
          <w:rFonts w:ascii="Times New Roman" w:hAnsi="Times New Roman" w:cs="Times New Roman"/>
        </w:rPr>
        <w:t xml:space="preserve"> </w:t>
      </w:r>
      <w:r w:rsidR="00AC7590" w:rsidRPr="00A14D43">
        <w:rPr>
          <w:rFonts w:ascii="Times New Roman" w:hAnsi="Times New Roman" w:cs="Times New Roman"/>
        </w:rPr>
        <w:t>(composed of sensitive clay material) causing them</w:t>
      </w:r>
      <w:r w:rsidR="00AC3E01" w:rsidRPr="00A14D43">
        <w:rPr>
          <w:rFonts w:ascii="Times New Roman" w:hAnsi="Times New Roman" w:cs="Times New Roman"/>
        </w:rPr>
        <w:t xml:space="preserve"> to </w:t>
      </w:r>
      <w:r w:rsidR="00AC7590" w:rsidRPr="00A14D43">
        <w:rPr>
          <w:rFonts w:ascii="Times New Roman" w:hAnsi="Times New Roman" w:cs="Times New Roman"/>
        </w:rPr>
        <w:t xml:space="preserve">be deposit </w:t>
      </w:r>
      <w:r w:rsidR="00AC3E01" w:rsidRPr="00A14D43">
        <w:rPr>
          <w:rFonts w:ascii="Times New Roman" w:hAnsi="Times New Roman" w:cs="Times New Roman"/>
        </w:rPr>
        <w:t>on a slope,</w:t>
      </w:r>
      <w:r w:rsidR="007E35C1" w:rsidRPr="00A14D43">
        <w:rPr>
          <w:rFonts w:ascii="Times New Roman" w:hAnsi="Times New Roman" w:cs="Times New Roman"/>
        </w:rPr>
        <w:t xml:space="preserve"> thus the </w:t>
      </w:r>
      <w:r w:rsidR="00AC3E01" w:rsidRPr="00A14D43">
        <w:rPr>
          <w:rFonts w:ascii="Times New Roman" w:hAnsi="Times New Roman" w:cs="Times New Roman"/>
        </w:rPr>
        <w:t>escarpment</w:t>
      </w:r>
      <w:r w:rsidR="007E35C1" w:rsidRPr="00A14D43">
        <w:rPr>
          <w:rFonts w:ascii="Times New Roman" w:hAnsi="Times New Roman" w:cs="Times New Roman"/>
        </w:rPr>
        <w:t xml:space="preserve"> became a </w:t>
      </w:r>
      <w:r w:rsidR="000D7A5B" w:rsidRPr="00A14D43">
        <w:rPr>
          <w:rFonts w:ascii="Times New Roman" w:hAnsi="Times New Roman" w:cs="Times New Roman"/>
        </w:rPr>
        <w:t>separation</w:t>
      </w:r>
      <w:r w:rsidR="007E35C1" w:rsidRPr="00A14D43">
        <w:rPr>
          <w:rFonts w:ascii="Times New Roman" w:hAnsi="Times New Roman" w:cs="Times New Roman"/>
        </w:rPr>
        <w:t xml:space="preserve"> from the initial fl</w:t>
      </w:r>
      <w:r w:rsidR="00313AD5">
        <w:rPr>
          <w:rFonts w:ascii="Times New Roman" w:hAnsi="Times New Roman" w:cs="Times New Roman"/>
        </w:rPr>
        <w:t>at ground and the valley bottom (</w:t>
      </w:r>
      <w:r w:rsidR="00313AD5" w:rsidRPr="00A14D43">
        <w:rPr>
          <w:rFonts w:ascii="Times New Roman" w:hAnsi="Times New Roman" w:cs="Times New Roman"/>
        </w:rPr>
        <w:t>Belanger et al)</w:t>
      </w:r>
      <w:r w:rsidR="00313AD5">
        <w:rPr>
          <w:rFonts w:ascii="Times New Roman" w:hAnsi="Times New Roman" w:cs="Times New Roman"/>
        </w:rPr>
        <w:t xml:space="preserve">. </w:t>
      </w:r>
    </w:p>
    <w:p w14:paraId="0863E803" w14:textId="77777777" w:rsidR="00B61A5B" w:rsidRPr="00A14D43" w:rsidRDefault="00B61A5B" w:rsidP="009A50F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7BC88112" w14:textId="77777777" w:rsidR="00524FE8" w:rsidRDefault="003664A5" w:rsidP="009A50F5">
      <w:pPr>
        <w:pStyle w:val="NormalWeb"/>
        <w:numPr>
          <w:ilvl w:val="0"/>
          <w:numId w:val="5"/>
        </w:numPr>
        <w:spacing w:line="360" w:lineRule="auto"/>
      </w:pPr>
      <w:r w:rsidRPr="00A14D43">
        <w:t>In 1971 there was a landslide in Qu</w:t>
      </w:r>
      <w:r w:rsidR="00675ED9" w:rsidRPr="00A14D43">
        <w:t>e</w:t>
      </w:r>
      <w:r w:rsidRPr="00A14D43">
        <w:t xml:space="preserve">bec </w:t>
      </w:r>
      <w:r w:rsidR="00675ED9" w:rsidRPr="00A14D43">
        <w:t>which killed about 30 peop</w:t>
      </w:r>
      <w:r w:rsidR="00D51A24">
        <w:t>le, in order to prevent loss of lives and property</w:t>
      </w:r>
      <w:r w:rsidR="00675ED9" w:rsidRPr="00A14D43">
        <w:t xml:space="preserve"> </w:t>
      </w:r>
      <w:r w:rsidR="00D51A24">
        <w:t xml:space="preserve">in the future </w:t>
      </w:r>
      <w:r w:rsidR="00675ED9" w:rsidRPr="00A14D43">
        <w:t>the government investigated that Lemieux was susceptible landslide</w:t>
      </w:r>
      <w:r w:rsidR="00D51A24">
        <w:t xml:space="preserve"> in 1980,</w:t>
      </w:r>
      <w:r w:rsidR="00675ED9" w:rsidRPr="00A14D43">
        <w:t xml:space="preserve"> so they bought each house for 90% of its value. </w:t>
      </w:r>
      <w:r w:rsidR="002E45D4" w:rsidRPr="00A14D43">
        <w:t xml:space="preserve">Then in </w:t>
      </w:r>
      <w:r w:rsidR="00AA55C1" w:rsidRPr="00A14D43">
        <w:t>June</w:t>
      </w:r>
      <w:r w:rsidR="00187C6C" w:rsidRPr="00A14D43">
        <w:t xml:space="preserve"> </w:t>
      </w:r>
      <w:r w:rsidR="002E45D4" w:rsidRPr="00A14D43">
        <w:t xml:space="preserve">1993, the Lemieux landslide occurred </w:t>
      </w:r>
      <w:r w:rsidR="00187C6C" w:rsidRPr="00A14D43">
        <w:t xml:space="preserve">which was most likely due to increase in level of the water table as a result of abnormally high precipitation in the winter and spring of that year prior to </w:t>
      </w:r>
      <w:r w:rsidR="00AA55C1" w:rsidRPr="00A14D43">
        <w:t>June</w:t>
      </w:r>
      <w:r w:rsidR="00744640">
        <w:t>, this followed by high volumes of melt water and high spring rainfall</w:t>
      </w:r>
      <w:r w:rsidR="00187C6C" w:rsidRPr="00A14D43">
        <w:t xml:space="preserve"> </w:t>
      </w:r>
      <w:r w:rsidR="00954EFE">
        <w:t>(B</w:t>
      </w:r>
      <w:r w:rsidR="004D53BA">
        <w:t>rooks</w:t>
      </w:r>
      <w:r w:rsidR="00954EFE">
        <w:t xml:space="preserve"> et. al</w:t>
      </w:r>
      <w:r w:rsidR="004D53BA">
        <w:t>). T</w:t>
      </w:r>
      <w:r w:rsidR="00974DB3">
        <w:t>he</w:t>
      </w:r>
      <w:r w:rsidR="00342BD8" w:rsidRPr="00A14D43">
        <w:t xml:space="preserve"> south nation river</w:t>
      </w:r>
      <w:r w:rsidR="007052AA" w:rsidRPr="00A14D43">
        <w:t xml:space="preserve"> started undercutting the river bank</w:t>
      </w:r>
      <w:r w:rsidR="008B11B0" w:rsidRPr="00A14D43">
        <w:t xml:space="preserve"> and as this happened the </w:t>
      </w:r>
      <w:r w:rsidR="00AD31E6" w:rsidRPr="00A14D43">
        <w:t>Leda</w:t>
      </w:r>
      <w:r w:rsidR="008B11B0" w:rsidRPr="00A14D43">
        <w:t xml:space="preserve"> clay on the</w:t>
      </w:r>
      <w:r w:rsidR="00994AED" w:rsidRPr="00A14D43">
        <w:t xml:space="preserve"> </w:t>
      </w:r>
      <w:r w:rsidR="008B11B0" w:rsidRPr="00A14D43">
        <w:t xml:space="preserve">river bank got </w:t>
      </w:r>
      <w:r w:rsidR="007F6759" w:rsidRPr="00A14D43">
        <w:t>liquefied</w:t>
      </w:r>
      <w:r w:rsidR="004D53BA">
        <w:t xml:space="preserve">, this caused loss of strength in sensitive clay zone (composed of Leda clay) between 8 and 23 m beneath the surface and </w:t>
      </w:r>
      <w:r w:rsidR="004D53BA" w:rsidRPr="00A14D43">
        <w:t>cations were leached away from the Leda clay</w:t>
      </w:r>
      <w:r w:rsidR="00F95D40">
        <w:t xml:space="preserve"> further causing the clay to be more porous</w:t>
      </w:r>
      <w:r w:rsidR="004D53BA" w:rsidRPr="00A14D43">
        <w:t xml:space="preserve"> </w:t>
      </w:r>
      <w:r w:rsidR="007F6759" w:rsidRPr="00A14D43">
        <w:t xml:space="preserve">then </w:t>
      </w:r>
      <w:r w:rsidR="00AD31E6" w:rsidRPr="00A14D43">
        <w:t>r</w:t>
      </w:r>
      <w:r w:rsidR="001150E6" w:rsidRPr="00A14D43">
        <w:t>afted blocks moved towards the river, and</w:t>
      </w:r>
      <w:r w:rsidR="00F95D40">
        <w:t xml:space="preserve"> just like a feedback mechanism</w:t>
      </w:r>
      <w:r w:rsidR="001150E6" w:rsidRPr="00A14D43">
        <w:t xml:space="preserve"> as more soil got liquefied </w:t>
      </w:r>
      <w:r w:rsidR="00AD31E6" w:rsidRPr="00A14D43">
        <w:t>more</w:t>
      </w:r>
      <w:r w:rsidR="001150E6" w:rsidRPr="00A14D43">
        <w:t xml:space="preserve"> blocks moved </w:t>
      </w:r>
      <w:r w:rsidR="00AD31E6" w:rsidRPr="00A14D43">
        <w:t xml:space="preserve">and this increased crack </w:t>
      </w:r>
      <w:r w:rsidR="00F95D40" w:rsidRPr="00A14D43">
        <w:t>through</w:t>
      </w:r>
      <w:r w:rsidR="001150E6" w:rsidRPr="00A14D43">
        <w:t xml:space="preserve"> where water can </w:t>
      </w:r>
      <w:r w:rsidR="00AD31E6" w:rsidRPr="00A14D43">
        <w:t xml:space="preserve">seep into </w:t>
      </w:r>
      <w:r w:rsidR="00994AED" w:rsidRPr="00A14D43">
        <w:t>leading to</w:t>
      </w:r>
      <w:r w:rsidR="00955BEA" w:rsidRPr="00A14D43">
        <w:t xml:space="preserve"> consecutive </w:t>
      </w:r>
      <w:r w:rsidR="007A415C" w:rsidRPr="00A14D43">
        <w:t>failures</w:t>
      </w:r>
      <w:r w:rsidR="00AD31E6" w:rsidRPr="00A14D43">
        <w:t xml:space="preserve"> which</w:t>
      </w:r>
      <w:r w:rsidR="007A415C" w:rsidRPr="00A14D43">
        <w:t xml:space="preserve"> led to</w:t>
      </w:r>
      <w:r w:rsidR="00994AED" w:rsidRPr="00A14D43">
        <w:t xml:space="preserve"> erosion of landslide in </w:t>
      </w:r>
      <w:proofErr w:type="gramStart"/>
      <w:r w:rsidR="00994AED" w:rsidRPr="00A14D43">
        <w:t xml:space="preserve">a </w:t>
      </w:r>
      <w:r w:rsidR="007A415C" w:rsidRPr="00A14D43">
        <w:t xml:space="preserve"> </w:t>
      </w:r>
      <w:r w:rsidR="00F25CD2" w:rsidRPr="00A14D43">
        <w:t>retrogressive</w:t>
      </w:r>
      <w:proofErr w:type="gramEnd"/>
      <w:r w:rsidR="00F25CD2" w:rsidRPr="00A14D43">
        <w:t xml:space="preserve"> manner</w:t>
      </w:r>
      <w:r w:rsidR="00994AED" w:rsidRPr="00A14D43">
        <w:t xml:space="preserve"> into the surrounding plain</w:t>
      </w:r>
      <w:r w:rsidR="00AD31E6" w:rsidRPr="00A14D43">
        <w:t xml:space="preserve"> </w:t>
      </w:r>
      <w:r w:rsidR="005C7EF2" w:rsidRPr="00A14D43">
        <w:t>and</w:t>
      </w:r>
      <w:r w:rsidR="00040C11" w:rsidRPr="00A14D43">
        <w:t xml:space="preserve"> </w:t>
      </w:r>
      <w:r w:rsidR="00040C11" w:rsidRPr="00A14D43">
        <w:rPr>
          <w:color w:val="232323"/>
        </w:rPr>
        <w:t>through la</w:t>
      </w:r>
      <w:r w:rsidR="002E18A2" w:rsidRPr="00A14D43">
        <w:rPr>
          <w:color w:val="232323"/>
        </w:rPr>
        <w:t>teral spreading and rotation of the blocks</w:t>
      </w:r>
      <w:r w:rsidR="00C201B7" w:rsidRPr="00A14D43">
        <w:rPr>
          <w:color w:val="232323"/>
        </w:rPr>
        <w:t xml:space="preserve"> of the sidewalls</w:t>
      </w:r>
      <w:r w:rsidR="005C7EF2" w:rsidRPr="00A14D43">
        <w:rPr>
          <w:color w:val="232323"/>
        </w:rPr>
        <w:t xml:space="preserve"> the landslide widened to a</w:t>
      </w:r>
      <w:r w:rsidR="00AD31E6" w:rsidRPr="00A14D43">
        <w:rPr>
          <w:color w:val="232323"/>
        </w:rPr>
        <w:t xml:space="preserve"> massive dimension of 680m by 320m</w:t>
      </w:r>
      <w:r w:rsidR="00131C76" w:rsidRPr="00A14D43">
        <w:rPr>
          <w:color w:val="232323"/>
        </w:rPr>
        <w:t>.</w:t>
      </w:r>
      <w:r w:rsidR="00F25CD2" w:rsidRPr="00A14D43">
        <w:rPr>
          <w:color w:val="232323"/>
        </w:rPr>
        <w:t xml:space="preserve"> </w:t>
      </w:r>
      <w:r w:rsidR="00F95D40">
        <w:rPr>
          <w:color w:val="232323"/>
        </w:rPr>
        <w:t>T</w:t>
      </w:r>
      <w:r w:rsidR="004C1B87" w:rsidRPr="00A14D43">
        <w:rPr>
          <w:color w:val="232323"/>
        </w:rPr>
        <w:t xml:space="preserve">here was so much material that some of it started to move </w:t>
      </w:r>
      <w:r w:rsidR="000D7A5B" w:rsidRPr="00A14D43">
        <w:rPr>
          <w:color w:val="232323"/>
        </w:rPr>
        <w:t>northwards</w:t>
      </w:r>
      <w:r w:rsidR="00F95D40">
        <w:rPr>
          <w:color w:val="232323"/>
        </w:rPr>
        <w:t xml:space="preserve"> and a </w:t>
      </w:r>
      <w:r w:rsidR="00F25CD2" w:rsidRPr="00A14D43">
        <w:t>total of about 2.8 million cubic mm of sand, clay and silt were eroded coupled with vegetation washed into the South nation river</w:t>
      </w:r>
      <w:r w:rsidR="00313AD5">
        <w:t xml:space="preserve">. </w:t>
      </w:r>
    </w:p>
    <w:p w14:paraId="560C8267" w14:textId="77777777" w:rsidR="00270CF8" w:rsidRDefault="00270CF8" w:rsidP="00270CF8">
      <w:pPr>
        <w:pStyle w:val="NormalWeb"/>
        <w:spacing w:line="360" w:lineRule="auto"/>
        <w:ind w:left="720"/>
        <w:rPr>
          <w:b/>
        </w:rPr>
      </w:pPr>
      <w:r w:rsidRPr="00FA2025">
        <w:rPr>
          <w:b/>
        </w:rPr>
        <w:t>CONCLUSION</w:t>
      </w:r>
    </w:p>
    <w:p w14:paraId="66CDF016" w14:textId="01E21705" w:rsidR="00FA2025" w:rsidRPr="00FA2025" w:rsidRDefault="00FA2025" w:rsidP="00270CF8">
      <w:pPr>
        <w:pStyle w:val="NormalWeb"/>
        <w:spacing w:line="360" w:lineRule="auto"/>
        <w:ind w:left="720"/>
      </w:pPr>
      <w:r>
        <w:t xml:space="preserve">The Lemieux landslide was a notable </w:t>
      </w:r>
      <w:r w:rsidR="00B130A8">
        <w:t xml:space="preserve">natural </w:t>
      </w:r>
      <w:r>
        <w:t>disaster in the history of the Ottawa-Gatineau area. The study and understanding of</w:t>
      </w:r>
      <w:r w:rsidR="00B130A8">
        <w:t xml:space="preserve"> landslide</w:t>
      </w:r>
      <w:r>
        <w:t xml:space="preserve"> </w:t>
      </w:r>
      <w:r w:rsidR="00B130A8">
        <w:t xml:space="preserve">equips government with vital information in order to </w:t>
      </w:r>
      <w:r>
        <w:t>preven</w:t>
      </w:r>
      <w:r w:rsidR="00B130A8">
        <w:t>t loss of lives and properties in future landslide occurrence.</w:t>
      </w:r>
    </w:p>
    <w:p w14:paraId="38F394CA" w14:textId="77777777" w:rsidR="00A22882" w:rsidRDefault="00A22882" w:rsidP="00270CF8">
      <w:pPr>
        <w:pStyle w:val="NormalWeb"/>
        <w:spacing w:line="360" w:lineRule="auto"/>
        <w:ind w:left="720"/>
      </w:pPr>
    </w:p>
    <w:p w14:paraId="63CF70EC" w14:textId="77777777" w:rsidR="00B10C9F" w:rsidRDefault="00B10C9F" w:rsidP="00C14F26">
      <w:pPr>
        <w:pStyle w:val="NormalWeb"/>
        <w:spacing w:line="360" w:lineRule="auto"/>
        <w:ind w:left="720"/>
        <w:rPr>
          <w:b/>
        </w:rPr>
      </w:pPr>
    </w:p>
    <w:p w14:paraId="282BF523" w14:textId="77777777" w:rsidR="00B10C9F" w:rsidRDefault="00B10C9F" w:rsidP="00C14F26">
      <w:pPr>
        <w:pStyle w:val="NormalWeb"/>
        <w:spacing w:line="360" w:lineRule="auto"/>
        <w:ind w:left="720"/>
        <w:rPr>
          <w:b/>
        </w:rPr>
      </w:pPr>
    </w:p>
    <w:p w14:paraId="39680CAB" w14:textId="77777777" w:rsidR="00B10C9F" w:rsidRDefault="00B10C9F" w:rsidP="00C14F26">
      <w:pPr>
        <w:pStyle w:val="NormalWeb"/>
        <w:spacing w:line="360" w:lineRule="auto"/>
        <w:ind w:left="720"/>
        <w:rPr>
          <w:b/>
        </w:rPr>
      </w:pPr>
    </w:p>
    <w:p w14:paraId="67BAC480" w14:textId="77777777" w:rsidR="00B10C9F" w:rsidRDefault="00B10C9F" w:rsidP="00C14F26">
      <w:pPr>
        <w:pStyle w:val="NormalWeb"/>
        <w:spacing w:line="360" w:lineRule="auto"/>
        <w:ind w:left="720"/>
        <w:rPr>
          <w:b/>
        </w:rPr>
      </w:pPr>
    </w:p>
    <w:p w14:paraId="03114E2D" w14:textId="77777777" w:rsidR="00B10C9F" w:rsidRDefault="00B10C9F" w:rsidP="00C14F26">
      <w:pPr>
        <w:pStyle w:val="NormalWeb"/>
        <w:spacing w:line="360" w:lineRule="auto"/>
        <w:ind w:left="720"/>
        <w:rPr>
          <w:b/>
        </w:rPr>
      </w:pPr>
    </w:p>
    <w:p w14:paraId="49F0C87F" w14:textId="77777777" w:rsidR="00B10C9F" w:rsidRDefault="00B10C9F" w:rsidP="00C14F26">
      <w:pPr>
        <w:pStyle w:val="NormalWeb"/>
        <w:spacing w:line="360" w:lineRule="auto"/>
        <w:ind w:left="720"/>
        <w:rPr>
          <w:b/>
        </w:rPr>
      </w:pPr>
    </w:p>
    <w:p w14:paraId="35489A2A" w14:textId="77777777" w:rsidR="00B10C9F" w:rsidRDefault="00B10C9F" w:rsidP="00C14F26">
      <w:pPr>
        <w:pStyle w:val="NormalWeb"/>
        <w:spacing w:line="360" w:lineRule="auto"/>
        <w:ind w:left="720"/>
        <w:rPr>
          <w:b/>
        </w:rPr>
      </w:pPr>
    </w:p>
    <w:p w14:paraId="3D4F0890" w14:textId="77777777" w:rsidR="00B10C9F" w:rsidRDefault="00B10C9F" w:rsidP="00C14F26">
      <w:pPr>
        <w:pStyle w:val="NormalWeb"/>
        <w:spacing w:line="360" w:lineRule="auto"/>
        <w:ind w:left="720"/>
        <w:rPr>
          <w:b/>
        </w:rPr>
      </w:pPr>
    </w:p>
    <w:p w14:paraId="1C0844D8" w14:textId="77777777" w:rsidR="00B10C9F" w:rsidRDefault="00B10C9F" w:rsidP="00C14F26">
      <w:pPr>
        <w:pStyle w:val="NormalWeb"/>
        <w:spacing w:line="360" w:lineRule="auto"/>
        <w:ind w:left="720"/>
        <w:rPr>
          <w:b/>
        </w:rPr>
      </w:pPr>
    </w:p>
    <w:p w14:paraId="0445E5B8" w14:textId="77777777" w:rsidR="00B10C9F" w:rsidRDefault="00B10C9F" w:rsidP="00C14F26">
      <w:pPr>
        <w:pStyle w:val="NormalWeb"/>
        <w:spacing w:line="360" w:lineRule="auto"/>
        <w:ind w:left="720"/>
        <w:rPr>
          <w:b/>
        </w:rPr>
      </w:pPr>
    </w:p>
    <w:p w14:paraId="739FEE62" w14:textId="77777777" w:rsidR="00C14F26" w:rsidRPr="00B10C9F" w:rsidRDefault="00C14F26" w:rsidP="00C14F26">
      <w:pPr>
        <w:pStyle w:val="NormalWeb"/>
        <w:spacing w:line="360" w:lineRule="auto"/>
        <w:ind w:left="720"/>
        <w:rPr>
          <w:b/>
        </w:rPr>
      </w:pPr>
      <w:r w:rsidRPr="00B10C9F">
        <w:rPr>
          <w:b/>
        </w:rPr>
        <w:t>REFERENCES</w:t>
      </w:r>
    </w:p>
    <w:p w14:paraId="5989201C" w14:textId="77777777" w:rsidR="00C14F26" w:rsidRDefault="00931E96" w:rsidP="00C14F26">
      <w:pPr>
        <w:pStyle w:val="NormalWeb"/>
        <w:spacing w:line="360" w:lineRule="auto"/>
        <w:ind w:left="720"/>
      </w:pPr>
      <w:proofErr w:type="spellStart"/>
      <w:r>
        <w:t>Alysworth</w:t>
      </w:r>
      <w:proofErr w:type="spellEnd"/>
      <w:r>
        <w:t>, J. M., Lawrence, D.E.</w:t>
      </w:r>
      <w:r w:rsidR="00A46FEE">
        <w:t xml:space="preserve"> and Evans, S.G. 1997. Landslide and settlement problems in sensitive marine clay, Ottawa valley. Geological Association of C</w:t>
      </w:r>
      <w:r w:rsidR="00563226">
        <w:t>a</w:t>
      </w:r>
      <w:r w:rsidR="00A46FEE">
        <w:t xml:space="preserve">nada, Mineralogical Association of Canada, Conference </w:t>
      </w:r>
      <w:r w:rsidR="00D069C7">
        <w:t xml:space="preserve">Field Trip Guidebook, 63 </w:t>
      </w:r>
      <w:r w:rsidR="00A75FC2">
        <w:t>p. (QE 599 .C2 A94 1997).</w:t>
      </w:r>
    </w:p>
    <w:p w14:paraId="7CA1AB68" w14:textId="77777777" w:rsidR="00254B8A" w:rsidRDefault="00254B8A" w:rsidP="00C14F26">
      <w:pPr>
        <w:pStyle w:val="NormalWeb"/>
        <w:spacing w:line="360" w:lineRule="auto"/>
        <w:ind w:left="720"/>
      </w:pPr>
      <w:r>
        <w:t>Belanger</w:t>
      </w:r>
      <w:r w:rsidR="00EA479C">
        <w:t xml:space="preserve">, J.R., Moore, A., </w:t>
      </w:r>
      <w:proofErr w:type="spellStart"/>
      <w:r w:rsidR="00EA479C">
        <w:t>Pregent</w:t>
      </w:r>
      <w:proofErr w:type="spellEnd"/>
      <w:r w:rsidR="00EA479C">
        <w:t xml:space="preserve">, A. and </w:t>
      </w:r>
      <w:proofErr w:type="spellStart"/>
      <w:r w:rsidR="00EA479C">
        <w:t>Ridard</w:t>
      </w:r>
      <w:proofErr w:type="spellEnd"/>
      <w:r w:rsidR="00EA479C">
        <w:t>, H. Map 1506. A surficial Geology, Ottawa, Ontario – Quebec (31G/5). [Cartographic material]. 1:50,000. Ottawa: Geological Survey of Canada. 1995.</w:t>
      </w:r>
    </w:p>
    <w:p w14:paraId="6139C1CB" w14:textId="77777777" w:rsidR="00270CF8" w:rsidRDefault="00254B8A" w:rsidP="00270CF8">
      <w:pPr>
        <w:pStyle w:val="NormalWeb"/>
        <w:spacing w:line="360" w:lineRule="auto"/>
        <w:ind w:left="720"/>
      </w:pPr>
      <w:r>
        <w:t xml:space="preserve">Brooks, G.R., </w:t>
      </w:r>
      <w:proofErr w:type="spellStart"/>
      <w:r>
        <w:t>Alysworth</w:t>
      </w:r>
      <w:proofErr w:type="spellEnd"/>
      <w:r>
        <w:t xml:space="preserve">, J.M., Evans, S.G., and Lawrence, D.E. 1994. The Lemieux landslide of June 20, 1993, South Nation Valley, southeastern Ontario – A photographic record. 18p. (QE </w:t>
      </w:r>
      <w:r w:rsidR="0045328B">
        <w:t>18. A</w:t>
      </w:r>
      <w:r>
        <w:t>44 V.56 1994)</w:t>
      </w:r>
      <w:r w:rsidR="001B731B">
        <w:t>.</w:t>
      </w:r>
    </w:p>
    <w:p w14:paraId="7FCC8340" w14:textId="77777777" w:rsidR="001B731B" w:rsidRDefault="00270CF8" w:rsidP="00C14F26">
      <w:pPr>
        <w:pStyle w:val="NormalWeb"/>
        <w:spacing w:line="360" w:lineRule="auto"/>
        <w:ind w:left="720"/>
      </w:pPr>
      <w:r>
        <w:t>Osterman J. 1965. Studies on the Properties and Formation of Quick Clays. Pp.</w:t>
      </w:r>
      <w:r w:rsidR="00A22882">
        <w:t xml:space="preserve"> 87.</w:t>
      </w:r>
      <w:r>
        <w:t xml:space="preserve"> Royal Swedish Geotechnical Institute.</w:t>
      </w:r>
    </w:p>
    <w:p w14:paraId="63D42DC7" w14:textId="77777777" w:rsidR="00254B8A" w:rsidRPr="00313AD5" w:rsidRDefault="00254B8A" w:rsidP="00C14F26">
      <w:pPr>
        <w:pStyle w:val="NormalWeb"/>
        <w:spacing w:line="360" w:lineRule="auto"/>
        <w:ind w:left="720"/>
      </w:pPr>
    </w:p>
    <w:sectPr w:rsidR="00254B8A" w:rsidRPr="00313AD5" w:rsidSect="00FA0C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D6CF9"/>
    <w:multiLevelType w:val="hybridMultilevel"/>
    <w:tmpl w:val="AD6EE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043D88"/>
    <w:multiLevelType w:val="hybridMultilevel"/>
    <w:tmpl w:val="75B4D46C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B61348A"/>
    <w:multiLevelType w:val="hybridMultilevel"/>
    <w:tmpl w:val="D4262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F75F1A"/>
    <w:multiLevelType w:val="hybridMultilevel"/>
    <w:tmpl w:val="3D4E3074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172207"/>
    <w:multiLevelType w:val="hybridMultilevel"/>
    <w:tmpl w:val="DE68B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B153E"/>
    <w:multiLevelType w:val="hybridMultilevel"/>
    <w:tmpl w:val="F0082568"/>
    <w:lvl w:ilvl="0" w:tplc="5E705DF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F95"/>
    <w:rsid w:val="000000E8"/>
    <w:rsid w:val="00027E33"/>
    <w:rsid w:val="00040C11"/>
    <w:rsid w:val="00095F6C"/>
    <w:rsid w:val="000D7A5B"/>
    <w:rsid w:val="001150E6"/>
    <w:rsid w:val="001154AA"/>
    <w:rsid w:val="00120C6D"/>
    <w:rsid w:val="00131C76"/>
    <w:rsid w:val="00187C6C"/>
    <w:rsid w:val="001937B5"/>
    <w:rsid w:val="001B731B"/>
    <w:rsid w:val="00254B8A"/>
    <w:rsid w:val="00270CF8"/>
    <w:rsid w:val="002E18A2"/>
    <w:rsid w:val="002E45D4"/>
    <w:rsid w:val="003007F6"/>
    <w:rsid w:val="00313AD5"/>
    <w:rsid w:val="00342277"/>
    <w:rsid w:val="00342BD8"/>
    <w:rsid w:val="00343355"/>
    <w:rsid w:val="00344C2D"/>
    <w:rsid w:val="003664A5"/>
    <w:rsid w:val="003905E4"/>
    <w:rsid w:val="00414FE1"/>
    <w:rsid w:val="0042518D"/>
    <w:rsid w:val="0043562E"/>
    <w:rsid w:val="0045328B"/>
    <w:rsid w:val="004974C4"/>
    <w:rsid w:val="004B078D"/>
    <w:rsid w:val="004C1B87"/>
    <w:rsid w:val="004D53BA"/>
    <w:rsid w:val="004E518E"/>
    <w:rsid w:val="00524FE8"/>
    <w:rsid w:val="00544EA3"/>
    <w:rsid w:val="00563226"/>
    <w:rsid w:val="005A2829"/>
    <w:rsid w:val="005C7EF2"/>
    <w:rsid w:val="005D5ED6"/>
    <w:rsid w:val="00675ED9"/>
    <w:rsid w:val="00677207"/>
    <w:rsid w:val="007052AA"/>
    <w:rsid w:val="007177E9"/>
    <w:rsid w:val="00744640"/>
    <w:rsid w:val="00747A36"/>
    <w:rsid w:val="007A415C"/>
    <w:rsid w:val="007B02F6"/>
    <w:rsid w:val="007E35C1"/>
    <w:rsid w:val="007F6759"/>
    <w:rsid w:val="00817BF5"/>
    <w:rsid w:val="008B11B0"/>
    <w:rsid w:val="008C2F95"/>
    <w:rsid w:val="008E4263"/>
    <w:rsid w:val="008F5C15"/>
    <w:rsid w:val="00931E96"/>
    <w:rsid w:val="009411D5"/>
    <w:rsid w:val="00954EFE"/>
    <w:rsid w:val="00955BEA"/>
    <w:rsid w:val="009617D7"/>
    <w:rsid w:val="00974DB3"/>
    <w:rsid w:val="00976C32"/>
    <w:rsid w:val="00994AED"/>
    <w:rsid w:val="009A50F5"/>
    <w:rsid w:val="009E2ABA"/>
    <w:rsid w:val="00A03A56"/>
    <w:rsid w:val="00A14D43"/>
    <w:rsid w:val="00A22882"/>
    <w:rsid w:val="00A46FEE"/>
    <w:rsid w:val="00A50AA9"/>
    <w:rsid w:val="00A75FC2"/>
    <w:rsid w:val="00AA55C1"/>
    <w:rsid w:val="00AC3E01"/>
    <w:rsid w:val="00AC6CDF"/>
    <w:rsid w:val="00AC7590"/>
    <w:rsid w:val="00AD1416"/>
    <w:rsid w:val="00AD31E6"/>
    <w:rsid w:val="00B10C9F"/>
    <w:rsid w:val="00B130A8"/>
    <w:rsid w:val="00B21349"/>
    <w:rsid w:val="00B61A5B"/>
    <w:rsid w:val="00B76396"/>
    <w:rsid w:val="00B92575"/>
    <w:rsid w:val="00BB0E76"/>
    <w:rsid w:val="00C10947"/>
    <w:rsid w:val="00C14F26"/>
    <w:rsid w:val="00C163C8"/>
    <w:rsid w:val="00C201B7"/>
    <w:rsid w:val="00C253AC"/>
    <w:rsid w:val="00CD3A25"/>
    <w:rsid w:val="00CE6510"/>
    <w:rsid w:val="00D069C7"/>
    <w:rsid w:val="00D51A24"/>
    <w:rsid w:val="00DA23D2"/>
    <w:rsid w:val="00DE7AED"/>
    <w:rsid w:val="00DF7E63"/>
    <w:rsid w:val="00E43510"/>
    <w:rsid w:val="00E910DC"/>
    <w:rsid w:val="00EA479C"/>
    <w:rsid w:val="00F2145D"/>
    <w:rsid w:val="00F25CD2"/>
    <w:rsid w:val="00F95D40"/>
    <w:rsid w:val="00F9722F"/>
    <w:rsid w:val="00FA0CE7"/>
    <w:rsid w:val="00FA2025"/>
    <w:rsid w:val="00FE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A19F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C2F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A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4FE8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2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4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2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6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07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775</Words>
  <Characters>4421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joseph.kabon@yahoo.co.uk</dc:creator>
  <cp:keywords/>
  <dc:description/>
  <cp:lastModifiedBy>joseph.kabon@yahoo.co.uk</cp:lastModifiedBy>
  <cp:revision>2</cp:revision>
  <dcterms:created xsi:type="dcterms:W3CDTF">2016-12-01T23:59:00Z</dcterms:created>
  <dcterms:modified xsi:type="dcterms:W3CDTF">2016-12-01T23:59:00Z</dcterms:modified>
</cp:coreProperties>
</file>