
<file path=[Content_Types].xml><?xml version="1.0" encoding="utf-8"?>
<Types xmlns="http://schemas.openxmlformats.org/package/2006/content-types">
  <Default Extension="xml" ContentType="application/xml"/>
  <Default Extension="png" ContentType="image/png"/>
  <Default Extension="rels" ContentType="application/vnd.openxmlformats-package.relationships+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1" Type="http://schemas.openxmlformats.org/officeDocument/2006/relationships/officeDocument" Target="word/document.xml"/><Relationship Id="rId2" Type="http://schemas.openxmlformats.org/package/2006/relationships/metadata/core-properties" Target="docProps/core.xml"/><Relationship Id="rId3" Type="http://schemas.openxmlformats.org/officeDocument/2006/relationships/extended-properties" Target="docProps/app.xml"/></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50FF49DD" w14:textId="77777777" w:rsidR="00802758" w:rsidRPr="004751DB" w:rsidRDefault="00802758" w:rsidP="004751DB">
      <w:pPr>
        <w:pStyle w:val="Title"/>
        <w:jc w:val="center"/>
        <w:rPr>
          <w:rStyle w:val="SubtleEmphasis"/>
          <w:color w:val="00B0F0"/>
        </w:rPr>
      </w:pPr>
      <w:proofErr w:type="spellStart"/>
      <w:r w:rsidRPr="004751DB">
        <w:rPr>
          <w:rStyle w:val="SubtleEmphasis"/>
          <w:color w:val="00B0F0"/>
        </w:rPr>
        <w:t>Victimologie</w:t>
      </w:r>
      <w:proofErr w:type="spellEnd"/>
      <w:r w:rsidRPr="004751DB">
        <w:rPr>
          <w:rStyle w:val="SubtleEmphasis"/>
          <w:color w:val="00B0F0"/>
        </w:rPr>
        <w:t>- CRM 3706</w:t>
      </w:r>
    </w:p>
    <w:p w14:paraId="6CC181B1" w14:textId="77777777" w:rsidR="00802758" w:rsidRPr="00567246" w:rsidRDefault="00802758" w:rsidP="00802758">
      <w:pPr>
        <w:rPr>
          <w:rFonts w:ascii="Cambria" w:hAnsi="Cambria"/>
          <w:b/>
          <w:i/>
          <w:lang w:val="fr-CA"/>
        </w:rPr>
      </w:pPr>
      <w:r w:rsidRPr="00567246">
        <w:rPr>
          <w:rFonts w:ascii="Cambria" w:hAnsi="Cambria"/>
          <w:b/>
          <w:i/>
          <w:lang w:val="fr-CA"/>
        </w:rPr>
        <w:t>19 septembre 2016.</w:t>
      </w:r>
    </w:p>
    <w:p w14:paraId="56995E68" w14:textId="77777777" w:rsidR="00802758" w:rsidRPr="00567246" w:rsidRDefault="00802758" w:rsidP="00802758">
      <w:pPr>
        <w:rPr>
          <w:rFonts w:ascii="Cambria" w:hAnsi="Cambria"/>
          <w:u w:val="single"/>
          <w:lang w:val="fr-CA"/>
        </w:rPr>
      </w:pPr>
      <w:r w:rsidRPr="00567246">
        <w:rPr>
          <w:rFonts w:ascii="Cambria" w:hAnsi="Cambria"/>
          <w:u w:val="single"/>
          <w:lang w:val="fr-CA"/>
        </w:rPr>
        <w:t>L’histoire</w:t>
      </w:r>
    </w:p>
    <w:p w14:paraId="54C7A667" w14:textId="77777777" w:rsidR="00802758" w:rsidRPr="00567246" w:rsidRDefault="00802758" w:rsidP="00802758">
      <w:pPr>
        <w:rPr>
          <w:rFonts w:ascii="Cambria" w:hAnsi="Cambria"/>
          <w:i/>
          <w:lang w:val="fr-CA"/>
        </w:rPr>
      </w:pPr>
      <w:r w:rsidRPr="00567246">
        <w:rPr>
          <w:rFonts w:ascii="Cambria" w:hAnsi="Cambria"/>
          <w:i/>
          <w:lang w:val="fr-CA"/>
        </w:rPr>
        <w:t>La victimologie :</w:t>
      </w:r>
    </w:p>
    <w:p w14:paraId="0A47A978" w14:textId="77777777" w:rsidR="00802758" w:rsidRPr="00567246" w:rsidRDefault="00802758" w:rsidP="00802758">
      <w:pPr>
        <w:pStyle w:val="ListParagraph"/>
        <w:ind w:left="1440"/>
        <w:rPr>
          <w:rFonts w:ascii="Cambria" w:hAnsi="Cambria"/>
          <w:lang w:val="fr-CA"/>
        </w:rPr>
      </w:pPr>
      <w:r w:rsidRPr="00567246">
        <w:rPr>
          <w:rFonts w:ascii="Cambria" w:hAnsi="Cambria"/>
          <w:lang w:val="fr-CA"/>
        </w:rPr>
        <w:t>-Science jeune</w:t>
      </w:r>
    </w:p>
    <w:p w14:paraId="7A3D1138" w14:textId="77777777" w:rsidR="00802758" w:rsidRPr="00567246" w:rsidRDefault="00802758" w:rsidP="00802758">
      <w:pPr>
        <w:pStyle w:val="ListParagraph"/>
        <w:ind w:left="1440"/>
        <w:rPr>
          <w:rFonts w:ascii="Cambria" w:hAnsi="Cambria"/>
          <w:lang w:val="fr-CA"/>
        </w:rPr>
      </w:pPr>
      <w:r w:rsidRPr="00567246">
        <w:rPr>
          <w:rFonts w:ascii="Cambria" w:hAnsi="Cambria"/>
          <w:lang w:val="fr-CA"/>
        </w:rPr>
        <w:t>- Depuis sa naissance il y a 50 ans, elle a attiré beaucoup d’attention.</w:t>
      </w:r>
    </w:p>
    <w:p w14:paraId="13CA8D21" w14:textId="77777777" w:rsidR="00802758" w:rsidRPr="00567246" w:rsidRDefault="00802758" w:rsidP="00802758">
      <w:pPr>
        <w:pStyle w:val="ListParagraph"/>
        <w:ind w:left="1440"/>
        <w:rPr>
          <w:rFonts w:ascii="Cambria" w:hAnsi="Cambria"/>
          <w:lang w:val="fr-CA"/>
        </w:rPr>
      </w:pPr>
      <w:r w:rsidRPr="00567246">
        <w:rPr>
          <w:rFonts w:ascii="Cambria" w:hAnsi="Cambria"/>
          <w:lang w:val="fr-CA"/>
        </w:rPr>
        <w:t xml:space="preserve">- Peu de livres écrits à son sujet. </w:t>
      </w:r>
    </w:p>
    <w:p w14:paraId="5C94E129" w14:textId="77777777" w:rsidR="00802758" w:rsidRPr="00567246" w:rsidRDefault="00802758" w:rsidP="00802758">
      <w:pPr>
        <w:rPr>
          <w:rFonts w:ascii="Cambria" w:hAnsi="Cambria"/>
          <w:b/>
          <w:lang w:val="fr-CA"/>
        </w:rPr>
      </w:pPr>
    </w:p>
    <w:p w14:paraId="568EC83F" w14:textId="77777777" w:rsidR="00802758" w:rsidRPr="00567246" w:rsidRDefault="00802758" w:rsidP="00802758">
      <w:pPr>
        <w:rPr>
          <w:rFonts w:ascii="Cambria" w:hAnsi="Cambria"/>
          <w:u w:val="single"/>
          <w:lang w:val="fr-CA"/>
        </w:rPr>
      </w:pPr>
      <w:r w:rsidRPr="00567246">
        <w:rPr>
          <w:rFonts w:ascii="Cambria" w:hAnsi="Cambria"/>
          <w:b/>
          <w:i/>
          <w:u w:val="single"/>
          <w:lang w:val="fr-CA"/>
        </w:rPr>
        <w:t>Victime :</w:t>
      </w:r>
      <w:r w:rsidRPr="00567246">
        <w:rPr>
          <w:rFonts w:ascii="Cambria" w:hAnsi="Cambria"/>
          <w:i/>
          <w:u w:val="single"/>
          <w:lang w:val="fr-CA"/>
        </w:rPr>
        <w:t xml:space="preserve"> </w:t>
      </w:r>
      <w:r w:rsidRPr="00567246">
        <w:rPr>
          <w:rFonts w:ascii="Cambria" w:hAnsi="Cambria"/>
          <w:u w:val="single"/>
          <w:lang w:val="fr-CA"/>
        </w:rPr>
        <w:t xml:space="preserve">mot qui vient du latin : </w:t>
      </w:r>
      <w:proofErr w:type="spellStart"/>
      <w:r w:rsidRPr="00567246">
        <w:rPr>
          <w:rFonts w:ascii="Cambria" w:hAnsi="Cambria"/>
          <w:i/>
          <w:u w:val="single"/>
          <w:lang w:val="fr-CA"/>
        </w:rPr>
        <w:t>victima</w:t>
      </w:r>
      <w:proofErr w:type="spellEnd"/>
    </w:p>
    <w:p w14:paraId="3EA4F75F" w14:textId="77777777" w:rsidR="00802758" w:rsidRPr="00567246" w:rsidRDefault="00802758" w:rsidP="008045F9">
      <w:pPr>
        <w:pStyle w:val="ListParagraph"/>
        <w:numPr>
          <w:ilvl w:val="0"/>
          <w:numId w:val="1"/>
        </w:numPr>
        <w:spacing w:line="276" w:lineRule="auto"/>
        <w:rPr>
          <w:rFonts w:ascii="Cambria" w:hAnsi="Cambria"/>
          <w:lang w:val="fr-CA"/>
        </w:rPr>
      </w:pPr>
      <w:r w:rsidRPr="00567246">
        <w:rPr>
          <w:rFonts w:ascii="Cambria" w:hAnsi="Cambria"/>
          <w:lang w:val="fr-CA"/>
        </w:rPr>
        <w:t>Quatre sor</w:t>
      </w:r>
      <w:r w:rsidR="00604CE6" w:rsidRPr="00567246">
        <w:rPr>
          <w:rFonts w:ascii="Cambria" w:hAnsi="Cambria"/>
          <w:lang w:val="fr-CA"/>
        </w:rPr>
        <w:t>te de définitions :</w:t>
      </w:r>
    </w:p>
    <w:p w14:paraId="59B2D339" w14:textId="77777777" w:rsidR="00802758" w:rsidRPr="00567246" w:rsidRDefault="00604CE6" w:rsidP="008045F9">
      <w:pPr>
        <w:pStyle w:val="ListParagraph"/>
        <w:numPr>
          <w:ilvl w:val="0"/>
          <w:numId w:val="2"/>
        </w:numPr>
        <w:spacing w:line="276" w:lineRule="auto"/>
        <w:rPr>
          <w:rFonts w:ascii="Cambria" w:hAnsi="Cambria"/>
          <w:lang w:val="fr-CA"/>
        </w:rPr>
      </w:pPr>
      <w:r w:rsidRPr="00567246">
        <w:rPr>
          <w:rFonts w:ascii="Cambria" w:hAnsi="Cambria"/>
          <w:lang w:val="fr-CA"/>
        </w:rPr>
        <w:t>Être vivant en sacrifice aux dieux :</w:t>
      </w:r>
    </w:p>
    <w:p w14:paraId="3C5E1822" w14:textId="77777777" w:rsidR="00604CE6" w:rsidRPr="00567246" w:rsidRDefault="00604CE6" w:rsidP="008045F9">
      <w:pPr>
        <w:pStyle w:val="ListParagraph"/>
        <w:numPr>
          <w:ilvl w:val="0"/>
          <w:numId w:val="3"/>
        </w:numPr>
        <w:spacing w:line="276" w:lineRule="auto"/>
        <w:rPr>
          <w:rFonts w:ascii="Cambria" w:hAnsi="Cambria"/>
          <w:lang w:val="fr-CA"/>
        </w:rPr>
      </w:pPr>
      <w:r w:rsidRPr="00567246">
        <w:rPr>
          <w:rFonts w:ascii="Cambria" w:hAnsi="Cambria"/>
          <w:lang w:val="fr-CA"/>
        </w:rPr>
        <w:t>Première définition chez les païens et les peuplades primitives</w:t>
      </w:r>
    </w:p>
    <w:p w14:paraId="00D0B5CF" w14:textId="77777777" w:rsidR="00604CE6" w:rsidRPr="00567246" w:rsidRDefault="00604CE6" w:rsidP="008045F9">
      <w:pPr>
        <w:pStyle w:val="ListParagraph"/>
        <w:numPr>
          <w:ilvl w:val="0"/>
          <w:numId w:val="3"/>
        </w:numPr>
        <w:spacing w:line="276" w:lineRule="auto"/>
        <w:rPr>
          <w:rFonts w:ascii="Cambria" w:hAnsi="Cambria"/>
          <w:lang w:val="fr-CA"/>
        </w:rPr>
      </w:pPr>
      <w:r w:rsidRPr="00567246">
        <w:rPr>
          <w:rFonts w:ascii="Cambria" w:hAnsi="Cambria"/>
          <w:lang w:val="fr-CA"/>
        </w:rPr>
        <w:t>L’effusion de sang était considérée comme agréable à la divinité</w:t>
      </w:r>
    </w:p>
    <w:p w14:paraId="61DB776D" w14:textId="77777777" w:rsidR="00604CE6" w:rsidRPr="00567246" w:rsidRDefault="00604CE6" w:rsidP="008045F9">
      <w:pPr>
        <w:pStyle w:val="ListParagraph"/>
        <w:numPr>
          <w:ilvl w:val="0"/>
          <w:numId w:val="3"/>
        </w:numPr>
        <w:spacing w:line="276" w:lineRule="auto"/>
        <w:rPr>
          <w:rFonts w:ascii="Cambria" w:hAnsi="Cambria"/>
          <w:lang w:val="fr-CA"/>
        </w:rPr>
      </w:pPr>
      <w:r w:rsidRPr="00567246">
        <w:rPr>
          <w:rFonts w:ascii="Cambria" w:hAnsi="Cambria"/>
          <w:lang w:val="fr-CA"/>
        </w:rPr>
        <w:t>Les êtres humains ou animaux était vu victime</w:t>
      </w:r>
    </w:p>
    <w:p w14:paraId="3B817767" w14:textId="77777777" w:rsidR="00604CE6" w:rsidRPr="00567246" w:rsidRDefault="00604CE6" w:rsidP="008045F9">
      <w:pPr>
        <w:pStyle w:val="ListParagraph"/>
        <w:numPr>
          <w:ilvl w:val="0"/>
          <w:numId w:val="3"/>
        </w:numPr>
        <w:spacing w:line="276" w:lineRule="auto"/>
        <w:rPr>
          <w:rFonts w:ascii="Cambria" w:hAnsi="Cambria"/>
          <w:lang w:val="fr-CA"/>
        </w:rPr>
      </w:pPr>
      <w:r w:rsidRPr="00567246">
        <w:rPr>
          <w:rFonts w:ascii="Cambria" w:hAnsi="Cambria"/>
          <w:lang w:val="fr-CA"/>
        </w:rPr>
        <w:t xml:space="preserve">Les prêtres les enduisaient d’une pâte (farine et sel) appelé </w:t>
      </w:r>
      <w:proofErr w:type="spellStart"/>
      <w:r w:rsidRPr="00567246">
        <w:rPr>
          <w:rFonts w:ascii="Cambria" w:hAnsi="Cambria"/>
          <w:i/>
          <w:lang w:val="fr-CA"/>
        </w:rPr>
        <w:t>mola</w:t>
      </w:r>
      <w:proofErr w:type="spellEnd"/>
    </w:p>
    <w:p w14:paraId="70CE7173" w14:textId="77777777" w:rsidR="00604CE6" w:rsidRPr="00567246" w:rsidRDefault="00604CE6" w:rsidP="008045F9">
      <w:pPr>
        <w:pStyle w:val="ListParagraph"/>
        <w:numPr>
          <w:ilvl w:val="0"/>
          <w:numId w:val="3"/>
        </w:numPr>
        <w:spacing w:line="276" w:lineRule="auto"/>
        <w:rPr>
          <w:rFonts w:ascii="Cambria" w:hAnsi="Cambria"/>
          <w:lang w:val="fr-CA"/>
        </w:rPr>
      </w:pPr>
      <w:r w:rsidRPr="00567246">
        <w:rPr>
          <w:rFonts w:ascii="Cambria" w:hAnsi="Cambria"/>
          <w:lang w:val="fr-CA"/>
        </w:rPr>
        <w:t>La victime était égorgée, dépouillée et disséquée</w:t>
      </w:r>
    </w:p>
    <w:p w14:paraId="3AE32A1C" w14:textId="77777777" w:rsidR="00604CE6" w:rsidRPr="00567246" w:rsidRDefault="00604CE6" w:rsidP="008045F9">
      <w:pPr>
        <w:pStyle w:val="ListParagraph"/>
        <w:numPr>
          <w:ilvl w:val="0"/>
          <w:numId w:val="3"/>
        </w:numPr>
        <w:spacing w:line="276" w:lineRule="auto"/>
        <w:rPr>
          <w:rFonts w:ascii="Cambria" w:hAnsi="Cambria"/>
          <w:lang w:val="fr-CA"/>
        </w:rPr>
      </w:pPr>
      <w:r w:rsidRPr="00567246">
        <w:rPr>
          <w:rFonts w:ascii="Cambria" w:hAnsi="Cambria"/>
          <w:lang w:val="fr-CA"/>
        </w:rPr>
        <w:t>Pratique courante dans les civilisations antiques.</w:t>
      </w:r>
    </w:p>
    <w:p w14:paraId="37D34C37" w14:textId="77777777" w:rsidR="00604CE6" w:rsidRPr="00567246" w:rsidRDefault="00604CE6" w:rsidP="00604CE6">
      <w:pPr>
        <w:pStyle w:val="ListParagraph"/>
        <w:spacing w:line="276" w:lineRule="auto"/>
        <w:ind w:left="1800"/>
        <w:rPr>
          <w:rFonts w:ascii="Cambria" w:hAnsi="Cambria"/>
          <w:lang w:val="fr-CA"/>
        </w:rPr>
      </w:pPr>
    </w:p>
    <w:p w14:paraId="401F9DDE" w14:textId="77777777" w:rsidR="00604CE6" w:rsidRPr="00567246" w:rsidRDefault="00604CE6" w:rsidP="008045F9">
      <w:pPr>
        <w:pStyle w:val="ListParagraph"/>
        <w:numPr>
          <w:ilvl w:val="0"/>
          <w:numId w:val="2"/>
        </w:numPr>
        <w:spacing w:line="276" w:lineRule="auto"/>
        <w:rPr>
          <w:rFonts w:ascii="Cambria" w:hAnsi="Cambria"/>
          <w:lang w:val="fr-CA"/>
        </w:rPr>
      </w:pPr>
      <w:r w:rsidRPr="00567246">
        <w:rPr>
          <w:rFonts w:ascii="Cambria" w:hAnsi="Cambria"/>
          <w:lang w:val="fr-CA"/>
        </w:rPr>
        <w:t>Terme de théologie :</w:t>
      </w:r>
    </w:p>
    <w:p w14:paraId="17F816DB" w14:textId="77777777" w:rsidR="00604CE6" w:rsidRPr="00567246" w:rsidRDefault="00604CE6" w:rsidP="008045F9">
      <w:pPr>
        <w:pStyle w:val="ListParagraph"/>
        <w:numPr>
          <w:ilvl w:val="0"/>
          <w:numId w:val="4"/>
        </w:numPr>
        <w:spacing w:line="276" w:lineRule="auto"/>
        <w:rPr>
          <w:rFonts w:ascii="Cambria" w:hAnsi="Cambria"/>
          <w:lang w:val="fr-CA"/>
        </w:rPr>
      </w:pPr>
      <w:r w:rsidRPr="00567246">
        <w:rPr>
          <w:rFonts w:ascii="Cambria" w:hAnsi="Cambria"/>
          <w:lang w:val="fr-CA"/>
        </w:rPr>
        <w:t>La mort de jésus est considérée par l’Église comme une consécration – reconnaissance publique.</w:t>
      </w:r>
    </w:p>
    <w:p w14:paraId="239194CB" w14:textId="77777777" w:rsidR="00604CE6" w:rsidRPr="00567246" w:rsidRDefault="00604CE6" w:rsidP="008045F9">
      <w:pPr>
        <w:pStyle w:val="ListParagraph"/>
        <w:numPr>
          <w:ilvl w:val="0"/>
          <w:numId w:val="4"/>
        </w:numPr>
        <w:spacing w:line="276" w:lineRule="auto"/>
        <w:rPr>
          <w:rFonts w:ascii="Cambria" w:hAnsi="Cambria"/>
          <w:lang w:val="fr-CA"/>
        </w:rPr>
      </w:pPr>
      <w:r w:rsidRPr="00567246">
        <w:rPr>
          <w:rFonts w:ascii="Cambria" w:hAnsi="Cambria"/>
          <w:lang w:val="fr-CA"/>
        </w:rPr>
        <w:t xml:space="preserve">Jésus incarne la suprême victime venue pour racheter les péchés des hommes. </w:t>
      </w:r>
    </w:p>
    <w:p w14:paraId="2306034B" w14:textId="77777777" w:rsidR="00604CE6" w:rsidRPr="00567246" w:rsidRDefault="00604CE6" w:rsidP="008045F9">
      <w:pPr>
        <w:pStyle w:val="ListParagraph"/>
        <w:numPr>
          <w:ilvl w:val="0"/>
          <w:numId w:val="2"/>
        </w:numPr>
        <w:spacing w:line="276" w:lineRule="auto"/>
        <w:rPr>
          <w:rFonts w:ascii="Cambria" w:hAnsi="Cambria"/>
          <w:lang w:val="fr-CA"/>
        </w:rPr>
      </w:pPr>
      <w:r w:rsidRPr="00567246">
        <w:rPr>
          <w:rFonts w:ascii="Cambria" w:hAnsi="Cambria"/>
          <w:lang w:val="fr-CA"/>
        </w:rPr>
        <w:t>Personne ne qui souffre des agissements d’autrui :</w:t>
      </w:r>
    </w:p>
    <w:p w14:paraId="38B91C07" w14:textId="77777777" w:rsidR="00604CE6" w:rsidRPr="00567246" w:rsidRDefault="00604CE6" w:rsidP="008045F9">
      <w:pPr>
        <w:pStyle w:val="ListParagraph"/>
        <w:numPr>
          <w:ilvl w:val="0"/>
          <w:numId w:val="5"/>
        </w:numPr>
        <w:spacing w:line="276" w:lineRule="auto"/>
        <w:rPr>
          <w:rFonts w:ascii="Cambria" w:hAnsi="Cambria"/>
          <w:lang w:val="fr-CA"/>
        </w:rPr>
      </w:pPr>
      <w:r w:rsidRPr="00567246">
        <w:rPr>
          <w:rFonts w:ascii="Cambria" w:hAnsi="Cambria"/>
          <w:lang w:val="fr-CA"/>
        </w:rPr>
        <w:t>S’agit des victimes d’infractions pénales, crimes et délits</w:t>
      </w:r>
    </w:p>
    <w:p w14:paraId="307512D5" w14:textId="77777777" w:rsidR="00604CE6" w:rsidRPr="00567246" w:rsidRDefault="00604CE6" w:rsidP="008045F9">
      <w:pPr>
        <w:pStyle w:val="ListParagraph"/>
        <w:numPr>
          <w:ilvl w:val="0"/>
          <w:numId w:val="5"/>
        </w:numPr>
        <w:spacing w:line="276" w:lineRule="auto"/>
        <w:rPr>
          <w:rFonts w:ascii="Cambria" w:hAnsi="Cambria"/>
          <w:lang w:val="fr-CA"/>
        </w:rPr>
      </w:pPr>
      <w:r w:rsidRPr="00567246">
        <w:rPr>
          <w:rFonts w:ascii="Cambria" w:hAnsi="Cambria"/>
          <w:lang w:val="fr-CA"/>
        </w:rPr>
        <w:t xml:space="preserve">S’agit aussi de victimes d’injustice, de malhonnêteté, maltraitance. </w:t>
      </w:r>
    </w:p>
    <w:p w14:paraId="16604A80" w14:textId="77777777" w:rsidR="00604CE6" w:rsidRPr="00567246" w:rsidRDefault="00604CE6" w:rsidP="008045F9">
      <w:pPr>
        <w:pStyle w:val="ListParagraph"/>
        <w:numPr>
          <w:ilvl w:val="0"/>
          <w:numId w:val="2"/>
        </w:numPr>
        <w:spacing w:line="276" w:lineRule="auto"/>
        <w:rPr>
          <w:rFonts w:ascii="Cambria" w:hAnsi="Cambria"/>
          <w:lang w:val="fr-CA"/>
        </w:rPr>
      </w:pPr>
      <w:r w:rsidRPr="00567246">
        <w:rPr>
          <w:rFonts w:ascii="Cambria" w:hAnsi="Cambria"/>
          <w:lang w:val="fr-CA"/>
        </w:rPr>
        <w:t>Personne tuée ou blessée</w:t>
      </w:r>
    </w:p>
    <w:p w14:paraId="0716D12B" w14:textId="77777777" w:rsidR="00604CE6" w:rsidRPr="00567246" w:rsidRDefault="00604CE6" w:rsidP="008045F9">
      <w:pPr>
        <w:pStyle w:val="ListParagraph"/>
        <w:numPr>
          <w:ilvl w:val="0"/>
          <w:numId w:val="6"/>
        </w:numPr>
        <w:spacing w:line="276" w:lineRule="auto"/>
        <w:rPr>
          <w:rFonts w:ascii="Cambria" w:hAnsi="Cambria"/>
          <w:lang w:val="fr-CA"/>
        </w:rPr>
      </w:pPr>
      <w:r w:rsidRPr="00567246">
        <w:rPr>
          <w:rFonts w:ascii="Cambria" w:hAnsi="Cambria"/>
          <w:lang w:val="fr-CA"/>
        </w:rPr>
        <w:t xml:space="preserve">Caractère fortuit ou accidentel de la victimisation ou naturel. </w:t>
      </w:r>
    </w:p>
    <w:p w14:paraId="116308BC" w14:textId="77777777" w:rsidR="00604CE6" w:rsidRPr="00567246" w:rsidRDefault="00604CE6" w:rsidP="008045F9">
      <w:pPr>
        <w:pStyle w:val="ListParagraph"/>
        <w:numPr>
          <w:ilvl w:val="0"/>
          <w:numId w:val="6"/>
        </w:numPr>
        <w:spacing w:line="276" w:lineRule="auto"/>
        <w:rPr>
          <w:rFonts w:ascii="Cambria" w:hAnsi="Cambria"/>
          <w:lang w:val="fr-CA"/>
        </w:rPr>
      </w:pPr>
      <w:r w:rsidRPr="00567246">
        <w:rPr>
          <w:rFonts w:ascii="Cambria" w:hAnsi="Cambria"/>
          <w:lang w:val="fr-CA"/>
        </w:rPr>
        <w:t xml:space="preserve">La souffrance n’est pas liée à la méchanceté d’autrui. </w:t>
      </w:r>
    </w:p>
    <w:p w14:paraId="1F52CAEC" w14:textId="77777777" w:rsidR="00604CE6" w:rsidRPr="00567246" w:rsidRDefault="00604CE6" w:rsidP="00604CE6">
      <w:pPr>
        <w:pStyle w:val="ListParagraph"/>
        <w:spacing w:line="276" w:lineRule="auto"/>
        <w:ind w:left="1800"/>
        <w:rPr>
          <w:rFonts w:ascii="Cambria" w:hAnsi="Cambria"/>
          <w:color w:val="97577F"/>
          <w:lang w:val="fr-CA"/>
        </w:rPr>
      </w:pPr>
    </w:p>
    <w:p w14:paraId="463F832B" w14:textId="77777777" w:rsidR="00604CE6" w:rsidRPr="00567246" w:rsidRDefault="00604CE6" w:rsidP="00604CE6">
      <w:pPr>
        <w:spacing w:line="276" w:lineRule="auto"/>
        <w:rPr>
          <w:rFonts w:ascii="Cambria" w:hAnsi="Cambria"/>
          <w:i/>
          <w:color w:val="97577F"/>
          <w:lang w:val="fr-CA"/>
        </w:rPr>
      </w:pPr>
      <w:r w:rsidRPr="00567246">
        <w:rPr>
          <w:rFonts w:ascii="Cambria" w:hAnsi="Cambria"/>
          <w:b/>
          <w:i/>
          <w:color w:val="97577F"/>
          <w:lang w:val="fr-CA"/>
        </w:rPr>
        <w:t>Définition :</w:t>
      </w:r>
      <w:r w:rsidRPr="00567246">
        <w:rPr>
          <w:rFonts w:ascii="Cambria" w:hAnsi="Cambria"/>
          <w:color w:val="97577F"/>
          <w:lang w:val="fr-CA"/>
        </w:rPr>
        <w:t xml:space="preserve"> </w:t>
      </w:r>
      <w:r w:rsidRPr="00567246">
        <w:rPr>
          <w:rFonts w:ascii="Cambria" w:hAnsi="Cambria"/>
          <w:i/>
          <w:color w:val="97577F"/>
          <w:lang w:val="fr-CA"/>
        </w:rPr>
        <w:t>« On appelle victime toute personne qui subit un dommage dont l’existence est reconnue par autrui et dont elle n’est pas toujours consciente. »</w:t>
      </w:r>
    </w:p>
    <w:p w14:paraId="0D97F4BF" w14:textId="77777777" w:rsidR="00604CE6" w:rsidRPr="00567246" w:rsidRDefault="003C511B" w:rsidP="008045F9">
      <w:pPr>
        <w:pStyle w:val="ListParagraph"/>
        <w:numPr>
          <w:ilvl w:val="0"/>
          <w:numId w:val="1"/>
        </w:numPr>
        <w:spacing w:line="276" w:lineRule="auto"/>
        <w:rPr>
          <w:rFonts w:ascii="Cambria" w:hAnsi="Cambria"/>
          <w:i/>
          <w:lang w:val="fr-CA"/>
        </w:rPr>
      </w:pPr>
      <w:r w:rsidRPr="00567246">
        <w:rPr>
          <w:rFonts w:ascii="Cambria" w:hAnsi="Cambria"/>
          <w:i/>
          <w:lang w:val="fr-CA"/>
        </w:rPr>
        <w:t>La victime doit reconnaitre le dommage, mais parfois elle n’est pas consciente du dommage.</w:t>
      </w:r>
    </w:p>
    <w:p w14:paraId="1994FAFC" w14:textId="77777777" w:rsidR="00604CE6" w:rsidRPr="00567246" w:rsidRDefault="00604CE6" w:rsidP="00604CE6">
      <w:pPr>
        <w:spacing w:line="276" w:lineRule="auto"/>
        <w:rPr>
          <w:rFonts w:ascii="Cambria" w:hAnsi="Cambria"/>
          <w:lang w:val="fr-CA"/>
        </w:rPr>
      </w:pPr>
    </w:p>
    <w:p w14:paraId="036D66D9" w14:textId="77777777" w:rsidR="003C511B" w:rsidRPr="00567246" w:rsidRDefault="003C511B" w:rsidP="00604CE6">
      <w:pPr>
        <w:spacing w:line="276" w:lineRule="auto"/>
        <w:rPr>
          <w:rFonts w:ascii="Cambria" w:hAnsi="Cambria"/>
          <w:b/>
          <w:i/>
          <w:u w:val="single"/>
          <w:lang w:val="fr-CA"/>
        </w:rPr>
      </w:pPr>
      <w:r w:rsidRPr="00567246">
        <w:rPr>
          <w:rFonts w:ascii="Cambria" w:hAnsi="Cambria"/>
          <w:b/>
          <w:i/>
          <w:u w:val="single"/>
          <w:lang w:val="fr-CA"/>
        </w:rPr>
        <w:t>Qui peut être victime ?</w:t>
      </w:r>
    </w:p>
    <w:p w14:paraId="170F4962" w14:textId="77777777" w:rsidR="003C511B" w:rsidRPr="00567246" w:rsidRDefault="003C511B" w:rsidP="008045F9">
      <w:pPr>
        <w:pStyle w:val="ListParagraph"/>
        <w:numPr>
          <w:ilvl w:val="0"/>
          <w:numId w:val="10"/>
        </w:numPr>
        <w:spacing w:line="276" w:lineRule="auto"/>
        <w:rPr>
          <w:rFonts w:ascii="Cambria" w:hAnsi="Cambria"/>
          <w:i/>
          <w:lang w:val="fr-CA"/>
        </w:rPr>
      </w:pPr>
      <w:r w:rsidRPr="00567246">
        <w:rPr>
          <w:rFonts w:ascii="Cambria" w:hAnsi="Cambria"/>
          <w:i/>
          <w:lang w:val="fr-CA"/>
        </w:rPr>
        <w:t>Tout être humain :</w:t>
      </w:r>
    </w:p>
    <w:p w14:paraId="407EF112" w14:textId="77777777" w:rsidR="003C511B" w:rsidRPr="00567246" w:rsidRDefault="003C511B" w:rsidP="008045F9">
      <w:pPr>
        <w:pStyle w:val="ListParagraph"/>
        <w:numPr>
          <w:ilvl w:val="0"/>
          <w:numId w:val="7"/>
        </w:numPr>
        <w:spacing w:line="276" w:lineRule="auto"/>
        <w:rPr>
          <w:rFonts w:ascii="Cambria" w:hAnsi="Cambria"/>
          <w:lang w:val="fr-CA"/>
        </w:rPr>
      </w:pPr>
      <w:r w:rsidRPr="00567246">
        <w:rPr>
          <w:rFonts w:ascii="Cambria" w:hAnsi="Cambria"/>
          <w:lang w:val="fr-CA"/>
        </w:rPr>
        <w:t>Victimologie s’intéresse à la personne humaine</w:t>
      </w:r>
    </w:p>
    <w:p w14:paraId="60F3096B" w14:textId="77777777" w:rsidR="003C511B" w:rsidRPr="00567246" w:rsidRDefault="003C511B" w:rsidP="008045F9">
      <w:pPr>
        <w:pStyle w:val="ListParagraph"/>
        <w:numPr>
          <w:ilvl w:val="0"/>
          <w:numId w:val="7"/>
        </w:numPr>
        <w:spacing w:line="276" w:lineRule="auto"/>
        <w:rPr>
          <w:rFonts w:ascii="Cambria" w:hAnsi="Cambria"/>
          <w:lang w:val="fr-CA"/>
        </w:rPr>
      </w:pPr>
      <w:r w:rsidRPr="00567246">
        <w:rPr>
          <w:rFonts w:ascii="Cambria" w:hAnsi="Cambria"/>
          <w:lang w:val="fr-CA"/>
        </w:rPr>
        <w:lastRenderedPageBreak/>
        <w:t xml:space="preserve">Définition juridique de la personne : « un individu auquel est reconnue la capacité d’être sujet de droit » ne semble pas pertinent. </w:t>
      </w:r>
    </w:p>
    <w:p w14:paraId="66BD2B74" w14:textId="77777777" w:rsidR="003C511B" w:rsidRPr="00567246" w:rsidRDefault="003C511B" w:rsidP="003C511B">
      <w:pPr>
        <w:pStyle w:val="ListParagraph"/>
        <w:spacing w:line="276" w:lineRule="auto"/>
        <w:ind w:left="1440"/>
        <w:rPr>
          <w:rFonts w:ascii="Cambria" w:hAnsi="Cambria"/>
          <w:lang w:val="fr-CA"/>
        </w:rPr>
      </w:pPr>
    </w:p>
    <w:p w14:paraId="0238FC54" w14:textId="77777777" w:rsidR="003C511B" w:rsidRPr="00567246" w:rsidRDefault="003C511B" w:rsidP="008045F9">
      <w:pPr>
        <w:pStyle w:val="ListParagraph"/>
        <w:numPr>
          <w:ilvl w:val="0"/>
          <w:numId w:val="9"/>
        </w:numPr>
        <w:spacing w:line="276" w:lineRule="auto"/>
        <w:rPr>
          <w:rFonts w:ascii="Cambria" w:hAnsi="Cambria"/>
          <w:i/>
          <w:lang w:val="fr-CA"/>
        </w:rPr>
      </w:pPr>
      <w:r w:rsidRPr="00567246">
        <w:rPr>
          <w:rFonts w:ascii="Cambria" w:hAnsi="Cambria"/>
          <w:i/>
          <w:lang w:val="fr-CA"/>
        </w:rPr>
        <w:t xml:space="preserve"> Une personne morale</w:t>
      </w:r>
    </w:p>
    <w:p w14:paraId="5F34C74E" w14:textId="77777777" w:rsidR="003C511B" w:rsidRPr="00567246" w:rsidRDefault="003C511B" w:rsidP="008045F9">
      <w:pPr>
        <w:pStyle w:val="ListParagraph"/>
        <w:numPr>
          <w:ilvl w:val="0"/>
          <w:numId w:val="8"/>
        </w:numPr>
        <w:spacing w:line="276" w:lineRule="auto"/>
        <w:rPr>
          <w:rFonts w:ascii="Cambria" w:hAnsi="Cambria"/>
          <w:lang w:val="fr-CA"/>
        </w:rPr>
      </w:pPr>
      <w:r w:rsidRPr="00567246">
        <w:rPr>
          <w:rFonts w:ascii="Cambria" w:hAnsi="Cambria"/>
          <w:lang w:val="fr-CA"/>
        </w:rPr>
        <w:t>Groupement de personne ou établissement titulaire d’un patrimoine collectif et doté de droits et d’obligations.</w:t>
      </w:r>
    </w:p>
    <w:p w14:paraId="06CEDC4D" w14:textId="77777777" w:rsidR="003C511B" w:rsidRPr="00567246" w:rsidRDefault="003C511B" w:rsidP="008045F9">
      <w:pPr>
        <w:pStyle w:val="ListParagraph"/>
        <w:numPr>
          <w:ilvl w:val="0"/>
          <w:numId w:val="8"/>
        </w:numPr>
        <w:spacing w:line="276" w:lineRule="auto"/>
        <w:rPr>
          <w:rFonts w:ascii="Cambria" w:hAnsi="Cambria"/>
          <w:lang w:val="fr-CA"/>
        </w:rPr>
      </w:pPr>
      <w:r w:rsidRPr="00567246">
        <w:rPr>
          <w:rFonts w:ascii="Cambria" w:hAnsi="Cambria"/>
          <w:lang w:val="fr-CA"/>
        </w:rPr>
        <w:t>Distinction des personnes morales de droit public et privé.</w:t>
      </w:r>
    </w:p>
    <w:p w14:paraId="48E61BBC" w14:textId="77777777" w:rsidR="003C511B" w:rsidRPr="00567246" w:rsidRDefault="003C511B" w:rsidP="003C511B">
      <w:pPr>
        <w:pStyle w:val="ListParagraph"/>
        <w:spacing w:line="276" w:lineRule="auto"/>
        <w:ind w:left="1490"/>
        <w:rPr>
          <w:rFonts w:ascii="Cambria" w:hAnsi="Cambria"/>
          <w:lang w:val="fr-CA"/>
        </w:rPr>
      </w:pPr>
    </w:p>
    <w:p w14:paraId="3EC2EA1E" w14:textId="77777777" w:rsidR="003C511B" w:rsidRPr="00567246" w:rsidRDefault="003C511B" w:rsidP="008045F9">
      <w:pPr>
        <w:pStyle w:val="ListParagraph"/>
        <w:numPr>
          <w:ilvl w:val="0"/>
          <w:numId w:val="9"/>
        </w:numPr>
        <w:spacing w:line="276" w:lineRule="auto"/>
        <w:rPr>
          <w:rFonts w:ascii="Cambria" w:hAnsi="Cambria"/>
          <w:i/>
          <w:lang w:val="fr-CA"/>
        </w:rPr>
      </w:pPr>
      <w:r w:rsidRPr="00567246">
        <w:rPr>
          <w:rFonts w:ascii="Cambria" w:hAnsi="Cambria"/>
          <w:i/>
          <w:lang w:val="fr-CA"/>
        </w:rPr>
        <w:t xml:space="preserve"> Collectivité : </w:t>
      </w:r>
    </w:p>
    <w:p w14:paraId="569C4D2D" w14:textId="77777777" w:rsidR="003C511B" w:rsidRPr="00567246" w:rsidRDefault="003C511B" w:rsidP="008045F9">
      <w:pPr>
        <w:pStyle w:val="ListParagraph"/>
        <w:numPr>
          <w:ilvl w:val="0"/>
          <w:numId w:val="11"/>
        </w:numPr>
        <w:spacing w:line="276" w:lineRule="auto"/>
        <w:rPr>
          <w:rFonts w:ascii="Cambria" w:hAnsi="Cambria"/>
          <w:i/>
          <w:lang w:val="fr-CA"/>
        </w:rPr>
      </w:pPr>
      <w:r w:rsidRPr="00567246">
        <w:rPr>
          <w:rFonts w:ascii="Cambria" w:hAnsi="Cambria"/>
          <w:lang w:val="fr-CA"/>
        </w:rPr>
        <w:t>Désigne un groupe, une communauté, une foule, un peuple, une société, une population.</w:t>
      </w:r>
    </w:p>
    <w:p w14:paraId="45498DBD" w14:textId="77777777" w:rsidR="003C511B" w:rsidRPr="00567246" w:rsidRDefault="003C511B" w:rsidP="008045F9">
      <w:pPr>
        <w:pStyle w:val="ListParagraph"/>
        <w:numPr>
          <w:ilvl w:val="0"/>
          <w:numId w:val="11"/>
        </w:numPr>
        <w:spacing w:line="276" w:lineRule="auto"/>
        <w:rPr>
          <w:rFonts w:ascii="Cambria" w:hAnsi="Cambria"/>
          <w:i/>
          <w:lang w:val="fr-CA"/>
        </w:rPr>
      </w:pPr>
      <w:r w:rsidRPr="00567246">
        <w:rPr>
          <w:rFonts w:ascii="Cambria" w:hAnsi="Cambria"/>
          <w:lang w:val="fr-CA"/>
        </w:rPr>
        <w:t xml:space="preserve">Les consciences individuelles s’effacent au profit d’une conscience collective. </w:t>
      </w:r>
    </w:p>
    <w:p w14:paraId="31CF760F" w14:textId="77777777" w:rsidR="003C511B" w:rsidRPr="00567246" w:rsidRDefault="003C511B" w:rsidP="003C511B">
      <w:pPr>
        <w:pStyle w:val="ListParagraph"/>
        <w:spacing w:line="276" w:lineRule="auto"/>
        <w:ind w:left="1800"/>
        <w:rPr>
          <w:rFonts w:ascii="Cambria" w:hAnsi="Cambria"/>
          <w:i/>
          <w:lang w:val="fr-CA"/>
        </w:rPr>
      </w:pPr>
    </w:p>
    <w:p w14:paraId="7EF0F496" w14:textId="77777777" w:rsidR="003C511B" w:rsidRPr="00567246" w:rsidRDefault="003C511B" w:rsidP="003C511B">
      <w:pPr>
        <w:spacing w:line="276" w:lineRule="auto"/>
        <w:rPr>
          <w:rFonts w:ascii="Cambria" w:hAnsi="Cambria"/>
          <w:b/>
          <w:i/>
          <w:u w:val="single"/>
          <w:lang w:val="fr-CA"/>
        </w:rPr>
      </w:pPr>
      <w:r w:rsidRPr="00567246">
        <w:rPr>
          <w:rFonts w:ascii="Cambria" w:hAnsi="Cambria"/>
          <w:b/>
          <w:i/>
          <w:u w:val="single"/>
          <w:lang w:val="fr-CA"/>
        </w:rPr>
        <w:t xml:space="preserve">Est-ce que les victimes sont </w:t>
      </w:r>
      <w:r w:rsidR="004F1473" w:rsidRPr="00567246">
        <w:rPr>
          <w:rFonts w:ascii="Cambria" w:hAnsi="Cambria"/>
          <w:b/>
          <w:i/>
          <w:u w:val="single"/>
          <w:lang w:val="fr-CA"/>
        </w:rPr>
        <w:t>innocentes ?</w:t>
      </w:r>
    </w:p>
    <w:p w14:paraId="7CE42835" w14:textId="77777777" w:rsidR="003C511B" w:rsidRPr="00567246" w:rsidRDefault="003C511B" w:rsidP="008045F9">
      <w:pPr>
        <w:pStyle w:val="ListParagraph"/>
        <w:numPr>
          <w:ilvl w:val="0"/>
          <w:numId w:val="12"/>
        </w:numPr>
        <w:spacing w:line="276" w:lineRule="auto"/>
        <w:rPr>
          <w:rFonts w:ascii="Cambria" w:hAnsi="Cambria"/>
          <w:b/>
          <w:i/>
          <w:u w:val="single"/>
          <w:lang w:val="fr-CA"/>
        </w:rPr>
      </w:pPr>
      <w:r w:rsidRPr="00567246">
        <w:rPr>
          <w:rFonts w:ascii="Cambria" w:hAnsi="Cambria"/>
          <w:lang w:val="fr-CA"/>
        </w:rPr>
        <w:t>La victime risque de souffrir, en plus de son dommage, d’une présomption de culpabilité.</w:t>
      </w:r>
    </w:p>
    <w:p w14:paraId="57E7740F" w14:textId="77777777" w:rsidR="003C511B" w:rsidRPr="00567246" w:rsidRDefault="003C511B" w:rsidP="008045F9">
      <w:pPr>
        <w:pStyle w:val="ListParagraph"/>
        <w:numPr>
          <w:ilvl w:val="0"/>
          <w:numId w:val="12"/>
        </w:numPr>
        <w:spacing w:line="276" w:lineRule="auto"/>
        <w:rPr>
          <w:rFonts w:ascii="Cambria" w:hAnsi="Cambria"/>
          <w:b/>
          <w:i/>
          <w:u w:val="single"/>
          <w:lang w:val="fr-CA"/>
        </w:rPr>
      </w:pPr>
      <w:r w:rsidRPr="00567246">
        <w:rPr>
          <w:rFonts w:ascii="Cambria" w:hAnsi="Cambria"/>
          <w:lang w:val="fr-CA"/>
        </w:rPr>
        <w:t>La femme violée est-elle coupable de sortir le soir en minijupe ? La victime du vol de voiture ? La victime de cambriolage ?</w:t>
      </w:r>
    </w:p>
    <w:p w14:paraId="655C588F" w14:textId="77777777" w:rsidR="004F1473" w:rsidRPr="00567246" w:rsidRDefault="004F1473" w:rsidP="008045F9">
      <w:pPr>
        <w:pStyle w:val="ListParagraph"/>
        <w:numPr>
          <w:ilvl w:val="0"/>
          <w:numId w:val="12"/>
        </w:numPr>
        <w:spacing w:line="276" w:lineRule="auto"/>
        <w:rPr>
          <w:rFonts w:ascii="Cambria" w:hAnsi="Cambria"/>
          <w:b/>
          <w:i/>
          <w:u w:val="single"/>
          <w:lang w:val="fr-CA"/>
        </w:rPr>
      </w:pPr>
      <w:r w:rsidRPr="00567246">
        <w:rPr>
          <w:rFonts w:ascii="Cambria" w:hAnsi="Cambria"/>
          <w:lang w:val="fr-CA"/>
        </w:rPr>
        <w:t xml:space="preserve">Recherche la part de culpabilité chez la victime ne peut pas se faire que par identification au criminel. </w:t>
      </w:r>
      <w:r w:rsidRPr="00567246">
        <w:rPr>
          <w:rFonts w:ascii="Cambria" w:hAnsi="Cambria"/>
          <w:u w:val="single"/>
          <w:lang w:val="fr-CA"/>
        </w:rPr>
        <w:t>Si on s’identifiait à la victime, on porterait un regard tout autre.</w:t>
      </w:r>
    </w:p>
    <w:p w14:paraId="22BE627B" w14:textId="77777777" w:rsidR="004F1473" w:rsidRPr="00567246" w:rsidRDefault="004F1473" w:rsidP="008045F9">
      <w:pPr>
        <w:pStyle w:val="ListParagraph"/>
        <w:numPr>
          <w:ilvl w:val="0"/>
          <w:numId w:val="12"/>
        </w:numPr>
        <w:spacing w:line="276" w:lineRule="auto"/>
        <w:rPr>
          <w:rFonts w:ascii="Cambria" w:hAnsi="Cambria"/>
          <w:b/>
          <w:i/>
          <w:u w:val="single"/>
          <w:lang w:val="fr-CA"/>
        </w:rPr>
      </w:pPr>
      <w:r w:rsidRPr="00567246">
        <w:rPr>
          <w:rFonts w:ascii="Cambria" w:hAnsi="Cambria"/>
          <w:lang w:val="fr-CA"/>
        </w:rPr>
        <w:t>Le vrai problème, c’est de savoir ce qui est dysfonctionnant dans notre société où une jeune fille prend des risques en sortant seule le soir, et où on ne peut pas laisser sa voiture ouverte sans risquer de se faire voler.</w:t>
      </w:r>
    </w:p>
    <w:p w14:paraId="7CD4DE2C" w14:textId="77777777" w:rsidR="004F1473" w:rsidRPr="00567246" w:rsidRDefault="004F1473" w:rsidP="008045F9">
      <w:pPr>
        <w:pStyle w:val="ListParagraph"/>
        <w:numPr>
          <w:ilvl w:val="0"/>
          <w:numId w:val="12"/>
        </w:numPr>
        <w:spacing w:line="276" w:lineRule="auto"/>
        <w:rPr>
          <w:rFonts w:ascii="Cambria" w:hAnsi="Cambria"/>
          <w:b/>
          <w:i/>
          <w:u w:val="single"/>
          <w:lang w:val="fr-CA"/>
        </w:rPr>
      </w:pPr>
      <w:r w:rsidRPr="00567246">
        <w:rPr>
          <w:rFonts w:ascii="Cambria" w:hAnsi="Cambria"/>
          <w:lang w:val="fr-CA"/>
        </w:rPr>
        <w:t xml:space="preserve">La victime doit bénéficier de la présomption d’innocence. – avant d’assumer que la victime a fait quelque chose on doit assumer son innocence. </w:t>
      </w:r>
    </w:p>
    <w:p w14:paraId="0D5C47DB" w14:textId="77777777" w:rsidR="004F1473" w:rsidRPr="00567246" w:rsidRDefault="004F1473" w:rsidP="004F1473">
      <w:pPr>
        <w:spacing w:line="276" w:lineRule="auto"/>
        <w:rPr>
          <w:rFonts w:ascii="Cambria" w:hAnsi="Cambria"/>
          <w:b/>
          <w:i/>
          <w:u w:val="single"/>
          <w:lang w:val="fr-CA"/>
        </w:rPr>
      </w:pPr>
    </w:p>
    <w:p w14:paraId="283D586E" w14:textId="77777777" w:rsidR="004F1473" w:rsidRPr="00567246" w:rsidRDefault="004F1473" w:rsidP="004F1473">
      <w:pPr>
        <w:spacing w:line="276" w:lineRule="auto"/>
        <w:rPr>
          <w:rFonts w:ascii="Cambria" w:hAnsi="Cambria"/>
          <w:b/>
          <w:i/>
          <w:u w:val="single"/>
          <w:lang w:val="fr-CA"/>
        </w:rPr>
      </w:pPr>
      <w:r w:rsidRPr="00567246">
        <w:rPr>
          <w:rFonts w:ascii="Cambria" w:hAnsi="Cambria"/>
          <w:b/>
          <w:i/>
          <w:u w:val="single"/>
          <w:lang w:val="fr-CA"/>
        </w:rPr>
        <w:t>Qui doit définir le dommage ?</w:t>
      </w:r>
    </w:p>
    <w:p w14:paraId="54762C75" w14:textId="77777777" w:rsidR="004F1473" w:rsidRPr="00567246" w:rsidRDefault="004F1473" w:rsidP="008045F9">
      <w:pPr>
        <w:pStyle w:val="ListParagraph"/>
        <w:numPr>
          <w:ilvl w:val="0"/>
          <w:numId w:val="13"/>
        </w:numPr>
        <w:spacing w:line="276" w:lineRule="auto"/>
        <w:rPr>
          <w:rFonts w:ascii="Cambria" w:hAnsi="Cambria"/>
          <w:b/>
          <w:i/>
          <w:u w:val="single"/>
          <w:lang w:val="fr-CA"/>
        </w:rPr>
      </w:pPr>
      <w:r w:rsidRPr="00567246">
        <w:rPr>
          <w:rFonts w:ascii="Cambria" w:hAnsi="Cambria"/>
          <w:lang w:val="fr-CA"/>
        </w:rPr>
        <w:t>Il faut que le dommage soit reconnu pour obtenir réparation.</w:t>
      </w:r>
    </w:p>
    <w:p w14:paraId="54945CB2" w14:textId="77777777" w:rsidR="004F1473" w:rsidRPr="00567246" w:rsidRDefault="004F1473" w:rsidP="008045F9">
      <w:pPr>
        <w:pStyle w:val="ListParagraph"/>
        <w:numPr>
          <w:ilvl w:val="0"/>
          <w:numId w:val="13"/>
        </w:numPr>
        <w:spacing w:line="276" w:lineRule="auto"/>
        <w:rPr>
          <w:rFonts w:ascii="Cambria" w:hAnsi="Cambria"/>
          <w:b/>
          <w:i/>
          <w:u w:val="single"/>
          <w:lang w:val="fr-CA"/>
        </w:rPr>
      </w:pPr>
      <w:r w:rsidRPr="00567246">
        <w:rPr>
          <w:rFonts w:ascii="Cambria" w:hAnsi="Cambria"/>
          <w:lang w:val="fr-CA"/>
        </w:rPr>
        <w:t>La reconnaissance doit-être un fait collectif et même sociétal.</w:t>
      </w:r>
    </w:p>
    <w:p w14:paraId="5AB4EA7C" w14:textId="77777777" w:rsidR="004F1473" w:rsidRPr="00567246" w:rsidRDefault="004F1473" w:rsidP="008045F9">
      <w:pPr>
        <w:pStyle w:val="ListParagraph"/>
        <w:numPr>
          <w:ilvl w:val="0"/>
          <w:numId w:val="13"/>
        </w:numPr>
        <w:spacing w:line="276" w:lineRule="auto"/>
        <w:rPr>
          <w:rFonts w:ascii="Cambria" w:hAnsi="Cambria"/>
          <w:b/>
          <w:i/>
          <w:u w:val="single"/>
          <w:lang w:val="fr-CA"/>
        </w:rPr>
      </w:pPr>
      <w:r w:rsidRPr="00567246">
        <w:rPr>
          <w:rFonts w:ascii="Cambria" w:hAnsi="Cambria"/>
          <w:lang w:val="fr-CA"/>
        </w:rPr>
        <w:t xml:space="preserve">Reconnaissance médicale : lorsque le dommage est corporel (de plus en plus d’experts sensibilisés à reconnaitre aussi le dommage psychique). </w:t>
      </w:r>
    </w:p>
    <w:p w14:paraId="69947E5F" w14:textId="77777777" w:rsidR="004F1473" w:rsidRPr="00567246" w:rsidRDefault="004F1473" w:rsidP="008045F9">
      <w:pPr>
        <w:pStyle w:val="ListParagraph"/>
        <w:numPr>
          <w:ilvl w:val="0"/>
          <w:numId w:val="13"/>
        </w:numPr>
        <w:spacing w:line="276" w:lineRule="auto"/>
        <w:rPr>
          <w:rFonts w:ascii="Cambria" w:hAnsi="Cambria"/>
          <w:b/>
          <w:i/>
          <w:u w:val="single"/>
          <w:lang w:val="fr-CA"/>
        </w:rPr>
      </w:pPr>
      <w:r w:rsidRPr="00567246">
        <w:rPr>
          <w:rFonts w:ascii="Cambria" w:hAnsi="Cambria"/>
          <w:lang w:val="fr-CA"/>
        </w:rPr>
        <w:t>Reconnaissance judiciaire : lorsque e dommage est matériel (elle peut être pénale ou civile).</w:t>
      </w:r>
    </w:p>
    <w:p w14:paraId="00C0EEDD" w14:textId="77777777" w:rsidR="004F1473" w:rsidRPr="00567246" w:rsidRDefault="004F1473" w:rsidP="008045F9">
      <w:pPr>
        <w:pStyle w:val="ListParagraph"/>
        <w:numPr>
          <w:ilvl w:val="0"/>
          <w:numId w:val="13"/>
        </w:numPr>
        <w:spacing w:line="276" w:lineRule="auto"/>
        <w:rPr>
          <w:rFonts w:ascii="Cambria" w:hAnsi="Cambria"/>
          <w:b/>
          <w:i/>
          <w:u w:val="single"/>
          <w:lang w:val="fr-CA"/>
        </w:rPr>
      </w:pPr>
      <w:r w:rsidRPr="00567246">
        <w:rPr>
          <w:rFonts w:ascii="Cambria" w:hAnsi="Cambria"/>
          <w:lang w:val="fr-CA"/>
        </w:rPr>
        <w:t>La reconnaissance du dommage par autrui est un élément important pour faire, de la personne qui le subit, une victime.</w:t>
      </w:r>
    </w:p>
    <w:p w14:paraId="04983A6D" w14:textId="77777777" w:rsidR="004F1473" w:rsidRPr="00567246" w:rsidRDefault="004F1473" w:rsidP="008045F9">
      <w:pPr>
        <w:pStyle w:val="ListParagraph"/>
        <w:numPr>
          <w:ilvl w:val="0"/>
          <w:numId w:val="13"/>
        </w:numPr>
        <w:spacing w:line="276" w:lineRule="auto"/>
        <w:rPr>
          <w:rFonts w:ascii="Cambria" w:hAnsi="Cambria"/>
          <w:b/>
          <w:i/>
          <w:u w:val="single"/>
          <w:lang w:val="fr-CA"/>
        </w:rPr>
      </w:pPr>
      <w:r w:rsidRPr="00567246">
        <w:rPr>
          <w:rFonts w:ascii="Cambria" w:hAnsi="Cambria"/>
          <w:lang w:val="fr-CA"/>
        </w:rPr>
        <w:t xml:space="preserve">Relève du groupe social et culturel. </w:t>
      </w:r>
    </w:p>
    <w:p w14:paraId="5F062C88" w14:textId="77777777" w:rsidR="004F1473" w:rsidRPr="00567246" w:rsidRDefault="004F1473" w:rsidP="008045F9">
      <w:pPr>
        <w:pStyle w:val="ListParagraph"/>
        <w:numPr>
          <w:ilvl w:val="0"/>
          <w:numId w:val="13"/>
        </w:numPr>
        <w:spacing w:line="276" w:lineRule="auto"/>
        <w:rPr>
          <w:rFonts w:ascii="Cambria" w:hAnsi="Cambria"/>
          <w:b/>
          <w:i/>
          <w:u w:val="single"/>
          <w:lang w:val="fr-CA"/>
        </w:rPr>
      </w:pPr>
      <w:r w:rsidRPr="00567246">
        <w:rPr>
          <w:rFonts w:ascii="Cambria" w:hAnsi="Cambria"/>
          <w:lang w:val="fr-CA"/>
        </w:rPr>
        <w:t xml:space="preserve">Dépend des critères de temps et de lieu. </w:t>
      </w:r>
    </w:p>
    <w:p w14:paraId="0AE746F1" w14:textId="77777777" w:rsidR="004F1473" w:rsidRPr="00567246" w:rsidRDefault="004F1473" w:rsidP="004F1473">
      <w:pPr>
        <w:pStyle w:val="ListParagraph"/>
        <w:spacing w:line="276" w:lineRule="auto"/>
        <w:rPr>
          <w:rFonts w:ascii="Cambria" w:hAnsi="Cambria"/>
          <w:b/>
          <w:i/>
          <w:u w:val="single"/>
          <w:lang w:val="fr-CA"/>
        </w:rPr>
      </w:pPr>
    </w:p>
    <w:p w14:paraId="6599447F" w14:textId="77777777" w:rsidR="004F1473" w:rsidRPr="00567246" w:rsidRDefault="004F1473" w:rsidP="004F1473">
      <w:pPr>
        <w:spacing w:line="276" w:lineRule="auto"/>
        <w:rPr>
          <w:rFonts w:ascii="Cambria" w:hAnsi="Cambria"/>
          <w:b/>
          <w:i/>
          <w:u w:val="single"/>
          <w:lang w:val="fr-CA"/>
        </w:rPr>
      </w:pPr>
      <w:r w:rsidRPr="00567246">
        <w:rPr>
          <w:rFonts w:ascii="Cambria" w:hAnsi="Cambria"/>
          <w:b/>
          <w:i/>
          <w:u w:val="single"/>
          <w:lang w:val="fr-CA"/>
        </w:rPr>
        <w:t>L’évolution du rôle de la victime dans le système pénal :</w:t>
      </w:r>
    </w:p>
    <w:p w14:paraId="43E597C6" w14:textId="77777777" w:rsidR="004F1473" w:rsidRPr="00567246" w:rsidRDefault="004F1473" w:rsidP="008045F9">
      <w:pPr>
        <w:pStyle w:val="ListParagraph"/>
        <w:numPr>
          <w:ilvl w:val="0"/>
          <w:numId w:val="14"/>
        </w:numPr>
        <w:spacing w:line="276" w:lineRule="auto"/>
        <w:rPr>
          <w:rFonts w:ascii="Cambria" w:hAnsi="Cambria"/>
          <w:b/>
          <w:i/>
          <w:u w:val="single"/>
          <w:lang w:val="fr-CA"/>
        </w:rPr>
      </w:pPr>
      <w:r w:rsidRPr="00567246">
        <w:rPr>
          <w:rFonts w:ascii="Cambria" w:hAnsi="Cambria"/>
          <w:lang w:val="fr-CA"/>
        </w:rPr>
        <w:t>La notion de victime entrée dans la langue française en 1495</w:t>
      </w:r>
    </w:p>
    <w:p w14:paraId="59FC6663" w14:textId="77777777" w:rsidR="001454D6" w:rsidRPr="00567246" w:rsidRDefault="004F1473" w:rsidP="008045F9">
      <w:pPr>
        <w:pStyle w:val="ListParagraph"/>
        <w:numPr>
          <w:ilvl w:val="0"/>
          <w:numId w:val="14"/>
        </w:numPr>
        <w:spacing w:line="276" w:lineRule="auto"/>
        <w:rPr>
          <w:rFonts w:ascii="Cambria" w:hAnsi="Cambria"/>
          <w:b/>
          <w:i/>
          <w:u w:val="single"/>
          <w:lang w:val="fr-CA"/>
        </w:rPr>
      </w:pPr>
      <w:r w:rsidRPr="00567246">
        <w:rPr>
          <w:rFonts w:ascii="Cambria" w:hAnsi="Cambria"/>
          <w:lang w:val="fr-CA"/>
        </w:rPr>
        <w:t xml:space="preserve">Le concept de la victime d’acte criminel est relativement récent. </w:t>
      </w:r>
    </w:p>
    <w:p w14:paraId="42F0CD8A" w14:textId="77777777" w:rsidR="001454D6" w:rsidRPr="00567246" w:rsidRDefault="001454D6" w:rsidP="001454D6">
      <w:pPr>
        <w:pStyle w:val="ListParagraph"/>
        <w:spacing w:line="276" w:lineRule="auto"/>
        <w:rPr>
          <w:rFonts w:ascii="Cambria" w:hAnsi="Cambria"/>
          <w:b/>
          <w:i/>
          <w:u w:val="single"/>
          <w:lang w:val="fr-CA"/>
        </w:rPr>
      </w:pPr>
    </w:p>
    <w:p w14:paraId="2B09FE5A" w14:textId="77777777" w:rsidR="001454D6" w:rsidRPr="00567246" w:rsidRDefault="001454D6" w:rsidP="008045F9">
      <w:pPr>
        <w:pStyle w:val="ListParagraph"/>
        <w:numPr>
          <w:ilvl w:val="0"/>
          <w:numId w:val="1"/>
        </w:numPr>
        <w:spacing w:line="276" w:lineRule="auto"/>
        <w:rPr>
          <w:rFonts w:ascii="Cambria" w:hAnsi="Cambria"/>
          <w:b/>
          <w:i/>
          <w:lang w:val="fr-CA"/>
        </w:rPr>
      </w:pPr>
      <w:r w:rsidRPr="00567246">
        <w:rPr>
          <w:rFonts w:ascii="Cambria" w:hAnsi="Cambria"/>
          <w:b/>
          <w:i/>
          <w:lang w:val="fr-CA"/>
        </w:rPr>
        <w:t>Les premiers systèmes judiciaires :</w:t>
      </w:r>
    </w:p>
    <w:p w14:paraId="396F86A8" w14:textId="77777777" w:rsidR="001454D6" w:rsidRPr="00567246" w:rsidRDefault="001454D6" w:rsidP="008045F9">
      <w:pPr>
        <w:pStyle w:val="ListParagraph"/>
        <w:numPr>
          <w:ilvl w:val="0"/>
          <w:numId w:val="15"/>
        </w:numPr>
        <w:spacing w:line="276" w:lineRule="auto"/>
        <w:rPr>
          <w:rFonts w:ascii="Cambria" w:hAnsi="Cambria"/>
          <w:i/>
          <w:lang w:val="fr-CA"/>
        </w:rPr>
      </w:pPr>
      <w:proofErr w:type="gramStart"/>
      <w:r w:rsidRPr="00567246">
        <w:rPr>
          <w:rFonts w:ascii="Cambria" w:hAnsi="Cambria"/>
          <w:lang w:val="fr-CA"/>
        </w:rPr>
        <w:t>dans</w:t>
      </w:r>
      <w:proofErr w:type="gramEnd"/>
      <w:r w:rsidRPr="00567246">
        <w:rPr>
          <w:rFonts w:ascii="Cambria" w:hAnsi="Cambria"/>
          <w:lang w:val="fr-CA"/>
        </w:rPr>
        <w:t xml:space="preserve"> l’antiquité égyptienne (400 av. JC) les égyptiens avaient développé leur propre système légal.</w:t>
      </w:r>
    </w:p>
    <w:p w14:paraId="068DAB35" w14:textId="77777777" w:rsidR="001454D6" w:rsidRPr="00567246" w:rsidRDefault="001454D6" w:rsidP="008045F9">
      <w:pPr>
        <w:pStyle w:val="ListParagraph"/>
        <w:numPr>
          <w:ilvl w:val="0"/>
          <w:numId w:val="15"/>
        </w:numPr>
        <w:spacing w:line="276" w:lineRule="auto"/>
        <w:rPr>
          <w:rFonts w:ascii="Cambria" w:hAnsi="Cambria"/>
          <w:i/>
          <w:lang w:val="fr-CA"/>
        </w:rPr>
      </w:pPr>
      <w:proofErr w:type="spellStart"/>
      <w:r w:rsidRPr="00567246">
        <w:rPr>
          <w:rFonts w:ascii="Cambria" w:hAnsi="Cambria"/>
          <w:lang w:val="fr-CA"/>
        </w:rPr>
        <w:t>Syst</w:t>
      </w:r>
      <w:proofErr w:type="spellEnd"/>
      <w:r w:rsidRPr="00567246">
        <w:rPr>
          <w:rFonts w:ascii="Cambria" w:hAnsi="Cambria"/>
          <w:lang w:val="fr-CA"/>
        </w:rPr>
        <w:t>. Hébreu : 1200 av. JC</w:t>
      </w:r>
    </w:p>
    <w:p w14:paraId="03EDD15F" w14:textId="77777777" w:rsidR="001454D6" w:rsidRPr="00567246" w:rsidRDefault="001454D6" w:rsidP="008045F9">
      <w:pPr>
        <w:pStyle w:val="ListParagraph"/>
        <w:numPr>
          <w:ilvl w:val="0"/>
          <w:numId w:val="15"/>
        </w:numPr>
        <w:spacing w:line="276" w:lineRule="auto"/>
        <w:rPr>
          <w:rFonts w:ascii="Cambria" w:hAnsi="Cambria"/>
          <w:i/>
          <w:lang w:val="fr-CA"/>
        </w:rPr>
      </w:pPr>
      <w:r w:rsidRPr="00567246">
        <w:rPr>
          <w:rFonts w:ascii="Cambria" w:hAnsi="Cambria"/>
          <w:lang w:val="fr-CA"/>
        </w:rPr>
        <w:t xml:space="preserve">Quand un conflit opposait 2 personnes, celles-ci le présentaient au juge qui entendait les deux parties avant de prendre une décision. </w:t>
      </w:r>
    </w:p>
    <w:p w14:paraId="5585D711" w14:textId="77777777" w:rsidR="001454D6" w:rsidRPr="00567246" w:rsidRDefault="001454D6" w:rsidP="008045F9">
      <w:pPr>
        <w:pStyle w:val="ListParagraph"/>
        <w:numPr>
          <w:ilvl w:val="0"/>
          <w:numId w:val="15"/>
        </w:numPr>
        <w:spacing w:line="276" w:lineRule="auto"/>
        <w:rPr>
          <w:rFonts w:ascii="Cambria" w:hAnsi="Cambria"/>
          <w:i/>
          <w:lang w:val="fr-CA"/>
        </w:rPr>
      </w:pPr>
      <w:r w:rsidRPr="00567246">
        <w:rPr>
          <w:rFonts w:ascii="Cambria" w:hAnsi="Cambria"/>
          <w:lang w:val="fr-CA"/>
        </w:rPr>
        <w:t>Le droit pénal et le droit civil n’étaient pas encore séparés</w:t>
      </w:r>
    </w:p>
    <w:p w14:paraId="0A9891CD" w14:textId="77777777" w:rsidR="001454D6" w:rsidRPr="00567246" w:rsidRDefault="001454D6" w:rsidP="008045F9">
      <w:pPr>
        <w:pStyle w:val="ListParagraph"/>
        <w:numPr>
          <w:ilvl w:val="0"/>
          <w:numId w:val="15"/>
        </w:numPr>
        <w:spacing w:line="276" w:lineRule="auto"/>
        <w:rPr>
          <w:rFonts w:ascii="Cambria" w:hAnsi="Cambria"/>
          <w:i/>
          <w:lang w:val="fr-CA"/>
        </w:rPr>
      </w:pPr>
      <w:r w:rsidRPr="00567246">
        <w:rPr>
          <w:rFonts w:ascii="Cambria" w:hAnsi="Cambria"/>
          <w:lang w:val="fr-CA"/>
        </w:rPr>
        <w:t xml:space="preserve">La famille ou </w:t>
      </w:r>
      <w:proofErr w:type="spellStart"/>
      <w:r w:rsidRPr="00567246">
        <w:rPr>
          <w:rFonts w:ascii="Cambria" w:hAnsi="Cambria"/>
          <w:lang w:val="fr-CA"/>
        </w:rPr>
        <w:t>cln</w:t>
      </w:r>
      <w:proofErr w:type="spellEnd"/>
      <w:r w:rsidRPr="00567246">
        <w:rPr>
          <w:rFonts w:ascii="Cambria" w:hAnsi="Cambria"/>
          <w:lang w:val="fr-CA"/>
        </w:rPr>
        <w:t xml:space="preserve"> contrôlaient les relations sociales.</w:t>
      </w:r>
    </w:p>
    <w:p w14:paraId="1A1E2B29" w14:textId="77777777" w:rsidR="001454D6" w:rsidRPr="00567246" w:rsidRDefault="001454D6" w:rsidP="008045F9">
      <w:pPr>
        <w:pStyle w:val="ListParagraph"/>
        <w:numPr>
          <w:ilvl w:val="0"/>
          <w:numId w:val="15"/>
        </w:numPr>
        <w:spacing w:line="276" w:lineRule="auto"/>
        <w:rPr>
          <w:rFonts w:ascii="Cambria" w:hAnsi="Cambria"/>
          <w:i/>
          <w:lang w:val="fr-CA"/>
        </w:rPr>
      </w:pPr>
      <w:r w:rsidRPr="00567246">
        <w:rPr>
          <w:rFonts w:ascii="Cambria" w:hAnsi="Cambria"/>
          <w:lang w:val="fr-CA"/>
        </w:rPr>
        <w:t>Un délit c’était un acte contre la famille.</w:t>
      </w:r>
    </w:p>
    <w:p w14:paraId="126A7487" w14:textId="77777777" w:rsidR="001454D6" w:rsidRPr="00567246" w:rsidRDefault="001454D6" w:rsidP="008045F9">
      <w:pPr>
        <w:pStyle w:val="ListParagraph"/>
        <w:numPr>
          <w:ilvl w:val="0"/>
          <w:numId w:val="15"/>
        </w:numPr>
        <w:spacing w:line="276" w:lineRule="auto"/>
        <w:rPr>
          <w:rFonts w:ascii="Cambria" w:hAnsi="Cambria"/>
          <w:i/>
          <w:lang w:val="fr-CA"/>
        </w:rPr>
      </w:pPr>
      <w:r w:rsidRPr="00567246">
        <w:rPr>
          <w:rFonts w:ascii="Cambria" w:hAnsi="Cambria"/>
          <w:lang w:val="fr-CA"/>
        </w:rPr>
        <w:t>Toute la famille de l’agresseur partageait la responsabilité du délit.</w:t>
      </w:r>
    </w:p>
    <w:p w14:paraId="19050E1A" w14:textId="77777777" w:rsidR="001454D6" w:rsidRPr="00567246" w:rsidRDefault="001454D6" w:rsidP="008045F9">
      <w:pPr>
        <w:pStyle w:val="ListParagraph"/>
        <w:numPr>
          <w:ilvl w:val="0"/>
          <w:numId w:val="15"/>
        </w:numPr>
        <w:spacing w:line="276" w:lineRule="auto"/>
        <w:rPr>
          <w:rFonts w:ascii="Cambria" w:hAnsi="Cambria"/>
          <w:i/>
          <w:lang w:val="fr-CA"/>
        </w:rPr>
      </w:pPr>
      <w:r w:rsidRPr="00567246">
        <w:rPr>
          <w:rFonts w:ascii="Cambria" w:hAnsi="Cambria"/>
          <w:lang w:val="fr-CA"/>
        </w:rPr>
        <w:t xml:space="preserve">Le système de vengeance privée accordait une certaine place à la victime que la famille ou le clan cherchait à venger. </w:t>
      </w:r>
    </w:p>
    <w:p w14:paraId="71FAB19E" w14:textId="77777777" w:rsidR="001454D6" w:rsidRPr="00567246" w:rsidRDefault="001454D6" w:rsidP="008045F9">
      <w:pPr>
        <w:pStyle w:val="ListParagraph"/>
        <w:numPr>
          <w:ilvl w:val="0"/>
          <w:numId w:val="15"/>
        </w:numPr>
        <w:spacing w:line="276" w:lineRule="auto"/>
        <w:rPr>
          <w:rFonts w:ascii="Cambria" w:hAnsi="Cambria"/>
          <w:i/>
          <w:lang w:val="fr-CA"/>
        </w:rPr>
      </w:pPr>
      <w:r w:rsidRPr="00567246">
        <w:rPr>
          <w:rFonts w:ascii="Cambria" w:hAnsi="Cambria"/>
          <w:lang w:val="fr-CA"/>
        </w:rPr>
        <w:t xml:space="preserve">Quand </w:t>
      </w:r>
      <w:proofErr w:type="gramStart"/>
      <w:r w:rsidRPr="00567246">
        <w:rPr>
          <w:rFonts w:ascii="Cambria" w:hAnsi="Cambria"/>
          <w:lang w:val="fr-CA"/>
        </w:rPr>
        <w:t>les tribus nomad</w:t>
      </w:r>
      <w:r w:rsidR="001D2CDA" w:rsidRPr="00567246">
        <w:rPr>
          <w:rFonts w:ascii="Cambria" w:hAnsi="Cambria"/>
          <w:lang w:val="fr-CA"/>
        </w:rPr>
        <w:t>e</w:t>
      </w:r>
      <w:proofErr w:type="gramEnd"/>
      <w:r w:rsidRPr="00567246">
        <w:rPr>
          <w:rFonts w:ascii="Cambria" w:hAnsi="Cambria"/>
          <w:lang w:val="fr-CA"/>
        </w:rPr>
        <w:t xml:space="preserve"> ont commencé à s’établir dans les régions, la stabilité de la communauté est devenue plus importante. (</w:t>
      </w:r>
      <w:r w:rsidR="001D2CDA" w:rsidRPr="00567246">
        <w:rPr>
          <w:rFonts w:ascii="Cambria" w:hAnsi="Cambria"/>
          <w:lang w:val="fr-CA"/>
        </w:rPr>
        <w:t>Vengeance</w:t>
      </w:r>
      <w:r w:rsidRPr="00567246">
        <w:rPr>
          <w:rFonts w:ascii="Cambria" w:hAnsi="Cambria"/>
          <w:lang w:val="fr-CA"/>
        </w:rPr>
        <w:t> : une menace pour la sécurité et stabilité de la communauté).</w:t>
      </w:r>
    </w:p>
    <w:p w14:paraId="397CE0C0" w14:textId="77777777" w:rsidR="001454D6" w:rsidRPr="00567246" w:rsidRDefault="001454D6" w:rsidP="008045F9">
      <w:pPr>
        <w:pStyle w:val="ListParagraph"/>
        <w:numPr>
          <w:ilvl w:val="0"/>
          <w:numId w:val="15"/>
        </w:numPr>
        <w:spacing w:line="276" w:lineRule="auto"/>
        <w:rPr>
          <w:rFonts w:ascii="Cambria" w:hAnsi="Cambria"/>
          <w:i/>
          <w:lang w:val="fr-CA"/>
        </w:rPr>
      </w:pPr>
      <w:r w:rsidRPr="00567246">
        <w:rPr>
          <w:rFonts w:ascii="Cambria" w:hAnsi="Cambria"/>
          <w:lang w:val="fr-CA"/>
        </w:rPr>
        <w:t>Les victimes de dommages pouvaient également négocier avec leur agresseur pour obtenir une réparation.</w:t>
      </w:r>
    </w:p>
    <w:p w14:paraId="06C70463" w14:textId="77777777" w:rsidR="001454D6" w:rsidRPr="00567246" w:rsidRDefault="001454D6" w:rsidP="008045F9">
      <w:pPr>
        <w:pStyle w:val="ListParagraph"/>
        <w:numPr>
          <w:ilvl w:val="0"/>
          <w:numId w:val="15"/>
        </w:numPr>
        <w:spacing w:line="276" w:lineRule="auto"/>
        <w:rPr>
          <w:rFonts w:ascii="Cambria" w:hAnsi="Cambria"/>
          <w:i/>
          <w:lang w:val="fr-CA"/>
        </w:rPr>
      </w:pPr>
      <w:r w:rsidRPr="00567246">
        <w:rPr>
          <w:rFonts w:ascii="Cambria" w:hAnsi="Cambria"/>
          <w:lang w:val="fr-CA"/>
        </w:rPr>
        <w:t>Âge d’or de la victime – période de l’histoire où celle-ci exerçait un rôle important dans le processus pénal.</w:t>
      </w:r>
    </w:p>
    <w:p w14:paraId="1C000D41" w14:textId="77777777" w:rsidR="001454D6" w:rsidRPr="00567246" w:rsidRDefault="001454D6" w:rsidP="008045F9">
      <w:pPr>
        <w:pStyle w:val="ListParagraph"/>
        <w:numPr>
          <w:ilvl w:val="0"/>
          <w:numId w:val="15"/>
        </w:numPr>
        <w:spacing w:line="276" w:lineRule="auto"/>
        <w:rPr>
          <w:rFonts w:ascii="Cambria" w:hAnsi="Cambria"/>
          <w:i/>
          <w:lang w:val="fr-CA"/>
        </w:rPr>
      </w:pPr>
      <w:r w:rsidRPr="00567246">
        <w:rPr>
          <w:rFonts w:ascii="Cambria" w:hAnsi="Cambria"/>
          <w:lang w:val="fr-CA"/>
        </w:rPr>
        <w:t xml:space="preserve">La victime et le contrevenant étaient égaux. </w:t>
      </w:r>
    </w:p>
    <w:p w14:paraId="49092E6F" w14:textId="77777777" w:rsidR="001454D6" w:rsidRPr="00567246" w:rsidRDefault="001454D6" w:rsidP="001454D6">
      <w:pPr>
        <w:spacing w:line="276" w:lineRule="auto"/>
        <w:rPr>
          <w:rFonts w:ascii="Cambria" w:hAnsi="Cambria"/>
          <w:i/>
          <w:lang w:val="fr-CA"/>
        </w:rPr>
      </w:pPr>
    </w:p>
    <w:p w14:paraId="00473E88" w14:textId="77777777" w:rsidR="001454D6" w:rsidRPr="00567246" w:rsidRDefault="001454D6" w:rsidP="001454D6">
      <w:pPr>
        <w:spacing w:line="276" w:lineRule="auto"/>
        <w:rPr>
          <w:rFonts w:ascii="Cambria" w:hAnsi="Cambria"/>
          <w:i/>
          <w:lang w:val="fr-CA"/>
        </w:rPr>
      </w:pPr>
      <w:r w:rsidRPr="00567246">
        <w:rPr>
          <w:rFonts w:ascii="Cambria" w:hAnsi="Cambria"/>
          <w:i/>
          <w:noProof/>
        </w:rPr>
        <mc:AlternateContent>
          <mc:Choice Requires="wps">
            <w:drawing>
              <wp:anchor distT="0" distB="0" distL="114300" distR="114300" simplePos="0" relativeHeight="251660288" behindDoc="0" locked="0" layoutInCell="1" allowOverlap="1" wp14:anchorId="42B75347" wp14:editId="0E02AC94">
                <wp:simplePos x="0" y="0"/>
                <wp:positionH relativeFrom="column">
                  <wp:posOffset>1651635</wp:posOffset>
                </wp:positionH>
                <wp:positionV relativeFrom="paragraph">
                  <wp:posOffset>145415</wp:posOffset>
                </wp:positionV>
                <wp:extent cx="2057400" cy="342900"/>
                <wp:effectExtent l="0" t="0" r="25400" b="38100"/>
                <wp:wrapThrough wrapText="bothSides">
                  <wp:wrapPolygon edited="0">
                    <wp:start x="4800" y="0"/>
                    <wp:lineTo x="0" y="1600"/>
                    <wp:lineTo x="0" y="20800"/>
                    <wp:lineTo x="4800" y="22400"/>
                    <wp:lineTo x="16800" y="22400"/>
                    <wp:lineTo x="21600" y="20800"/>
                    <wp:lineTo x="21600" y="1600"/>
                    <wp:lineTo x="16800" y="0"/>
                    <wp:lineTo x="4800" y="0"/>
                  </wp:wrapPolygon>
                </wp:wrapThrough>
                <wp:docPr id="2" name="Oval 2"/>
                <wp:cNvGraphicFramePr/>
                <a:graphic xmlns:a="http://schemas.openxmlformats.org/drawingml/2006/main">
                  <a:graphicData uri="http://schemas.microsoft.com/office/word/2010/wordprocessingShape">
                    <wps:wsp>
                      <wps:cNvSpPr/>
                      <wps:spPr>
                        <a:xfrm>
                          <a:off x="0" y="0"/>
                          <a:ext cx="2057400" cy="342900"/>
                        </a:xfrm>
                        <a:prstGeom prst="ellipse">
                          <a:avLst/>
                        </a:prstGeom>
                      </wps:spPr>
                      <wps:style>
                        <a:lnRef idx="2">
                          <a:schemeClr val="accent1">
                            <a:shade val="50000"/>
                          </a:schemeClr>
                        </a:lnRef>
                        <a:fillRef idx="1">
                          <a:schemeClr val="accent1"/>
                        </a:fillRef>
                        <a:effectRef idx="0">
                          <a:schemeClr val="accent1"/>
                        </a:effectRef>
                        <a:fontRef idx="minor">
                          <a:schemeClr val="lt1"/>
                        </a:fontRef>
                      </wps:style>
                      <wps:txbx>
                        <w:txbxContent>
                          <w:p w14:paraId="4D097211" w14:textId="77777777" w:rsidR="00FD4F24" w:rsidRPr="001454D6" w:rsidRDefault="00FD4F24" w:rsidP="001454D6">
                            <w:pPr>
                              <w:jc w:val="center"/>
                              <w:rPr>
                                <w:lang w:val="fr-CA"/>
                              </w:rPr>
                            </w:pPr>
                            <w:proofErr w:type="gramStart"/>
                            <w:r>
                              <w:rPr>
                                <w:lang w:val="fr-CA"/>
                              </w:rPr>
                              <w:t>juge</w:t>
                            </w:r>
                            <w:proofErr w:type="gramEnd"/>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oval w14:anchorId="42B75347" id="Oval_x0020_2" o:spid="_x0000_s1026" style="position:absolute;margin-left:130.05pt;margin-top:11.45pt;width:162pt;height:27pt;z-index:251660288;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" fillcolor="#5b9bd5 [3204]" strokecolor="#1f4d78 [1604]" strokeweight="1pt">
                <v:stroke joinstyle="miter"/>
                <v:textbox>
                  <w:txbxContent>
                    <w:p w14:paraId="4D097211" w14:textId="77777777" w:rsidR="00FD4F24" w:rsidRPr="001454D6" w:rsidRDefault="00FD4F24" w:rsidP="001454D6">
                      <w:pPr>
                        <w:jc w:val="center"/>
                        <w:rPr>
                          <w:lang w:val="fr-CA"/>
                        </w:rPr>
                      </w:pPr>
                      <w:proofErr w:type="gramStart"/>
                      <w:r>
                        <w:rPr>
                          <w:lang w:val="fr-CA"/>
                        </w:rPr>
                        <w:t>juge</w:t>
                      </w:r>
                      <w:proofErr w:type="gramEnd"/>
                    </w:p>
                  </w:txbxContent>
                </v:textbox>
                <w10:wrap type="through"/>
              </v:oval>
            </w:pict>
          </mc:Fallback>
        </mc:AlternateContent>
      </w:r>
    </w:p>
    <w:p w14:paraId="48369197" w14:textId="77777777" w:rsidR="001454D6" w:rsidRPr="00567246" w:rsidRDefault="001454D6" w:rsidP="001454D6">
      <w:pPr>
        <w:spacing w:line="276" w:lineRule="auto"/>
        <w:rPr>
          <w:rFonts w:ascii="Cambria" w:hAnsi="Cambria"/>
          <w:i/>
          <w:lang w:val="fr-CA"/>
        </w:rPr>
      </w:pPr>
    </w:p>
    <w:p w14:paraId="707C31CF" w14:textId="77777777" w:rsidR="001454D6" w:rsidRPr="00567246" w:rsidRDefault="001454D6" w:rsidP="001454D6">
      <w:pPr>
        <w:pStyle w:val="ListParagraph"/>
        <w:spacing w:line="276" w:lineRule="auto"/>
        <w:rPr>
          <w:rFonts w:ascii="Cambria" w:hAnsi="Cambria"/>
          <w:i/>
          <w:lang w:val="fr-CA"/>
        </w:rPr>
      </w:pPr>
      <w:r w:rsidRPr="00567246">
        <w:rPr>
          <w:rFonts w:ascii="Cambria" w:hAnsi="Cambria"/>
          <w:i/>
          <w:noProof/>
        </w:rPr>
        <mc:AlternateContent>
          <mc:Choice Requires="wps">
            <w:drawing>
              <wp:anchor distT="0" distB="0" distL="114300" distR="114300" simplePos="0" relativeHeight="251663360" behindDoc="0" locked="0" layoutInCell="1" allowOverlap="1" wp14:anchorId="17A35ED1" wp14:editId="7179427A">
                <wp:simplePos x="0" y="0"/>
                <wp:positionH relativeFrom="column">
                  <wp:posOffset>3251835</wp:posOffset>
                </wp:positionH>
                <wp:positionV relativeFrom="paragraph">
                  <wp:posOffset>174625</wp:posOffset>
                </wp:positionV>
                <wp:extent cx="457200" cy="457200"/>
                <wp:effectExtent l="0" t="0" r="76200" b="76200"/>
                <wp:wrapNone/>
                <wp:docPr id="5" name="Straight Arrow Connector 5"/>
                <wp:cNvGraphicFramePr/>
                <a:graphic xmlns:a="http://schemas.openxmlformats.org/drawingml/2006/main">
                  <a:graphicData uri="http://schemas.microsoft.com/office/word/2010/wordprocessingShape">
                    <wps:wsp>
                      <wps:cNvCnPr/>
                      <wps:spPr>
                        <a:xfrm>
                          <a:off x="0" y="0"/>
                          <a:ext cx="457200" cy="457200"/>
                        </a:xfrm>
                        <a:prstGeom prst="straightConnector1">
                          <a:avLst/>
                        </a:prstGeom>
                        <a:ln>
                          <a:tailEnd type="triangle"/>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shapetype w14:anchorId="7C4C54CD" id="_x0000_t32" coordsize="21600,21600" o:spt="32" o:oned="t" path="m0,0l21600,21600e" filled="f">
                <v:path arrowok="t" fillok="f" o:connecttype="none"/>
                <o:lock v:ext="edit" shapetype="t"/>
              </v:shapetype>
              <v:shape id="Straight_x0020_Arrow_x0020_Connector_x0020_5" o:spid="_x0000_s1026" type="#_x0000_t32" style="position:absolute;margin-left:256.05pt;margin-top:13.75pt;width:36pt;height:36pt;z-index:251663360;visibility:visible;mso-wrap-style:square;mso-wrap-distance-left:9pt;mso-wrap-distance-top:0;mso-wrap-distance-right:9pt;mso-wrap-distance-bottom:0;mso-position-horizontal:absolute;mso-position-horizontal-relative:text;mso-position-vertical:absolute;mso-position-vertical-relative:text" o:gfxdata="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" strokecolor="#5b9bd5 [3204]" strokeweight=".5pt">
                <v:stroke endarrow="block" joinstyle="miter"/>
              </v:shape>
            </w:pict>
          </mc:Fallback>
        </mc:AlternateContent>
      </w:r>
      <w:r w:rsidRPr="00567246">
        <w:rPr>
          <w:rFonts w:ascii="Cambria" w:hAnsi="Cambria"/>
          <w:i/>
          <w:noProof/>
        </w:rPr>
        <mc:AlternateContent>
          <mc:Choice Requires="wps">
            <w:drawing>
              <wp:anchor distT="0" distB="0" distL="114300" distR="114300" simplePos="0" relativeHeight="251662336" behindDoc="0" locked="0" layoutInCell="1" allowOverlap="1" wp14:anchorId="53F83842" wp14:editId="74931237">
                <wp:simplePos x="0" y="0"/>
                <wp:positionH relativeFrom="column">
                  <wp:posOffset>851535</wp:posOffset>
                </wp:positionH>
                <wp:positionV relativeFrom="paragraph">
                  <wp:posOffset>60325</wp:posOffset>
                </wp:positionV>
                <wp:extent cx="571500" cy="342900"/>
                <wp:effectExtent l="0" t="50800" r="63500" b="38100"/>
                <wp:wrapNone/>
                <wp:docPr id="4" name="Straight Arrow Connector 4"/>
                <wp:cNvGraphicFramePr/>
                <a:graphic xmlns:a="http://schemas.openxmlformats.org/drawingml/2006/main">
                  <a:graphicData uri="http://schemas.microsoft.com/office/word/2010/wordprocessingShape">
                    <wps:wsp>
                      <wps:cNvCnPr/>
                      <wps:spPr>
                        <a:xfrm flipV="1">
                          <a:off x="0" y="0"/>
                          <a:ext cx="571500" cy="342900"/>
                        </a:xfrm>
                        <a:prstGeom prst="straightConnector1">
                          <a:avLst/>
                        </a:prstGeom>
                        <a:ln>
                          <a:tailEnd type="triangle"/>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shape w14:anchorId="65758228" id="Straight_x0020_Arrow_x0020_Connector_x0020_4" o:spid="_x0000_s1026" type="#_x0000_t32" style="position:absolute;margin-left:67.05pt;margin-top:4.75pt;width:45pt;height:27pt;flip:y;z-index:251662336;visibility:visible;mso-wrap-style:square;mso-wrap-distance-left:9pt;mso-wrap-distance-top:0;mso-wrap-distance-right:9pt;mso-wrap-distance-bottom:0;mso-position-horizontal:absolute;mso-position-horizontal-relative:text;mso-position-vertical:absolute;mso-position-vertical-relative:text" o:gfxdata="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" strokecolor="#5b9bd5 [3204]" strokeweight=".5pt">
                <v:stroke endarrow="block" joinstyle="miter"/>
              </v:shape>
            </w:pict>
          </mc:Fallback>
        </mc:AlternateContent>
      </w:r>
      <w:r w:rsidRPr="00567246">
        <w:rPr>
          <w:rFonts w:ascii="Cambria" w:hAnsi="Cambria"/>
          <w:i/>
          <w:noProof/>
        </w:rPr>
        <mc:AlternateContent>
          <mc:Choice Requires="wps">
            <w:drawing>
              <wp:anchor distT="0" distB="0" distL="114300" distR="114300" simplePos="0" relativeHeight="251659264" behindDoc="0" locked="0" layoutInCell="1" allowOverlap="1" wp14:anchorId="492ECACE" wp14:editId="2327205F">
                <wp:simplePos x="0" y="0"/>
                <wp:positionH relativeFrom="column">
                  <wp:posOffset>-405765</wp:posOffset>
                </wp:positionH>
                <wp:positionV relativeFrom="paragraph">
                  <wp:posOffset>288925</wp:posOffset>
                </wp:positionV>
                <wp:extent cx="1257300" cy="800100"/>
                <wp:effectExtent l="0" t="0" r="38100" b="38100"/>
                <wp:wrapThrough wrapText="bothSides">
                  <wp:wrapPolygon edited="0">
                    <wp:start x="6545" y="0"/>
                    <wp:lineTo x="0" y="2057"/>
                    <wp:lineTo x="0" y="19886"/>
                    <wp:lineTo x="6545" y="21943"/>
                    <wp:lineTo x="15273" y="21943"/>
                    <wp:lineTo x="21818" y="19886"/>
                    <wp:lineTo x="21818" y="2057"/>
                    <wp:lineTo x="15273" y="0"/>
                    <wp:lineTo x="6545" y="0"/>
                  </wp:wrapPolygon>
                </wp:wrapThrough>
                <wp:docPr id="1" name="Oval 1"/>
                <wp:cNvGraphicFramePr/>
                <a:graphic xmlns:a="http://schemas.openxmlformats.org/drawingml/2006/main">
                  <a:graphicData uri="http://schemas.microsoft.com/office/word/2010/wordprocessingShape">
                    <wps:wsp>
                      <wps:cNvSpPr/>
                      <wps:spPr>
                        <a:xfrm>
                          <a:off x="0" y="0"/>
                          <a:ext cx="1257300" cy="800100"/>
                        </a:xfrm>
                        <a:prstGeom prst="ellipse">
                          <a:avLst/>
                        </a:prstGeom>
                      </wps:spPr>
                      <wps:style>
                        <a:lnRef idx="2">
                          <a:schemeClr val="accent1">
                            <a:shade val="50000"/>
                          </a:schemeClr>
                        </a:lnRef>
                        <a:fillRef idx="1">
                          <a:schemeClr val="accent1"/>
                        </a:fillRef>
                        <a:effectRef idx="0">
                          <a:schemeClr val="accent1"/>
                        </a:effectRef>
                        <a:fontRef idx="minor">
                          <a:schemeClr val="lt1"/>
                        </a:fontRef>
                      </wps:style>
                      <wps:txbx>
                        <w:txbxContent>
                          <w:p w14:paraId="707B1CC2" w14:textId="77777777" w:rsidR="00FD4F24" w:rsidRPr="001454D6" w:rsidRDefault="00FD4F24" w:rsidP="001454D6">
                            <w:pPr>
                              <w:jc w:val="center"/>
                              <w:rPr>
                                <w:lang w:val="fr-CA"/>
                              </w:rPr>
                            </w:pPr>
                            <w:proofErr w:type="gramStart"/>
                            <w:r>
                              <w:rPr>
                                <w:lang w:val="fr-CA"/>
                              </w:rPr>
                              <w:t>victime</w:t>
                            </w:r>
                            <w:proofErr w:type="gramEnd"/>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oval w14:anchorId="492ECACE" id="Oval_x0020_1" o:spid="_x0000_s1027" style="position:absolute;left:0;text-align:left;margin-left:-31.95pt;margin-top:22.75pt;width:99pt;height:63pt;z-index:251659264;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" fillcolor="#5b9bd5 [3204]" strokecolor="#1f4d78 [1604]" strokeweight="1pt">
                <v:stroke joinstyle="miter"/>
                <v:textbox>
                  <w:txbxContent>
                    <w:p w14:paraId="707B1CC2" w14:textId="77777777" w:rsidR="00FD4F24" w:rsidRPr="001454D6" w:rsidRDefault="00FD4F24" w:rsidP="001454D6">
                      <w:pPr>
                        <w:jc w:val="center"/>
                        <w:rPr>
                          <w:lang w:val="fr-CA"/>
                        </w:rPr>
                      </w:pPr>
                      <w:proofErr w:type="gramStart"/>
                      <w:r>
                        <w:rPr>
                          <w:lang w:val="fr-CA"/>
                        </w:rPr>
                        <w:t>victime</w:t>
                      </w:r>
                      <w:proofErr w:type="gramEnd"/>
                    </w:p>
                  </w:txbxContent>
                </v:textbox>
                <w10:wrap type="through"/>
              </v:oval>
            </w:pict>
          </mc:Fallback>
        </mc:AlternateContent>
      </w:r>
    </w:p>
    <w:p w14:paraId="678FC643" w14:textId="77777777" w:rsidR="004F1473" w:rsidRPr="00567246" w:rsidRDefault="004F1473" w:rsidP="004F1473">
      <w:pPr>
        <w:spacing w:line="276" w:lineRule="auto"/>
        <w:rPr>
          <w:rFonts w:ascii="Cambria" w:hAnsi="Cambria"/>
          <w:b/>
          <w:i/>
          <w:u w:val="single"/>
          <w:lang w:val="fr-CA"/>
        </w:rPr>
      </w:pPr>
    </w:p>
    <w:p w14:paraId="11B5E01E" w14:textId="77777777" w:rsidR="004F1473" w:rsidRPr="00567246" w:rsidRDefault="001454D6" w:rsidP="004F1473">
      <w:pPr>
        <w:spacing w:line="276" w:lineRule="auto"/>
        <w:rPr>
          <w:rFonts w:ascii="Cambria" w:hAnsi="Cambria"/>
          <w:b/>
          <w:i/>
          <w:lang w:val="fr-CA"/>
        </w:rPr>
      </w:pPr>
      <w:r w:rsidRPr="00567246">
        <w:rPr>
          <w:rFonts w:ascii="Cambria" w:hAnsi="Cambria"/>
          <w:b/>
          <w:i/>
          <w:noProof/>
        </w:rPr>
        <mc:AlternateContent>
          <mc:Choice Requires="wps">
            <w:drawing>
              <wp:anchor distT="0" distB="0" distL="114300" distR="114300" simplePos="0" relativeHeight="251661312" behindDoc="0" locked="0" layoutInCell="1" allowOverlap="1" wp14:anchorId="1DDF7DF0" wp14:editId="21EF32C3">
                <wp:simplePos x="0" y="0"/>
                <wp:positionH relativeFrom="column">
                  <wp:posOffset>3366135</wp:posOffset>
                </wp:positionH>
                <wp:positionV relativeFrom="paragraph">
                  <wp:posOffset>89535</wp:posOffset>
                </wp:positionV>
                <wp:extent cx="1828800" cy="571500"/>
                <wp:effectExtent l="0" t="0" r="25400" b="38100"/>
                <wp:wrapThrough wrapText="bothSides">
                  <wp:wrapPolygon edited="0">
                    <wp:start x="6000" y="0"/>
                    <wp:lineTo x="0" y="1920"/>
                    <wp:lineTo x="0" y="17280"/>
                    <wp:lineTo x="4500" y="22080"/>
                    <wp:lineTo x="6000" y="22080"/>
                    <wp:lineTo x="15600" y="22080"/>
                    <wp:lineTo x="17100" y="22080"/>
                    <wp:lineTo x="21600" y="17280"/>
                    <wp:lineTo x="21600" y="1920"/>
                    <wp:lineTo x="15600" y="0"/>
                    <wp:lineTo x="6000" y="0"/>
                  </wp:wrapPolygon>
                </wp:wrapThrough>
                <wp:docPr id="3" name="Oval 3"/>
                <wp:cNvGraphicFramePr/>
                <a:graphic xmlns:a="http://schemas.openxmlformats.org/drawingml/2006/main">
                  <a:graphicData uri="http://schemas.microsoft.com/office/word/2010/wordprocessingShape">
                    <wps:wsp>
                      <wps:cNvSpPr/>
                      <wps:spPr>
                        <a:xfrm>
                          <a:off x="0" y="0"/>
                          <a:ext cx="1828800" cy="571500"/>
                        </a:xfrm>
                        <a:prstGeom prst="ellipse">
                          <a:avLst/>
                        </a:prstGeom>
                        <a:solidFill>
                          <a:schemeClr val="accent2"/>
                        </a:solidFill>
                        <a:ln>
                          <a:solidFill>
                            <a:srgbClr val="FFFF00"/>
                          </a:solidFill>
                        </a:ln>
                      </wps:spPr>
                      <wps:style>
                        <a:lnRef idx="2">
                          <a:schemeClr val="accent1">
                            <a:shade val="50000"/>
                          </a:schemeClr>
                        </a:lnRef>
                        <a:fillRef idx="1">
                          <a:schemeClr val="accent1"/>
                        </a:fillRef>
                        <a:effectRef idx="0">
                          <a:schemeClr val="accent1"/>
                        </a:effectRef>
                        <a:fontRef idx="minor">
                          <a:schemeClr val="lt1"/>
                        </a:fontRef>
                      </wps:style>
                      <wps:txbx>
                        <w:txbxContent>
                          <w:p w14:paraId="3F747790" w14:textId="77777777" w:rsidR="00FD4F24" w:rsidRPr="001454D6" w:rsidRDefault="00FD4F24" w:rsidP="001454D6">
                            <w:pPr>
                              <w:jc w:val="center"/>
                              <w:rPr>
                                <w:lang w:val="fr-CA"/>
                              </w:rPr>
                            </w:pPr>
                            <w:proofErr w:type="gramStart"/>
                            <w:r>
                              <w:rPr>
                                <w:lang w:val="fr-CA"/>
                              </w:rPr>
                              <w:t>contrevenant</w:t>
                            </w:r>
                            <w:proofErr w:type="gramEnd"/>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oval w14:anchorId="1DDF7DF0" id="Oval_x0020_3" o:spid="_x0000_s1028" style="position:absolute;margin-left:265.05pt;margin-top:7.05pt;width:2in;height:45pt;z-index:251661312;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" fillcolor="#ed7d31 [3205]" strokecolor="yellow" strokeweight="1pt">
                <v:stroke joinstyle="miter"/>
                <v:textbox>
                  <w:txbxContent>
                    <w:p w14:paraId="3F747790" w14:textId="77777777" w:rsidR="00FD4F24" w:rsidRPr="001454D6" w:rsidRDefault="00FD4F24" w:rsidP="001454D6">
                      <w:pPr>
                        <w:jc w:val="center"/>
                        <w:rPr>
                          <w:lang w:val="fr-CA"/>
                        </w:rPr>
                      </w:pPr>
                      <w:proofErr w:type="gramStart"/>
                      <w:r>
                        <w:rPr>
                          <w:lang w:val="fr-CA"/>
                        </w:rPr>
                        <w:t>contrevenant</w:t>
                      </w:r>
                      <w:proofErr w:type="gramEnd"/>
                    </w:p>
                  </w:txbxContent>
                </v:textbox>
                <w10:wrap type="through"/>
              </v:oval>
            </w:pict>
          </mc:Fallback>
        </mc:AlternateContent>
      </w:r>
      <w:r w:rsidR="00F66F63" w:rsidRPr="00567246">
        <w:rPr>
          <w:rFonts w:ascii="Cambria" w:hAnsi="Cambria"/>
          <w:b/>
          <w:i/>
          <w:lang w:val="fr-CA"/>
        </w:rPr>
        <w:t xml:space="preserve">                                   ÉTAT</w:t>
      </w:r>
    </w:p>
    <w:p w14:paraId="0963A855" w14:textId="77777777" w:rsidR="003C511B" w:rsidRPr="00567246" w:rsidRDefault="003C511B" w:rsidP="003C511B">
      <w:pPr>
        <w:spacing w:line="276" w:lineRule="auto"/>
        <w:rPr>
          <w:rFonts w:ascii="Cambria" w:hAnsi="Cambria"/>
          <w:i/>
          <w:lang w:val="fr-CA"/>
        </w:rPr>
      </w:pPr>
    </w:p>
    <w:p w14:paraId="4F3D78A7" w14:textId="77777777" w:rsidR="00F66F63" w:rsidRPr="00567246" w:rsidRDefault="00F66F63" w:rsidP="003C511B">
      <w:pPr>
        <w:spacing w:line="276" w:lineRule="auto"/>
        <w:rPr>
          <w:rFonts w:ascii="Cambria" w:hAnsi="Cambria"/>
          <w:i/>
          <w:lang w:val="fr-CA"/>
        </w:rPr>
      </w:pPr>
    </w:p>
    <w:p w14:paraId="044A8C38" w14:textId="77777777" w:rsidR="00F66F63" w:rsidRPr="00567246" w:rsidRDefault="00F66F63" w:rsidP="00F66F63">
      <w:pPr>
        <w:tabs>
          <w:tab w:val="right" w:pos="4377"/>
        </w:tabs>
        <w:spacing w:line="276" w:lineRule="auto"/>
        <w:rPr>
          <w:rFonts w:ascii="Cambria" w:hAnsi="Cambria"/>
          <w:i/>
          <w:lang w:val="fr-CA"/>
        </w:rPr>
      </w:pPr>
      <w:r w:rsidRPr="00567246">
        <w:rPr>
          <w:rFonts w:ascii="Cambria" w:hAnsi="Cambria"/>
          <w:i/>
          <w:noProof/>
        </w:rPr>
        <mc:AlternateContent>
          <mc:Choice Requires="wps">
            <w:drawing>
              <wp:anchor distT="0" distB="0" distL="114300" distR="114300" simplePos="0" relativeHeight="251664384" behindDoc="0" locked="0" layoutInCell="1" allowOverlap="1" wp14:anchorId="519D5FBA" wp14:editId="1D6E464D">
                <wp:simplePos x="0" y="0"/>
                <wp:positionH relativeFrom="column">
                  <wp:posOffset>1194435</wp:posOffset>
                </wp:positionH>
                <wp:positionV relativeFrom="paragraph">
                  <wp:posOffset>5080</wp:posOffset>
                </wp:positionV>
                <wp:extent cx="2171700" cy="0"/>
                <wp:effectExtent l="25400" t="76200" r="0" b="101600"/>
                <wp:wrapNone/>
                <wp:docPr id="6" name="Straight Arrow Connector 6"/>
                <wp:cNvGraphicFramePr/>
                <a:graphic xmlns:a="http://schemas.openxmlformats.org/drawingml/2006/main">
                  <a:graphicData uri="http://schemas.microsoft.com/office/word/2010/wordprocessingShape">
                    <wps:wsp>
                      <wps:cNvCnPr/>
                      <wps:spPr>
                        <a:xfrm flipH="1">
                          <a:off x="0" y="0"/>
                          <a:ext cx="2171700" cy="0"/>
                        </a:xfrm>
                        <a:prstGeom prst="straightConnector1">
                          <a:avLst/>
                        </a:prstGeom>
                        <a:ln>
                          <a:tailEnd type="triangle"/>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shape w14:anchorId="2CD74FEB" id="Straight_x0020_Arrow_x0020_Connector_x0020_6" o:spid="_x0000_s1026" type="#_x0000_t32" style="position:absolute;margin-left:94.05pt;margin-top:.4pt;width:171pt;height:0;flip:x;z-index:251664384;visibility:visible;mso-wrap-style:square;mso-wrap-distance-left:9pt;mso-wrap-distance-top:0;mso-wrap-distance-right:9pt;mso-wrap-distance-bottom:0;mso-position-horizontal:absolute;mso-position-horizontal-relative:text;mso-position-vertical:absolute;mso-position-vertical-relative:text" o:gfxdata="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" strokecolor="#5b9bd5 [3204]" strokeweight=".5pt">
                <v:stroke endarrow="block" joinstyle="miter"/>
              </v:shape>
            </w:pict>
          </mc:Fallback>
        </mc:AlternateContent>
      </w:r>
      <w:r w:rsidRPr="00567246">
        <w:rPr>
          <w:rFonts w:ascii="Cambria" w:hAnsi="Cambria"/>
          <w:i/>
          <w:lang w:val="fr-CA"/>
        </w:rPr>
        <w:tab/>
      </w:r>
      <w:r w:rsidRPr="00567246">
        <w:rPr>
          <w:rFonts w:ascii="Cambria" w:hAnsi="Cambria"/>
          <w:i/>
          <w:lang w:val="fr-CA"/>
        </w:rPr>
        <w:tab/>
      </w:r>
    </w:p>
    <w:p w14:paraId="3AF1E2E3" w14:textId="77777777" w:rsidR="00F66F63" w:rsidRPr="00567246" w:rsidRDefault="00F66F63" w:rsidP="00F66F63">
      <w:pPr>
        <w:tabs>
          <w:tab w:val="right" w:pos="4377"/>
        </w:tabs>
        <w:spacing w:line="276" w:lineRule="auto"/>
        <w:rPr>
          <w:rFonts w:ascii="Cambria" w:hAnsi="Cambria"/>
          <w:i/>
          <w:lang w:val="fr-CA"/>
        </w:rPr>
      </w:pPr>
    </w:p>
    <w:p w14:paraId="6C99EE30" w14:textId="77777777" w:rsidR="00F66F63" w:rsidRPr="00567246" w:rsidRDefault="00F66F63" w:rsidP="008045F9">
      <w:pPr>
        <w:pStyle w:val="ListParagraph"/>
        <w:numPr>
          <w:ilvl w:val="0"/>
          <w:numId w:val="1"/>
        </w:numPr>
        <w:tabs>
          <w:tab w:val="right" w:pos="4377"/>
        </w:tabs>
        <w:spacing w:line="276" w:lineRule="auto"/>
        <w:rPr>
          <w:rFonts w:ascii="Cambria" w:hAnsi="Cambria"/>
          <w:b/>
          <w:i/>
          <w:lang w:val="fr-CA"/>
        </w:rPr>
      </w:pPr>
      <w:r w:rsidRPr="00567246">
        <w:rPr>
          <w:rFonts w:ascii="Cambria" w:hAnsi="Cambria"/>
          <w:b/>
          <w:i/>
          <w:lang w:val="fr-CA"/>
        </w:rPr>
        <w:t>Les crimes de lèse- majesté :</w:t>
      </w:r>
    </w:p>
    <w:p w14:paraId="68538B77" w14:textId="77777777" w:rsidR="00F66F63" w:rsidRPr="00567246" w:rsidRDefault="00F66F63" w:rsidP="008045F9">
      <w:pPr>
        <w:pStyle w:val="ListParagraph"/>
        <w:numPr>
          <w:ilvl w:val="0"/>
          <w:numId w:val="16"/>
        </w:numPr>
        <w:tabs>
          <w:tab w:val="right" w:pos="4377"/>
        </w:tabs>
        <w:spacing w:line="276" w:lineRule="auto"/>
        <w:rPr>
          <w:rFonts w:ascii="Cambria" w:hAnsi="Cambria"/>
          <w:b/>
          <w:i/>
          <w:lang w:val="fr-CA"/>
        </w:rPr>
      </w:pPr>
      <w:r w:rsidRPr="00567246">
        <w:rPr>
          <w:rFonts w:ascii="Cambria" w:hAnsi="Cambria"/>
          <w:lang w:val="fr-CA"/>
        </w:rPr>
        <w:t>Crime comme une atteinte à l’ordre social : conceptualisation qui date du M-A</w:t>
      </w:r>
    </w:p>
    <w:p w14:paraId="681A40F3" w14:textId="77777777" w:rsidR="00F66F63" w:rsidRPr="00567246" w:rsidRDefault="00F66F63" w:rsidP="008045F9">
      <w:pPr>
        <w:pStyle w:val="ListParagraph"/>
        <w:numPr>
          <w:ilvl w:val="0"/>
          <w:numId w:val="16"/>
        </w:numPr>
        <w:tabs>
          <w:tab w:val="right" w:pos="4377"/>
        </w:tabs>
        <w:spacing w:line="276" w:lineRule="auto"/>
        <w:rPr>
          <w:rFonts w:ascii="Cambria" w:hAnsi="Cambria"/>
          <w:b/>
          <w:i/>
          <w:lang w:val="fr-CA"/>
        </w:rPr>
      </w:pPr>
      <w:r w:rsidRPr="00567246">
        <w:rPr>
          <w:rFonts w:ascii="Cambria" w:hAnsi="Cambria"/>
          <w:lang w:val="fr-CA"/>
        </w:rPr>
        <w:t>Imputable à la montée des pouvoirs royaux et religieux- le roi à la tête de l’État et l’intervention faite en son nom</w:t>
      </w:r>
    </w:p>
    <w:p w14:paraId="523A999F" w14:textId="77777777" w:rsidR="00F66F63" w:rsidRPr="00567246" w:rsidRDefault="00F66F63" w:rsidP="008045F9">
      <w:pPr>
        <w:pStyle w:val="ListParagraph"/>
        <w:numPr>
          <w:ilvl w:val="0"/>
          <w:numId w:val="16"/>
        </w:numPr>
        <w:tabs>
          <w:tab w:val="right" w:pos="4377"/>
        </w:tabs>
        <w:spacing w:line="276" w:lineRule="auto"/>
        <w:rPr>
          <w:rFonts w:ascii="Cambria" w:hAnsi="Cambria"/>
          <w:lang w:val="fr-CA"/>
        </w:rPr>
      </w:pPr>
      <w:r w:rsidRPr="00567246">
        <w:rPr>
          <w:rFonts w:ascii="Cambria" w:hAnsi="Cambria"/>
          <w:lang w:val="fr-CA"/>
        </w:rPr>
        <w:lastRenderedPageBreak/>
        <w:t>Plusieurs explications quant à l’intervention de l’État : afin de sauvegarder la paix sociale et de prévenir le crime, les seigneurs voulaient augmenter leur pouvoir et richesse.</w:t>
      </w:r>
    </w:p>
    <w:p w14:paraId="2D243F75" w14:textId="77777777" w:rsidR="00F66F63" w:rsidRPr="00567246" w:rsidRDefault="00F66F63" w:rsidP="008045F9">
      <w:pPr>
        <w:pStyle w:val="ListParagraph"/>
        <w:numPr>
          <w:ilvl w:val="0"/>
          <w:numId w:val="16"/>
        </w:numPr>
        <w:tabs>
          <w:tab w:val="right" w:pos="4377"/>
        </w:tabs>
        <w:spacing w:line="276" w:lineRule="auto"/>
        <w:rPr>
          <w:rFonts w:ascii="Cambria" w:hAnsi="Cambria"/>
          <w:lang w:val="fr-CA"/>
        </w:rPr>
      </w:pPr>
      <w:r w:rsidRPr="00567246">
        <w:rPr>
          <w:rFonts w:ascii="Cambria" w:hAnsi="Cambria"/>
          <w:lang w:val="fr-CA"/>
        </w:rPr>
        <w:t>Peu à peu, le système de justice pénale s’est développé sous la forme de rapports entre l’état et le contrevenant : victime simple témoin de l’infraction reprochée.</w:t>
      </w:r>
    </w:p>
    <w:p w14:paraId="62A3250C" w14:textId="77777777" w:rsidR="00F66F63" w:rsidRPr="00567246" w:rsidRDefault="00F66F63" w:rsidP="008045F9">
      <w:pPr>
        <w:pStyle w:val="ListParagraph"/>
        <w:numPr>
          <w:ilvl w:val="0"/>
          <w:numId w:val="16"/>
        </w:numPr>
        <w:tabs>
          <w:tab w:val="right" w:pos="4377"/>
        </w:tabs>
        <w:spacing w:line="276" w:lineRule="auto"/>
        <w:rPr>
          <w:rFonts w:ascii="Cambria" w:hAnsi="Cambria"/>
          <w:lang w:val="fr-CA"/>
        </w:rPr>
      </w:pPr>
      <w:r w:rsidRPr="00567246">
        <w:rPr>
          <w:rFonts w:ascii="Cambria" w:hAnsi="Cambria"/>
          <w:lang w:val="fr-CA"/>
        </w:rPr>
        <w:t>Un vol est devenu une subtilisation des biens du roi.</w:t>
      </w:r>
    </w:p>
    <w:p w14:paraId="27D12A62" w14:textId="77777777" w:rsidR="00F66F63" w:rsidRPr="00567246" w:rsidRDefault="00F66F63" w:rsidP="008045F9">
      <w:pPr>
        <w:pStyle w:val="ListParagraph"/>
        <w:numPr>
          <w:ilvl w:val="0"/>
          <w:numId w:val="16"/>
        </w:numPr>
        <w:tabs>
          <w:tab w:val="right" w:pos="4377"/>
        </w:tabs>
        <w:spacing w:line="276" w:lineRule="auto"/>
        <w:rPr>
          <w:rFonts w:ascii="Cambria" w:hAnsi="Cambria"/>
          <w:lang w:val="fr-CA"/>
        </w:rPr>
      </w:pPr>
      <w:r w:rsidRPr="00567246">
        <w:rPr>
          <w:rFonts w:ascii="Cambria" w:hAnsi="Cambria"/>
          <w:lang w:val="fr-CA"/>
        </w:rPr>
        <w:t>La monopolisation de la peine par l’état marque la fin de l’âge d’or des victimes.</w:t>
      </w:r>
    </w:p>
    <w:p w14:paraId="1E53B018" w14:textId="77777777" w:rsidR="00F66F63" w:rsidRPr="00567246" w:rsidRDefault="00F66F63" w:rsidP="008045F9">
      <w:pPr>
        <w:pStyle w:val="ListParagraph"/>
        <w:numPr>
          <w:ilvl w:val="0"/>
          <w:numId w:val="16"/>
        </w:numPr>
        <w:tabs>
          <w:tab w:val="right" w:pos="4377"/>
        </w:tabs>
        <w:spacing w:line="276" w:lineRule="auto"/>
        <w:rPr>
          <w:rFonts w:ascii="Cambria" w:hAnsi="Cambria"/>
          <w:lang w:val="fr-CA"/>
        </w:rPr>
      </w:pPr>
      <w:r w:rsidRPr="00567246">
        <w:rPr>
          <w:rFonts w:ascii="Cambria" w:hAnsi="Cambria"/>
          <w:lang w:val="fr-CA"/>
        </w:rPr>
        <w:t xml:space="preserve">La scission entre le droit pénal et le droit civil, provoquée par l’émergence de la justice du roi a entrainé le déclin des droits des victimes. </w:t>
      </w:r>
    </w:p>
    <w:p w14:paraId="0B974EEE" w14:textId="77777777" w:rsidR="00F66F63" w:rsidRPr="00567246" w:rsidRDefault="00F66F63" w:rsidP="008045F9">
      <w:pPr>
        <w:pStyle w:val="ListParagraph"/>
        <w:numPr>
          <w:ilvl w:val="0"/>
          <w:numId w:val="16"/>
        </w:numPr>
        <w:tabs>
          <w:tab w:val="right" w:pos="4377"/>
        </w:tabs>
        <w:spacing w:line="276" w:lineRule="auto"/>
        <w:rPr>
          <w:rFonts w:ascii="Cambria" w:hAnsi="Cambria"/>
          <w:lang w:val="fr-CA"/>
        </w:rPr>
      </w:pPr>
      <w:r w:rsidRPr="00567246">
        <w:rPr>
          <w:rFonts w:ascii="Cambria" w:hAnsi="Cambria"/>
          <w:lang w:val="fr-CA"/>
        </w:rPr>
        <w:t xml:space="preserve">Dans le processus de justice criminelle, la victime n’était plus qu’un témoin à charge contre l’accusé. La victime n’était plus </w:t>
      </w:r>
      <w:r w:rsidR="001D2CDA" w:rsidRPr="00567246">
        <w:rPr>
          <w:rFonts w:ascii="Cambria" w:hAnsi="Cambria"/>
          <w:lang w:val="fr-CA"/>
        </w:rPr>
        <w:t>indemnisée</w:t>
      </w:r>
      <w:r w:rsidRPr="00567246">
        <w:rPr>
          <w:rFonts w:ascii="Cambria" w:hAnsi="Cambria"/>
          <w:lang w:val="fr-CA"/>
        </w:rPr>
        <w:t>.</w:t>
      </w:r>
    </w:p>
    <w:p w14:paraId="46BBBB81" w14:textId="77777777" w:rsidR="00F66F63" w:rsidRPr="00567246" w:rsidRDefault="00F66F63" w:rsidP="008045F9">
      <w:pPr>
        <w:pStyle w:val="ListParagraph"/>
        <w:numPr>
          <w:ilvl w:val="0"/>
          <w:numId w:val="16"/>
        </w:numPr>
        <w:tabs>
          <w:tab w:val="right" w:pos="4377"/>
        </w:tabs>
        <w:spacing w:line="276" w:lineRule="auto"/>
        <w:rPr>
          <w:rFonts w:ascii="Cambria" w:hAnsi="Cambria"/>
          <w:lang w:val="fr-CA"/>
        </w:rPr>
      </w:pPr>
      <w:r w:rsidRPr="00567246">
        <w:rPr>
          <w:rFonts w:ascii="Cambria" w:hAnsi="Cambria"/>
          <w:lang w:val="fr-CA"/>
        </w:rPr>
        <w:t>La réparation réintroduite dans le C.C. à la fin du X1Xe siècle.</w:t>
      </w:r>
    </w:p>
    <w:p w14:paraId="2B1522CD" w14:textId="77777777" w:rsidR="00F66F63" w:rsidRPr="00567246" w:rsidRDefault="00F66F63" w:rsidP="008045F9">
      <w:pPr>
        <w:pStyle w:val="ListParagraph"/>
        <w:numPr>
          <w:ilvl w:val="0"/>
          <w:numId w:val="16"/>
        </w:numPr>
        <w:tabs>
          <w:tab w:val="right" w:pos="4377"/>
        </w:tabs>
        <w:spacing w:line="276" w:lineRule="auto"/>
        <w:rPr>
          <w:rFonts w:ascii="Cambria" w:hAnsi="Cambria"/>
          <w:lang w:val="fr-CA"/>
        </w:rPr>
      </w:pPr>
      <w:r w:rsidRPr="00567246">
        <w:rPr>
          <w:rFonts w:ascii="Cambria" w:hAnsi="Cambria"/>
          <w:lang w:val="fr-CA"/>
        </w:rPr>
        <w:t xml:space="preserve">Représentant de l’État </w:t>
      </w:r>
      <w:proofErr w:type="spellStart"/>
      <w:proofErr w:type="gramStart"/>
      <w:r w:rsidRPr="00567246">
        <w:rPr>
          <w:rFonts w:ascii="Cambria" w:hAnsi="Cambria"/>
          <w:lang w:val="fr-CA"/>
        </w:rPr>
        <w:t>mtn</w:t>
      </w:r>
      <w:proofErr w:type="spellEnd"/>
      <w:r w:rsidRPr="00567246">
        <w:rPr>
          <w:rFonts w:ascii="Cambria" w:hAnsi="Cambria"/>
          <w:lang w:val="fr-CA"/>
        </w:rPr>
        <w:t>;</w:t>
      </w:r>
      <w:proofErr w:type="gramEnd"/>
      <w:r w:rsidRPr="00567246">
        <w:rPr>
          <w:rFonts w:ascii="Cambria" w:hAnsi="Cambria"/>
          <w:lang w:val="fr-CA"/>
        </w:rPr>
        <w:t xml:space="preserve"> Couronne</w:t>
      </w:r>
    </w:p>
    <w:p w14:paraId="64E4CB44" w14:textId="77777777" w:rsidR="00F66F63" w:rsidRPr="00567246" w:rsidRDefault="00F66F63" w:rsidP="008045F9">
      <w:pPr>
        <w:pStyle w:val="ListParagraph"/>
        <w:numPr>
          <w:ilvl w:val="0"/>
          <w:numId w:val="16"/>
        </w:numPr>
        <w:tabs>
          <w:tab w:val="right" w:pos="4377"/>
        </w:tabs>
        <w:spacing w:line="276" w:lineRule="auto"/>
        <w:rPr>
          <w:rFonts w:ascii="Cambria" w:hAnsi="Cambria"/>
          <w:lang w:val="fr-CA"/>
        </w:rPr>
      </w:pPr>
      <w:r w:rsidRPr="00567246">
        <w:rPr>
          <w:rFonts w:ascii="Cambria" w:hAnsi="Cambria"/>
          <w:lang w:val="fr-CA"/>
        </w:rPr>
        <w:t>Acte criminel commis contre l’État et pa</w:t>
      </w:r>
      <w:r w:rsidR="004E6D83" w:rsidRPr="00567246">
        <w:rPr>
          <w:rFonts w:ascii="Cambria" w:hAnsi="Cambria"/>
          <w:lang w:val="fr-CA"/>
        </w:rPr>
        <w:t>s</w:t>
      </w:r>
      <w:r w:rsidRPr="00567246">
        <w:rPr>
          <w:rFonts w:ascii="Cambria" w:hAnsi="Cambria"/>
          <w:lang w:val="fr-CA"/>
        </w:rPr>
        <w:t xml:space="preserve"> la victime</w:t>
      </w:r>
    </w:p>
    <w:p w14:paraId="3856E3C5" w14:textId="77777777" w:rsidR="00F66F63" w:rsidRPr="00567246" w:rsidRDefault="00F66F63" w:rsidP="008045F9">
      <w:pPr>
        <w:pStyle w:val="ListParagraph"/>
        <w:numPr>
          <w:ilvl w:val="0"/>
          <w:numId w:val="16"/>
        </w:numPr>
        <w:tabs>
          <w:tab w:val="right" w:pos="4377"/>
        </w:tabs>
        <w:spacing w:line="276" w:lineRule="auto"/>
        <w:rPr>
          <w:rFonts w:ascii="Cambria" w:hAnsi="Cambria"/>
          <w:lang w:val="fr-CA"/>
        </w:rPr>
      </w:pPr>
      <w:r w:rsidRPr="00567246">
        <w:rPr>
          <w:rFonts w:ascii="Cambria" w:hAnsi="Cambria"/>
          <w:lang w:val="fr-CA"/>
        </w:rPr>
        <w:t>Acte criminel : menace les valeurs de la société</w:t>
      </w:r>
      <w:r w:rsidR="004E6D83" w:rsidRPr="00567246">
        <w:rPr>
          <w:rFonts w:ascii="Cambria" w:hAnsi="Cambria"/>
          <w:lang w:val="fr-CA"/>
        </w:rPr>
        <w:t>, victime n’est qu’un témoin.</w:t>
      </w:r>
    </w:p>
    <w:p w14:paraId="786CBDE7" w14:textId="77777777" w:rsidR="004E6D83" w:rsidRPr="00567246" w:rsidRDefault="004E6D83" w:rsidP="008045F9">
      <w:pPr>
        <w:pStyle w:val="ListParagraph"/>
        <w:numPr>
          <w:ilvl w:val="0"/>
          <w:numId w:val="16"/>
        </w:numPr>
        <w:tabs>
          <w:tab w:val="right" w:pos="4377"/>
        </w:tabs>
        <w:spacing w:line="276" w:lineRule="auto"/>
        <w:rPr>
          <w:rFonts w:ascii="Cambria" w:hAnsi="Cambria"/>
          <w:lang w:val="fr-CA"/>
        </w:rPr>
      </w:pPr>
      <w:r w:rsidRPr="00567246">
        <w:rPr>
          <w:rFonts w:ascii="Cambria" w:hAnsi="Cambria"/>
          <w:lang w:val="fr-CA"/>
        </w:rPr>
        <w:t xml:space="preserve">Pour régler les conflits : il y a la justice civile et pénale. </w:t>
      </w:r>
    </w:p>
    <w:p w14:paraId="7EBE2FBD" w14:textId="77777777" w:rsidR="004E6D83" w:rsidRPr="00567246" w:rsidRDefault="004E6D83" w:rsidP="008045F9">
      <w:pPr>
        <w:pStyle w:val="ListParagraph"/>
        <w:numPr>
          <w:ilvl w:val="0"/>
          <w:numId w:val="16"/>
        </w:numPr>
        <w:tabs>
          <w:tab w:val="right" w:pos="4377"/>
        </w:tabs>
        <w:spacing w:line="276" w:lineRule="auto"/>
        <w:rPr>
          <w:rFonts w:ascii="Cambria" w:hAnsi="Cambria"/>
          <w:lang w:val="fr-CA"/>
        </w:rPr>
      </w:pPr>
      <w:r w:rsidRPr="00567246">
        <w:rPr>
          <w:rFonts w:ascii="Cambria" w:hAnsi="Cambria"/>
          <w:lang w:val="fr-CA"/>
        </w:rPr>
        <w:t>Rôle de la victime beaucoup plus restreint depuis l’instauration d’une police et d’un ministère public (la victime a perdu tout pouvoir dans la poursuite du crime ainsi dénoncé).</w:t>
      </w:r>
    </w:p>
    <w:p w14:paraId="613A6A5B" w14:textId="77777777" w:rsidR="004E6D83" w:rsidRPr="00567246" w:rsidRDefault="004E6D83" w:rsidP="008045F9">
      <w:pPr>
        <w:pStyle w:val="ListParagraph"/>
        <w:numPr>
          <w:ilvl w:val="0"/>
          <w:numId w:val="16"/>
        </w:numPr>
        <w:tabs>
          <w:tab w:val="right" w:pos="4377"/>
        </w:tabs>
        <w:spacing w:line="276" w:lineRule="auto"/>
        <w:rPr>
          <w:rFonts w:ascii="Cambria" w:hAnsi="Cambria"/>
          <w:lang w:val="fr-CA"/>
        </w:rPr>
      </w:pPr>
      <w:r w:rsidRPr="00567246">
        <w:rPr>
          <w:rFonts w:ascii="Cambria" w:hAnsi="Cambria"/>
          <w:lang w:val="fr-CA"/>
        </w:rPr>
        <w:t>La volonté de la victime de ne pas poursuivre le criminel n’est pas toujours respectée ex : violence conjugale : la validité de cette politique a été mise en question par plusieurs chercheurs.</w:t>
      </w:r>
    </w:p>
    <w:p w14:paraId="190F1946" w14:textId="77777777" w:rsidR="004E6D83" w:rsidRPr="00567246" w:rsidRDefault="004E6D83" w:rsidP="008045F9">
      <w:pPr>
        <w:pStyle w:val="ListParagraph"/>
        <w:numPr>
          <w:ilvl w:val="0"/>
          <w:numId w:val="16"/>
        </w:numPr>
        <w:tabs>
          <w:tab w:val="right" w:pos="4377"/>
        </w:tabs>
        <w:spacing w:line="276" w:lineRule="auto"/>
        <w:rPr>
          <w:rFonts w:ascii="Cambria" w:hAnsi="Cambria"/>
          <w:lang w:val="fr-CA"/>
        </w:rPr>
      </w:pPr>
      <w:r w:rsidRPr="00567246">
        <w:rPr>
          <w:rFonts w:ascii="Cambria" w:hAnsi="Cambria"/>
          <w:lang w:val="fr-CA"/>
        </w:rPr>
        <w:t>Le refus de la victime de collaborer avec le système peut avoir des conséquences désastreuses pour elle (si elle refuse de se présenter devant le tribunal pour témoigner).</w:t>
      </w:r>
    </w:p>
    <w:p w14:paraId="734961B3" w14:textId="77777777" w:rsidR="004E6D83" w:rsidRPr="00567246" w:rsidRDefault="004E6D83" w:rsidP="008045F9">
      <w:pPr>
        <w:pStyle w:val="ListParagraph"/>
        <w:numPr>
          <w:ilvl w:val="0"/>
          <w:numId w:val="16"/>
        </w:numPr>
        <w:tabs>
          <w:tab w:val="right" w:pos="4377"/>
        </w:tabs>
        <w:spacing w:line="276" w:lineRule="auto"/>
        <w:rPr>
          <w:rFonts w:ascii="Cambria" w:hAnsi="Cambria"/>
          <w:lang w:val="fr-CA"/>
        </w:rPr>
      </w:pPr>
      <w:r w:rsidRPr="00567246">
        <w:rPr>
          <w:rFonts w:ascii="Cambria" w:hAnsi="Cambria"/>
          <w:lang w:val="fr-CA"/>
        </w:rPr>
        <w:t>L’intervention de l’État offre des avantages : libérer la victime d’un fardeau important (chercher les preuves et présenter son cas devant le juge)</w:t>
      </w:r>
    </w:p>
    <w:p w14:paraId="613616F9" w14:textId="77777777" w:rsidR="004E6D83" w:rsidRPr="00567246" w:rsidRDefault="004E6D83" w:rsidP="008045F9">
      <w:pPr>
        <w:pStyle w:val="ListParagraph"/>
        <w:numPr>
          <w:ilvl w:val="0"/>
          <w:numId w:val="16"/>
        </w:numPr>
        <w:tabs>
          <w:tab w:val="right" w:pos="4377"/>
        </w:tabs>
        <w:spacing w:line="276" w:lineRule="auto"/>
        <w:rPr>
          <w:rFonts w:ascii="Cambria" w:hAnsi="Cambria"/>
          <w:lang w:val="fr-CA"/>
        </w:rPr>
      </w:pPr>
      <w:r w:rsidRPr="00567246">
        <w:rPr>
          <w:rFonts w:ascii="Cambria" w:hAnsi="Cambria"/>
          <w:lang w:val="fr-CA"/>
        </w:rPr>
        <w:t>Malentendu : certaines victimes sont convaincues que le procureur est chargé de défendre (il est en fait le représentant de l’État dans les affaires pénales).</w:t>
      </w:r>
    </w:p>
    <w:p w14:paraId="731C2D8A" w14:textId="3266F60A" w:rsidR="004E6D83" w:rsidRPr="00567246" w:rsidRDefault="004E6D83" w:rsidP="008045F9">
      <w:pPr>
        <w:pStyle w:val="ListParagraph"/>
        <w:numPr>
          <w:ilvl w:val="0"/>
          <w:numId w:val="16"/>
        </w:numPr>
        <w:tabs>
          <w:tab w:val="right" w:pos="4377"/>
        </w:tabs>
        <w:spacing w:line="276" w:lineRule="auto"/>
        <w:rPr>
          <w:rFonts w:ascii="Cambria" w:hAnsi="Cambria"/>
          <w:lang w:val="fr-CA"/>
        </w:rPr>
      </w:pPr>
      <w:r w:rsidRPr="00567246">
        <w:rPr>
          <w:rFonts w:ascii="Cambria" w:hAnsi="Cambria"/>
          <w:lang w:val="fr-CA"/>
        </w:rPr>
        <w:t xml:space="preserve">L’orientation du système pénal a aussi changé : on s’est écarté de l’objectif de réparation des torts au profit d’un objectif de </w:t>
      </w:r>
      <w:r w:rsidR="00002D86" w:rsidRPr="00567246">
        <w:rPr>
          <w:rFonts w:ascii="Cambria" w:hAnsi="Cambria"/>
          <w:lang w:val="fr-CA"/>
        </w:rPr>
        <w:t>répression</w:t>
      </w:r>
      <w:r w:rsidRPr="00567246">
        <w:rPr>
          <w:rFonts w:ascii="Cambria" w:hAnsi="Cambria"/>
          <w:lang w:val="fr-CA"/>
        </w:rPr>
        <w:t xml:space="preserve"> des comportements contraires à l’ordre publique, auquel s’est ensuite ajouté l’objectif de réhabilitation du coupable. </w:t>
      </w:r>
    </w:p>
    <w:p w14:paraId="37E566E7" w14:textId="77777777" w:rsidR="00C8699F" w:rsidRPr="00567246" w:rsidRDefault="00C8699F" w:rsidP="004F0BD9">
      <w:pPr>
        <w:tabs>
          <w:tab w:val="right" w:pos="4377"/>
        </w:tabs>
        <w:spacing w:line="276" w:lineRule="auto"/>
        <w:jc w:val="center"/>
        <w:rPr>
          <w:rFonts w:ascii="Cambria" w:hAnsi="Cambria"/>
          <w:lang w:val="fr-CA"/>
        </w:rPr>
      </w:pPr>
    </w:p>
    <w:p w14:paraId="7C332288" w14:textId="278F5C43" w:rsidR="00C8699F" w:rsidRPr="00567246" w:rsidRDefault="00C8699F" w:rsidP="004F0BD9">
      <w:pPr>
        <w:tabs>
          <w:tab w:val="right" w:pos="4377"/>
        </w:tabs>
        <w:spacing w:line="276" w:lineRule="auto"/>
        <w:jc w:val="center"/>
        <w:rPr>
          <w:rFonts w:ascii="Cambria" w:hAnsi="Cambria"/>
          <w:b/>
          <w:i/>
          <w:u w:val="single"/>
          <w:lang w:val="fr-CA"/>
        </w:rPr>
      </w:pPr>
      <w:r w:rsidRPr="00567246">
        <w:rPr>
          <w:rFonts w:ascii="Cambria" w:hAnsi="Cambria"/>
          <w:b/>
          <w:i/>
          <w:u w:val="single"/>
          <w:lang w:val="fr-CA"/>
        </w:rPr>
        <w:t>Documentaire : quand la peur nous tient :</w:t>
      </w:r>
    </w:p>
    <w:p w14:paraId="3DA01BEA" w14:textId="41D34E28" w:rsidR="00880D6D" w:rsidRPr="00567246" w:rsidRDefault="00C8699F" w:rsidP="00212A97">
      <w:pPr>
        <w:tabs>
          <w:tab w:val="right" w:pos="4377"/>
        </w:tabs>
        <w:spacing w:line="276" w:lineRule="auto"/>
        <w:rPr>
          <w:rFonts w:ascii="Cambria" w:hAnsi="Cambria"/>
          <w:lang w:val="fr-CA"/>
        </w:rPr>
      </w:pPr>
      <w:r w:rsidRPr="00567246">
        <w:rPr>
          <w:rFonts w:ascii="Cambria" w:hAnsi="Cambria"/>
          <w:lang w:val="fr-CA"/>
        </w:rPr>
        <w:t xml:space="preserve">Quand la peur nous tient dénonce l’emprise grandissante de la peur du crime sur la société nord-américaine alors que la criminalité ne cesse de diminuer. Non seulement cette </w:t>
      </w:r>
      <w:r w:rsidRPr="00567246">
        <w:rPr>
          <w:rFonts w:ascii="Cambria" w:hAnsi="Cambria"/>
          <w:lang w:val="fr-CA"/>
        </w:rPr>
        <w:lastRenderedPageBreak/>
        <w:t xml:space="preserve">manipulation empoisonne la vie privée, mais elle justifie la suppression des libertés civiles et le recours à la guerre.  La cinéaste Louise Lemelin en démontre la fabrication, aux plans psychologique, économique, social et médiatique. </w:t>
      </w:r>
    </w:p>
    <w:p w14:paraId="425BAF48" w14:textId="51BD52DA" w:rsidR="00880D6D" w:rsidRPr="00567246" w:rsidRDefault="004F0BD9" w:rsidP="008045F9">
      <w:pPr>
        <w:pStyle w:val="ListParagraph"/>
        <w:numPr>
          <w:ilvl w:val="0"/>
          <w:numId w:val="1"/>
        </w:numPr>
        <w:tabs>
          <w:tab w:val="right" w:pos="4377"/>
        </w:tabs>
        <w:spacing w:line="276" w:lineRule="auto"/>
        <w:rPr>
          <w:rFonts w:ascii="Cambria" w:hAnsi="Cambria"/>
          <w:lang w:val="fr-CA"/>
        </w:rPr>
      </w:pPr>
      <w:r w:rsidRPr="00567246">
        <w:rPr>
          <w:rFonts w:ascii="Cambria" w:hAnsi="Cambria"/>
          <w:lang w:val="fr-CA"/>
        </w:rPr>
        <w:t xml:space="preserve">Les africains devraient avoir peur de tous </w:t>
      </w:r>
      <w:proofErr w:type="spellStart"/>
      <w:r w:rsidRPr="00567246">
        <w:rPr>
          <w:rFonts w:ascii="Cambria" w:hAnsi="Cambria"/>
          <w:lang w:val="fr-CA"/>
        </w:rPr>
        <w:t>pcq</w:t>
      </w:r>
      <w:proofErr w:type="spellEnd"/>
      <w:r w:rsidRPr="00567246">
        <w:rPr>
          <w:rFonts w:ascii="Cambria" w:hAnsi="Cambria"/>
          <w:lang w:val="fr-CA"/>
        </w:rPr>
        <w:t xml:space="preserve"> sa semble être une vie où il y a pleins de maladies, guerres. Le</w:t>
      </w:r>
      <w:r w:rsidR="00002D86" w:rsidRPr="00567246">
        <w:rPr>
          <w:rFonts w:ascii="Cambria" w:hAnsi="Cambria"/>
          <w:lang w:val="fr-CA"/>
        </w:rPr>
        <w:t xml:space="preserve">s </w:t>
      </w:r>
      <w:r w:rsidRPr="00567246">
        <w:rPr>
          <w:rFonts w:ascii="Cambria" w:hAnsi="Cambria"/>
          <w:lang w:val="fr-CA"/>
        </w:rPr>
        <w:t xml:space="preserve">gens sont plus stresser ici. 8 000 enfants porté disparus chaque année. </w:t>
      </w:r>
    </w:p>
    <w:p w14:paraId="54333A4D" w14:textId="6ACBE508" w:rsidR="004F0BD9" w:rsidRPr="00567246" w:rsidRDefault="004F0BD9" w:rsidP="008045F9">
      <w:pPr>
        <w:pStyle w:val="ListParagraph"/>
        <w:numPr>
          <w:ilvl w:val="0"/>
          <w:numId w:val="1"/>
        </w:numPr>
        <w:tabs>
          <w:tab w:val="right" w:pos="4377"/>
        </w:tabs>
        <w:spacing w:line="276" w:lineRule="auto"/>
        <w:rPr>
          <w:rFonts w:ascii="Cambria" w:hAnsi="Cambria"/>
          <w:lang w:val="fr-CA"/>
        </w:rPr>
      </w:pPr>
      <w:r w:rsidRPr="00567246">
        <w:rPr>
          <w:rFonts w:ascii="Cambria" w:hAnsi="Cambria"/>
          <w:lang w:val="fr-CA"/>
        </w:rPr>
        <w:t xml:space="preserve">   Médias alimentent la peur.</w:t>
      </w:r>
      <w:r w:rsidR="00002D86" w:rsidRPr="00567246">
        <w:rPr>
          <w:rFonts w:ascii="Cambria" w:hAnsi="Cambria"/>
          <w:lang w:val="fr-CA"/>
        </w:rPr>
        <w:t xml:space="preserve"> Ont montre une dizaine de fois des crimes et terrorise les gens.</w:t>
      </w:r>
    </w:p>
    <w:p w14:paraId="7D04CDF9" w14:textId="0E67815F" w:rsidR="00002D86" w:rsidRPr="00567246" w:rsidRDefault="00002D86" w:rsidP="008045F9">
      <w:pPr>
        <w:pStyle w:val="ListParagraph"/>
        <w:numPr>
          <w:ilvl w:val="0"/>
          <w:numId w:val="1"/>
        </w:numPr>
        <w:tabs>
          <w:tab w:val="right" w:pos="4377"/>
        </w:tabs>
        <w:spacing w:line="276" w:lineRule="auto"/>
        <w:rPr>
          <w:rFonts w:ascii="Cambria" w:hAnsi="Cambria"/>
          <w:lang w:val="fr-CA"/>
        </w:rPr>
      </w:pPr>
      <w:r w:rsidRPr="00567246">
        <w:rPr>
          <w:rFonts w:ascii="Cambria" w:hAnsi="Cambria"/>
          <w:lang w:val="fr-CA"/>
        </w:rPr>
        <w:t xml:space="preserve">Une personne devient craintive quand elle regarde des crimes à la tv à tous les jours. </w:t>
      </w:r>
    </w:p>
    <w:p w14:paraId="7DFF3E73" w14:textId="13A3A40D" w:rsidR="004F0BD9" w:rsidRPr="00567246" w:rsidRDefault="00002D86" w:rsidP="008045F9">
      <w:pPr>
        <w:pStyle w:val="ListParagraph"/>
        <w:numPr>
          <w:ilvl w:val="0"/>
          <w:numId w:val="1"/>
        </w:numPr>
        <w:tabs>
          <w:tab w:val="right" w:pos="4377"/>
        </w:tabs>
        <w:spacing w:line="276" w:lineRule="auto"/>
        <w:rPr>
          <w:rFonts w:ascii="Cambria" w:hAnsi="Cambria"/>
          <w:lang w:val="fr-CA"/>
        </w:rPr>
      </w:pPr>
      <w:r w:rsidRPr="00567246">
        <w:rPr>
          <w:rFonts w:ascii="Cambria" w:hAnsi="Cambria"/>
          <w:lang w:val="fr-CA"/>
        </w:rPr>
        <w:t xml:space="preserve">Après sept. 2001 le mot peur augmente.  La peur attire l’attention, marchandise très bien commercialisé. </w:t>
      </w:r>
    </w:p>
    <w:p w14:paraId="6720533A" w14:textId="15B24AA6" w:rsidR="00002D86" w:rsidRPr="00567246" w:rsidRDefault="00002D86" w:rsidP="008045F9">
      <w:pPr>
        <w:pStyle w:val="ListParagraph"/>
        <w:numPr>
          <w:ilvl w:val="0"/>
          <w:numId w:val="1"/>
        </w:numPr>
        <w:tabs>
          <w:tab w:val="right" w:pos="4377"/>
        </w:tabs>
        <w:spacing w:line="276" w:lineRule="auto"/>
        <w:rPr>
          <w:rFonts w:ascii="Cambria" w:hAnsi="Cambria"/>
          <w:lang w:val="fr-CA"/>
        </w:rPr>
      </w:pPr>
      <w:r w:rsidRPr="00567246">
        <w:rPr>
          <w:rFonts w:ascii="Cambria" w:hAnsi="Cambria"/>
          <w:lang w:val="fr-CA"/>
        </w:rPr>
        <w:t xml:space="preserve">Système de défense qui réagit de la peur très primitif, tient compte de la partie conscience du cerveau, a peu de contrôle sur la partie émotionnelle, peu importe la menace peut déclencher le système de défense et sa prends </w:t>
      </w:r>
      <w:proofErr w:type="spellStart"/>
      <w:r w:rsidRPr="00567246">
        <w:rPr>
          <w:rFonts w:ascii="Cambria" w:hAnsi="Cambria"/>
          <w:lang w:val="fr-CA"/>
        </w:rPr>
        <w:t>bcp</w:t>
      </w:r>
      <w:proofErr w:type="spellEnd"/>
      <w:r w:rsidRPr="00567246">
        <w:rPr>
          <w:rFonts w:ascii="Cambria" w:hAnsi="Cambria"/>
          <w:lang w:val="fr-CA"/>
        </w:rPr>
        <w:t xml:space="preserve"> de temps avant que la partie consciente revienne. </w:t>
      </w:r>
    </w:p>
    <w:p w14:paraId="73E681D7" w14:textId="05D28DAD" w:rsidR="00002D86" w:rsidRPr="00567246" w:rsidRDefault="004D3808" w:rsidP="008045F9">
      <w:pPr>
        <w:pStyle w:val="ListParagraph"/>
        <w:numPr>
          <w:ilvl w:val="0"/>
          <w:numId w:val="1"/>
        </w:numPr>
        <w:tabs>
          <w:tab w:val="right" w:pos="4377"/>
        </w:tabs>
        <w:spacing w:line="276" w:lineRule="auto"/>
        <w:rPr>
          <w:rFonts w:ascii="Cambria" w:hAnsi="Cambria"/>
          <w:lang w:val="fr-CA"/>
        </w:rPr>
      </w:pPr>
      <w:r w:rsidRPr="00567246">
        <w:rPr>
          <w:rFonts w:ascii="Cambria" w:hAnsi="Cambria"/>
          <w:lang w:val="fr-CA"/>
        </w:rPr>
        <w:t xml:space="preserve">Quand la peur nous contient on veut pu rien faire. Tout change. Les gens déménagent de plus en plus dans des places sécurisées ou des grosses voitures, la façon de se comporter avec les autres. On est moins tolérants envers les autres on leur donne moins le bénéfice du doute. </w:t>
      </w:r>
    </w:p>
    <w:p w14:paraId="3EB6CC90" w14:textId="46065210" w:rsidR="004D3808" w:rsidRPr="00567246" w:rsidRDefault="00B37704" w:rsidP="008045F9">
      <w:pPr>
        <w:pStyle w:val="ListParagraph"/>
        <w:numPr>
          <w:ilvl w:val="0"/>
          <w:numId w:val="1"/>
        </w:numPr>
        <w:tabs>
          <w:tab w:val="right" w:pos="4377"/>
        </w:tabs>
        <w:spacing w:line="276" w:lineRule="auto"/>
        <w:rPr>
          <w:rFonts w:ascii="Cambria" w:hAnsi="Cambria"/>
          <w:lang w:val="fr-CA"/>
        </w:rPr>
      </w:pPr>
      <w:r w:rsidRPr="00567246">
        <w:rPr>
          <w:rFonts w:ascii="Cambria" w:hAnsi="Cambria"/>
          <w:lang w:val="fr-CA"/>
        </w:rPr>
        <w:t xml:space="preserve">60% aimeraient vivre les 60 dernières années. </w:t>
      </w:r>
    </w:p>
    <w:p w14:paraId="4571B725" w14:textId="751809DC" w:rsidR="00F90FC6" w:rsidRPr="00567246" w:rsidRDefault="00F90FC6" w:rsidP="008045F9">
      <w:pPr>
        <w:pStyle w:val="ListParagraph"/>
        <w:numPr>
          <w:ilvl w:val="0"/>
          <w:numId w:val="1"/>
        </w:numPr>
        <w:tabs>
          <w:tab w:val="right" w:pos="4377"/>
        </w:tabs>
        <w:spacing w:line="276" w:lineRule="auto"/>
        <w:rPr>
          <w:rFonts w:ascii="Cambria" w:hAnsi="Cambria"/>
          <w:lang w:val="fr-CA"/>
        </w:rPr>
      </w:pPr>
      <w:r w:rsidRPr="00567246">
        <w:rPr>
          <w:rFonts w:ascii="Cambria" w:hAnsi="Cambria"/>
          <w:lang w:val="fr-CA"/>
        </w:rPr>
        <w:t xml:space="preserve">Plus les gens ont peur plus y veulent acheter. La peur chez les gens= marchandise très bien commercialisé. L’utilisation de la peur du terrorisme pour mettre en place des politiques, nouvelles lois, etc.  On accentue toujours nos peurs. </w:t>
      </w:r>
    </w:p>
    <w:p w14:paraId="09794C20" w14:textId="78313723" w:rsidR="00F90FC6" w:rsidRPr="00567246" w:rsidRDefault="00F90FC6" w:rsidP="008045F9">
      <w:pPr>
        <w:pStyle w:val="ListParagraph"/>
        <w:numPr>
          <w:ilvl w:val="0"/>
          <w:numId w:val="1"/>
        </w:numPr>
        <w:tabs>
          <w:tab w:val="right" w:pos="4377"/>
        </w:tabs>
        <w:spacing w:line="276" w:lineRule="auto"/>
        <w:rPr>
          <w:rFonts w:ascii="Cambria" w:hAnsi="Cambria"/>
          <w:lang w:val="fr-CA"/>
        </w:rPr>
      </w:pPr>
      <w:r w:rsidRPr="00567246">
        <w:rPr>
          <w:rFonts w:ascii="Cambria" w:hAnsi="Cambria"/>
          <w:lang w:val="fr-CA"/>
        </w:rPr>
        <w:t xml:space="preserve">L’âge de la personne peut être un facteur, genre (femmes ont plus tendance à ne pas prendre de risque). </w:t>
      </w:r>
    </w:p>
    <w:p w14:paraId="6AAFDFFF" w14:textId="738FE055" w:rsidR="00F90FC6" w:rsidRPr="00567246" w:rsidRDefault="00F90FC6" w:rsidP="008045F9">
      <w:pPr>
        <w:pStyle w:val="ListParagraph"/>
        <w:numPr>
          <w:ilvl w:val="0"/>
          <w:numId w:val="1"/>
        </w:numPr>
        <w:tabs>
          <w:tab w:val="right" w:pos="4377"/>
        </w:tabs>
        <w:spacing w:line="276" w:lineRule="auto"/>
        <w:rPr>
          <w:rFonts w:ascii="Cambria" w:hAnsi="Cambria"/>
          <w:lang w:val="fr-CA"/>
        </w:rPr>
      </w:pPr>
      <w:r w:rsidRPr="00567246">
        <w:rPr>
          <w:rFonts w:ascii="Cambria" w:hAnsi="Cambria"/>
          <w:lang w:val="fr-CA"/>
        </w:rPr>
        <w:t xml:space="preserve">Peur utiliser par le gouvernement pour contrôler les vies. Ex : annonce de la SAAQ. Pour empêcher l’alcool au volant. </w:t>
      </w:r>
    </w:p>
    <w:p w14:paraId="197E3193" w14:textId="58FCA9E4" w:rsidR="00F90FC6" w:rsidRPr="00567246" w:rsidRDefault="00F90FC6" w:rsidP="008045F9">
      <w:pPr>
        <w:pStyle w:val="ListParagraph"/>
        <w:numPr>
          <w:ilvl w:val="0"/>
          <w:numId w:val="1"/>
        </w:numPr>
        <w:tabs>
          <w:tab w:val="right" w:pos="4377"/>
        </w:tabs>
        <w:spacing w:line="276" w:lineRule="auto"/>
        <w:rPr>
          <w:rFonts w:ascii="Cambria" w:hAnsi="Cambria"/>
          <w:lang w:val="fr-CA"/>
        </w:rPr>
      </w:pPr>
      <w:r w:rsidRPr="00567246">
        <w:rPr>
          <w:rFonts w:ascii="Cambria" w:hAnsi="Cambria"/>
          <w:lang w:val="fr-CA"/>
        </w:rPr>
        <w:t xml:space="preserve">Augmentation de peur d’être victimes par quelqu’un. Risque plus élevé par quelqu’un qu’on connait. </w:t>
      </w:r>
    </w:p>
    <w:p w14:paraId="1FCA66CC" w14:textId="4ECC792C" w:rsidR="00582196" w:rsidRPr="00567246" w:rsidRDefault="00582196" w:rsidP="008045F9">
      <w:pPr>
        <w:pStyle w:val="ListParagraph"/>
        <w:numPr>
          <w:ilvl w:val="0"/>
          <w:numId w:val="1"/>
        </w:numPr>
        <w:pBdr>
          <w:bottom w:val="single" w:sz="6" w:space="1" w:color="auto"/>
        </w:pBdr>
        <w:tabs>
          <w:tab w:val="right" w:pos="4377"/>
        </w:tabs>
        <w:spacing w:line="276" w:lineRule="auto"/>
        <w:rPr>
          <w:rFonts w:ascii="Cambria" w:hAnsi="Cambria"/>
          <w:lang w:val="fr-CA"/>
        </w:rPr>
      </w:pPr>
      <w:r w:rsidRPr="00567246">
        <w:rPr>
          <w:rFonts w:ascii="Cambria" w:hAnsi="Cambria"/>
          <w:lang w:val="fr-CA"/>
        </w:rPr>
        <w:t xml:space="preserve">Peur accrue d’enlèvement </w:t>
      </w:r>
      <w:r w:rsidR="00904398" w:rsidRPr="00567246">
        <w:rPr>
          <w:rFonts w:ascii="Cambria" w:hAnsi="Cambria"/>
          <w:lang w:val="fr-CA"/>
        </w:rPr>
        <w:t xml:space="preserve">des enfants. </w:t>
      </w:r>
    </w:p>
    <w:p w14:paraId="0A9EB9B3" w14:textId="77777777" w:rsidR="00D12660" w:rsidRPr="00567246" w:rsidRDefault="00D12660" w:rsidP="00212A97">
      <w:pPr>
        <w:pBdr>
          <w:bottom w:val="single" w:sz="6" w:space="1" w:color="auto"/>
        </w:pBdr>
        <w:tabs>
          <w:tab w:val="right" w:pos="4377"/>
        </w:tabs>
        <w:spacing w:line="276" w:lineRule="auto"/>
        <w:ind w:left="360"/>
        <w:rPr>
          <w:rFonts w:ascii="Cambria" w:hAnsi="Cambria"/>
          <w:lang w:val="fr-CA"/>
        </w:rPr>
      </w:pPr>
    </w:p>
    <w:p w14:paraId="7AA0AC27" w14:textId="012B64BF" w:rsidR="00D12660" w:rsidRPr="00567246" w:rsidRDefault="001A32F9" w:rsidP="00212A97">
      <w:pPr>
        <w:pBdr>
          <w:bottom w:val="single" w:sz="6" w:space="1" w:color="auto"/>
        </w:pBdr>
        <w:tabs>
          <w:tab w:val="right" w:pos="4377"/>
        </w:tabs>
        <w:spacing w:line="276" w:lineRule="auto"/>
        <w:ind w:left="360"/>
        <w:rPr>
          <w:rFonts w:ascii="Cambria" w:hAnsi="Cambria"/>
          <w:b/>
          <w:i/>
          <w:color w:val="7030A0"/>
          <w:sz w:val="28"/>
          <w:lang w:val="fr-CA"/>
        </w:rPr>
      </w:pPr>
      <w:r w:rsidRPr="00567246">
        <w:rPr>
          <w:rFonts w:ascii="Cambria" w:hAnsi="Cambria"/>
          <w:b/>
          <w:i/>
          <w:color w:val="7030A0"/>
          <w:sz w:val="28"/>
          <w:lang w:val="fr-CA"/>
        </w:rPr>
        <w:t xml:space="preserve">Cour 2- </w:t>
      </w:r>
      <w:r w:rsidR="00D12660" w:rsidRPr="00567246">
        <w:rPr>
          <w:rFonts w:ascii="Cambria" w:hAnsi="Cambria"/>
          <w:b/>
          <w:i/>
          <w:color w:val="7030A0"/>
          <w:sz w:val="28"/>
          <w:lang w:val="fr-CA"/>
        </w:rPr>
        <w:t>26 septembre 2016</w:t>
      </w:r>
    </w:p>
    <w:p w14:paraId="37762E87" w14:textId="77777777" w:rsidR="00D12660" w:rsidRPr="00567246" w:rsidRDefault="00D12660" w:rsidP="00212A97">
      <w:pPr>
        <w:tabs>
          <w:tab w:val="right" w:pos="4377"/>
        </w:tabs>
        <w:spacing w:line="276" w:lineRule="auto"/>
        <w:rPr>
          <w:rFonts w:ascii="Cambria" w:hAnsi="Cambria"/>
          <w:u w:val="single"/>
          <w:lang w:val="fr-CA"/>
        </w:rPr>
      </w:pPr>
    </w:p>
    <w:p w14:paraId="442AAF64" w14:textId="77777777" w:rsidR="00D12660" w:rsidRPr="00567246" w:rsidRDefault="00D12660" w:rsidP="00212A97">
      <w:pPr>
        <w:tabs>
          <w:tab w:val="right" w:pos="4377"/>
        </w:tabs>
        <w:spacing w:line="276" w:lineRule="auto"/>
        <w:rPr>
          <w:rFonts w:ascii="Cambria" w:hAnsi="Cambria"/>
          <w:b/>
          <w:i/>
          <w:u w:val="single"/>
          <w:lang w:val="fr-CA"/>
        </w:rPr>
      </w:pPr>
      <w:r w:rsidRPr="00567246">
        <w:rPr>
          <w:rFonts w:ascii="Cambria" w:hAnsi="Cambria"/>
          <w:b/>
          <w:i/>
          <w:u w:val="single"/>
          <w:lang w:val="fr-CA"/>
        </w:rPr>
        <w:t>La victime et le droit civil :</w:t>
      </w:r>
    </w:p>
    <w:p w14:paraId="69D3FFB4" w14:textId="6EA49166" w:rsidR="00D12660" w:rsidRPr="00567246" w:rsidRDefault="00212A97" w:rsidP="008045F9">
      <w:pPr>
        <w:pStyle w:val="ListParagraph"/>
        <w:numPr>
          <w:ilvl w:val="0"/>
          <w:numId w:val="1"/>
        </w:numPr>
        <w:tabs>
          <w:tab w:val="right" w:pos="4377"/>
        </w:tabs>
        <w:spacing w:line="276" w:lineRule="auto"/>
        <w:rPr>
          <w:rFonts w:ascii="Cambria" w:hAnsi="Cambria"/>
          <w:b/>
          <w:i/>
          <w:lang w:val="fr-CA"/>
        </w:rPr>
      </w:pPr>
      <w:r w:rsidRPr="00567246">
        <w:rPr>
          <w:rFonts w:ascii="Cambria" w:hAnsi="Cambria"/>
          <w:lang w:val="fr-CA"/>
        </w:rPr>
        <w:t>Le</w:t>
      </w:r>
      <w:r w:rsidR="00D12660" w:rsidRPr="00567246">
        <w:rPr>
          <w:rFonts w:ascii="Cambria" w:hAnsi="Cambria"/>
          <w:lang w:val="fr-CA"/>
        </w:rPr>
        <w:t xml:space="preserve"> droit civil est plus ancien que le droit pénal</w:t>
      </w:r>
    </w:p>
    <w:p w14:paraId="3EAC5A90" w14:textId="34287724" w:rsidR="00D12660" w:rsidRPr="00567246" w:rsidRDefault="00212A97" w:rsidP="008045F9">
      <w:pPr>
        <w:pStyle w:val="ListParagraph"/>
        <w:numPr>
          <w:ilvl w:val="0"/>
          <w:numId w:val="1"/>
        </w:numPr>
        <w:tabs>
          <w:tab w:val="right" w:pos="4377"/>
        </w:tabs>
        <w:spacing w:line="276" w:lineRule="auto"/>
        <w:rPr>
          <w:rFonts w:ascii="Cambria" w:hAnsi="Cambria"/>
          <w:b/>
          <w:i/>
          <w:lang w:val="fr-CA"/>
        </w:rPr>
      </w:pPr>
      <w:r w:rsidRPr="00567246">
        <w:rPr>
          <w:rFonts w:ascii="Cambria" w:hAnsi="Cambria"/>
          <w:lang w:val="fr-CA"/>
        </w:rPr>
        <w:t>Le</w:t>
      </w:r>
      <w:r w:rsidR="00D12660" w:rsidRPr="00567246">
        <w:rPr>
          <w:rFonts w:ascii="Cambria" w:hAnsi="Cambria"/>
          <w:lang w:val="fr-CA"/>
        </w:rPr>
        <w:t xml:space="preserve"> droit pénal a été graduellement développé à partir du droit civil</w:t>
      </w:r>
    </w:p>
    <w:p w14:paraId="4C19F76C" w14:textId="16FB52EE" w:rsidR="00D12660" w:rsidRPr="00567246" w:rsidRDefault="00D12660" w:rsidP="008045F9">
      <w:pPr>
        <w:pStyle w:val="ListParagraph"/>
        <w:numPr>
          <w:ilvl w:val="0"/>
          <w:numId w:val="1"/>
        </w:numPr>
        <w:tabs>
          <w:tab w:val="right" w:pos="4377"/>
        </w:tabs>
        <w:spacing w:line="276" w:lineRule="auto"/>
        <w:rPr>
          <w:rFonts w:ascii="Cambria" w:hAnsi="Cambria"/>
          <w:b/>
          <w:i/>
          <w:lang w:val="fr-CA"/>
        </w:rPr>
      </w:pPr>
      <w:r w:rsidRPr="00567246">
        <w:rPr>
          <w:rFonts w:ascii="Cambria" w:hAnsi="Cambria"/>
          <w:lang w:val="fr-CA"/>
        </w:rPr>
        <w:t xml:space="preserve"> </w:t>
      </w:r>
      <w:r w:rsidR="00212A97" w:rsidRPr="00567246">
        <w:rPr>
          <w:rFonts w:ascii="Cambria" w:hAnsi="Cambria"/>
          <w:lang w:val="fr-CA"/>
        </w:rPr>
        <w:t>Les</w:t>
      </w:r>
      <w:r w:rsidRPr="00567246">
        <w:rPr>
          <w:rFonts w:ascii="Cambria" w:hAnsi="Cambria"/>
          <w:lang w:val="fr-CA"/>
        </w:rPr>
        <w:t xml:space="preserve"> victimes peuvent poursuivre elles-mêmes le contrevenant devant les tribunaux civils.</w:t>
      </w:r>
    </w:p>
    <w:p w14:paraId="057632B1" w14:textId="77777777" w:rsidR="00D12660" w:rsidRPr="00567246" w:rsidRDefault="00D12660" w:rsidP="008045F9">
      <w:pPr>
        <w:pStyle w:val="ListParagraph"/>
        <w:numPr>
          <w:ilvl w:val="0"/>
          <w:numId w:val="1"/>
        </w:numPr>
        <w:tabs>
          <w:tab w:val="right" w:pos="4377"/>
        </w:tabs>
        <w:spacing w:line="276" w:lineRule="auto"/>
        <w:rPr>
          <w:rFonts w:ascii="Cambria" w:hAnsi="Cambria"/>
          <w:b/>
          <w:i/>
          <w:lang w:val="fr-CA"/>
        </w:rPr>
      </w:pPr>
      <w:r w:rsidRPr="00567246">
        <w:rPr>
          <w:rFonts w:ascii="Cambria" w:hAnsi="Cambria"/>
          <w:lang w:val="fr-CA"/>
        </w:rPr>
        <w:lastRenderedPageBreak/>
        <w:t>Dans le droit civil : les parties ont des droits égaux et la victime joue un rôle actif (parle de demandeur et défendeur).</w:t>
      </w:r>
    </w:p>
    <w:p w14:paraId="34A540E5" w14:textId="674B5A5F" w:rsidR="003C511B" w:rsidRPr="00567246" w:rsidRDefault="00D12660" w:rsidP="008045F9">
      <w:pPr>
        <w:pStyle w:val="ListParagraph"/>
        <w:numPr>
          <w:ilvl w:val="0"/>
          <w:numId w:val="1"/>
        </w:numPr>
        <w:tabs>
          <w:tab w:val="right" w:pos="4377"/>
        </w:tabs>
        <w:spacing w:line="276" w:lineRule="auto"/>
        <w:rPr>
          <w:rFonts w:ascii="Cambria" w:hAnsi="Cambria"/>
          <w:b/>
          <w:i/>
          <w:lang w:val="fr-CA"/>
        </w:rPr>
      </w:pPr>
      <w:r w:rsidRPr="00567246">
        <w:rPr>
          <w:rFonts w:ascii="Cambria" w:hAnsi="Cambria"/>
          <w:lang w:val="fr-CA"/>
        </w:rPr>
        <w:t xml:space="preserve">Première étape : la recherche d’un avocat par la victime (autrefois pour les petites poursuites, elles pouvaient être leur propre représentant). </w:t>
      </w:r>
      <w:r w:rsidR="00F66F63" w:rsidRPr="00567246">
        <w:rPr>
          <w:rFonts w:ascii="Cambria" w:hAnsi="Cambria"/>
          <w:b/>
          <w:i/>
          <w:lang w:val="fr-CA"/>
        </w:rPr>
        <w:tab/>
      </w:r>
    </w:p>
    <w:p w14:paraId="7442D721" w14:textId="49CD577B" w:rsidR="00212A97" w:rsidRPr="00567246" w:rsidRDefault="00212A97" w:rsidP="008045F9">
      <w:pPr>
        <w:pStyle w:val="ListParagraph"/>
        <w:numPr>
          <w:ilvl w:val="0"/>
          <w:numId w:val="1"/>
        </w:numPr>
        <w:tabs>
          <w:tab w:val="right" w:pos="4377"/>
        </w:tabs>
        <w:spacing w:line="276" w:lineRule="auto"/>
        <w:rPr>
          <w:rFonts w:ascii="Cambria" w:hAnsi="Cambria"/>
          <w:b/>
          <w:i/>
          <w:lang w:val="fr-CA"/>
        </w:rPr>
      </w:pPr>
      <w:r w:rsidRPr="00567246">
        <w:rPr>
          <w:rFonts w:ascii="Cambria" w:hAnsi="Cambria"/>
          <w:b/>
          <w:i/>
          <w:lang w:val="fr-CA"/>
        </w:rPr>
        <w:t> </w:t>
      </w:r>
      <w:r w:rsidRPr="00567246">
        <w:rPr>
          <w:rFonts w:ascii="Cambria" w:hAnsi="Cambria"/>
          <w:lang w:val="fr-CA"/>
        </w:rPr>
        <w:t>La victime a un grand pouvoir, mais aussi une grande responsabilité (amasser assez de preuves, chercher des témoins, experts).</w:t>
      </w:r>
    </w:p>
    <w:p w14:paraId="2DDB1BFC" w14:textId="365E7544" w:rsidR="00212A97" w:rsidRPr="00567246" w:rsidRDefault="00212A97" w:rsidP="008045F9">
      <w:pPr>
        <w:pStyle w:val="ListParagraph"/>
        <w:numPr>
          <w:ilvl w:val="0"/>
          <w:numId w:val="1"/>
        </w:numPr>
        <w:tabs>
          <w:tab w:val="right" w:pos="4377"/>
        </w:tabs>
        <w:spacing w:line="276" w:lineRule="auto"/>
        <w:rPr>
          <w:rFonts w:ascii="Cambria" w:hAnsi="Cambria"/>
          <w:b/>
          <w:i/>
          <w:lang w:val="fr-CA"/>
        </w:rPr>
      </w:pPr>
      <w:r w:rsidRPr="00567246">
        <w:rPr>
          <w:rFonts w:ascii="Cambria" w:hAnsi="Cambria"/>
          <w:lang w:val="fr-CA"/>
        </w:rPr>
        <w:t xml:space="preserve">Chaque partie doit payer son avocat peu importe les </w:t>
      </w:r>
      <w:proofErr w:type="spellStart"/>
      <w:r w:rsidRPr="00567246">
        <w:rPr>
          <w:rFonts w:ascii="Cambria" w:hAnsi="Cambria"/>
          <w:lang w:val="fr-CA"/>
        </w:rPr>
        <w:t>résutats</w:t>
      </w:r>
      <w:proofErr w:type="spellEnd"/>
      <w:r w:rsidRPr="00567246">
        <w:rPr>
          <w:rFonts w:ascii="Cambria" w:hAnsi="Cambria"/>
          <w:lang w:val="fr-CA"/>
        </w:rPr>
        <w:t xml:space="preserve"> (frais additionnels : acquittés par le perdant. Certains frais doivent être payés en avance par le demandeur).</w:t>
      </w:r>
    </w:p>
    <w:p w14:paraId="6F51F630" w14:textId="2568190A" w:rsidR="00212A97" w:rsidRPr="00567246" w:rsidRDefault="00212A97" w:rsidP="008045F9">
      <w:pPr>
        <w:pStyle w:val="ListParagraph"/>
        <w:numPr>
          <w:ilvl w:val="0"/>
          <w:numId w:val="1"/>
        </w:numPr>
        <w:tabs>
          <w:tab w:val="right" w:pos="4377"/>
        </w:tabs>
        <w:spacing w:line="276" w:lineRule="auto"/>
        <w:rPr>
          <w:rFonts w:ascii="Cambria" w:hAnsi="Cambria"/>
          <w:b/>
          <w:i/>
          <w:lang w:val="fr-CA"/>
        </w:rPr>
      </w:pPr>
      <w:r w:rsidRPr="00567246">
        <w:rPr>
          <w:rFonts w:ascii="Cambria" w:hAnsi="Cambria"/>
          <w:lang w:val="fr-CA"/>
        </w:rPr>
        <w:t>Les études démontrent que le tribunal civil est mieux habilité à régler les litiges que le tribunal pénal.</w:t>
      </w:r>
    </w:p>
    <w:p w14:paraId="2E664B6B" w14:textId="1C7E3252" w:rsidR="00212A97" w:rsidRPr="00567246" w:rsidRDefault="00212A97" w:rsidP="008045F9">
      <w:pPr>
        <w:pStyle w:val="ListParagraph"/>
        <w:numPr>
          <w:ilvl w:val="0"/>
          <w:numId w:val="1"/>
        </w:numPr>
        <w:tabs>
          <w:tab w:val="right" w:pos="4377"/>
        </w:tabs>
        <w:spacing w:line="276" w:lineRule="auto"/>
        <w:rPr>
          <w:rFonts w:ascii="Cambria" w:hAnsi="Cambria"/>
          <w:b/>
          <w:i/>
          <w:lang w:val="fr-CA"/>
        </w:rPr>
      </w:pPr>
      <w:r w:rsidRPr="00567246">
        <w:rPr>
          <w:rFonts w:ascii="Cambria" w:hAnsi="Cambria"/>
          <w:lang w:val="fr-CA"/>
        </w:rPr>
        <w:t xml:space="preserve">Raisons pour lesquelles si peu de victimes ont recours au droit </w:t>
      </w:r>
      <w:r w:rsidR="001A32F9" w:rsidRPr="00567246">
        <w:rPr>
          <w:rFonts w:ascii="Cambria" w:hAnsi="Cambria"/>
          <w:lang w:val="fr-CA"/>
        </w:rPr>
        <w:t>civil ?</w:t>
      </w:r>
    </w:p>
    <w:p w14:paraId="6316A075" w14:textId="58CCB90E" w:rsidR="001A32F9" w:rsidRPr="00567246" w:rsidRDefault="001A32F9" w:rsidP="001A32F9">
      <w:pPr>
        <w:tabs>
          <w:tab w:val="right" w:pos="4377"/>
        </w:tabs>
        <w:spacing w:line="276" w:lineRule="auto"/>
        <w:rPr>
          <w:rFonts w:ascii="Cambria" w:hAnsi="Cambria"/>
          <w:b/>
          <w:i/>
          <w:lang w:val="fr-CA"/>
        </w:rPr>
      </w:pPr>
      <w:r w:rsidRPr="00567246">
        <w:rPr>
          <w:rFonts w:ascii="Cambria" w:hAnsi="Cambria"/>
          <w:b/>
          <w:i/>
          <w:lang w:val="fr-CA"/>
        </w:rPr>
        <w:t xml:space="preserve"> </w:t>
      </w:r>
    </w:p>
    <w:p w14:paraId="5A59E99F" w14:textId="46645DEA" w:rsidR="007E6BAD" w:rsidRPr="00567246" w:rsidRDefault="007E6BAD" w:rsidP="001A32F9">
      <w:pPr>
        <w:tabs>
          <w:tab w:val="right" w:pos="4377"/>
        </w:tabs>
        <w:spacing w:line="276" w:lineRule="auto"/>
        <w:rPr>
          <w:rFonts w:ascii="Cambria" w:hAnsi="Cambria"/>
          <w:b/>
          <w:i/>
          <w:lang w:val="fr-CA"/>
        </w:rPr>
      </w:pPr>
      <w:proofErr w:type="gramStart"/>
      <w:r w:rsidRPr="00567246">
        <w:rPr>
          <w:rFonts w:ascii="Cambria" w:hAnsi="Cambria"/>
          <w:b/>
          <w:i/>
          <w:u w:val="single"/>
          <w:lang w:val="fr-CA"/>
        </w:rPr>
        <w:t>livre</w:t>
      </w:r>
      <w:proofErr w:type="gramEnd"/>
      <w:r w:rsidRPr="00567246">
        <w:rPr>
          <w:rFonts w:ascii="Cambria" w:hAnsi="Cambria"/>
          <w:b/>
          <w:i/>
          <w:u w:val="single"/>
          <w:lang w:val="fr-CA"/>
        </w:rPr>
        <w:t xml:space="preserve"> chapitre 1</w:t>
      </w:r>
    </w:p>
    <w:p w14:paraId="40E421EE" w14:textId="08C0751F" w:rsidR="001A32F9" w:rsidRPr="00567246" w:rsidRDefault="001A32F9" w:rsidP="001A32F9">
      <w:pPr>
        <w:tabs>
          <w:tab w:val="right" w:pos="4377"/>
        </w:tabs>
        <w:spacing w:line="276" w:lineRule="auto"/>
        <w:rPr>
          <w:rFonts w:ascii="Cambria" w:hAnsi="Cambria"/>
          <w:b/>
          <w:i/>
          <w:u w:val="single"/>
          <w:lang w:val="fr-CA"/>
        </w:rPr>
      </w:pPr>
      <w:r w:rsidRPr="00567246">
        <w:rPr>
          <w:rFonts w:ascii="Cambria" w:hAnsi="Cambria"/>
          <w:b/>
          <w:i/>
          <w:u w:val="single"/>
          <w:lang w:val="fr-CA"/>
        </w:rPr>
        <w:t xml:space="preserve">Définition de la victime : </w:t>
      </w:r>
    </w:p>
    <w:p w14:paraId="0F6F75A6" w14:textId="77777777" w:rsidR="00212A97" w:rsidRPr="00567246" w:rsidRDefault="00212A97" w:rsidP="00212A97">
      <w:pPr>
        <w:tabs>
          <w:tab w:val="right" w:pos="4377"/>
        </w:tabs>
        <w:spacing w:line="276" w:lineRule="auto"/>
        <w:rPr>
          <w:rFonts w:ascii="Cambria" w:hAnsi="Cambria"/>
          <w:b/>
          <w:i/>
          <w:lang w:val="fr-CA"/>
        </w:rPr>
      </w:pPr>
    </w:p>
    <w:p w14:paraId="032CF1A7" w14:textId="588AA7F6" w:rsidR="001A32F9" w:rsidRPr="00567246" w:rsidRDefault="001A32F9" w:rsidP="008045F9">
      <w:pPr>
        <w:pStyle w:val="ListParagraph"/>
        <w:numPr>
          <w:ilvl w:val="0"/>
          <w:numId w:val="1"/>
        </w:numPr>
        <w:tabs>
          <w:tab w:val="right" w:pos="4377"/>
        </w:tabs>
        <w:spacing w:line="276" w:lineRule="auto"/>
        <w:rPr>
          <w:rFonts w:ascii="Cambria" w:hAnsi="Cambria"/>
          <w:lang w:val="fr-CA"/>
        </w:rPr>
      </w:pPr>
      <w:r w:rsidRPr="00567246">
        <w:rPr>
          <w:rFonts w:ascii="Cambria" w:hAnsi="Cambria"/>
          <w:lang w:val="fr-CA"/>
        </w:rPr>
        <w:t>Certains considèrent que le mot victime colporte l’idée d’une certaine passivité et préfèrent le mot survivant.</w:t>
      </w:r>
    </w:p>
    <w:p w14:paraId="43E58E23" w14:textId="298791E0" w:rsidR="001A32F9" w:rsidRPr="00567246" w:rsidRDefault="001A32F9" w:rsidP="008045F9">
      <w:pPr>
        <w:pStyle w:val="ListParagraph"/>
        <w:numPr>
          <w:ilvl w:val="0"/>
          <w:numId w:val="1"/>
        </w:numPr>
        <w:tabs>
          <w:tab w:val="right" w:pos="4377"/>
        </w:tabs>
        <w:spacing w:line="276" w:lineRule="auto"/>
        <w:rPr>
          <w:rFonts w:ascii="Cambria" w:hAnsi="Cambria"/>
          <w:lang w:val="fr-CA"/>
        </w:rPr>
      </w:pPr>
      <w:r w:rsidRPr="00567246">
        <w:rPr>
          <w:rFonts w:ascii="Cambria" w:hAnsi="Cambria"/>
          <w:lang w:val="fr-CA"/>
        </w:rPr>
        <w:t xml:space="preserve">« Une victime est un individu qui a subi un dommage reconnu par une loi, un texte ou un règlement. </w:t>
      </w:r>
    </w:p>
    <w:p w14:paraId="4CBC4870" w14:textId="77777777" w:rsidR="008E7DB0" w:rsidRPr="00567246" w:rsidRDefault="008E7DB0" w:rsidP="008E7DB0">
      <w:pPr>
        <w:tabs>
          <w:tab w:val="right" w:pos="4377"/>
        </w:tabs>
        <w:spacing w:line="276" w:lineRule="auto"/>
        <w:rPr>
          <w:rFonts w:ascii="Cambria" w:hAnsi="Cambria"/>
          <w:lang w:val="fr-CA"/>
        </w:rPr>
      </w:pPr>
    </w:p>
    <w:p w14:paraId="2B2649F8" w14:textId="05594517" w:rsidR="008E7DB0" w:rsidRPr="00567246" w:rsidRDefault="008E7DB0" w:rsidP="008E7DB0">
      <w:pPr>
        <w:tabs>
          <w:tab w:val="right" w:pos="4377"/>
        </w:tabs>
        <w:spacing w:line="276" w:lineRule="auto"/>
        <w:rPr>
          <w:rFonts w:ascii="Cambria" w:hAnsi="Cambria"/>
          <w:b/>
          <w:u w:val="single"/>
          <w:lang w:val="fr-CA"/>
        </w:rPr>
      </w:pPr>
      <w:r w:rsidRPr="00567246">
        <w:rPr>
          <w:rFonts w:ascii="Cambria" w:hAnsi="Cambria"/>
          <w:b/>
          <w:u w:val="single"/>
          <w:lang w:val="fr-CA"/>
        </w:rPr>
        <w:t>Lopez parle de la reconnaissance du processus de victimisation dans toutes ses dimensions et la nature du préjudice subi :</w:t>
      </w:r>
    </w:p>
    <w:p w14:paraId="4B76D758" w14:textId="3B763B86" w:rsidR="008E7DB0" w:rsidRPr="00567246" w:rsidRDefault="008E7DB0" w:rsidP="008045F9">
      <w:pPr>
        <w:pStyle w:val="ListParagraph"/>
        <w:numPr>
          <w:ilvl w:val="0"/>
          <w:numId w:val="17"/>
        </w:numPr>
        <w:tabs>
          <w:tab w:val="right" w:pos="4377"/>
        </w:tabs>
        <w:spacing w:line="276" w:lineRule="auto"/>
        <w:rPr>
          <w:rFonts w:ascii="Cambria" w:hAnsi="Cambria"/>
          <w:lang w:val="fr-CA"/>
        </w:rPr>
      </w:pPr>
      <w:r w:rsidRPr="00567246">
        <w:rPr>
          <w:rFonts w:ascii="Cambria" w:hAnsi="Cambria"/>
          <w:lang w:val="fr-CA"/>
        </w:rPr>
        <w:t>La reconnaissance du dommage par la victime :</w:t>
      </w:r>
    </w:p>
    <w:p w14:paraId="1C6D69A4" w14:textId="5081B048" w:rsidR="008E7DB0" w:rsidRPr="00567246" w:rsidRDefault="008E7DB0" w:rsidP="008045F9">
      <w:pPr>
        <w:pStyle w:val="ListParagraph"/>
        <w:numPr>
          <w:ilvl w:val="0"/>
          <w:numId w:val="18"/>
        </w:numPr>
        <w:tabs>
          <w:tab w:val="right" w:pos="4377"/>
        </w:tabs>
        <w:spacing w:line="276" w:lineRule="auto"/>
        <w:rPr>
          <w:rFonts w:ascii="Cambria" w:hAnsi="Cambria"/>
          <w:lang w:val="fr-CA"/>
        </w:rPr>
      </w:pPr>
      <w:r w:rsidRPr="00567246">
        <w:rPr>
          <w:rFonts w:ascii="Cambria" w:hAnsi="Cambria"/>
          <w:lang w:val="fr-CA"/>
        </w:rPr>
        <w:t>Victime a souvent l’illusion d’être un cas isolé, incompris.</w:t>
      </w:r>
    </w:p>
    <w:p w14:paraId="4C376D37" w14:textId="1F50E3DA" w:rsidR="008E7DB0" w:rsidRPr="00567246" w:rsidRDefault="008E7DB0" w:rsidP="008045F9">
      <w:pPr>
        <w:pStyle w:val="ListParagraph"/>
        <w:numPr>
          <w:ilvl w:val="0"/>
          <w:numId w:val="18"/>
        </w:numPr>
        <w:tabs>
          <w:tab w:val="right" w:pos="4377"/>
        </w:tabs>
        <w:spacing w:line="276" w:lineRule="auto"/>
        <w:rPr>
          <w:rFonts w:ascii="Cambria" w:hAnsi="Cambria"/>
          <w:lang w:val="fr-CA"/>
        </w:rPr>
      </w:pPr>
      <w:r w:rsidRPr="00567246">
        <w:rPr>
          <w:rFonts w:ascii="Cambria" w:hAnsi="Cambria"/>
          <w:lang w:val="fr-CA"/>
        </w:rPr>
        <w:t>Parfois, elle n’a même pas conscience d’être victime</w:t>
      </w:r>
    </w:p>
    <w:p w14:paraId="4E72A5D6" w14:textId="055674E9" w:rsidR="008E7DB0" w:rsidRPr="00567246" w:rsidRDefault="008E7DB0" w:rsidP="008045F9">
      <w:pPr>
        <w:pStyle w:val="ListParagraph"/>
        <w:numPr>
          <w:ilvl w:val="0"/>
          <w:numId w:val="18"/>
        </w:numPr>
        <w:tabs>
          <w:tab w:val="right" w:pos="4377"/>
        </w:tabs>
        <w:spacing w:line="276" w:lineRule="auto"/>
        <w:rPr>
          <w:rFonts w:ascii="Cambria" w:hAnsi="Cambria"/>
          <w:lang w:val="fr-CA"/>
        </w:rPr>
      </w:pPr>
      <w:r w:rsidRPr="00567246">
        <w:rPr>
          <w:rFonts w:ascii="Cambria" w:hAnsi="Cambria"/>
          <w:lang w:val="fr-CA"/>
        </w:rPr>
        <w:t>Les campagnes d’opinion favorisent la reconnaissance sociale et personnelle du statut de victime.</w:t>
      </w:r>
    </w:p>
    <w:p w14:paraId="60CFCE68" w14:textId="5A6BBC7C" w:rsidR="008E7DB0" w:rsidRPr="00567246" w:rsidRDefault="008E7DB0" w:rsidP="008045F9">
      <w:pPr>
        <w:pStyle w:val="ListParagraph"/>
        <w:numPr>
          <w:ilvl w:val="0"/>
          <w:numId w:val="1"/>
        </w:numPr>
        <w:tabs>
          <w:tab w:val="right" w:pos="4377"/>
        </w:tabs>
        <w:spacing w:line="276" w:lineRule="auto"/>
        <w:rPr>
          <w:rFonts w:ascii="Cambria" w:hAnsi="Cambria"/>
          <w:lang w:val="fr-CA"/>
        </w:rPr>
      </w:pPr>
      <w:r w:rsidRPr="00567246">
        <w:rPr>
          <w:rFonts w:ascii="Cambria" w:hAnsi="Cambria"/>
          <w:lang w:val="fr-CA"/>
        </w:rPr>
        <w:t>La reconnaissance par l’entourage :</w:t>
      </w:r>
    </w:p>
    <w:p w14:paraId="227EDDE4" w14:textId="4A2334D9" w:rsidR="008E7DB0" w:rsidRPr="00567246" w:rsidRDefault="008E7DB0" w:rsidP="008045F9">
      <w:pPr>
        <w:pStyle w:val="ListParagraph"/>
        <w:numPr>
          <w:ilvl w:val="0"/>
          <w:numId w:val="19"/>
        </w:numPr>
        <w:tabs>
          <w:tab w:val="right" w:pos="4377"/>
        </w:tabs>
        <w:spacing w:line="276" w:lineRule="auto"/>
        <w:rPr>
          <w:rFonts w:ascii="Cambria" w:hAnsi="Cambria"/>
          <w:lang w:val="fr-CA"/>
        </w:rPr>
      </w:pPr>
      <w:r w:rsidRPr="00567246">
        <w:rPr>
          <w:rFonts w:ascii="Cambria" w:hAnsi="Cambria"/>
          <w:lang w:val="fr-CA"/>
        </w:rPr>
        <w:t xml:space="preserve">Avant d’être reconnue par la société, il est important que la victime </w:t>
      </w:r>
      <w:proofErr w:type="gramStart"/>
      <w:r w:rsidRPr="00567246">
        <w:rPr>
          <w:rFonts w:ascii="Cambria" w:hAnsi="Cambria"/>
          <w:lang w:val="fr-CA"/>
        </w:rPr>
        <w:t>reçoivent</w:t>
      </w:r>
      <w:proofErr w:type="gramEnd"/>
      <w:r w:rsidRPr="00567246">
        <w:rPr>
          <w:rFonts w:ascii="Cambria" w:hAnsi="Cambria"/>
          <w:lang w:val="fr-CA"/>
        </w:rPr>
        <w:t xml:space="preserve"> la reconnaissance de son entourage et de ses différents interlocuteur, parfois victime indirectes. </w:t>
      </w:r>
    </w:p>
    <w:p w14:paraId="190BF657" w14:textId="57F208BC" w:rsidR="008E7DB0" w:rsidRPr="00567246" w:rsidRDefault="008E7DB0" w:rsidP="008045F9">
      <w:pPr>
        <w:pStyle w:val="ListParagraph"/>
        <w:numPr>
          <w:ilvl w:val="0"/>
          <w:numId w:val="1"/>
        </w:numPr>
        <w:tabs>
          <w:tab w:val="right" w:pos="4377"/>
        </w:tabs>
        <w:spacing w:line="276" w:lineRule="auto"/>
        <w:rPr>
          <w:rFonts w:ascii="Cambria" w:hAnsi="Cambria"/>
          <w:lang w:val="fr-CA"/>
        </w:rPr>
      </w:pPr>
      <w:r w:rsidRPr="00567246">
        <w:rPr>
          <w:rFonts w:ascii="Cambria" w:hAnsi="Cambria"/>
          <w:lang w:val="fr-CA"/>
        </w:rPr>
        <w:t>La reconnaissance par le corps social :</w:t>
      </w:r>
    </w:p>
    <w:p w14:paraId="7B4607AF" w14:textId="1F0C895E" w:rsidR="008E7DB0" w:rsidRPr="00567246" w:rsidRDefault="008E7DB0" w:rsidP="008045F9">
      <w:pPr>
        <w:pStyle w:val="ListParagraph"/>
        <w:numPr>
          <w:ilvl w:val="0"/>
          <w:numId w:val="19"/>
        </w:numPr>
        <w:tabs>
          <w:tab w:val="right" w:pos="4377"/>
        </w:tabs>
        <w:spacing w:line="276" w:lineRule="auto"/>
        <w:rPr>
          <w:rFonts w:ascii="Cambria" w:hAnsi="Cambria"/>
          <w:lang w:val="fr-CA"/>
        </w:rPr>
      </w:pPr>
      <w:r w:rsidRPr="00567246">
        <w:rPr>
          <w:rFonts w:ascii="Cambria" w:hAnsi="Cambria"/>
          <w:lang w:val="fr-CA"/>
        </w:rPr>
        <w:t xml:space="preserve">Évènement évolutif ex : reconnaissance du viol conjugal par le système pénal. </w:t>
      </w:r>
    </w:p>
    <w:p w14:paraId="2E57E4F6" w14:textId="15E7B5DF" w:rsidR="008E7DB0" w:rsidRPr="00567246" w:rsidRDefault="008E7DB0" w:rsidP="008045F9">
      <w:pPr>
        <w:pStyle w:val="ListParagraph"/>
        <w:numPr>
          <w:ilvl w:val="0"/>
          <w:numId w:val="1"/>
        </w:numPr>
        <w:tabs>
          <w:tab w:val="right" w:pos="4377"/>
        </w:tabs>
        <w:spacing w:line="276" w:lineRule="auto"/>
        <w:rPr>
          <w:rFonts w:ascii="Cambria" w:hAnsi="Cambria"/>
          <w:lang w:val="fr-CA"/>
        </w:rPr>
      </w:pPr>
      <w:r w:rsidRPr="00567246">
        <w:rPr>
          <w:rFonts w:ascii="Cambria" w:hAnsi="Cambria"/>
          <w:lang w:val="fr-CA"/>
        </w:rPr>
        <w:t xml:space="preserve">Du point de vue </w:t>
      </w:r>
      <w:r w:rsidR="006F5D82" w:rsidRPr="00567246">
        <w:rPr>
          <w:rFonts w:ascii="Cambria" w:hAnsi="Cambria"/>
          <w:lang w:val="fr-CA"/>
        </w:rPr>
        <w:t>sociopolitique</w:t>
      </w:r>
      <w:r w:rsidRPr="00567246">
        <w:rPr>
          <w:rFonts w:ascii="Cambria" w:hAnsi="Cambria"/>
          <w:lang w:val="fr-CA"/>
        </w:rPr>
        <w:t> :</w:t>
      </w:r>
    </w:p>
    <w:p w14:paraId="4A59A52F" w14:textId="77777777" w:rsidR="008E7DB0" w:rsidRPr="00567246" w:rsidRDefault="008E7DB0" w:rsidP="008E7DB0">
      <w:pPr>
        <w:pStyle w:val="ListParagraph"/>
        <w:tabs>
          <w:tab w:val="right" w:pos="4377"/>
        </w:tabs>
        <w:spacing w:line="276" w:lineRule="auto"/>
        <w:rPr>
          <w:rFonts w:ascii="Cambria" w:hAnsi="Cambria"/>
          <w:lang w:val="fr-CA"/>
        </w:rPr>
      </w:pPr>
    </w:p>
    <w:p w14:paraId="4DF8E98B" w14:textId="30DC3CC1" w:rsidR="008E7DB0" w:rsidRPr="00567246" w:rsidRDefault="008E7DB0" w:rsidP="008045F9">
      <w:pPr>
        <w:pStyle w:val="ListParagraph"/>
        <w:numPr>
          <w:ilvl w:val="0"/>
          <w:numId w:val="19"/>
        </w:numPr>
        <w:tabs>
          <w:tab w:val="right" w:pos="4377"/>
        </w:tabs>
        <w:spacing w:line="276" w:lineRule="auto"/>
        <w:rPr>
          <w:rFonts w:ascii="Cambria" w:hAnsi="Cambria"/>
          <w:lang w:val="fr-CA"/>
        </w:rPr>
      </w:pPr>
      <w:proofErr w:type="spellStart"/>
      <w:r w:rsidRPr="00567246">
        <w:rPr>
          <w:rFonts w:ascii="Cambria" w:hAnsi="Cambria"/>
          <w:lang w:val="fr-CA"/>
        </w:rPr>
        <w:t>Cest</w:t>
      </w:r>
      <w:proofErr w:type="spellEnd"/>
      <w:r w:rsidRPr="00567246">
        <w:rPr>
          <w:rFonts w:ascii="Cambria" w:hAnsi="Cambria"/>
          <w:lang w:val="fr-CA"/>
        </w:rPr>
        <w:t xml:space="preserve"> par la reconnaissance légale que les processus de réparation deviennent possibles.</w:t>
      </w:r>
    </w:p>
    <w:p w14:paraId="5252FA52" w14:textId="472BE78D" w:rsidR="008E7DB0" w:rsidRPr="00567246" w:rsidRDefault="008E7DB0" w:rsidP="008045F9">
      <w:pPr>
        <w:pStyle w:val="ListParagraph"/>
        <w:numPr>
          <w:ilvl w:val="0"/>
          <w:numId w:val="19"/>
        </w:numPr>
        <w:tabs>
          <w:tab w:val="right" w:pos="4377"/>
        </w:tabs>
        <w:spacing w:line="276" w:lineRule="auto"/>
        <w:rPr>
          <w:rFonts w:ascii="Cambria" w:hAnsi="Cambria"/>
          <w:lang w:val="fr-CA"/>
        </w:rPr>
      </w:pPr>
      <w:r w:rsidRPr="00567246">
        <w:rPr>
          <w:rFonts w:ascii="Cambria" w:hAnsi="Cambria"/>
          <w:lang w:val="fr-CA"/>
        </w:rPr>
        <w:lastRenderedPageBreak/>
        <w:t>Le rôle que joue le mouvement associatif dans l’évolution des lois et des mentalités est considérable (mouvement féministe contre les agressions sexuelles, associations des parents d’enfants victimes, associations de patients).</w:t>
      </w:r>
    </w:p>
    <w:p w14:paraId="627400D7" w14:textId="40A8D2BF" w:rsidR="008E7DB0" w:rsidRPr="00567246" w:rsidRDefault="008E7DB0" w:rsidP="008045F9">
      <w:pPr>
        <w:pStyle w:val="ListParagraph"/>
        <w:numPr>
          <w:ilvl w:val="0"/>
          <w:numId w:val="1"/>
        </w:numPr>
        <w:tabs>
          <w:tab w:val="right" w:pos="4377"/>
        </w:tabs>
        <w:spacing w:line="276" w:lineRule="auto"/>
        <w:rPr>
          <w:rFonts w:ascii="Cambria" w:hAnsi="Cambria"/>
          <w:lang w:val="fr-CA"/>
        </w:rPr>
      </w:pPr>
      <w:r w:rsidRPr="00567246">
        <w:rPr>
          <w:rFonts w:ascii="Cambria" w:hAnsi="Cambria"/>
          <w:lang w:val="fr-CA"/>
        </w:rPr>
        <w:t>Dimension transculturelle :</w:t>
      </w:r>
    </w:p>
    <w:p w14:paraId="27A9C267" w14:textId="6CB73F57" w:rsidR="008E7DB0" w:rsidRPr="00567246" w:rsidRDefault="006F5D82" w:rsidP="008045F9">
      <w:pPr>
        <w:pStyle w:val="ListParagraph"/>
        <w:numPr>
          <w:ilvl w:val="0"/>
          <w:numId w:val="20"/>
        </w:numPr>
        <w:tabs>
          <w:tab w:val="right" w:pos="4377"/>
        </w:tabs>
        <w:spacing w:line="276" w:lineRule="auto"/>
        <w:rPr>
          <w:rFonts w:ascii="Cambria" w:hAnsi="Cambria"/>
          <w:lang w:val="fr-CA"/>
        </w:rPr>
      </w:pPr>
      <w:r w:rsidRPr="00567246">
        <w:rPr>
          <w:rFonts w:ascii="Cambria" w:hAnsi="Cambria"/>
          <w:lang w:val="fr-CA"/>
        </w:rPr>
        <w:t>Ce qui est considéré victimisation dans un pays ne l’est pas dans un autre : mutilations sexuelles, travail des enfants, punitions corporelles, etc.</w:t>
      </w:r>
    </w:p>
    <w:p w14:paraId="2A23B743" w14:textId="7F164C59" w:rsidR="006F5D82" w:rsidRPr="00567246" w:rsidRDefault="006F5D82" w:rsidP="008045F9">
      <w:pPr>
        <w:pStyle w:val="ListParagraph"/>
        <w:numPr>
          <w:ilvl w:val="0"/>
          <w:numId w:val="20"/>
        </w:numPr>
        <w:tabs>
          <w:tab w:val="right" w:pos="4377"/>
        </w:tabs>
        <w:spacing w:line="276" w:lineRule="auto"/>
        <w:rPr>
          <w:rFonts w:ascii="Cambria" w:hAnsi="Cambria"/>
          <w:lang w:val="fr-CA"/>
        </w:rPr>
      </w:pPr>
      <w:r w:rsidRPr="00567246">
        <w:rPr>
          <w:rFonts w:ascii="Cambria" w:hAnsi="Cambria"/>
          <w:lang w:val="fr-CA"/>
        </w:rPr>
        <w:t xml:space="preserve">Les choses évoluent sous la pression sociale ou par acculturation quand les différentes cultures se côtoient. </w:t>
      </w:r>
    </w:p>
    <w:p w14:paraId="4E8489FB" w14:textId="40252989" w:rsidR="006F5D82" w:rsidRPr="00567246" w:rsidRDefault="006F5D82" w:rsidP="008045F9">
      <w:pPr>
        <w:pStyle w:val="ListParagraph"/>
        <w:numPr>
          <w:ilvl w:val="0"/>
          <w:numId w:val="21"/>
        </w:numPr>
        <w:tabs>
          <w:tab w:val="right" w:pos="4377"/>
        </w:tabs>
        <w:spacing w:line="276" w:lineRule="auto"/>
        <w:rPr>
          <w:rFonts w:ascii="Cambria" w:hAnsi="Cambria"/>
          <w:lang w:val="fr-CA"/>
        </w:rPr>
      </w:pPr>
      <w:r w:rsidRPr="00567246">
        <w:rPr>
          <w:rFonts w:ascii="Cambria" w:hAnsi="Cambria"/>
          <w:lang w:val="fr-CA"/>
        </w:rPr>
        <w:t>L’agent causal extrême : 3 types de préjudices aux dommages à l’intégrité personnelle :</w:t>
      </w:r>
    </w:p>
    <w:p w14:paraId="3AA8FB2D" w14:textId="2C824C9E" w:rsidR="006F5D82" w:rsidRPr="00567246" w:rsidRDefault="006F5D82" w:rsidP="008045F9">
      <w:pPr>
        <w:pStyle w:val="ListParagraph"/>
        <w:numPr>
          <w:ilvl w:val="0"/>
          <w:numId w:val="22"/>
        </w:numPr>
        <w:tabs>
          <w:tab w:val="right" w:pos="4377"/>
        </w:tabs>
        <w:spacing w:line="276" w:lineRule="auto"/>
        <w:rPr>
          <w:rFonts w:ascii="Cambria" w:hAnsi="Cambria"/>
          <w:lang w:val="fr-CA"/>
        </w:rPr>
      </w:pPr>
      <w:r w:rsidRPr="00567246">
        <w:rPr>
          <w:rFonts w:ascii="Cambria" w:hAnsi="Cambria"/>
          <w:lang w:val="fr-CA"/>
        </w:rPr>
        <w:t>Le préjudice (psycho) corporel</w:t>
      </w:r>
    </w:p>
    <w:p w14:paraId="38F86688" w14:textId="418FCB1E" w:rsidR="006F5D82" w:rsidRPr="00567246" w:rsidRDefault="006F5D82" w:rsidP="008045F9">
      <w:pPr>
        <w:pStyle w:val="ListParagraph"/>
        <w:numPr>
          <w:ilvl w:val="0"/>
          <w:numId w:val="22"/>
        </w:numPr>
        <w:tabs>
          <w:tab w:val="right" w:pos="4377"/>
        </w:tabs>
        <w:spacing w:line="276" w:lineRule="auto"/>
        <w:rPr>
          <w:rFonts w:ascii="Cambria" w:hAnsi="Cambria"/>
          <w:lang w:val="fr-CA"/>
        </w:rPr>
      </w:pPr>
      <w:r w:rsidRPr="00567246">
        <w:rPr>
          <w:rFonts w:ascii="Cambria" w:hAnsi="Cambria"/>
          <w:lang w:val="fr-CA"/>
        </w:rPr>
        <w:t>Préjudice économique</w:t>
      </w:r>
    </w:p>
    <w:p w14:paraId="3BD04FBD" w14:textId="2ED171D5" w:rsidR="006F5D82" w:rsidRPr="00567246" w:rsidRDefault="006F5D82" w:rsidP="008045F9">
      <w:pPr>
        <w:pStyle w:val="ListParagraph"/>
        <w:numPr>
          <w:ilvl w:val="0"/>
          <w:numId w:val="22"/>
        </w:numPr>
        <w:tabs>
          <w:tab w:val="right" w:pos="4377"/>
        </w:tabs>
        <w:spacing w:line="276" w:lineRule="auto"/>
        <w:rPr>
          <w:rFonts w:ascii="Cambria" w:hAnsi="Cambria"/>
          <w:lang w:val="fr-CA"/>
        </w:rPr>
      </w:pPr>
      <w:r w:rsidRPr="00567246">
        <w:rPr>
          <w:rFonts w:ascii="Cambria" w:hAnsi="Cambria"/>
          <w:lang w:val="fr-CA"/>
        </w:rPr>
        <w:t>Préjudice moral.</w:t>
      </w:r>
    </w:p>
    <w:p w14:paraId="722ACCCB" w14:textId="77777777" w:rsidR="008E7DB0" w:rsidRPr="00567246" w:rsidRDefault="008E7DB0" w:rsidP="008E7DB0">
      <w:pPr>
        <w:pStyle w:val="ListParagraph"/>
        <w:tabs>
          <w:tab w:val="right" w:pos="4377"/>
        </w:tabs>
        <w:spacing w:line="276" w:lineRule="auto"/>
        <w:rPr>
          <w:rFonts w:ascii="Cambria" w:hAnsi="Cambria"/>
          <w:lang w:val="fr-CA"/>
        </w:rPr>
      </w:pPr>
    </w:p>
    <w:p w14:paraId="157BEECA" w14:textId="20FF7A4D" w:rsidR="006F5D82" w:rsidRPr="00567246" w:rsidRDefault="006F5D82" w:rsidP="008E7DB0">
      <w:pPr>
        <w:pStyle w:val="ListParagraph"/>
        <w:tabs>
          <w:tab w:val="right" w:pos="4377"/>
        </w:tabs>
        <w:spacing w:line="276" w:lineRule="auto"/>
        <w:rPr>
          <w:rFonts w:ascii="Cambria" w:hAnsi="Cambria"/>
          <w:b/>
          <w:i/>
          <w:u w:val="single"/>
          <w:lang w:val="fr-CA"/>
        </w:rPr>
      </w:pPr>
      <w:r w:rsidRPr="00567246">
        <w:rPr>
          <w:rFonts w:ascii="Cambria" w:hAnsi="Cambria"/>
          <w:b/>
          <w:i/>
          <w:u w:val="single"/>
          <w:lang w:val="fr-CA"/>
        </w:rPr>
        <w:t xml:space="preserve">La </w:t>
      </w:r>
      <w:proofErr w:type="spellStart"/>
      <w:r w:rsidRPr="00567246">
        <w:rPr>
          <w:rFonts w:ascii="Cambria" w:hAnsi="Cambria"/>
          <w:b/>
          <w:i/>
          <w:u w:val="single"/>
          <w:lang w:val="fr-CA"/>
        </w:rPr>
        <w:t>victimo</w:t>
      </w:r>
      <w:proofErr w:type="spellEnd"/>
      <w:r w:rsidRPr="00567246">
        <w:rPr>
          <w:rFonts w:ascii="Cambria" w:hAnsi="Cambria"/>
          <w:b/>
          <w:i/>
          <w:u w:val="single"/>
          <w:lang w:val="fr-CA"/>
        </w:rPr>
        <w:t xml:space="preserve"> empirique ou scientifique :</w:t>
      </w:r>
    </w:p>
    <w:p w14:paraId="0403A1BC" w14:textId="3801BDCF" w:rsidR="006F5D82" w:rsidRPr="00567246" w:rsidRDefault="006F5D82" w:rsidP="008045F9">
      <w:pPr>
        <w:pStyle w:val="ListParagraph"/>
        <w:numPr>
          <w:ilvl w:val="0"/>
          <w:numId w:val="23"/>
        </w:numPr>
        <w:tabs>
          <w:tab w:val="right" w:pos="4377"/>
        </w:tabs>
        <w:spacing w:line="276" w:lineRule="auto"/>
        <w:rPr>
          <w:rFonts w:ascii="Cambria" w:hAnsi="Cambria"/>
          <w:lang w:val="fr-CA"/>
        </w:rPr>
      </w:pPr>
      <w:r w:rsidRPr="00567246">
        <w:rPr>
          <w:rFonts w:ascii="Cambria" w:hAnsi="Cambria"/>
          <w:lang w:val="fr-CA"/>
        </w:rPr>
        <w:t xml:space="preserve">Branche de la </w:t>
      </w:r>
      <w:proofErr w:type="spellStart"/>
      <w:r w:rsidRPr="00567246">
        <w:rPr>
          <w:rFonts w:ascii="Cambria" w:hAnsi="Cambria"/>
          <w:lang w:val="fr-CA"/>
        </w:rPr>
        <w:t>crimino</w:t>
      </w:r>
      <w:proofErr w:type="spellEnd"/>
      <w:r w:rsidRPr="00567246">
        <w:rPr>
          <w:rFonts w:ascii="Cambria" w:hAnsi="Cambria"/>
          <w:lang w:val="fr-CA"/>
        </w:rPr>
        <w:t>.</w:t>
      </w:r>
    </w:p>
    <w:p w14:paraId="484EDA3D" w14:textId="4C74CDA3" w:rsidR="006F5D82" w:rsidRPr="00567246" w:rsidRDefault="006F5D82" w:rsidP="008045F9">
      <w:pPr>
        <w:pStyle w:val="ListParagraph"/>
        <w:numPr>
          <w:ilvl w:val="0"/>
          <w:numId w:val="23"/>
        </w:numPr>
        <w:tabs>
          <w:tab w:val="right" w:pos="4377"/>
        </w:tabs>
        <w:spacing w:line="276" w:lineRule="auto"/>
        <w:rPr>
          <w:rFonts w:ascii="Cambria" w:hAnsi="Cambria"/>
          <w:lang w:val="fr-CA"/>
        </w:rPr>
      </w:pPr>
      <w:r w:rsidRPr="00567246">
        <w:rPr>
          <w:rFonts w:ascii="Cambria" w:hAnsi="Cambria"/>
          <w:lang w:val="fr-CA"/>
        </w:rPr>
        <w:t>Se fonde sur des études scientifiques.</w:t>
      </w:r>
    </w:p>
    <w:p w14:paraId="35DB6EA3" w14:textId="77777777" w:rsidR="006F5D82" w:rsidRPr="00567246" w:rsidRDefault="006F5D82" w:rsidP="006F5D82">
      <w:pPr>
        <w:tabs>
          <w:tab w:val="right" w:pos="4377"/>
        </w:tabs>
        <w:spacing w:line="276" w:lineRule="auto"/>
        <w:rPr>
          <w:rFonts w:ascii="Cambria" w:hAnsi="Cambria"/>
          <w:lang w:val="fr-CA"/>
        </w:rPr>
      </w:pPr>
    </w:p>
    <w:p w14:paraId="7582FCDC" w14:textId="77777777" w:rsidR="006F5D82" w:rsidRPr="00567246" w:rsidRDefault="006F5D82" w:rsidP="006F5D82">
      <w:pPr>
        <w:tabs>
          <w:tab w:val="right" w:pos="4377"/>
        </w:tabs>
        <w:spacing w:line="276" w:lineRule="auto"/>
        <w:rPr>
          <w:rFonts w:ascii="Cambria" w:hAnsi="Cambria"/>
          <w:lang w:val="fr-CA"/>
        </w:rPr>
      </w:pPr>
    </w:p>
    <w:p w14:paraId="3D2B6F4B" w14:textId="70F6CC43" w:rsidR="006F5D82" w:rsidRPr="00567246" w:rsidRDefault="006F5D82" w:rsidP="006F5D82">
      <w:pPr>
        <w:tabs>
          <w:tab w:val="right" w:pos="4377"/>
        </w:tabs>
        <w:spacing w:line="276" w:lineRule="auto"/>
        <w:rPr>
          <w:rFonts w:ascii="Cambria" w:hAnsi="Cambria"/>
          <w:b/>
          <w:u w:val="single"/>
          <w:lang w:val="fr-CA"/>
        </w:rPr>
      </w:pPr>
      <w:r w:rsidRPr="00567246">
        <w:rPr>
          <w:rFonts w:ascii="Cambria" w:hAnsi="Cambria"/>
          <w:b/>
          <w:u w:val="single"/>
          <w:lang w:val="fr-CA"/>
        </w:rPr>
        <w:t>La victimologie générale :</w:t>
      </w:r>
    </w:p>
    <w:p w14:paraId="4A30C7FB" w14:textId="3B1D2A23" w:rsidR="006F5D82" w:rsidRPr="00567246" w:rsidRDefault="006F5D82" w:rsidP="008045F9">
      <w:pPr>
        <w:pStyle w:val="ListParagraph"/>
        <w:numPr>
          <w:ilvl w:val="0"/>
          <w:numId w:val="1"/>
        </w:numPr>
        <w:tabs>
          <w:tab w:val="right" w:pos="4377"/>
        </w:tabs>
        <w:spacing w:line="276" w:lineRule="auto"/>
        <w:rPr>
          <w:rFonts w:ascii="Cambria" w:hAnsi="Cambria"/>
          <w:lang w:val="fr-CA"/>
        </w:rPr>
      </w:pPr>
      <w:r w:rsidRPr="00567246">
        <w:rPr>
          <w:rFonts w:ascii="Cambria" w:hAnsi="Cambria"/>
          <w:lang w:val="fr-CA"/>
        </w:rPr>
        <w:t>Transdisciplinaire</w:t>
      </w:r>
    </w:p>
    <w:p w14:paraId="49C09F7D" w14:textId="68C0262B" w:rsidR="006F5D82" w:rsidRPr="00567246" w:rsidRDefault="006F5D82" w:rsidP="008045F9">
      <w:pPr>
        <w:pStyle w:val="ListParagraph"/>
        <w:numPr>
          <w:ilvl w:val="0"/>
          <w:numId w:val="1"/>
        </w:numPr>
        <w:tabs>
          <w:tab w:val="right" w:pos="4377"/>
        </w:tabs>
        <w:spacing w:line="276" w:lineRule="auto"/>
        <w:rPr>
          <w:rFonts w:ascii="Cambria" w:hAnsi="Cambria"/>
          <w:lang w:val="fr-CA"/>
        </w:rPr>
      </w:pPr>
      <w:r w:rsidRPr="00567246">
        <w:rPr>
          <w:rFonts w:ascii="Cambria" w:hAnsi="Cambria"/>
          <w:lang w:val="fr-CA"/>
        </w:rPr>
        <w:t xml:space="preserve">4 disciplines majeures sont : le droit, la </w:t>
      </w:r>
      <w:proofErr w:type="spellStart"/>
      <w:r w:rsidRPr="00567246">
        <w:rPr>
          <w:rFonts w:ascii="Cambria" w:hAnsi="Cambria"/>
          <w:lang w:val="fr-CA"/>
        </w:rPr>
        <w:t>crimino</w:t>
      </w:r>
      <w:proofErr w:type="spellEnd"/>
      <w:r w:rsidRPr="00567246">
        <w:rPr>
          <w:rFonts w:ascii="Cambria" w:hAnsi="Cambria"/>
          <w:lang w:val="fr-CA"/>
        </w:rPr>
        <w:t>, la psycho-traumatologie et l’action humanitaire.</w:t>
      </w:r>
    </w:p>
    <w:p w14:paraId="240ED9A4" w14:textId="50FBFE45" w:rsidR="006F5D82" w:rsidRPr="00567246" w:rsidRDefault="006F5D82" w:rsidP="008045F9">
      <w:pPr>
        <w:pStyle w:val="ListParagraph"/>
        <w:numPr>
          <w:ilvl w:val="0"/>
          <w:numId w:val="1"/>
        </w:numPr>
        <w:tabs>
          <w:tab w:val="right" w:pos="4377"/>
        </w:tabs>
        <w:spacing w:line="276" w:lineRule="auto"/>
        <w:rPr>
          <w:rFonts w:ascii="Cambria" w:hAnsi="Cambria"/>
          <w:lang w:val="fr-CA"/>
        </w:rPr>
      </w:pPr>
      <w:r w:rsidRPr="00567246">
        <w:rPr>
          <w:rFonts w:ascii="Cambria" w:hAnsi="Cambria"/>
          <w:lang w:val="fr-CA"/>
        </w:rPr>
        <w:t>Sciences politiques et économiques : évaluation des couts des réformes.</w:t>
      </w:r>
    </w:p>
    <w:p w14:paraId="66EEED61" w14:textId="23638FFD" w:rsidR="006F5D82" w:rsidRPr="00567246" w:rsidRDefault="006F5D82" w:rsidP="008045F9">
      <w:pPr>
        <w:pStyle w:val="ListParagraph"/>
        <w:numPr>
          <w:ilvl w:val="0"/>
          <w:numId w:val="1"/>
        </w:numPr>
        <w:tabs>
          <w:tab w:val="right" w:pos="4377"/>
        </w:tabs>
        <w:spacing w:line="276" w:lineRule="auto"/>
        <w:rPr>
          <w:rFonts w:ascii="Cambria" w:hAnsi="Cambria"/>
          <w:lang w:val="fr-CA"/>
        </w:rPr>
      </w:pPr>
      <w:r w:rsidRPr="00567246">
        <w:rPr>
          <w:rFonts w:ascii="Cambria" w:hAnsi="Cambria"/>
          <w:lang w:val="fr-CA"/>
        </w:rPr>
        <w:t>Sciences humaines comprendre les représentations sociales portées par les victimes</w:t>
      </w:r>
    </w:p>
    <w:p w14:paraId="66CD429D" w14:textId="7FEBD9B0" w:rsidR="006F5D82" w:rsidRPr="00567246" w:rsidRDefault="006F5D82" w:rsidP="008045F9">
      <w:pPr>
        <w:pStyle w:val="ListParagraph"/>
        <w:numPr>
          <w:ilvl w:val="0"/>
          <w:numId w:val="1"/>
        </w:numPr>
        <w:tabs>
          <w:tab w:val="right" w:pos="4377"/>
        </w:tabs>
        <w:spacing w:line="276" w:lineRule="auto"/>
        <w:rPr>
          <w:rFonts w:ascii="Cambria" w:hAnsi="Cambria"/>
          <w:lang w:val="fr-CA"/>
        </w:rPr>
      </w:pPr>
      <w:r w:rsidRPr="00567246">
        <w:rPr>
          <w:rFonts w:ascii="Cambria" w:hAnsi="Cambria"/>
          <w:lang w:val="fr-CA"/>
        </w:rPr>
        <w:t>Le champ d’étude de la victimologie générale s’étant aux victimes d’accidents divers.</w:t>
      </w:r>
    </w:p>
    <w:p w14:paraId="28A522A0" w14:textId="2BC220B2" w:rsidR="006F5D82" w:rsidRPr="00567246" w:rsidRDefault="006F5D82" w:rsidP="008045F9">
      <w:pPr>
        <w:pStyle w:val="ListParagraph"/>
        <w:numPr>
          <w:ilvl w:val="0"/>
          <w:numId w:val="1"/>
        </w:numPr>
        <w:tabs>
          <w:tab w:val="right" w:pos="4377"/>
        </w:tabs>
        <w:spacing w:line="276" w:lineRule="auto"/>
        <w:rPr>
          <w:rFonts w:ascii="Cambria" w:hAnsi="Cambria"/>
          <w:lang w:val="fr-CA"/>
        </w:rPr>
      </w:pPr>
      <w:r w:rsidRPr="00567246">
        <w:rPr>
          <w:rFonts w:ascii="Cambria" w:hAnsi="Cambria"/>
          <w:lang w:val="fr-CA"/>
        </w:rPr>
        <w:t>But est la dé victimisation</w:t>
      </w:r>
    </w:p>
    <w:p w14:paraId="649AB462" w14:textId="77777777" w:rsidR="006F5D82" w:rsidRPr="00567246" w:rsidRDefault="006F5D82" w:rsidP="006F5D82">
      <w:pPr>
        <w:tabs>
          <w:tab w:val="right" w:pos="4377"/>
        </w:tabs>
        <w:spacing w:line="276" w:lineRule="auto"/>
        <w:rPr>
          <w:rFonts w:ascii="Cambria" w:hAnsi="Cambria"/>
          <w:lang w:val="fr-CA"/>
        </w:rPr>
      </w:pPr>
    </w:p>
    <w:p w14:paraId="524E9F82" w14:textId="5A88DCDF" w:rsidR="006F5D82" w:rsidRPr="00567246" w:rsidRDefault="006F5D82" w:rsidP="006F5D82">
      <w:pPr>
        <w:tabs>
          <w:tab w:val="right" w:pos="4377"/>
        </w:tabs>
        <w:spacing w:line="276" w:lineRule="auto"/>
        <w:rPr>
          <w:rFonts w:ascii="Cambria" w:hAnsi="Cambria"/>
          <w:b/>
          <w:u w:val="single"/>
          <w:lang w:val="fr-CA"/>
        </w:rPr>
      </w:pPr>
      <w:r w:rsidRPr="00567246">
        <w:rPr>
          <w:rFonts w:ascii="Cambria" w:hAnsi="Cambria"/>
          <w:b/>
          <w:u w:val="single"/>
          <w:lang w:val="fr-CA"/>
        </w:rPr>
        <w:t>Livre chap. 2 : évolution historique du concept de victime de l’antiquité à la renaissance ; la pensée analogique.</w:t>
      </w:r>
    </w:p>
    <w:p w14:paraId="0DEEDCD6" w14:textId="07BA5859" w:rsidR="006F5D82" w:rsidRPr="00567246" w:rsidRDefault="006F5D82" w:rsidP="008045F9">
      <w:pPr>
        <w:pStyle w:val="ListParagraph"/>
        <w:numPr>
          <w:ilvl w:val="0"/>
          <w:numId w:val="24"/>
        </w:numPr>
        <w:tabs>
          <w:tab w:val="right" w:pos="4377"/>
        </w:tabs>
        <w:spacing w:line="276" w:lineRule="auto"/>
        <w:rPr>
          <w:rFonts w:ascii="Cambria" w:hAnsi="Cambria"/>
          <w:lang w:val="fr-CA"/>
        </w:rPr>
      </w:pPr>
      <w:r w:rsidRPr="00567246">
        <w:rPr>
          <w:rFonts w:ascii="Cambria" w:hAnsi="Cambria"/>
          <w:lang w:val="fr-CA"/>
        </w:rPr>
        <w:t>Désignait une créature offerte en sacrifice aux dieux.</w:t>
      </w:r>
    </w:p>
    <w:p w14:paraId="1973BA2F" w14:textId="27504B30" w:rsidR="006F5D82" w:rsidRPr="00567246" w:rsidRDefault="006F5D82" w:rsidP="008045F9">
      <w:pPr>
        <w:pStyle w:val="ListParagraph"/>
        <w:numPr>
          <w:ilvl w:val="0"/>
          <w:numId w:val="24"/>
        </w:numPr>
        <w:tabs>
          <w:tab w:val="right" w:pos="4377"/>
        </w:tabs>
        <w:spacing w:line="276" w:lineRule="auto"/>
        <w:rPr>
          <w:rFonts w:ascii="Cambria" w:hAnsi="Cambria"/>
          <w:lang w:val="fr-CA"/>
        </w:rPr>
      </w:pPr>
      <w:r w:rsidRPr="00567246">
        <w:rPr>
          <w:rFonts w:ascii="Cambria" w:hAnsi="Cambria"/>
          <w:lang w:val="fr-CA"/>
        </w:rPr>
        <w:t>Dimension théologique du concept.</w:t>
      </w:r>
    </w:p>
    <w:p w14:paraId="711BAC0B" w14:textId="77777777" w:rsidR="00EF6A04" w:rsidRPr="00567246" w:rsidRDefault="00EF6A04" w:rsidP="00EF6A04">
      <w:pPr>
        <w:pStyle w:val="ListParagraph"/>
        <w:tabs>
          <w:tab w:val="right" w:pos="4377"/>
        </w:tabs>
        <w:spacing w:line="276" w:lineRule="auto"/>
        <w:rPr>
          <w:rFonts w:ascii="Cambria" w:hAnsi="Cambria"/>
          <w:b/>
          <w:i/>
          <w:lang w:val="fr-CA"/>
        </w:rPr>
      </w:pPr>
    </w:p>
    <w:p w14:paraId="6E185474" w14:textId="3FA85556" w:rsidR="00EF6A04" w:rsidRPr="00567246" w:rsidRDefault="00EF6A04" w:rsidP="008045F9">
      <w:pPr>
        <w:pStyle w:val="ListParagraph"/>
        <w:numPr>
          <w:ilvl w:val="0"/>
          <w:numId w:val="25"/>
        </w:numPr>
        <w:tabs>
          <w:tab w:val="right" w:pos="4377"/>
        </w:tabs>
        <w:spacing w:line="276" w:lineRule="auto"/>
        <w:rPr>
          <w:rFonts w:ascii="Cambria" w:hAnsi="Cambria"/>
          <w:lang w:val="fr-CA"/>
        </w:rPr>
      </w:pPr>
      <w:r w:rsidRPr="00567246">
        <w:rPr>
          <w:rFonts w:ascii="Cambria" w:hAnsi="Cambria"/>
          <w:b/>
          <w:i/>
          <w:lang w:val="fr-CA"/>
        </w:rPr>
        <w:t>La victime dans le système grec classique :</w:t>
      </w:r>
    </w:p>
    <w:p w14:paraId="4DA404D3" w14:textId="5981C6BE" w:rsidR="00EF6A04" w:rsidRPr="00567246" w:rsidRDefault="00EF6A04" w:rsidP="008045F9">
      <w:pPr>
        <w:pStyle w:val="ListParagraph"/>
        <w:numPr>
          <w:ilvl w:val="0"/>
          <w:numId w:val="26"/>
        </w:numPr>
        <w:tabs>
          <w:tab w:val="right" w:pos="4377"/>
        </w:tabs>
        <w:spacing w:line="276" w:lineRule="auto"/>
        <w:rPr>
          <w:rFonts w:ascii="Cambria" w:hAnsi="Cambria"/>
          <w:lang w:val="fr-CA"/>
        </w:rPr>
      </w:pPr>
      <w:r w:rsidRPr="00567246">
        <w:rPr>
          <w:rFonts w:ascii="Cambria" w:hAnsi="Cambria"/>
          <w:lang w:val="fr-CA"/>
        </w:rPr>
        <w:t>La victime sacrifiée pour rétablir l’ordre cosmique et apaiser les dieux.</w:t>
      </w:r>
    </w:p>
    <w:p w14:paraId="31FD325C" w14:textId="780A6B4C" w:rsidR="00EF6A04" w:rsidRPr="00567246" w:rsidRDefault="00EF6A04" w:rsidP="008045F9">
      <w:pPr>
        <w:pStyle w:val="ListParagraph"/>
        <w:numPr>
          <w:ilvl w:val="0"/>
          <w:numId w:val="26"/>
        </w:numPr>
        <w:tabs>
          <w:tab w:val="right" w:pos="4377"/>
        </w:tabs>
        <w:spacing w:line="276" w:lineRule="auto"/>
        <w:rPr>
          <w:rFonts w:ascii="Cambria" w:hAnsi="Cambria"/>
          <w:lang w:val="fr-CA"/>
        </w:rPr>
      </w:pPr>
      <w:r w:rsidRPr="00567246">
        <w:rPr>
          <w:rFonts w:ascii="Cambria" w:hAnsi="Cambria"/>
          <w:lang w:val="fr-CA"/>
        </w:rPr>
        <w:t>Il s’agissait le plus souvent d’un animal mais il pouvait aussi s’agir d’une personne.</w:t>
      </w:r>
    </w:p>
    <w:p w14:paraId="2E546DF0" w14:textId="5073C794" w:rsidR="00EF6A04" w:rsidRPr="00567246" w:rsidRDefault="00EF6A04" w:rsidP="008045F9">
      <w:pPr>
        <w:pStyle w:val="ListParagraph"/>
        <w:numPr>
          <w:ilvl w:val="0"/>
          <w:numId w:val="26"/>
        </w:numPr>
        <w:tabs>
          <w:tab w:val="right" w:pos="4377"/>
        </w:tabs>
        <w:spacing w:line="276" w:lineRule="auto"/>
        <w:rPr>
          <w:rFonts w:ascii="Cambria" w:hAnsi="Cambria"/>
          <w:lang w:val="fr-CA"/>
        </w:rPr>
      </w:pPr>
      <w:r w:rsidRPr="00567246">
        <w:rPr>
          <w:rFonts w:ascii="Cambria" w:hAnsi="Cambria"/>
          <w:lang w:val="fr-CA"/>
        </w:rPr>
        <w:t xml:space="preserve">Sous la pression de la foule, la victime finissait par s’estimer coupable. </w:t>
      </w:r>
    </w:p>
    <w:p w14:paraId="04BC5D8C" w14:textId="77777777" w:rsidR="00EF6A04" w:rsidRPr="00567246" w:rsidRDefault="00EF6A04" w:rsidP="00EF6A04">
      <w:pPr>
        <w:tabs>
          <w:tab w:val="right" w:pos="4377"/>
        </w:tabs>
        <w:spacing w:line="276" w:lineRule="auto"/>
        <w:rPr>
          <w:rFonts w:ascii="Cambria" w:hAnsi="Cambria"/>
          <w:b/>
          <w:i/>
          <w:lang w:val="fr-CA"/>
        </w:rPr>
      </w:pPr>
    </w:p>
    <w:p w14:paraId="45B19FEF" w14:textId="19C2952F" w:rsidR="00EF6A04" w:rsidRPr="00567246" w:rsidRDefault="00EF6A04" w:rsidP="008045F9">
      <w:pPr>
        <w:pStyle w:val="ListParagraph"/>
        <w:numPr>
          <w:ilvl w:val="0"/>
          <w:numId w:val="25"/>
        </w:numPr>
        <w:tabs>
          <w:tab w:val="right" w:pos="4377"/>
        </w:tabs>
        <w:spacing w:line="276" w:lineRule="auto"/>
        <w:rPr>
          <w:rFonts w:ascii="Cambria" w:hAnsi="Cambria"/>
          <w:b/>
          <w:i/>
          <w:lang w:val="fr-CA"/>
        </w:rPr>
      </w:pPr>
      <w:r w:rsidRPr="00567246">
        <w:rPr>
          <w:rFonts w:ascii="Cambria" w:hAnsi="Cambria"/>
          <w:b/>
          <w:i/>
          <w:lang w:val="fr-CA"/>
        </w:rPr>
        <w:t>La Bible et le christianisme : le renversement des valeurs :</w:t>
      </w:r>
    </w:p>
    <w:p w14:paraId="58E1EC23" w14:textId="27CF3C14" w:rsidR="00EF6A04" w:rsidRPr="00567246" w:rsidRDefault="00EF6A04" w:rsidP="008045F9">
      <w:pPr>
        <w:pStyle w:val="ListParagraph"/>
        <w:numPr>
          <w:ilvl w:val="0"/>
          <w:numId w:val="27"/>
        </w:numPr>
        <w:tabs>
          <w:tab w:val="right" w:pos="4377"/>
        </w:tabs>
        <w:spacing w:line="276" w:lineRule="auto"/>
        <w:rPr>
          <w:rFonts w:ascii="Cambria" w:hAnsi="Cambria"/>
          <w:lang w:val="fr-CA"/>
        </w:rPr>
      </w:pPr>
      <w:r w:rsidRPr="00567246">
        <w:rPr>
          <w:rFonts w:ascii="Cambria" w:hAnsi="Cambria"/>
          <w:lang w:val="fr-CA"/>
        </w:rPr>
        <w:t xml:space="preserve">Abolition de la </w:t>
      </w:r>
      <w:proofErr w:type="spellStart"/>
      <w:r w:rsidRPr="00567246">
        <w:rPr>
          <w:rFonts w:ascii="Cambria" w:hAnsi="Cambria"/>
          <w:lang w:val="fr-CA"/>
        </w:rPr>
        <w:t>concepttion</w:t>
      </w:r>
      <w:proofErr w:type="spellEnd"/>
      <w:r w:rsidRPr="00567246">
        <w:rPr>
          <w:rFonts w:ascii="Cambria" w:hAnsi="Cambria"/>
          <w:lang w:val="fr-CA"/>
        </w:rPr>
        <w:t xml:space="preserve"> cyclique </w:t>
      </w:r>
      <w:proofErr w:type="gramStart"/>
      <w:r w:rsidRPr="00567246">
        <w:rPr>
          <w:rFonts w:ascii="Cambria" w:hAnsi="Cambria"/>
          <w:lang w:val="fr-CA"/>
        </w:rPr>
        <w:t>du temps fondée</w:t>
      </w:r>
      <w:proofErr w:type="gramEnd"/>
      <w:r w:rsidRPr="00567246">
        <w:rPr>
          <w:rFonts w:ascii="Cambria" w:hAnsi="Cambria"/>
          <w:lang w:val="fr-CA"/>
        </w:rPr>
        <w:t xml:space="preserve"> sur des lois analogiques de la succession des cycles naturels</w:t>
      </w:r>
    </w:p>
    <w:p w14:paraId="62A324FF" w14:textId="2D799831" w:rsidR="00EF6A04" w:rsidRPr="00567246" w:rsidRDefault="00EF6A04" w:rsidP="008045F9">
      <w:pPr>
        <w:pStyle w:val="ListParagraph"/>
        <w:numPr>
          <w:ilvl w:val="0"/>
          <w:numId w:val="27"/>
        </w:numPr>
        <w:tabs>
          <w:tab w:val="right" w:pos="4377"/>
        </w:tabs>
        <w:spacing w:line="276" w:lineRule="auto"/>
        <w:rPr>
          <w:rFonts w:ascii="Cambria" w:hAnsi="Cambria"/>
          <w:lang w:val="fr-CA"/>
        </w:rPr>
      </w:pPr>
      <w:r w:rsidRPr="00567246">
        <w:rPr>
          <w:rFonts w:ascii="Cambria" w:hAnsi="Cambria"/>
          <w:lang w:val="fr-CA"/>
        </w:rPr>
        <w:t>Le temps linéaire prometteur d’un progrès désormais possible est un héritage biblique.</w:t>
      </w:r>
    </w:p>
    <w:p w14:paraId="324DC396" w14:textId="656C823E" w:rsidR="00EF6A04" w:rsidRPr="00567246" w:rsidRDefault="00EF6A04" w:rsidP="008045F9">
      <w:pPr>
        <w:pStyle w:val="ListParagraph"/>
        <w:numPr>
          <w:ilvl w:val="0"/>
          <w:numId w:val="25"/>
        </w:numPr>
        <w:tabs>
          <w:tab w:val="right" w:pos="4377"/>
        </w:tabs>
        <w:spacing w:line="276" w:lineRule="auto"/>
        <w:rPr>
          <w:rFonts w:ascii="Cambria" w:hAnsi="Cambria"/>
          <w:b/>
          <w:i/>
          <w:lang w:val="fr-CA"/>
        </w:rPr>
      </w:pPr>
      <w:r w:rsidRPr="00567246">
        <w:rPr>
          <w:rFonts w:ascii="Cambria" w:hAnsi="Cambria"/>
          <w:b/>
          <w:i/>
          <w:lang w:val="fr-CA"/>
        </w:rPr>
        <w:t>De la renaissance aux lumières :</w:t>
      </w:r>
    </w:p>
    <w:p w14:paraId="0ECD7777" w14:textId="15A14C91" w:rsidR="00EF6A04" w:rsidRPr="00567246" w:rsidRDefault="00EF6A04" w:rsidP="008045F9">
      <w:pPr>
        <w:pStyle w:val="ListParagraph"/>
        <w:numPr>
          <w:ilvl w:val="0"/>
          <w:numId w:val="28"/>
        </w:numPr>
        <w:tabs>
          <w:tab w:val="right" w:pos="4377"/>
        </w:tabs>
        <w:spacing w:line="276" w:lineRule="auto"/>
        <w:rPr>
          <w:rFonts w:ascii="Cambria" w:hAnsi="Cambria"/>
          <w:lang w:val="fr-CA"/>
        </w:rPr>
      </w:pPr>
      <w:r w:rsidRPr="00567246">
        <w:rPr>
          <w:rFonts w:ascii="Cambria" w:hAnsi="Cambria"/>
          <w:lang w:val="fr-CA"/>
        </w:rPr>
        <w:t>La liberté, l’égalité et la fraternité deviennent les valeurs dominantes proclamés par la déclaration des droits de l’homme au du citoyen.</w:t>
      </w:r>
    </w:p>
    <w:p w14:paraId="69AFBAE2" w14:textId="33B86127" w:rsidR="00EF6A04" w:rsidRPr="00567246" w:rsidRDefault="00EF6A04" w:rsidP="008045F9">
      <w:pPr>
        <w:pStyle w:val="ListParagraph"/>
        <w:numPr>
          <w:ilvl w:val="0"/>
          <w:numId w:val="28"/>
        </w:numPr>
        <w:tabs>
          <w:tab w:val="right" w:pos="4377"/>
        </w:tabs>
        <w:spacing w:line="276" w:lineRule="auto"/>
        <w:rPr>
          <w:rFonts w:ascii="Cambria" w:hAnsi="Cambria"/>
          <w:lang w:val="fr-CA"/>
        </w:rPr>
      </w:pPr>
      <w:r w:rsidRPr="00567246">
        <w:rPr>
          <w:rFonts w:ascii="Cambria" w:hAnsi="Cambria"/>
          <w:lang w:val="fr-CA"/>
        </w:rPr>
        <w:t xml:space="preserve">Publication du livre de </w:t>
      </w:r>
      <w:proofErr w:type="spellStart"/>
      <w:r w:rsidRPr="00567246">
        <w:rPr>
          <w:rFonts w:ascii="Cambria" w:hAnsi="Cambria"/>
          <w:lang w:val="fr-CA"/>
        </w:rPr>
        <w:t>beccaria</w:t>
      </w:r>
      <w:proofErr w:type="spellEnd"/>
      <w:r w:rsidRPr="00567246">
        <w:rPr>
          <w:rFonts w:ascii="Cambria" w:hAnsi="Cambria"/>
          <w:lang w:val="fr-CA"/>
        </w:rPr>
        <w:t> : traité des délits et des peines (1764)</w:t>
      </w:r>
    </w:p>
    <w:p w14:paraId="4A08191E" w14:textId="400A70B2" w:rsidR="00EF6A04" w:rsidRPr="00567246" w:rsidRDefault="00EF6A04" w:rsidP="008045F9">
      <w:pPr>
        <w:pStyle w:val="ListParagraph"/>
        <w:numPr>
          <w:ilvl w:val="0"/>
          <w:numId w:val="28"/>
        </w:numPr>
        <w:tabs>
          <w:tab w:val="right" w:pos="4377"/>
        </w:tabs>
        <w:spacing w:line="276" w:lineRule="auto"/>
        <w:rPr>
          <w:rFonts w:ascii="Cambria" w:hAnsi="Cambria"/>
          <w:lang w:val="fr-CA"/>
        </w:rPr>
      </w:pPr>
      <w:r w:rsidRPr="00567246">
        <w:rPr>
          <w:rFonts w:ascii="Cambria" w:hAnsi="Cambria"/>
          <w:lang w:val="fr-CA"/>
        </w:rPr>
        <w:t>Nécessité des lois écrites</w:t>
      </w:r>
    </w:p>
    <w:p w14:paraId="029F9B03" w14:textId="0FC2E378" w:rsidR="00EF6A04" w:rsidRPr="00567246" w:rsidRDefault="00EF6A04" w:rsidP="008045F9">
      <w:pPr>
        <w:pStyle w:val="ListParagraph"/>
        <w:numPr>
          <w:ilvl w:val="0"/>
          <w:numId w:val="28"/>
        </w:numPr>
        <w:tabs>
          <w:tab w:val="right" w:pos="4377"/>
        </w:tabs>
        <w:spacing w:line="276" w:lineRule="auto"/>
        <w:rPr>
          <w:rFonts w:ascii="Cambria" w:hAnsi="Cambria"/>
          <w:lang w:val="fr-CA"/>
        </w:rPr>
      </w:pPr>
      <w:r w:rsidRPr="00567246">
        <w:rPr>
          <w:rFonts w:ascii="Cambria" w:hAnsi="Cambria"/>
          <w:lang w:val="fr-CA"/>
        </w:rPr>
        <w:t>Abolition de la torture et de la peine de mort</w:t>
      </w:r>
    </w:p>
    <w:p w14:paraId="4068CE66" w14:textId="120BCDC5" w:rsidR="00EF6A04" w:rsidRPr="00567246" w:rsidRDefault="00EF6A04" w:rsidP="008045F9">
      <w:pPr>
        <w:pStyle w:val="ListParagraph"/>
        <w:numPr>
          <w:ilvl w:val="0"/>
          <w:numId w:val="28"/>
        </w:numPr>
        <w:tabs>
          <w:tab w:val="right" w:pos="4377"/>
        </w:tabs>
        <w:spacing w:line="276" w:lineRule="auto"/>
        <w:rPr>
          <w:rFonts w:ascii="Cambria" w:hAnsi="Cambria"/>
          <w:lang w:val="fr-CA"/>
        </w:rPr>
      </w:pPr>
      <w:r w:rsidRPr="00567246">
        <w:rPr>
          <w:rFonts w:ascii="Cambria" w:hAnsi="Cambria"/>
          <w:lang w:val="fr-CA"/>
        </w:rPr>
        <w:t>Des peines fixes, dissuasives.</w:t>
      </w:r>
    </w:p>
    <w:p w14:paraId="10150920" w14:textId="15775002" w:rsidR="00EF6A04" w:rsidRPr="00567246" w:rsidRDefault="00EF6A04" w:rsidP="008045F9">
      <w:pPr>
        <w:pStyle w:val="ListParagraph"/>
        <w:numPr>
          <w:ilvl w:val="0"/>
          <w:numId w:val="28"/>
        </w:numPr>
        <w:tabs>
          <w:tab w:val="right" w:pos="4377"/>
        </w:tabs>
        <w:spacing w:line="276" w:lineRule="auto"/>
        <w:rPr>
          <w:rFonts w:ascii="Cambria" w:hAnsi="Cambria"/>
          <w:lang w:val="fr-CA"/>
        </w:rPr>
      </w:pPr>
      <w:r w:rsidRPr="00567246">
        <w:rPr>
          <w:rFonts w:ascii="Cambria" w:hAnsi="Cambria"/>
          <w:lang w:val="fr-CA"/>
        </w:rPr>
        <w:t xml:space="preserve">Des mesures préventives, anticriminelles. </w:t>
      </w:r>
    </w:p>
    <w:p w14:paraId="1D4522C9" w14:textId="77777777" w:rsidR="00EF6A04" w:rsidRPr="00567246" w:rsidRDefault="00EF6A04" w:rsidP="00EF6A04">
      <w:pPr>
        <w:tabs>
          <w:tab w:val="right" w:pos="4377"/>
        </w:tabs>
        <w:spacing w:line="276" w:lineRule="auto"/>
        <w:rPr>
          <w:rFonts w:ascii="Cambria" w:hAnsi="Cambria"/>
          <w:lang w:val="fr-CA"/>
        </w:rPr>
      </w:pPr>
    </w:p>
    <w:p w14:paraId="37DE958A" w14:textId="3DB95A3C" w:rsidR="00EF6A04" w:rsidRPr="00567246" w:rsidRDefault="00EF6A04" w:rsidP="008045F9">
      <w:pPr>
        <w:pStyle w:val="ListParagraph"/>
        <w:numPr>
          <w:ilvl w:val="0"/>
          <w:numId w:val="25"/>
        </w:numPr>
        <w:tabs>
          <w:tab w:val="right" w:pos="4377"/>
        </w:tabs>
        <w:spacing w:line="276" w:lineRule="auto"/>
        <w:rPr>
          <w:rFonts w:ascii="Cambria" w:hAnsi="Cambria"/>
          <w:b/>
          <w:lang w:val="fr-CA"/>
        </w:rPr>
      </w:pPr>
      <w:r w:rsidRPr="00567246">
        <w:rPr>
          <w:rFonts w:ascii="Cambria" w:hAnsi="Cambria"/>
          <w:b/>
          <w:lang w:val="fr-CA"/>
        </w:rPr>
        <w:t xml:space="preserve">Modernité et </w:t>
      </w:r>
      <w:proofErr w:type="spellStart"/>
      <w:r w:rsidRPr="00567246">
        <w:rPr>
          <w:rFonts w:ascii="Cambria" w:hAnsi="Cambria"/>
          <w:b/>
          <w:lang w:val="fr-CA"/>
        </w:rPr>
        <w:t>post-modernité</w:t>
      </w:r>
      <w:proofErr w:type="spellEnd"/>
      <w:r w:rsidRPr="00567246">
        <w:rPr>
          <w:rFonts w:ascii="Cambria" w:hAnsi="Cambria"/>
          <w:b/>
          <w:lang w:val="fr-CA"/>
        </w:rPr>
        <w:t> :</w:t>
      </w:r>
    </w:p>
    <w:p w14:paraId="0AC78CB6" w14:textId="18BCF0A2" w:rsidR="00EF6A04" w:rsidRPr="00567246" w:rsidRDefault="00EF6A04" w:rsidP="008045F9">
      <w:pPr>
        <w:pStyle w:val="ListParagraph"/>
        <w:numPr>
          <w:ilvl w:val="0"/>
          <w:numId w:val="29"/>
        </w:numPr>
        <w:tabs>
          <w:tab w:val="right" w:pos="4377"/>
        </w:tabs>
        <w:spacing w:line="276" w:lineRule="auto"/>
        <w:rPr>
          <w:rFonts w:ascii="Cambria" w:hAnsi="Cambria"/>
          <w:lang w:val="fr-CA"/>
        </w:rPr>
      </w:pPr>
      <w:r w:rsidRPr="00567246">
        <w:rPr>
          <w:rFonts w:ascii="Cambria" w:hAnsi="Cambria"/>
          <w:lang w:val="fr-CA"/>
        </w:rPr>
        <w:t>Changements à partir de la fin du XIXe siècle.</w:t>
      </w:r>
    </w:p>
    <w:p w14:paraId="0F35A9BA" w14:textId="2F156840" w:rsidR="00EF6A04" w:rsidRPr="00567246" w:rsidRDefault="00EF6A04" w:rsidP="008045F9">
      <w:pPr>
        <w:pStyle w:val="ListParagraph"/>
        <w:numPr>
          <w:ilvl w:val="0"/>
          <w:numId w:val="29"/>
        </w:numPr>
        <w:tabs>
          <w:tab w:val="right" w:pos="4377"/>
        </w:tabs>
        <w:spacing w:line="276" w:lineRule="auto"/>
        <w:rPr>
          <w:rFonts w:ascii="Cambria" w:hAnsi="Cambria"/>
          <w:lang w:val="fr-CA"/>
        </w:rPr>
      </w:pPr>
      <w:r w:rsidRPr="00567246">
        <w:rPr>
          <w:rFonts w:ascii="Cambria" w:hAnsi="Cambria"/>
          <w:lang w:val="fr-CA"/>
        </w:rPr>
        <w:t>Comprendre la psychologie du criminel et de la victime</w:t>
      </w:r>
    </w:p>
    <w:p w14:paraId="71B45B09" w14:textId="0E400F91" w:rsidR="00EF6A04" w:rsidRPr="00567246" w:rsidRDefault="00EF6A04" w:rsidP="008045F9">
      <w:pPr>
        <w:pStyle w:val="ListParagraph"/>
        <w:numPr>
          <w:ilvl w:val="0"/>
          <w:numId w:val="29"/>
        </w:numPr>
        <w:tabs>
          <w:tab w:val="right" w:pos="4377"/>
        </w:tabs>
        <w:spacing w:line="276" w:lineRule="auto"/>
        <w:rPr>
          <w:rFonts w:ascii="Cambria" w:hAnsi="Cambria"/>
          <w:lang w:val="fr-CA"/>
        </w:rPr>
      </w:pPr>
      <w:r w:rsidRPr="00567246">
        <w:rPr>
          <w:rFonts w:ascii="Cambria" w:hAnsi="Cambria"/>
          <w:lang w:val="fr-CA"/>
        </w:rPr>
        <w:t>La psychanalyse sera le premier modèle explicatif complet de la psychologie du criminel et de la victime.</w:t>
      </w:r>
    </w:p>
    <w:p w14:paraId="7311BBF2" w14:textId="0F77B2C2" w:rsidR="007E6BAD" w:rsidRPr="00567246" w:rsidRDefault="007E6BAD" w:rsidP="007E6BAD">
      <w:pPr>
        <w:tabs>
          <w:tab w:val="right" w:pos="4377"/>
        </w:tabs>
        <w:spacing w:line="276" w:lineRule="auto"/>
        <w:rPr>
          <w:rFonts w:ascii="Cambria" w:hAnsi="Cambria"/>
          <w:b/>
          <w:lang w:val="fr-CA"/>
        </w:rPr>
      </w:pPr>
      <w:r w:rsidRPr="00567246">
        <w:rPr>
          <w:rFonts w:ascii="Cambria" w:hAnsi="Cambria"/>
          <w:b/>
          <w:lang w:val="fr-CA"/>
        </w:rPr>
        <w:t>La victime, valeur fondatrice de la société occidentale :</w:t>
      </w:r>
    </w:p>
    <w:p w14:paraId="41B64FE3" w14:textId="3F12BFF6" w:rsidR="007E6BAD" w:rsidRPr="00567246" w:rsidRDefault="007E6BAD" w:rsidP="008045F9">
      <w:pPr>
        <w:pStyle w:val="ListParagraph"/>
        <w:numPr>
          <w:ilvl w:val="0"/>
          <w:numId w:val="23"/>
        </w:numPr>
        <w:tabs>
          <w:tab w:val="right" w:pos="4377"/>
        </w:tabs>
        <w:spacing w:line="276" w:lineRule="auto"/>
        <w:rPr>
          <w:rFonts w:ascii="Cambria" w:hAnsi="Cambria"/>
          <w:lang w:val="fr-CA"/>
        </w:rPr>
      </w:pPr>
      <w:r w:rsidRPr="00567246">
        <w:rPr>
          <w:rFonts w:ascii="Cambria" w:hAnsi="Cambria"/>
          <w:lang w:val="fr-CA"/>
        </w:rPr>
        <w:t>La nécessité de la prise en considération des droits et des besoins des victimes est devenue une priorité</w:t>
      </w:r>
    </w:p>
    <w:p w14:paraId="49FB6DC6" w14:textId="566547EF" w:rsidR="007E6BAD" w:rsidRPr="00567246" w:rsidRDefault="007E6BAD" w:rsidP="008045F9">
      <w:pPr>
        <w:pStyle w:val="ListParagraph"/>
        <w:numPr>
          <w:ilvl w:val="0"/>
          <w:numId w:val="23"/>
        </w:numPr>
        <w:tabs>
          <w:tab w:val="right" w:pos="4377"/>
        </w:tabs>
        <w:spacing w:line="276" w:lineRule="auto"/>
        <w:rPr>
          <w:rFonts w:ascii="Cambria" w:hAnsi="Cambria"/>
          <w:lang w:val="fr-CA"/>
        </w:rPr>
      </w:pPr>
      <w:r w:rsidRPr="00567246">
        <w:rPr>
          <w:rFonts w:ascii="Cambria" w:hAnsi="Cambria"/>
          <w:lang w:val="fr-CA"/>
        </w:rPr>
        <w:t>Si le criminel est fascinant, c’est parce- qu’il est l’autre. Il est en général difficile de s’identifier.</w:t>
      </w:r>
    </w:p>
    <w:p w14:paraId="1F6D5B0B" w14:textId="34D6F477" w:rsidR="007E6BAD" w:rsidRPr="00567246" w:rsidRDefault="007E6BAD" w:rsidP="008045F9">
      <w:pPr>
        <w:pStyle w:val="ListParagraph"/>
        <w:numPr>
          <w:ilvl w:val="0"/>
          <w:numId w:val="23"/>
        </w:numPr>
        <w:tabs>
          <w:tab w:val="right" w:pos="4377"/>
        </w:tabs>
        <w:spacing w:line="276" w:lineRule="auto"/>
        <w:rPr>
          <w:rFonts w:ascii="Cambria" w:hAnsi="Cambria"/>
          <w:lang w:val="fr-CA"/>
        </w:rPr>
      </w:pPr>
      <w:r w:rsidRPr="00567246">
        <w:rPr>
          <w:rFonts w:ascii="Cambria" w:hAnsi="Cambria"/>
          <w:lang w:val="fr-CA"/>
        </w:rPr>
        <w:t>La bible et les évangiles prennent la défense des victimes.</w:t>
      </w:r>
    </w:p>
    <w:p w14:paraId="1373BC18" w14:textId="77777777" w:rsidR="007E6BAD" w:rsidRPr="00567246" w:rsidRDefault="007E6BAD" w:rsidP="007E6BAD">
      <w:pPr>
        <w:tabs>
          <w:tab w:val="right" w:pos="4377"/>
        </w:tabs>
        <w:spacing w:line="276" w:lineRule="auto"/>
        <w:rPr>
          <w:rFonts w:ascii="Cambria" w:hAnsi="Cambria"/>
          <w:lang w:val="fr-CA"/>
        </w:rPr>
      </w:pPr>
    </w:p>
    <w:p w14:paraId="75CA873D" w14:textId="020FCAE2" w:rsidR="007E6BAD" w:rsidRPr="00567246" w:rsidRDefault="007E6BAD" w:rsidP="007E6BAD">
      <w:pPr>
        <w:tabs>
          <w:tab w:val="right" w:pos="4377"/>
        </w:tabs>
        <w:spacing w:line="276" w:lineRule="auto"/>
        <w:jc w:val="center"/>
        <w:rPr>
          <w:rFonts w:ascii="Cambria" w:hAnsi="Cambria"/>
          <w:color w:val="00B050"/>
          <w:lang w:val="fr-CA"/>
        </w:rPr>
      </w:pPr>
      <w:r w:rsidRPr="00567246">
        <w:rPr>
          <w:rFonts w:ascii="Cambria" w:hAnsi="Cambria"/>
          <w:color w:val="00B050"/>
          <w:lang w:val="fr-CA"/>
        </w:rPr>
        <w:t>Notes de cour</w:t>
      </w:r>
    </w:p>
    <w:p w14:paraId="03709CA5" w14:textId="4024823D" w:rsidR="007E6BAD" w:rsidRPr="00567246" w:rsidRDefault="007E6BAD" w:rsidP="007E6BAD">
      <w:pPr>
        <w:tabs>
          <w:tab w:val="right" w:pos="4377"/>
        </w:tabs>
        <w:spacing w:line="276" w:lineRule="auto"/>
        <w:rPr>
          <w:rFonts w:ascii="Cambria" w:hAnsi="Cambria"/>
          <w:b/>
          <w:u w:val="single"/>
          <w:lang w:val="fr-CA"/>
        </w:rPr>
      </w:pPr>
      <w:r w:rsidRPr="00567246">
        <w:rPr>
          <w:rFonts w:ascii="Cambria" w:hAnsi="Cambria"/>
          <w:b/>
          <w:u w:val="single"/>
          <w:lang w:val="fr-CA"/>
        </w:rPr>
        <w:t>Les droits des contrevenants :</w:t>
      </w:r>
    </w:p>
    <w:p w14:paraId="53A53D05" w14:textId="287B99F9" w:rsidR="007E6BAD" w:rsidRPr="00567246" w:rsidRDefault="007E6BAD" w:rsidP="008045F9">
      <w:pPr>
        <w:pStyle w:val="ListParagraph"/>
        <w:numPr>
          <w:ilvl w:val="0"/>
          <w:numId w:val="23"/>
        </w:numPr>
        <w:tabs>
          <w:tab w:val="right" w:pos="4377"/>
        </w:tabs>
        <w:spacing w:line="276" w:lineRule="auto"/>
        <w:rPr>
          <w:rFonts w:ascii="Cambria" w:hAnsi="Cambria"/>
          <w:b/>
          <w:u w:val="single"/>
          <w:lang w:val="fr-CA"/>
        </w:rPr>
      </w:pPr>
      <w:r w:rsidRPr="00567246">
        <w:rPr>
          <w:rFonts w:ascii="Cambria" w:hAnsi="Cambria"/>
          <w:lang w:val="fr-CA"/>
        </w:rPr>
        <w:t>Les personnes accusées ont des droits inaliénables pour éviter les abus de pouvoir de l’État.</w:t>
      </w:r>
    </w:p>
    <w:p w14:paraId="0DA25AA1" w14:textId="36BBB03A" w:rsidR="007E6BAD" w:rsidRPr="00567246" w:rsidRDefault="007E6BAD" w:rsidP="008045F9">
      <w:pPr>
        <w:pStyle w:val="ListParagraph"/>
        <w:numPr>
          <w:ilvl w:val="0"/>
          <w:numId w:val="23"/>
        </w:numPr>
        <w:tabs>
          <w:tab w:val="right" w:pos="4377"/>
        </w:tabs>
        <w:spacing w:line="276" w:lineRule="auto"/>
        <w:rPr>
          <w:rFonts w:ascii="Cambria" w:hAnsi="Cambria"/>
          <w:b/>
          <w:u w:val="single"/>
          <w:lang w:val="fr-CA"/>
        </w:rPr>
      </w:pPr>
      <w:r w:rsidRPr="00567246">
        <w:rPr>
          <w:rFonts w:ascii="Cambria" w:hAnsi="Cambria"/>
          <w:lang w:val="fr-CA"/>
        </w:rPr>
        <w:t>Siècles de transition- la scission entre le droit pénal et le droit civil : les victimes se sont vues dépouiller de leurs privilèges traditionnels alors que les accusés perdaient la plupart de ces protections.</w:t>
      </w:r>
    </w:p>
    <w:p w14:paraId="32E6FAD9" w14:textId="1DE7AD32" w:rsidR="007E6BAD" w:rsidRPr="00567246" w:rsidRDefault="007E6BAD" w:rsidP="008045F9">
      <w:pPr>
        <w:pStyle w:val="ListParagraph"/>
        <w:numPr>
          <w:ilvl w:val="0"/>
          <w:numId w:val="23"/>
        </w:numPr>
        <w:tabs>
          <w:tab w:val="right" w:pos="4377"/>
        </w:tabs>
        <w:spacing w:line="276" w:lineRule="auto"/>
        <w:rPr>
          <w:rFonts w:ascii="Cambria" w:hAnsi="Cambria"/>
          <w:b/>
          <w:u w:val="single"/>
          <w:lang w:val="fr-CA"/>
        </w:rPr>
      </w:pPr>
      <w:r w:rsidRPr="00567246">
        <w:rPr>
          <w:rFonts w:ascii="Cambria" w:hAnsi="Cambria"/>
          <w:lang w:val="fr-CA"/>
        </w:rPr>
        <w:t>Seule protections dont bénéficiaient les accusés :</w:t>
      </w:r>
    </w:p>
    <w:p w14:paraId="5BEC271C" w14:textId="4DBD68EB" w:rsidR="007E6BAD" w:rsidRPr="00567246" w:rsidRDefault="007E6BAD" w:rsidP="008045F9">
      <w:pPr>
        <w:pStyle w:val="ListParagraph"/>
        <w:numPr>
          <w:ilvl w:val="0"/>
          <w:numId w:val="30"/>
        </w:numPr>
        <w:tabs>
          <w:tab w:val="right" w:pos="4377"/>
        </w:tabs>
        <w:spacing w:line="276" w:lineRule="auto"/>
        <w:rPr>
          <w:rFonts w:ascii="Cambria" w:hAnsi="Cambria"/>
          <w:lang w:val="fr-CA"/>
        </w:rPr>
      </w:pPr>
      <w:r w:rsidRPr="00567246">
        <w:rPr>
          <w:rFonts w:ascii="Cambria" w:hAnsi="Cambria"/>
          <w:lang w:val="fr-CA"/>
        </w:rPr>
        <w:t>Une limitation des représailles aux torts causés (œil pour œil dent pour dent)</w:t>
      </w:r>
    </w:p>
    <w:p w14:paraId="0CCF57AF" w14:textId="12539456" w:rsidR="007E6BAD" w:rsidRPr="00567246" w:rsidRDefault="007E6BAD" w:rsidP="008045F9">
      <w:pPr>
        <w:pStyle w:val="ListParagraph"/>
        <w:numPr>
          <w:ilvl w:val="0"/>
          <w:numId w:val="30"/>
        </w:numPr>
        <w:tabs>
          <w:tab w:val="right" w:pos="4377"/>
        </w:tabs>
        <w:spacing w:line="276" w:lineRule="auto"/>
        <w:rPr>
          <w:rFonts w:ascii="Cambria" w:hAnsi="Cambria"/>
          <w:lang w:val="fr-CA"/>
        </w:rPr>
      </w:pPr>
      <w:r w:rsidRPr="00567246">
        <w:rPr>
          <w:rFonts w:ascii="Cambria" w:hAnsi="Cambria"/>
          <w:lang w:val="fr-CA"/>
        </w:rPr>
        <w:t>Privilèges liés aux rang social.</w:t>
      </w:r>
    </w:p>
    <w:p w14:paraId="766ED516" w14:textId="463BC1C5" w:rsidR="007E6BAD" w:rsidRPr="00567246" w:rsidRDefault="007E6BAD" w:rsidP="008045F9">
      <w:pPr>
        <w:pStyle w:val="ListParagraph"/>
        <w:numPr>
          <w:ilvl w:val="0"/>
          <w:numId w:val="30"/>
        </w:numPr>
        <w:tabs>
          <w:tab w:val="right" w:pos="4377"/>
        </w:tabs>
        <w:spacing w:line="276" w:lineRule="auto"/>
        <w:rPr>
          <w:rFonts w:ascii="Cambria" w:hAnsi="Cambria"/>
          <w:lang w:val="fr-CA"/>
        </w:rPr>
      </w:pPr>
      <w:r w:rsidRPr="00567246">
        <w:rPr>
          <w:rFonts w:ascii="Cambria" w:hAnsi="Cambria"/>
          <w:lang w:val="fr-CA"/>
        </w:rPr>
        <w:t>En 1764 :</w:t>
      </w:r>
      <w:r w:rsidR="00120477" w:rsidRPr="00567246">
        <w:rPr>
          <w:rFonts w:ascii="Cambria" w:hAnsi="Cambria"/>
          <w:lang w:val="fr-CA"/>
        </w:rPr>
        <w:t xml:space="preserve"> C</w:t>
      </w:r>
      <w:r w:rsidRPr="00567246">
        <w:rPr>
          <w:rFonts w:ascii="Cambria" w:hAnsi="Cambria"/>
          <w:lang w:val="fr-CA"/>
        </w:rPr>
        <w:t xml:space="preserve">esare </w:t>
      </w:r>
      <w:proofErr w:type="spellStart"/>
      <w:r w:rsidRPr="00567246">
        <w:rPr>
          <w:rFonts w:ascii="Cambria" w:hAnsi="Cambria"/>
          <w:lang w:val="fr-CA"/>
        </w:rPr>
        <w:t>beccaria</w:t>
      </w:r>
      <w:proofErr w:type="spellEnd"/>
      <w:r w:rsidRPr="00567246">
        <w:rPr>
          <w:rFonts w:ascii="Cambria" w:hAnsi="Cambria"/>
          <w:lang w:val="fr-CA"/>
        </w:rPr>
        <w:t xml:space="preserve"> critique la justice pénale en </w:t>
      </w:r>
      <w:proofErr w:type="spellStart"/>
      <w:r w:rsidRPr="00567246">
        <w:rPr>
          <w:rFonts w:ascii="Cambria" w:hAnsi="Cambria"/>
          <w:lang w:val="fr-CA"/>
        </w:rPr>
        <w:t>europe</w:t>
      </w:r>
      <w:proofErr w:type="spellEnd"/>
      <w:r w:rsidRPr="00567246">
        <w:rPr>
          <w:rFonts w:ascii="Cambria" w:hAnsi="Cambria"/>
          <w:lang w:val="fr-CA"/>
        </w:rPr>
        <w:t xml:space="preserve"> au 18</w:t>
      </w:r>
      <w:r w:rsidRPr="00567246">
        <w:rPr>
          <w:rFonts w:ascii="Cambria" w:hAnsi="Cambria"/>
          <w:vertAlign w:val="superscript"/>
          <w:lang w:val="fr-CA"/>
        </w:rPr>
        <w:t>e</w:t>
      </w:r>
      <w:r w:rsidRPr="00567246">
        <w:rPr>
          <w:rFonts w:ascii="Cambria" w:hAnsi="Cambria"/>
          <w:lang w:val="fr-CA"/>
        </w:rPr>
        <w:t xml:space="preserve"> siècle : la punition doit être proportionnelle au crime commis.</w:t>
      </w:r>
    </w:p>
    <w:p w14:paraId="25D96E2F" w14:textId="79538533" w:rsidR="007E6BAD" w:rsidRPr="00567246" w:rsidRDefault="007E6BAD" w:rsidP="008045F9">
      <w:pPr>
        <w:pStyle w:val="ListParagraph"/>
        <w:numPr>
          <w:ilvl w:val="0"/>
          <w:numId w:val="31"/>
        </w:numPr>
        <w:tabs>
          <w:tab w:val="right" w:pos="4377"/>
        </w:tabs>
        <w:spacing w:line="276" w:lineRule="auto"/>
        <w:rPr>
          <w:rFonts w:ascii="Cambria" w:hAnsi="Cambria"/>
          <w:lang w:val="fr-CA"/>
        </w:rPr>
      </w:pPr>
      <w:r w:rsidRPr="00567246">
        <w:rPr>
          <w:rFonts w:ascii="Cambria" w:hAnsi="Cambria"/>
          <w:lang w:val="fr-CA"/>
        </w:rPr>
        <w:lastRenderedPageBreak/>
        <w:t xml:space="preserve">Principe : état de droit </w:t>
      </w:r>
    </w:p>
    <w:p w14:paraId="0232FE54" w14:textId="6F1A8FD9" w:rsidR="007E6BAD" w:rsidRPr="00567246" w:rsidRDefault="007E6BAD" w:rsidP="008045F9">
      <w:pPr>
        <w:pStyle w:val="ListParagraph"/>
        <w:numPr>
          <w:ilvl w:val="0"/>
          <w:numId w:val="31"/>
        </w:numPr>
        <w:tabs>
          <w:tab w:val="right" w:pos="4377"/>
        </w:tabs>
        <w:spacing w:line="276" w:lineRule="auto"/>
        <w:rPr>
          <w:rFonts w:ascii="Cambria" w:hAnsi="Cambria"/>
          <w:lang w:val="fr-CA"/>
        </w:rPr>
      </w:pPr>
      <w:r w:rsidRPr="00567246">
        <w:rPr>
          <w:rFonts w:ascii="Cambria" w:hAnsi="Cambria"/>
          <w:lang w:val="fr-CA"/>
        </w:rPr>
        <w:t>Introduction de la protection juridique pour les contrevenants et l’application de la loi selon un traitement équitable</w:t>
      </w:r>
    </w:p>
    <w:p w14:paraId="26719980" w14:textId="5E82CFF3" w:rsidR="007E6BAD" w:rsidRPr="00567246" w:rsidRDefault="007E6BAD" w:rsidP="008045F9">
      <w:pPr>
        <w:pStyle w:val="ListParagraph"/>
        <w:numPr>
          <w:ilvl w:val="0"/>
          <w:numId w:val="31"/>
        </w:numPr>
        <w:tabs>
          <w:tab w:val="right" w:pos="4377"/>
        </w:tabs>
        <w:spacing w:line="276" w:lineRule="auto"/>
        <w:rPr>
          <w:rFonts w:ascii="Cambria" w:hAnsi="Cambria"/>
          <w:lang w:val="fr-CA"/>
        </w:rPr>
      </w:pPr>
      <w:r w:rsidRPr="00567246">
        <w:rPr>
          <w:rFonts w:ascii="Cambria" w:hAnsi="Cambria"/>
          <w:lang w:val="fr-CA"/>
        </w:rPr>
        <w:t xml:space="preserve">Influence directe sur le Code pénal de Napoléon et sr la constitution des </w:t>
      </w:r>
      <w:r w:rsidR="00120477" w:rsidRPr="00567246">
        <w:rPr>
          <w:rFonts w:ascii="Cambria" w:hAnsi="Cambria"/>
          <w:lang w:val="fr-CA"/>
        </w:rPr>
        <w:t>États-Unis</w:t>
      </w:r>
    </w:p>
    <w:p w14:paraId="3C322916" w14:textId="26E03782" w:rsidR="007E6BAD" w:rsidRPr="00567246" w:rsidRDefault="007E6BAD" w:rsidP="008045F9">
      <w:pPr>
        <w:pStyle w:val="ListParagraph"/>
        <w:numPr>
          <w:ilvl w:val="0"/>
          <w:numId w:val="31"/>
        </w:numPr>
        <w:tabs>
          <w:tab w:val="right" w:pos="4377"/>
        </w:tabs>
        <w:spacing w:line="276" w:lineRule="auto"/>
        <w:rPr>
          <w:rFonts w:ascii="Cambria" w:hAnsi="Cambria"/>
          <w:lang w:val="fr-CA"/>
        </w:rPr>
      </w:pPr>
      <w:r w:rsidRPr="00567246">
        <w:rPr>
          <w:rFonts w:ascii="Cambria" w:hAnsi="Cambria"/>
          <w:lang w:val="fr-CA"/>
        </w:rPr>
        <w:t>1787 : campagne pour l’abolition de la peine de mort en Pennsylvanie.</w:t>
      </w:r>
    </w:p>
    <w:p w14:paraId="7D857C8D" w14:textId="5D9E6657" w:rsidR="00120477" w:rsidRPr="00567246" w:rsidRDefault="00120477" w:rsidP="008045F9">
      <w:pPr>
        <w:pStyle w:val="ListParagraph"/>
        <w:numPr>
          <w:ilvl w:val="0"/>
          <w:numId w:val="31"/>
        </w:numPr>
        <w:tabs>
          <w:tab w:val="right" w:pos="4377"/>
        </w:tabs>
        <w:spacing w:line="276" w:lineRule="auto"/>
        <w:rPr>
          <w:rFonts w:ascii="Cambria" w:hAnsi="Cambria"/>
          <w:lang w:val="fr-CA"/>
        </w:rPr>
      </w:pPr>
      <w:r w:rsidRPr="00567246">
        <w:rPr>
          <w:rFonts w:ascii="Cambria" w:hAnsi="Cambria"/>
          <w:lang w:val="fr-CA"/>
        </w:rPr>
        <w:t>1789 : révolution française, revendications directement inspirées par le traité des délits et des peines de Beccaria</w:t>
      </w:r>
    </w:p>
    <w:p w14:paraId="034A8A0A" w14:textId="44DD9AA8" w:rsidR="00120477" w:rsidRPr="00567246" w:rsidRDefault="00120477" w:rsidP="008045F9">
      <w:pPr>
        <w:pStyle w:val="ListParagraph"/>
        <w:numPr>
          <w:ilvl w:val="0"/>
          <w:numId w:val="31"/>
        </w:numPr>
        <w:tabs>
          <w:tab w:val="right" w:pos="4377"/>
        </w:tabs>
        <w:spacing w:line="276" w:lineRule="auto"/>
        <w:rPr>
          <w:rFonts w:ascii="Cambria" w:hAnsi="Cambria"/>
          <w:lang w:val="fr-CA"/>
        </w:rPr>
      </w:pPr>
      <w:proofErr w:type="gramStart"/>
      <w:r w:rsidRPr="00567246">
        <w:rPr>
          <w:rFonts w:ascii="Cambria" w:hAnsi="Cambria"/>
          <w:lang w:val="fr-CA"/>
        </w:rPr>
        <w:t>la</w:t>
      </w:r>
      <w:proofErr w:type="gramEnd"/>
      <w:r w:rsidRPr="00567246">
        <w:rPr>
          <w:rFonts w:ascii="Cambria" w:hAnsi="Cambria"/>
          <w:lang w:val="fr-CA"/>
        </w:rPr>
        <w:t xml:space="preserve"> suppression de la torture et des supplices dégradant pour l’humanité</w:t>
      </w:r>
    </w:p>
    <w:p w14:paraId="474889DC" w14:textId="048301CA" w:rsidR="00120477" w:rsidRPr="00567246" w:rsidRDefault="00120477" w:rsidP="008045F9">
      <w:pPr>
        <w:pStyle w:val="ListParagraph"/>
        <w:numPr>
          <w:ilvl w:val="0"/>
          <w:numId w:val="31"/>
        </w:numPr>
        <w:tabs>
          <w:tab w:val="right" w:pos="4377"/>
        </w:tabs>
        <w:spacing w:line="276" w:lineRule="auto"/>
        <w:rPr>
          <w:rFonts w:ascii="Cambria" w:hAnsi="Cambria"/>
          <w:lang w:val="fr-CA"/>
        </w:rPr>
      </w:pPr>
      <w:proofErr w:type="gramStart"/>
      <w:r w:rsidRPr="00567246">
        <w:rPr>
          <w:rFonts w:ascii="Cambria" w:hAnsi="Cambria"/>
          <w:lang w:val="fr-CA"/>
        </w:rPr>
        <w:t>la</w:t>
      </w:r>
      <w:proofErr w:type="gramEnd"/>
      <w:r w:rsidRPr="00567246">
        <w:rPr>
          <w:rFonts w:ascii="Cambria" w:hAnsi="Cambria"/>
          <w:lang w:val="fr-CA"/>
        </w:rPr>
        <w:t xml:space="preserve"> modération des peines, et la proportionnalité aux délits.</w:t>
      </w:r>
    </w:p>
    <w:p w14:paraId="5B709815" w14:textId="6E32CF5E" w:rsidR="00120477" w:rsidRPr="00567246" w:rsidRDefault="00120477" w:rsidP="008045F9">
      <w:pPr>
        <w:pStyle w:val="ListParagraph"/>
        <w:numPr>
          <w:ilvl w:val="0"/>
          <w:numId w:val="23"/>
        </w:numPr>
        <w:tabs>
          <w:tab w:val="right" w:pos="4377"/>
        </w:tabs>
        <w:spacing w:line="276" w:lineRule="auto"/>
        <w:rPr>
          <w:rFonts w:ascii="Cambria" w:hAnsi="Cambria"/>
          <w:lang w:val="fr-CA"/>
        </w:rPr>
      </w:pPr>
      <w:r w:rsidRPr="00567246">
        <w:rPr>
          <w:rFonts w:ascii="Cambria" w:hAnsi="Cambria"/>
          <w:lang w:val="fr-CA"/>
        </w:rPr>
        <w:t>Déclaration, proclamations et des Chartes dans le droit constitutionnel des nations, accordent aux personnes accusés des droits dits inaliénables.</w:t>
      </w:r>
    </w:p>
    <w:p w14:paraId="48368255" w14:textId="5F23641C" w:rsidR="00120477" w:rsidRPr="00567246" w:rsidRDefault="00120477" w:rsidP="008045F9">
      <w:pPr>
        <w:pStyle w:val="ListParagraph"/>
        <w:numPr>
          <w:ilvl w:val="0"/>
          <w:numId w:val="32"/>
        </w:numPr>
        <w:tabs>
          <w:tab w:val="right" w:pos="4377"/>
        </w:tabs>
        <w:spacing w:line="276" w:lineRule="auto"/>
        <w:rPr>
          <w:rFonts w:ascii="Cambria" w:hAnsi="Cambria"/>
          <w:lang w:val="fr-CA"/>
        </w:rPr>
      </w:pPr>
      <w:r w:rsidRPr="00567246">
        <w:rPr>
          <w:rFonts w:ascii="Cambria" w:hAnsi="Cambria"/>
          <w:lang w:val="fr-CA"/>
        </w:rPr>
        <w:t xml:space="preserve">Présomption d’innocence. Le droit à un procès </w:t>
      </w:r>
      <w:proofErr w:type="spellStart"/>
      <w:r w:rsidRPr="00567246">
        <w:rPr>
          <w:rFonts w:ascii="Cambria" w:hAnsi="Cambria"/>
          <w:lang w:val="fr-CA"/>
        </w:rPr>
        <w:t>pubique</w:t>
      </w:r>
      <w:proofErr w:type="spellEnd"/>
      <w:r w:rsidRPr="00567246">
        <w:rPr>
          <w:rFonts w:ascii="Cambria" w:hAnsi="Cambria"/>
          <w:lang w:val="fr-CA"/>
        </w:rPr>
        <w:t xml:space="preserve"> et équitable</w:t>
      </w:r>
    </w:p>
    <w:p w14:paraId="706B4AD9" w14:textId="75C62DE3" w:rsidR="00120477" w:rsidRPr="00567246" w:rsidRDefault="00120477" w:rsidP="008045F9">
      <w:pPr>
        <w:pStyle w:val="ListParagraph"/>
        <w:numPr>
          <w:ilvl w:val="0"/>
          <w:numId w:val="32"/>
        </w:numPr>
        <w:tabs>
          <w:tab w:val="right" w:pos="4377"/>
        </w:tabs>
        <w:spacing w:line="276" w:lineRule="auto"/>
        <w:rPr>
          <w:rFonts w:ascii="Cambria" w:hAnsi="Cambria"/>
          <w:lang w:val="fr-CA"/>
        </w:rPr>
      </w:pPr>
      <w:r w:rsidRPr="00567246">
        <w:rPr>
          <w:rFonts w:ascii="Cambria" w:hAnsi="Cambria"/>
          <w:lang w:val="fr-CA"/>
        </w:rPr>
        <w:t>Une protection contre les châtiments corporels</w:t>
      </w:r>
    </w:p>
    <w:p w14:paraId="22622C66" w14:textId="091588FE" w:rsidR="00120477" w:rsidRPr="00567246" w:rsidRDefault="00120477" w:rsidP="008045F9">
      <w:pPr>
        <w:pStyle w:val="ListParagraph"/>
        <w:numPr>
          <w:ilvl w:val="0"/>
          <w:numId w:val="32"/>
        </w:numPr>
        <w:tabs>
          <w:tab w:val="right" w:pos="4377"/>
        </w:tabs>
        <w:spacing w:line="276" w:lineRule="auto"/>
        <w:rPr>
          <w:rFonts w:ascii="Cambria" w:hAnsi="Cambria"/>
          <w:lang w:val="fr-CA"/>
        </w:rPr>
      </w:pPr>
      <w:r w:rsidRPr="00567246">
        <w:rPr>
          <w:rFonts w:ascii="Cambria" w:hAnsi="Cambria"/>
          <w:lang w:val="fr-CA"/>
        </w:rPr>
        <w:t>Au Canada : Charte des droits et libertés en 1982 (art 7 à 10).</w:t>
      </w:r>
    </w:p>
    <w:p w14:paraId="4EDB5367" w14:textId="598A8A8D" w:rsidR="00120477" w:rsidRPr="00567246" w:rsidRDefault="00120477" w:rsidP="008045F9">
      <w:pPr>
        <w:pStyle w:val="ListParagraph"/>
        <w:numPr>
          <w:ilvl w:val="0"/>
          <w:numId w:val="23"/>
        </w:numPr>
        <w:tabs>
          <w:tab w:val="right" w:pos="4377"/>
        </w:tabs>
        <w:spacing w:line="276" w:lineRule="auto"/>
        <w:rPr>
          <w:rFonts w:ascii="Cambria" w:hAnsi="Cambria"/>
          <w:lang w:val="fr-CA"/>
        </w:rPr>
      </w:pPr>
      <w:r w:rsidRPr="00567246">
        <w:rPr>
          <w:rFonts w:ascii="Cambria" w:hAnsi="Cambria"/>
          <w:lang w:val="fr-CA"/>
        </w:rPr>
        <w:t>Les victimes et les témoins de plus en plus isolés dans le système de justice pénale</w:t>
      </w:r>
    </w:p>
    <w:p w14:paraId="03E09396" w14:textId="3D61FE8A" w:rsidR="00120477" w:rsidRPr="00567246" w:rsidRDefault="00120477" w:rsidP="008045F9">
      <w:pPr>
        <w:pStyle w:val="ListParagraph"/>
        <w:numPr>
          <w:ilvl w:val="0"/>
          <w:numId w:val="23"/>
        </w:numPr>
        <w:tabs>
          <w:tab w:val="right" w:pos="4377"/>
        </w:tabs>
        <w:spacing w:line="276" w:lineRule="auto"/>
        <w:rPr>
          <w:rFonts w:ascii="Cambria" w:hAnsi="Cambria"/>
          <w:lang w:val="fr-CA"/>
        </w:rPr>
      </w:pPr>
      <w:r w:rsidRPr="00567246">
        <w:rPr>
          <w:rFonts w:ascii="Cambria" w:hAnsi="Cambria"/>
          <w:lang w:val="fr-CA"/>
        </w:rPr>
        <w:t xml:space="preserve">Selon le </w:t>
      </w:r>
      <w:proofErr w:type="spellStart"/>
      <w:r w:rsidRPr="00567246">
        <w:rPr>
          <w:rFonts w:ascii="Cambria" w:hAnsi="Cambria"/>
          <w:lang w:val="fr-CA"/>
        </w:rPr>
        <w:t>common</w:t>
      </w:r>
      <w:proofErr w:type="spellEnd"/>
      <w:r w:rsidRPr="00567246">
        <w:rPr>
          <w:rFonts w:ascii="Cambria" w:hAnsi="Cambria"/>
          <w:lang w:val="fr-CA"/>
        </w:rPr>
        <w:t xml:space="preserve"> Law : tous doivent être capable de voir la preuve (objet volé inclus). Également on doit être capable de voir l’accusateur et poser des questions.</w:t>
      </w:r>
    </w:p>
    <w:p w14:paraId="168FA63D" w14:textId="454AD5C1" w:rsidR="00120477" w:rsidRPr="00567246" w:rsidRDefault="00120477" w:rsidP="008045F9">
      <w:pPr>
        <w:pStyle w:val="ListParagraph"/>
        <w:numPr>
          <w:ilvl w:val="0"/>
          <w:numId w:val="23"/>
        </w:numPr>
        <w:tabs>
          <w:tab w:val="right" w:pos="4377"/>
        </w:tabs>
        <w:spacing w:line="276" w:lineRule="auto"/>
        <w:rPr>
          <w:rFonts w:ascii="Cambria" w:hAnsi="Cambria"/>
          <w:lang w:val="fr-CA"/>
        </w:rPr>
      </w:pPr>
      <w:r w:rsidRPr="00567246">
        <w:rPr>
          <w:rFonts w:ascii="Cambria" w:hAnsi="Cambria"/>
          <w:lang w:val="fr-CA"/>
        </w:rPr>
        <w:t>Les victimes ont pris le rôle de témoins-informateur.</w:t>
      </w:r>
    </w:p>
    <w:p w14:paraId="70213713" w14:textId="77777777" w:rsidR="00120477" w:rsidRPr="00567246" w:rsidRDefault="00120477" w:rsidP="00B24C04">
      <w:pPr>
        <w:tabs>
          <w:tab w:val="right" w:pos="4377"/>
        </w:tabs>
        <w:spacing w:line="276" w:lineRule="auto"/>
        <w:rPr>
          <w:rFonts w:ascii="Cambria" w:hAnsi="Cambria"/>
          <w:lang w:val="fr-CA"/>
        </w:rPr>
      </w:pPr>
    </w:p>
    <w:p w14:paraId="592BD4DF" w14:textId="7AA9E450" w:rsidR="00B24C04" w:rsidRPr="00567246" w:rsidRDefault="004A592A" w:rsidP="00B24C04">
      <w:pPr>
        <w:tabs>
          <w:tab w:val="right" w:pos="4377"/>
        </w:tabs>
        <w:spacing w:line="276" w:lineRule="auto"/>
        <w:rPr>
          <w:rFonts w:ascii="Cambria" w:hAnsi="Cambria"/>
          <w:b/>
          <w:u w:val="single"/>
          <w:lang w:val="fr-CA"/>
        </w:rPr>
      </w:pPr>
      <w:r w:rsidRPr="00567246">
        <w:rPr>
          <w:rFonts w:ascii="Cambria" w:hAnsi="Cambria"/>
          <w:b/>
          <w:u w:val="single"/>
          <w:lang w:val="fr-CA"/>
        </w:rPr>
        <w:t xml:space="preserve">Enquête de victimisation et </w:t>
      </w:r>
      <w:proofErr w:type="spellStart"/>
      <w:r w:rsidRPr="00567246">
        <w:rPr>
          <w:rFonts w:ascii="Cambria" w:hAnsi="Cambria"/>
          <w:b/>
          <w:u w:val="single"/>
          <w:lang w:val="fr-CA"/>
        </w:rPr>
        <w:t>stats</w:t>
      </w:r>
      <w:proofErr w:type="spellEnd"/>
      <w:r w:rsidRPr="00567246">
        <w:rPr>
          <w:rFonts w:ascii="Cambria" w:hAnsi="Cambria"/>
          <w:b/>
          <w:u w:val="single"/>
          <w:lang w:val="fr-CA"/>
        </w:rPr>
        <w:t xml:space="preserve"> de </w:t>
      </w:r>
      <w:proofErr w:type="spellStart"/>
      <w:r w:rsidRPr="00567246">
        <w:rPr>
          <w:rFonts w:ascii="Cambria" w:hAnsi="Cambria"/>
          <w:b/>
          <w:u w:val="single"/>
          <w:lang w:val="fr-CA"/>
        </w:rPr>
        <w:t>polic</w:t>
      </w:r>
      <w:proofErr w:type="spellEnd"/>
      <w:r w:rsidRPr="00567246">
        <w:rPr>
          <w:rFonts w:ascii="Cambria" w:hAnsi="Cambria"/>
          <w:b/>
          <w:u w:val="single"/>
          <w:lang w:val="fr-CA"/>
        </w:rPr>
        <w:t> : les difficultés d’une comparaison</w:t>
      </w:r>
    </w:p>
    <w:p w14:paraId="2E132415" w14:textId="7F147B53" w:rsidR="004A592A" w:rsidRPr="00567246" w:rsidRDefault="004A592A" w:rsidP="008045F9">
      <w:pPr>
        <w:pStyle w:val="ListParagraph"/>
        <w:numPr>
          <w:ilvl w:val="0"/>
          <w:numId w:val="36"/>
        </w:numPr>
        <w:tabs>
          <w:tab w:val="right" w:pos="4377"/>
        </w:tabs>
        <w:spacing w:line="276" w:lineRule="auto"/>
        <w:rPr>
          <w:rFonts w:ascii="Cambria" w:hAnsi="Cambria"/>
          <w:lang w:val="fr-CA"/>
        </w:rPr>
      </w:pPr>
      <w:r w:rsidRPr="00567246">
        <w:rPr>
          <w:rFonts w:ascii="Cambria" w:hAnsi="Cambria"/>
          <w:i/>
          <w:lang w:val="fr-CA"/>
        </w:rPr>
        <w:t>But du texte </w:t>
      </w:r>
      <w:r w:rsidRPr="00567246">
        <w:rPr>
          <w:rFonts w:ascii="Cambria" w:hAnsi="Cambria"/>
          <w:lang w:val="fr-CA"/>
        </w:rPr>
        <w:t xml:space="preserve">: comparer des données d’enquête VS </w:t>
      </w:r>
      <w:proofErr w:type="spellStart"/>
      <w:r w:rsidRPr="00567246">
        <w:rPr>
          <w:rFonts w:ascii="Cambria" w:hAnsi="Cambria"/>
          <w:lang w:val="fr-CA"/>
        </w:rPr>
        <w:t>stats</w:t>
      </w:r>
      <w:proofErr w:type="spellEnd"/>
      <w:r w:rsidRPr="00567246">
        <w:rPr>
          <w:rFonts w:ascii="Cambria" w:hAnsi="Cambria"/>
          <w:lang w:val="fr-CA"/>
        </w:rPr>
        <w:t xml:space="preserve"> policières</w:t>
      </w:r>
    </w:p>
    <w:p w14:paraId="3D492131" w14:textId="67ACB662" w:rsidR="004A592A" w:rsidRPr="00567246" w:rsidRDefault="004A592A" w:rsidP="008045F9">
      <w:pPr>
        <w:pStyle w:val="ListParagraph"/>
        <w:numPr>
          <w:ilvl w:val="0"/>
          <w:numId w:val="36"/>
        </w:numPr>
        <w:tabs>
          <w:tab w:val="right" w:pos="4377"/>
        </w:tabs>
        <w:spacing w:line="276" w:lineRule="auto"/>
        <w:rPr>
          <w:rFonts w:ascii="Cambria" w:hAnsi="Cambria"/>
          <w:i/>
          <w:lang w:val="fr-CA"/>
        </w:rPr>
      </w:pPr>
      <w:r w:rsidRPr="00567246">
        <w:rPr>
          <w:rFonts w:ascii="Cambria" w:hAnsi="Cambria"/>
          <w:i/>
          <w:lang w:val="fr-CA"/>
        </w:rPr>
        <w:t>Obstacles-difficultés :</w:t>
      </w:r>
    </w:p>
    <w:p w14:paraId="2A58D19E" w14:textId="3F9552E4" w:rsidR="004A592A" w:rsidRPr="00567246" w:rsidRDefault="004A592A" w:rsidP="008045F9">
      <w:pPr>
        <w:pStyle w:val="ListParagraph"/>
        <w:numPr>
          <w:ilvl w:val="0"/>
          <w:numId w:val="33"/>
        </w:numPr>
        <w:tabs>
          <w:tab w:val="right" w:pos="4377"/>
        </w:tabs>
        <w:spacing w:line="276" w:lineRule="auto"/>
        <w:rPr>
          <w:rFonts w:ascii="Cambria" w:hAnsi="Cambria"/>
          <w:b/>
          <w:u w:val="single"/>
          <w:lang w:val="fr-CA"/>
        </w:rPr>
      </w:pPr>
      <w:r w:rsidRPr="00567246">
        <w:rPr>
          <w:rFonts w:ascii="Cambria" w:hAnsi="Cambria"/>
          <w:lang w:val="fr-CA"/>
        </w:rPr>
        <w:t>Ne mesure pas la délinquance sous le même angle.</w:t>
      </w:r>
    </w:p>
    <w:p w14:paraId="40945608" w14:textId="41F49FAD" w:rsidR="004A592A" w:rsidRPr="00567246" w:rsidRDefault="004A592A" w:rsidP="008045F9">
      <w:pPr>
        <w:pStyle w:val="ListParagraph"/>
        <w:numPr>
          <w:ilvl w:val="0"/>
          <w:numId w:val="33"/>
        </w:numPr>
        <w:tabs>
          <w:tab w:val="right" w:pos="4377"/>
        </w:tabs>
        <w:spacing w:line="276" w:lineRule="auto"/>
        <w:rPr>
          <w:rFonts w:ascii="Cambria" w:hAnsi="Cambria"/>
          <w:b/>
          <w:u w:val="single"/>
          <w:lang w:val="fr-CA"/>
        </w:rPr>
      </w:pPr>
      <w:proofErr w:type="spellStart"/>
      <w:r w:rsidRPr="00567246">
        <w:rPr>
          <w:rFonts w:ascii="Cambria" w:hAnsi="Cambria"/>
          <w:lang w:val="fr-CA"/>
        </w:rPr>
        <w:t>Stats</w:t>
      </w:r>
      <w:proofErr w:type="spellEnd"/>
      <w:r w:rsidRPr="00567246">
        <w:rPr>
          <w:rFonts w:ascii="Cambria" w:hAnsi="Cambria"/>
          <w:lang w:val="fr-CA"/>
        </w:rPr>
        <w:t xml:space="preserve"> policière : évènements connus de la police</w:t>
      </w:r>
    </w:p>
    <w:p w14:paraId="3DA36F61" w14:textId="2705C174" w:rsidR="004A592A" w:rsidRPr="00567246" w:rsidRDefault="004A592A" w:rsidP="008045F9">
      <w:pPr>
        <w:pStyle w:val="ListParagraph"/>
        <w:numPr>
          <w:ilvl w:val="0"/>
          <w:numId w:val="33"/>
        </w:numPr>
        <w:tabs>
          <w:tab w:val="right" w:pos="4377"/>
        </w:tabs>
        <w:spacing w:line="276" w:lineRule="auto"/>
        <w:rPr>
          <w:rFonts w:ascii="Cambria" w:hAnsi="Cambria"/>
          <w:b/>
          <w:u w:val="single"/>
          <w:lang w:val="fr-CA"/>
        </w:rPr>
      </w:pPr>
      <w:r w:rsidRPr="00567246">
        <w:rPr>
          <w:rFonts w:ascii="Cambria" w:hAnsi="Cambria"/>
          <w:lang w:val="fr-CA"/>
        </w:rPr>
        <w:t>Enquêtes= peuvent tenir compte des évènements non connus de la police.</w:t>
      </w:r>
    </w:p>
    <w:p w14:paraId="5E99DC9A" w14:textId="343F1657" w:rsidR="004A592A" w:rsidRPr="00567246" w:rsidRDefault="004A592A" w:rsidP="008045F9">
      <w:pPr>
        <w:pStyle w:val="ListParagraph"/>
        <w:numPr>
          <w:ilvl w:val="0"/>
          <w:numId w:val="33"/>
        </w:numPr>
        <w:tabs>
          <w:tab w:val="right" w:pos="4377"/>
        </w:tabs>
        <w:spacing w:line="276" w:lineRule="auto"/>
        <w:rPr>
          <w:rFonts w:ascii="Cambria" w:hAnsi="Cambria"/>
          <w:b/>
          <w:u w:val="single"/>
          <w:lang w:val="fr-CA"/>
        </w:rPr>
      </w:pPr>
      <w:r w:rsidRPr="00567246">
        <w:rPr>
          <w:rFonts w:ascii="Cambria" w:hAnsi="Cambria"/>
          <w:lang w:val="fr-CA"/>
        </w:rPr>
        <w:t>Différences d’unités de compte (faits vs. Victimes)</w:t>
      </w:r>
    </w:p>
    <w:p w14:paraId="4DA1A839" w14:textId="2EBC8D6D" w:rsidR="004A592A" w:rsidRPr="00567246" w:rsidRDefault="004A592A" w:rsidP="004A592A">
      <w:pPr>
        <w:pStyle w:val="ListParagraph"/>
        <w:tabs>
          <w:tab w:val="right" w:pos="4377"/>
        </w:tabs>
        <w:spacing w:line="276" w:lineRule="auto"/>
        <w:ind w:left="1859"/>
        <w:rPr>
          <w:rFonts w:ascii="Cambria" w:hAnsi="Cambria"/>
          <w:lang w:val="fr-CA"/>
        </w:rPr>
      </w:pPr>
      <w:r w:rsidRPr="00567246">
        <w:rPr>
          <w:rFonts w:ascii="Cambria" w:hAnsi="Cambria"/>
          <w:lang w:val="fr-CA"/>
        </w:rPr>
        <w:t xml:space="preserve">    </w:t>
      </w:r>
      <w:proofErr w:type="spellStart"/>
      <w:proofErr w:type="gramStart"/>
      <w:r w:rsidRPr="00567246">
        <w:rPr>
          <w:rFonts w:ascii="Cambria" w:hAnsi="Cambria"/>
          <w:lang w:val="fr-CA"/>
        </w:rPr>
        <w:t>soulutionL</w:t>
      </w:r>
      <w:proofErr w:type="spellEnd"/>
      <w:proofErr w:type="gramEnd"/>
      <w:r w:rsidRPr="00567246">
        <w:rPr>
          <w:rFonts w:ascii="Cambria" w:hAnsi="Cambria"/>
          <w:lang w:val="fr-CA"/>
        </w:rPr>
        <w:t xml:space="preserve"> transformer le comptage des victimes en fait.</w:t>
      </w:r>
    </w:p>
    <w:p w14:paraId="63793AFC" w14:textId="16143F3B" w:rsidR="004A592A" w:rsidRPr="00567246" w:rsidRDefault="004A592A" w:rsidP="008045F9">
      <w:pPr>
        <w:pStyle w:val="ListParagraph"/>
        <w:numPr>
          <w:ilvl w:val="0"/>
          <w:numId w:val="34"/>
        </w:numPr>
        <w:tabs>
          <w:tab w:val="right" w:pos="4377"/>
        </w:tabs>
        <w:spacing w:line="276" w:lineRule="auto"/>
        <w:rPr>
          <w:rFonts w:ascii="Cambria" w:hAnsi="Cambria"/>
          <w:lang w:val="fr-CA"/>
        </w:rPr>
      </w:pPr>
      <w:r w:rsidRPr="00567246">
        <w:rPr>
          <w:rFonts w:ascii="Cambria" w:hAnsi="Cambria"/>
          <w:lang w:val="fr-CA"/>
        </w:rPr>
        <w:t xml:space="preserve"> </w:t>
      </w:r>
      <w:proofErr w:type="spellStart"/>
      <w:r w:rsidRPr="00567246">
        <w:rPr>
          <w:rFonts w:ascii="Cambria" w:hAnsi="Cambria"/>
          <w:lang w:val="fr-CA"/>
        </w:rPr>
        <w:t>Connaître</w:t>
      </w:r>
      <w:proofErr w:type="spellEnd"/>
      <w:r w:rsidRPr="00567246">
        <w:rPr>
          <w:rFonts w:ascii="Cambria" w:hAnsi="Cambria"/>
          <w:lang w:val="fr-CA"/>
        </w:rPr>
        <w:t xml:space="preserve"> la propension des victimes à informer la police.</w:t>
      </w:r>
    </w:p>
    <w:p w14:paraId="773DB9F7" w14:textId="357796ED" w:rsidR="004A592A" w:rsidRPr="00567246" w:rsidRDefault="004A592A" w:rsidP="008045F9">
      <w:pPr>
        <w:pStyle w:val="ListParagraph"/>
        <w:numPr>
          <w:ilvl w:val="0"/>
          <w:numId w:val="35"/>
        </w:numPr>
        <w:tabs>
          <w:tab w:val="right" w:pos="4377"/>
        </w:tabs>
        <w:spacing w:line="276" w:lineRule="auto"/>
        <w:rPr>
          <w:rFonts w:ascii="Cambria" w:hAnsi="Cambria"/>
          <w:lang w:val="fr-CA"/>
        </w:rPr>
      </w:pPr>
      <w:r w:rsidRPr="00567246">
        <w:rPr>
          <w:rFonts w:ascii="Cambria" w:hAnsi="Cambria"/>
          <w:lang w:val="fr-CA"/>
        </w:rPr>
        <w:t>La victime a informé la police mais celle-ci n’a pas enregistré l’infraction d’une manière qui conduise à la compter dans les statistiques</w:t>
      </w:r>
    </w:p>
    <w:p w14:paraId="08AB7A18" w14:textId="50A3EFE9" w:rsidR="004A592A" w:rsidRPr="00567246" w:rsidRDefault="004A592A" w:rsidP="008045F9">
      <w:pPr>
        <w:pStyle w:val="ListParagraph"/>
        <w:numPr>
          <w:ilvl w:val="0"/>
          <w:numId w:val="35"/>
        </w:numPr>
        <w:tabs>
          <w:tab w:val="right" w:pos="4377"/>
        </w:tabs>
        <w:spacing w:line="276" w:lineRule="auto"/>
        <w:rPr>
          <w:rFonts w:ascii="Cambria" w:hAnsi="Cambria"/>
          <w:lang w:val="fr-CA"/>
        </w:rPr>
      </w:pPr>
      <w:r w:rsidRPr="00567246">
        <w:rPr>
          <w:rFonts w:ascii="Cambria" w:hAnsi="Cambria"/>
          <w:lang w:val="fr-CA"/>
        </w:rPr>
        <w:t>La victime a pas signalé l’incident</w:t>
      </w:r>
    </w:p>
    <w:p w14:paraId="1EB218C1" w14:textId="420DDFB2" w:rsidR="004A592A" w:rsidRPr="00567246" w:rsidRDefault="004A592A" w:rsidP="008045F9">
      <w:pPr>
        <w:pStyle w:val="ListParagraph"/>
        <w:numPr>
          <w:ilvl w:val="0"/>
          <w:numId w:val="34"/>
        </w:numPr>
        <w:tabs>
          <w:tab w:val="right" w:pos="4377"/>
        </w:tabs>
        <w:spacing w:line="276" w:lineRule="auto"/>
        <w:rPr>
          <w:rFonts w:ascii="Cambria" w:hAnsi="Cambria"/>
          <w:lang w:val="fr-CA"/>
        </w:rPr>
      </w:pPr>
      <w:r w:rsidRPr="00567246">
        <w:rPr>
          <w:rFonts w:ascii="Cambria" w:hAnsi="Cambria"/>
          <w:lang w:val="fr-CA"/>
        </w:rPr>
        <w:t>L’</w:t>
      </w:r>
      <w:proofErr w:type="spellStart"/>
      <w:r w:rsidRPr="00567246">
        <w:rPr>
          <w:rFonts w:ascii="Cambria" w:hAnsi="Cambria"/>
          <w:lang w:val="fr-CA"/>
        </w:rPr>
        <w:t>anonnymat</w:t>
      </w:r>
      <w:proofErr w:type="spellEnd"/>
      <w:r w:rsidRPr="00567246">
        <w:rPr>
          <w:rFonts w:ascii="Cambria" w:hAnsi="Cambria"/>
          <w:lang w:val="fr-CA"/>
        </w:rPr>
        <w:t xml:space="preserve"> des deux types de données ne permet qu’une comparaison globale des données.</w:t>
      </w:r>
    </w:p>
    <w:p w14:paraId="7FC4F592" w14:textId="483A74FE" w:rsidR="004A592A" w:rsidRPr="00567246" w:rsidRDefault="004A592A" w:rsidP="004A592A">
      <w:pPr>
        <w:tabs>
          <w:tab w:val="right" w:pos="4377"/>
        </w:tabs>
        <w:spacing w:line="276" w:lineRule="auto"/>
        <w:ind w:left="360"/>
        <w:rPr>
          <w:rFonts w:ascii="Cambria" w:hAnsi="Cambria"/>
          <w:lang w:val="fr-CA"/>
        </w:rPr>
      </w:pPr>
      <w:r w:rsidRPr="00567246">
        <w:rPr>
          <w:rFonts w:ascii="Cambria" w:hAnsi="Cambria"/>
          <w:lang w:val="fr-CA"/>
        </w:rPr>
        <w:lastRenderedPageBreak/>
        <w:t>Donc, l’illustration des évolutions et des tendances plutôt qu’une comparaison de cas par cas.</w:t>
      </w:r>
    </w:p>
    <w:p w14:paraId="75B2963F" w14:textId="715249ED" w:rsidR="004A592A" w:rsidRPr="00567246" w:rsidRDefault="004A592A" w:rsidP="004A592A">
      <w:pPr>
        <w:tabs>
          <w:tab w:val="right" w:pos="4377"/>
        </w:tabs>
        <w:spacing w:line="276" w:lineRule="auto"/>
        <w:rPr>
          <w:rFonts w:ascii="Cambria" w:hAnsi="Cambria"/>
          <w:b/>
          <w:i/>
          <w:lang w:val="fr-CA"/>
        </w:rPr>
      </w:pPr>
      <w:r w:rsidRPr="00567246">
        <w:rPr>
          <w:rFonts w:ascii="Cambria" w:hAnsi="Cambria"/>
          <w:b/>
          <w:i/>
          <w:lang w:val="fr-CA"/>
        </w:rPr>
        <w:t>Mise en contexte :</w:t>
      </w:r>
    </w:p>
    <w:p w14:paraId="7CEB0686" w14:textId="71882531" w:rsidR="004A592A" w:rsidRPr="00567246" w:rsidRDefault="004A592A" w:rsidP="004A592A">
      <w:pPr>
        <w:tabs>
          <w:tab w:val="right" w:pos="4377"/>
        </w:tabs>
        <w:spacing w:line="276" w:lineRule="auto"/>
        <w:rPr>
          <w:rFonts w:ascii="Cambria" w:hAnsi="Cambria"/>
          <w:u w:val="single"/>
          <w:lang w:val="fr-CA"/>
        </w:rPr>
      </w:pPr>
      <w:r w:rsidRPr="00567246">
        <w:rPr>
          <w:rFonts w:ascii="Cambria" w:hAnsi="Cambria"/>
          <w:u w:val="single"/>
          <w:lang w:val="fr-CA"/>
        </w:rPr>
        <w:t>Prévalence :</w:t>
      </w:r>
    </w:p>
    <w:p w14:paraId="0F07AE42" w14:textId="08E99C81" w:rsidR="004A592A" w:rsidRPr="00567246" w:rsidRDefault="004A592A" w:rsidP="008045F9">
      <w:pPr>
        <w:pStyle w:val="ListParagraph"/>
        <w:numPr>
          <w:ilvl w:val="0"/>
          <w:numId w:val="37"/>
        </w:numPr>
        <w:tabs>
          <w:tab w:val="right" w:pos="4377"/>
        </w:tabs>
        <w:spacing w:line="276" w:lineRule="auto"/>
        <w:rPr>
          <w:rFonts w:ascii="Cambria" w:hAnsi="Cambria"/>
          <w:lang w:val="fr-CA"/>
        </w:rPr>
      </w:pPr>
      <w:r w:rsidRPr="00567246">
        <w:rPr>
          <w:rFonts w:ascii="Cambria" w:hAnsi="Cambria"/>
          <w:lang w:val="fr-CA"/>
        </w:rPr>
        <w:t xml:space="preserve">Combien de personnes ou de ménage </w:t>
      </w:r>
      <w:proofErr w:type="gramStart"/>
      <w:r w:rsidRPr="00567246">
        <w:rPr>
          <w:rFonts w:ascii="Cambria" w:hAnsi="Cambria"/>
          <w:lang w:val="fr-CA"/>
        </w:rPr>
        <w:t>on</w:t>
      </w:r>
      <w:proofErr w:type="gramEnd"/>
      <w:r w:rsidRPr="00567246">
        <w:rPr>
          <w:rFonts w:ascii="Cambria" w:hAnsi="Cambria"/>
          <w:lang w:val="fr-CA"/>
        </w:rPr>
        <w:t xml:space="preserve"> été victime du fait-</w:t>
      </w:r>
      <w:proofErr w:type="spellStart"/>
      <w:r w:rsidRPr="00567246">
        <w:rPr>
          <w:rFonts w:ascii="Cambria" w:hAnsi="Cambria"/>
          <w:lang w:val="fr-CA"/>
        </w:rPr>
        <w:t>événement</w:t>
      </w:r>
      <w:proofErr w:type="spellEnd"/>
      <w:r w:rsidRPr="00567246">
        <w:rPr>
          <w:rFonts w:ascii="Cambria" w:hAnsi="Cambria"/>
          <w:lang w:val="fr-CA"/>
        </w:rPr>
        <w:t xml:space="preserve"> en question au cour de la période de référence.</w:t>
      </w:r>
    </w:p>
    <w:p w14:paraId="54E24E7B" w14:textId="7B5E4B79" w:rsidR="004A592A" w:rsidRPr="00567246" w:rsidRDefault="004A592A" w:rsidP="004A592A">
      <w:pPr>
        <w:tabs>
          <w:tab w:val="right" w:pos="4377"/>
        </w:tabs>
        <w:spacing w:line="276" w:lineRule="auto"/>
        <w:rPr>
          <w:rFonts w:ascii="Cambria" w:hAnsi="Cambria"/>
          <w:lang w:val="fr-CA"/>
        </w:rPr>
      </w:pPr>
      <w:r w:rsidRPr="00567246">
        <w:rPr>
          <w:rFonts w:ascii="Cambria" w:hAnsi="Cambria"/>
          <w:lang w:val="fr-CA"/>
        </w:rPr>
        <w:t>Incidence :</w:t>
      </w:r>
    </w:p>
    <w:p w14:paraId="6B824A27" w14:textId="487D31EE" w:rsidR="004A592A" w:rsidRPr="00567246" w:rsidRDefault="004A592A" w:rsidP="008045F9">
      <w:pPr>
        <w:pStyle w:val="ListParagraph"/>
        <w:numPr>
          <w:ilvl w:val="0"/>
          <w:numId w:val="37"/>
        </w:numPr>
        <w:tabs>
          <w:tab w:val="right" w:pos="4377"/>
        </w:tabs>
        <w:spacing w:line="276" w:lineRule="auto"/>
        <w:rPr>
          <w:rFonts w:ascii="Cambria" w:hAnsi="Cambria"/>
          <w:lang w:val="fr-CA"/>
        </w:rPr>
      </w:pPr>
      <w:r w:rsidRPr="00567246">
        <w:rPr>
          <w:rFonts w:ascii="Cambria" w:hAnsi="Cambria"/>
          <w:lang w:val="fr-CA"/>
        </w:rPr>
        <w:t xml:space="preserve">Combien de fois le fait ou </w:t>
      </w:r>
      <w:proofErr w:type="spellStart"/>
      <w:r w:rsidRPr="00567246">
        <w:rPr>
          <w:rFonts w:ascii="Cambria" w:hAnsi="Cambria"/>
          <w:lang w:val="fr-CA"/>
        </w:rPr>
        <w:t>événement</w:t>
      </w:r>
      <w:proofErr w:type="spellEnd"/>
      <w:r w:rsidRPr="00567246">
        <w:rPr>
          <w:rFonts w:ascii="Cambria" w:hAnsi="Cambria"/>
          <w:lang w:val="fr-CA"/>
        </w:rPr>
        <w:t xml:space="preserve"> est arrivé à la victime</w:t>
      </w:r>
    </w:p>
    <w:p w14:paraId="401A3557" w14:textId="16A658E8" w:rsidR="004A592A" w:rsidRPr="00567246" w:rsidRDefault="004A592A" w:rsidP="008045F9">
      <w:pPr>
        <w:pStyle w:val="ListParagraph"/>
        <w:numPr>
          <w:ilvl w:val="0"/>
          <w:numId w:val="37"/>
        </w:numPr>
        <w:tabs>
          <w:tab w:val="right" w:pos="4377"/>
        </w:tabs>
        <w:spacing w:line="276" w:lineRule="auto"/>
        <w:rPr>
          <w:rFonts w:ascii="Cambria" w:hAnsi="Cambria"/>
          <w:lang w:val="fr-CA"/>
        </w:rPr>
      </w:pPr>
      <w:r w:rsidRPr="00567246">
        <w:rPr>
          <w:rFonts w:ascii="Cambria" w:hAnsi="Cambria"/>
          <w:lang w:val="fr-CA"/>
        </w:rPr>
        <w:t>Taux d’incidence= prévalence X le nb. De moyen de fait par victime.</w:t>
      </w:r>
    </w:p>
    <w:p w14:paraId="06AD724F" w14:textId="5D54CE1C" w:rsidR="004A592A" w:rsidRPr="00567246" w:rsidRDefault="004A592A" w:rsidP="004A592A">
      <w:pPr>
        <w:tabs>
          <w:tab w:val="right" w:pos="4377"/>
        </w:tabs>
        <w:spacing w:line="276" w:lineRule="auto"/>
        <w:rPr>
          <w:rFonts w:ascii="Cambria" w:hAnsi="Cambria"/>
          <w:u w:val="single"/>
          <w:lang w:val="fr-CA"/>
        </w:rPr>
      </w:pPr>
      <w:r w:rsidRPr="00567246">
        <w:rPr>
          <w:rFonts w:ascii="Cambria" w:hAnsi="Cambria"/>
          <w:u w:val="single"/>
          <w:lang w:val="fr-CA"/>
        </w:rPr>
        <w:t>Incidence apparente :</w:t>
      </w:r>
    </w:p>
    <w:p w14:paraId="1973F14D" w14:textId="5A63F75D" w:rsidR="004A592A" w:rsidRPr="00567246" w:rsidRDefault="004A592A" w:rsidP="008045F9">
      <w:pPr>
        <w:pStyle w:val="ListParagraph"/>
        <w:numPr>
          <w:ilvl w:val="0"/>
          <w:numId w:val="38"/>
        </w:numPr>
        <w:tabs>
          <w:tab w:val="right" w:pos="4377"/>
        </w:tabs>
        <w:spacing w:line="276" w:lineRule="auto"/>
        <w:rPr>
          <w:rFonts w:ascii="Cambria" w:hAnsi="Cambria"/>
          <w:lang w:val="fr-CA"/>
        </w:rPr>
      </w:pPr>
      <w:r w:rsidRPr="00567246">
        <w:rPr>
          <w:rFonts w:ascii="Cambria" w:hAnsi="Cambria"/>
          <w:lang w:val="fr-CA"/>
        </w:rPr>
        <w:t>Nb. De plaintes</w:t>
      </w:r>
    </w:p>
    <w:p w14:paraId="0E688286" w14:textId="0B040B8B" w:rsidR="004A592A" w:rsidRPr="00567246" w:rsidRDefault="004A592A" w:rsidP="008045F9">
      <w:pPr>
        <w:pStyle w:val="ListParagraph"/>
        <w:numPr>
          <w:ilvl w:val="0"/>
          <w:numId w:val="38"/>
        </w:numPr>
        <w:tabs>
          <w:tab w:val="right" w:pos="4377"/>
        </w:tabs>
        <w:spacing w:line="276" w:lineRule="auto"/>
        <w:rPr>
          <w:rFonts w:ascii="Cambria" w:hAnsi="Cambria"/>
          <w:lang w:val="fr-CA"/>
        </w:rPr>
      </w:pPr>
      <w:r w:rsidRPr="00567246">
        <w:rPr>
          <w:rFonts w:ascii="Cambria" w:hAnsi="Cambria"/>
          <w:lang w:val="fr-CA"/>
        </w:rPr>
        <w:t>Nb de plaintes apparentes= taux d’incidence X proportion de victime disant avoir porté plainte.</w:t>
      </w:r>
    </w:p>
    <w:p w14:paraId="0F3A5067" w14:textId="77777777" w:rsidR="004A592A" w:rsidRPr="00567246" w:rsidRDefault="004A592A" w:rsidP="004A592A">
      <w:pPr>
        <w:pStyle w:val="ListParagraph"/>
        <w:tabs>
          <w:tab w:val="right" w:pos="4377"/>
        </w:tabs>
        <w:spacing w:line="276" w:lineRule="auto"/>
        <w:rPr>
          <w:rFonts w:ascii="Cambria" w:hAnsi="Cambria"/>
          <w:lang w:val="fr-CA"/>
        </w:rPr>
      </w:pPr>
    </w:p>
    <w:p w14:paraId="353B9595" w14:textId="4D32D4F6" w:rsidR="004A592A" w:rsidRPr="00567246" w:rsidRDefault="004A592A" w:rsidP="004A592A">
      <w:pPr>
        <w:tabs>
          <w:tab w:val="right" w:pos="4377"/>
        </w:tabs>
        <w:spacing w:line="276" w:lineRule="auto"/>
        <w:rPr>
          <w:rFonts w:ascii="Cambria" w:hAnsi="Cambria"/>
          <w:u w:val="single"/>
          <w:lang w:val="fr-CA"/>
        </w:rPr>
      </w:pPr>
      <w:r w:rsidRPr="00567246">
        <w:rPr>
          <w:rFonts w:ascii="Cambria" w:hAnsi="Cambria"/>
          <w:u w:val="single"/>
          <w:lang w:val="fr-CA"/>
        </w:rPr>
        <w:t xml:space="preserve">Comparaison des </w:t>
      </w:r>
      <w:proofErr w:type="spellStart"/>
      <w:r w:rsidRPr="00567246">
        <w:rPr>
          <w:rFonts w:ascii="Cambria" w:hAnsi="Cambria"/>
          <w:u w:val="single"/>
          <w:lang w:val="fr-CA"/>
        </w:rPr>
        <w:t>délinquences</w:t>
      </w:r>
      <w:proofErr w:type="spellEnd"/>
      <w:r w:rsidRPr="00567246">
        <w:rPr>
          <w:rFonts w:ascii="Cambria" w:hAnsi="Cambria"/>
          <w:u w:val="single"/>
          <w:lang w:val="fr-CA"/>
        </w:rPr>
        <w:t xml:space="preserve"> patrimoniales : </w:t>
      </w:r>
    </w:p>
    <w:p w14:paraId="418EF7B3" w14:textId="27CDC024" w:rsidR="008045F9" w:rsidRPr="00567246" w:rsidRDefault="004A592A" w:rsidP="004A592A">
      <w:pPr>
        <w:tabs>
          <w:tab w:val="right" w:pos="4377"/>
        </w:tabs>
        <w:spacing w:line="276" w:lineRule="auto"/>
        <w:rPr>
          <w:rFonts w:ascii="Cambria" w:hAnsi="Cambria"/>
          <w:lang w:val="fr-CA"/>
        </w:rPr>
      </w:pPr>
      <w:r w:rsidRPr="00567246">
        <w:rPr>
          <w:rFonts w:ascii="Cambria" w:hAnsi="Cambria"/>
          <w:lang w:val="fr-CA"/>
        </w:rPr>
        <w:t>Ex</w:t>
      </w:r>
      <w:r w:rsidR="008045F9" w:rsidRPr="00567246">
        <w:rPr>
          <w:rFonts w:ascii="Cambria" w:hAnsi="Cambria"/>
          <w:lang w:val="fr-CA"/>
        </w:rPr>
        <w:t>emple 1</w:t>
      </w:r>
      <w:r w:rsidRPr="00567246">
        <w:rPr>
          <w:rFonts w:ascii="Cambria" w:hAnsi="Cambria"/>
          <w:lang w:val="fr-CA"/>
        </w:rPr>
        <w:t> : cambriolages, vols de voitures et personnels (1984-2001)</w:t>
      </w:r>
    </w:p>
    <w:p w14:paraId="26B22B95" w14:textId="7E723381" w:rsidR="008045F9" w:rsidRPr="00567246" w:rsidRDefault="008045F9" w:rsidP="008045F9">
      <w:pPr>
        <w:pStyle w:val="ListParagraph"/>
        <w:numPr>
          <w:ilvl w:val="0"/>
          <w:numId w:val="39"/>
        </w:numPr>
        <w:tabs>
          <w:tab w:val="right" w:pos="4377"/>
        </w:tabs>
        <w:spacing w:line="276" w:lineRule="auto"/>
        <w:rPr>
          <w:rFonts w:ascii="Cambria" w:hAnsi="Cambria"/>
          <w:lang w:val="fr-CA"/>
        </w:rPr>
      </w:pPr>
      <w:r w:rsidRPr="00567246">
        <w:rPr>
          <w:rFonts w:ascii="Cambria" w:hAnsi="Cambria"/>
          <w:lang w:val="fr-CA"/>
        </w:rPr>
        <w:t>Principales conclusions : tendance à la baisse des cambriolages depuis le milieu des années 1980.</w:t>
      </w:r>
    </w:p>
    <w:p w14:paraId="2E9AA9D6" w14:textId="6D6A698A" w:rsidR="008045F9" w:rsidRPr="00567246" w:rsidRDefault="008045F9" w:rsidP="008045F9">
      <w:pPr>
        <w:pStyle w:val="ListParagraph"/>
        <w:numPr>
          <w:ilvl w:val="0"/>
          <w:numId w:val="39"/>
        </w:numPr>
        <w:tabs>
          <w:tab w:val="right" w:pos="4377"/>
        </w:tabs>
        <w:spacing w:line="276" w:lineRule="auto"/>
        <w:rPr>
          <w:rFonts w:ascii="Cambria" w:hAnsi="Cambria"/>
          <w:lang w:val="fr-CA"/>
        </w:rPr>
      </w:pPr>
      <w:r w:rsidRPr="00567246">
        <w:rPr>
          <w:rFonts w:ascii="Cambria" w:hAnsi="Cambria"/>
          <w:lang w:val="fr-CA"/>
        </w:rPr>
        <w:t xml:space="preserve">Les enquêtes ont permis de recueillir d’avantage d’évènements que les </w:t>
      </w:r>
      <w:proofErr w:type="spellStart"/>
      <w:r w:rsidRPr="00567246">
        <w:rPr>
          <w:rFonts w:ascii="Cambria" w:hAnsi="Cambria"/>
          <w:lang w:val="fr-CA"/>
        </w:rPr>
        <w:t>stats</w:t>
      </w:r>
      <w:proofErr w:type="spellEnd"/>
      <w:r w:rsidRPr="00567246">
        <w:rPr>
          <w:rFonts w:ascii="Cambria" w:hAnsi="Cambria"/>
          <w:lang w:val="fr-CA"/>
        </w:rPr>
        <w:t>. Policière.</w:t>
      </w:r>
    </w:p>
    <w:p w14:paraId="265FD1FD" w14:textId="0510329E" w:rsidR="008045F9" w:rsidRPr="00567246" w:rsidRDefault="008045F9" w:rsidP="008045F9">
      <w:pPr>
        <w:pStyle w:val="ListParagraph"/>
        <w:numPr>
          <w:ilvl w:val="0"/>
          <w:numId w:val="42"/>
        </w:numPr>
        <w:tabs>
          <w:tab w:val="right" w:pos="4377"/>
        </w:tabs>
        <w:spacing w:line="276" w:lineRule="auto"/>
        <w:rPr>
          <w:rFonts w:ascii="Cambria" w:hAnsi="Cambria"/>
          <w:lang w:val="fr-CA"/>
        </w:rPr>
      </w:pPr>
      <w:r w:rsidRPr="00567246">
        <w:rPr>
          <w:rFonts w:ascii="Cambria" w:hAnsi="Cambria"/>
          <w:u w:val="single"/>
          <w:lang w:val="fr-CA"/>
        </w:rPr>
        <w:t>Exemple 1 </w:t>
      </w:r>
      <w:r w:rsidRPr="00567246">
        <w:rPr>
          <w:rFonts w:ascii="Cambria" w:hAnsi="Cambria"/>
          <w:lang w:val="fr-CA"/>
        </w:rPr>
        <w:t>: baisse marquée de la prévalence, du taux d’incidence et de l’incidence apparente depuis le milieu des années 1980.</w:t>
      </w:r>
    </w:p>
    <w:p w14:paraId="1918C38F" w14:textId="5C2A4A4B" w:rsidR="008045F9" w:rsidRPr="00567246" w:rsidRDefault="008045F9" w:rsidP="008045F9">
      <w:pPr>
        <w:pStyle w:val="ListParagraph"/>
        <w:numPr>
          <w:ilvl w:val="0"/>
          <w:numId w:val="40"/>
        </w:numPr>
        <w:tabs>
          <w:tab w:val="right" w:pos="4377"/>
        </w:tabs>
        <w:spacing w:line="276" w:lineRule="auto"/>
        <w:rPr>
          <w:rFonts w:ascii="Cambria" w:hAnsi="Cambria"/>
          <w:lang w:val="fr-CA"/>
        </w:rPr>
      </w:pPr>
      <w:proofErr w:type="gramStart"/>
      <w:r w:rsidRPr="00567246">
        <w:rPr>
          <w:rFonts w:ascii="Cambria" w:hAnsi="Cambria"/>
          <w:lang w:val="fr-CA"/>
        </w:rPr>
        <w:t>Les statistiques policière</w:t>
      </w:r>
      <w:proofErr w:type="gramEnd"/>
      <w:r w:rsidRPr="00567246">
        <w:rPr>
          <w:rFonts w:ascii="Cambria" w:hAnsi="Cambria"/>
          <w:lang w:val="fr-CA"/>
        </w:rPr>
        <w:t xml:space="preserve"> sont en dessous de l’incidence apparente et donc :</w:t>
      </w:r>
    </w:p>
    <w:p w14:paraId="5D70F663" w14:textId="0840D2A5" w:rsidR="008045F9" w:rsidRPr="00567246" w:rsidRDefault="008045F9" w:rsidP="008045F9">
      <w:pPr>
        <w:pStyle w:val="ListParagraph"/>
        <w:tabs>
          <w:tab w:val="right" w:pos="4377"/>
        </w:tabs>
        <w:spacing w:line="276" w:lineRule="auto"/>
        <w:rPr>
          <w:rFonts w:ascii="Cambria" w:hAnsi="Cambria"/>
          <w:lang w:val="fr-CA"/>
        </w:rPr>
      </w:pPr>
      <w:r w:rsidRPr="00567246">
        <w:rPr>
          <w:rFonts w:ascii="Cambria" w:hAnsi="Cambria"/>
          <w:lang w:val="fr-CA"/>
        </w:rPr>
        <w:t xml:space="preserve">Moins d’évènements </w:t>
      </w:r>
      <w:proofErr w:type="gramStart"/>
      <w:r w:rsidRPr="00567246">
        <w:rPr>
          <w:rFonts w:ascii="Cambria" w:hAnsi="Cambria"/>
          <w:lang w:val="fr-CA"/>
        </w:rPr>
        <w:t>enregistrés;</w:t>
      </w:r>
      <w:proofErr w:type="gramEnd"/>
    </w:p>
    <w:p w14:paraId="41B6434E" w14:textId="765E7E03" w:rsidR="008045F9" w:rsidRPr="00567246" w:rsidRDefault="008045F9" w:rsidP="008045F9">
      <w:pPr>
        <w:pStyle w:val="ListParagraph"/>
        <w:numPr>
          <w:ilvl w:val="0"/>
          <w:numId w:val="34"/>
        </w:numPr>
        <w:tabs>
          <w:tab w:val="right" w:pos="4377"/>
        </w:tabs>
        <w:spacing w:line="276" w:lineRule="auto"/>
        <w:rPr>
          <w:rFonts w:ascii="Cambria" w:hAnsi="Cambria"/>
          <w:lang w:val="fr-CA"/>
        </w:rPr>
      </w:pPr>
      <w:r w:rsidRPr="00567246">
        <w:rPr>
          <w:rFonts w:ascii="Cambria" w:hAnsi="Cambria"/>
          <w:lang w:val="fr-CA"/>
        </w:rPr>
        <w:t>Pas enregistré dans la bonne catégorie</w:t>
      </w:r>
    </w:p>
    <w:p w14:paraId="43C4F7AD" w14:textId="5770C6CE" w:rsidR="008045F9" w:rsidRPr="00567246" w:rsidRDefault="008045F9" w:rsidP="008045F9">
      <w:pPr>
        <w:pStyle w:val="ListParagraph"/>
        <w:numPr>
          <w:ilvl w:val="0"/>
          <w:numId w:val="34"/>
        </w:numPr>
        <w:tabs>
          <w:tab w:val="right" w:pos="4377"/>
        </w:tabs>
        <w:spacing w:line="276" w:lineRule="auto"/>
        <w:rPr>
          <w:rFonts w:ascii="Cambria" w:hAnsi="Cambria"/>
          <w:lang w:val="fr-CA"/>
        </w:rPr>
      </w:pPr>
      <w:r w:rsidRPr="00567246">
        <w:rPr>
          <w:rFonts w:ascii="Cambria" w:hAnsi="Cambria"/>
          <w:lang w:val="fr-CA"/>
        </w:rPr>
        <w:t xml:space="preserve">Victime </w:t>
      </w:r>
      <w:proofErr w:type="gramStart"/>
      <w:r w:rsidRPr="00567246">
        <w:rPr>
          <w:rFonts w:ascii="Cambria" w:hAnsi="Cambria"/>
          <w:lang w:val="fr-CA"/>
        </w:rPr>
        <w:t>a</w:t>
      </w:r>
      <w:proofErr w:type="gramEnd"/>
      <w:r w:rsidRPr="00567246">
        <w:rPr>
          <w:rFonts w:ascii="Cambria" w:hAnsi="Cambria"/>
          <w:lang w:val="fr-CA"/>
        </w:rPr>
        <w:t xml:space="preserve"> pas porter plainte officiellement mais averti police</w:t>
      </w:r>
    </w:p>
    <w:p w14:paraId="01273033" w14:textId="799B2371" w:rsidR="008045F9" w:rsidRPr="00567246" w:rsidRDefault="008045F9" w:rsidP="008045F9">
      <w:pPr>
        <w:pStyle w:val="ListParagraph"/>
        <w:numPr>
          <w:ilvl w:val="0"/>
          <w:numId w:val="34"/>
        </w:numPr>
        <w:tabs>
          <w:tab w:val="right" w:pos="4377"/>
        </w:tabs>
        <w:spacing w:line="276" w:lineRule="auto"/>
        <w:rPr>
          <w:rFonts w:ascii="Cambria" w:hAnsi="Cambria"/>
          <w:lang w:val="fr-CA"/>
        </w:rPr>
      </w:pPr>
      <w:r w:rsidRPr="00567246">
        <w:rPr>
          <w:rFonts w:ascii="Cambria" w:hAnsi="Cambria"/>
          <w:lang w:val="fr-CA"/>
        </w:rPr>
        <w:t xml:space="preserve">Enregistrement simplifié par la police qui exclut l’évènement de la statistique. </w:t>
      </w:r>
    </w:p>
    <w:p w14:paraId="719DFD96" w14:textId="77777777" w:rsidR="004A592A" w:rsidRPr="00567246" w:rsidRDefault="004A592A" w:rsidP="004A592A">
      <w:pPr>
        <w:tabs>
          <w:tab w:val="right" w:pos="4377"/>
        </w:tabs>
        <w:spacing w:line="276" w:lineRule="auto"/>
        <w:rPr>
          <w:rFonts w:ascii="Cambria" w:hAnsi="Cambria"/>
          <w:b/>
          <w:u w:val="single"/>
          <w:lang w:val="fr-CA"/>
        </w:rPr>
      </w:pPr>
    </w:p>
    <w:p w14:paraId="303A1E48" w14:textId="0BC960A2" w:rsidR="008045F9" w:rsidRPr="00567246" w:rsidRDefault="008045F9" w:rsidP="008045F9">
      <w:pPr>
        <w:pStyle w:val="ListParagraph"/>
        <w:numPr>
          <w:ilvl w:val="0"/>
          <w:numId w:val="41"/>
        </w:numPr>
        <w:tabs>
          <w:tab w:val="right" w:pos="4377"/>
        </w:tabs>
        <w:spacing w:line="276" w:lineRule="auto"/>
        <w:rPr>
          <w:rFonts w:ascii="Cambria" w:hAnsi="Cambria"/>
          <w:u w:val="single"/>
          <w:lang w:val="fr-CA"/>
        </w:rPr>
      </w:pPr>
      <w:r w:rsidRPr="00567246">
        <w:rPr>
          <w:rFonts w:ascii="Cambria" w:hAnsi="Cambria"/>
          <w:u w:val="single"/>
          <w:lang w:val="fr-CA"/>
        </w:rPr>
        <w:t>Exemple 2 : principales conclusions :</w:t>
      </w:r>
    </w:p>
    <w:p w14:paraId="2C59D44D" w14:textId="2D17029E" w:rsidR="008045F9" w:rsidRPr="00567246" w:rsidRDefault="008045F9" w:rsidP="008045F9">
      <w:pPr>
        <w:pStyle w:val="ListParagraph"/>
        <w:numPr>
          <w:ilvl w:val="0"/>
          <w:numId w:val="40"/>
        </w:numPr>
        <w:tabs>
          <w:tab w:val="right" w:pos="4377"/>
        </w:tabs>
        <w:spacing w:line="276" w:lineRule="auto"/>
        <w:rPr>
          <w:rFonts w:ascii="Cambria" w:hAnsi="Cambria"/>
          <w:lang w:val="fr-CA"/>
        </w:rPr>
      </w:pPr>
      <w:r w:rsidRPr="00567246">
        <w:rPr>
          <w:rFonts w:ascii="Cambria" w:hAnsi="Cambria"/>
          <w:lang w:val="fr-CA"/>
        </w:rPr>
        <w:t>Données similaires en 1984-1985 comparativement aux années 2000-2001 avec des variations entre ces années.</w:t>
      </w:r>
    </w:p>
    <w:p w14:paraId="3BE075E1" w14:textId="5D632091" w:rsidR="008045F9" w:rsidRPr="00567246" w:rsidRDefault="008045F9" w:rsidP="008045F9">
      <w:pPr>
        <w:pStyle w:val="ListParagraph"/>
        <w:numPr>
          <w:ilvl w:val="0"/>
          <w:numId w:val="40"/>
        </w:numPr>
        <w:tabs>
          <w:tab w:val="right" w:pos="4377"/>
        </w:tabs>
        <w:spacing w:line="276" w:lineRule="auto"/>
        <w:rPr>
          <w:rFonts w:ascii="Cambria" w:hAnsi="Cambria"/>
          <w:lang w:val="fr-CA"/>
        </w:rPr>
      </w:pPr>
      <w:proofErr w:type="spellStart"/>
      <w:r w:rsidRPr="00567246">
        <w:rPr>
          <w:rFonts w:ascii="Cambria" w:hAnsi="Cambria"/>
          <w:lang w:val="fr-CA"/>
        </w:rPr>
        <w:t>Stats</w:t>
      </w:r>
      <w:proofErr w:type="spellEnd"/>
      <w:r w:rsidRPr="00567246">
        <w:rPr>
          <w:rFonts w:ascii="Cambria" w:hAnsi="Cambria"/>
          <w:lang w:val="fr-CA"/>
        </w:rPr>
        <w:t xml:space="preserve"> policière : variations moins marquées mais résultats similaires aux enquêtes. </w:t>
      </w:r>
    </w:p>
    <w:p w14:paraId="4FAB9F6F" w14:textId="721C53AF" w:rsidR="008045F9" w:rsidRPr="00567246" w:rsidRDefault="008045F9" w:rsidP="008045F9">
      <w:pPr>
        <w:pStyle w:val="ListParagraph"/>
        <w:numPr>
          <w:ilvl w:val="0"/>
          <w:numId w:val="40"/>
        </w:numPr>
        <w:tabs>
          <w:tab w:val="right" w:pos="4377"/>
        </w:tabs>
        <w:spacing w:line="276" w:lineRule="auto"/>
        <w:rPr>
          <w:rFonts w:ascii="Cambria" w:hAnsi="Cambria"/>
          <w:lang w:val="fr-CA"/>
        </w:rPr>
      </w:pPr>
      <w:r w:rsidRPr="00567246">
        <w:rPr>
          <w:rFonts w:ascii="Cambria" w:hAnsi="Cambria"/>
          <w:lang w:val="fr-CA"/>
        </w:rPr>
        <w:t>Augmentation de la prévalence, du taux d’incidence et de l’incidence apparente du milieu des années 1980 au milieu des années 1990. (</w:t>
      </w:r>
      <w:r w:rsidR="00D26B2A" w:rsidRPr="00567246">
        <w:rPr>
          <w:rFonts w:ascii="Cambria" w:hAnsi="Cambria"/>
          <w:lang w:val="fr-CA"/>
        </w:rPr>
        <w:t>Augmentation</w:t>
      </w:r>
      <w:r w:rsidRPr="00567246">
        <w:rPr>
          <w:rFonts w:ascii="Cambria" w:hAnsi="Cambria"/>
          <w:lang w:val="fr-CA"/>
        </w:rPr>
        <w:t xml:space="preserve"> des ménages, possible sous-estimation des données des années 1984 et 1985).</w:t>
      </w:r>
    </w:p>
    <w:p w14:paraId="3DCA2B58" w14:textId="656CCF4D" w:rsidR="008045F9" w:rsidRPr="00567246" w:rsidRDefault="008045F9" w:rsidP="008045F9">
      <w:pPr>
        <w:pStyle w:val="ListParagraph"/>
        <w:numPr>
          <w:ilvl w:val="0"/>
          <w:numId w:val="40"/>
        </w:numPr>
        <w:tabs>
          <w:tab w:val="right" w:pos="4377"/>
        </w:tabs>
        <w:spacing w:line="276" w:lineRule="auto"/>
        <w:rPr>
          <w:rFonts w:ascii="Cambria" w:hAnsi="Cambria"/>
          <w:lang w:val="fr-CA"/>
        </w:rPr>
      </w:pPr>
      <w:r w:rsidRPr="00567246">
        <w:rPr>
          <w:rFonts w:ascii="Cambria" w:hAnsi="Cambria"/>
          <w:lang w:val="fr-CA"/>
        </w:rPr>
        <w:t>Baisse marquée de la prévalence, du taux d’incidence et de l’incidence apparente à partir du milieu des années 1990.</w:t>
      </w:r>
    </w:p>
    <w:p w14:paraId="5740A8F3" w14:textId="77777777" w:rsidR="008045F9" w:rsidRPr="00567246" w:rsidRDefault="008045F9" w:rsidP="008045F9">
      <w:pPr>
        <w:pStyle w:val="ListParagraph"/>
        <w:tabs>
          <w:tab w:val="right" w:pos="4377"/>
        </w:tabs>
        <w:spacing w:line="276" w:lineRule="auto"/>
        <w:rPr>
          <w:rFonts w:ascii="Cambria" w:hAnsi="Cambria"/>
          <w:lang w:val="fr-CA"/>
        </w:rPr>
      </w:pPr>
    </w:p>
    <w:p w14:paraId="59728F5E" w14:textId="0600D8B4" w:rsidR="008045F9" w:rsidRPr="00567246" w:rsidRDefault="008045F9" w:rsidP="008045F9">
      <w:pPr>
        <w:pStyle w:val="ListParagraph"/>
        <w:numPr>
          <w:ilvl w:val="0"/>
          <w:numId w:val="41"/>
        </w:numPr>
        <w:tabs>
          <w:tab w:val="right" w:pos="4377"/>
        </w:tabs>
        <w:spacing w:line="276" w:lineRule="auto"/>
        <w:rPr>
          <w:rFonts w:ascii="Cambria" w:hAnsi="Cambria"/>
          <w:u w:val="single"/>
          <w:lang w:val="fr-CA"/>
        </w:rPr>
      </w:pPr>
      <w:r w:rsidRPr="00567246">
        <w:rPr>
          <w:rFonts w:ascii="Cambria" w:hAnsi="Cambria"/>
          <w:u w:val="single"/>
          <w:lang w:val="fr-CA"/>
        </w:rPr>
        <w:t xml:space="preserve">Exemple 3 : principales </w:t>
      </w:r>
      <w:r w:rsidR="00D26B2A" w:rsidRPr="00567246">
        <w:rPr>
          <w:rFonts w:ascii="Cambria" w:hAnsi="Cambria"/>
          <w:u w:val="single"/>
          <w:lang w:val="fr-CA"/>
        </w:rPr>
        <w:t>conclusions ;</w:t>
      </w:r>
      <w:r w:rsidRPr="00567246">
        <w:rPr>
          <w:rFonts w:ascii="Cambria" w:hAnsi="Cambria"/>
          <w:u w:val="single"/>
          <w:lang w:val="fr-CA"/>
        </w:rPr>
        <w:t xml:space="preserve"> vol personnels</w:t>
      </w:r>
    </w:p>
    <w:p w14:paraId="669E5F4C" w14:textId="795D0412" w:rsidR="008045F9" w:rsidRPr="00567246" w:rsidRDefault="008045F9" w:rsidP="008045F9">
      <w:pPr>
        <w:pStyle w:val="ListParagraph"/>
        <w:numPr>
          <w:ilvl w:val="0"/>
          <w:numId w:val="40"/>
        </w:numPr>
        <w:tabs>
          <w:tab w:val="right" w:pos="4377"/>
        </w:tabs>
        <w:spacing w:line="276" w:lineRule="auto"/>
        <w:rPr>
          <w:rFonts w:ascii="Cambria" w:hAnsi="Cambria"/>
          <w:u w:val="single"/>
          <w:lang w:val="fr-CA"/>
        </w:rPr>
      </w:pPr>
      <w:r w:rsidRPr="00567246">
        <w:rPr>
          <w:rFonts w:ascii="Cambria" w:hAnsi="Cambria"/>
          <w:lang w:val="fr-CA"/>
        </w:rPr>
        <w:lastRenderedPageBreak/>
        <w:t>Légère diminution des cas de vols personnels en 2000-2001 comparativement à 1984-1985 avec des variations entre ces années</w:t>
      </w:r>
    </w:p>
    <w:p w14:paraId="5779DE96" w14:textId="218CF462" w:rsidR="008045F9" w:rsidRPr="00567246" w:rsidRDefault="008045F9" w:rsidP="008045F9">
      <w:pPr>
        <w:pStyle w:val="ListParagraph"/>
        <w:numPr>
          <w:ilvl w:val="0"/>
          <w:numId w:val="40"/>
        </w:numPr>
        <w:tabs>
          <w:tab w:val="right" w:pos="4377"/>
        </w:tabs>
        <w:spacing w:line="276" w:lineRule="auto"/>
        <w:rPr>
          <w:rFonts w:ascii="Cambria" w:hAnsi="Cambria"/>
          <w:u w:val="single"/>
          <w:lang w:val="fr-CA"/>
        </w:rPr>
      </w:pPr>
      <w:r w:rsidRPr="00567246">
        <w:rPr>
          <w:rFonts w:ascii="Cambria" w:hAnsi="Cambria"/>
          <w:lang w:val="fr-CA"/>
        </w:rPr>
        <w:t xml:space="preserve">Statistiques policière : variations moins marquées mais résultats similaires aux enquêtes par rapport aux plaintes. </w:t>
      </w:r>
    </w:p>
    <w:p w14:paraId="6986338D" w14:textId="54D41449" w:rsidR="00D26B2A" w:rsidRPr="00567246" w:rsidRDefault="00D26B2A" w:rsidP="008045F9">
      <w:pPr>
        <w:pStyle w:val="ListParagraph"/>
        <w:numPr>
          <w:ilvl w:val="0"/>
          <w:numId w:val="40"/>
        </w:numPr>
        <w:tabs>
          <w:tab w:val="right" w:pos="4377"/>
        </w:tabs>
        <w:spacing w:line="276" w:lineRule="auto"/>
        <w:rPr>
          <w:rFonts w:ascii="Cambria" w:hAnsi="Cambria"/>
          <w:u w:val="single"/>
          <w:lang w:val="fr-CA"/>
        </w:rPr>
      </w:pPr>
      <w:r w:rsidRPr="00567246">
        <w:rPr>
          <w:rFonts w:ascii="Cambria" w:hAnsi="Cambria"/>
          <w:lang w:val="fr-CA"/>
        </w:rPr>
        <w:t>Augmentation importante de la prévalence que pour l’incidence</w:t>
      </w:r>
    </w:p>
    <w:p w14:paraId="5C521A9E" w14:textId="079444FE" w:rsidR="00D26B2A" w:rsidRPr="00567246" w:rsidRDefault="00D26B2A" w:rsidP="008045F9">
      <w:pPr>
        <w:pStyle w:val="ListParagraph"/>
        <w:numPr>
          <w:ilvl w:val="0"/>
          <w:numId w:val="40"/>
        </w:numPr>
        <w:tabs>
          <w:tab w:val="right" w:pos="4377"/>
        </w:tabs>
        <w:spacing w:line="276" w:lineRule="auto"/>
        <w:rPr>
          <w:rFonts w:ascii="Cambria" w:hAnsi="Cambria"/>
          <w:u w:val="single"/>
          <w:lang w:val="fr-CA"/>
        </w:rPr>
      </w:pPr>
      <w:r w:rsidRPr="00567246">
        <w:rPr>
          <w:rFonts w:ascii="Cambria" w:hAnsi="Cambria"/>
          <w:lang w:val="fr-CA"/>
        </w:rPr>
        <w:t>Diminution de l’incidence apparente</w:t>
      </w:r>
    </w:p>
    <w:p w14:paraId="75D85726" w14:textId="60D2C0DE" w:rsidR="00D26B2A" w:rsidRPr="00567246" w:rsidRDefault="00D26B2A" w:rsidP="008045F9">
      <w:pPr>
        <w:pStyle w:val="ListParagraph"/>
        <w:numPr>
          <w:ilvl w:val="0"/>
          <w:numId w:val="40"/>
        </w:numPr>
        <w:tabs>
          <w:tab w:val="right" w:pos="4377"/>
        </w:tabs>
        <w:spacing w:line="276" w:lineRule="auto"/>
        <w:rPr>
          <w:rFonts w:ascii="Cambria" w:hAnsi="Cambria"/>
          <w:u w:val="single"/>
          <w:lang w:val="fr-CA"/>
        </w:rPr>
      </w:pPr>
      <w:r w:rsidRPr="00567246">
        <w:rPr>
          <w:rFonts w:ascii="Cambria" w:hAnsi="Cambria"/>
          <w:lang w:val="fr-CA"/>
        </w:rPr>
        <w:t>Creux marqué pour ces données en 1997-1998</w:t>
      </w:r>
    </w:p>
    <w:p w14:paraId="0768F6DA" w14:textId="3E6FBC0F" w:rsidR="00D26B2A" w:rsidRPr="00567246" w:rsidRDefault="00D26B2A" w:rsidP="008045F9">
      <w:pPr>
        <w:pStyle w:val="ListParagraph"/>
        <w:numPr>
          <w:ilvl w:val="0"/>
          <w:numId w:val="40"/>
        </w:numPr>
        <w:tabs>
          <w:tab w:val="right" w:pos="4377"/>
        </w:tabs>
        <w:spacing w:line="276" w:lineRule="auto"/>
        <w:rPr>
          <w:rFonts w:ascii="Cambria" w:hAnsi="Cambria"/>
          <w:u w:val="single"/>
          <w:lang w:val="fr-CA"/>
        </w:rPr>
      </w:pPr>
      <w:r w:rsidRPr="00567246">
        <w:rPr>
          <w:rFonts w:ascii="Cambria" w:hAnsi="Cambria"/>
          <w:lang w:val="fr-CA"/>
        </w:rPr>
        <w:t>Puis, hausse limitée jusqu’en 2000-2001</w:t>
      </w:r>
    </w:p>
    <w:p w14:paraId="309F3D2B" w14:textId="77777777" w:rsidR="00D26B2A" w:rsidRPr="00567246" w:rsidRDefault="00D26B2A" w:rsidP="00D26B2A">
      <w:pPr>
        <w:pStyle w:val="ListParagraph"/>
        <w:tabs>
          <w:tab w:val="right" w:pos="4377"/>
        </w:tabs>
        <w:spacing w:line="276" w:lineRule="auto"/>
        <w:rPr>
          <w:rFonts w:ascii="Cambria" w:hAnsi="Cambria"/>
          <w:u w:val="single"/>
          <w:lang w:val="fr-CA"/>
        </w:rPr>
      </w:pPr>
    </w:p>
    <w:p w14:paraId="20E64EF4" w14:textId="096CDE77" w:rsidR="00D26B2A" w:rsidRPr="00567246" w:rsidRDefault="00D26B2A" w:rsidP="00D26B2A">
      <w:pPr>
        <w:tabs>
          <w:tab w:val="right" w:pos="4377"/>
        </w:tabs>
        <w:spacing w:line="276" w:lineRule="auto"/>
        <w:rPr>
          <w:rFonts w:ascii="Cambria" w:hAnsi="Cambria"/>
          <w:u w:val="single"/>
          <w:lang w:val="fr-CA"/>
        </w:rPr>
      </w:pPr>
      <w:r w:rsidRPr="00567246">
        <w:rPr>
          <w:rFonts w:ascii="Cambria" w:hAnsi="Cambria"/>
          <w:u w:val="single"/>
          <w:lang w:val="fr-CA"/>
        </w:rPr>
        <w:t>Surprises :</w:t>
      </w:r>
    </w:p>
    <w:p w14:paraId="795EEA1C" w14:textId="77777777" w:rsidR="004A592A" w:rsidRPr="00567246" w:rsidRDefault="004A592A" w:rsidP="004A592A">
      <w:pPr>
        <w:pStyle w:val="ListParagraph"/>
        <w:tabs>
          <w:tab w:val="right" w:pos="4377"/>
        </w:tabs>
        <w:spacing w:line="276" w:lineRule="auto"/>
        <w:ind w:left="1080"/>
        <w:rPr>
          <w:rFonts w:ascii="Cambria" w:hAnsi="Cambria"/>
          <w:b/>
          <w:u w:val="single"/>
          <w:lang w:val="fr-CA"/>
        </w:rPr>
      </w:pPr>
    </w:p>
    <w:p w14:paraId="053054C7" w14:textId="7F318AC0" w:rsidR="004A592A" w:rsidRPr="00567246" w:rsidRDefault="00D26B2A" w:rsidP="00D26B2A">
      <w:pPr>
        <w:pStyle w:val="ListParagraph"/>
        <w:numPr>
          <w:ilvl w:val="0"/>
          <w:numId w:val="43"/>
        </w:numPr>
        <w:tabs>
          <w:tab w:val="right" w:pos="4377"/>
        </w:tabs>
        <w:spacing w:line="276" w:lineRule="auto"/>
        <w:rPr>
          <w:rFonts w:ascii="Cambria" w:hAnsi="Cambria"/>
          <w:b/>
          <w:u w:val="single"/>
          <w:lang w:val="fr-CA"/>
        </w:rPr>
      </w:pPr>
      <w:r w:rsidRPr="00567246">
        <w:rPr>
          <w:rFonts w:ascii="Cambria" w:hAnsi="Cambria"/>
          <w:lang w:val="fr-CA"/>
        </w:rPr>
        <w:t>Stabilisation et même baisse de la délinquance patrimoniale depuis le milieu des années 1980.</w:t>
      </w:r>
    </w:p>
    <w:p w14:paraId="024A015C" w14:textId="549A2405" w:rsidR="00D26B2A" w:rsidRPr="00567246" w:rsidRDefault="00D26B2A" w:rsidP="00D26B2A">
      <w:pPr>
        <w:pStyle w:val="ListParagraph"/>
        <w:numPr>
          <w:ilvl w:val="0"/>
          <w:numId w:val="43"/>
        </w:numPr>
        <w:tabs>
          <w:tab w:val="right" w:pos="4377"/>
        </w:tabs>
        <w:spacing w:line="276" w:lineRule="auto"/>
        <w:rPr>
          <w:rFonts w:ascii="Cambria" w:hAnsi="Cambria"/>
          <w:b/>
          <w:u w:val="single"/>
          <w:lang w:val="fr-CA"/>
        </w:rPr>
      </w:pPr>
      <w:r w:rsidRPr="00567246">
        <w:rPr>
          <w:rFonts w:ascii="Cambria" w:hAnsi="Cambria"/>
          <w:lang w:val="fr-CA"/>
        </w:rPr>
        <w:t>Les tendances selon les statistiques policières sont moins marquées</w:t>
      </w:r>
    </w:p>
    <w:p w14:paraId="473EF06B" w14:textId="1281C972" w:rsidR="00D26B2A" w:rsidRPr="00567246" w:rsidRDefault="00D26B2A" w:rsidP="00D26B2A">
      <w:pPr>
        <w:pStyle w:val="ListParagraph"/>
        <w:numPr>
          <w:ilvl w:val="0"/>
          <w:numId w:val="43"/>
        </w:numPr>
        <w:tabs>
          <w:tab w:val="right" w:pos="4377"/>
        </w:tabs>
        <w:spacing w:line="276" w:lineRule="auto"/>
        <w:rPr>
          <w:rFonts w:ascii="Cambria" w:hAnsi="Cambria"/>
          <w:b/>
          <w:u w:val="single"/>
          <w:lang w:val="fr-CA"/>
        </w:rPr>
      </w:pPr>
      <w:r w:rsidRPr="00567246">
        <w:rPr>
          <w:rFonts w:ascii="Cambria" w:hAnsi="Cambria"/>
          <w:lang w:val="fr-CA"/>
        </w:rPr>
        <w:t>Statistiques policière sont moins fiables quant à l’enregistrement des évènements.</w:t>
      </w:r>
    </w:p>
    <w:p w14:paraId="3460EB51" w14:textId="77777777" w:rsidR="004A592A" w:rsidRPr="00567246" w:rsidRDefault="004A592A" w:rsidP="00D26B2A">
      <w:pPr>
        <w:tabs>
          <w:tab w:val="right" w:pos="4377"/>
        </w:tabs>
        <w:spacing w:line="276" w:lineRule="auto"/>
        <w:rPr>
          <w:rFonts w:ascii="Cambria" w:hAnsi="Cambria"/>
          <w:b/>
          <w:u w:val="single"/>
          <w:lang w:val="fr-CA"/>
        </w:rPr>
      </w:pPr>
    </w:p>
    <w:p w14:paraId="0BB374E1" w14:textId="69319AFD" w:rsidR="00D26B2A" w:rsidRPr="00567246" w:rsidRDefault="00D26B2A" w:rsidP="00D26B2A">
      <w:pPr>
        <w:tabs>
          <w:tab w:val="right" w:pos="4377"/>
        </w:tabs>
        <w:spacing w:line="276" w:lineRule="auto"/>
        <w:rPr>
          <w:rFonts w:ascii="Cambria" w:hAnsi="Cambria"/>
          <w:b/>
          <w:u w:val="single"/>
          <w:lang w:val="fr-CA"/>
        </w:rPr>
      </w:pPr>
      <w:r w:rsidRPr="00567246">
        <w:rPr>
          <w:rFonts w:ascii="Cambria" w:hAnsi="Cambria"/>
          <w:b/>
          <w:u w:val="single"/>
          <w:lang w:val="fr-CA"/>
        </w:rPr>
        <w:t>Comparaison de la violence :</w:t>
      </w:r>
    </w:p>
    <w:p w14:paraId="7E9784DF" w14:textId="6F8E53EA" w:rsidR="00D26B2A" w:rsidRPr="00567246" w:rsidRDefault="00D26B2A" w:rsidP="00D26B2A">
      <w:pPr>
        <w:pStyle w:val="ListParagraph"/>
        <w:numPr>
          <w:ilvl w:val="0"/>
          <w:numId w:val="44"/>
        </w:numPr>
        <w:tabs>
          <w:tab w:val="right" w:pos="4377"/>
        </w:tabs>
        <w:spacing w:line="276" w:lineRule="auto"/>
        <w:rPr>
          <w:rFonts w:ascii="Cambria" w:hAnsi="Cambria"/>
          <w:lang w:val="fr-CA"/>
        </w:rPr>
      </w:pPr>
      <w:r w:rsidRPr="00567246">
        <w:rPr>
          <w:rFonts w:ascii="Cambria" w:hAnsi="Cambria"/>
          <w:lang w:val="fr-CA"/>
        </w:rPr>
        <w:t>Violence verbale</w:t>
      </w:r>
    </w:p>
    <w:p w14:paraId="46A62961" w14:textId="61B8AABC" w:rsidR="00D26B2A" w:rsidRPr="00567246" w:rsidRDefault="00D26B2A" w:rsidP="00D26B2A">
      <w:pPr>
        <w:pStyle w:val="ListParagraph"/>
        <w:numPr>
          <w:ilvl w:val="0"/>
          <w:numId w:val="44"/>
        </w:numPr>
        <w:tabs>
          <w:tab w:val="right" w:pos="4377"/>
        </w:tabs>
        <w:spacing w:line="276" w:lineRule="auto"/>
        <w:rPr>
          <w:rFonts w:ascii="Cambria" w:hAnsi="Cambria"/>
          <w:lang w:val="fr-CA"/>
        </w:rPr>
      </w:pPr>
      <w:r w:rsidRPr="00567246">
        <w:rPr>
          <w:rFonts w:ascii="Cambria" w:hAnsi="Cambria"/>
          <w:lang w:val="fr-CA"/>
        </w:rPr>
        <w:t>Violence physique simples</w:t>
      </w:r>
    </w:p>
    <w:p w14:paraId="76421F53" w14:textId="5EE799A1" w:rsidR="00D26B2A" w:rsidRPr="00567246" w:rsidRDefault="00D26B2A" w:rsidP="00D26B2A">
      <w:pPr>
        <w:pStyle w:val="ListParagraph"/>
        <w:numPr>
          <w:ilvl w:val="0"/>
          <w:numId w:val="44"/>
        </w:numPr>
        <w:tabs>
          <w:tab w:val="right" w:pos="4377"/>
        </w:tabs>
        <w:spacing w:line="276" w:lineRule="auto"/>
        <w:rPr>
          <w:rFonts w:ascii="Cambria" w:hAnsi="Cambria"/>
          <w:lang w:val="fr-CA"/>
        </w:rPr>
      </w:pPr>
      <w:r w:rsidRPr="00567246">
        <w:rPr>
          <w:rFonts w:ascii="Cambria" w:hAnsi="Cambria"/>
          <w:lang w:val="fr-CA"/>
        </w:rPr>
        <w:t>Violence physiques caractérisés</w:t>
      </w:r>
    </w:p>
    <w:p w14:paraId="59FA0842" w14:textId="77777777" w:rsidR="00D26B2A" w:rsidRPr="00567246" w:rsidRDefault="00D26B2A" w:rsidP="00D26B2A">
      <w:pPr>
        <w:pStyle w:val="ListParagraph"/>
        <w:tabs>
          <w:tab w:val="right" w:pos="4377"/>
        </w:tabs>
        <w:spacing w:line="276" w:lineRule="auto"/>
        <w:rPr>
          <w:rFonts w:ascii="Cambria" w:hAnsi="Cambria"/>
          <w:lang w:val="fr-CA"/>
        </w:rPr>
      </w:pPr>
    </w:p>
    <w:p w14:paraId="12457F3B" w14:textId="331F7C8D" w:rsidR="00D26B2A" w:rsidRPr="00567246" w:rsidRDefault="00D26B2A" w:rsidP="00D26B2A">
      <w:pPr>
        <w:pStyle w:val="ListParagraph"/>
        <w:numPr>
          <w:ilvl w:val="0"/>
          <w:numId w:val="40"/>
        </w:numPr>
        <w:tabs>
          <w:tab w:val="right" w:pos="4377"/>
        </w:tabs>
        <w:spacing w:line="276" w:lineRule="auto"/>
        <w:rPr>
          <w:rFonts w:ascii="Cambria" w:hAnsi="Cambria"/>
          <w:lang w:val="fr-CA"/>
        </w:rPr>
      </w:pPr>
      <w:r w:rsidRPr="00567246">
        <w:rPr>
          <w:rFonts w:ascii="Cambria" w:hAnsi="Cambria"/>
          <w:lang w:val="fr-CA"/>
        </w:rPr>
        <w:t xml:space="preserve">Violence Prévalence- </w:t>
      </w:r>
    </w:p>
    <w:p w14:paraId="2F13D525" w14:textId="0C3E1B3E" w:rsidR="00D26B2A" w:rsidRPr="00567246" w:rsidRDefault="00D26B2A" w:rsidP="00D26B2A">
      <w:pPr>
        <w:pStyle w:val="ListParagraph"/>
        <w:numPr>
          <w:ilvl w:val="0"/>
          <w:numId w:val="45"/>
        </w:numPr>
        <w:tabs>
          <w:tab w:val="right" w:pos="4377"/>
        </w:tabs>
        <w:spacing w:line="276" w:lineRule="auto"/>
        <w:rPr>
          <w:rFonts w:ascii="Cambria" w:hAnsi="Cambria"/>
          <w:lang w:val="fr-CA"/>
        </w:rPr>
      </w:pPr>
      <w:r w:rsidRPr="00567246">
        <w:rPr>
          <w:rFonts w:ascii="Cambria" w:hAnsi="Cambria"/>
          <w:lang w:val="fr-CA"/>
        </w:rPr>
        <w:t>Augmentation marquée de la prévalence des violences verbales</w:t>
      </w:r>
    </w:p>
    <w:p w14:paraId="37C7EF8F" w14:textId="02460A5C" w:rsidR="00D26B2A" w:rsidRPr="00567246" w:rsidRDefault="00D26B2A" w:rsidP="00D26B2A">
      <w:pPr>
        <w:pStyle w:val="ListParagraph"/>
        <w:numPr>
          <w:ilvl w:val="0"/>
          <w:numId w:val="45"/>
        </w:numPr>
        <w:tabs>
          <w:tab w:val="right" w:pos="4377"/>
        </w:tabs>
        <w:spacing w:line="276" w:lineRule="auto"/>
        <w:rPr>
          <w:rFonts w:ascii="Cambria" w:hAnsi="Cambria"/>
          <w:lang w:val="fr-CA"/>
        </w:rPr>
      </w:pPr>
      <w:r w:rsidRPr="00567246">
        <w:rPr>
          <w:rFonts w:ascii="Cambria" w:hAnsi="Cambria"/>
          <w:lang w:val="fr-CA"/>
        </w:rPr>
        <w:t xml:space="preserve">Augmentation modéré de la prévalence des violences physiques simples ; quoique la prévalence est </w:t>
      </w:r>
      <w:proofErr w:type="spellStart"/>
      <w:r w:rsidRPr="00567246">
        <w:rPr>
          <w:rFonts w:ascii="Cambria" w:hAnsi="Cambria"/>
          <w:lang w:val="fr-CA"/>
        </w:rPr>
        <w:t>bcp</w:t>
      </w:r>
      <w:proofErr w:type="spellEnd"/>
      <w:r w:rsidRPr="00567246">
        <w:rPr>
          <w:rFonts w:ascii="Cambria" w:hAnsi="Cambria"/>
          <w:lang w:val="fr-CA"/>
        </w:rPr>
        <w:t xml:space="preserve"> plus élevée chez les jeunes pour cette catégorie, selon </w:t>
      </w:r>
      <w:r w:rsidR="00567246" w:rsidRPr="00567246">
        <w:rPr>
          <w:rFonts w:ascii="Cambria" w:hAnsi="Cambria"/>
          <w:lang w:val="fr-CA"/>
        </w:rPr>
        <w:t>des enquêtes spécialisées</w:t>
      </w:r>
      <w:r w:rsidRPr="00567246">
        <w:rPr>
          <w:rFonts w:ascii="Cambria" w:hAnsi="Cambria"/>
          <w:lang w:val="fr-CA"/>
        </w:rPr>
        <w:t>.</w:t>
      </w:r>
    </w:p>
    <w:p w14:paraId="065BC2F8" w14:textId="1F0808C7" w:rsidR="00D26B2A" w:rsidRPr="00567246" w:rsidRDefault="00D26B2A" w:rsidP="00D26B2A">
      <w:pPr>
        <w:pStyle w:val="ListParagraph"/>
        <w:numPr>
          <w:ilvl w:val="0"/>
          <w:numId w:val="45"/>
        </w:numPr>
        <w:tabs>
          <w:tab w:val="right" w:pos="4377"/>
        </w:tabs>
        <w:spacing w:line="276" w:lineRule="auto"/>
        <w:rPr>
          <w:rFonts w:ascii="Cambria" w:hAnsi="Cambria"/>
          <w:lang w:val="fr-CA"/>
        </w:rPr>
      </w:pPr>
      <w:r w:rsidRPr="00567246">
        <w:rPr>
          <w:rFonts w:ascii="Cambria" w:hAnsi="Cambria"/>
          <w:lang w:val="fr-CA"/>
        </w:rPr>
        <w:t>Pas augmentation de la prévalence des violences caractérisés.</w:t>
      </w:r>
    </w:p>
    <w:p w14:paraId="73423473" w14:textId="77777777" w:rsidR="00D26B2A" w:rsidRPr="00567246" w:rsidRDefault="00D26B2A" w:rsidP="00D26B2A">
      <w:pPr>
        <w:pStyle w:val="ListParagraph"/>
        <w:tabs>
          <w:tab w:val="right" w:pos="4377"/>
        </w:tabs>
        <w:spacing w:line="276" w:lineRule="auto"/>
        <w:rPr>
          <w:rFonts w:ascii="Cambria" w:hAnsi="Cambria"/>
          <w:lang w:val="fr-CA"/>
        </w:rPr>
      </w:pPr>
    </w:p>
    <w:p w14:paraId="681BC06A" w14:textId="1AAE1032" w:rsidR="00D26B2A" w:rsidRPr="00567246" w:rsidRDefault="00D26B2A" w:rsidP="00D26B2A">
      <w:pPr>
        <w:pStyle w:val="ListParagraph"/>
        <w:numPr>
          <w:ilvl w:val="0"/>
          <w:numId w:val="40"/>
        </w:numPr>
        <w:tabs>
          <w:tab w:val="right" w:pos="4377"/>
        </w:tabs>
        <w:spacing w:line="276" w:lineRule="auto"/>
        <w:rPr>
          <w:rFonts w:ascii="Cambria" w:hAnsi="Cambria"/>
          <w:lang w:val="fr-CA"/>
        </w:rPr>
      </w:pPr>
      <w:r w:rsidRPr="00567246">
        <w:rPr>
          <w:rFonts w:ascii="Cambria" w:hAnsi="Cambria"/>
          <w:lang w:val="fr-CA"/>
        </w:rPr>
        <w:t>Violence- incidences.</w:t>
      </w:r>
    </w:p>
    <w:p w14:paraId="4DE30E72" w14:textId="217EF8CA" w:rsidR="00D26B2A" w:rsidRPr="00567246" w:rsidRDefault="00D26B2A" w:rsidP="00D26B2A">
      <w:pPr>
        <w:pStyle w:val="ListParagraph"/>
        <w:numPr>
          <w:ilvl w:val="0"/>
          <w:numId w:val="41"/>
        </w:numPr>
        <w:tabs>
          <w:tab w:val="right" w:pos="4377"/>
        </w:tabs>
        <w:spacing w:line="276" w:lineRule="auto"/>
        <w:rPr>
          <w:rFonts w:ascii="Cambria" w:hAnsi="Cambria"/>
          <w:lang w:val="fr-CA"/>
        </w:rPr>
      </w:pPr>
      <w:r w:rsidRPr="00567246">
        <w:rPr>
          <w:rFonts w:ascii="Cambria" w:hAnsi="Cambria"/>
          <w:lang w:val="fr-CA"/>
        </w:rPr>
        <w:t>Enquêtes :</w:t>
      </w:r>
    </w:p>
    <w:p w14:paraId="1F1B1AD4" w14:textId="3E7D02F4" w:rsidR="00D26B2A" w:rsidRPr="00567246" w:rsidRDefault="00D26B2A" w:rsidP="00D26B2A">
      <w:pPr>
        <w:pStyle w:val="ListParagraph"/>
        <w:numPr>
          <w:ilvl w:val="0"/>
          <w:numId w:val="46"/>
        </w:numPr>
        <w:tabs>
          <w:tab w:val="right" w:pos="4377"/>
        </w:tabs>
        <w:spacing w:line="276" w:lineRule="auto"/>
        <w:rPr>
          <w:rFonts w:ascii="Cambria" w:hAnsi="Cambria"/>
          <w:lang w:val="fr-CA"/>
        </w:rPr>
      </w:pPr>
      <w:r w:rsidRPr="00567246">
        <w:rPr>
          <w:rFonts w:ascii="Cambria" w:hAnsi="Cambria"/>
          <w:lang w:val="fr-CA"/>
        </w:rPr>
        <w:t>Augmentation pour violences verbales.</w:t>
      </w:r>
    </w:p>
    <w:p w14:paraId="251CEBFE" w14:textId="77777777" w:rsidR="00E62AFE" w:rsidRPr="00567246" w:rsidRDefault="00E62AFE" w:rsidP="00E62AFE">
      <w:pPr>
        <w:pStyle w:val="ListParagraph"/>
        <w:tabs>
          <w:tab w:val="right" w:pos="4377"/>
        </w:tabs>
        <w:spacing w:line="276" w:lineRule="auto"/>
        <w:ind w:left="1440"/>
        <w:rPr>
          <w:rFonts w:ascii="Cambria" w:hAnsi="Cambria"/>
          <w:lang w:val="fr-CA"/>
        </w:rPr>
      </w:pPr>
    </w:p>
    <w:p w14:paraId="15C4AEFC" w14:textId="5C65FBE1" w:rsidR="00E62AFE" w:rsidRPr="00567246" w:rsidRDefault="00E62AFE" w:rsidP="00E62AFE">
      <w:pPr>
        <w:pStyle w:val="ListParagraph"/>
        <w:numPr>
          <w:ilvl w:val="0"/>
          <w:numId w:val="40"/>
        </w:numPr>
        <w:tabs>
          <w:tab w:val="right" w:pos="4377"/>
        </w:tabs>
        <w:spacing w:line="276" w:lineRule="auto"/>
        <w:rPr>
          <w:rFonts w:ascii="Cambria" w:hAnsi="Cambria"/>
          <w:lang w:val="fr-CA"/>
        </w:rPr>
      </w:pPr>
      <w:proofErr w:type="gramStart"/>
      <w:r w:rsidRPr="00567246">
        <w:rPr>
          <w:rFonts w:ascii="Cambria" w:hAnsi="Cambria"/>
          <w:lang w:val="fr-CA"/>
        </w:rPr>
        <w:t>violence</w:t>
      </w:r>
      <w:proofErr w:type="gramEnd"/>
      <w:r w:rsidRPr="00567246">
        <w:rPr>
          <w:rFonts w:ascii="Cambria" w:hAnsi="Cambria"/>
          <w:lang w:val="fr-CA"/>
        </w:rPr>
        <w:t xml:space="preserve"> taux de plaintes :</w:t>
      </w:r>
    </w:p>
    <w:p w14:paraId="36C6659E" w14:textId="070C369A" w:rsidR="00E62AFE" w:rsidRPr="00567246" w:rsidRDefault="00E62AFE" w:rsidP="00E62AFE">
      <w:pPr>
        <w:pStyle w:val="ListParagraph"/>
        <w:numPr>
          <w:ilvl w:val="0"/>
          <w:numId w:val="46"/>
        </w:numPr>
        <w:tabs>
          <w:tab w:val="right" w:pos="4377"/>
        </w:tabs>
        <w:spacing w:line="276" w:lineRule="auto"/>
        <w:rPr>
          <w:rFonts w:ascii="Cambria" w:hAnsi="Cambria"/>
          <w:lang w:val="fr-CA"/>
        </w:rPr>
      </w:pPr>
      <w:proofErr w:type="gramStart"/>
      <w:r w:rsidRPr="00567246">
        <w:rPr>
          <w:rFonts w:ascii="Cambria" w:hAnsi="Cambria"/>
          <w:lang w:val="fr-CA"/>
        </w:rPr>
        <w:t>diminutions</w:t>
      </w:r>
      <w:proofErr w:type="gramEnd"/>
      <w:r w:rsidRPr="00567246">
        <w:rPr>
          <w:rFonts w:ascii="Cambria" w:hAnsi="Cambria"/>
          <w:lang w:val="fr-CA"/>
        </w:rPr>
        <w:t xml:space="preserve"> modérée début années 2000</w:t>
      </w:r>
    </w:p>
    <w:p w14:paraId="2020027D" w14:textId="588EF98C" w:rsidR="00E62AFE" w:rsidRPr="00567246" w:rsidRDefault="00E62AFE" w:rsidP="00E62AFE">
      <w:pPr>
        <w:pStyle w:val="ListParagraph"/>
        <w:numPr>
          <w:ilvl w:val="0"/>
          <w:numId w:val="46"/>
        </w:numPr>
        <w:tabs>
          <w:tab w:val="right" w:pos="4377"/>
        </w:tabs>
        <w:spacing w:line="276" w:lineRule="auto"/>
        <w:rPr>
          <w:rFonts w:ascii="Cambria" w:hAnsi="Cambria"/>
          <w:lang w:val="fr-CA"/>
        </w:rPr>
      </w:pPr>
      <w:proofErr w:type="gramStart"/>
      <w:r w:rsidRPr="00567246">
        <w:rPr>
          <w:rFonts w:ascii="Cambria" w:hAnsi="Cambria"/>
          <w:lang w:val="fr-CA"/>
        </w:rPr>
        <w:t>explications</w:t>
      </w:r>
      <w:proofErr w:type="gramEnd"/>
      <w:r w:rsidRPr="00567246">
        <w:rPr>
          <w:rFonts w:ascii="Cambria" w:hAnsi="Cambria"/>
          <w:lang w:val="fr-CA"/>
        </w:rPr>
        <w:t> : moins de plaintes pour les violences verbales à partir du milieu des années 1990</w:t>
      </w:r>
    </w:p>
    <w:p w14:paraId="2C01B524" w14:textId="728066FA" w:rsidR="00E62AFE" w:rsidRPr="00567246" w:rsidRDefault="00E62AFE" w:rsidP="00E62AFE">
      <w:pPr>
        <w:pStyle w:val="ListParagraph"/>
        <w:numPr>
          <w:ilvl w:val="0"/>
          <w:numId w:val="46"/>
        </w:numPr>
        <w:tabs>
          <w:tab w:val="right" w:pos="4377"/>
        </w:tabs>
        <w:spacing w:line="276" w:lineRule="auto"/>
        <w:rPr>
          <w:rFonts w:ascii="Cambria" w:hAnsi="Cambria"/>
          <w:lang w:val="fr-CA"/>
        </w:rPr>
      </w:pPr>
      <w:proofErr w:type="gramStart"/>
      <w:r w:rsidRPr="00567246">
        <w:rPr>
          <w:rFonts w:ascii="Cambria" w:hAnsi="Cambria"/>
          <w:lang w:val="fr-CA"/>
        </w:rPr>
        <w:t>nb</w:t>
      </w:r>
      <w:proofErr w:type="gramEnd"/>
      <w:r w:rsidRPr="00567246">
        <w:rPr>
          <w:rFonts w:ascii="Cambria" w:hAnsi="Cambria"/>
          <w:lang w:val="fr-CA"/>
        </w:rPr>
        <w:t>. De plaintes pour les violences physiques simples a graduellement diminué</w:t>
      </w:r>
    </w:p>
    <w:p w14:paraId="3D8355D3" w14:textId="42FB712B" w:rsidR="00E62AFE" w:rsidRPr="00567246" w:rsidRDefault="00E62AFE" w:rsidP="00E62AFE">
      <w:pPr>
        <w:pStyle w:val="ListParagraph"/>
        <w:numPr>
          <w:ilvl w:val="0"/>
          <w:numId w:val="46"/>
        </w:numPr>
        <w:tabs>
          <w:tab w:val="right" w:pos="4377"/>
        </w:tabs>
        <w:spacing w:line="276" w:lineRule="auto"/>
        <w:rPr>
          <w:rFonts w:ascii="Cambria" w:hAnsi="Cambria"/>
          <w:lang w:val="fr-CA"/>
        </w:rPr>
      </w:pPr>
      <w:proofErr w:type="gramStart"/>
      <w:r w:rsidRPr="00567246">
        <w:rPr>
          <w:rFonts w:ascii="Cambria" w:hAnsi="Cambria"/>
          <w:lang w:val="fr-CA"/>
        </w:rPr>
        <w:t>fluctuation</w:t>
      </w:r>
      <w:proofErr w:type="gramEnd"/>
      <w:r w:rsidRPr="00567246">
        <w:rPr>
          <w:rFonts w:ascii="Cambria" w:hAnsi="Cambria"/>
          <w:lang w:val="fr-CA"/>
        </w:rPr>
        <w:t xml:space="preserve"> importance quant au nombre de plaintes pour les violences physiques caractérisée.</w:t>
      </w:r>
    </w:p>
    <w:p w14:paraId="77584C25" w14:textId="77777777" w:rsidR="00E62AFE" w:rsidRPr="00567246" w:rsidRDefault="00E62AFE" w:rsidP="00E62AFE">
      <w:pPr>
        <w:pStyle w:val="ListParagraph"/>
        <w:tabs>
          <w:tab w:val="right" w:pos="4377"/>
        </w:tabs>
        <w:spacing w:line="276" w:lineRule="auto"/>
        <w:ind w:left="1440"/>
        <w:rPr>
          <w:rFonts w:ascii="Cambria" w:hAnsi="Cambria"/>
          <w:lang w:val="fr-CA"/>
        </w:rPr>
      </w:pPr>
    </w:p>
    <w:p w14:paraId="43314B46" w14:textId="3AC44826" w:rsidR="00E62AFE" w:rsidRPr="00567246" w:rsidRDefault="00E62AFE" w:rsidP="00E62AFE">
      <w:pPr>
        <w:pStyle w:val="ListParagraph"/>
        <w:numPr>
          <w:ilvl w:val="0"/>
          <w:numId w:val="40"/>
        </w:numPr>
        <w:tabs>
          <w:tab w:val="right" w:pos="4377"/>
        </w:tabs>
        <w:spacing w:line="276" w:lineRule="auto"/>
        <w:rPr>
          <w:rFonts w:ascii="Cambria" w:hAnsi="Cambria"/>
          <w:lang w:val="fr-CA"/>
        </w:rPr>
      </w:pPr>
      <w:r w:rsidRPr="00567246">
        <w:rPr>
          <w:rFonts w:ascii="Cambria" w:hAnsi="Cambria"/>
          <w:lang w:val="fr-CA"/>
        </w:rPr>
        <w:t>Violence conclusion :</w:t>
      </w:r>
    </w:p>
    <w:p w14:paraId="116E18F6" w14:textId="3E4BC83C" w:rsidR="00E62AFE" w:rsidRPr="00567246" w:rsidRDefault="00E62AFE" w:rsidP="00E62AFE">
      <w:pPr>
        <w:pStyle w:val="ListParagraph"/>
        <w:numPr>
          <w:ilvl w:val="0"/>
          <w:numId w:val="47"/>
        </w:numPr>
        <w:tabs>
          <w:tab w:val="right" w:pos="4377"/>
        </w:tabs>
        <w:spacing w:line="276" w:lineRule="auto"/>
        <w:rPr>
          <w:rFonts w:ascii="Cambria" w:hAnsi="Cambria"/>
          <w:lang w:val="fr-CA"/>
        </w:rPr>
      </w:pPr>
      <w:r w:rsidRPr="00567246">
        <w:rPr>
          <w:rFonts w:ascii="Cambria" w:hAnsi="Cambria"/>
          <w:lang w:val="fr-CA"/>
        </w:rPr>
        <w:t>Augmentation de la prévalence et du taux d’incidence mais diminution du nb. De plaintes (violences verbales)</w:t>
      </w:r>
    </w:p>
    <w:p w14:paraId="18B344B0" w14:textId="16D967CD" w:rsidR="00E62AFE" w:rsidRPr="00567246" w:rsidRDefault="00E62AFE" w:rsidP="00E62AFE">
      <w:pPr>
        <w:pStyle w:val="ListParagraph"/>
        <w:numPr>
          <w:ilvl w:val="0"/>
          <w:numId w:val="47"/>
        </w:numPr>
        <w:tabs>
          <w:tab w:val="right" w:pos="4377"/>
        </w:tabs>
        <w:spacing w:line="276" w:lineRule="auto"/>
        <w:rPr>
          <w:rFonts w:ascii="Cambria" w:hAnsi="Cambria"/>
          <w:lang w:val="fr-CA"/>
        </w:rPr>
      </w:pPr>
      <w:r w:rsidRPr="00567246">
        <w:rPr>
          <w:rFonts w:ascii="Cambria" w:hAnsi="Cambria"/>
          <w:lang w:val="fr-CA"/>
        </w:rPr>
        <w:t xml:space="preserve">Violences physique simples – seulement la </w:t>
      </w:r>
      <w:proofErr w:type="spellStart"/>
      <w:r w:rsidRPr="00567246">
        <w:rPr>
          <w:rFonts w:ascii="Cambria" w:hAnsi="Cambria"/>
          <w:lang w:val="fr-CA"/>
        </w:rPr>
        <w:t>multivictimisation</w:t>
      </w:r>
      <w:proofErr w:type="spellEnd"/>
      <w:r w:rsidRPr="00567246">
        <w:rPr>
          <w:rFonts w:ascii="Cambria" w:hAnsi="Cambria"/>
          <w:lang w:val="fr-CA"/>
        </w:rPr>
        <w:t xml:space="preserve"> et donc le taux d’incidence a </w:t>
      </w:r>
      <w:proofErr w:type="spellStart"/>
      <w:r w:rsidRPr="00567246">
        <w:rPr>
          <w:rFonts w:ascii="Cambria" w:hAnsi="Cambria"/>
          <w:lang w:val="fr-CA"/>
        </w:rPr>
        <w:t>significatiment</w:t>
      </w:r>
      <w:proofErr w:type="spellEnd"/>
      <w:r w:rsidRPr="00567246">
        <w:rPr>
          <w:rFonts w:ascii="Cambria" w:hAnsi="Cambria"/>
          <w:lang w:val="fr-CA"/>
        </w:rPr>
        <w:t xml:space="preserve"> accrue</w:t>
      </w:r>
    </w:p>
    <w:p w14:paraId="21A3C798" w14:textId="245BCCE5" w:rsidR="00E62AFE" w:rsidRPr="00567246" w:rsidRDefault="00E62AFE" w:rsidP="00E62AFE">
      <w:pPr>
        <w:pStyle w:val="ListParagraph"/>
        <w:numPr>
          <w:ilvl w:val="0"/>
          <w:numId w:val="47"/>
        </w:numPr>
        <w:tabs>
          <w:tab w:val="right" w:pos="4377"/>
        </w:tabs>
        <w:spacing w:line="276" w:lineRule="auto"/>
        <w:rPr>
          <w:rFonts w:ascii="Cambria" w:hAnsi="Cambria"/>
          <w:lang w:val="fr-CA"/>
        </w:rPr>
      </w:pPr>
      <w:r w:rsidRPr="00567246">
        <w:rPr>
          <w:rFonts w:ascii="Cambria" w:hAnsi="Cambria"/>
          <w:lang w:val="fr-CA"/>
        </w:rPr>
        <w:t xml:space="preserve">Légère augmentation de la prévalence et légère diminution du nb de plaintes. </w:t>
      </w:r>
    </w:p>
    <w:p w14:paraId="6192B3E3" w14:textId="4127AD5A" w:rsidR="00F91965" w:rsidRPr="00567246" w:rsidRDefault="00F91965" w:rsidP="00E62AFE">
      <w:pPr>
        <w:pStyle w:val="ListParagraph"/>
        <w:numPr>
          <w:ilvl w:val="0"/>
          <w:numId w:val="47"/>
        </w:numPr>
        <w:tabs>
          <w:tab w:val="right" w:pos="4377"/>
        </w:tabs>
        <w:spacing w:line="276" w:lineRule="auto"/>
        <w:rPr>
          <w:rFonts w:ascii="Cambria" w:hAnsi="Cambria"/>
          <w:lang w:val="fr-CA"/>
        </w:rPr>
      </w:pPr>
      <w:r w:rsidRPr="00567246">
        <w:rPr>
          <w:rFonts w:ascii="Cambria" w:hAnsi="Cambria"/>
          <w:lang w:val="fr-CA"/>
        </w:rPr>
        <w:t>(</w:t>
      </w:r>
      <w:proofErr w:type="gramStart"/>
      <w:r w:rsidRPr="00567246">
        <w:rPr>
          <w:rFonts w:ascii="Cambria" w:hAnsi="Cambria"/>
          <w:lang w:val="fr-CA"/>
        </w:rPr>
        <w:t>violence</w:t>
      </w:r>
      <w:proofErr w:type="gramEnd"/>
      <w:r w:rsidRPr="00567246">
        <w:rPr>
          <w:rFonts w:ascii="Cambria" w:hAnsi="Cambria"/>
          <w:lang w:val="fr-CA"/>
        </w:rPr>
        <w:t xml:space="preserve"> physiques caractérisés)- pas de changement pour ce qui est de la prévalence mais augmentation de l’incidence et du nb. De plaintes. </w:t>
      </w:r>
    </w:p>
    <w:p w14:paraId="03C1FB5A" w14:textId="77777777" w:rsidR="00F91965" w:rsidRPr="00567246" w:rsidRDefault="00F91965" w:rsidP="00F91965">
      <w:pPr>
        <w:pStyle w:val="ListParagraph"/>
        <w:tabs>
          <w:tab w:val="right" w:pos="4377"/>
        </w:tabs>
        <w:spacing w:line="276" w:lineRule="auto"/>
        <w:ind w:left="1440"/>
        <w:rPr>
          <w:rFonts w:ascii="Cambria" w:hAnsi="Cambria"/>
          <w:lang w:val="fr-CA"/>
        </w:rPr>
      </w:pPr>
    </w:p>
    <w:p w14:paraId="2A322C64" w14:textId="602F68E1" w:rsidR="00F91965" w:rsidRPr="00567246" w:rsidRDefault="00F91965" w:rsidP="00F91965">
      <w:pPr>
        <w:pStyle w:val="ListParagraph"/>
        <w:numPr>
          <w:ilvl w:val="0"/>
          <w:numId w:val="40"/>
        </w:numPr>
        <w:tabs>
          <w:tab w:val="right" w:pos="4377"/>
        </w:tabs>
        <w:spacing w:line="276" w:lineRule="auto"/>
        <w:rPr>
          <w:rFonts w:ascii="Cambria" w:hAnsi="Cambria"/>
          <w:lang w:val="fr-CA"/>
        </w:rPr>
      </w:pPr>
      <w:r w:rsidRPr="00567246">
        <w:rPr>
          <w:rFonts w:ascii="Cambria" w:hAnsi="Cambria"/>
          <w:lang w:val="fr-CA"/>
        </w:rPr>
        <w:t xml:space="preserve">Violence </w:t>
      </w:r>
      <w:proofErr w:type="spellStart"/>
      <w:r w:rsidRPr="00567246">
        <w:rPr>
          <w:rFonts w:ascii="Cambria" w:hAnsi="Cambria"/>
          <w:lang w:val="fr-CA"/>
        </w:rPr>
        <w:t>stats</w:t>
      </w:r>
      <w:proofErr w:type="spellEnd"/>
      <w:r w:rsidRPr="00567246">
        <w:rPr>
          <w:rFonts w:ascii="Cambria" w:hAnsi="Cambria"/>
          <w:lang w:val="fr-CA"/>
        </w:rPr>
        <w:t xml:space="preserve"> policière :</w:t>
      </w:r>
    </w:p>
    <w:p w14:paraId="15D7681E" w14:textId="61BFD4A0" w:rsidR="00F91965" w:rsidRPr="00567246" w:rsidRDefault="00F91965" w:rsidP="00F91965">
      <w:pPr>
        <w:pStyle w:val="ListParagraph"/>
        <w:numPr>
          <w:ilvl w:val="0"/>
          <w:numId w:val="48"/>
        </w:numPr>
        <w:tabs>
          <w:tab w:val="right" w:pos="4377"/>
        </w:tabs>
        <w:spacing w:line="276" w:lineRule="auto"/>
        <w:rPr>
          <w:rFonts w:ascii="Cambria" w:hAnsi="Cambria"/>
          <w:lang w:val="fr-CA"/>
        </w:rPr>
      </w:pPr>
      <w:r w:rsidRPr="00567246">
        <w:rPr>
          <w:rFonts w:ascii="Cambria" w:hAnsi="Cambria"/>
          <w:lang w:val="fr-CA"/>
        </w:rPr>
        <w:t>Violences verbales : pratiquement aucun fait- victime</w:t>
      </w:r>
    </w:p>
    <w:p w14:paraId="3CBE0B2F" w14:textId="5DEFFF8A" w:rsidR="00F91965" w:rsidRPr="00567246" w:rsidRDefault="00F91965" w:rsidP="00F91965">
      <w:pPr>
        <w:pStyle w:val="ListParagraph"/>
        <w:numPr>
          <w:ilvl w:val="0"/>
          <w:numId w:val="48"/>
        </w:numPr>
        <w:tabs>
          <w:tab w:val="right" w:pos="4377"/>
        </w:tabs>
        <w:spacing w:line="276" w:lineRule="auto"/>
        <w:rPr>
          <w:rFonts w:ascii="Cambria" w:hAnsi="Cambria"/>
          <w:lang w:val="fr-CA"/>
        </w:rPr>
      </w:pPr>
      <w:r w:rsidRPr="00567246">
        <w:rPr>
          <w:rFonts w:ascii="Cambria" w:hAnsi="Cambria"/>
          <w:lang w:val="fr-CA"/>
        </w:rPr>
        <w:t>Qualifications infra-</w:t>
      </w:r>
      <w:r w:rsidR="00567246" w:rsidRPr="00567246">
        <w:rPr>
          <w:rFonts w:ascii="Cambria" w:hAnsi="Cambria"/>
          <w:lang w:val="fr-CA"/>
        </w:rPr>
        <w:t>délictuelles</w:t>
      </w:r>
      <w:r w:rsidRPr="00567246">
        <w:rPr>
          <w:rFonts w:ascii="Cambria" w:hAnsi="Cambria"/>
          <w:lang w:val="fr-CA"/>
        </w:rPr>
        <w:t xml:space="preserve"> qui échappent aux statistiques</w:t>
      </w:r>
    </w:p>
    <w:p w14:paraId="3CC4E776" w14:textId="75B3F6B5" w:rsidR="00F91965" w:rsidRPr="00567246" w:rsidRDefault="00F91965" w:rsidP="00F91965">
      <w:pPr>
        <w:pStyle w:val="ListParagraph"/>
        <w:numPr>
          <w:ilvl w:val="0"/>
          <w:numId w:val="48"/>
        </w:numPr>
        <w:tabs>
          <w:tab w:val="right" w:pos="4377"/>
        </w:tabs>
        <w:spacing w:line="276" w:lineRule="auto"/>
        <w:rPr>
          <w:rFonts w:ascii="Cambria" w:hAnsi="Cambria"/>
          <w:lang w:val="fr-CA"/>
        </w:rPr>
      </w:pPr>
      <w:r w:rsidRPr="00567246">
        <w:rPr>
          <w:rFonts w:ascii="Cambria" w:hAnsi="Cambria"/>
          <w:lang w:val="fr-CA"/>
        </w:rPr>
        <w:t>Définition de violence verbale dépend des individus.</w:t>
      </w:r>
    </w:p>
    <w:p w14:paraId="0733844A" w14:textId="77777777" w:rsidR="00F91965" w:rsidRPr="00567246" w:rsidRDefault="00F91965" w:rsidP="00F91965">
      <w:pPr>
        <w:pStyle w:val="ListParagraph"/>
        <w:tabs>
          <w:tab w:val="right" w:pos="4377"/>
        </w:tabs>
        <w:spacing w:line="276" w:lineRule="auto"/>
        <w:ind w:left="1440"/>
        <w:rPr>
          <w:rFonts w:ascii="Cambria" w:hAnsi="Cambria"/>
          <w:lang w:val="fr-CA"/>
        </w:rPr>
      </w:pPr>
    </w:p>
    <w:p w14:paraId="198A9CF4" w14:textId="28C7772B" w:rsidR="00F91965" w:rsidRPr="00567246" w:rsidRDefault="00F91965" w:rsidP="00F91965">
      <w:pPr>
        <w:pStyle w:val="ListParagraph"/>
        <w:numPr>
          <w:ilvl w:val="0"/>
          <w:numId w:val="40"/>
        </w:numPr>
        <w:tabs>
          <w:tab w:val="right" w:pos="4377"/>
        </w:tabs>
        <w:spacing w:line="276" w:lineRule="auto"/>
        <w:rPr>
          <w:rFonts w:ascii="Cambria" w:hAnsi="Cambria"/>
          <w:lang w:val="fr-CA"/>
        </w:rPr>
      </w:pPr>
      <w:r w:rsidRPr="00567246">
        <w:rPr>
          <w:rFonts w:ascii="Cambria" w:hAnsi="Cambria"/>
          <w:lang w:val="fr-CA"/>
        </w:rPr>
        <w:t>Violence physique caractérisés :</w:t>
      </w:r>
    </w:p>
    <w:p w14:paraId="1710B765" w14:textId="7E0001FC" w:rsidR="00E62AFE" w:rsidRPr="00567246" w:rsidRDefault="00F91965" w:rsidP="00F91965">
      <w:pPr>
        <w:pStyle w:val="ListParagraph"/>
        <w:numPr>
          <w:ilvl w:val="0"/>
          <w:numId w:val="49"/>
        </w:numPr>
        <w:tabs>
          <w:tab w:val="right" w:pos="4377"/>
        </w:tabs>
        <w:spacing w:line="276" w:lineRule="auto"/>
        <w:rPr>
          <w:rFonts w:ascii="Cambria" w:hAnsi="Cambria"/>
          <w:lang w:val="fr-CA"/>
        </w:rPr>
      </w:pPr>
      <w:r w:rsidRPr="00567246">
        <w:rPr>
          <w:rFonts w:ascii="Cambria" w:hAnsi="Cambria"/>
          <w:lang w:val="fr-CA"/>
        </w:rPr>
        <w:t>Augmentation plus importante que les données selon les enquêtes et à partir du milieu des années 1990.</w:t>
      </w:r>
    </w:p>
    <w:p w14:paraId="1D216498" w14:textId="086F5A90" w:rsidR="00E62AFE" w:rsidRPr="00567246" w:rsidRDefault="00F91965" w:rsidP="00424AA5">
      <w:pPr>
        <w:pStyle w:val="ListParagraph"/>
        <w:numPr>
          <w:ilvl w:val="0"/>
          <w:numId w:val="49"/>
        </w:numPr>
        <w:tabs>
          <w:tab w:val="right" w:pos="4377"/>
        </w:tabs>
        <w:spacing w:line="276" w:lineRule="auto"/>
        <w:rPr>
          <w:rFonts w:ascii="Cambria" w:hAnsi="Cambria"/>
          <w:lang w:val="fr-CA"/>
        </w:rPr>
      </w:pPr>
      <w:r w:rsidRPr="00567246">
        <w:rPr>
          <w:rFonts w:ascii="Cambria" w:hAnsi="Cambria"/>
          <w:lang w:val="fr-CA"/>
        </w:rPr>
        <w:t>Depuis 1990, plusieurs lois ont été modifiées pour inclure d’avantage les violences physiques simples comme étant</w:t>
      </w:r>
      <w:r w:rsidR="00965D89" w:rsidRPr="00567246">
        <w:rPr>
          <w:rFonts w:ascii="Cambria" w:hAnsi="Cambria"/>
          <w:lang w:val="fr-CA"/>
        </w:rPr>
        <w:t xml:space="preserve"> des violences physiques caractérisées = difficilement comparable avec les données à partir du milieu des années 1990.</w:t>
      </w:r>
    </w:p>
    <w:p w14:paraId="32F20208" w14:textId="448F3D5A" w:rsidR="00965D89" w:rsidRPr="00567246" w:rsidRDefault="00965D89" w:rsidP="00965D89">
      <w:pPr>
        <w:tabs>
          <w:tab w:val="right" w:pos="4377"/>
        </w:tabs>
        <w:spacing w:line="276" w:lineRule="auto"/>
        <w:rPr>
          <w:rFonts w:ascii="Cambria" w:hAnsi="Cambria"/>
          <w:lang w:val="fr-CA"/>
        </w:rPr>
      </w:pPr>
      <w:r w:rsidRPr="00567246">
        <w:rPr>
          <w:rFonts w:ascii="Cambria" w:hAnsi="Cambria"/>
          <w:lang w:val="fr-CA"/>
        </w:rPr>
        <w:t>Pourquoi cette tendance ?</w:t>
      </w:r>
    </w:p>
    <w:p w14:paraId="71D47FD3" w14:textId="6B6D47BB" w:rsidR="00D26B2A" w:rsidRPr="00567246" w:rsidRDefault="00965D89" w:rsidP="00D26B2A">
      <w:pPr>
        <w:tabs>
          <w:tab w:val="right" w:pos="4377"/>
        </w:tabs>
        <w:spacing w:line="276" w:lineRule="auto"/>
        <w:ind w:left="360"/>
        <w:rPr>
          <w:rFonts w:ascii="Cambria" w:hAnsi="Cambria"/>
          <w:lang w:val="fr-CA"/>
        </w:rPr>
      </w:pPr>
      <w:r w:rsidRPr="00567246">
        <w:rPr>
          <w:rFonts w:ascii="Cambria" w:hAnsi="Cambria"/>
          <w:lang w:val="fr-CA"/>
        </w:rPr>
        <w:t>Ainsi, les statistiques policières démontrent une augmentation des faits et victimes de violence physique caractérisée, ce qui contraste les données d’enquête.</w:t>
      </w:r>
    </w:p>
    <w:p w14:paraId="5A65B7A9" w14:textId="1ACBED1A" w:rsidR="00965D89" w:rsidRPr="00567246" w:rsidRDefault="00965D89" w:rsidP="00965D89">
      <w:pPr>
        <w:pStyle w:val="ListParagraph"/>
        <w:numPr>
          <w:ilvl w:val="0"/>
          <w:numId w:val="40"/>
        </w:numPr>
        <w:tabs>
          <w:tab w:val="right" w:pos="4377"/>
        </w:tabs>
        <w:spacing w:line="276" w:lineRule="auto"/>
        <w:rPr>
          <w:rFonts w:ascii="Cambria" w:hAnsi="Cambria"/>
          <w:lang w:val="fr-CA"/>
        </w:rPr>
      </w:pPr>
      <w:r w:rsidRPr="00567246">
        <w:rPr>
          <w:rFonts w:ascii="Cambria" w:hAnsi="Cambria"/>
          <w:lang w:val="fr-CA"/>
        </w:rPr>
        <w:t>En gros, les statistiques policières sous-estiment grandement les violences verbales et surestiment les violences physiques caractérisées.</w:t>
      </w:r>
    </w:p>
    <w:p w14:paraId="6EE9CF8B" w14:textId="0639C1F9" w:rsidR="00965D89" w:rsidRPr="00567246" w:rsidRDefault="00965D89" w:rsidP="00965D89">
      <w:pPr>
        <w:pStyle w:val="ListParagraph"/>
        <w:numPr>
          <w:ilvl w:val="0"/>
          <w:numId w:val="40"/>
        </w:numPr>
        <w:tabs>
          <w:tab w:val="right" w:pos="4377"/>
        </w:tabs>
        <w:spacing w:line="276" w:lineRule="auto"/>
        <w:rPr>
          <w:rFonts w:ascii="Cambria" w:hAnsi="Cambria"/>
          <w:lang w:val="fr-CA"/>
        </w:rPr>
      </w:pPr>
      <w:r w:rsidRPr="00567246">
        <w:rPr>
          <w:rFonts w:ascii="Cambria" w:hAnsi="Cambria"/>
          <w:lang w:val="fr-CA"/>
        </w:rPr>
        <w:t>Selon les enquêtes, augmentation des violences, toutes catégories confondues, et largement due aux violences verbales.</w:t>
      </w:r>
    </w:p>
    <w:p w14:paraId="094572A3" w14:textId="77777777" w:rsidR="00567246" w:rsidRPr="00567246" w:rsidRDefault="00567246" w:rsidP="00567246">
      <w:pPr>
        <w:pBdr>
          <w:bottom w:val="single" w:sz="6" w:space="1" w:color="auto"/>
        </w:pBdr>
        <w:tabs>
          <w:tab w:val="right" w:pos="4377"/>
        </w:tabs>
        <w:spacing w:line="276" w:lineRule="auto"/>
        <w:rPr>
          <w:b/>
          <w:i/>
          <w:lang w:val="fr-CA"/>
        </w:rPr>
      </w:pPr>
    </w:p>
    <w:p w14:paraId="7BE48D8A" w14:textId="4B1EFF44" w:rsidR="00567246" w:rsidRPr="00567246" w:rsidRDefault="00567246" w:rsidP="00567246">
      <w:pPr>
        <w:tabs>
          <w:tab w:val="right" w:pos="4377"/>
        </w:tabs>
        <w:spacing w:line="276" w:lineRule="auto"/>
        <w:rPr>
          <w:rFonts w:ascii="Cambria" w:hAnsi="Cambria"/>
          <w:b/>
          <w:i/>
          <w:color w:val="7030A0"/>
          <w:lang w:val="fr-CA"/>
        </w:rPr>
      </w:pPr>
      <w:r>
        <w:rPr>
          <w:rFonts w:ascii="Cambria" w:hAnsi="Cambria"/>
          <w:b/>
          <w:i/>
          <w:color w:val="7030A0"/>
          <w:lang w:val="fr-CA"/>
        </w:rPr>
        <w:t>Semaine 5 ;</w:t>
      </w:r>
      <w:r w:rsidRPr="00567246">
        <w:rPr>
          <w:rFonts w:ascii="Cambria" w:hAnsi="Cambria"/>
          <w:b/>
          <w:i/>
          <w:color w:val="7030A0"/>
          <w:lang w:val="fr-CA"/>
        </w:rPr>
        <w:t>3 octobre 2016</w:t>
      </w:r>
    </w:p>
    <w:p w14:paraId="3EEBC21B" w14:textId="77777777" w:rsidR="00567246" w:rsidRDefault="00567246" w:rsidP="00580D91">
      <w:pPr>
        <w:tabs>
          <w:tab w:val="right" w:pos="4377"/>
        </w:tabs>
        <w:spacing w:line="276" w:lineRule="auto"/>
        <w:rPr>
          <w:rFonts w:ascii="Cambria" w:hAnsi="Cambria"/>
          <w:lang w:val="fr-CA"/>
        </w:rPr>
      </w:pPr>
    </w:p>
    <w:p w14:paraId="7582583A" w14:textId="4F6E411C" w:rsidR="00567246" w:rsidRPr="00580D91" w:rsidRDefault="00567246" w:rsidP="00580D91">
      <w:pPr>
        <w:tabs>
          <w:tab w:val="right" w:pos="4377"/>
        </w:tabs>
        <w:spacing w:line="276" w:lineRule="auto"/>
        <w:rPr>
          <w:rFonts w:ascii="Cambria" w:hAnsi="Cambria"/>
          <w:b/>
          <w:u w:val="single"/>
          <w:lang w:val="fr-CA"/>
        </w:rPr>
      </w:pPr>
      <w:r w:rsidRPr="00580D91">
        <w:rPr>
          <w:rFonts w:ascii="Cambria" w:hAnsi="Cambria"/>
          <w:b/>
          <w:u w:val="single"/>
          <w:lang w:val="fr-CA"/>
        </w:rPr>
        <w:t>Droit et obligations des victimes :</w:t>
      </w:r>
    </w:p>
    <w:p w14:paraId="53C4A5A3" w14:textId="68437C52" w:rsidR="00567246" w:rsidRDefault="00567246" w:rsidP="00580D91">
      <w:pPr>
        <w:pStyle w:val="ListParagraph"/>
        <w:numPr>
          <w:ilvl w:val="0"/>
          <w:numId w:val="50"/>
        </w:numPr>
        <w:tabs>
          <w:tab w:val="right" w:pos="4377"/>
        </w:tabs>
        <w:spacing w:line="276" w:lineRule="auto"/>
        <w:rPr>
          <w:rFonts w:ascii="Cambria" w:hAnsi="Cambria"/>
          <w:lang w:val="fr-CA"/>
        </w:rPr>
      </w:pPr>
      <w:r>
        <w:rPr>
          <w:rFonts w:ascii="Cambria" w:hAnsi="Cambria"/>
          <w:lang w:val="fr-CA"/>
        </w:rPr>
        <w:t>La victime a le droit de porter plainte et de protéger sa personne en certaines circonstances</w:t>
      </w:r>
    </w:p>
    <w:p w14:paraId="6CAA9C85" w14:textId="53885268" w:rsidR="00567246" w:rsidRDefault="00567246" w:rsidP="00580D91">
      <w:pPr>
        <w:pStyle w:val="ListParagraph"/>
        <w:numPr>
          <w:ilvl w:val="0"/>
          <w:numId w:val="50"/>
        </w:numPr>
        <w:tabs>
          <w:tab w:val="right" w:pos="4377"/>
        </w:tabs>
        <w:spacing w:line="276" w:lineRule="auto"/>
        <w:rPr>
          <w:rFonts w:ascii="Cambria" w:hAnsi="Cambria"/>
          <w:lang w:val="fr-CA"/>
        </w:rPr>
      </w:pPr>
      <w:r>
        <w:rPr>
          <w:rFonts w:ascii="Cambria" w:hAnsi="Cambria"/>
          <w:lang w:val="fr-CA"/>
        </w:rPr>
        <w:t>Lors de l’application de la sentence, demander une réparation ou un dédommagement.</w:t>
      </w:r>
    </w:p>
    <w:p w14:paraId="0C23A2D2" w14:textId="0E466519" w:rsidR="00567246" w:rsidRDefault="00567246" w:rsidP="00580D91">
      <w:pPr>
        <w:pStyle w:val="ListParagraph"/>
        <w:numPr>
          <w:ilvl w:val="0"/>
          <w:numId w:val="50"/>
        </w:numPr>
        <w:tabs>
          <w:tab w:val="right" w:pos="4377"/>
        </w:tabs>
        <w:spacing w:line="276" w:lineRule="auto"/>
        <w:rPr>
          <w:rFonts w:ascii="Cambria" w:hAnsi="Cambria"/>
          <w:lang w:val="fr-CA"/>
        </w:rPr>
      </w:pPr>
      <w:r>
        <w:rPr>
          <w:rFonts w:ascii="Cambria" w:hAnsi="Cambria"/>
          <w:lang w:val="fr-CA"/>
        </w:rPr>
        <w:t xml:space="preserve">Principe de la restitution des biens et de l’indemnisation des acquéreurs de bonne foi a été introduit dans l’actuel Code Criminel en 1892. </w:t>
      </w:r>
    </w:p>
    <w:p w14:paraId="2FCE3234" w14:textId="4AFBB57A" w:rsidR="00567246" w:rsidRDefault="00567246" w:rsidP="00580D91">
      <w:pPr>
        <w:pStyle w:val="ListParagraph"/>
        <w:numPr>
          <w:ilvl w:val="0"/>
          <w:numId w:val="50"/>
        </w:numPr>
        <w:tabs>
          <w:tab w:val="right" w:pos="4377"/>
        </w:tabs>
        <w:spacing w:line="276" w:lineRule="auto"/>
        <w:rPr>
          <w:rFonts w:ascii="Cambria" w:hAnsi="Cambria"/>
          <w:lang w:val="fr-CA"/>
        </w:rPr>
      </w:pPr>
      <w:r>
        <w:rPr>
          <w:rFonts w:ascii="Cambria" w:hAnsi="Cambria"/>
          <w:lang w:val="fr-CA"/>
        </w:rPr>
        <w:lastRenderedPageBreak/>
        <w:t>Décision d’ordonner la restitution est toujours laissée au juge.</w:t>
      </w:r>
    </w:p>
    <w:p w14:paraId="2915F8EF" w14:textId="1FB05DAC" w:rsidR="00567246" w:rsidRDefault="00567246" w:rsidP="00580D91">
      <w:pPr>
        <w:pStyle w:val="ListParagraph"/>
        <w:numPr>
          <w:ilvl w:val="0"/>
          <w:numId w:val="50"/>
        </w:numPr>
        <w:tabs>
          <w:tab w:val="right" w:pos="4377"/>
        </w:tabs>
        <w:spacing w:line="276" w:lineRule="auto"/>
        <w:rPr>
          <w:rFonts w:ascii="Cambria" w:hAnsi="Cambria"/>
          <w:lang w:val="fr-CA"/>
        </w:rPr>
      </w:pPr>
      <w:r>
        <w:rPr>
          <w:rFonts w:ascii="Cambria" w:hAnsi="Cambria"/>
          <w:lang w:val="fr-CA"/>
        </w:rPr>
        <w:t xml:space="preserve">Cet article est peu utilisé, pourquoi ? la victime souvent pas informé de ce droit puisque les juges ne veulent pas mélanger côté civil et pénal. </w:t>
      </w:r>
    </w:p>
    <w:p w14:paraId="2EDC908C" w14:textId="18CF6518" w:rsidR="00567246" w:rsidRDefault="00567246" w:rsidP="00580D91">
      <w:pPr>
        <w:pStyle w:val="ListParagraph"/>
        <w:numPr>
          <w:ilvl w:val="0"/>
          <w:numId w:val="50"/>
        </w:numPr>
        <w:tabs>
          <w:tab w:val="right" w:pos="4377"/>
        </w:tabs>
        <w:spacing w:line="276" w:lineRule="auto"/>
        <w:rPr>
          <w:rFonts w:ascii="Cambria" w:hAnsi="Cambria"/>
          <w:lang w:val="fr-CA"/>
        </w:rPr>
      </w:pPr>
      <w:r>
        <w:rPr>
          <w:rFonts w:ascii="Cambria" w:hAnsi="Cambria"/>
          <w:lang w:val="fr-CA"/>
        </w:rPr>
        <w:t>La scission entre le droit pénal et le droit civil est un développement fondamental dans la jurisprudence.</w:t>
      </w:r>
    </w:p>
    <w:p w14:paraId="5652BE03" w14:textId="41037DA5" w:rsidR="00567246" w:rsidRDefault="00567246" w:rsidP="00580D91">
      <w:pPr>
        <w:pStyle w:val="ListParagraph"/>
        <w:numPr>
          <w:ilvl w:val="0"/>
          <w:numId w:val="50"/>
        </w:numPr>
        <w:tabs>
          <w:tab w:val="right" w:pos="4377"/>
        </w:tabs>
        <w:spacing w:line="276" w:lineRule="auto"/>
        <w:rPr>
          <w:rFonts w:ascii="Cambria" w:hAnsi="Cambria"/>
          <w:lang w:val="fr-CA"/>
        </w:rPr>
      </w:pPr>
      <w:r>
        <w:rPr>
          <w:rFonts w:ascii="Cambria" w:hAnsi="Cambria"/>
          <w:lang w:val="fr-CA"/>
        </w:rPr>
        <w:t xml:space="preserve">Même si la demande est acceptée par le juge, il demeure la responsabilité de la victime de percevoir son argent. </w:t>
      </w:r>
    </w:p>
    <w:p w14:paraId="06F4DBA5" w14:textId="68E8D34D" w:rsidR="00567246" w:rsidRDefault="00580D91" w:rsidP="00580D91">
      <w:pPr>
        <w:pStyle w:val="ListParagraph"/>
        <w:numPr>
          <w:ilvl w:val="0"/>
          <w:numId w:val="50"/>
        </w:numPr>
        <w:tabs>
          <w:tab w:val="right" w:pos="4377"/>
        </w:tabs>
        <w:spacing w:line="276" w:lineRule="auto"/>
        <w:rPr>
          <w:rFonts w:ascii="Cambria" w:hAnsi="Cambria"/>
          <w:lang w:val="fr-CA"/>
        </w:rPr>
      </w:pPr>
      <w:r>
        <w:rPr>
          <w:rFonts w:ascii="Cambria" w:hAnsi="Cambria"/>
          <w:lang w:val="fr-CA"/>
        </w:rPr>
        <w:t>La victime a le droit de mander « huis clos et l’interdiction de la publication de son nom et du contenu de son témoignage »</w:t>
      </w:r>
    </w:p>
    <w:p w14:paraId="46FF1959" w14:textId="4A793509" w:rsidR="00580D91" w:rsidRDefault="00580D91" w:rsidP="00580D91">
      <w:pPr>
        <w:pStyle w:val="ListParagraph"/>
        <w:numPr>
          <w:ilvl w:val="0"/>
          <w:numId w:val="50"/>
        </w:numPr>
        <w:tabs>
          <w:tab w:val="right" w:pos="4377"/>
        </w:tabs>
        <w:spacing w:line="276" w:lineRule="auto"/>
        <w:rPr>
          <w:rFonts w:ascii="Cambria" w:hAnsi="Cambria"/>
          <w:lang w:val="fr-CA"/>
        </w:rPr>
      </w:pPr>
      <w:r>
        <w:rPr>
          <w:rFonts w:ascii="Cambria" w:hAnsi="Cambria"/>
          <w:lang w:val="fr-CA"/>
        </w:rPr>
        <w:t xml:space="preserve">La victime est </w:t>
      </w:r>
      <w:proofErr w:type="gramStart"/>
      <w:r>
        <w:rPr>
          <w:rFonts w:ascii="Cambria" w:hAnsi="Cambria"/>
          <w:lang w:val="fr-CA"/>
        </w:rPr>
        <w:t>obligé</w:t>
      </w:r>
      <w:proofErr w:type="gramEnd"/>
      <w:r>
        <w:rPr>
          <w:rFonts w:ascii="Cambria" w:hAnsi="Cambria"/>
          <w:lang w:val="fr-CA"/>
        </w:rPr>
        <w:t xml:space="preserve"> de se présenter devant la Cour si elle y est évoquée.</w:t>
      </w:r>
    </w:p>
    <w:p w14:paraId="7BC90818" w14:textId="0EED8C61" w:rsidR="00580D91" w:rsidRDefault="00580D91" w:rsidP="00580D91">
      <w:pPr>
        <w:pStyle w:val="ListParagraph"/>
        <w:numPr>
          <w:ilvl w:val="0"/>
          <w:numId w:val="50"/>
        </w:numPr>
        <w:tabs>
          <w:tab w:val="right" w:pos="4377"/>
        </w:tabs>
        <w:spacing w:line="276" w:lineRule="auto"/>
        <w:rPr>
          <w:rFonts w:ascii="Cambria" w:hAnsi="Cambria"/>
          <w:lang w:val="fr-CA"/>
        </w:rPr>
      </w:pPr>
      <w:r>
        <w:rPr>
          <w:rFonts w:ascii="Cambria" w:hAnsi="Cambria"/>
          <w:lang w:val="fr-CA"/>
        </w:rPr>
        <w:t xml:space="preserve">Un témoin qui refuse « sans excuse raisonnable » de prêter serment ou de répondre aux questions peut être envoyé en prison. </w:t>
      </w:r>
    </w:p>
    <w:p w14:paraId="3E05FFD6" w14:textId="3CCB7F3A" w:rsidR="00580D91" w:rsidRDefault="00580D91" w:rsidP="00580D91">
      <w:pPr>
        <w:pStyle w:val="ListParagraph"/>
        <w:numPr>
          <w:ilvl w:val="0"/>
          <w:numId w:val="50"/>
        </w:numPr>
        <w:tabs>
          <w:tab w:val="right" w:pos="4377"/>
        </w:tabs>
        <w:spacing w:line="276" w:lineRule="auto"/>
        <w:rPr>
          <w:rFonts w:ascii="Cambria" w:hAnsi="Cambria"/>
          <w:lang w:val="fr-CA"/>
        </w:rPr>
      </w:pPr>
      <w:r>
        <w:rPr>
          <w:rFonts w:ascii="Cambria" w:hAnsi="Cambria"/>
          <w:lang w:val="fr-CA"/>
        </w:rPr>
        <w:t>La rétention des objets saisis représente aussi une obligation pour la victime qui est propriétaire de ces biens.</w:t>
      </w:r>
    </w:p>
    <w:p w14:paraId="5839CF1D" w14:textId="3D02B52B" w:rsidR="00580D91" w:rsidRDefault="00580D91" w:rsidP="00580D91">
      <w:pPr>
        <w:pStyle w:val="ListParagraph"/>
        <w:numPr>
          <w:ilvl w:val="0"/>
          <w:numId w:val="50"/>
        </w:numPr>
        <w:tabs>
          <w:tab w:val="right" w:pos="4377"/>
        </w:tabs>
        <w:spacing w:line="276" w:lineRule="auto"/>
        <w:rPr>
          <w:rFonts w:ascii="Cambria" w:hAnsi="Cambria"/>
          <w:lang w:val="fr-CA"/>
        </w:rPr>
      </w:pPr>
      <w:r>
        <w:rPr>
          <w:rFonts w:ascii="Cambria" w:hAnsi="Cambria"/>
          <w:lang w:val="fr-CA"/>
        </w:rPr>
        <w:t>En 1988, modification de la loi et introduit de la preuve photographique des biens.</w:t>
      </w:r>
    </w:p>
    <w:p w14:paraId="62EDF060" w14:textId="027CF269" w:rsidR="00580D91" w:rsidRDefault="00580D91" w:rsidP="00580D91">
      <w:pPr>
        <w:pStyle w:val="ListParagraph"/>
        <w:numPr>
          <w:ilvl w:val="0"/>
          <w:numId w:val="50"/>
        </w:numPr>
        <w:tabs>
          <w:tab w:val="right" w:pos="4377"/>
        </w:tabs>
        <w:spacing w:line="276" w:lineRule="auto"/>
        <w:rPr>
          <w:rFonts w:ascii="Cambria" w:hAnsi="Cambria"/>
          <w:lang w:val="fr-CA"/>
        </w:rPr>
      </w:pPr>
      <w:r>
        <w:rPr>
          <w:rFonts w:ascii="Cambria" w:hAnsi="Cambria"/>
          <w:lang w:val="fr-CA"/>
        </w:rPr>
        <w:t>Plusieurs provinces ont adopté une série de droits accordé aux victimes.</w:t>
      </w:r>
    </w:p>
    <w:p w14:paraId="37F66491" w14:textId="0ABCC38C" w:rsidR="00580D91" w:rsidRDefault="00580D91" w:rsidP="00580D91">
      <w:pPr>
        <w:pStyle w:val="ListParagraph"/>
        <w:numPr>
          <w:ilvl w:val="0"/>
          <w:numId w:val="50"/>
        </w:numPr>
        <w:tabs>
          <w:tab w:val="right" w:pos="4377"/>
        </w:tabs>
        <w:spacing w:line="276" w:lineRule="auto"/>
        <w:rPr>
          <w:rFonts w:ascii="Cambria" w:hAnsi="Cambria"/>
          <w:lang w:val="fr-CA"/>
        </w:rPr>
      </w:pPr>
      <w:r>
        <w:rPr>
          <w:rFonts w:ascii="Cambria" w:hAnsi="Cambria"/>
          <w:lang w:val="fr-CA"/>
        </w:rPr>
        <w:t xml:space="preserve">Toutefois, les droits des victimes ne ressemblent pas du tout aux droits des contrevenants. </w:t>
      </w:r>
    </w:p>
    <w:p w14:paraId="2BECF8B8" w14:textId="77777777" w:rsidR="00580D91" w:rsidRDefault="00580D91" w:rsidP="00580D91">
      <w:pPr>
        <w:tabs>
          <w:tab w:val="right" w:pos="4377"/>
        </w:tabs>
        <w:spacing w:line="276" w:lineRule="auto"/>
        <w:rPr>
          <w:rFonts w:ascii="Cambria" w:hAnsi="Cambria"/>
          <w:lang w:val="fr-CA"/>
        </w:rPr>
      </w:pPr>
    </w:p>
    <w:p w14:paraId="19E50966" w14:textId="43C49230" w:rsidR="00580D91" w:rsidRDefault="00580D91" w:rsidP="00580D91">
      <w:pPr>
        <w:tabs>
          <w:tab w:val="right" w:pos="4377"/>
        </w:tabs>
        <w:spacing w:line="276" w:lineRule="auto"/>
        <w:rPr>
          <w:rFonts w:ascii="Cambria" w:hAnsi="Cambria"/>
          <w:b/>
          <w:u w:val="single"/>
          <w:lang w:val="fr-CA"/>
        </w:rPr>
      </w:pPr>
      <w:r w:rsidRPr="00580D91">
        <w:rPr>
          <w:rFonts w:ascii="Cambria" w:hAnsi="Cambria"/>
          <w:b/>
          <w:u w:val="single"/>
          <w:lang w:val="fr-CA"/>
        </w:rPr>
        <w:t>Histoire de la victimologie :</w:t>
      </w:r>
    </w:p>
    <w:p w14:paraId="67290E3C" w14:textId="7B50BF44" w:rsidR="00580D91" w:rsidRDefault="00580D91" w:rsidP="00580D91">
      <w:pPr>
        <w:pStyle w:val="ListParagraph"/>
        <w:numPr>
          <w:ilvl w:val="0"/>
          <w:numId w:val="51"/>
        </w:numPr>
        <w:tabs>
          <w:tab w:val="right" w:pos="4377"/>
        </w:tabs>
        <w:spacing w:line="276" w:lineRule="auto"/>
        <w:rPr>
          <w:rFonts w:ascii="Cambria" w:hAnsi="Cambria"/>
          <w:lang w:val="fr-CA"/>
        </w:rPr>
      </w:pPr>
      <w:r>
        <w:rPr>
          <w:rFonts w:ascii="Cambria" w:hAnsi="Cambria"/>
          <w:lang w:val="fr-CA"/>
        </w:rPr>
        <w:t xml:space="preserve">En 1968, Denis Szabo, fondateur de l’École de criminologie de Montréal écrivait dans le nouveau périodique « Acta </w:t>
      </w:r>
      <w:proofErr w:type="spellStart"/>
      <w:r>
        <w:rPr>
          <w:rFonts w:ascii="Cambria" w:hAnsi="Cambria"/>
          <w:lang w:val="fr-CA"/>
        </w:rPr>
        <w:t>Criminologica</w:t>
      </w:r>
      <w:proofErr w:type="spellEnd"/>
      <w:r>
        <w:rPr>
          <w:rFonts w:ascii="Cambria" w:hAnsi="Cambria"/>
          <w:lang w:val="fr-CA"/>
        </w:rPr>
        <w:t> » que la victimologie serait une piste importante dans l’avenir de la criminologie.</w:t>
      </w:r>
    </w:p>
    <w:p w14:paraId="154C27EC" w14:textId="4718C9C4" w:rsidR="00580D91" w:rsidRDefault="00580D91" w:rsidP="00580D91">
      <w:pPr>
        <w:pStyle w:val="ListParagraph"/>
        <w:numPr>
          <w:ilvl w:val="0"/>
          <w:numId w:val="51"/>
        </w:numPr>
        <w:tabs>
          <w:tab w:val="right" w:pos="4377"/>
        </w:tabs>
        <w:spacing w:line="276" w:lineRule="auto"/>
        <w:rPr>
          <w:rFonts w:ascii="Cambria" w:hAnsi="Cambria"/>
          <w:lang w:val="fr-CA"/>
        </w:rPr>
      </w:pPr>
      <w:r>
        <w:rPr>
          <w:rFonts w:ascii="Cambria" w:hAnsi="Cambria"/>
          <w:lang w:val="fr-CA"/>
        </w:rPr>
        <w:t xml:space="preserve">La </w:t>
      </w:r>
      <w:proofErr w:type="spellStart"/>
      <w:r>
        <w:rPr>
          <w:rFonts w:ascii="Cambria" w:hAnsi="Cambria"/>
          <w:lang w:val="fr-CA"/>
        </w:rPr>
        <w:t>victimo</w:t>
      </w:r>
      <w:proofErr w:type="spellEnd"/>
      <w:r>
        <w:rPr>
          <w:rFonts w:ascii="Cambria" w:hAnsi="Cambria"/>
          <w:lang w:val="fr-CA"/>
        </w:rPr>
        <w:t>. Est apparue en Europe et aux États-Unis après la seconde guerre mondiale.</w:t>
      </w:r>
    </w:p>
    <w:p w14:paraId="1B6EA1B0" w14:textId="77777777" w:rsidR="00580D91" w:rsidRPr="00580D91" w:rsidRDefault="00580D91" w:rsidP="00580D91">
      <w:pPr>
        <w:tabs>
          <w:tab w:val="right" w:pos="4377"/>
        </w:tabs>
        <w:spacing w:line="276" w:lineRule="auto"/>
        <w:rPr>
          <w:rFonts w:ascii="Cambria" w:hAnsi="Cambria"/>
          <w:lang w:val="fr-CA"/>
        </w:rPr>
      </w:pPr>
    </w:p>
    <w:p w14:paraId="1D012F95" w14:textId="40F5E95D" w:rsidR="00580D91" w:rsidRPr="00FB64C6" w:rsidRDefault="00580D91" w:rsidP="00580D91">
      <w:pPr>
        <w:pStyle w:val="ListParagraph"/>
        <w:numPr>
          <w:ilvl w:val="0"/>
          <w:numId w:val="40"/>
        </w:numPr>
        <w:tabs>
          <w:tab w:val="right" w:pos="4377"/>
        </w:tabs>
        <w:spacing w:line="276" w:lineRule="auto"/>
        <w:rPr>
          <w:rFonts w:ascii="Cambria" w:hAnsi="Cambria"/>
          <w:b/>
          <w:i/>
          <w:lang w:val="fr-CA"/>
        </w:rPr>
      </w:pPr>
      <w:r w:rsidRPr="00FB64C6">
        <w:rPr>
          <w:rFonts w:ascii="Cambria" w:hAnsi="Cambria"/>
          <w:b/>
          <w:i/>
          <w:lang w:val="fr-CA"/>
        </w:rPr>
        <w:t>Les Pères de la victimologie</w:t>
      </w:r>
    </w:p>
    <w:p w14:paraId="2A5D7FE0" w14:textId="51944E81" w:rsidR="00580D91" w:rsidRPr="0016230C" w:rsidRDefault="00580D91" w:rsidP="0016230C">
      <w:pPr>
        <w:pStyle w:val="ListParagraph"/>
        <w:numPr>
          <w:ilvl w:val="0"/>
          <w:numId w:val="41"/>
        </w:numPr>
        <w:tabs>
          <w:tab w:val="right" w:pos="4377"/>
        </w:tabs>
        <w:spacing w:line="276" w:lineRule="auto"/>
        <w:rPr>
          <w:rFonts w:ascii="Cambria" w:hAnsi="Cambria"/>
          <w:i/>
          <w:lang w:val="fr-CA"/>
        </w:rPr>
      </w:pPr>
      <w:r w:rsidRPr="0016230C">
        <w:rPr>
          <w:rFonts w:ascii="Cambria" w:hAnsi="Cambria"/>
          <w:lang w:val="fr-CA"/>
        </w:rPr>
        <w:t xml:space="preserve">En 1948, l’Allemand Hans Von </w:t>
      </w:r>
      <w:proofErr w:type="spellStart"/>
      <w:r w:rsidRPr="0016230C">
        <w:rPr>
          <w:rFonts w:ascii="Cambria" w:hAnsi="Cambria"/>
          <w:lang w:val="fr-CA"/>
        </w:rPr>
        <w:t>Henting</w:t>
      </w:r>
      <w:proofErr w:type="spellEnd"/>
      <w:r w:rsidRPr="0016230C">
        <w:rPr>
          <w:rFonts w:ascii="Cambria" w:hAnsi="Cambria"/>
          <w:lang w:val="fr-CA"/>
        </w:rPr>
        <w:t>, publie son livre « le criminel et sa victime ».</w:t>
      </w:r>
    </w:p>
    <w:p w14:paraId="048085A9" w14:textId="66AF631E" w:rsidR="00580D91" w:rsidRPr="00580D91" w:rsidRDefault="00580D91" w:rsidP="00580D91">
      <w:pPr>
        <w:pStyle w:val="ListParagraph"/>
        <w:numPr>
          <w:ilvl w:val="0"/>
          <w:numId w:val="52"/>
        </w:numPr>
        <w:tabs>
          <w:tab w:val="right" w:pos="4377"/>
        </w:tabs>
        <w:spacing w:line="276" w:lineRule="auto"/>
        <w:rPr>
          <w:rFonts w:ascii="Cambria" w:hAnsi="Cambria"/>
          <w:i/>
          <w:lang w:val="fr-CA"/>
        </w:rPr>
      </w:pPr>
      <w:r>
        <w:rPr>
          <w:rFonts w:ascii="Cambria" w:hAnsi="Cambria"/>
          <w:lang w:val="fr-CA"/>
        </w:rPr>
        <w:t xml:space="preserve">Examine la relation entre le criminel et sa victime : « the </w:t>
      </w:r>
      <w:proofErr w:type="spellStart"/>
      <w:r>
        <w:rPr>
          <w:rFonts w:ascii="Cambria" w:hAnsi="Cambria"/>
          <w:lang w:val="fr-CA"/>
        </w:rPr>
        <w:t>doer-sufferer</w:t>
      </w:r>
      <w:proofErr w:type="spellEnd"/>
      <w:r>
        <w:rPr>
          <w:rFonts w:ascii="Cambria" w:hAnsi="Cambria"/>
          <w:lang w:val="fr-CA"/>
        </w:rPr>
        <w:t xml:space="preserve"> relation »</w:t>
      </w:r>
    </w:p>
    <w:p w14:paraId="717A6264" w14:textId="52E29288" w:rsidR="00580D91" w:rsidRPr="00580D91" w:rsidRDefault="00580D91" w:rsidP="00580D91">
      <w:pPr>
        <w:pStyle w:val="ListParagraph"/>
        <w:numPr>
          <w:ilvl w:val="0"/>
          <w:numId w:val="52"/>
        </w:numPr>
        <w:tabs>
          <w:tab w:val="right" w:pos="4377"/>
        </w:tabs>
        <w:spacing w:line="276" w:lineRule="auto"/>
        <w:rPr>
          <w:rFonts w:ascii="Cambria" w:hAnsi="Cambria"/>
          <w:i/>
          <w:lang w:val="fr-CA"/>
        </w:rPr>
      </w:pPr>
      <w:r>
        <w:rPr>
          <w:rFonts w:ascii="Cambria" w:hAnsi="Cambria"/>
          <w:lang w:val="fr-CA"/>
        </w:rPr>
        <w:t>La victime façonne le criminel et son crime</w:t>
      </w:r>
    </w:p>
    <w:p w14:paraId="6A1F37A3" w14:textId="675AF57F" w:rsidR="00580D91" w:rsidRPr="00580D91" w:rsidRDefault="00580D91" w:rsidP="00580D91">
      <w:pPr>
        <w:pStyle w:val="ListParagraph"/>
        <w:numPr>
          <w:ilvl w:val="0"/>
          <w:numId w:val="52"/>
        </w:numPr>
        <w:tabs>
          <w:tab w:val="right" w:pos="4377"/>
        </w:tabs>
        <w:spacing w:line="276" w:lineRule="auto"/>
        <w:rPr>
          <w:rFonts w:ascii="Cambria" w:hAnsi="Cambria"/>
          <w:i/>
          <w:lang w:val="fr-CA"/>
        </w:rPr>
      </w:pPr>
      <w:r>
        <w:rPr>
          <w:rFonts w:ascii="Cambria" w:hAnsi="Cambria"/>
          <w:lang w:val="fr-CA"/>
        </w:rPr>
        <w:t>Il met également en question les définitions du droit pénal.</w:t>
      </w:r>
    </w:p>
    <w:p w14:paraId="2CFFAB4A" w14:textId="113C2B41" w:rsidR="00580D91" w:rsidRPr="0016230C" w:rsidRDefault="00580D91" w:rsidP="00580D91">
      <w:pPr>
        <w:pStyle w:val="ListParagraph"/>
        <w:numPr>
          <w:ilvl w:val="0"/>
          <w:numId w:val="52"/>
        </w:numPr>
        <w:tabs>
          <w:tab w:val="right" w:pos="4377"/>
        </w:tabs>
        <w:spacing w:line="276" w:lineRule="auto"/>
        <w:rPr>
          <w:rFonts w:ascii="Cambria" w:hAnsi="Cambria"/>
          <w:i/>
          <w:lang w:val="fr-CA"/>
        </w:rPr>
      </w:pPr>
      <w:r>
        <w:rPr>
          <w:rFonts w:ascii="Cambria" w:hAnsi="Cambria"/>
          <w:lang w:val="fr-CA"/>
        </w:rPr>
        <w:t xml:space="preserve">Les aspects psychologiques ou sociologiques peuvent jouer un rôle dans le crime. </w:t>
      </w:r>
    </w:p>
    <w:p w14:paraId="39288B61" w14:textId="039AB1E2" w:rsidR="0016230C" w:rsidRDefault="0016230C" w:rsidP="0016230C">
      <w:pPr>
        <w:pStyle w:val="ListParagraph"/>
        <w:numPr>
          <w:ilvl w:val="0"/>
          <w:numId w:val="41"/>
        </w:numPr>
        <w:tabs>
          <w:tab w:val="right" w:pos="4377"/>
        </w:tabs>
        <w:spacing w:line="276" w:lineRule="auto"/>
        <w:rPr>
          <w:rFonts w:ascii="Cambria" w:hAnsi="Cambria"/>
          <w:lang w:val="fr-CA"/>
        </w:rPr>
      </w:pPr>
      <w:r w:rsidRPr="0016230C">
        <w:rPr>
          <w:rFonts w:ascii="Cambria" w:hAnsi="Cambria"/>
          <w:lang w:val="fr-CA"/>
        </w:rPr>
        <w:t xml:space="preserve">Né en </w:t>
      </w:r>
      <w:proofErr w:type="spellStart"/>
      <w:r w:rsidRPr="0016230C">
        <w:rPr>
          <w:rFonts w:ascii="Cambria" w:hAnsi="Cambria"/>
          <w:lang w:val="fr-CA"/>
        </w:rPr>
        <w:t>roumanie</w:t>
      </w:r>
      <w:proofErr w:type="spellEnd"/>
      <w:r w:rsidRPr="0016230C">
        <w:rPr>
          <w:rFonts w:ascii="Cambria" w:hAnsi="Cambria"/>
          <w:lang w:val="fr-CA"/>
        </w:rPr>
        <w:t xml:space="preserve"> : en 1990, benjamin </w:t>
      </w:r>
      <w:proofErr w:type="spellStart"/>
      <w:proofErr w:type="gramStart"/>
      <w:r w:rsidRPr="0016230C">
        <w:rPr>
          <w:rFonts w:ascii="Cambria" w:hAnsi="Cambria"/>
          <w:lang w:val="fr-CA"/>
        </w:rPr>
        <w:t>Mendelson</w:t>
      </w:r>
      <w:proofErr w:type="spellEnd"/>
      <w:r w:rsidRPr="0016230C">
        <w:rPr>
          <w:rFonts w:ascii="Cambria" w:hAnsi="Cambria"/>
          <w:lang w:val="fr-CA"/>
        </w:rPr>
        <w:t xml:space="preserve">  introduit</w:t>
      </w:r>
      <w:proofErr w:type="gramEnd"/>
      <w:r w:rsidRPr="0016230C">
        <w:rPr>
          <w:rFonts w:ascii="Cambria" w:hAnsi="Cambria"/>
          <w:lang w:val="fr-CA"/>
        </w:rPr>
        <w:t xml:space="preserve"> le mot victimologie pour désigner la science du crime.</w:t>
      </w:r>
    </w:p>
    <w:p w14:paraId="60A6D67C" w14:textId="0BB714E3" w:rsidR="0016230C" w:rsidRDefault="0016230C" w:rsidP="0016230C">
      <w:pPr>
        <w:pStyle w:val="ListParagraph"/>
        <w:numPr>
          <w:ilvl w:val="0"/>
          <w:numId w:val="53"/>
        </w:numPr>
        <w:tabs>
          <w:tab w:val="right" w:pos="4377"/>
        </w:tabs>
        <w:spacing w:line="276" w:lineRule="auto"/>
        <w:rPr>
          <w:rFonts w:ascii="Cambria" w:hAnsi="Cambria"/>
          <w:lang w:val="fr-CA"/>
        </w:rPr>
      </w:pPr>
      <w:r>
        <w:rPr>
          <w:rFonts w:ascii="Cambria" w:hAnsi="Cambria"/>
          <w:lang w:val="fr-CA"/>
        </w:rPr>
        <w:t>Souligne que la victime peut jouer un rôle considérable dans le passage à l’acte du criminel.</w:t>
      </w:r>
    </w:p>
    <w:p w14:paraId="775179B5" w14:textId="3B5BC6B7" w:rsidR="0016230C" w:rsidRDefault="0016230C" w:rsidP="0016230C">
      <w:pPr>
        <w:pStyle w:val="ListParagraph"/>
        <w:numPr>
          <w:ilvl w:val="0"/>
          <w:numId w:val="53"/>
        </w:numPr>
        <w:tabs>
          <w:tab w:val="right" w:pos="4377"/>
        </w:tabs>
        <w:spacing w:line="276" w:lineRule="auto"/>
        <w:rPr>
          <w:rFonts w:ascii="Cambria" w:hAnsi="Cambria"/>
          <w:lang w:val="fr-CA"/>
        </w:rPr>
      </w:pPr>
      <w:r>
        <w:rPr>
          <w:rFonts w:ascii="Cambria" w:hAnsi="Cambria"/>
          <w:lang w:val="fr-CA"/>
        </w:rPr>
        <w:lastRenderedPageBreak/>
        <w:t>Il développe un questionnaire de 300 variables pour décrire la personnalité de la victimologie</w:t>
      </w:r>
    </w:p>
    <w:p w14:paraId="6B52C6C0" w14:textId="016848E3" w:rsidR="0016230C" w:rsidRDefault="0016230C" w:rsidP="0016230C">
      <w:pPr>
        <w:pStyle w:val="ListParagraph"/>
        <w:numPr>
          <w:ilvl w:val="0"/>
          <w:numId w:val="53"/>
        </w:numPr>
        <w:tabs>
          <w:tab w:val="right" w:pos="4377"/>
        </w:tabs>
        <w:spacing w:line="276" w:lineRule="auto"/>
        <w:rPr>
          <w:rFonts w:ascii="Cambria" w:hAnsi="Cambria"/>
          <w:lang w:val="fr-CA"/>
        </w:rPr>
      </w:pPr>
      <w:r>
        <w:rPr>
          <w:rFonts w:ascii="Cambria" w:hAnsi="Cambria"/>
          <w:lang w:val="fr-CA"/>
        </w:rPr>
        <w:t>Passe de la personnalité de l’infracteur à celle de la victime.</w:t>
      </w:r>
    </w:p>
    <w:p w14:paraId="6EA52926" w14:textId="752F464E" w:rsidR="0016230C" w:rsidRDefault="0016230C" w:rsidP="0016230C">
      <w:pPr>
        <w:pStyle w:val="ListParagraph"/>
        <w:numPr>
          <w:ilvl w:val="0"/>
          <w:numId w:val="53"/>
        </w:numPr>
        <w:tabs>
          <w:tab w:val="right" w:pos="4377"/>
        </w:tabs>
        <w:spacing w:line="276" w:lineRule="auto"/>
        <w:rPr>
          <w:rFonts w:ascii="Cambria" w:hAnsi="Cambria"/>
          <w:lang w:val="fr-CA"/>
        </w:rPr>
      </w:pPr>
      <w:r>
        <w:rPr>
          <w:rFonts w:ascii="Cambria" w:hAnsi="Cambria"/>
          <w:lang w:val="fr-CA"/>
        </w:rPr>
        <w:t>Introduction de la science de la victime en mars 1947 lors d’un congrès par la société roumaine.</w:t>
      </w:r>
    </w:p>
    <w:p w14:paraId="2E32FD61" w14:textId="0F121EBB" w:rsidR="0016230C" w:rsidRDefault="0016230C" w:rsidP="0016230C">
      <w:pPr>
        <w:pStyle w:val="ListParagraph"/>
        <w:numPr>
          <w:ilvl w:val="0"/>
          <w:numId w:val="53"/>
        </w:numPr>
        <w:tabs>
          <w:tab w:val="right" w:pos="4377"/>
        </w:tabs>
        <w:spacing w:line="276" w:lineRule="auto"/>
        <w:rPr>
          <w:rFonts w:ascii="Cambria" w:hAnsi="Cambria"/>
          <w:lang w:val="fr-CA"/>
        </w:rPr>
      </w:pPr>
      <w:r>
        <w:rPr>
          <w:rFonts w:ascii="Cambria" w:hAnsi="Cambria"/>
          <w:lang w:val="fr-CA"/>
        </w:rPr>
        <w:t xml:space="preserve">En 1956, le mot </w:t>
      </w:r>
      <w:proofErr w:type="spellStart"/>
      <w:r>
        <w:rPr>
          <w:rFonts w:ascii="Cambria" w:hAnsi="Cambria"/>
          <w:lang w:val="fr-CA"/>
        </w:rPr>
        <w:t>apparaît</w:t>
      </w:r>
      <w:proofErr w:type="spellEnd"/>
      <w:r>
        <w:rPr>
          <w:rFonts w:ascii="Cambria" w:hAnsi="Cambria"/>
          <w:lang w:val="fr-CA"/>
        </w:rPr>
        <w:t xml:space="preserve"> pour la première fois dans une publication.</w:t>
      </w:r>
    </w:p>
    <w:p w14:paraId="01FAD6E1" w14:textId="02418C31" w:rsidR="0016230C" w:rsidRDefault="0016230C" w:rsidP="0016230C">
      <w:pPr>
        <w:pStyle w:val="ListParagraph"/>
        <w:numPr>
          <w:ilvl w:val="0"/>
          <w:numId w:val="53"/>
        </w:numPr>
        <w:tabs>
          <w:tab w:val="right" w:pos="4377"/>
        </w:tabs>
        <w:spacing w:line="276" w:lineRule="auto"/>
        <w:rPr>
          <w:rFonts w:ascii="Cambria" w:hAnsi="Cambria"/>
          <w:lang w:val="fr-CA"/>
        </w:rPr>
      </w:pPr>
      <w:r>
        <w:rPr>
          <w:rFonts w:ascii="Cambria" w:hAnsi="Cambria"/>
          <w:lang w:val="fr-CA"/>
        </w:rPr>
        <w:t xml:space="preserve">Selon </w:t>
      </w:r>
      <w:proofErr w:type="spellStart"/>
      <w:r>
        <w:rPr>
          <w:rFonts w:ascii="Cambria" w:hAnsi="Cambria"/>
          <w:lang w:val="fr-CA"/>
        </w:rPr>
        <w:t>mendelsohn</w:t>
      </w:r>
      <w:proofErr w:type="spellEnd"/>
      <w:r>
        <w:rPr>
          <w:rFonts w:ascii="Cambria" w:hAnsi="Cambria"/>
          <w:lang w:val="fr-CA"/>
        </w:rPr>
        <w:t xml:space="preserve">, la </w:t>
      </w:r>
      <w:proofErr w:type="spellStart"/>
      <w:r>
        <w:rPr>
          <w:rFonts w:ascii="Cambria" w:hAnsi="Cambria"/>
          <w:lang w:val="fr-CA"/>
        </w:rPr>
        <w:t>cirmino</w:t>
      </w:r>
      <w:proofErr w:type="spellEnd"/>
      <w:r>
        <w:rPr>
          <w:rFonts w:ascii="Cambria" w:hAnsi="Cambria"/>
          <w:lang w:val="fr-CA"/>
        </w:rPr>
        <w:t xml:space="preserve"> a complètement oublié la victime :</w:t>
      </w:r>
    </w:p>
    <w:p w14:paraId="27ABDA51" w14:textId="33AFB138" w:rsidR="0016230C" w:rsidRDefault="0016230C" w:rsidP="0016230C">
      <w:pPr>
        <w:pStyle w:val="ListParagraph"/>
        <w:numPr>
          <w:ilvl w:val="0"/>
          <w:numId w:val="54"/>
        </w:numPr>
        <w:tabs>
          <w:tab w:val="right" w:pos="4377"/>
        </w:tabs>
        <w:spacing w:line="276" w:lineRule="auto"/>
        <w:rPr>
          <w:rFonts w:ascii="Cambria" w:hAnsi="Cambria"/>
          <w:lang w:val="fr-CA"/>
        </w:rPr>
      </w:pPr>
      <w:r>
        <w:rPr>
          <w:rFonts w:ascii="Cambria" w:hAnsi="Cambria"/>
          <w:lang w:val="fr-CA"/>
        </w:rPr>
        <w:t xml:space="preserve">Pourquoi cette société, si humaine, lorsqu’il s’agit de celui qui enfreint la loi, se désintéresse t-elle de la victime, qui à part la souffrance infligée par l’agresseur, doit aussi supporter le fardeau de la </w:t>
      </w:r>
      <w:proofErr w:type="gramStart"/>
      <w:r>
        <w:rPr>
          <w:rFonts w:ascii="Cambria" w:hAnsi="Cambria"/>
          <w:lang w:val="fr-CA"/>
        </w:rPr>
        <w:t>preuve?</w:t>
      </w:r>
      <w:proofErr w:type="gramEnd"/>
    </w:p>
    <w:p w14:paraId="70CAEB3F" w14:textId="3445E334" w:rsidR="0016230C" w:rsidRDefault="0016230C" w:rsidP="0016230C">
      <w:pPr>
        <w:pStyle w:val="ListParagraph"/>
        <w:numPr>
          <w:ilvl w:val="0"/>
          <w:numId w:val="54"/>
        </w:numPr>
        <w:tabs>
          <w:tab w:val="right" w:pos="4377"/>
        </w:tabs>
        <w:spacing w:line="276" w:lineRule="auto"/>
        <w:rPr>
          <w:rFonts w:ascii="Cambria" w:hAnsi="Cambria"/>
          <w:lang w:val="fr-CA"/>
        </w:rPr>
      </w:pPr>
      <w:r>
        <w:rPr>
          <w:rFonts w:ascii="Cambria" w:hAnsi="Cambria"/>
          <w:lang w:val="fr-CA"/>
        </w:rPr>
        <w:t>Pourquoi ne se demande t-elle pas ce que devient la victime, qui, ayant obtenu en justice droit à ces dommages et intérêts, ne peut rien percevoir, le criminel étant insolvable ?</w:t>
      </w:r>
    </w:p>
    <w:p w14:paraId="782A20AC" w14:textId="1FFA962B" w:rsidR="0016230C" w:rsidRDefault="0016230C" w:rsidP="0016230C">
      <w:pPr>
        <w:pStyle w:val="ListParagraph"/>
        <w:numPr>
          <w:ilvl w:val="0"/>
          <w:numId w:val="55"/>
        </w:numPr>
        <w:tabs>
          <w:tab w:val="right" w:pos="4377"/>
        </w:tabs>
        <w:spacing w:line="276" w:lineRule="auto"/>
        <w:rPr>
          <w:rFonts w:ascii="Cambria" w:hAnsi="Cambria"/>
          <w:lang w:val="fr-CA"/>
        </w:rPr>
      </w:pPr>
      <w:proofErr w:type="spellStart"/>
      <w:r>
        <w:rPr>
          <w:rFonts w:ascii="Cambria" w:hAnsi="Cambria"/>
          <w:lang w:val="fr-CA"/>
        </w:rPr>
        <w:t>Mendelsohn</w:t>
      </w:r>
      <w:proofErr w:type="spellEnd"/>
      <w:r>
        <w:rPr>
          <w:rFonts w:ascii="Cambria" w:hAnsi="Cambria"/>
          <w:lang w:val="fr-CA"/>
        </w:rPr>
        <w:t xml:space="preserve"> souligne que la victimologie est l’inverse de la </w:t>
      </w:r>
      <w:proofErr w:type="spellStart"/>
      <w:r>
        <w:rPr>
          <w:rFonts w:ascii="Cambria" w:hAnsi="Cambria"/>
          <w:lang w:val="fr-CA"/>
        </w:rPr>
        <w:t>crimino</w:t>
      </w:r>
      <w:proofErr w:type="spellEnd"/>
      <w:r>
        <w:rPr>
          <w:rFonts w:ascii="Cambria" w:hAnsi="Cambria"/>
          <w:lang w:val="fr-CA"/>
        </w:rPr>
        <w:t>. Il propose plusie</w:t>
      </w:r>
      <w:r w:rsidR="00FB64C6">
        <w:rPr>
          <w:rFonts w:ascii="Cambria" w:hAnsi="Cambria"/>
          <w:lang w:val="fr-CA"/>
        </w:rPr>
        <w:t>urs nouveaux termes. (</w:t>
      </w:r>
      <w:proofErr w:type="spellStart"/>
      <w:proofErr w:type="gramStart"/>
      <w:r w:rsidR="00FB64C6">
        <w:rPr>
          <w:rFonts w:ascii="Cambria" w:hAnsi="Cambria"/>
          <w:lang w:val="fr-CA"/>
        </w:rPr>
        <w:t>victimel</w:t>
      </w:r>
      <w:proofErr w:type="spellEnd"/>
      <w:proofErr w:type="gramEnd"/>
      <w:r w:rsidR="00FB64C6">
        <w:rPr>
          <w:rFonts w:ascii="Cambria" w:hAnsi="Cambria"/>
          <w:lang w:val="fr-CA"/>
        </w:rPr>
        <w:t xml:space="preserve"> ; </w:t>
      </w:r>
      <w:r>
        <w:rPr>
          <w:rFonts w:ascii="Cambria" w:hAnsi="Cambria"/>
          <w:lang w:val="fr-CA"/>
        </w:rPr>
        <w:t>couple pénal).</w:t>
      </w:r>
    </w:p>
    <w:p w14:paraId="0F020AC1" w14:textId="51E59208" w:rsidR="0016230C" w:rsidRDefault="0016230C" w:rsidP="0016230C">
      <w:pPr>
        <w:pStyle w:val="ListParagraph"/>
        <w:numPr>
          <w:ilvl w:val="0"/>
          <w:numId w:val="55"/>
        </w:numPr>
        <w:tabs>
          <w:tab w:val="right" w:pos="4377"/>
        </w:tabs>
        <w:spacing w:line="276" w:lineRule="auto"/>
        <w:rPr>
          <w:rFonts w:ascii="Cambria" w:hAnsi="Cambria"/>
          <w:lang w:val="fr-CA"/>
        </w:rPr>
      </w:pPr>
      <w:r>
        <w:rPr>
          <w:rFonts w:ascii="Cambria" w:hAnsi="Cambria"/>
          <w:lang w:val="fr-CA"/>
        </w:rPr>
        <w:t>Le degré de culpabilité de victime est important (5 cat).</w:t>
      </w:r>
    </w:p>
    <w:p w14:paraId="5BD69381" w14:textId="4F5CC39D" w:rsidR="0016230C" w:rsidRDefault="0016230C" w:rsidP="0016230C">
      <w:pPr>
        <w:pStyle w:val="ListParagraph"/>
        <w:numPr>
          <w:ilvl w:val="0"/>
          <w:numId w:val="55"/>
        </w:numPr>
        <w:tabs>
          <w:tab w:val="right" w:pos="4377"/>
        </w:tabs>
        <w:spacing w:line="276" w:lineRule="auto"/>
        <w:rPr>
          <w:rFonts w:ascii="Cambria" w:hAnsi="Cambria"/>
          <w:lang w:val="fr-CA"/>
        </w:rPr>
      </w:pPr>
      <w:r>
        <w:rPr>
          <w:rFonts w:ascii="Cambria" w:hAnsi="Cambria"/>
          <w:lang w:val="fr-CA"/>
        </w:rPr>
        <w:t xml:space="preserve">Plus </w:t>
      </w:r>
      <w:r w:rsidR="00FB64C6">
        <w:rPr>
          <w:rFonts w:ascii="Cambria" w:hAnsi="Cambria"/>
          <w:lang w:val="fr-CA"/>
        </w:rPr>
        <w:t xml:space="preserve">tard, </w:t>
      </w:r>
      <w:proofErr w:type="spellStart"/>
      <w:r w:rsidR="00FB64C6">
        <w:rPr>
          <w:rFonts w:ascii="Cambria" w:hAnsi="Cambria"/>
          <w:lang w:val="fr-CA"/>
        </w:rPr>
        <w:t>M</w:t>
      </w:r>
      <w:r>
        <w:rPr>
          <w:rFonts w:ascii="Cambria" w:hAnsi="Cambria"/>
          <w:lang w:val="fr-CA"/>
        </w:rPr>
        <w:t>endelsohn</w:t>
      </w:r>
      <w:proofErr w:type="spellEnd"/>
      <w:r>
        <w:rPr>
          <w:rFonts w:ascii="Cambria" w:hAnsi="Cambria"/>
          <w:lang w:val="fr-CA"/>
        </w:rPr>
        <w:t xml:space="preserve"> va modifier sont point de vue. La condition de victime provient de causes bio, psycho, et sociales. </w:t>
      </w:r>
    </w:p>
    <w:p w14:paraId="34C94D28" w14:textId="02D4E114" w:rsidR="00FB64C6" w:rsidRDefault="00FB64C6" w:rsidP="0016230C">
      <w:pPr>
        <w:pStyle w:val="ListParagraph"/>
        <w:numPr>
          <w:ilvl w:val="0"/>
          <w:numId w:val="55"/>
        </w:numPr>
        <w:tabs>
          <w:tab w:val="right" w:pos="4377"/>
        </w:tabs>
        <w:spacing w:line="276" w:lineRule="auto"/>
        <w:rPr>
          <w:rFonts w:ascii="Cambria" w:hAnsi="Cambria"/>
          <w:lang w:val="fr-CA"/>
        </w:rPr>
      </w:pPr>
      <w:r>
        <w:rPr>
          <w:rFonts w:ascii="Cambria" w:hAnsi="Cambria"/>
          <w:lang w:val="fr-CA"/>
        </w:rPr>
        <w:t xml:space="preserve">La plus importante ces causes </w:t>
      </w:r>
      <w:proofErr w:type="gramStart"/>
      <w:r>
        <w:rPr>
          <w:rFonts w:ascii="Cambria" w:hAnsi="Cambria"/>
          <w:lang w:val="fr-CA"/>
        </w:rPr>
        <w:t>est</w:t>
      </w:r>
      <w:proofErr w:type="gramEnd"/>
      <w:r>
        <w:rPr>
          <w:rFonts w:ascii="Cambria" w:hAnsi="Cambria"/>
          <w:lang w:val="fr-CA"/>
        </w:rPr>
        <w:t xml:space="preserve"> le défaut d’intégration des évènements au moment crucial : défaut d’attention, mauvaise appréhension de la situation, hasard, etc.</w:t>
      </w:r>
    </w:p>
    <w:p w14:paraId="5BB67C8C" w14:textId="1D2B8E42" w:rsidR="00FB64C6" w:rsidRDefault="00FB64C6" w:rsidP="0016230C">
      <w:pPr>
        <w:pStyle w:val="ListParagraph"/>
        <w:numPr>
          <w:ilvl w:val="0"/>
          <w:numId w:val="55"/>
        </w:numPr>
        <w:tabs>
          <w:tab w:val="right" w:pos="4377"/>
        </w:tabs>
        <w:spacing w:line="276" w:lineRule="auto"/>
        <w:rPr>
          <w:rFonts w:ascii="Cambria" w:hAnsi="Cambria"/>
          <w:lang w:val="fr-CA"/>
        </w:rPr>
      </w:pPr>
      <w:r>
        <w:rPr>
          <w:rFonts w:ascii="Cambria" w:hAnsi="Cambria"/>
          <w:lang w:val="fr-CA"/>
        </w:rPr>
        <w:t>Exploitation de la faiblesse d’une victime par le criminel : un facteur aggravant.</w:t>
      </w:r>
    </w:p>
    <w:p w14:paraId="4C085C94" w14:textId="75787BC0" w:rsidR="00FB64C6" w:rsidRDefault="00FB64C6" w:rsidP="0016230C">
      <w:pPr>
        <w:pStyle w:val="ListParagraph"/>
        <w:numPr>
          <w:ilvl w:val="0"/>
          <w:numId w:val="55"/>
        </w:numPr>
        <w:tabs>
          <w:tab w:val="right" w:pos="4377"/>
        </w:tabs>
        <w:spacing w:line="276" w:lineRule="auto"/>
        <w:rPr>
          <w:rFonts w:ascii="Cambria" w:hAnsi="Cambria"/>
          <w:lang w:val="fr-CA"/>
        </w:rPr>
      </w:pPr>
      <w:proofErr w:type="spellStart"/>
      <w:r>
        <w:rPr>
          <w:rFonts w:ascii="Cambria" w:hAnsi="Cambria"/>
          <w:lang w:val="fr-CA"/>
        </w:rPr>
        <w:t>Mendelsohn</w:t>
      </w:r>
      <w:proofErr w:type="spellEnd"/>
      <w:r>
        <w:rPr>
          <w:rFonts w:ascii="Cambria" w:hAnsi="Cambria"/>
          <w:lang w:val="fr-CA"/>
        </w:rPr>
        <w:t xml:space="preserve"> a développé l’idée d’une victimologie générale. </w:t>
      </w:r>
    </w:p>
    <w:p w14:paraId="57A8ABA9" w14:textId="77777777" w:rsidR="00FB64C6" w:rsidRPr="00FB64C6" w:rsidRDefault="00FB64C6" w:rsidP="00FB64C6">
      <w:pPr>
        <w:tabs>
          <w:tab w:val="right" w:pos="4377"/>
        </w:tabs>
        <w:spacing w:line="276" w:lineRule="auto"/>
        <w:rPr>
          <w:rFonts w:ascii="Cambria" w:hAnsi="Cambria"/>
          <w:b/>
          <w:i/>
          <w:u w:val="single"/>
          <w:lang w:val="fr-CA"/>
        </w:rPr>
      </w:pPr>
    </w:p>
    <w:p w14:paraId="4FF78E5D" w14:textId="671D5DAD" w:rsidR="00FB64C6" w:rsidRPr="00FB64C6" w:rsidRDefault="00FB64C6" w:rsidP="00FB64C6">
      <w:pPr>
        <w:tabs>
          <w:tab w:val="right" w:pos="4377"/>
        </w:tabs>
        <w:spacing w:line="276" w:lineRule="auto"/>
        <w:rPr>
          <w:rFonts w:ascii="Cambria" w:hAnsi="Cambria"/>
          <w:b/>
          <w:i/>
          <w:u w:val="single"/>
          <w:lang w:val="fr-CA"/>
        </w:rPr>
      </w:pPr>
      <w:proofErr w:type="spellStart"/>
      <w:r w:rsidRPr="00FB64C6">
        <w:rPr>
          <w:rFonts w:ascii="Cambria" w:hAnsi="Cambria"/>
          <w:b/>
          <w:i/>
          <w:u w:val="single"/>
          <w:lang w:val="fr-CA"/>
        </w:rPr>
        <w:t>Diffisuion</w:t>
      </w:r>
      <w:proofErr w:type="spellEnd"/>
      <w:r w:rsidRPr="00FB64C6">
        <w:rPr>
          <w:rFonts w:ascii="Cambria" w:hAnsi="Cambria"/>
          <w:b/>
          <w:i/>
          <w:u w:val="single"/>
          <w:lang w:val="fr-CA"/>
        </w:rPr>
        <w:t xml:space="preserve"> de la victimologie</w:t>
      </w:r>
    </w:p>
    <w:p w14:paraId="2AFD2D01" w14:textId="4E4BF561" w:rsidR="00FB64C6" w:rsidRDefault="00FB64C6" w:rsidP="0016230C">
      <w:pPr>
        <w:pStyle w:val="ListParagraph"/>
        <w:numPr>
          <w:ilvl w:val="0"/>
          <w:numId w:val="55"/>
        </w:numPr>
        <w:tabs>
          <w:tab w:val="right" w:pos="4377"/>
        </w:tabs>
        <w:spacing w:line="276" w:lineRule="auto"/>
        <w:rPr>
          <w:rFonts w:ascii="Cambria" w:hAnsi="Cambria"/>
          <w:lang w:val="fr-CA"/>
        </w:rPr>
      </w:pPr>
      <w:r>
        <w:rPr>
          <w:rFonts w:ascii="Cambria" w:hAnsi="Cambria"/>
          <w:lang w:val="fr-CA"/>
        </w:rPr>
        <w:t>Années 1950 : plusieurs universitaires s’intéressent à la science de la victime.</w:t>
      </w:r>
    </w:p>
    <w:p w14:paraId="068F9B78" w14:textId="2D02A662" w:rsidR="00FB64C6" w:rsidRDefault="00FB64C6" w:rsidP="00FB64C6">
      <w:pPr>
        <w:pStyle w:val="ListParagraph"/>
        <w:numPr>
          <w:ilvl w:val="0"/>
          <w:numId w:val="41"/>
        </w:numPr>
        <w:tabs>
          <w:tab w:val="right" w:pos="4377"/>
        </w:tabs>
        <w:spacing w:line="276" w:lineRule="auto"/>
        <w:rPr>
          <w:rFonts w:ascii="Cambria" w:hAnsi="Cambria"/>
          <w:lang w:val="fr-CA"/>
        </w:rPr>
      </w:pPr>
      <w:proofErr w:type="spellStart"/>
      <w:r>
        <w:rPr>
          <w:rFonts w:ascii="Cambria" w:hAnsi="Cambria"/>
          <w:lang w:val="fr-CA"/>
        </w:rPr>
        <w:t>Rhoda</w:t>
      </w:r>
      <w:proofErr w:type="spellEnd"/>
      <w:r>
        <w:rPr>
          <w:rFonts w:ascii="Cambria" w:hAnsi="Cambria"/>
          <w:lang w:val="fr-CA"/>
        </w:rPr>
        <w:t xml:space="preserve"> </w:t>
      </w:r>
      <w:proofErr w:type="spellStart"/>
      <w:r>
        <w:rPr>
          <w:rFonts w:ascii="Cambria" w:hAnsi="Cambria"/>
          <w:lang w:val="fr-CA"/>
        </w:rPr>
        <w:t>Miliken</w:t>
      </w:r>
      <w:proofErr w:type="spellEnd"/>
      <w:r>
        <w:rPr>
          <w:rFonts w:ascii="Cambria" w:hAnsi="Cambria"/>
          <w:lang w:val="fr-CA"/>
        </w:rPr>
        <w:t xml:space="preserve"> (1950) attire </w:t>
      </w:r>
      <w:proofErr w:type="spellStart"/>
      <w:r>
        <w:rPr>
          <w:rFonts w:ascii="Cambria" w:hAnsi="Cambria"/>
          <w:lang w:val="fr-CA"/>
        </w:rPr>
        <w:t>lattention</w:t>
      </w:r>
      <w:proofErr w:type="spellEnd"/>
      <w:r>
        <w:rPr>
          <w:rFonts w:ascii="Cambria" w:hAnsi="Cambria"/>
          <w:lang w:val="fr-CA"/>
        </w:rPr>
        <w:t xml:space="preserve"> sur les douleurs éprouvées par les victimes d’agression sexuelles après la victimisation.</w:t>
      </w:r>
    </w:p>
    <w:p w14:paraId="6A28744D" w14:textId="57A1077A" w:rsidR="00FB64C6" w:rsidRDefault="00FB64C6" w:rsidP="00FB64C6">
      <w:pPr>
        <w:pStyle w:val="ListParagraph"/>
        <w:numPr>
          <w:ilvl w:val="0"/>
          <w:numId w:val="41"/>
        </w:numPr>
        <w:tabs>
          <w:tab w:val="right" w:pos="4377"/>
        </w:tabs>
        <w:spacing w:line="276" w:lineRule="auto"/>
        <w:rPr>
          <w:rFonts w:ascii="Cambria" w:hAnsi="Cambria"/>
          <w:lang w:val="fr-CA"/>
        </w:rPr>
      </w:pPr>
      <w:r>
        <w:rPr>
          <w:rFonts w:ascii="Cambria" w:hAnsi="Cambria"/>
          <w:lang w:val="fr-CA"/>
        </w:rPr>
        <w:t xml:space="preserve">R. </w:t>
      </w:r>
      <w:proofErr w:type="spellStart"/>
      <w:r>
        <w:rPr>
          <w:rFonts w:ascii="Cambria" w:hAnsi="Cambria"/>
          <w:lang w:val="fr-CA"/>
        </w:rPr>
        <w:t>Tahome</w:t>
      </w:r>
      <w:proofErr w:type="spellEnd"/>
      <w:r>
        <w:rPr>
          <w:rFonts w:ascii="Cambria" w:hAnsi="Cambria"/>
          <w:lang w:val="fr-CA"/>
        </w:rPr>
        <w:t xml:space="preserve"> (1952) : PUBLIE sa critique de la notion du consentement de la victime : le consentement de la victime n’enlève pas à l’acte son caractère délictuel et n’empêche pas les poursuites. </w:t>
      </w:r>
    </w:p>
    <w:p w14:paraId="6C9F9228" w14:textId="004D064E" w:rsidR="00FB64C6" w:rsidRDefault="00FB64C6" w:rsidP="00FB64C6">
      <w:pPr>
        <w:pStyle w:val="ListParagraph"/>
        <w:numPr>
          <w:ilvl w:val="0"/>
          <w:numId w:val="55"/>
        </w:numPr>
        <w:tabs>
          <w:tab w:val="right" w:pos="4377"/>
        </w:tabs>
        <w:spacing w:line="276" w:lineRule="auto"/>
        <w:rPr>
          <w:rFonts w:ascii="Cambria" w:hAnsi="Cambria"/>
          <w:lang w:val="fr-CA"/>
        </w:rPr>
      </w:pPr>
      <w:r>
        <w:rPr>
          <w:rFonts w:ascii="Cambria" w:hAnsi="Cambria"/>
          <w:lang w:val="fr-CA"/>
        </w:rPr>
        <w:t>En 1954</w:t>
      </w:r>
      <w:proofErr w:type="gramStart"/>
      <w:r>
        <w:rPr>
          <w:rFonts w:ascii="Cambria" w:hAnsi="Cambria"/>
          <w:lang w:val="fr-CA"/>
        </w:rPr>
        <w:t> :Henri</w:t>
      </w:r>
      <w:proofErr w:type="gramEnd"/>
      <w:r>
        <w:rPr>
          <w:rFonts w:ascii="Cambria" w:hAnsi="Cambria"/>
          <w:lang w:val="fr-CA"/>
        </w:rPr>
        <w:t xml:space="preserve"> Ellenberger publie un article sur les relations psychologiques entre criminel et victime.</w:t>
      </w:r>
    </w:p>
    <w:p w14:paraId="42DF0198" w14:textId="4DF7F279" w:rsidR="00FB64C6" w:rsidRDefault="00FB64C6" w:rsidP="00FB64C6">
      <w:pPr>
        <w:pStyle w:val="ListParagraph"/>
        <w:numPr>
          <w:ilvl w:val="0"/>
          <w:numId w:val="55"/>
        </w:numPr>
        <w:tabs>
          <w:tab w:val="right" w:pos="4377"/>
        </w:tabs>
        <w:spacing w:line="276" w:lineRule="auto"/>
        <w:rPr>
          <w:rFonts w:ascii="Cambria" w:hAnsi="Cambria"/>
          <w:lang w:val="fr-CA"/>
        </w:rPr>
      </w:pPr>
      <w:r>
        <w:rPr>
          <w:rFonts w:ascii="Cambria" w:hAnsi="Cambria"/>
          <w:lang w:val="fr-CA"/>
        </w:rPr>
        <w:t xml:space="preserve">En 1958 : </w:t>
      </w:r>
      <w:proofErr w:type="spellStart"/>
      <w:r>
        <w:rPr>
          <w:rFonts w:ascii="Cambria" w:hAnsi="Cambria"/>
          <w:lang w:val="fr-CA"/>
        </w:rPr>
        <w:t>paul</w:t>
      </w:r>
      <w:proofErr w:type="spellEnd"/>
      <w:r>
        <w:rPr>
          <w:rFonts w:ascii="Cambria" w:hAnsi="Cambria"/>
          <w:lang w:val="fr-CA"/>
        </w:rPr>
        <w:t xml:space="preserve"> </w:t>
      </w:r>
      <w:proofErr w:type="spellStart"/>
      <w:r>
        <w:rPr>
          <w:rFonts w:ascii="Cambria" w:hAnsi="Cambria"/>
          <w:lang w:val="fr-CA"/>
        </w:rPr>
        <w:t>cornil</w:t>
      </w:r>
      <w:proofErr w:type="spellEnd"/>
      <w:r>
        <w:rPr>
          <w:rFonts w:ascii="Cambria" w:hAnsi="Cambria"/>
          <w:lang w:val="fr-CA"/>
        </w:rPr>
        <w:t xml:space="preserve"> organise une conférence sur la victimologie.</w:t>
      </w:r>
    </w:p>
    <w:p w14:paraId="0FB5D6A3" w14:textId="56A864A0" w:rsidR="00FB64C6" w:rsidRDefault="00FB64C6" w:rsidP="00FB64C6">
      <w:pPr>
        <w:pStyle w:val="ListParagraph"/>
        <w:numPr>
          <w:ilvl w:val="0"/>
          <w:numId w:val="55"/>
        </w:numPr>
        <w:tabs>
          <w:tab w:val="right" w:pos="4377"/>
        </w:tabs>
        <w:spacing w:line="276" w:lineRule="auto"/>
        <w:rPr>
          <w:rFonts w:ascii="Cambria" w:hAnsi="Cambria"/>
          <w:lang w:val="fr-CA"/>
        </w:rPr>
      </w:pPr>
      <w:r>
        <w:rPr>
          <w:rFonts w:ascii="Cambria" w:hAnsi="Cambria"/>
          <w:lang w:val="fr-CA"/>
        </w:rPr>
        <w:t xml:space="preserve">En 1959 : la revue du droit pénal et de </w:t>
      </w:r>
      <w:proofErr w:type="spellStart"/>
      <w:r>
        <w:rPr>
          <w:rFonts w:ascii="Cambria" w:hAnsi="Cambria"/>
          <w:lang w:val="fr-CA"/>
        </w:rPr>
        <w:t>crimino</w:t>
      </w:r>
      <w:proofErr w:type="spellEnd"/>
      <w:r>
        <w:rPr>
          <w:rFonts w:ascii="Cambria" w:hAnsi="Cambria"/>
          <w:lang w:val="fr-CA"/>
        </w:rPr>
        <w:t xml:space="preserve"> publie un numéro spécial sur la </w:t>
      </w:r>
      <w:proofErr w:type="spellStart"/>
      <w:r>
        <w:rPr>
          <w:rFonts w:ascii="Cambria" w:hAnsi="Cambria"/>
          <w:lang w:val="fr-CA"/>
        </w:rPr>
        <w:t>victimo</w:t>
      </w:r>
      <w:proofErr w:type="spellEnd"/>
      <w:r>
        <w:rPr>
          <w:rFonts w:ascii="Cambria" w:hAnsi="Cambria"/>
          <w:lang w:val="fr-CA"/>
        </w:rPr>
        <w:t>.</w:t>
      </w:r>
    </w:p>
    <w:p w14:paraId="5952C04E" w14:textId="10C7C40E" w:rsidR="00FB64C6" w:rsidRDefault="00FB64C6" w:rsidP="00FB64C6">
      <w:pPr>
        <w:pStyle w:val="ListParagraph"/>
        <w:numPr>
          <w:ilvl w:val="0"/>
          <w:numId w:val="55"/>
        </w:numPr>
        <w:tabs>
          <w:tab w:val="right" w:pos="4377"/>
        </w:tabs>
        <w:spacing w:line="276" w:lineRule="auto"/>
        <w:rPr>
          <w:rFonts w:ascii="Cambria" w:hAnsi="Cambria"/>
          <w:lang w:val="fr-CA"/>
        </w:rPr>
      </w:pPr>
      <w:r>
        <w:rPr>
          <w:rFonts w:ascii="Cambria" w:hAnsi="Cambria"/>
          <w:lang w:val="fr-CA"/>
        </w:rPr>
        <w:t xml:space="preserve">Rôle particulier de l’école de </w:t>
      </w:r>
      <w:proofErr w:type="spellStart"/>
      <w:r>
        <w:rPr>
          <w:rFonts w:ascii="Cambria" w:hAnsi="Cambria"/>
          <w:lang w:val="fr-CA"/>
        </w:rPr>
        <w:t>crimino</w:t>
      </w:r>
      <w:proofErr w:type="spellEnd"/>
      <w:r>
        <w:rPr>
          <w:rFonts w:ascii="Cambria" w:hAnsi="Cambria"/>
          <w:lang w:val="fr-CA"/>
        </w:rPr>
        <w:t xml:space="preserve"> de l’université de </w:t>
      </w:r>
      <w:proofErr w:type="spellStart"/>
      <w:r>
        <w:rPr>
          <w:rFonts w:ascii="Cambria" w:hAnsi="Cambria"/>
          <w:lang w:val="fr-CA"/>
        </w:rPr>
        <w:t>montréal</w:t>
      </w:r>
      <w:proofErr w:type="spellEnd"/>
      <w:r>
        <w:rPr>
          <w:rFonts w:ascii="Cambria" w:hAnsi="Cambria"/>
          <w:lang w:val="fr-CA"/>
        </w:rPr>
        <w:t xml:space="preserve">. </w:t>
      </w:r>
    </w:p>
    <w:p w14:paraId="5AB91730" w14:textId="05ACA580" w:rsidR="00FB64C6" w:rsidRDefault="00FB64C6" w:rsidP="00FB64C6">
      <w:pPr>
        <w:pStyle w:val="ListParagraph"/>
        <w:numPr>
          <w:ilvl w:val="0"/>
          <w:numId w:val="55"/>
        </w:numPr>
        <w:tabs>
          <w:tab w:val="right" w:pos="4377"/>
        </w:tabs>
        <w:spacing w:line="276" w:lineRule="auto"/>
        <w:rPr>
          <w:rFonts w:ascii="Cambria" w:hAnsi="Cambria"/>
          <w:lang w:val="fr-CA"/>
        </w:rPr>
      </w:pPr>
      <w:r>
        <w:rPr>
          <w:rFonts w:ascii="Cambria" w:hAnsi="Cambria"/>
          <w:lang w:val="fr-CA"/>
        </w:rPr>
        <w:t xml:space="preserve">1960 : </w:t>
      </w:r>
      <w:proofErr w:type="spellStart"/>
      <w:r>
        <w:rPr>
          <w:rFonts w:ascii="Cambria" w:hAnsi="Cambria"/>
          <w:lang w:val="fr-CA"/>
        </w:rPr>
        <w:t>denis</w:t>
      </w:r>
      <w:proofErr w:type="spellEnd"/>
      <w:r>
        <w:rPr>
          <w:rFonts w:ascii="Cambria" w:hAnsi="Cambria"/>
          <w:lang w:val="fr-CA"/>
        </w:rPr>
        <w:t xml:space="preserve"> </w:t>
      </w:r>
      <w:r w:rsidR="00424AA5">
        <w:rPr>
          <w:rFonts w:ascii="Cambria" w:hAnsi="Cambria"/>
          <w:lang w:val="fr-CA"/>
        </w:rPr>
        <w:t xml:space="preserve">Szabo a engagé Henri </w:t>
      </w:r>
      <w:proofErr w:type="spellStart"/>
      <w:r w:rsidR="00424AA5">
        <w:rPr>
          <w:rFonts w:ascii="Cambria" w:hAnsi="Cambria"/>
          <w:lang w:val="fr-CA"/>
        </w:rPr>
        <w:t>ellenberger</w:t>
      </w:r>
      <w:proofErr w:type="spellEnd"/>
      <w:r w:rsidR="00424AA5">
        <w:rPr>
          <w:rFonts w:ascii="Cambria" w:hAnsi="Cambria"/>
          <w:lang w:val="fr-CA"/>
        </w:rPr>
        <w:t xml:space="preserve"> (historien de la médecine) comme professeur.</w:t>
      </w:r>
    </w:p>
    <w:p w14:paraId="5F100C17" w14:textId="3F52FAAA" w:rsidR="00424AA5" w:rsidRDefault="00424AA5" w:rsidP="00FB64C6">
      <w:pPr>
        <w:pStyle w:val="ListParagraph"/>
        <w:numPr>
          <w:ilvl w:val="0"/>
          <w:numId w:val="55"/>
        </w:numPr>
        <w:tabs>
          <w:tab w:val="right" w:pos="4377"/>
        </w:tabs>
        <w:spacing w:line="276" w:lineRule="auto"/>
        <w:rPr>
          <w:rFonts w:ascii="Cambria" w:hAnsi="Cambria"/>
          <w:lang w:val="fr-CA"/>
        </w:rPr>
      </w:pPr>
      <w:r>
        <w:rPr>
          <w:rFonts w:ascii="Cambria" w:hAnsi="Cambria"/>
          <w:lang w:val="fr-CA"/>
        </w:rPr>
        <w:lastRenderedPageBreak/>
        <w:t>Accent mis sur les aspects psychologiques de la relation entre le criminel et sa victime.</w:t>
      </w:r>
    </w:p>
    <w:p w14:paraId="1A97743D" w14:textId="441D36A6" w:rsidR="00424AA5" w:rsidRDefault="00424AA5" w:rsidP="00FB64C6">
      <w:pPr>
        <w:pStyle w:val="ListParagraph"/>
        <w:numPr>
          <w:ilvl w:val="0"/>
          <w:numId w:val="55"/>
        </w:numPr>
        <w:tabs>
          <w:tab w:val="right" w:pos="4377"/>
        </w:tabs>
        <w:spacing w:line="276" w:lineRule="auto"/>
        <w:rPr>
          <w:rFonts w:ascii="Cambria" w:hAnsi="Cambria"/>
          <w:lang w:val="fr-CA"/>
        </w:rPr>
      </w:pPr>
      <w:r>
        <w:rPr>
          <w:rFonts w:ascii="Cambria" w:hAnsi="Cambria"/>
          <w:lang w:val="fr-CA"/>
        </w:rPr>
        <w:t>Une personne peut être victime et agresseur</w:t>
      </w:r>
    </w:p>
    <w:p w14:paraId="2703493B" w14:textId="19E7FCB2" w:rsidR="00424AA5" w:rsidRDefault="00424AA5" w:rsidP="00FB64C6">
      <w:pPr>
        <w:pStyle w:val="ListParagraph"/>
        <w:numPr>
          <w:ilvl w:val="0"/>
          <w:numId w:val="55"/>
        </w:numPr>
        <w:tabs>
          <w:tab w:val="right" w:pos="4377"/>
        </w:tabs>
        <w:spacing w:line="276" w:lineRule="auto"/>
        <w:rPr>
          <w:rFonts w:ascii="Cambria" w:hAnsi="Cambria"/>
          <w:lang w:val="fr-CA"/>
        </w:rPr>
      </w:pPr>
      <w:r>
        <w:rPr>
          <w:rFonts w:ascii="Cambria" w:hAnsi="Cambria"/>
          <w:lang w:val="fr-CA"/>
        </w:rPr>
        <w:t xml:space="preserve">Ellenberger introduit le concept de </w:t>
      </w:r>
      <w:proofErr w:type="spellStart"/>
      <w:r>
        <w:rPr>
          <w:rFonts w:ascii="Cambria" w:hAnsi="Cambria"/>
          <w:lang w:val="fr-CA"/>
        </w:rPr>
        <w:t>victimogenèse</w:t>
      </w:r>
      <w:proofErr w:type="spellEnd"/>
      <w:r>
        <w:rPr>
          <w:rFonts w:ascii="Cambria" w:hAnsi="Cambria"/>
          <w:lang w:val="fr-CA"/>
        </w:rPr>
        <w:t xml:space="preserve"> pour désigner les facteurs qui mènent à la </w:t>
      </w:r>
      <w:proofErr w:type="spellStart"/>
      <w:r>
        <w:rPr>
          <w:rFonts w:ascii="Cambria" w:hAnsi="Cambria"/>
          <w:lang w:val="fr-CA"/>
        </w:rPr>
        <w:t>victimatisation</w:t>
      </w:r>
      <w:proofErr w:type="spellEnd"/>
      <w:r>
        <w:rPr>
          <w:rFonts w:ascii="Cambria" w:hAnsi="Cambria"/>
          <w:lang w:val="fr-CA"/>
        </w:rPr>
        <w:t xml:space="preserve">. </w:t>
      </w:r>
    </w:p>
    <w:p w14:paraId="73D5EA57" w14:textId="0392C6E1" w:rsidR="00424AA5" w:rsidRDefault="00424AA5" w:rsidP="00FB64C6">
      <w:pPr>
        <w:pStyle w:val="ListParagraph"/>
        <w:numPr>
          <w:ilvl w:val="0"/>
          <w:numId w:val="55"/>
        </w:numPr>
        <w:tabs>
          <w:tab w:val="right" w:pos="4377"/>
        </w:tabs>
        <w:spacing w:line="276" w:lineRule="auto"/>
        <w:rPr>
          <w:rFonts w:ascii="Cambria" w:hAnsi="Cambria"/>
          <w:lang w:val="fr-CA"/>
        </w:rPr>
      </w:pPr>
      <w:r>
        <w:rPr>
          <w:rFonts w:ascii="Cambria" w:hAnsi="Cambria"/>
          <w:lang w:val="fr-CA"/>
        </w:rPr>
        <w:t>Chaque personne a le droit de savoir si elle présente un risque élevé de devenir victime.</w:t>
      </w:r>
    </w:p>
    <w:p w14:paraId="77F816E2" w14:textId="23CC0D8D" w:rsidR="00424AA5" w:rsidRDefault="00424AA5" w:rsidP="00FB64C6">
      <w:pPr>
        <w:pStyle w:val="ListParagraph"/>
        <w:numPr>
          <w:ilvl w:val="0"/>
          <w:numId w:val="55"/>
        </w:numPr>
        <w:tabs>
          <w:tab w:val="right" w:pos="4377"/>
        </w:tabs>
        <w:spacing w:line="276" w:lineRule="auto"/>
        <w:rPr>
          <w:rFonts w:ascii="Cambria" w:hAnsi="Cambria"/>
          <w:lang w:val="fr-CA"/>
        </w:rPr>
      </w:pPr>
      <w:r>
        <w:rPr>
          <w:rFonts w:ascii="Cambria" w:hAnsi="Cambria"/>
          <w:lang w:val="fr-CA"/>
        </w:rPr>
        <w:t xml:space="preserve"> Travail de </w:t>
      </w:r>
      <w:proofErr w:type="spellStart"/>
      <w:r>
        <w:rPr>
          <w:rFonts w:ascii="Cambria" w:hAnsi="Cambria"/>
          <w:lang w:val="fr-CA"/>
        </w:rPr>
        <w:t>Ezzat</w:t>
      </w:r>
      <w:proofErr w:type="spellEnd"/>
      <w:r>
        <w:rPr>
          <w:rFonts w:ascii="Cambria" w:hAnsi="Cambria"/>
          <w:lang w:val="fr-CA"/>
        </w:rPr>
        <w:t xml:space="preserve"> </w:t>
      </w:r>
      <w:proofErr w:type="spellStart"/>
      <w:r>
        <w:rPr>
          <w:rFonts w:ascii="Cambria" w:hAnsi="Cambria"/>
          <w:lang w:val="fr-CA"/>
        </w:rPr>
        <w:t>Fattah</w:t>
      </w:r>
      <w:proofErr w:type="spellEnd"/>
      <w:r>
        <w:rPr>
          <w:rFonts w:ascii="Cambria" w:hAnsi="Cambria"/>
          <w:lang w:val="fr-CA"/>
        </w:rPr>
        <w:t xml:space="preserve"> est également important : 1971 publication de sa thèse de doctorat.</w:t>
      </w:r>
    </w:p>
    <w:p w14:paraId="384AAC98" w14:textId="2EFAEBA3" w:rsidR="00424AA5" w:rsidRDefault="00424AA5" w:rsidP="00FB64C6">
      <w:pPr>
        <w:pStyle w:val="ListParagraph"/>
        <w:numPr>
          <w:ilvl w:val="0"/>
          <w:numId w:val="55"/>
        </w:numPr>
        <w:tabs>
          <w:tab w:val="right" w:pos="4377"/>
        </w:tabs>
        <w:spacing w:line="276" w:lineRule="auto"/>
        <w:rPr>
          <w:rFonts w:ascii="Cambria" w:hAnsi="Cambria"/>
          <w:lang w:val="fr-CA"/>
        </w:rPr>
      </w:pPr>
      <w:proofErr w:type="spellStart"/>
      <w:r>
        <w:rPr>
          <w:rFonts w:ascii="Cambria" w:hAnsi="Cambria"/>
          <w:lang w:val="fr-CA"/>
        </w:rPr>
        <w:t>Fattah</w:t>
      </w:r>
      <w:proofErr w:type="spellEnd"/>
      <w:r>
        <w:rPr>
          <w:rFonts w:ascii="Cambria" w:hAnsi="Cambria"/>
          <w:lang w:val="fr-CA"/>
        </w:rPr>
        <w:t xml:space="preserve"> parle des rôles interchangeables des victimes et des délinquants.</w:t>
      </w:r>
    </w:p>
    <w:p w14:paraId="7C85AAEB" w14:textId="750C17A5" w:rsidR="00424AA5" w:rsidRDefault="00424AA5" w:rsidP="00FB64C6">
      <w:pPr>
        <w:pStyle w:val="ListParagraph"/>
        <w:numPr>
          <w:ilvl w:val="0"/>
          <w:numId w:val="55"/>
        </w:numPr>
        <w:tabs>
          <w:tab w:val="right" w:pos="4377"/>
        </w:tabs>
        <w:spacing w:line="276" w:lineRule="auto"/>
        <w:rPr>
          <w:rFonts w:ascii="Cambria" w:hAnsi="Cambria"/>
          <w:lang w:val="fr-CA"/>
        </w:rPr>
      </w:pPr>
      <w:r>
        <w:rPr>
          <w:rFonts w:ascii="Cambria" w:hAnsi="Cambria"/>
          <w:lang w:val="fr-CA"/>
        </w:rPr>
        <w:t xml:space="preserve">Micheline Baril : développement de la recherche </w:t>
      </w:r>
      <w:proofErr w:type="spellStart"/>
      <w:r>
        <w:rPr>
          <w:rFonts w:ascii="Cambria" w:hAnsi="Cambria"/>
          <w:lang w:val="fr-CA"/>
        </w:rPr>
        <w:t>victimologique</w:t>
      </w:r>
      <w:proofErr w:type="spellEnd"/>
      <w:r>
        <w:rPr>
          <w:rFonts w:ascii="Cambria" w:hAnsi="Cambria"/>
          <w:lang w:val="fr-CA"/>
        </w:rPr>
        <w:t xml:space="preserve"> et des services offerts aux victimes au </w:t>
      </w:r>
      <w:proofErr w:type="spellStart"/>
      <w:r>
        <w:rPr>
          <w:rFonts w:ascii="Cambria" w:hAnsi="Cambria"/>
          <w:lang w:val="fr-CA"/>
        </w:rPr>
        <w:t>Qc</w:t>
      </w:r>
      <w:proofErr w:type="spellEnd"/>
      <w:r>
        <w:rPr>
          <w:rFonts w:ascii="Cambria" w:hAnsi="Cambria"/>
          <w:lang w:val="fr-CA"/>
        </w:rPr>
        <w:t xml:space="preserve">. </w:t>
      </w:r>
    </w:p>
    <w:p w14:paraId="6BF40A5A" w14:textId="77777777" w:rsidR="00424AA5" w:rsidRDefault="00424AA5" w:rsidP="00424AA5">
      <w:pPr>
        <w:tabs>
          <w:tab w:val="right" w:pos="4377"/>
        </w:tabs>
        <w:spacing w:line="276" w:lineRule="auto"/>
        <w:rPr>
          <w:rFonts w:ascii="Cambria" w:hAnsi="Cambria"/>
          <w:lang w:val="fr-CA"/>
        </w:rPr>
      </w:pPr>
    </w:p>
    <w:p w14:paraId="11A61294" w14:textId="09FB2E02" w:rsidR="00424AA5" w:rsidRDefault="00424AA5" w:rsidP="00424AA5">
      <w:pPr>
        <w:tabs>
          <w:tab w:val="right" w:pos="4377"/>
        </w:tabs>
        <w:spacing w:line="276" w:lineRule="auto"/>
        <w:rPr>
          <w:rFonts w:ascii="Cambria" w:hAnsi="Cambria"/>
          <w:b/>
          <w:i/>
          <w:u w:val="single"/>
          <w:lang w:val="fr-CA"/>
        </w:rPr>
      </w:pPr>
      <w:r w:rsidRPr="00424AA5">
        <w:rPr>
          <w:rFonts w:ascii="Cambria" w:hAnsi="Cambria"/>
          <w:b/>
          <w:i/>
          <w:u w:val="single"/>
          <w:lang w:val="fr-CA"/>
        </w:rPr>
        <w:t>La société mondiale de victimologie :</w:t>
      </w:r>
    </w:p>
    <w:p w14:paraId="0420B768" w14:textId="77777777" w:rsidR="00424AA5" w:rsidRDefault="00424AA5" w:rsidP="00424AA5">
      <w:pPr>
        <w:tabs>
          <w:tab w:val="right" w:pos="4377"/>
        </w:tabs>
        <w:spacing w:line="276" w:lineRule="auto"/>
        <w:rPr>
          <w:rFonts w:ascii="Cambria" w:hAnsi="Cambria"/>
          <w:b/>
          <w:i/>
          <w:u w:val="single"/>
          <w:lang w:val="fr-CA"/>
        </w:rPr>
      </w:pPr>
    </w:p>
    <w:p w14:paraId="7628B87E" w14:textId="4856E046" w:rsidR="00424AA5" w:rsidRDefault="00424AA5" w:rsidP="00424AA5">
      <w:pPr>
        <w:pStyle w:val="ListParagraph"/>
        <w:numPr>
          <w:ilvl w:val="0"/>
          <w:numId w:val="56"/>
        </w:numPr>
        <w:tabs>
          <w:tab w:val="right" w:pos="4377"/>
        </w:tabs>
        <w:spacing w:line="276" w:lineRule="auto"/>
        <w:rPr>
          <w:rFonts w:ascii="Cambria" w:hAnsi="Cambria"/>
          <w:lang w:val="fr-CA"/>
        </w:rPr>
      </w:pPr>
      <w:r>
        <w:rPr>
          <w:rFonts w:ascii="Cambria" w:hAnsi="Cambria"/>
          <w:lang w:val="fr-CA"/>
        </w:rPr>
        <w:t>Fondée en 1979 en Allemagne sous la direction de Hans Joachim Schneider</w:t>
      </w:r>
    </w:p>
    <w:p w14:paraId="48A58A88" w14:textId="225E6C56" w:rsidR="00424AA5" w:rsidRDefault="00424AA5" w:rsidP="00424AA5">
      <w:pPr>
        <w:pStyle w:val="ListParagraph"/>
        <w:numPr>
          <w:ilvl w:val="0"/>
          <w:numId w:val="56"/>
        </w:numPr>
        <w:tabs>
          <w:tab w:val="right" w:pos="4377"/>
        </w:tabs>
        <w:spacing w:line="276" w:lineRule="auto"/>
        <w:rPr>
          <w:rFonts w:ascii="Cambria" w:hAnsi="Cambria"/>
          <w:lang w:val="fr-CA"/>
        </w:rPr>
      </w:pPr>
      <w:proofErr w:type="spellStart"/>
      <w:r>
        <w:rPr>
          <w:rFonts w:ascii="Cambria" w:hAnsi="Cambria"/>
          <w:lang w:val="fr-CA"/>
        </w:rPr>
        <w:t>Platforme</w:t>
      </w:r>
      <w:proofErr w:type="spellEnd"/>
      <w:r>
        <w:rPr>
          <w:rFonts w:ascii="Cambria" w:hAnsi="Cambria"/>
          <w:lang w:val="fr-CA"/>
        </w:rPr>
        <w:t xml:space="preserve"> d’échanges où les </w:t>
      </w:r>
      <w:proofErr w:type="spellStart"/>
      <w:r>
        <w:rPr>
          <w:rFonts w:ascii="Cambria" w:hAnsi="Cambria"/>
          <w:lang w:val="fr-CA"/>
        </w:rPr>
        <w:t>vicitmologies</w:t>
      </w:r>
      <w:proofErr w:type="spellEnd"/>
      <w:r>
        <w:rPr>
          <w:rFonts w:ascii="Cambria" w:hAnsi="Cambria"/>
          <w:lang w:val="fr-CA"/>
        </w:rPr>
        <w:t>, les experts en intervention auprès des victimes, ainsi que les gens qui élaborent des politiques concernant les victimes d’actes criminels se rencontrent (400 membres +).</w:t>
      </w:r>
    </w:p>
    <w:p w14:paraId="1EB4BB11" w14:textId="5E3E28F9" w:rsidR="00424AA5" w:rsidRDefault="00424AA5" w:rsidP="00424AA5">
      <w:pPr>
        <w:pStyle w:val="ListParagraph"/>
        <w:numPr>
          <w:ilvl w:val="0"/>
          <w:numId w:val="56"/>
        </w:numPr>
        <w:tabs>
          <w:tab w:val="right" w:pos="4377"/>
        </w:tabs>
        <w:spacing w:line="276" w:lineRule="auto"/>
        <w:rPr>
          <w:rFonts w:ascii="Cambria" w:hAnsi="Cambria"/>
          <w:lang w:val="fr-CA"/>
        </w:rPr>
      </w:pPr>
      <w:r>
        <w:rPr>
          <w:rFonts w:ascii="Cambria" w:hAnsi="Cambria"/>
          <w:lang w:val="fr-CA"/>
        </w:rPr>
        <w:t xml:space="preserve">Depuis 1979, plusieurs congrès internationaux. Permettent l’échange de connaissance parmi les </w:t>
      </w:r>
      <w:proofErr w:type="spellStart"/>
      <w:r>
        <w:rPr>
          <w:rFonts w:ascii="Cambria" w:hAnsi="Cambria"/>
          <w:lang w:val="fr-CA"/>
        </w:rPr>
        <w:t>victimologues</w:t>
      </w:r>
      <w:proofErr w:type="spellEnd"/>
      <w:r>
        <w:rPr>
          <w:rFonts w:ascii="Cambria" w:hAnsi="Cambria"/>
          <w:lang w:val="fr-CA"/>
        </w:rPr>
        <w:t xml:space="preserve">. </w:t>
      </w:r>
    </w:p>
    <w:p w14:paraId="7994F077" w14:textId="2503C2CF" w:rsidR="00424AA5" w:rsidRDefault="00424AA5" w:rsidP="00424AA5">
      <w:pPr>
        <w:pStyle w:val="ListParagraph"/>
        <w:numPr>
          <w:ilvl w:val="0"/>
          <w:numId w:val="56"/>
        </w:numPr>
        <w:tabs>
          <w:tab w:val="right" w:pos="4377"/>
        </w:tabs>
        <w:spacing w:line="276" w:lineRule="auto"/>
        <w:rPr>
          <w:rFonts w:ascii="Cambria" w:hAnsi="Cambria"/>
          <w:lang w:val="fr-CA"/>
        </w:rPr>
      </w:pPr>
      <w:r>
        <w:rPr>
          <w:rFonts w:ascii="Cambria" w:hAnsi="Cambria"/>
          <w:lang w:val="fr-CA"/>
        </w:rPr>
        <w:t xml:space="preserve">Mise en place des cours de formation : </w:t>
      </w:r>
      <w:proofErr w:type="gramStart"/>
      <w:r>
        <w:rPr>
          <w:rFonts w:ascii="Cambria" w:hAnsi="Cambria"/>
          <w:lang w:val="fr-CA"/>
        </w:rPr>
        <w:t xml:space="preserve">«  </w:t>
      </w:r>
      <w:proofErr w:type="spellStart"/>
      <w:r>
        <w:rPr>
          <w:rFonts w:ascii="Cambria" w:hAnsi="Cambria"/>
          <w:lang w:val="fr-CA"/>
        </w:rPr>
        <w:t>victimology</w:t>
      </w:r>
      <w:proofErr w:type="spellEnd"/>
      <w:proofErr w:type="gramEnd"/>
      <w:r>
        <w:rPr>
          <w:rFonts w:ascii="Cambria" w:hAnsi="Cambria"/>
          <w:lang w:val="fr-CA"/>
        </w:rPr>
        <w:t xml:space="preserve">, </w:t>
      </w:r>
      <w:proofErr w:type="spellStart"/>
      <w:r>
        <w:rPr>
          <w:rFonts w:ascii="Cambria" w:hAnsi="Cambria"/>
          <w:lang w:val="fr-CA"/>
        </w:rPr>
        <w:t>victim</w:t>
      </w:r>
      <w:proofErr w:type="spellEnd"/>
      <w:r>
        <w:rPr>
          <w:rFonts w:ascii="Cambria" w:hAnsi="Cambria"/>
          <w:lang w:val="fr-CA"/>
        </w:rPr>
        <w:t xml:space="preserve"> assistance and </w:t>
      </w:r>
      <w:proofErr w:type="spellStart"/>
      <w:r>
        <w:rPr>
          <w:rFonts w:ascii="Cambria" w:hAnsi="Cambria"/>
          <w:lang w:val="fr-CA"/>
        </w:rPr>
        <w:t>criminal</w:t>
      </w:r>
      <w:proofErr w:type="spellEnd"/>
      <w:r>
        <w:rPr>
          <w:rFonts w:ascii="Cambria" w:hAnsi="Cambria"/>
          <w:lang w:val="fr-CA"/>
        </w:rPr>
        <w:t xml:space="preserve"> justice », </w:t>
      </w:r>
    </w:p>
    <w:p w14:paraId="6C30C98C" w14:textId="77777777" w:rsidR="00A759F2" w:rsidRDefault="00A759F2" w:rsidP="00A759F2">
      <w:pPr>
        <w:tabs>
          <w:tab w:val="right" w:pos="4377"/>
        </w:tabs>
        <w:spacing w:line="276" w:lineRule="auto"/>
        <w:rPr>
          <w:rFonts w:ascii="Cambria" w:hAnsi="Cambria"/>
          <w:lang w:val="fr-CA"/>
        </w:rPr>
      </w:pPr>
    </w:p>
    <w:p w14:paraId="5B08DB9D" w14:textId="77777777" w:rsidR="00A759F2" w:rsidRDefault="00A759F2" w:rsidP="00A759F2">
      <w:pPr>
        <w:tabs>
          <w:tab w:val="right" w:pos="4377"/>
        </w:tabs>
        <w:spacing w:line="276" w:lineRule="auto"/>
        <w:rPr>
          <w:rFonts w:ascii="Cambria" w:hAnsi="Cambria"/>
          <w:lang w:val="fr-CA"/>
        </w:rPr>
      </w:pPr>
    </w:p>
    <w:p w14:paraId="7DDE0C1E" w14:textId="6C205F4F" w:rsidR="00A759F2" w:rsidRPr="00A759F2" w:rsidRDefault="00A759F2" w:rsidP="00A759F2">
      <w:pPr>
        <w:tabs>
          <w:tab w:val="right" w:pos="4377"/>
        </w:tabs>
        <w:spacing w:line="276" w:lineRule="auto"/>
        <w:rPr>
          <w:rFonts w:ascii="Cambria" w:hAnsi="Cambria"/>
          <w:b/>
          <w:i/>
          <w:u w:val="single"/>
          <w:lang w:val="fr-CA"/>
        </w:rPr>
      </w:pPr>
      <w:r w:rsidRPr="00A759F2">
        <w:rPr>
          <w:rFonts w:ascii="Cambria" w:hAnsi="Cambria"/>
          <w:b/>
          <w:i/>
          <w:u w:val="single"/>
          <w:lang w:val="fr-CA"/>
        </w:rPr>
        <w:t xml:space="preserve">Le champ d’action de la </w:t>
      </w:r>
      <w:proofErr w:type="spellStart"/>
      <w:r w:rsidRPr="00A759F2">
        <w:rPr>
          <w:rFonts w:ascii="Cambria" w:hAnsi="Cambria"/>
          <w:b/>
          <w:i/>
          <w:u w:val="single"/>
          <w:lang w:val="fr-CA"/>
        </w:rPr>
        <w:t>vicitmo</w:t>
      </w:r>
      <w:proofErr w:type="spellEnd"/>
      <w:r w:rsidRPr="00A759F2">
        <w:rPr>
          <w:rFonts w:ascii="Cambria" w:hAnsi="Cambria"/>
          <w:b/>
          <w:i/>
          <w:u w:val="single"/>
          <w:lang w:val="fr-CA"/>
        </w:rPr>
        <w:t> :</w:t>
      </w:r>
    </w:p>
    <w:p w14:paraId="30F546B9" w14:textId="77777777" w:rsidR="00A759F2" w:rsidRDefault="00A759F2" w:rsidP="00A759F2">
      <w:pPr>
        <w:tabs>
          <w:tab w:val="right" w:pos="4377"/>
        </w:tabs>
        <w:spacing w:line="276" w:lineRule="auto"/>
        <w:rPr>
          <w:rFonts w:ascii="Cambria" w:hAnsi="Cambria"/>
          <w:lang w:val="fr-CA"/>
        </w:rPr>
      </w:pPr>
    </w:p>
    <w:p w14:paraId="4CA6E5C6" w14:textId="5DB3C22B" w:rsidR="00A759F2" w:rsidRDefault="00A759F2" w:rsidP="00A759F2">
      <w:pPr>
        <w:pStyle w:val="ListParagraph"/>
        <w:numPr>
          <w:ilvl w:val="0"/>
          <w:numId w:val="57"/>
        </w:numPr>
        <w:tabs>
          <w:tab w:val="right" w:pos="4377"/>
        </w:tabs>
        <w:spacing w:line="276" w:lineRule="auto"/>
        <w:rPr>
          <w:rFonts w:ascii="Cambria" w:hAnsi="Cambria"/>
          <w:lang w:val="fr-CA"/>
        </w:rPr>
      </w:pPr>
      <w:r>
        <w:rPr>
          <w:rFonts w:ascii="Cambria" w:hAnsi="Cambria"/>
          <w:lang w:val="fr-CA"/>
        </w:rPr>
        <w:t xml:space="preserve">En 1944, Gerd Kirchhoff définit la </w:t>
      </w:r>
      <w:proofErr w:type="spellStart"/>
      <w:r>
        <w:rPr>
          <w:rFonts w:ascii="Cambria" w:hAnsi="Cambria"/>
          <w:lang w:val="fr-CA"/>
        </w:rPr>
        <w:t>victimo</w:t>
      </w:r>
      <w:proofErr w:type="spellEnd"/>
      <w:r>
        <w:rPr>
          <w:rFonts w:ascii="Cambria" w:hAnsi="Cambria"/>
          <w:lang w:val="fr-CA"/>
        </w:rPr>
        <w:t xml:space="preserve">. À l’aide d’une distinction fondamentale : la </w:t>
      </w:r>
      <w:proofErr w:type="spellStart"/>
      <w:r>
        <w:rPr>
          <w:rFonts w:ascii="Cambria" w:hAnsi="Cambria"/>
          <w:lang w:val="fr-CA"/>
        </w:rPr>
        <w:t>victimo</w:t>
      </w:r>
      <w:proofErr w:type="spellEnd"/>
      <w:r>
        <w:rPr>
          <w:rFonts w:ascii="Cambria" w:hAnsi="Cambria"/>
          <w:lang w:val="fr-CA"/>
        </w:rPr>
        <w:t xml:space="preserve"> pénale et générale.</w:t>
      </w:r>
    </w:p>
    <w:p w14:paraId="4A0FDD90" w14:textId="3BDBC6E9" w:rsidR="00A759F2" w:rsidRDefault="00A759F2" w:rsidP="00A759F2">
      <w:pPr>
        <w:pStyle w:val="ListParagraph"/>
        <w:numPr>
          <w:ilvl w:val="0"/>
          <w:numId w:val="57"/>
        </w:numPr>
        <w:tabs>
          <w:tab w:val="right" w:pos="4377"/>
        </w:tabs>
        <w:spacing w:line="276" w:lineRule="auto"/>
        <w:rPr>
          <w:rFonts w:ascii="Cambria" w:hAnsi="Cambria"/>
          <w:lang w:val="fr-CA"/>
        </w:rPr>
      </w:pPr>
      <w:r>
        <w:rPr>
          <w:rFonts w:ascii="Cambria" w:hAnsi="Cambria"/>
          <w:lang w:val="fr-CA"/>
        </w:rPr>
        <w:t>3</w:t>
      </w:r>
      <w:r w:rsidRPr="00A759F2">
        <w:rPr>
          <w:rFonts w:ascii="Cambria" w:hAnsi="Cambria"/>
          <w:vertAlign w:val="superscript"/>
          <w:lang w:val="fr-CA"/>
        </w:rPr>
        <w:t>e</w:t>
      </w:r>
      <w:r>
        <w:rPr>
          <w:rFonts w:ascii="Cambria" w:hAnsi="Cambria"/>
          <w:lang w:val="fr-CA"/>
        </w:rPr>
        <w:t xml:space="preserve"> approche : s’intéresse aux victimes de violation des droits de la personne.</w:t>
      </w:r>
    </w:p>
    <w:p w14:paraId="4A213345" w14:textId="36FCF3C8" w:rsidR="00A759F2" w:rsidRDefault="00A759F2" w:rsidP="00A759F2">
      <w:pPr>
        <w:pStyle w:val="ListParagraph"/>
        <w:numPr>
          <w:ilvl w:val="0"/>
          <w:numId w:val="57"/>
        </w:numPr>
        <w:tabs>
          <w:tab w:val="right" w:pos="4377"/>
        </w:tabs>
        <w:spacing w:line="276" w:lineRule="auto"/>
        <w:rPr>
          <w:rFonts w:ascii="Cambria" w:hAnsi="Cambria"/>
          <w:lang w:val="fr-CA"/>
        </w:rPr>
      </w:pPr>
      <w:r>
        <w:rPr>
          <w:rFonts w:ascii="Cambria" w:hAnsi="Cambria"/>
          <w:lang w:val="fr-CA"/>
        </w:rPr>
        <w:t xml:space="preserve">Il propose la </w:t>
      </w:r>
      <w:proofErr w:type="spellStart"/>
      <w:r>
        <w:rPr>
          <w:rFonts w:ascii="Cambria" w:hAnsi="Cambria"/>
          <w:lang w:val="fr-CA"/>
        </w:rPr>
        <w:t>déf</w:t>
      </w:r>
      <w:proofErr w:type="spellEnd"/>
      <w:r>
        <w:rPr>
          <w:rFonts w:ascii="Cambria" w:hAnsi="Cambria"/>
          <w:lang w:val="fr-CA"/>
        </w:rPr>
        <w:t xml:space="preserve">. Suivante de la </w:t>
      </w:r>
      <w:proofErr w:type="spellStart"/>
      <w:r>
        <w:rPr>
          <w:rFonts w:ascii="Cambria" w:hAnsi="Cambria"/>
          <w:lang w:val="fr-CA"/>
        </w:rPr>
        <w:t>victimo</w:t>
      </w:r>
      <w:proofErr w:type="spellEnd"/>
      <w:r>
        <w:rPr>
          <w:rFonts w:ascii="Cambria" w:hAnsi="Cambria"/>
          <w:lang w:val="fr-CA"/>
        </w:rPr>
        <w:t> :</w:t>
      </w:r>
    </w:p>
    <w:p w14:paraId="21211F6B" w14:textId="77777777" w:rsidR="00A759F2" w:rsidRDefault="00A759F2" w:rsidP="00A759F2">
      <w:pPr>
        <w:tabs>
          <w:tab w:val="right" w:pos="4377"/>
        </w:tabs>
        <w:spacing w:line="276" w:lineRule="auto"/>
        <w:rPr>
          <w:rFonts w:ascii="Cambria" w:hAnsi="Cambria"/>
          <w:lang w:val="fr-CA"/>
        </w:rPr>
      </w:pPr>
    </w:p>
    <w:p w14:paraId="08DBD2C1" w14:textId="77777777" w:rsidR="00A759F2" w:rsidRDefault="00A759F2" w:rsidP="00A759F2">
      <w:pPr>
        <w:tabs>
          <w:tab w:val="right" w:pos="4377"/>
        </w:tabs>
        <w:spacing w:line="276" w:lineRule="auto"/>
        <w:rPr>
          <w:rFonts w:ascii="Cambria" w:hAnsi="Cambria"/>
          <w:lang w:val="fr-CA"/>
        </w:rPr>
      </w:pPr>
    </w:p>
    <w:p w14:paraId="7430DF52" w14:textId="32D1EC51" w:rsidR="00A759F2" w:rsidRDefault="00A759F2" w:rsidP="00A759F2">
      <w:pPr>
        <w:tabs>
          <w:tab w:val="right" w:pos="4377"/>
        </w:tabs>
        <w:spacing w:line="276" w:lineRule="auto"/>
        <w:rPr>
          <w:rFonts w:ascii="Cambria" w:hAnsi="Cambria"/>
          <w:lang w:val="fr-CA"/>
        </w:rPr>
      </w:pPr>
      <w:r>
        <w:rPr>
          <w:rFonts w:ascii="Cambria" w:hAnsi="Cambria"/>
          <w:lang w:val="fr-CA"/>
        </w:rPr>
        <w:t>EXAMEN :</w:t>
      </w:r>
    </w:p>
    <w:p w14:paraId="2940B7A5" w14:textId="05034FA6" w:rsidR="00A759F2" w:rsidRDefault="00A759F2" w:rsidP="00A759F2">
      <w:pPr>
        <w:pStyle w:val="ListParagraph"/>
        <w:numPr>
          <w:ilvl w:val="0"/>
          <w:numId w:val="40"/>
        </w:numPr>
        <w:tabs>
          <w:tab w:val="right" w:pos="4377"/>
        </w:tabs>
        <w:spacing w:line="276" w:lineRule="auto"/>
        <w:rPr>
          <w:rFonts w:ascii="Cambria" w:hAnsi="Cambria"/>
          <w:lang w:val="fr-CA"/>
        </w:rPr>
      </w:pPr>
      <w:r>
        <w:rPr>
          <w:rFonts w:ascii="Cambria" w:hAnsi="Cambria"/>
          <w:lang w:val="fr-CA"/>
        </w:rPr>
        <w:t xml:space="preserve">Tous les notes des cours magistraux du 19 sept- 3 </w:t>
      </w:r>
      <w:r w:rsidR="005677E9">
        <w:rPr>
          <w:rFonts w:ascii="Cambria" w:hAnsi="Cambria"/>
          <w:lang w:val="fr-CA"/>
        </w:rPr>
        <w:t>oct.-16</w:t>
      </w:r>
    </w:p>
    <w:p w14:paraId="6B134A26" w14:textId="19661019" w:rsidR="005677E9" w:rsidRDefault="005677E9" w:rsidP="00A759F2">
      <w:pPr>
        <w:pStyle w:val="ListParagraph"/>
        <w:numPr>
          <w:ilvl w:val="0"/>
          <w:numId w:val="40"/>
        </w:numPr>
        <w:tabs>
          <w:tab w:val="right" w:pos="4377"/>
        </w:tabs>
        <w:spacing w:line="276" w:lineRule="auto"/>
        <w:rPr>
          <w:rFonts w:ascii="Cambria" w:hAnsi="Cambria"/>
          <w:lang w:val="fr-CA"/>
        </w:rPr>
      </w:pPr>
      <w:r>
        <w:rPr>
          <w:rFonts w:ascii="Cambria" w:hAnsi="Cambria"/>
          <w:lang w:val="fr-CA"/>
        </w:rPr>
        <w:t>Documentaire</w:t>
      </w:r>
    </w:p>
    <w:p w14:paraId="49C39B45" w14:textId="52CE3BFE" w:rsidR="005677E9" w:rsidRPr="005677E9" w:rsidRDefault="005677E9" w:rsidP="005677E9">
      <w:pPr>
        <w:pStyle w:val="ListParagraph"/>
        <w:numPr>
          <w:ilvl w:val="0"/>
          <w:numId w:val="40"/>
        </w:numPr>
        <w:tabs>
          <w:tab w:val="right" w:pos="4377"/>
        </w:tabs>
        <w:spacing w:line="276" w:lineRule="auto"/>
        <w:rPr>
          <w:rFonts w:ascii="Cambria" w:hAnsi="Cambria"/>
          <w:lang w:val="fr-CA"/>
        </w:rPr>
      </w:pPr>
      <w:r>
        <w:rPr>
          <w:rFonts w:ascii="Cambria" w:hAnsi="Cambria"/>
          <w:lang w:val="fr-CA"/>
        </w:rPr>
        <w:t xml:space="preserve">Lectures : </w:t>
      </w:r>
      <w:proofErr w:type="spellStart"/>
      <w:r>
        <w:rPr>
          <w:rFonts w:ascii="Cambria" w:hAnsi="Cambria"/>
          <w:lang w:val="fr-CA"/>
        </w:rPr>
        <w:t>chap</w:t>
      </w:r>
      <w:proofErr w:type="spellEnd"/>
      <w:r>
        <w:rPr>
          <w:rFonts w:ascii="Cambria" w:hAnsi="Cambria"/>
          <w:lang w:val="fr-CA"/>
        </w:rPr>
        <w:t xml:space="preserve"> 1, 2, 3, 7du livre, Texte : « Profil de Victimes, profils de victimisations » Texte : « enquêtes de </w:t>
      </w:r>
      <w:proofErr w:type="spellStart"/>
      <w:r>
        <w:rPr>
          <w:rFonts w:ascii="Cambria" w:hAnsi="Cambria"/>
          <w:lang w:val="fr-CA"/>
        </w:rPr>
        <w:t>vicitmisation</w:t>
      </w:r>
      <w:proofErr w:type="spellEnd"/>
      <w:r>
        <w:rPr>
          <w:rFonts w:ascii="Cambria" w:hAnsi="Cambria"/>
          <w:lang w:val="fr-CA"/>
        </w:rPr>
        <w:t xml:space="preserve"> et </w:t>
      </w:r>
      <w:proofErr w:type="spellStart"/>
      <w:r>
        <w:rPr>
          <w:rFonts w:ascii="Cambria" w:hAnsi="Cambria"/>
          <w:lang w:val="fr-CA"/>
        </w:rPr>
        <w:t>stats</w:t>
      </w:r>
      <w:proofErr w:type="spellEnd"/>
      <w:r>
        <w:rPr>
          <w:rFonts w:ascii="Cambria" w:hAnsi="Cambria"/>
          <w:lang w:val="fr-CA"/>
        </w:rPr>
        <w:t xml:space="preserve"> de </w:t>
      </w:r>
      <w:proofErr w:type="gramStart"/>
      <w:r>
        <w:rPr>
          <w:rFonts w:ascii="Cambria" w:hAnsi="Cambria"/>
          <w:lang w:val="fr-CA"/>
        </w:rPr>
        <w:t>police..</w:t>
      </w:r>
      <w:proofErr w:type="gramEnd"/>
      <w:r>
        <w:rPr>
          <w:rFonts w:ascii="Cambria" w:hAnsi="Cambria"/>
          <w:lang w:val="fr-CA"/>
        </w:rPr>
        <w:t> ».</w:t>
      </w:r>
    </w:p>
    <w:p w14:paraId="5AF911F9" w14:textId="4CE05810" w:rsidR="005677E9" w:rsidRDefault="005677E9" w:rsidP="005677E9">
      <w:pPr>
        <w:tabs>
          <w:tab w:val="right" w:pos="4377"/>
        </w:tabs>
        <w:spacing w:line="276" w:lineRule="auto"/>
        <w:rPr>
          <w:rFonts w:ascii="Cambria" w:hAnsi="Cambria"/>
          <w:lang w:val="fr-CA"/>
        </w:rPr>
      </w:pPr>
      <w:r>
        <w:rPr>
          <w:rFonts w:ascii="Cambria" w:hAnsi="Cambria"/>
          <w:lang w:val="fr-CA"/>
        </w:rPr>
        <w:t>Questions à court développement, de concepts, majorité porte sur les notes de cours, documentaire, 2 questions sur les lectures.</w:t>
      </w:r>
    </w:p>
    <w:p w14:paraId="5135BD82" w14:textId="477868F3" w:rsidR="00D42331" w:rsidRPr="00D42331" w:rsidRDefault="00D42331" w:rsidP="005677E9">
      <w:pPr>
        <w:tabs>
          <w:tab w:val="right" w:pos="4377"/>
        </w:tabs>
        <w:spacing w:line="276" w:lineRule="auto"/>
        <w:rPr>
          <w:rFonts w:ascii="Cambria" w:hAnsi="Cambria"/>
          <w:b/>
          <w:lang w:val="fr-CA"/>
        </w:rPr>
      </w:pPr>
      <w:r w:rsidRPr="00D42331">
        <w:rPr>
          <w:rFonts w:ascii="Cambria" w:hAnsi="Cambria"/>
          <w:b/>
          <w:lang w:val="fr-CA"/>
        </w:rPr>
        <w:lastRenderedPageBreak/>
        <w:t xml:space="preserve">Texte- </w:t>
      </w:r>
    </w:p>
    <w:p w14:paraId="37A4C723" w14:textId="27DD5F59" w:rsidR="00D42331" w:rsidRPr="00C867D2" w:rsidRDefault="00D42331" w:rsidP="00D42331">
      <w:pPr>
        <w:pStyle w:val="ListParagraph"/>
        <w:numPr>
          <w:ilvl w:val="0"/>
          <w:numId w:val="40"/>
        </w:numPr>
        <w:tabs>
          <w:tab w:val="right" w:pos="4377"/>
        </w:tabs>
        <w:spacing w:line="276" w:lineRule="auto"/>
        <w:rPr>
          <w:rFonts w:ascii="Cambria" w:hAnsi="Cambria"/>
          <w:b/>
          <w:lang w:val="fr-CA"/>
        </w:rPr>
      </w:pPr>
      <w:r>
        <w:rPr>
          <w:rFonts w:ascii="Cambria" w:hAnsi="Cambria"/>
          <w:lang w:val="fr-CA"/>
        </w:rPr>
        <w:t>Essor du féminisme</w:t>
      </w:r>
      <w:r w:rsidR="00C867D2">
        <w:rPr>
          <w:rFonts w:ascii="Cambria" w:hAnsi="Cambria"/>
          <w:lang w:val="fr-CA"/>
        </w:rPr>
        <w:t>- année 1970</w:t>
      </w:r>
    </w:p>
    <w:p w14:paraId="283C2ED5" w14:textId="6FF5C6C9" w:rsidR="00C867D2" w:rsidRDefault="00C867D2" w:rsidP="00FC2F92">
      <w:pPr>
        <w:pStyle w:val="ListParagraph"/>
        <w:numPr>
          <w:ilvl w:val="0"/>
          <w:numId w:val="58"/>
        </w:numPr>
        <w:tabs>
          <w:tab w:val="right" w:pos="4377"/>
        </w:tabs>
        <w:spacing w:line="276" w:lineRule="auto"/>
        <w:rPr>
          <w:rFonts w:ascii="Cambria" w:hAnsi="Cambria"/>
          <w:b/>
          <w:lang w:val="fr-CA"/>
        </w:rPr>
      </w:pPr>
      <w:r>
        <w:rPr>
          <w:rFonts w:ascii="Cambria" w:hAnsi="Cambria"/>
          <w:b/>
          <w:lang w:val="fr-CA"/>
        </w:rPr>
        <w:t>La théorie féministe de la violence</w:t>
      </w:r>
    </w:p>
    <w:p w14:paraId="2CE53382" w14:textId="1FB9FB8B" w:rsidR="00C867D2" w:rsidRPr="00C867D2" w:rsidRDefault="00C867D2" w:rsidP="00FC2F92">
      <w:pPr>
        <w:pStyle w:val="ListParagraph"/>
        <w:numPr>
          <w:ilvl w:val="0"/>
          <w:numId w:val="59"/>
        </w:numPr>
        <w:tabs>
          <w:tab w:val="right" w:pos="4377"/>
        </w:tabs>
        <w:spacing w:line="276" w:lineRule="auto"/>
        <w:rPr>
          <w:rFonts w:ascii="Cambria" w:hAnsi="Cambria"/>
          <w:b/>
          <w:lang w:val="fr-CA"/>
        </w:rPr>
      </w:pPr>
      <w:r>
        <w:rPr>
          <w:rFonts w:ascii="Cambria" w:hAnsi="Cambria"/>
          <w:lang w:val="fr-CA"/>
        </w:rPr>
        <w:t>Pas de corrélations positives entre le crime et le genre selon la criminologie empirique</w:t>
      </w:r>
    </w:p>
    <w:p w14:paraId="23661ED8" w14:textId="5A44C38D" w:rsidR="00C867D2" w:rsidRPr="00C867D2" w:rsidRDefault="00C867D2" w:rsidP="00FC2F92">
      <w:pPr>
        <w:pStyle w:val="ListParagraph"/>
        <w:numPr>
          <w:ilvl w:val="0"/>
          <w:numId w:val="59"/>
        </w:numPr>
        <w:tabs>
          <w:tab w:val="right" w:pos="4377"/>
        </w:tabs>
        <w:spacing w:line="276" w:lineRule="auto"/>
        <w:rPr>
          <w:rFonts w:ascii="Cambria" w:hAnsi="Cambria"/>
          <w:b/>
          <w:lang w:val="fr-CA"/>
        </w:rPr>
      </w:pPr>
      <w:r>
        <w:rPr>
          <w:rFonts w:ascii="Cambria" w:hAnsi="Cambria"/>
          <w:lang w:val="fr-CA"/>
        </w:rPr>
        <w:t>Plusieurs recherches à ce sujet par les féministes.</w:t>
      </w:r>
    </w:p>
    <w:p w14:paraId="3F527AFB" w14:textId="1D279DC6" w:rsidR="00C867D2" w:rsidRPr="00C867D2" w:rsidRDefault="00C867D2" w:rsidP="00FC2F92">
      <w:pPr>
        <w:pStyle w:val="ListParagraph"/>
        <w:numPr>
          <w:ilvl w:val="1"/>
          <w:numId w:val="58"/>
        </w:numPr>
        <w:tabs>
          <w:tab w:val="right" w:pos="4377"/>
        </w:tabs>
        <w:spacing w:line="276" w:lineRule="auto"/>
        <w:rPr>
          <w:rFonts w:ascii="Cambria" w:hAnsi="Cambria"/>
          <w:b/>
          <w:lang w:val="fr-CA"/>
        </w:rPr>
      </w:pPr>
      <w:proofErr w:type="gramStart"/>
      <w:r w:rsidRPr="00C867D2">
        <w:rPr>
          <w:rFonts w:ascii="Cambria" w:hAnsi="Cambria"/>
          <w:b/>
          <w:lang w:val="fr-CA"/>
        </w:rPr>
        <w:t>les</w:t>
      </w:r>
      <w:proofErr w:type="gramEnd"/>
      <w:r w:rsidRPr="00C867D2">
        <w:rPr>
          <w:rFonts w:ascii="Cambria" w:hAnsi="Cambria"/>
          <w:b/>
          <w:lang w:val="fr-CA"/>
        </w:rPr>
        <w:t xml:space="preserve"> recherches féministes :</w:t>
      </w:r>
    </w:p>
    <w:p w14:paraId="6782BA07" w14:textId="321372B5" w:rsidR="00C867D2" w:rsidRPr="00C867D2" w:rsidRDefault="00C867D2" w:rsidP="00FC2F92">
      <w:pPr>
        <w:pStyle w:val="ListParagraph"/>
        <w:numPr>
          <w:ilvl w:val="0"/>
          <w:numId w:val="60"/>
        </w:numPr>
        <w:tabs>
          <w:tab w:val="right" w:pos="4377"/>
        </w:tabs>
        <w:spacing w:line="276" w:lineRule="auto"/>
        <w:rPr>
          <w:rFonts w:ascii="Cambria" w:hAnsi="Cambria"/>
          <w:lang w:val="fr-CA"/>
        </w:rPr>
      </w:pPr>
      <w:proofErr w:type="gramStart"/>
      <w:r w:rsidRPr="00C867D2">
        <w:rPr>
          <w:rFonts w:ascii="Cambria" w:hAnsi="Cambria"/>
          <w:lang w:val="fr-CA"/>
        </w:rPr>
        <w:t>anglo</w:t>
      </w:r>
      <w:proofErr w:type="gramEnd"/>
      <w:r w:rsidRPr="00C867D2">
        <w:rPr>
          <w:rFonts w:ascii="Cambria" w:hAnsi="Cambria"/>
          <w:lang w:val="fr-CA"/>
        </w:rPr>
        <w:t>-saxon</w:t>
      </w:r>
    </w:p>
    <w:p w14:paraId="37A0E239" w14:textId="228EEA13" w:rsidR="00C867D2" w:rsidRPr="00C867D2" w:rsidRDefault="00C867D2" w:rsidP="00FC2F92">
      <w:pPr>
        <w:pStyle w:val="ListParagraph"/>
        <w:numPr>
          <w:ilvl w:val="0"/>
          <w:numId w:val="60"/>
        </w:numPr>
        <w:tabs>
          <w:tab w:val="right" w:pos="4377"/>
        </w:tabs>
        <w:spacing w:line="276" w:lineRule="auto"/>
        <w:rPr>
          <w:rFonts w:ascii="Cambria" w:hAnsi="Cambria"/>
          <w:lang w:val="fr-CA"/>
        </w:rPr>
      </w:pPr>
      <w:proofErr w:type="gramStart"/>
      <w:r w:rsidRPr="00C867D2">
        <w:rPr>
          <w:rFonts w:ascii="Cambria" w:hAnsi="Cambria"/>
          <w:lang w:val="fr-CA"/>
        </w:rPr>
        <w:t>francophones</w:t>
      </w:r>
      <w:proofErr w:type="gramEnd"/>
    </w:p>
    <w:p w14:paraId="2F2466F7" w14:textId="3E798B83" w:rsidR="00C867D2" w:rsidRPr="00C867D2" w:rsidRDefault="00C867D2" w:rsidP="00FC2F92">
      <w:pPr>
        <w:pStyle w:val="ListParagraph"/>
        <w:numPr>
          <w:ilvl w:val="0"/>
          <w:numId w:val="60"/>
        </w:numPr>
        <w:tabs>
          <w:tab w:val="right" w:pos="4377"/>
        </w:tabs>
        <w:spacing w:line="276" w:lineRule="auto"/>
        <w:rPr>
          <w:rFonts w:ascii="Cambria" w:hAnsi="Cambria"/>
          <w:lang w:val="fr-CA"/>
        </w:rPr>
      </w:pPr>
      <w:proofErr w:type="spellStart"/>
      <w:proofErr w:type="gramStart"/>
      <w:r w:rsidRPr="00C867D2">
        <w:rPr>
          <w:rFonts w:ascii="Cambria" w:hAnsi="Cambria"/>
          <w:lang w:val="fr-CA"/>
        </w:rPr>
        <w:t>soumaya</w:t>
      </w:r>
      <w:proofErr w:type="spellEnd"/>
      <w:proofErr w:type="gramEnd"/>
      <w:r w:rsidRPr="00C867D2">
        <w:rPr>
          <w:rFonts w:ascii="Cambria" w:hAnsi="Cambria"/>
          <w:lang w:val="fr-CA"/>
        </w:rPr>
        <w:t xml:space="preserve"> </w:t>
      </w:r>
      <w:proofErr w:type="spellStart"/>
      <w:r w:rsidRPr="00C867D2">
        <w:rPr>
          <w:rFonts w:ascii="Cambria" w:hAnsi="Cambria"/>
          <w:lang w:val="fr-CA"/>
        </w:rPr>
        <w:t>Naamane</w:t>
      </w:r>
      <w:proofErr w:type="spellEnd"/>
      <w:r w:rsidRPr="00C867D2">
        <w:rPr>
          <w:rFonts w:ascii="Cambria" w:hAnsi="Cambria"/>
          <w:lang w:val="fr-CA"/>
        </w:rPr>
        <w:t xml:space="preserve"> </w:t>
      </w:r>
      <w:proofErr w:type="spellStart"/>
      <w:r w:rsidRPr="00C867D2">
        <w:rPr>
          <w:rFonts w:ascii="Cambria" w:hAnsi="Cambria"/>
          <w:lang w:val="fr-CA"/>
        </w:rPr>
        <w:t>guessous</w:t>
      </w:r>
      <w:proofErr w:type="spellEnd"/>
      <w:r w:rsidRPr="00C867D2">
        <w:rPr>
          <w:rFonts w:ascii="Cambria" w:hAnsi="Cambria"/>
          <w:lang w:val="fr-CA"/>
        </w:rPr>
        <w:t> : sexualité et condition féminine au Maroc (années 1980).</w:t>
      </w:r>
    </w:p>
    <w:p w14:paraId="6A61A165" w14:textId="1EB14B58" w:rsidR="00C867D2" w:rsidRDefault="00C867D2" w:rsidP="00FC2F92">
      <w:pPr>
        <w:pStyle w:val="ListParagraph"/>
        <w:numPr>
          <w:ilvl w:val="0"/>
          <w:numId w:val="60"/>
        </w:numPr>
        <w:tabs>
          <w:tab w:val="right" w:pos="4377"/>
        </w:tabs>
        <w:spacing w:line="276" w:lineRule="auto"/>
        <w:rPr>
          <w:rFonts w:ascii="Cambria" w:hAnsi="Cambria"/>
          <w:lang w:val="fr-CA"/>
        </w:rPr>
      </w:pPr>
      <w:r>
        <w:rPr>
          <w:rFonts w:ascii="Cambria" w:hAnsi="Cambria"/>
          <w:lang w:val="fr-CA"/>
        </w:rPr>
        <w:t>S’inspirent du féministe radical qui s’</w:t>
      </w:r>
      <w:proofErr w:type="spellStart"/>
      <w:r>
        <w:rPr>
          <w:rFonts w:ascii="Cambria" w:hAnsi="Cambria"/>
          <w:lang w:val="fr-CA"/>
        </w:rPr>
        <w:t>intérroge</w:t>
      </w:r>
      <w:proofErr w:type="spellEnd"/>
      <w:r>
        <w:rPr>
          <w:rFonts w:ascii="Cambria" w:hAnsi="Cambria"/>
          <w:lang w:val="fr-CA"/>
        </w:rPr>
        <w:t xml:space="preserve"> sur les fondements de la domination patriarcale. – violence sur le corps, pensée.</w:t>
      </w:r>
    </w:p>
    <w:p w14:paraId="620CC368" w14:textId="2F6DEFC1" w:rsidR="00C867D2" w:rsidRDefault="00C867D2" w:rsidP="00FC2F92">
      <w:pPr>
        <w:pStyle w:val="ListParagraph"/>
        <w:numPr>
          <w:ilvl w:val="0"/>
          <w:numId w:val="60"/>
        </w:numPr>
        <w:tabs>
          <w:tab w:val="right" w:pos="4377"/>
        </w:tabs>
        <w:spacing w:line="276" w:lineRule="auto"/>
        <w:rPr>
          <w:rFonts w:ascii="Cambria" w:hAnsi="Cambria"/>
          <w:lang w:val="fr-CA"/>
        </w:rPr>
      </w:pPr>
      <w:r>
        <w:rPr>
          <w:rFonts w:ascii="Cambria" w:hAnsi="Cambria"/>
          <w:lang w:val="fr-CA"/>
        </w:rPr>
        <w:t xml:space="preserve">Où le sexisme est-il </w:t>
      </w:r>
      <w:proofErr w:type="gramStart"/>
      <w:r>
        <w:rPr>
          <w:rFonts w:ascii="Cambria" w:hAnsi="Cambria"/>
          <w:lang w:val="fr-CA"/>
        </w:rPr>
        <w:t>traqué?</w:t>
      </w:r>
      <w:proofErr w:type="gramEnd"/>
    </w:p>
    <w:p w14:paraId="27939150" w14:textId="766D166F" w:rsidR="00C867D2" w:rsidRDefault="00C867D2" w:rsidP="00FC2F92">
      <w:pPr>
        <w:pStyle w:val="ListParagraph"/>
        <w:numPr>
          <w:ilvl w:val="0"/>
          <w:numId w:val="60"/>
        </w:numPr>
        <w:tabs>
          <w:tab w:val="right" w:pos="4377"/>
        </w:tabs>
        <w:spacing w:line="276" w:lineRule="auto"/>
        <w:rPr>
          <w:rFonts w:ascii="Cambria" w:hAnsi="Cambria"/>
          <w:lang w:val="fr-CA"/>
        </w:rPr>
      </w:pPr>
      <w:r>
        <w:rPr>
          <w:rFonts w:ascii="Cambria" w:hAnsi="Cambria"/>
          <w:lang w:val="fr-CA"/>
        </w:rPr>
        <w:t>Sexisme du langage, des médias, de la pornographie e de la culture en général.</w:t>
      </w:r>
    </w:p>
    <w:p w14:paraId="26C88A44" w14:textId="662FD537" w:rsidR="00C867D2" w:rsidRPr="00FC2F92" w:rsidRDefault="00C867D2" w:rsidP="00FC2F92">
      <w:pPr>
        <w:pStyle w:val="ListParagraph"/>
        <w:numPr>
          <w:ilvl w:val="0"/>
          <w:numId w:val="60"/>
        </w:numPr>
        <w:tabs>
          <w:tab w:val="right" w:pos="4377"/>
        </w:tabs>
        <w:spacing w:line="276" w:lineRule="auto"/>
        <w:rPr>
          <w:rFonts w:ascii="Cambria" w:hAnsi="Cambria"/>
          <w:i/>
          <w:lang w:val="fr-CA"/>
        </w:rPr>
      </w:pPr>
      <w:r w:rsidRPr="00FC2F92">
        <w:rPr>
          <w:rFonts w:ascii="Cambria" w:hAnsi="Cambria"/>
          <w:i/>
          <w:lang w:val="fr-CA"/>
        </w:rPr>
        <w:t xml:space="preserve">3 types de stéréotypes : </w:t>
      </w:r>
    </w:p>
    <w:p w14:paraId="5EBF265E" w14:textId="5260982B" w:rsidR="00C867D2" w:rsidRDefault="00A76499" w:rsidP="00FC2F92">
      <w:pPr>
        <w:pStyle w:val="ListParagraph"/>
        <w:numPr>
          <w:ilvl w:val="0"/>
          <w:numId w:val="61"/>
        </w:numPr>
        <w:tabs>
          <w:tab w:val="right" w:pos="4377"/>
        </w:tabs>
        <w:spacing w:line="276" w:lineRule="auto"/>
        <w:rPr>
          <w:rFonts w:ascii="Cambria" w:hAnsi="Cambria"/>
          <w:lang w:val="fr-CA"/>
        </w:rPr>
      </w:pPr>
      <w:r>
        <w:rPr>
          <w:rFonts w:ascii="Cambria" w:hAnsi="Cambria"/>
          <w:lang w:val="fr-CA"/>
        </w:rPr>
        <w:t>Déresponsabilisation</w:t>
      </w:r>
      <w:r w:rsidR="00C867D2">
        <w:rPr>
          <w:rFonts w:ascii="Cambria" w:hAnsi="Cambria"/>
          <w:lang w:val="fr-CA"/>
        </w:rPr>
        <w:t> :</w:t>
      </w:r>
    </w:p>
    <w:p w14:paraId="753DDC00" w14:textId="37B4B0B1" w:rsidR="00C867D2" w:rsidRDefault="00C867D2" w:rsidP="00C867D2">
      <w:pPr>
        <w:pStyle w:val="ListParagraph"/>
        <w:tabs>
          <w:tab w:val="right" w:pos="4377"/>
        </w:tabs>
        <w:spacing w:line="276" w:lineRule="auto"/>
        <w:ind w:left="2260"/>
        <w:rPr>
          <w:rFonts w:ascii="Cambria" w:hAnsi="Cambria"/>
          <w:lang w:val="fr-CA"/>
        </w:rPr>
      </w:pPr>
      <w:r>
        <w:rPr>
          <w:rFonts w:ascii="Cambria" w:hAnsi="Cambria"/>
          <w:lang w:val="fr-CA"/>
        </w:rPr>
        <w:t>-alcool</w:t>
      </w:r>
    </w:p>
    <w:p w14:paraId="612DDE44" w14:textId="3A020BEB" w:rsidR="00C867D2" w:rsidRDefault="00C867D2" w:rsidP="00C867D2">
      <w:pPr>
        <w:pStyle w:val="ListParagraph"/>
        <w:tabs>
          <w:tab w:val="right" w:pos="4377"/>
        </w:tabs>
        <w:spacing w:line="276" w:lineRule="auto"/>
        <w:ind w:left="2260"/>
        <w:rPr>
          <w:rFonts w:ascii="Cambria" w:hAnsi="Cambria"/>
          <w:lang w:val="fr-CA"/>
        </w:rPr>
      </w:pPr>
      <w:r>
        <w:rPr>
          <w:rFonts w:ascii="Cambria" w:hAnsi="Cambria"/>
          <w:lang w:val="fr-CA"/>
        </w:rPr>
        <w:t>- chômage</w:t>
      </w:r>
    </w:p>
    <w:p w14:paraId="23CAE6B9" w14:textId="5E49B621" w:rsidR="00C867D2" w:rsidRDefault="00C867D2" w:rsidP="00C867D2">
      <w:pPr>
        <w:pStyle w:val="ListParagraph"/>
        <w:tabs>
          <w:tab w:val="right" w:pos="4377"/>
        </w:tabs>
        <w:spacing w:line="276" w:lineRule="auto"/>
        <w:ind w:left="2260"/>
        <w:rPr>
          <w:rFonts w:ascii="Cambria" w:hAnsi="Cambria"/>
          <w:lang w:val="fr-CA"/>
        </w:rPr>
      </w:pPr>
      <w:r>
        <w:rPr>
          <w:rFonts w:ascii="Cambria" w:hAnsi="Cambria"/>
          <w:lang w:val="fr-CA"/>
        </w:rPr>
        <w:t>- passion</w:t>
      </w:r>
    </w:p>
    <w:p w14:paraId="51621363" w14:textId="39855485" w:rsidR="00C867D2" w:rsidRDefault="00C867D2" w:rsidP="00C867D2">
      <w:pPr>
        <w:pStyle w:val="ListParagraph"/>
        <w:tabs>
          <w:tab w:val="right" w:pos="4377"/>
        </w:tabs>
        <w:spacing w:line="276" w:lineRule="auto"/>
        <w:ind w:left="2260"/>
        <w:rPr>
          <w:rFonts w:ascii="Cambria" w:hAnsi="Cambria"/>
          <w:lang w:val="fr-CA"/>
        </w:rPr>
      </w:pPr>
      <w:r>
        <w:rPr>
          <w:rFonts w:ascii="Cambria" w:hAnsi="Cambria"/>
          <w:lang w:val="fr-CA"/>
        </w:rPr>
        <w:t>- passion</w:t>
      </w:r>
    </w:p>
    <w:p w14:paraId="059B7FDF" w14:textId="17EE5140" w:rsidR="00C867D2" w:rsidRDefault="00C867D2" w:rsidP="00C867D2">
      <w:pPr>
        <w:pStyle w:val="ListParagraph"/>
        <w:tabs>
          <w:tab w:val="right" w:pos="4377"/>
        </w:tabs>
        <w:spacing w:line="276" w:lineRule="auto"/>
        <w:ind w:left="2260"/>
        <w:rPr>
          <w:rFonts w:ascii="Cambria" w:hAnsi="Cambria"/>
          <w:lang w:val="fr-CA"/>
        </w:rPr>
      </w:pPr>
      <w:r>
        <w:rPr>
          <w:rFonts w:ascii="Cambria" w:hAnsi="Cambria"/>
          <w:lang w:val="fr-CA"/>
        </w:rPr>
        <w:t>- désir sexuel irrépressible</w:t>
      </w:r>
    </w:p>
    <w:p w14:paraId="6D2DC079" w14:textId="0D323773" w:rsidR="00C867D2" w:rsidRDefault="00C867D2" w:rsidP="00C867D2">
      <w:pPr>
        <w:tabs>
          <w:tab w:val="right" w:pos="4377"/>
        </w:tabs>
        <w:spacing w:line="276" w:lineRule="auto"/>
        <w:rPr>
          <w:rFonts w:ascii="Cambria" w:hAnsi="Cambria"/>
          <w:lang w:val="fr-CA"/>
        </w:rPr>
      </w:pPr>
      <w:r>
        <w:rPr>
          <w:rFonts w:ascii="Cambria" w:hAnsi="Cambria"/>
          <w:lang w:val="fr-CA"/>
        </w:rPr>
        <w:t xml:space="preserve">                         ii. Inversement des </w:t>
      </w:r>
      <w:r w:rsidR="00A76499">
        <w:rPr>
          <w:rFonts w:ascii="Cambria" w:hAnsi="Cambria"/>
          <w:lang w:val="fr-CA"/>
        </w:rPr>
        <w:t>responsabilités</w:t>
      </w:r>
      <w:r>
        <w:rPr>
          <w:rFonts w:ascii="Cambria" w:hAnsi="Cambria"/>
          <w:lang w:val="fr-CA"/>
        </w:rPr>
        <w:t> :</w:t>
      </w:r>
    </w:p>
    <w:p w14:paraId="31ED79F6" w14:textId="08E9C5F3" w:rsidR="00C867D2" w:rsidRDefault="00C867D2" w:rsidP="00C867D2">
      <w:pPr>
        <w:pStyle w:val="ListParagraph"/>
        <w:numPr>
          <w:ilvl w:val="0"/>
          <w:numId w:val="40"/>
        </w:numPr>
        <w:tabs>
          <w:tab w:val="right" w:pos="4377"/>
        </w:tabs>
        <w:spacing w:line="276" w:lineRule="auto"/>
        <w:rPr>
          <w:rFonts w:ascii="Cambria" w:hAnsi="Cambria"/>
          <w:lang w:val="fr-CA"/>
        </w:rPr>
      </w:pPr>
      <w:proofErr w:type="gramStart"/>
      <w:r>
        <w:rPr>
          <w:rFonts w:ascii="Cambria" w:hAnsi="Cambria"/>
          <w:lang w:val="fr-CA"/>
        </w:rPr>
        <w:t>comportements</w:t>
      </w:r>
      <w:proofErr w:type="gramEnd"/>
    </w:p>
    <w:p w14:paraId="7DD253E7" w14:textId="4E42C56A" w:rsidR="00C867D2" w:rsidRDefault="00C867D2" w:rsidP="00C867D2">
      <w:pPr>
        <w:pStyle w:val="ListParagraph"/>
        <w:numPr>
          <w:ilvl w:val="0"/>
          <w:numId w:val="40"/>
        </w:numPr>
        <w:tabs>
          <w:tab w:val="right" w:pos="4377"/>
        </w:tabs>
        <w:spacing w:line="276" w:lineRule="auto"/>
        <w:rPr>
          <w:rFonts w:ascii="Cambria" w:hAnsi="Cambria"/>
          <w:lang w:val="fr-CA"/>
        </w:rPr>
      </w:pPr>
      <w:proofErr w:type="gramStart"/>
      <w:r>
        <w:rPr>
          <w:rFonts w:ascii="Cambria" w:hAnsi="Cambria"/>
          <w:lang w:val="fr-CA"/>
        </w:rPr>
        <w:t>prétendues</w:t>
      </w:r>
      <w:proofErr w:type="gramEnd"/>
      <w:r>
        <w:rPr>
          <w:rFonts w:ascii="Cambria" w:hAnsi="Cambria"/>
          <w:lang w:val="fr-CA"/>
        </w:rPr>
        <w:t xml:space="preserve"> erreurs; mauvaise mère, mauvaise personne. Elle a </w:t>
      </w:r>
      <w:proofErr w:type="spellStart"/>
      <w:r>
        <w:rPr>
          <w:rFonts w:ascii="Cambria" w:hAnsi="Cambria"/>
          <w:lang w:val="fr-CA"/>
        </w:rPr>
        <w:t>meriter</w:t>
      </w:r>
      <w:proofErr w:type="spellEnd"/>
      <w:r>
        <w:rPr>
          <w:rFonts w:ascii="Cambria" w:hAnsi="Cambria"/>
          <w:lang w:val="fr-CA"/>
        </w:rPr>
        <w:t xml:space="preserve"> sa claque</w:t>
      </w:r>
    </w:p>
    <w:p w14:paraId="605F9778" w14:textId="6F47D869" w:rsidR="00C867D2" w:rsidRDefault="00C867D2" w:rsidP="00C867D2">
      <w:pPr>
        <w:pStyle w:val="ListParagraph"/>
        <w:numPr>
          <w:ilvl w:val="0"/>
          <w:numId w:val="40"/>
        </w:numPr>
        <w:tabs>
          <w:tab w:val="right" w:pos="4377"/>
        </w:tabs>
        <w:spacing w:line="276" w:lineRule="auto"/>
        <w:rPr>
          <w:rFonts w:ascii="Cambria" w:hAnsi="Cambria"/>
          <w:lang w:val="fr-CA"/>
        </w:rPr>
      </w:pPr>
      <w:proofErr w:type="gramStart"/>
      <w:r>
        <w:rPr>
          <w:rFonts w:ascii="Cambria" w:hAnsi="Cambria"/>
          <w:lang w:val="fr-CA"/>
        </w:rPr>
        <w:t>réactions</w:t>
      </w:r>
      <w:proofErr w:type="gramEnd"/>
      <w:r>
        <w:rPr>
          <w:rFonts w:ascii="Cambria" w:hAnsi="Cambria"/>
          <w:lang w:val="fr-CA"/>
        </w:rPr>
        <w:t xml:space="preserve"> </w:t>
      </w:r>
    </w:p>
    <w:p w14:paraId="729C3FC8" w14:textId="7B34E1E9" w:rsidR="00C867D2" w:rsidRPr="00FC2F92" w:rsidRDefault="00C867D2" w:rsidP="00FC2F92">
      <w:pPr>
        <w:pStyle w:val="ListParagraph"/>
        <w:numPr>
          <w:ilvl w:val="0"/>
          <w:numId w:val="62"/>
        </w:numPr>
        <w:tabs>
          <w:tab w:val="right" w:pos="4377"/>
        </w:tabs>
        <w:spacing w:line="276" w:lineRule="auto"/>
        <w:rPr>
          <w:rFonts w:ascii="Cambria" w:hAnsi="Cambria"/>
          <w:lang w:val="fr-CA"/>
        </w:rPr>
      </w:pPr>
      <w:proofErr w:type="gramStart"/>
      <w:r w:rsidRPr="00FC2F92">
        <w:rPr>
          <w:rFonts w:ascii="Cambria" w:hAnsi="Cambria"/>
          <w:lang w:val="fr-CA"/>
        </w:rPr>
        <w:t>discrétisation</w:t>
      </w:r>
      <w:proofErr w:type="gramEnd"/>
      <w:r w:rsidRPr="00FC2F92">
        <w:rPr>
          <w:rFonts w:ascii="Cambria" w:hAnsi="Cambria"/>
          <w:lang w:val="fr-CA"/>
        </w:rPr>
        <w:t xml:space="preserve"> de la parole de la victime :</w:t>
      </w:r>
    </w:p>
    <w:p w14:paraId="4001FBF1" w14:textId="6DC97095" w:rsidR="00C867D2" w:rsidRDefault="00C867D2" w:rsidP="00C867D2">
      <w:pPr>
        <w:pStyle w:val="ListParagraph"/>
        <w:numPr>
          <w:ilvl w:val="0"/>
          <w:numId w:val="40"/>
        </w:numPr>
        <w:tabs>
          <w:tab w:val="right" w:pos="4377"/>
        </w:tabs>
        <w:spacing w:line="276" w:lineRule="auto"/>
        <w:rPr>
          <w:rFonts w:ascii="Cambria" w:hAnsi="Cambria"/>
          <w:lang w:val="fr-CA"/>
        </w:rPr>
      </w:pPr>
      <w:proofErr w:type="gramStart"/>
      <w:r>
        <w:rPr>
          <w:rFonts w:ascii="Cambria" w:hAnsi="Cambria"/>
          <w:lang w:val="fr-CA"/>
        </w:rPr>
        <w:t>combat</w:t>
      </w:r>
      <w:proofErr w:type="gramEnd"/>
      <w:r>
        <w:rPr>
          <w:rFonts w:ascii="Cambria" w:hAnsi="Cambria"/>
          <w:lang w:val="fr-CA"/>
        </w:rPr>
        <w:t xml:space="preserve"> est central dans la critique féministe du droit et des </w:t>
      </w:r>
      <w:proofErr w:type="spellStart"/>
      <w:r>
        <w:rPr>
          <w:rFonts w:ascii="Cambria" w:hAnsi="Cambria"/>
          <w:lang w:val="fr-CA"/>
        </w:rPr>
        <w:t>procédires</w:t>
      </w:r>
      <w:proofErr w:type="spellEnd"/>
      <w:r>
        <w:rPr>
          <w:rFonts w:ascii="Cambria" w:hAnsi="Cambria"/>
          <w:lang w:val="fr-CA"/>
        </w:rPr>
        <w:t xml:space="preserve"> judiciaires.</w:t>
      </w:r>
    </w:p>
    <w:p w14:paraId="401481EE" w14:textId="439F92E1" w:rsidR="00C867D2" w:rsidRPr="00C867D2" w:rsidRDefault="00C867D2" w:rsidP="00C867D2">
      <w:pPr>
        <w:pStyle w:val="ListParagraph"/>
        <w:numPr>
          <w:ilvl w:val="0"/>
          <w:numId w:val="40"/>
        </w:numPr>
        <w:tabs>
          <w:tab w:val="right" w:pos="4377"/>
        </w:tabs>
        <w:spacing w:line="276" w:lineRule="auto"/>
        <w:rPr>
          <w:rFonts w:ascii="Cambria" w:hAnsi="Cambria"/>
          <w:lang w:val="fr-CA"/>
        </w:rPr>
      </w:pPr>
      <w:r>
        <w:rPr>
          <w:rFonts w:ascii="Cambria" w:hAnsi="Cambria"/>
          <w:lang w:val="fr-CA"/>
        </w:rPr>
        <w:t>Modification des législations, procédures institutionnelles</w:t>
      </w:r>
      <w:r w:rsidR="00FC2F92">
        <w:rPr>
          <w:rFonts w:ascii="Cambria" w:hAnsi="Cambria"/>
          <w:lang w:val="fr-CA"/>
        </w:rPr>
        <w:t xml:space="preserve"> et des politiques des États.</w:t>
      </w:r>
    </w:p>
    <w:p w14:paraId="4CDCE7BB" w14:textId="77777777" w:rsidR="00C867D2" w:rsidRDefault="00C867D2" w:rsidP="00FC2F92">
      <w:pPr>
        <w:tabs>
          <w:tab w:val="right" w:pos="4377"/>
        </w:tabs>
        <w:spacing w:line="276" w:lineRule="auto"/>
        <w:rPr>
          <w:rFonts w:ascii="Cambria" w:hAnsi="Cambria"/>
          <w:lang w:val="fr-CA"/>
        </w:rPr>
      </w:pPr>
    </w:p>
    <w:p w14:paraId="0DFF5684" w14:textId="77777777" w:rsidR="00FC2F92" w:rsidRPr="00FC2F92" w:rsidRDefault="00FC2F92" w:rsidP="00FC2F92">
      <w:pPr>
        <w:tabs>
          <w:tab w:val="right" w:pos="4377"/>
        </w:tabs>
        <w:spacing w:line="276" w:lineRule="auto"/>
        <w:rPr>
          <w:rFonts w:ascii="Cambria" w:hAnsi="Cambria"/>
          <w:b/>
          <w:i/>
          <w:lang w:val="fr-CA"/>
        </w:rPr>
      </w:pPr>
    </w:p>
    <w:p w14:paraId="17A6B815" w14:textId="525D042F" w:rsidR="00FC2F92" w:rsidRPr="00FC2F92" w:rsidRDefault="00FC2F92" w:rsidP="00FC2F92">
      <w:pPr>
        <w:tabs>
          <w:tab w:val="right" w:pos="4377"/>
        </w:tabs>
        <w:spacing w:line="276" w:lineRule="auto"/>
        <w:rPr>
          <w:rFonts w:ascii="Cambria" w:hAnsi="Cambria"/>
          <w:b/>
          <w:i/>
          <w:lang w:val="fr-CA"/>
        </w:rPr>
      </w:pPr>
      <w:r w:rsidRPr="00FC2F92">
        <w:rPr>
          <w:rFonts w:ascii="Cambria" w:hAnsi="Cambria"/>
          <w:b/>
          <w:i/>
          <w:lang w:val="fr-CA"/>
        </w:rPr>
        <w:t>1.3 de l’état providence à l’état de crise.</w:t>
      </w:r>
    </w:p>
    <w:p w14:paraId="15B40EB4" w14:textId="69DED6A0" w:rsidR="00D42331" w:rsidRDefault="00FC2F92" w:rsidP="005677E9">
      <w:pPr>
        <w:tabs>
          <w:tab w:val="right" w:pos="4377"/>
        </w:tabs>
        <w:spacing w:line="276" w:lineRule="auto"/>
        <w:rPr>
          <w:rFonts w:ascii="Cambria" w:hAnsi="Cambria"/>
          <w:lang w:val="fr-CA"/>
        </w:rPr>
      </w:pPr>
      <w:r>
        <w:rPr>
          <w:rFonts w:ascii="Cambria" w:hAnsi="Cambria"/>
          <w:lang w:val="fr-CA"/>
        </w:rPr>
        <w:t>- féministe agressif aux ÉU dû à l’absence de sécurité sociale</w:t>
      </w:r>
    </w:p>
    <w:p w14:paraId="364C8D3D" w14:textId="31D328EA" w:rsidR="00FC2F92" w:rsidRDefault="00FC2F92" w:rsidP="005677E9">
      <w:pPr>
        <w:tabs>
          <w:tab w:val="right" w:pos="4377"/>
        </w:tabs>
        <w:spacing w:line="276" w:lineRule="auto"/>
        <w:rPr>
          <w:rFonts w:ascii="Cambria" w:hAnsi="Cambria"/>
          <w:lang w:val="fr-CA"/>
        </w:rPr>
      </w:pPr>
      <w:r>
        <w:rPr>
          <w:rFonts w:ascii="Cambria" w:hAnsi="Cambria"/>
          <w:lang w:val="fr-CA"/>
        </w:rPr>
        <w:t xml:space="preserve">- état providence européen : bon niveau de protection sociale </w:t>
      </w:r>
    </w:p>
    <w:p w14:paraId="0CD564FD" w14:textId="6A9A353F" w:rsidR="00FC2F92" w:rsidRDefault="00FC2F92" w:rsidP="00FC2F92">
      <w:pPr>
        <w:pStyle w:val="ListParagraph"/>
        <w:numPr>
          <w:ilvl w:val="0"/>
          <w:numId w:val="63"/>
        </w:numPr>
        <w:tabs>
          <w:tab w:val="right" w:pos="4377"/>
        </w:tabs>
        <w:spacing w:line="276" w:lineRule="auto"/>
        <w:rPr>
          <w:rFonts w:ascii="Cambria" w:hAnsi="Cambria"/>
          <w:lang w:val="fr-CA"/>
        </w:rPr>
      </w:pPr>
      <w:r>
        <w:rPr>
          <w:rFonts w:ascii="Cambria" w:hAnsi="Cambria"/>
          <w:lang w:val="fr-CA"/>
        </w:rPr>
        <w:t>Freiner, en partie, le conflit féministe</w:t>
      </w:r>
    </w:p>
    <w:p w14:paraId="7BC25DED" w14:textId="3B57DB10" w:rsidR="00FC2F92" w:rsidRDefault="00FC2F92" w:rsidP="00FC2F92">
      <w:pPr>
        <w:pStyle w:val="ListParagraph"/>
        <w:numPr>
          <w:ilvl w:val="0"/>
          <w:numId w:val="63"/>
        </w:numPr>
        <w:tabs>
          <w:tab w:val="right" w:pos="4377"/>
        </w:tabs>
        <w:spacing w:line="276" w:lineRule="auto"/>
        <w:rPr>
          <w:rFonts w:ascii="Cambria" w:hAnsi="Cambria"/>
          <w:lang w:val="fr-CA"/>
        </w:rPr>
      </w:pPr>
      <w:r>
        <w:rPr>
          <w:rFonts w:ascii="Cambria" w:hAnsi="Cambria"/>
          <w:lang w:val="fr-CA"/>
        </w:rPr>
        <w:t>Importants déficits publics</w:t>
      </w:r>
    </w:p>
    <w:p w14:paraId="7C71F884" w14:textId="24FAEBC5" w:rsidR="00FC2F92" w:rsidRDefault="00FC2F92" w:rsidP="00FC2F92">
      <w:pPr>
        <w:pStyle w:val="ListParagraph"/>
        <w:numPr>
          <w:ilvl w:val="0"/>
          <w:numId w:val="63"/>
        </w:numPr>
        <w:tabs>
          <w:tab w:val="right" w:pos="4377"/>
        </w:tabs>
        <w:spacing w:line="276" w:lineRule="auto"/>
        <w:rPr>
          <w:rFonts w:ascii="Cambria" w:hAnsi="Cambria"/>
          <w:lang w:val="fr-CA"/>
        </w:rPr>
      </w:pPr>
      <w:r>
        <w:rPr>
          <w:rFonts w:ascii="Cambria" w:hAnsi="Cambria"/>
          <w:lang w:val="fr-CA"/>
        </w:rPr>
        <w:t xml:space="preserve">Augmentation du </w:t>
      </w:r>
      <w:proofErr w:type="spellStart"/>
      <w:r>
        <w:rPr>
          <w:rFonts w:ascii="Cambria" w:hAnsi="Cambria"/>
          <w:lang w:val="fr-CA"/>
        </w:rPr>
        <w:t>chomage</w:t>
      </w:r>
      <w:proofErr w:type="spellEnd"/>
    </w:p>
    <w:p w14:paraId="07D58278" w14:textId="0ED11DAE" w:rsidR="00FC2F92" w:rsidRDefault="00FC2F92" w:rsidP="00FC2F92">
      <w:pPr>
        <w:pStyle w:val="ListParagraph"/>
        <w:numPr>
          <w:ilvl w:val="0"/>
          <w:numId w:val="63"/>
        </w:numPr>
        <w:tabs>
          <w:tab w:val="right" w:pos="4377"/>
        </w:tabs>
        <w:spacing w:line="276" w:lineRule="auto"/>
        <w:rPr>
          <w:rFonts w:ascii="Cambria" w:hAnsi="Cambria"/>
          <w:lang w:val="fr-CA"/>
        </w:rPr>
      </w:pPr>
      <w:proofErr w:type="spellStart"/>
      <w:r>
        <w:rPr>
          <w:rFonts w:ascii="Cambria" w:hAnsi="Cambria"/>
          <w:lang w:val="fr-CA"/>
        </w:rPr>
        <w:t>Vigilence</w:t>
      </w:r>
      <w:proofErr w:type="spellEnd"/>
      <w:r>
        <w:rPr>
          <w:rFonts w:ascii="Cambria" w:hAnsi="Cambria"/>
          <w:lang w:val="fr-CA"/>
        </w:rPr>
        <w:t xml:space="preserve"> est de mise pour éviter des réformes. </w:t>
      </w:r>
    </w:p>
    <w:p w14:paraId="076C5B61" w14:textId="6256677B" w:rsidR="00FC2F92" w:rsidRPr="00FC2F92" w:rsidRDefault="00FC2F92" w:rsidP="00FC2F92">
      <w:pPr>
        <w:pStyle w:val="ListParagraph"/>
        <w:numPr>
          <w:ilvl w:val="0"/>
          <w:numId w:val="58"/>
        </w:numPr>
        <w:tabs>
          <w:tab w:val="right" w:pos="4377"/>
        </w:tabs>
        <w:spacing w:line="276" w:lineRule="auto"/>
        <w:rPr>
          <w:rFonts w:ascii="Cambria" w:hAnsi="Cambria"/>
          <w:b/>
          <w:i/>
          <w:lang w:val="fr-CA"/>
        </w:rPr>
      </w:pPr>
      <w:r w:rsidRPr="00FC2F92">
        <w:rPr>
          <w:rFonts w:ascii="Cambria" w:hAnsi="Cambria"/>
          <w:b/>
          <w:i/>
          <w:lang w:val="fr-CA"/>
        </w:rPr>
        <w:lastRenderedPageBreak/>
        <w:t>Une critique généralisée des rapports de domination</w:t>
      </w:r>
    </w:p>
    <w:p w14:paraId="54F8A81E" w14:textId="0EC2454A" w:rsidR="00FC2F92" w:rsidRDefault="00FC2F92" w:rsidP="00FC2F92">
      <w:pPr>
        <w:pStyle w:val="ListParagraph"/>
        <w:numPr>
          <w:ilvl w:val="0"/>
          <w:numId w:val="40"/>
        </w:numPr>
        <w:tabs>
          <w:tab w:val="right" w:pos="4377"/>
        </w:tabs>
        <w:spacing w:line="276" w:lineRule="auto"/>
        <w:rPr>
          <w:rFonts w:ascii="Cambria" w:hAnsi="Cambria"/>
          <w:lang w:val="fr-CA"/>
        </w:rPr>
      </w:pPr>
      <w:r>
        <w:rPr>
          <w:rFonts w:ascii="Cambria" w:hAnsi="Cambria"/>
          <w:lang w:val="fr-CA"/>
        </w:rPr>
        <w:t>Système agresseurs :</w:t>
      </w:r>
    </w:p>
    <w:p w14:paraId="4DE8DC1B" w14:textId="25EEE643" w:rsidR="00FC2F92" w:rsidRDefault="00FC2F92" w:rsidP="00FC2F92">
      <w:pPr>
        <w:pStyle w:val="ListParagraph"/>
        <w:numPr>
          <w:ilvl w:val="0"/>
          <w:numId w:val="64"/>
        </w:numPr>
        <w:tabs>
          <w:tab w:val="right" w:pos="4377"/>
        </w:tabs>
        <w:spacing w:line="276" w:lineRule="auto"/>
        <w:rPr>
          <w:rFonts w:ascii="Cambria" w:hAnsi="Cambria"/>
          <w:lang w:val="fr-CA"/>
        </w:rPr>
      </w:pPr>
      <w:r>
        <w:rPr>
          <w:rFonts w:ascii="Cambria" w:hAnsi="Cambria"/>
          <w:lang w:val="fr-CA"/>
        </w:rPr>
        <w:t>Loi du plus fort Vs. Les plus faibles</w:t>
      </w:r>
    </w:p>
    <w:p w14:paraId="403E0266" w14:textId="084B4C51" w:rsidR="00FC2F92" w:rsidRDefault="00FC2F92" w:rsidP="00FC2F92">
      <w:pPr>
        <w:pStyle w:val="ListParagraph"/>
        <w:numPr>
          <w:ilvl w:val="0"/>
          <w:numId w:val="64"/>
        </w:numPr>
        <w:tabs>
          <w:tab w:val="right" w:pos="4377"/>
        </w:tabs>
        <w:spacing w:line="276" w:lineRule="auto"/>
        <w:rPr>
          <w:rFonts w:ascii="Cambria" w:hAnsi="Cambria"/>
          <w:lang w:val="fr-CA"/>
        </w:rPr>
      </w:pPr>
      <w:r>
        <w:rPr>
          <w:rFonts w:ascii="Cambria" w:hAnsi="Cambria"/>
          <w:lang w:val="fr-CA"/>
        </w:rPr>
        <w:t>Personnes socialement défavorisés</w:t>
      </w:r>
    </w:p>
    <w:p w14:paraId="54BB08C5" w14:textId="77777777" w:rsidR="00C3167F" w:rsidRDefault="00FC2F92" w:rsidP="00FC2F92">
      <w:pPr>
        <w:pStyle w:val="ListParagraph"/>
        <w:numPr>
          <w:ilvl w:val="0"/>
          <w:numId w:val="64"/>
        </w:numPr>
        <w:tabs>
          <w:tab w:val="right" w:pos="4377"/>
        </w:tabs>
        <w:spacing w:line="276" w:lineRule="auto"/>
        <w:rPr>
          <w:rFonts w:ascii="Cambria" w:hAnsi="Cambria"/>
          <w:lang w:val="fr-CA"/>
        </w:rPr>
      </w:pPr>
      <w:r>
        <w:rPr>
          <w:rFonts w:ascii="Cambria" w:hAnsi="Cambria"/>
          <w:lang w:val="fr-CA"/>
        </w:rPr>
        <w:t xml:space="preserve">Personnes </w:t>
      </w:r>
      <w:proofErr w:type="spellStart"/>
      <w:r>
        <w:rPr>
          <w:rFonts w:ascii="Cambria" w:hAnsi="Cambria"/>
          <w:lang w:val="fr-CA"/>
        </w:rPr>
        <w:t>contretypiques</w:t>
      </w:r>
      <w:proofErr w:type="spellEnd"/>
      <w:r w:rsidR="00C3167F">
        <w:rPr>
          <w:rFonts w:ascii="Cambria" w:hAnsi="Cambria"/>
          <w:lang w:val="fr-CA"/>
        </w:rPr>
        <w:t xml:space="preserve"> </w:t>
      </w:r>
    </w:p>
    <w:p w14:paraId="76DFF1C7" w14:textId="264C4FB9" w:rsidR="00FC2F92" w:rsidRDefault="00FC2F92" w:rsidP="00FC2F92">
      <w:pPr>
        <w:pStyle w:val="ListParagraph"/>
        <w:numPr>
          <w:ilvl w:val="0"/>
          <w:numId w:val="64"/>
        </w:numPr>
        <w:tabs>
          <w:tab w:val="right" w:pos="4377"/>
        </w:tabs>
        <w:spacing w:line="276" w:lineRule="auto"/>
        <w:rPr>
          <w:rFonts w:ascii="Cambria" w:hAnsi="Cambria"/>
          <w:lang w:val="fr-CA"/>
        </w:rPr>
      </w:pPr>
      <w:r>
        <w:rPr>
          <w:rFonts w:ascii="Cambria" w:hAnsi="Cambria"/>
          <w:lang w:val="fr-CA"/>
        </w:rPr>
        <w:t>(</w:t>
      </w:r>
      <w:proofErr w:type="gramStart"/>
      <w:r>
        <w:rPr>
          <w:rFonts w:ascii="Cambria" w:hAnsi="Cambria"/>
          <w:lang w:val="fr-CA"/>
        </w:rPr>
        <w:t>homosexuels</w:t>
      </w:r>
      <w:proofErr w:type="gramEnd"/>
      <w:r>
        <w:rPr>
          <w:rFonts w:ascii="Cambria" w:hAnsi="Cambria"/>
          <w:lang w:val="fr-CA"/>
        </w:rPr>
        <w:t>, invalides, mendiants)</w:t>
      </w:r>
    </w:p>
    <w:p w14:paraId="2BAE10E8" w14:textId="297DD26B" w:rsidR="00FC2F92" w:rsidRDefault="00FC2F92" w:rsidP="00FC2F92">
      <w:pPr>
        <w:pStyle w:val="ListParagraph"/>
        <w:numPr>
          <w:ilvl w:val="0"/>
          <w:numId w:val="64"/>
        </w:numPr>
        <w:tabs>
          <w:tab w:val="right" w:pos="4377"/>
        </w:tabs>
        <w:spacing w:line="276" w:lineRule="auto"/>
        <w:rPr>
          <w:rFonts w:ascii="Cambria" w:hAnsi="Cambria"/>
          <w:lang w:val="fr-CA"/>
        </w:rPr>
      </w:pPr>
      <w:r>
        <w:rPr>
          <w:rFonts w:ascii="Cambria" w:hAnsi="Cambria"/>
          <w:lang w:val="fr-CA"/>
        </w:rPr>
        <w:t xml:space="preserve">Pays en voie de </w:t>
      </w:r>
      <w:proofErr w:type="spellStart"/>
      <w:r>
        <w:rPr>
          <w:rFonts w:ascii="Cambria" w:hAnsi="Cambria"/>
          <w:lang w:val="fr-CA"/>
        </w:rPr>
        <w:t>dév</w:t>
      </w:r>
      <w:proofErr w:type="spellEnd"/>
      <w:r>
        <w:rPr>
          <w:rFonts w:ascii="Cambria" w:hAnsi="Cambria"/>
          <w:lang w:val="fr-CA"/>
        </w:rPr>
        <w:t>.</w:t>
      </w:r>
    </w:p>
    <w:p w14:paraId="5AFE17F4" w14:textId="0B58F4CC" w:rsidR="00FC2F92" w:rsidRDefault="00FC2F92" w:rsidP="00FC2F92">
      <w:pPr>
        <w:pStyle w:val="ListParagraph"/>
        <w:numPr>
          <w:ilvl w:val="0"/>
          <w:numId w:val="64"/>
        </w:numPr>
        <w:tabs>
          <w:tab w:val="right" w:pos="4377"/>
        </w:tabs>
        <w:spacing w:line="276" w:lineRule="auto"/>
        <w:rPr>
          <w:rFonts w:ascii="Cambria" w:hAnsi="Cambria"/>
          <w:lang w:val="fr-CA"/>
        </w:rPr>
      </w:pPr>
      <w:r>
        <w:rPr>
          <w:rFonts w:ascii="Cambria" w:hAnsi="Cambria"/>
          <w:lang w:val="fr-CA"/>
        </w:rPr>
        <w:t xml:space="preserve">Violences légitimes : (viols, agressions sexuelles, discrimination, violence, </w:t>
      </w:r>
      <w:proofErr w:type="spellStart"/>
      <w:r>
        <w:rPr>
          <w:rFonts w:ascii="Cambria" w:hAnsi="Cambria"/>
          <w:lang w:val="fr-CA"/>
        </w:rPr>
        <w:t>etc</w:t>
      </w:r>
      <w:proofErr w:type="spellEnd"/>
      <w:r>
        <w:rPr>
          <w:rFonts w:ascii="Cambria" w:hAnsi="Cambria"/>
          <w:lang w:val="fr-CA"/>
        </w:rPr>
        <w:t>).</w:t>
      </w:r>
    </w:p>
    <w:p w14:paraId="23D2D369" w14:textId="6A052C7F" w:rsidR="00D83E0C" w:rsidRDefault="00FC2F92" w:rsidP="00FC2F92">
      <w:pPr>
        <w:tabs>
          <w:tab w:val="right" w:pos="4377"/>
        </w:tabs>
        <w:spacing w:line="276" w:lineRule="auto"/>
        <w:rPr>
          <w:rFonts w:ascii="Cambria" w:hAnsi="Cambria"/>
          <w:lang w:val="fr-CA"/>
        </w:rPr>
      </w:pPr>
      <w:r>
        <w:rPr>
          <w:rFonts w:ascii="Cambria" w:hAnsi="Cambria"/>
          <w:lang w:val="fr-CA"/>
        </w:rPr>
        <w:t xml:space="preserve">Pourquoi ces systèmes agresseurs violentent légitimement ces </w:t>
      </w:r>
      <w:proofErr w:type="gramStart"/>
      <w:r>
        <w:rPr>
          <w:rFonts w:ascii="Cambria" w:hAnsi="Cambria"/>
          <w:lang w:val="fr-CA"/>
        </w:rPr>
        <w:t>victimes?</w:t>
      </w:r>
      <w:proofErr w:type="gramEnd"/>
    </w:p>
    <w:p w14:paraId="6388FDAB" w14:textId="0107D0F9" w:rsidR="00D83E0C" w:rsidRPr="00D83E0C" w:rsidRDefault="00D83E0C" w:rsidP="00D83E0C">
      <w:pPr>
        <w:pStyle w:val="ListParagraph"/>
        <w:numPr>
          <w:ilvl w:val="0"/>
          <w:numId w:val="65"/>
        </w:numPr>
        <w:tabs>
          <w:tab w:val="right" w:pos="4377"/>
        </w:tabs>
        <w:spacing w:line="276" w:lineRule="auto"/>
        <w:rPr>
          <w:rFonts w:ascii="Cambria" w:hAnsi="Cambria"/>
          <w:lang w:val="fr-CA"/>
        </w:rPr>
      </w:pPr>
      <w:r>
        <w:rPr>
          <w:rFonts w:ascii="Cambria" w:hAnsi="Cambria"/>
          <w:lang w:val="fr-CA"/>
        </w:rPr>
        <w:t xml:space="preserve">Norme sociale </w:t>
      </w:r>
      <w:proofErr w:type="spellStart"/>
      <w:r>
        <w:rPr>
          <w:rFonts w:ascii="Cambria" w:hAnsi="Cambria"/>
          <w:lang w:val="fr-CA"/>
        </w:rPr>
        <w:t>prévilégiée</w:t>
      </w:r>
      <w:proofErr w:type="spellEnd"/>
      <w:r>
        <w:rPr>
          <w:rFonts w:ascii="Cambria" w:hAnsi="Cambria"/>
          <w:lang w:val="fr-CA"/>
        </w:rPr>
        <w:t> : performance et efficacité</w:t>
      </w:r>
    </w:p>
    <w:p w14:paraId="44682FE9" w14:textId="77777777" w:rsidR="00FC2F92" w:rsidRPr="00FC2F92" w:rsidRDefault="00FC2F92" w:rsidP="00FC2F92">
      <w:pPr>
        <w:pBdr>
          <w:bottom w:val="single" w:sz="6" w:space="1" w:color="auto"/>
        </w:pBdr>
        <w:tabs>
          <w:tab w:val="right" w:pos="4377"/>
        </w:tabs>
        <w:spacing w:line="276" w:lineRule="auto"/>
        <w:rPr>
          <w:rFonts w:ascii="Cambria" w:hAnsi="Cambria"/>
          <w:lang w:val="fr-CA"/>
        </w:rPr>
      </w:pPr>
    </w:p>
    <w:p w14:paraId="4F575F02" w14:textId="64DAA817" w:rsidR="001D45BF" w:rsidRPr="001D45BF" w:rsidRDefault="001D45BF" w:rsidP="001D45BF">
      <w:pPr>
        <w:pStyle w:val="Heading1"/>
        <w:rPr>
          <w:rStyle w:val="Strong"/>
        </w:rPr>
      </w:pPr>
      <w:r w:rsidRPr="001D45BF">
        <w:rPr>
          <w:lang w:val="fr-CA"/>
        </w:rPr>
        <w:t xml:space="preserve">Nouvelle </w:t>
      </w:r>
      <w:r w:rsidR="00C3167F" w:rsidRPr="001D45BF">
        <w:rPr>
          <w:lang w:val="fr-CA"/>
        </w:rPr>
        <w:t>matière</w:t>
      </w:r>
      <w:r w:rsidR="00C3167F">
        <w:rPr>
          <w:lang w:val="fr-CA"/>
        </w:rPr>
        <w:t xml:space="preserve"> ;</w:t>
      </w:r>
      <w:r w:rsidR="00E43E4F">
        <w:rPr>
          <w:lang w:val="fr-CA"/>
        </w:rPr>
        <w:t xml:space="preserve"> 31 octobre 2016.</w:t>
      </w:r>
    </w:p>
    <w:p w14:paraId="1AD7B184" w14:textId="77777777" w:rsidR="001D45BF" w:rsidRDefault="001D45BF" w:rsidP="001D45BF">
      <w:pPr>
        <w:tabs>
          <w:tab w:val="right" w:pos="4377"/>
        </w:tabs>
        <w:spacing w:line="276" w:lineRule="auto"/>
        <w:rPr>
          <w:rFonts w:ascii="Cambria" w:hAnsi="Cambria"/>
          <w:lang w:val="fr-CA"/>
        </w:rPr>
      </w:pPr>
    </w:p>
    <w:p w14:paraId="6EA951B1" w14:textId="7BE24B1E" w:rsidR="001D45BF" w:rsidRDefault="001D45BF" w:rsidP="001D45BF">
      <w:pPr>
        <w:pStyle w:val="ListParagraph"/>
        <w:numPr>
          <w:ilvl w:val="0"/>
          <w:numId w:val="40"/>
        </w:numPr>
        <w:tabs>
          <w:tab w:val="right" w:pos="4377"/>
        </w:tabs>
        <w:spacing w:line="276" w:lineRule="auto"/>
        <w:rPr>
          <w:rFonts w:ascii="Cambria" w:hAnsi="Cambria"/>
          <w:lang w:val="fr-CA"/>
        </w:rPr>
      </w:pPr>
      <w:r>
        <w:rPr>
          <w:rFonts w:ascii="Cambria" w:hAnsi="Cambria"/>
          <w:lang w:val="fr-CA"/>
        </w:rPr>
        <w:t>Les typologies :</w:t>
      </w:r>
    </w:p>
    <w:p w14:paraId="3368B2CA" w14:textId="516B9E6F" w:rsidR="001D45BF" w:rsidRDefault="001D45BF" w:rsidP="001D45BF">
      <w:pPr>
        <w:pStyle w:val="ListParagraph"/>
        <w:numPr>
          <w:ilvl w:val="0"/>
          <w:numId w:val="66"/>
        </w:numPr>
        <w:tabs>
          <w:tab w:val="right" w:pos="4377"/>
        </w:tabs>
        <w:spacing w:line="276" w:lineRule="auto"/>
        <w:rPr>
          <w:rFonts w:ascii="Cambria" w:hAnsi="Cambria"/>
          <w:lang w:val="fr-CA"/>
        </w:rPr>
      </w:pPr>
      <w:r>
        <w:rPr>
          <w:rFonts w:ascii="Cambria" w:hAnsi="Cambria"/>
          <w:lang w:val="fr-CA"/>
        </w:rPr>
        <w:t>Au début, la science de la victimologie était entièrement orientée vers l’étude de la participation de la victime à l’acte criminel.</w:t>
      </w:r>
    </w:p>
    <w:p w14:paraId="0FE14DA0" w14:textId="74DF9C72" w:rsidR="001D45BF" w:rsidRPr="007A2885" w:rsidRDefault="001D45BF" w:rsidP="007A2885">
      <w:pPr>
        <w:pStyle w:val="ListParagraph"/>
        <w:numPr>
          <w:ilvl w:val="0"/>
          <w:numId w:val="71"/>
        </w:numPr>
        <w:tabs>
          <w:tab w:val="right" w:pos="4377"/>
        </w:tabs>
        <w:spacing w:line="276" w:lineRule="auto"/>
        <w:rPr>
          <w:rFonts w:ascii="Cambria" w:hAnsi="Cambria"/>
          <w:lang w:val="fr-CA"/>
        </w:rPr>
      </w:pPr>
      <w:r w:rsidRPr="007A2885">
        <w:rPr>
          <w:rFonts w:ascii="Cambria" w:hAnsi="Cambria"/>
          <w:lang w:val="fr-CA"/>
        </w:rPr>
        <w:t xml:space="preserve">Typologie de Von </w:t>
      </w:r>
      <w:proofErr w:type="spellStart"/>
      <w:r w:rsidRPr="007A2885">
        <w:rPr>
          <w:rFonts w:ascii="Cambria" w:hAnsi="Cambria"/>
          <w:lang w:val="fr-CA"/>
        </w:rPr>
        <w:t>Henting</w:t>
      </w:r>
      <w:proofErr w:type="spellEnd"/>
      <w:r w:rsidRPr="007A2885">
        <w:rPr>
          <w:rFonts w:ascii="Cambria" w:hAnsi="Cambria"/>
          <w:lang w:val="fr-CA"/>
        </w:rPr>
        <w:t xml:space="preserve"> (1948) prend en considération des facteurs psychologiques, sociaux et bio : les types généraux des </w:t>
      </w:r>
      <w:proofErr w:type="gramStart"/>
      <w:r w:rsidRPr="007A2885">
        <w:rPr>
          <w:rFonts w:ascii="Cambria" w:hAnsi="Cambria"/>
          <w:lang w:val="fr-CA"/>
        </w:rPr>
        <w:t>victimes;</w:t>
      </w:r>
      <w:proofErr w:type="gramEnd"/>
      <w:r w:rsidRPr="007A2885">
        <w:rPr>
          <w:rFonts w:ascii="Cambria" w:hAnsi="Cambria"/>
          <w:lang w:val="fr-CA"/>
        </w:rPr>
        <w:t xml:space="preserve"> les types psychologiques.</w:t>
      </w:r>
    </w:p>
    <w:p w14:paraId="4181BD6C" w14:textId="3307264E" w:rsidR="001D45BF" w:rsidRPr="007A2885" w:rsidRDefault="001D45BF" w:rsidP="007A2885">
      <w:pPr>
        <w:pStyle w:val="ListParagraph"/>
        <w:numPr>
          <w:ilvl w:val="0"/>
          <w:numId w:val="70"/>
        </w:numPr>
        <w:tabs>
          <w:tab w:val="right" w:pos="4377"/>
        </w:tabs>
        <w:spacing w:line="276" w:lineRule="auto"/>
        <w:rPr>
          <w:rFonts w:ascii="Cambria" w:hAnsi="Cambria"/>
          <w:lang w:val="fr-CA"/>
        </w:rPr>
      </w:pPr>
      <w:proofErr w:type="spellStart"/>
      <w:r w:rsidRPr="007A2885">
        <w:rPr>
          <w:rFonts w:ascii="Cambria" w:hAnsi="Cambria"/>
          <w:lang w:val="fr-CA"/>
        </w:rPr>
        <w:t>Mendelson</w:t>
      </w:r>
      <w:proofErr w:type="spellEnd"/>
      <w:r w:rsidRPr="007A2885">
        <w:rPr>
          <w:rFonts w:ascii="Cambria" w:hAnsi="Cambria"/>
          <w:lang w:val="fr-CA"/>
        </w:rPr>
        <w:t xml:space="preserve"> (1956) : développe 5 groupes basés sur le degré de culpabilité de la victime :</w:t>
      </w:r>
    </w:p>
    <w:p w14:paraId="345550C2" w14:textId="6EA6CF47" w:rsidR="001D45BF" w:rsidRDefault="001D45BF" w:rsidP="001D45BF">
      <w:pPr>
        <w:pStyle w:val="ListParagraph"/>
        <w:numPr>
          <w:ilvl w:val="0"/>
          <w:numId w:val="67"/>
        </w:numPr>
        <w:tabs>
          <w:tab w:val="right" w:pos="4377"/>
        </w:tabs>
        <w:spacing w:line="276" w:lineRule="auto"/>
        <w:rPr>
          <w:rFonts w:ascii="Cambria" w:hAnsi="Cambria"/>
          <w:lang w:val="fr-CA"/>
        </w:rPr>
      </w:pPr>
      <w:r>
        <w:rPr>
          <w:rFonts w:ascii="Cambria" w:hAnsi="Cambria"/>
          <w:lang w:val="fr-CA"/>
        </w:rPr>
        <w:t>Victime entièrement innocente.</w:t>
      </w:r>
    </w:p>
    <w:p w14:paraId="69E4192D" w14:textId="4C86C513" w:rsidR="001D45BF" w:rsidRDefault="001D45BF" w:rsidP="001D45BF">
      <w:pPr>
        <w:pStyle w:val="ListParagraph"/>
        <w:numPr>
          <w:ilvl w:val="0"/>
          <w:numId w:val="67"/>
        </w:numPr>
        <w:tabs>
          <w:tab w:val="right" w:pos="4377"/>
        </w:tabs>
        <w:spacing w:line="276" w:lineRule="auto"/>
        <w:rPr>
          <w:rFonts w:ascii="Cambria" w:hAnsi="Cambria"/>
          <w:lang w:val="fr-CA"/>
        </w:rPr>
      </w:pPr>
      <w:r>
        <w:rPr>
          <w:rFonts w:ascii="Cambria" w:hAnsi="Cambria"/>
          <w:lang w:val="fr-CA"/>
        </w:rPr>
        <w:t>Victime de culpabilité moindre.</w:t>
      </w:r>
    </w:p>
    <w:p w14:paraId="7A3B35AA" w14:textId="39A0BF8A" w:rsidR="001D45BF" w:rsidRDefault="001D45BF" w:rsidP="001D45BF">
      <w:pPr>
        <w:pStyle w:val="ListParagraph"/>
        <w:numPr>
          <w:ilvl w:val="0"/>
          <w:numId w:val="67"/>
        </w:numPr>
        <w:tabs>
          <w:tab w:val="right" w:pos="4377"/>
        </w:tabs>
        <w:spacing w:line="276" w:lineRule="auto"/>
        <w:rPr>
          <w:rFonts w:ascii="Cambria" w:hAnsi="Cambria"/>
          <w:lang w:val="fr-CA"/>
        </w:rPr>
      </w:pPr>
      <w:r>
        <w:rPr>
          <w:rFonts w:ascii="Cambria" w:hAnsi="Cambria"/>
          <w:lang w:val="fr-CA"/>
        </w:rPr>
        <w:t xml:space="preserve">Victime aussi coupable que l’infracteur. – aussi </w:t>
      </w:r>
      <w:proofErr w:type="spellStart"/>
      <w:r>
        <w:rPr>
          <w:rFonts w:ascii="Cambria" w:hAnsi="Cambria"/>
          <w:lang w:val="fr-CA"/>
        </w:rPr>
        <w:t>appellé</w:t>
      </w:r>
      <w:proofErr w:type="spellEnd"/>
      <w:r>
        <w:rPr>
          <w:rFonts w:ascii="Cambria" w:hAnsi="Cambria"/>
          <w:lang w:val="fr-CA"/>
        </w:rPr>
        <w:t xml:space="preserve"> victime volontaire</w:t>
      </w:r>
    </w:p>
    <w:p w14:paraId="211D1EAA" w14:textId="2D5FD607" w:rsidR="001D45BF" w:rsidRDefault="001D45BF" w:rsidP="001D45BF">
      <w:pPr>
        <w:pStyle w:val="ListParagraph"/>
        <w:numPr>
          <w:ilvl w:val="0"/>
          <w:numId w:val="67"/>
        </w:numPr>
        <w:tabs>
          <w:tab w:val="right" w:pos="4377"/>
        </w:tabs>
        <w:spacing w:line="276" w:lineRule="auto"/>
        <w:rPr>
          <w:rFonts w:ascii="Cambria" w:hAnsi="Cambria"/>
          <w:lang w:val="fr-CA"/>
        </w:rPr>
      </w:pPr>
      <w:r>
        <w:rPr>
          <w:rFonts w:ascii="Cambria" w:hAnsi="Cambria"/>
          <w:lang w:val="fr-CA"/>
        </w:rPr>
        <w:t xml:space="preserve">La victime plus coupable que </w:t>
      </w:r>
      <w:proofErr w:type="gramStart"/>
      <w:r>
        <w:rPr>
          <w:rFonts w:ascii="Cambria" w:hAnsi="Cambria"/>
          <w:lang w:val="fr-CA"/>
        </w:rPr>
        <w:t>l’infracteur.-</w:t>
      </w:r>
      <w:proofErr w:type="gramEnd"/>
      <w:r>
        <w:rPr>
          <w:rFonts w:ascii="Cambria" w:hAnsi="Cambria"/>
          <w:lang w:val="fr-CA"/>
        </w:rPr>
        <w:t xml:space="preserve"> personne qui a provoqué l’infracteur a commettre l’infraction.</w:t>
      </w:r>
    </w:p>
    <w:p w14:paraId="49012A49" w14:textId="06788418" w:rsidR="001D45BF" w:rsidRDefault="001D45BF" w:rsidP="001D45BF">
      <w:pPr>
        <w:pStyle w:val="ListParagraph"/>
        <w:numPr>
          <w:ilvl w:val="0"/>
          <w:numId w:val="67"/>
        </w:numPr>
        <w:tabs>
          <w:tab w:val="right" w:pos="4377"/>
        </w:tabs>
        <w:spacing w:line="276" w:lineRule="auto"/>
        <w:rPr>
          <w:rFonts w:ascii="Cambria" w:hAnsi="Cambria"/>
          <w:lang w:val="fr-CA"/>
        </w:rPr>
      </w:pPr>
      <w:r>
        <w:rPr>
          <w:rFonts w:ascii="Cambria" w:hAnsi="Cambria"/>
          <w:lang w:val="fr-CA"/>
        </w:rPr>
        <w:t xml:space="preserve">La victime la plus coupable ou uniquement coupable (la victime infracteur, la victime stimulante, et imaginaire). </w:t>
      </w:r>
    </w:p>
    <w:p w14:paraId="2DD95C6E" w14:textId="2B7BEF51" w:rsidR="007A2885" w:rsidRDefault="007A2885" w:rsidP="007A2885">
      <w:pPr>
        <w:pStyle w:val="ListParagraph"/>
        <w:numPr>
          <w:ilvl w:val="0"/>
          <w:numId w:val="68"/>
        </w:numPr>
        <w:tabs>
          <w:tab w:val="right" w:pos="4377"/>
        </w:tabs>
        <w:spacing w:line="276" w:lineRule="auto"/>
        <w:rPr>
          <w:rFonts w:ascii="Cambria" w:hAnsi="Cambria"/>
          <w:lang w:val="fr-CA"/>
        </w:rPr>
      </w:pPr>
      <w:r>
        <w:rPr>
          <w:rFonts w:ascii="Cambria" w:hAnsi="Cambria"/>
          <w:lang w:val="fr-CA"/>
        </w:rPr>
        <w:t xml:space="preserve">Typologie d’Ellenberger (1954) adoptée plus tard par </w:t>
      </w:r>
      <w:proofErr w:type="spellStart"/>
      <w:r>
        <w:rPr>
          <w:rFonts w:ascii="Cambria" w:hAnsi="Cambria"/>
          <w:lang w:val="fr-CA"/>
        </w:rPr>
        <w:t>Fattah</w:t>
      </w:r>
      <w:proofErr w:type="spellEnd"/>
      <w:r>
        <w:rPr>
          <w:rFonts w:ascii="Cambria" w:hAnsi="Cambria"/>
          <w:lang w:val="fr-CA"/>
        </w:rPr>
        <w:t>.</w:t>
      </w:r>
    </w:p>
    <w:p w14:paraId="7A8DC2ED" w14:textId="0573BE03" w:rsidR="007A2885" w:rsidRDefault="007A2885" w:rsidP="007A2885">
      <w:pPr>
        <w:pStyle w:val="ListParagraph"/>
        <w:numPr>
          <w:ilvl w:val="0"/>
          <w:numId w:val="69"/>
        </w:numPr>
        <w:tabs>
          <w:tab w:val="right" w:pos="4377"/>
        </w:tabs>
        <w:spacing w:line="276" w:lineRule="auto"/>
        <w:rPr>
          <w:rFonts w:ascii="Cambria" w:hAnsi="Cambria"/>
          <w:lang w:val="fr-CA"/>
        </w:rPr>
      </w:pPr>
      <w:r>
        <w:rPr>
          <w:rFonts w:ascii="Cambria" w:hAnsi="Cambria"/>
          <w:lang w:val="fr-CA"/>
        </w:rPr>
        <w:t>Souligne l’aspect transformateur de la victimisation.</w:t>
      </w:r>
    </w:p>
    <w:p w14:paraId="53231F47" w14:textId="2637DC25" w:rsidR="007A2885" w:rsidRDefault="007A2885" w:rsidP="007A2885">
      <w:pPr>
        <w:pStyle w:val="ListParagraph"/>
        <w:numPr>
          <w:ilvl w:val="0"/>
          <w:numId w:val="69"/>
        </w:numPr>
        <w:tabs>
          <w:tab w:val="right" w:pos="4377"/>
        </w:tabs>
        <w:spacing w:line="276" w:lineRule="auto"/>
        <w:rPr>
          <w:rFonts w:ascii="Cambria" w:hAnsi="Cambria"/>
          <w:lang w:val="fr-CA"/>
        </w:rPr>
      </w:pPr>
      <w:r>
        <w:rPr>
          <w:rFonts w:ascii="Cambria" w:hAnsi="Cambria"/>
          <w:lang w:val="fr-CA"/>
        </w:rPr>
        <w:t>Terme criminel-victime</w:t>
      </w:r>
    </w:p>
    <w:p w14:paraId="444D3D0D" w14:textId="53984F0A" w:rsidR="007A2885" w:rsidRDefault="007A2885" w:rsidP="007A2885">
      <w:pPr>
        <w:pStyle w:val="ListParagraph"/>
        <w:numPr>
          <w:ilvl w:val="0"/>
          <w:numId w:val="69"/>
        </w:numPr>
        <w:tabs>
          <w:tab w:val="right" w:pos="4377"/>
        </w:tabs>
        <w:spacing w:line="276" w:lineRule="auto"/>
        <w:rPr>
          <w:rFonts w:ascii="Cambria" w:hAnsi="Cambria"/>
          <w:lang w:val="fr-CA"/>
        </w:rPr>
      </w:pPr>
      <w:proofErr w:type="gramStart"/>
      <w:r>
        <w:rPr>
          <w:rFonts w:ascii="Cambria" w:hAnsi="Cambria"/>
          <w:lang w:val="fr-CA"/>
        </w:rPr>
        <w:t>les</w:t>
      </w:r>
      <w:proofErr w:type="gramEnd"/>
      <w:r>
        <w:rPr>
          <w:rFonts w:ascii="Cambria" w:hAnsi="Cambria"/>
          <w:lang w:val="fr-CA"/>
        </w:rPr>
        <w:t xml:space="preserve"> typologies deviennent de plus en plus raffinées et développées.</w:t>
      </w:r>
    </w:p>
    <w:p w14:paraId="4A0597AB" w14:textId="1F395934" w:rsidR="007A2885" w:rsidRDefault="007A2885" w:rsidP="007A2885">
      <w:pPr>
        <w:pStyle w:val="ListParagraph"/>
        <w:numPr>
          <w:ilvl w:val="0"/>
          <w:numId w:val="69"/>
        </w:numPr>
        <w:tabs>
          <w:tab w:val="right" w:pos="4377"/>
        </w:tabs>
        <w:spacing w:line="276" w:lineRule="auto"/>
        <w:rPr>
          <w:rFonts w:ascii="Cambria" w:hAnsi="Cambria"/>
          <w:lang w:val="fr-CA"/>
        </w:rPr>
      </w:pPr>
      <w:r>
        <w:rPr>
          <w:rFonts w:ascii="Cambria" w:hAnsi="Cambria"/>
          <w:lang w:val="fr-CA"/>
        </w:rPr>
        <w:t xml:space="preserve">Premières typologie : avaient comme critères de classification les degrés de responsabilisation de participation ou de vulnérabilité de la victime. </w:t>
      </w:r>
    </w:p>
    <w:p w14:paraId="1AE857B6" w14:textId="6250C69F" w:rsidR="007A2885" w:rsidRPr="007A2885" w:rsidRDefault="007A2885" w:rsidP="007A2885">
      <w:pPr>
        <w:pStyle w:val="ListParagraph"/>
        <w:numPr>
          <w:ilvl w:val="0"/>
          <w:numId w:val="68"/>
        </w:numPr>
        <w:tabs>
          <w:tab w:val="right" w:pos="4377"/>
        </w:tabs>
        <w:spacing w:line="276" w:lineRule="auto"/>
        <w:rPr>
          <w:rFonts w:ascii="Cambria" w:hAnsi="Cambria"/>
          <w:lang w:val="fr-CA"/>
        </w:rPr>
      </w:pPr>
      <w:r w:rsidRPr="007A2885">
        <w:rPr>
          <w:rFonts w:ascii="Cambria" w:hAnsi="Cambria"/>
          <w:lang w:val="fr-CA"/>
        </w:rPr>
        <w:t>La victimologie classique propose une perspective nouvelle mais nullement révolutionnaire.</w:t>
      </w:r>
    </w:p>
    <w:p w14:paraId="24AED5E7" w14:textId="669998FD" w:rsidR="007A2885" w:rsidRDefault="007A2885" w:rsidP="007A2885">
      <w:pPr>
        <w:pStyle w:val="ListParagraph"/>
        <w:numPr>
          <w:ilvl w:val="0"/>
          <w:numId w:val="72"/>
        </w:numPr>
        <w:tabs>
          <w:tab w:val="right" w:pos="4377"/>
        </w:tabs>
        <w:spacing w:line="276" w:lineRule="auto"/>
        <w:rPr>
          <w:rFonts w:ascii="Cambria" w:hAnsi="Cambria"/>
          <w:lang w:val="fr-CA"/>
        </w:rPr>
      </w:pPr>
      <w:r>
        <w:rPr>
          <w:rFonts w:ascii="Cambria" w:hAnsi="Cambria"/>
          <w:lang w:val="fr-CA"/>
        </w:rPr>
        <w:lastRenderedPageBreak/>
        <w:t>Elle ne remet pas en cause ni les théories criminologiques, ni la définition légale du crime, ni les fondements du droit.</w:t>
      </w:r>
    </w:p>
    <w:p w14:paraId="50BFBBEF" w14:textId="77446887" w:rsidR="007A2885" w:rsidRDefault="007A2885" w:rsidP="007A2885">
      <w:pPr>
        <w:pStyle w:val="ListParagraph"/>
        <w:numPr>
          <w:ilvl w:val="0"/>
          <w:numId w:val="72"/>
        </w:numPr>
        <w:tabs>
          <w:tab w:val="right" w:pos="4377"/>
        </w:tabs>
        <w:spacing w:line="276" w:lineRule="auto"/>
        <w:rPr>
          <w:rFonts w:ascii="Cambria" w:hAnsi="Cambria"/>
          <w:lang w:val="fr-CA"/>
        </w:rPr>
      </w:pPr>
      <w:r>
        <w:rPr>
          <w:rFonts w:ascii="Cambria" w:hAnsi="Cambria"/>
          <w:lang w:val="fr-CA"/>
        </w:rPr>
        <w:t>Contribution : améliorer notre compréhension du crime et du criminel et ouvrir la voie à des formes novatrices de prévention centrées sur les victimes.</w:t>
      </w:r>
    </w:p>
    <w:p w14:paraId="365BB53B" w14:textId="08F750F0" w:rsidR="007A2885" w:rsidRDefault="007A2885" w:rsidP="007A2885">
      <w:pPr>
        <w:pStyle w:val="ListParagraph"/>
        <w:numPr>
          <w:ilvl w:val="0"/>
          <w:numId w:val="72"/>
        </w:numPr>
        <w:tabs>
          <w:tab w:val="right" w:pos="4377"/>
        </w:tabs>
        <w:spacing w:line="276" w:lineRule="auto"/>
        <w:rPr>
          <w:rFonts w:ascii="Cambria" w:hAnsi="Cambria"/>
          <w:lang w:val="fr-CA"/>
        </w:rPr>
      </w:pPr>
      <w:r>
        <w:rPr>
          <w:rFonts w:ascii="Cambria" w:hAnsi="Cambria"/>
          <w:lang w:val="fr-CA"/>
        </w:rPr>
        <w:t xml:space="preserve">Pourquoi certaines personnes sont plus susceptibles que d’autres de devenir </w:t>
      </w:r>
      <w:proofErr w:type="gramStart"/>
      <w:r>
        <w:rPr>
          <w:rFonts w:ascii="Cambria" w:hAnsi="Cambria"/>
          <w:lang w:val="fr-CA"/>
        </w:rPr>
        <w:t>victimes?</w:t>
      </w:r>
      <w:proofErr w:type="gramEnd"/>
    </w:p>
    <w:p w14:paraId="6B21C108" w14:textId="086A13C4" w:rsidR="007A2885" w:rsidRPr="007A2885" w:rsidRDefault="007A2885" w:rsidP="007A2885">
      <w:pPr>
        <w:pStyle w:val="ListParagraph"/>
        <w:numPr>
          <w:ilvl w:val="0"/>
          <w:numId w:val="72"/>
        </w:numPr>
        <w:tabs>
          <w:tab w:val="right" w:pos="4377"/>
        </w:tabs>
        <w:spacing w:line="276" w:lineRule="auto"/>
        <w:rPr>
          <w:rFonts w:ascii="Cambria" w:hAnsi="Cambria"/>
          <w:lang w:val="fr-CA"/>
        </w:rPr>
      </w:pPr>
      <w:r>
        <w:rPr>
          <w:rFonts w:ascii="Cambria" w:hAnsi="Cambria"/>
          <w:lang w:val="fr-CA"/>
        </w:rPr>
        <w:t xml:space="preserve">3 explications ; rôle provocateur, lien malsain entre les personnes </w:t>
      </w:r>
      <w:r w:rsidR="005726B6">
        <w:rPr>
          <w:rFonts w:ascii="Cambria" w:hAnsi="Cambria"/>
          <w:lang w:val="fr-CA"/>
        </w:rPr>
        <w:t>impliquées ;</w:t>
      </w:r>
      <w:r>
        <w:rPr>
          <w:rFonts w:ascii="Cambria" w:hAnsi="Cambria"/>
          <w:lang w:val="fr-CA"/>
        </w:rPr>
        <w:t xml:space="preserve"> le mode de vie de la victime.</w:t>
      </w:r>
    </w:p>
    <w:p w14:paraId="426D833A" w14:textId="77777777" w:rsidR="007A2885" w:rsidRDefault="007A2885" w:rsidP="007A2885">
      <w:pPr>
        <w:tabs>
          <w:tab w:val="right" w:pos="4377"/>
        </w:tabs>
        <w:spacing w:line="276" w:lineRule="auto"/>
        <w:rPr>
          <w:rFonts w:ascii="Cambria" w:hAnsi="Cambria"/>
          <w:lang w:val="fr-CA"/>
        </w:rPr>
      </w:pPr>
    </w:p>
    <w:p w14:paraId="6AD4EE7F" w14:textId="77777777" w:rsidR="007A2885" w:rsidRDefault="007A2885" w:rsidP="007A2885">
      <w:pPr>
        <w:tabs>
          <w:tab w:val="right" w:pos="4377"/>
        </w:tabs>
        <w:spacing w:line="276" w:lineRule="auto"/>
        <w:rPr>
          <w:rFonts w:ascii="Cambria" w:hAnsi="Cambria"/>
          <w:lang w:val="fr-CA"/>
        </w:rPr>
      </w:pPr>
    </w:p>
    <w:p w14:paraId="05CE658B" w14:textId="37F2F82F" w:rsidR="007A2885" w:rsidRPr="007A2885" w:rsidRDefault="007A2885" w:rsidP="007A2885">
      <w:pPr>
        <w:tabs>
          <w:tab w:val="right" w:pos="4377"/>
        </w:tabs>
        <w:spacing w:line="276" w:lineRule="auto"/>
        <w:rPr>
          <w:rFonts w:ascii="Cambria" w:hAnsi="Cambria"/>
          <w:b/>
          <w:i/>
          <w:u w:val="single"/>
          <w:lang w:val="fr-CA"/>
        </w:rPr>
      </w:pPr>
      <w:r w:rsidRPr="007A2885">
        <w:rPr>
          <w:rFonts w:ascii="Cambria" w:hAnsi="Cambria"/>
          <w:b/>
          <w:i/>
          <w:u w:val="single"/>
          <w:lang w:val="fr-CA"/>
        </w:rPr>
        <w:t>La responsabilisation de la victime </w:t>
      </w:r>
    </w:p>
    <w:p w14:paraId="7F27FD96" w14:textId="04E0828A" w:rsidR="007A2885" w:rsidRDefault="007A2885" w:rsidP="007A2885">
      <w:pPr>
        <w:pStyle w:val="ListParagraph"/>
        <w:numPr>
          <w:ilvl w:val="0"/>
          <w:numId w:val="73"/>
        </w:numPr>
        <w:tabs>
          <w:tab w:val="right" w:pos="4377"/>
        </w:tabs>
        <w:spacing w:line="276" w:lineRule="auto"/>
        <w:rPr>
          <w:rFonts w:ascii="Cambria" w:hAnsi="Cambria"/>
          <w:lang w:val="fr-CA"/>
        </w:rPr>
      </w:pPr>
      <w:r>
        <w:rPr>
          <w:rFonts w:ascii="Cambria" w:hAnsi="Cambria"/>
          <w:lang w:val="fr-CA"/>
        </w:rPr>
        <w:t>Les premières victimologies ont souligné la responsabilité de la victime dans sa propre victimisation.</w:t>
      </w:r>
    </w:p>
    <w:p w14:paraId="44D97164" w14:textId="6FC9393F" w:rsidR="007A2885" w:rsidRDefault="007A2885" w:rsidP="007A2885">
      <w:pPr>
        <w:pStyle w:val="ListParagraph"/>
        <w:numPr>
          <w:ilvl w:val="0"/>
          <w:numId w:val="73"/>
        </w:numPr>
        <w:tabs>
          <w:tab w:val="right" w:pos="4377"/>
        </w:tabs>
        <w:spacing w:line="276" w:lineRule="auto"/>
        <w:rPr>
          <w:rFonts w:ascii="Cambria" w:hAnsi="Cambria"/>
          <w:lang w:val="fr-CA"/>
        </w:rPr>
      </w:pPr>
      <w:r>
        <w:rPr>
          <w:rFonts w:ascii="Cambria" w:hAnsi="Cambria"/>
          <w:lang w:val="fr-CA"/>
        </w:rPr>
        <w:t>Les tribunaux devraient prendre en considération le rôle de la victime et alléger la peine.</w:t>
      </w:r>
    </w:p>
    <w:p w14:paraId="0C4C8CFB" w14:textId="5B09CFAF" w:rsidR="007A2885" w:rsidRDefault="007A2885" w:rsidP="007A2885">
      <w:pPr>
        <w:pStyle w:val="ListParagraph"/>
        <w:numPr>
          <w:ilvl w:val="0"/>
          <w:numId w:val="73"/>
        </w:numPr>
        <w:tabs>
          <w:tab w:val="right" w:pos="4377"/>
        </w:tabs>
        <w:spacing w:line="276" w:lineRule="auto"/>
        <w:rPr>
          <w:rFonts w:ascii="Cambria" w:hAnsi="Cambria"/>
          <w:lang w:val="fr-CA"/>
        </w:rPr>
      </w:pPr>
      <w:r>
        <w:rPr>
          <w:rFonts w:ascii="Cambria" w:hAnsi="Cambria"/>
          <w:lang w:val="fr-CA"/>
        </w:rPr>
        <w:t>En 1960 : l’accent mis sur le rôle joué par la victime dans sa victimisation se déplace vers l’impact du crime sur la victime.</w:t>
      </w:r>
    </w:p>
    <w:p w14:paraId="0AE0542C" w14:textId="629C5401" w:rsidR="007A2885" w:rsidRDefault="007A2885" w:rsidP="007A2885">
      <w:pPr>
        <w:pStyle w:val="ListParagraph"/>
        <w:numPr>
          <w:ilvl w:val="0"/>
          <w:numId w:val="73"/>
        </w:numPr>
        <w:tabs>
          <w:tab w:val="right" w:pos="4377"/>
        </w:tabs>
        <w:spacing w:line="276" w:lineRule="auto"/>
        <w:rPr>
          <w:rFonts w:ascii="Cambria" w:hAnsi="Cambria"/>
          <w:lang w:val="fr-CA"/>
        </w:rPr>
      </w:pPr>
      <w:r>
        <w:rPr>
          <w:rFonts w:ascii="Cambria" w:hAnsi="Cambria"/>
          <w:lang w:val="fr-CA"/>
        </w:rPr>
        <w:t xml:space="preserve">À partir des années 1970 : il devient inacceptable de parler du rôle de la victime. </w:t>
      </w:r>
    </w:p>
    <w:p w14:paraId="267840EF" w14:textId="7E5474DB" w:rsidR="00E43E4F" w:rsidRDefault="00E43E4F" w:rsidP="007A2885">
      <w:pPr>
        <w:pStyle w:val="ListParagraph"/>
        <w:numPr>
          <w:ilvl w:val="0"/>
          <w:numId w:val="73"/>
        </w:numPr>
        <w:tabs>
          <w:tab w:val="right" w:pos="4377"/>
        </w:tabs>
        <w:spacing w:line="276" w:lineRule="auto"/>
        <w:rPr>
          <w:rFonts w:ascii="Cambria" w:hAnsi="Cambria"/>
          <w:lang w:val="fr-CA"/>
        </w:rPr>
      </w:pPr>
      <w:r>
        <w:rPr>
          <w:rFonts w:ascii="Cambria" w:hAnsi="Cambria"/>
          <w:lang w:val="fr-CA"/>
        </w:rPr>
        <w:t>Influence du mouvement féministe et du mouvement en faveur des victimes.</w:t>
      </w:r>
    </w:p>
    <w:p w14:paraId="685ACC17" w14:textId="3A361415" w:rsidR="00E43E4F" w:rsidRDefault="00E43E4F" w:rsidP="007A2885">
      <w:pPr>
        <w:pStyle w:val="ListParagraph"/>
        <w:numPr>
          <w:ilvl w:val="0"/>
          <w:numId w:val="73"/>
        </w:numPr>
        <w:tabs>
          <w:tab w:val="right" w:pos="4377"/>
        </w:tabs>
        <w:spacing w:line="276" w:lineRule="auto"/>
        <w:rPr>
          <w:rFonts w:ascii="Cambria" w:hAnsi="Cambria"/>
          <w:lang w:val="fr-CA"/>
        </w:rPr>
      </w:pPr>
      <w:r>
        <w:rPr>
          <w:rFonts w:ascii="Cambria" w:hAnsi="Cambria"/>
          <w:lang w:val="fr-CA"/>
        </w:rPr>
        <w:t>En 1980 : les typologies perdent beaucoup de popularité. Le but premier des victimologies n’est plus la victimisation.</w:t>
      </w:r>
    </w:p>
    <w:p w14:paraId="018A1EC9" w14:textId="0DCB84C7" w:rsidR="00E43E4F" w:rsidRDefault="00E43E4F" w:rsidP="007A2885">
      <w:pPr>
        <w:pStyle w:val="ListParagraph"/>
        <w:numPr>
          <w:ilvl w:val="0"/>
          <w:numId w:val="73"/>
        </w:numPr>
        <w:tabs>
          <w:tab w:val="right" w:pos="4377"/>
        </w:tabs>
        <w:spacing w:line="276" w:lineRule="auto"/>
        <w:rPr>
          <w:rFonts w:ascii="Cambria" w:hAnsi="Cambria"/>
          <w:lang w:val="fr-CA"/>
        </w:rPr>
      </w:pPr>
      <w:r>
        <w:rPr>
          <w:rFonts w:ascii="Cambria" w:hAnsi="Cambria"/>
          <w:lang w:val="fr-CA"/>
        </w:rPr>
        <w:t xml:space="preserve">La </w:t>
      </w:r>
      <w:proofErr w:type="spellStart"/>
      <w:r>
        <w:rPr>
          <w:rFonts w:ascii="Cambria" w:hAnsi="Cambria"/>
          <w:lang w:val="fr-CA"/>
        </w:rPr>
        <w:t>victimo</w:t>
      </w:r>
      <w:proofErr w:type="spellEnd"/>
      <w:r>
        <w:rPr>
          <w:rFonts w:ascii="Cambria" w:hAnsi="Cambria"/>
          <w:lang w:val="fr-CA"/>
        </w:rPr>
        <w:t>. A rapidement gagné l’intérêt des spécialistes partout dans le monde pendant les années 1950-60.</w:t>
      </w:r>
    </w:p>
    <w:p w14:paraId="02A4F805" w14:textId="027A4CC7" w:rsidR="00E43E4F" w:rsidRDefault="00E43E4F" w:rsidP="007A2885">
      <w:pPr>
        <w:pStyle w:val="ListParagraph"/>
        <w:numPr>
          <w:ilvl w:val="0"/>
          <w:numId w:val="73"/>
        </w:numPr>
        <w:tabs>
          <w:tab w:val="right" w:pos="4377"/>
        </w:tabs>
        <w:spacing w:line="276" w:lineRule="auto"/>
        <w:rPr>
          <w:rFonts w:ascii="Cambria" w:hAnsi="Cambria"/>
          <w:lang w:val="fr-CA"/>
        </w:rPr>
      </w:pPr>
      <w:r>
        <w:rPr>
          <w:rFonts w:ascii="Cambria" w:hAnsi="Cambria"/>
          <w:lang w:val="fr-CA"/>
        </w:rPr>
        <w:t>1970 : la victimologie s’est implantée dans le milieu universitaire.</w:t>
      </w:r>
    </w:p>
    <w:p w14:paraId="26AC8B6A" w14:textId="158DC374" w:rsidR="00E43E4F" w:rsidRDefault="00E43E4F" w:rsidP="007A2885">
      <w:pPr>
        <w:pStyle w:val="ListParagraph"/>
        <w:numPr>
          <w:ilvl w:val="0"/>
          <w:numId w:val="73"/>
        </w:numPr>
        <w:tabs>
          <w:tab w:val="right" w:pos="4377"/>
        </w:tabs>
        <w:spacing w:line="276" w:lineRule="auto"/>
        <w:rPr>
          <w:rFonts w:ascii="Cambria" w:hAnsi="Cambria"/>
          <w:lang w:val="fr-CA"/>
        </w:rPr>
      </w:pPr>
      <w:r>
        <w:rPr>
          <w:rFonts w:ascii="Cambria" w:hAnsi="Cambria"/>
          <w:lang w:val="fr-CA"/>
        </w:rPr>
        <w:t xml:space="preserve">1980 : </w:t>
      </w:r>
      <w:proofErr w:type="spellStart"/>
      <w:r>
        <w:rPr>
          <w:rFonts w:ascii="Cambria" w:hAnsi="Cambria"/>
          <w:lang w:val="fr-CA"/>
        </w:rPr>
        <w:t>victimo</w:t>
      </w:r>
      <w:proofErr w:type="spellEnd"/>
      <w:r>
        <w:rPr>
          <w:rFonts w:ascii="Cambria" w:hAnsi="Cambria"/>
          <w:lang w:val="fr-CA"/>
        </w:rPr>
        <w:t>. S’est développée avec beaucoup de rapidité (victimes de violation des droits de la personne incluant d’actes criminel).</w:t>
      </w:r>
    </w:p>
    <w:p w14:paraId="5B335916" w14:textId="77777777" w:rsidR="00E43E4F" w:rsidRPr="00E43E4F" w:rsidRDefault="00E43E4F" w:rsidP="00E43E4F">
      <w:pPr>
        <w:tabs>
          <w:tab w:val="right" w:pos="4377"/>
        </w:tabs>
        <w:spacing w:line="276" w:lineRule="auto"/>
        <w:rPr>
          <w:rFonts w:ascii="Cambria" w:hAnsi="Cambria"/>
          <w:b/>
          <w:i/>
          <w:u w:val="single"/>
          <w:lang w:val="fr-CA"/>
        </w:rPr>
      </w:pPr>
    </w:p>
    <w:p w14:paraId="5D3AED71" w14:textId="4CC42D93" w:rsidR="00E43E4F" w:rsidRDefault="00E43E4F" w:rsidP="00E43E4F">
      <w:pPr>
        <w:tabs>
          <w:tab w:val="right" w:pos="4377"/>
        </w:tabs>
        <w:spacing w:line="276" w:lineRule="auto"/>
        <w:rPr>
          <w:rFonts w:ascii="Cambria" w:hAnsi="Cambria"/>
          <w:b/>
          <w:i/>
          <w:u w:val="single"/>
          <w:lang w:val="fr-CA"/>
        </w:rPr>
      </w:pPr>
      <w:r w:rsidRPr="00E43E4F">
        <w:rPr>
          <w:rFonts w:ascii="Cambria" w:hAnsi="Cambria"/>
          <w:b/>
          <w:i/>
          <w:u w:val="single"/>
          <w:lang w:val="fr-CA"/>
        </w:rPr>
        <w:t xml:space="preserve">L’intervention féministe pour appréhender </w:t>
      </w:r>
      <w:proofErr w:type="gramStart"/>
      <w:r w:rsidRPr="00E43E4F">
        <w:rPr>
          <w:rFonts w:ascii="Cambria" w:hAnsi="Cambria"/>
          <w:b/>
          <w:i/>
          <w:u w:val="single"/>
          <w:lang w:val="fr-CA"/>
        </w:rPr>
        <w:t>les besoin</w:t>
      </w:r>
      <w:proofErr w:type="gramEnd"/>
      <w:r w:rsidRPr="00E43E4F">
        <w:rPr>
          <w:rFonts w:ascii="Cambria" w:hAnsi="Cambria"/>
          <w:b/>
          <w:i/>
          <w:u w:val="single"/>
          <w:lang w:val="fr-CA"/>
        </w:rPr>
        <w:t xml:space="preserve"> des femmes :</w:t>
      </w:r>
    </w:p>
    <w:p w14:paraId="1D153F44" w14:textId="77777777" w:rsidR="00E43E4F" w:rsidRDefault="00E43E4F" w:rsidP="00E43E4F">
      <w:pPr>
        <w:tabs>
          <w:tab w:val="right" w:pos="4377"/>
        </w:tabs>
        <w:spacing w:line="276" w:lineRule="auto"/>
        <w:rPr>
          <w:rFonts w:ascii="Cambria" w:hAnsi="Cambria"/>
          <w:b/>
          <w:i/>
          <w:u w:val="single"/>
          <w:lang w:val="fr-CA"/>
        </w:rPr>
      </w:pPr>
    </w:p>
    <w:p w14:paraId="5328C588" w14:textId="1165C33C" w:rsidR="00E43E4F" w:rsidRDefault="00E43E4F" w:rsidP="00E43E4F">
      <w:pPr>
        <w:pStyle w:val="ListParagraph"/>
        <w:numPr>
          <w:ilvl w:val="0"/>
          <w:numId w:val="74"/>
        </w:numPr>
        <w:tabs>
          <w:tab w:val="right" w:pos="4377"/>
        </w:tabs>
        <w:spacing w:line="276" w:lineRule="auto"/>
        <w:rPr>
          <w:rFonts w:ascii="Cambria" w:hAnsi="Cambria"/>
          <w:lang w:val="fr-CA"/>
        </w:rPr>
      </w:pPr>
      <w:r>
        <w:rPr>
          <w:rFonts w:ascii="Cambria" w:hAnsi="Cambria"/>
          <w:lang w:val="fr-CA"/>
        </w:rPr>
        <w:t>Début années 80. 4 objectifs qui guide l’action de l’intervenante :</w:t>
      </w:r>
    </w:p>
    <w:p w14:paraId="07FF820F" w14:textId="77777777" w:rsidR="00E43E4F" w:rsidRDefault="00E43E4F" w:rsidP="00E43E4F">
      <w:pPr>
        <w:pStyle w:val="ListParagraph"/>
        <w:tabs>
          <w:tab w:val="right" w:pos="4377"/>
        </w:tabs>
        <w:spacing w:line="276" w:lineRule="auto"/>
        <w:rPr>
          <w:rFonts w:ascii="Cambria" w:hAnsi="Cambria"/>
          <w:lang w:val="fr-CA"/>
        </w:rPr>
      </w:pPr>
    </w:p>
    <w:p w14:paraId="5C3F4A6C" w14:textId="3977A4F7" w:rsidR="00E43E4F" w:rsidRDefault="00E43E4F" w:rsidP="00E43E4F">
      <w:pPr>
        <w:pStyle w:val="ListParagraph"/>
        <w:numPr>
          <w:ilvl w:val="0"/>
          <w:numId w:val="75"/>
        </w:numPr>
        <w:tabs>
          <w:tab w:val="right" w:pos="4377"/>
        </w:tabs>
        <w:spacing w:line="276" w:lineRule="auto"/>
        <w:rPr>
          <w:rFonts w:ascii="Cambria" w:hAnsi="Cambria"/>
          <w:lang w:val="fr-CA"/>
        </w:rPr>
      </w:pPr>
      <w:r>
        <w:rPr>
          <w:rFonts w:ascii="Cambria" w:hAnsi="Cambria"/>
          <w:lang w:val="fr-CA"/>
        </w:rPr>
        <w:t>Reconnaitre l’influence des structures et des institutions sociales inégalitaires dans la vie des femmes.</w:t>
      </w:r>
    </w:p>
    <w:p w14:paraId="6707988F" w14:textId="3AC292ED" w:rsidR="00E43E4F" w:rsidRDefault="00E43E4F" w:rsidP="00E43E4F">
      <w:pPr>
        <w:pStyle w:val="ListParagraph"/>
        <w:numPr>
          <w:ilvl w:val="0"/>
          <w:numId w:val="75"/>
        </w:numPr>
        <w:tabs>
          <w:tab w:val="right" w:pos="4377"/>
        </w:tabs>
        <w:spacing w:line="276" w:lineRule="auto"/>
        <w:rPr>
          <w:rFonts w:ascii="Cambria" w:hAnsi="Cambria"/>
          <w:lang w:val="fr-CA"/>
        </w:rPr>
      </w:pPr>
      <w:r>
        <w:rPr>
          <w:rFonts w:ascii="Cambria" w:hAnsi="Cambria"/>
          <w:lang w:val="fr-CA"/>
        </w:rPr>
        <w:t>Croire au potentiel des femmes et mettre en évidence leurs expériences.</w:t>
      </w:r>
    </w:p>
    <w:p w14:paraId="7B1A4B2A" w14:textId="0D115D43" w:rsidR="00E43E4F" w:rsidRDefault="00E43E4F" w:rsidP="00E43E4F">
      <w:pPr>
        <w:pStyle w:val="ListParagraph"/>
        <w:numPr>
          <w:ilvl w:val="0"/>
          <w:numId w:val="75"/>
        </w:numPr>
        <w:tabs>
          <w:tab w:val="right" w:pos="4377"/>
        </w:tabs>
        <w:spacing w:line="276" w:lineRule="auto"/>
        <w:rPr>
          <w:rFonts w:ascii="Cambria" w:hAnsi="Cambria"/>
          <w:lang w:val="fr-CA"/>
        </w:rPr>
      </w:pPr>
      <w:r>
        <w:rPr>
          <w:rFonts w:ascii="Cambria" w:hAnsi="Cambria"/>
          <w:lang w:val="fr-CA"/>
        </w:rPr>
        <w:t>Établir des relations égalitaires entre l’aidée et l’aidante.</w:t>
      </w:r>
    </w:p>
    <w:p w14:paraId="7D9660ED" w14:textId="7EE0D761" w:rsidR="00E43E4F" w:rsidRDefault="00E43E4F" w:rsidP="00E43E4F">
      <w:pPr>
        <w:pStyle w:val="ListParagraph"/>
        <w:numPr>
          <w:ilvl w:val="0"/>
          <w:numId w:val="75"/>
        </w:numPr>
        <w:tabs>
          <w:tab w:val="right" w:pos="4377"/>
        </w:tabs>
        <w:spacing w:line="276" w:lineRule="auto"/>
        <w:rPr>
          <w:rFonts w:ascii="Cambria" w:hAnsi="Cambria"/>
          <w:lang w:val="fr-CA"/>
        </w:rPr>
      </w:pPr>
      <w:r>
        <w:rPr>
          <w:rFonts w:ascii="Cambria" w:hAnsi="Cambria"/>
          <w:lang w:val="fr-CA"/>
        </w:rPr>
        <w:t xml:space="preserve">S’engager personnellement en vue d’un vaste changement social. </w:t>
      </w:r>
    </w:p>
    <w:p w14:paraId="5D546389" w14:textId="77777777" w:rsidR="005726B6" w:rsidRDefault="005726B6" w:rsidP="005726B6">
      <w:pPr>
        <w:pStyle w:val="ListParagraph"/>
        <w:tabs>
          <w:tab w:val="right" w:pos="4377"/>
        </w:tabs>
        <w:spacing w:line="276" w:lineRule="auto"/>
        <w:ind w:left="1440"/>
        <w:rPr>
          <w:rFonts w:ascii="Cambria" w:hAnsi="Cambria"/>
          <w:lang w:val="fr-CA"/>
        </w:rPr>
      </w:pPr>
    </w:p>
    <w:p w14:paraId="2962C017" w14:textId="4C700D51" w:rsidR="00E43E4F" w:rsidRPr="005726B6" w:rsidRDefault="00E43E4F" w:rsidP="00E43E4F">
      <w:pPr>
        <w:tabs>
          <w:tab w:val="right" w:pos="4377"/>
        </w:tabs>
        <w:spacing w:line="276" w:lineRule="auto"/>
        <w:rPr>
          <w:rFonts w:ascii="Cambria" w:hAnsi="Cambria"/>
          <w:b/>
          <w:i/>
          <w:u w:val="single"/>
          <w:lang w:val="fr-CA"/>
        </w:rPr>
      </w:pPr>
      <w:r w:rsidRPr="005726B6">
        <w:rPr>
          <w:rFonts w:ascii="Cambria" w:hAnsi="Cambria"/>
          <w:b/>
          <w:i/>
          <w:u w:val="single"/>
          <w:lang w:val="fr-CA"/>
        </w:rPr>
        <w:t>Fondements théoriques de l’intervention féministe :</w:t>
      </w:r>
    </w:p>
    <w:p w14:paraId="01BBC9E6" w14:textId="53436F98" w:rsidR="00E43E4F" w:rsidRDefault="00E43E4F" w:rsidP="00E43E4F">
      <w:pPr>
        <w:pStyle w:val="ListParagraph"/>
        <w:numPr>
          <w:ilvl w:val="0"/>
          <w:numId w:val="74"/>
        </w:numPr>
        <w:tabs>
          <w:tab w:val="right" w:pos="4377"/>
        </w:tabs>
        <w:spacing w:line="276" w:lineRule="auto"/>
        <w:rPr>
          <w:rFonts w:ascii="Cambria" w:hAnsi="Cambria"/>
          <w:lang w:val="fr-CA"/>
        </w:rPr>
      </w:pPr>
      <w:r>
        <w:rPr>
          <w:rFonts w:ascii="Cambria" w:hAnsi="Cambria"/>
          <w:lang w:val="fr-CA"/>
        </w:rPr>
        <w:lastRenderedPageBreak/>
        <w:t>Les théories traditionnelles s’appuient sur une vision stéréotypée des rôles sexuels (épouse</w:t>
      </w:r>
      <w:r w:rsidR="005726B6">
        <w:rPr>
          <w:rFonts w:ascii="Cambria" w:hAnsi="Cambria"/>
          <w:lang w:val="fr-CA"/>
        </w:rPr>
        <w:t>-</w:t>
      </w:r>
      <w:proofErr w:type="gramStart"/>
      <w:r w:rsidR="005726B6">
        <w:rPr>
          <w:rFonts w:ascii="Cambria" w:hAnsi="Cambria"/>
          <w:lang w:val="fr-CA"/>
        </w:rPr>
        <w:t>mère;</w:t>
      </w:r>
      <w:proofErr w:type="gramEnd"/>
      <w:r w:rsidR="005726B6">
        <w:rPr>
          <w:rFonts w:ascii="Cambria" w:hAnsi="Cambria"/>
          <w:lang w:val="fr-CA"/>
        </w:rPr>
        <w:t xml:space="preserve"> père-pourvoyeur…)</w:t>
      </w:r>
    </w:p>
    <w:p w14:paraId="5EF40A7E" w14:textId="5CFA5F38" w:rsidR="005726B6" w:rsidRDefault="005726B6" w:rsidP="00E43E4F">
      <w:pPr>
        <w:pStyle w:val="ListParagraph"/>
        <w:numPr>
          <w:ilvl w:val="0"/>
          <w:numId w:val="74"/>
        </w:numPr>
        <w:tabs>
          <w:tab w:val="right" w:pos="4377"/>
        </w:tabs>
        <w:spacing w:line="276" w:lineRule="auto"/>
        <w:rPr>
          <w:rFonts w:ascii="Cambria" w:hAnsi="Cambria"/>
          <w:lang w:val="fr-CA"/>
        </w:rPr>
      </w:pPr>
      <w:r>
        <w:rPr>
          <w:rFonts w:ascii="Cambria" w:hAnsi="Cambria"/>
          <w:lang w:val="fr-CA"/>
        </w:rPr>
        <w:t xml:space="preserve">Toute interprétation bio. Et naturelle des comportements des femmes et des hommes basés sur la hiérarchisation binaire des catégories sexuelles sert à justifier la subordination des femmes. </w:t>
      </w:r>
    </w:p>
    <w:p w14:paraId="0C23DDF5" w14:textId="0AA32065" w:rsidR="005726B6" w:rsidRDefault="005726B6" w:rsidP="005726B6">
      <w:pPr>
        <w:pStyle w:val="ListParagraph"/>
        <w:numPr>
          <w:ilvl w:val="0"/>
          <w:numId w:val="68"/>
        </w:numPr>
        <w:tabs>
          <w:tab w:val="right" w:pos="4377"/>
        </w:tabs>
        <w:spacing w:line="276" w:lineRule="auto"/>
        <w:rPr>
          <w:rFonts w:ascii="Cambria" w:hAnsi="Cambria"/>
          <w:lang w:val="fr-CA"/>
        </w:rPr>
      </w:pPr>
      <w:r>
        <w:rPr>
          <w:rFonts w:ascii="Cambria" w:hAnsi="Cambria"/>
          <w:lang w:val="fr-CA"/>
        </w:rPr>
        <w:t>Privé est politique :</w:t>
      </w:r>
    </w:p>
    <w:p w14:paraId="2F1E8AEC" w14:textId="33D6592B" w:rsidR="005726B6" w:rsidRPr="005726B6" w:rsidRDefault="005726B6" w:rsidP="008B3E50">
      <w:pPr>
        <w:pStyle w:val="ListParagraph"/>
        <w:numPr>
          <w:ilvl w:val="0"/>
          <w:numId w:val="76"/>
        </w:numPr>
        <w:tabs>
          <w:tab w:val="right" w:pos="4377"/>
        </w:tabs>
        <w:spacing w:line="276" w:lineRule="auto"/>
        <w:rPr>
          <w:rFonts w:ascii="Cambria" w:hAnsi="Cambria"/>
          <w:lang w:val="fr-CA"/>
        </w:rPr>
      </w:pPr>
      <w:r w:rsidRPr="005726B6">
        <w:rPr>
          <w:rFonts w:ascii="Cambria" w:hAnsi="Cambria"/>
          <w:lang w:val="fr-CA"/>
        </w:rPr>
        <w:t>L’explication de la souffrance des femmes réside surtout dans un système sociopolitique et des institutions qui perpétuent des valeurs, des prescriptions et des mythes discriminatoires à leur égard.</w:t>
      </w:r>
    </w:p>
    <w:p w14:paraId="2E4FF368" w14:textId="020D430E" w:rsidR="005726B6" w:rsidRDefault="005726B6" w:rsidP="008B3E50">
      <w:pPr>
        <w:pStyle w:val="ListParagraph"/>
        <w:numPr>
          <w:ilvl w:val="0"/>
          <w:numId w:val="76"/>
        </w:numPr>
        <w:tabs>
          <w:tab w:val="right" w:pos="4377"/>
        </w:tabs>
        <w:spacing w:line="276" w:lineRule="auto"/>
        <w:rPr>
          <w:rFonts w:ascii="Cambria" w:hAnsi="Cambria"/>
          <w:lang w:val="fr-CA"/>
        </w:rPr>
      </w:pPr>
      <w:r w:rsidRPr="005726B6">
        <w:rPr>
          <w:rFonts w:ascii="Cambria" w:hAnsi="Cambria"/>
          <w:lang w:val="fr-CA"/>
        </w:rPr>
        <w:t xml:space="preserve">Les conséquences de l’oppression sexiste peuvent être dévastatrices. </w:t>
      </w:r>
      <w:r>
        <w:rPr>
          <w:rFonts w:ascii="Cambria" w:hAnsi="Cambria"/>
          <w:lang w:val="fr-CA"/>
        </w:rPr>
        <w:t>(Dévalorisation, dépendance, victimisation, pauvreté.)</w:t>
      </w:r>
    </w:p>
    <w:p w14:paraId="519C0C2C" w14:textId="11C36F1C" w:rsidR="005726B6" w:rsidRDefault="005726B6" w:rsidP="005726B6">
      <w:pPr>
        <w:pStyle w:val="ListParagraph"/>
        <w:numPr>
          <w:ilvl w:val="0"/>
          <w:numId w:val="68"/>
        </w:numPr>
        <w:tabs>
          <w:tab w:val="right" w:pos="4377"/>
        </w:tabs>
        <w:spacing w:line="276" w:lineRule="auto"/>
        <w:rPr>
          <w:rFonts w:ascii="Cambria" w:hAnsi="Cambria"/>
          <w:lang w:val="fr-CA"/>
        </w:rPr>
      </w:pPr>
      <w:r>
        <w:rPr>
          <w:rFonts w:ascii="Cambria" w:hAnsi="Cambria"/>
          <w:lang w:val="fr-CA"/>
        </w:rPr>
        <w:t>Patriarcat en tant que système dominant d’oppression, opprime universellement toutes les femmes peu importe leur condition sociale, leur âge, leur origine ethnique, niveau d’éducation.</w:t>
      </w:r>
    </w:p>
    <w:p w14:paraId="1D030BCA" w14:textId="77777777" w:rsidR="00F87699" w:rsidRPr="00F87699" w:rsidRDefault="00F87699" w:rsidP="00F87699">
      <w:pPr>
        <w:tabs>
          <w:tab w:val="right" w:pos="4377"/>
        </w:tabs>
        <w:spacing w:line="276" w:lineRule="auto"/>
        <w:rPr>
          <w:rFonts w:ascii="Cambria" w:hAnsi="Cambria"/>
          <w:b/>
          <w:i/>
          <w:u w:val="single"/>
          <w:lang w:val="fr-CA"/>
        </w:rPr>
      </w:pPr>
    </w:p>
    <w:p w14:paraId="28F4D4A5" w14:textId="365AB8B6" w:rsidR="00F87699" w:rsidRPr="00F87699" w:rsidRDefault="00F87699" w:rsidP="00F87699">
      <w:pPr>
        <w:tabs>
          <w:tab w:val="right" w:pos="4377"/>
        </w:tabs>
        <w:spacing w:line="276" w:lineRule="auto"/>
        <w:rPr>
          <w:rFonts w:ascii="Cambria" w:hAnsi="Cambria"/>
          <w:b/>
          <w:i/>
          <w:u w:val="single"/>
          <w:lang w:val="fr-CA"/>
        </w:rPr>
      </w:pPr>
      <w:r w:rsidRPr="00F87699">
        <w:rPr>
          <w:rFonts w:ascii="Cambria" w:hAnsi="Cambria"/>
          <w:b/>
          <w:i/>
          <w:u w:val="single"/>
          <w:lang w:val="fr-CA"/>
        </w:rPr>
        <w:t>Objectifs de l’intervention féministe :</w:t>
      </w:r>
    </w:p>
    <w:p w14:paraId="516CF39C" w14:textId="18BA7503" w:rsidR="00F87699" w:rsidRDefault="00F87699" w:rsidP="008B3E50">
      <w:pPr>
        <w:pStyle w:val="ListParagraph"/>
        <w:numPr>
          <w:ilvl w:val="0"/>
          <w:numId w:val="77"/>
        </w:numPr>
        <w:tabs>
          <w:tab w:val="right" w:pos="4377"/>
        </w:tabs>
        <w:spacing w:line="276" w:lineRule="auto"/>
        <w:rPr>
          <w:rFonts w:ascii="Cambria" w:hAnsi="Cambria"/>
          <w:lang w:val="fr-CA"/>
        </w:rPr>
      </w:pPr>
      <w:r>
        <w:rPr>
          <w:rFonts w:ascii="Cambria" w:hAnsi="Cambria"/>
          <w:lang w:val="fr-CA"/>
        </w:rPr>
        <w:t>Conscientiser les femmes aux rôles construits, limitatifs et stéréotypés auxquels elles ont été assujetties.</w:t>
      </w:r>
    </w:p>
    <w:p w14:paraId="5CC550D2" w14:textId="2270A1D0" w:rsidR="00F87699" w:rsidRDefault="00F87699" w:rsidP="008B3E50">
      <w:pPr>
        <w:pStyle w:val="ListParagraph"/>
        <w:numPr>
          <w:ilvl w:val="0"/>
          <w:numId w:val="77"/>
        </w:numPr>
        <w:tabs>
          <w:tab w:val="right" w:pos="4377"/>
        </w:tabs>
        <w:spacing w:line="276" w:lineRule="auto"/>
        <w:rPr>
          <w:rFonts w:ascii="Cambria" w:hAnsi="Cambria"/>
          <w:lang w:val="fr-CA"/>
        </w:rPr>
      </w:pPr>
      <w:r>
        <w:rPr>
          <w:rFonts w:ascii="Cambria" w:hAnsi="Cambria"/>
          <w:lang w:val="fr-CA"/>
        </w:rPr>
        <w:t>Cesser de blâmer les femmes individuellement pour des problèmes liés à leur environnement social.</w:t>
      </w:r>
    </w:p>
    <w:p w14:paraId="75539463" w14:textId="168B98A5" w:rsidR="00F87699" w:rsidRDefault="00F87699" w:rsidP="008B3E50">
      <w:pPr>
        <w:pStyle w:val="ListParagraph"/>
        <w:numPr>
          <w:ilvl w:val="0"/>
          <w:numId w:val="77"/>
        </w:numPr>
        <w:tabs>
          <w:tab w:val="right" w:pos="4377"/>
        </w:tabs>
        <w:spacing w:line="276" w:lineRule="auto"/>
        <w:rPr>
          <w:rFonts w:ascii="Cambria" w:hAnsi="Cambria"/>
          <w:lang w:val="fr-CA"/>
        </w:rPr>
      </w:pPr>
      <w:r>
        <w:rPr>
          <w:rFonts w:ascii="Cambria" w:hAnsi="Cambria"/>
          <w:lang w:val="fr-CA"/>
        </w:rPr>
        <w:t>Considérer les femmes comme les experts de leur vie.</w:t>
      </w:r>
    </w:p>
    <w:p w14:paraId="046BC2A5" w14:textId="05EB5E8E" w:rsidR="00F87699" w:rsidRDefault="00F87699" w:rsidP="008B3E50">
      <w:pPr>
        <w:pStyle w:val="ListParagraph"/>
        <w:numPr>
          <w:ilvl w:val="0"/>
          <w:numId w:val="77"/>
        </w:numPr>
        <w:tabs>
          <w:tab w:val="right" w:pos="4377"/>
        </w:tabs>
        <w:spacing w:line="276" w:lineRule="auto"/>
        <w:rPr>
          <w:rFonts w:ascii="Cambria" w:hAnsi="Cambria"/>
          <w:lang w:val="fr-CA"/>
        </w:rPr>
      </w:pPr>
      <w:r>
        <w:rPr>
          <w:rFonts w:ascii="Cambria" w:hAnsi="Cambria"/>
          <w:lang w:val="fr-CA"/>
        </w:rPr>
        <w:t>Favoriser l’</w:t>
      </w:r>
      <w:proofErr w:type="spellStart"/>
      <w:r>
        <w:rPr>
          <w:rFonts w:ascii="Cambria" w:hAnsi="Cambria"/>
          <w:lang w:val="fr-CA"/>
        </w:rPr>
        <w:t>empowerment</w:t>
      </w:r>
      <w:proofErr w:type="spellEnd"/>
      <w:r>
        <w:rPr>
          <w:rFonts w:ascii="Cambria" w:hAnsi="Cambria"/>
          <w:lang w:val="fr-CA"/>
        </w:rPr>
        <w:t xml:space="preserve"> des femmes ou la reprise de pouvoir sur leur vie, leur corps, entre autres par l’éducation et la prise de conscience.</w:t>
      </w:r>
    </w:p>
    <w:p w14:paraId="47904D1E" w14:textId="7BFB7725" w:rsidR="00F87699" w:rsidRDefault="00F87699" w:rsidP="008B3E50">
      <w:pPr>
        <w:pStyle w:val="ListParagraph"/>
        <w:numPr>
          <w:ilvl w:val="0"/>
          <w:numId w:val="77"/>
        </w:numPr>
        <w:tabs>
          <w:tab w:val="right" w:pos="4377"/>
        </w:tabs>
        <w:spacing w:line="276" w:lineRule="auto"/>
        <w:rPr>
          <w:rFonts w:ascii="Cambria" w:hAnsi="Cambria"/>
          <w:lang w:val="fr-CA"/>
        </w:rPr>
      </w:pPr>
      <w:r>
        <w:rPr>
          <w:rFonts w:ascii="Cambria" w:hAnsi="Cambria"/>
          <w:lang w:val="fr-CA"/>
        </w:rPr>
        <w:t>Encourager l’expression de leurs désirs et de leurs besoins.</w:t>
      </w:r>
    </w:p>
    <w:p w14:paraId="3B6FB6C3" w14:textId="466352E0" w:rsidR="00F87699" w:rsidRDefault="00F87699" w:rsidP="008B3E50">
      <w:pPr>
        <w:pStyle w:val="ListParagraph"/>
        <w:numPr>
          <w:ilvl w:val="0"/>
          <w:numId w:val="77"/>
        </w:numPr>
        <w:tabs>
          <w:tab w:val="right" w:pos="4377"/>
        </w:tabs>
        <w:spacing w:line="276" w:lineRule="auto"/>
        <w:rPr>
          <w:rFonts w:ascii="Cambria" w:hAnsi="Cambria"/>
          <w:lang w:val="fr-CA"/>
        </w:rPr>
      </w:pPr>
      <w:r>
        <w:rPr>
          <w:rFonts w:ascii="Cambria" w:hAnsi="Cambria"/>
          <w:lang w:val="fr-CA"/>
        </w:rPr>
        <w:t>Promouvoir le changement structurel et social, notamment par les activités militantes (droit de votes, accès à éducation, emplois traditionnels</w:t>
      </w:r>
      <w:r w:rsidR="00C3167F">
        <w:rPr>
          <w:rFonts w:ascii="Cambria" w:hAnsi="Cambria"/>
          <w:lang w:val="fr-CA"/>
        </w:rPr>
        <w:t xml:space="preserve">, plan juridique, contrôle sur son corps et sexualité et la prise de décision autonome). </w:t>
      </w:r>
    </w:p>
    <w:p w14:paraId="75AE8075" w14:textId="77777777" w:rsidR="00C3167F" w:rsidRDefault="00C3167F" w:rsidP="00C3167F">
      <w:pPr>
        <w:pStyle w:val="ListParagraph"/>
        <w:tabs>
          <w:tab w:val="right" w:pos="4377"/>
        </w:tabs>
        <w:spacing w:line="276" w:lineRule="auto"/>
        <w:rPr>
          <w:rFonts w:ascii="Cambria" w:hAnsi="Cambria"/>
          <w:lang w:val="fr-CA"/>
        </w:rPr>
      </w:pPr>
    </w:p>
    <w:p w14:paraId="6B6F3BF5" w14:textId="64503FDA" w:rsidR="00C3167F" w:rsidRDefault="00C3167F" w:rsidP="00C3167F">
      <w:pPr>
        <w:tabs>
          <w:tab w:val="right" w:pos="4377"/>
        </w:tabs>
        <w:spacing w:line="276" w:lineRule="auto"/>
        <w:rPr>
          <w:rFonts w:ascii="Cambria" w:hAnsi="Cambria"/>
          <w:b/>
          <w:i/>
          <w:u w:val="single"/>
          <w:lang w:val="fr-CA"/>
        </w:rPr>
      </w:pPr>
      <w:r w:rsidRPr="00C3167F">
        <w:rPr>
          <w:rFonts w:ascii="Cambria" w:hAnsi="Cambria"/>
          <w:b/>
          <w:i/>
          <w:u w:val="single"/>
          <w:lang w:val="fr-CA"/>
        </w:rPr>
        <w:t>Stratégies de l’intervention féministe :</w:t>
      </w:r>
    </w:p>
    <w:p w14:paraId="428308C8" w14:textId="1C321B49" w:rsidR="00C3167F" w:rsidRPr="00C3167F" w:rsidRDefault="00C3167F" w:rsidP="008B3E50">
      <w:pPr>
        <w:pStyle w:val="ListParagraph"/>
        <w:numPr>
          <w:ilvl w:val="0"/>
          <w:numId w:val="78"/>
        </w:numPr>
        <w:tabs>
          <w:tab w:val="right" w:pos="4377"/>
        </w:tabs>
        <w:spacing w:line="276" w:lineRule="auto"/>
        <w:rPr>
          <w:rFonts w:ascii="Cambria" w:hAnsi="Cambria"/>
          <w:b/>
          <w:i/>
          <w:u w:val="single"/>
          <w:lang w:val="fr-CA"/>
        </w:rPr>
      </w:pPr>
      <w:r>
        <w:rPr>
          <w:rFonts w:ascii="Cambria" w:hAnsi="Cambria"/>
          <w:lang w:val="fr-CA"/>
        </w:rPr>
        <w:t>Prendre conscience des préjugés sexistes véhiculés dans l’intervention traditionnelle et leur conséquence sur l’évaluation du problème, sur le potentiel d’action des femmes et les stratégies de réhabilitation à déployer.</w:t>
      </w:r>
    </w:p>
    <w:p w14:paraId="3DD06787" w14:textId="34481030" w:rsidR="00C3167F" w:rsidRPr="00C3167F" w:rsidRDefault="00C3167F" w:rsidP="008B3E50">
      <w:pPr>
        <w:pStyle w:val="ListParagraph"/>
        <w:numPr>
          <w:ilvl w:val="0"/>
          <w:numId w:val="78"/>
        </w:numPr>
        <w:tabs>
          <w:tab w:val="right" w:pos="4377"/>
        </w:tabs>
        <w:spacing w:line="276" w:lineRule="auto"/>
        <w:rPr>
          <w:rFonts w:ascii="Cambria" w:hAnsi="Cambria"/>
          <w:b/>
          <w:i/>
          <w:u w:val="single"/>
          <w:lang w:val="fr-CA"/>
        </w:rPr>
      </w:pPr>
      <w:r>
        <w:rPr>
          <w:rFonts w:ascii="Cambria" w:hAnsi="Cambria"/>
          <w:lang w:val="fr-CA"/>
        </w:rPr>
        <w:t xml:space="preserve">Établir un rapport égalitaire entre l’aidante et l’aidée (refus de reproduire les rapports de domination dans la relation d’aide). </w:t>
      </w:r>
    </w:p>
    <w:p w14:paraId="589B4419" w14:textId="36BDA3EB" w:rsidR="00C3167F" w:rsidRPr="00C3167F" w:rsidRDefault="00C3167F" w:rsidP="008B3E50">
      <w:pPr>
        <w:pStyle w:val="ListParagraph"/>
        <w:numPr>
          <w:ilvl w:val="0"/>
          <w:numId w:val="78"/>
        </w:numPr>
        <w:tabs>
          <w:tab w:val="right" w:pos="4377"/>
        </w:tabs>
        <w:spacing w:line="276" w:lineRule="auto"/>
        <w:rPr>
          <w:rFonts w:ascii="Cambria" w:hAnsi="Cambria"/>
          <w:b/>
          <w:i/>
          <w:u w:val="single"/>
          <w:lang w:val="fr-CA"/>
        </w:rPr>
      </w:pPr>
      <w:r>
        <w:rPr>
          <w:rFonts w:ascii="Cambria" w:hAnsi="Cambria"/>
          <w:lang w:val="fr-CA"/>
        </w:rPr>
        <w:t>L’intervenante partage ses valeurs personnelles et son idéologie féministe (égalité, équité, justice sociale, partage des tâches).</w:t>
      </w:r>
    </w:p>
    <w:p w14:paraId="7F889B60" w14:textId="111ACAF2" w:rsidR="00C3167F" w:rsidRPr="00C3167F" w:rsidRDefault="00C3167F" w:rsidP="008B3E50">
      <w:pPr>
        <w:pStyle w:val="ListParagraph"/>
        <w:numPr>
          <w:ilvl w:val="0"/>
          <w:numId w:val="78"/>
        </w:numPr>
        <w:tabs>
          <w:tab w:val="right" w:pos="4377"/>
        </w:tabs>
        <w:spacing w:line="276" w:lineRule="auto"/>
        <w:rPr>
          <w:rFonts w:ascii="Cambria" w:hAnsi="Cambria"/>
          <w:b/>
          <w:i/>
          <w:u w:val="single"/>
          <w:lang w:val="fr-CA"/>
        </w:rPr>
      </w:pPr>
      <w:r>
        <w:rPr>
          <w:rFonts w:ascii="Cambria" w:hAnsi="Cambria"/>
          <w:lang w:val="fr-CA"/>
        </w:rPr>
        <w:t>Respecter le rythme et le choix des femmes.</w:t>
      </w:r>
    </w:p>
    <w:p w14:paraId="72325CB0" w14:textId="49681104" w:rsidR="00C3167F" w:rsidRPr="00C3167F" w:rsidRDefault="00C3167F" w:rsidP="008B3E50">
      <w:pPr>
        <w:pStyle w:val="ListParagraph"/>
        <w:numPr>
          <w:ilvl w:val="0"/>
          <w:numId w:val="78"/>
        </w:numPr>
        <w:tabs>
          <w:tab w:val="right" w:pos="4377"/>
        </w:tabs>
        <w:spacing w:line="276" w:lineRule="auto"/>
        <w:rPr>
          <w:rFonts w:ascii="Cambria" w:hAnsi="Cambria"/>
          <w:b/>
          <w:i/>
          <w:u w:val="single"/>
          <w:lang w:val="fr-CA"/>
        </w:rPr>
      </w:pPr>
      <w:r>
        <w:rPr>
          <w:rFonts w:ascii="Cambria" w:hAnsi="Cambria"/>
          <w:lang w:val="fr-CA"/>
        </w:rPr>
        <w:t xml:space="preserve">Croire au potentiel des femmes. – identifié leurs forces, caractéristiques qu’elles ont. </w:t>
      </w:r>
    </w:p>
    <w:p w14:paraId="6F164E62" w14:textId="750C4AA8" w:rsidR="00C3167F" w:rsidRPr="00C3167F" w:rsidRDefault="00C3167F" w:rsidP="008B3E50">
      <w:pPr>
        <w:pStyle w:val="ListParagraph"/>
        <w:numPr>
          <w:ilvl w:val="0"/>
          <w:numId w:val="78"/>
        </w:numPr>
        <w:tabs>
          <w:tab w:val="right" w:pos="4377"/>
        </w:tabs>
        <w:spacing w:line="276" w:lineRule="auto"/>
        <w:rPr>
          <w:rFonts w:ascii="Cambria" w:hAnsi="Cambria"/>
          <w:b/>
          <w:i/>
          <w:u w:val="single"/>
          <w:lang w:val="fr-CA"/>
        </w:rPr>
      </w:pPr>
      <w:r>
        <w:rPr>
          <w:rFonts w:ascii="Cambria" w:hAnsi="Cambria"/>
          <w:lang w:val="fr-CA"/>
        </w:rPr>
        <w:t xml:space="preserve">Établir un contact clair entre l’intervenante et la participante. </w:t>
      </w:r>
    </w:p>
    <w:p w14:paraId="3861A430" w14:textId="74340593" w:rsidR="00C3167F" w:rsidRPr="00C3167F" w:rsidRDefault="00C3167F" w:rsidP="008B3E50">
      <w:pPr>
        <w:pStyle w:val="ListParagraph"/>
        <w:numPr>
          <w:ilvl w:val="0"/>
          <w:numId w:val="78"/>
        </w:numPr>
        <w:tabs>
          <w:tab w:val="right" w:pos="4377"/>
        </w:tabs>
        <w:spacing w:line="276" w:lineRule="auto"/>
        <w:rPr>
          <w:rFonts w:ascii="Cambria" w:hAnsi="Cambria"/>
          <w:b/>
          <w:i/>
          <w:u w:val="single"/>
          <w:lang w:val="fr-CA"/>
        </w:rPr>
      </w:pPr>
      <w:r>
        <w:rPr>
          <w:rFonts w:ascii="Cambria" w:hAnsi="Cambria"/>
          <w:lang w:val="fr-CA"/>
        </w:rPr>
        <w:lastRenderedPageBreak/>
        <w:t>Le travail en groupe offre plusieurs avantages.</w:t>
      </w:r>
    </w:p>
    <w:p w14:paraId="7F12181D" w14:textId="0CCB8397" w:rsidR="00C3167F" w:rsidRPr="00C3167F" w:rsidRDefault="00C3167F" w:rsidP="008B3E50">
      <w:pPr>
        <w:pStyle w:val="ListParagraph"/>
        <w:numPr>
          <w:ilvl w:val="0"/>
          <w:numId w:val="78"/>
        </w:numPr>
        <w:tabs>
          <w:tab w:val="right" w:pos="4377"/>
        </w:tabs>
        <w:spacing w:line="276" w:lineRule="auto"/>
        <w:rPr>
          <w:rFonts w:ascii="Cambria" w:hAnsi="Cambria"/>
          <w:b/>
          <w:i/>
          <w:u w:val="single"/>
          <w:lang w:val="fr-CA"/>
        </w:rPr>
      </w:pPr>
      <w:r>
        <w:rPr>
          <w:rFonts w:ascii="Cambria" w:hAnsi="Cambria"/>
          <w:lang w:val="fr-CA"/>
        </w:rPr>
        <w:t>S’simplifier en vue d’un changement social et structurel pour mettre un terme à l’oppression des femmes.</w:t>
      </w:r>
    </w:p>
    <w:p w14:paraId="6447C3DA" w14:textId="4C388928" w:rsidR="00C3167F" w:rsidRPr="00CF1307" w:rsidRDefault="00C3167F" w:rsidP="008B3E50">
      <w:pPr>
        <w:pStyle w:val="ListParagraph"/>
        <w:numPr>
          <w:ilvl w:val="0"/>
          <w:numId w:val="78"/>
        </w:numPr>
        <w:tabs>
          <w:tab w:val="right" w:pos="4377"/>
        </w:tabs>
        <w:spacing w:line="276" w:lineRule="auto"/>
        <w:rPr>
          <w:rFonts w:ascii="Cambria" w:hAnsi="Cambria"/>
          <w:b/>
          <w:i/>
          <w:u w:val="single"/>
          <w:lang w:val="fr-CA"/>
        </w:rPr>
      </w:pPr>
      <w:r>
        <w:rPr>
          <w:rFonts w:ascii="Cambria" w:hAnsi="Cambria"/>
          <w:lang w:val="fr-CA"/>
        </w:rPr>
        <w:t xml:space="preserve">Une intervenante de sexe féminin facilite le rapport de confiance et l’identification à un modèle de femme plus positif. </w:t>
      </w:r>
    </w:p>
    <w:p w14:paraId="28D20253" w14:textId="77777777" w:rsidR="00CF1307" w:rsidRDefault="00CF1307" w:rsidP="00CF1307">
      <w:pPr>
        <w:tabs>
          <w:tab w:val="right" w:pos="4377"/>
        </w:tabs>
        <w:spacing w:line="276" w:lineRule="auto"/>
        <w:rPr>
          <w:rFonts w:ascii="Cambria" w:hAnsi="Cambria"/>
          <w:b/>
          <w:i/>
          <w:u w:val="single"/>
          <w:lang w:val="fr-CA"/>
        </w:rPr>
      </w:pPr>
    </w:p>
    <w:p w14:paraId="2985EE72" w14:textId="07D3909E" w:rsidR="00CF1307" w:rsidRDefault="00CF1307" w:rsidP="00CF1307">
      <w:pPr>
        <w:tabs>
          <w:tab w:val="right" w:pos="4377"/>
        </w:tabs>
        <w:spacing w:line="276" w:lineRule="auto"/>
        <w:rPr>
          <w:rFonts w:ascii="Cambria" w:hAnsi="Cambria"/>
          <w:b/>
          <w:i/>
          <w:u w:val="single"/>
          <w:lang w:val="fr-CA"/>
        </w:rPr>
      </w:pPr>
      <w:r>
        <w:rPr>
          <w:rFonts w:ascii="Cambria" w:hAnsi="Cambria"/>
          <w:b/>
          <w:i/>
          <w:u w:val="single"/>
          <w:lang w:val="fr-CA"/>
        </w:rPr>
        <w:t>Documentaire : encore elles</w:t>
      </w:r>
    </w:p>
    <w:p w14:paraId="1076C901" w14:textId="715FC59D" w:rsidR="004966BE" w:rsidRDefault="00CF1307" w:rsidP="00CF1307">
      <w:pPr>
        <w:tabs>
          <w:tab w:val="right" w:pos="4377"/>
        </w:tabs>
        <w:spacing w:line="276" w:lineRule="auto"/>
        <w:rPr>
          <w:rFonts w:ascii="Cambria" w:hAnsi="Cambria"/>
          <w:lang w:val="fr-CA"/>
        </w:rPr>
      </w:pPr>
      <w:r w:rsidRPr="00CF1307">
        <w:rPr>
          <w:rFonts w:ascii="Cambria" w:hAnsi="Cambria"/>
          <w:lang w:val="fr-CA"/>
        </w:rPr>
        <w:t>Mouvement qui n’a pas fini d’étonner. Pour la première fois à l’écran, les militantes d’hier et aujourd’hui se découvrent, du droit à l’avortement au port du burqa en passant par les discriminations salariales, les combats des femmes font plus que jamais l’objet des débats passionnants.</w:t>
      </w:r>
    </w:p>
    <w:p w14:paraId="022D170B" w14:textId="77777777" w:rsidR="004966BE" w:rsidRDefault="004966BE" w:rsidP="00CF1307">
      <w:pPr>
        <w:tabs>
          <w:tab w:val="right" w:pos="4377"/>
        </w:tabs>
        <w:spacing w:line="276" w:lineRule="auto"/>
        <w:rPr>
          <w:rFonts w:ascii="Cambria" w:hAnsi="Cambria"/>
          <w:lang w:val="fr-CA"/>
        </w:rPr>
      </w:pPr>
    </w:p>
    <w:p w14:paraId="16D9AFFB" w14:textId="77777777" w:rsidR="004966BE" w:rsidRDefault="004966BE" w:rsidP="00CF1307">
      <w:pPr>
        <w:pBdr>
          <w:bottom w:val="single" w:sz="6" w:space="1" w:color="auto"/>
        </w:pBdr>
        <w:tabs>
          <w:tab w:val="right" w:pos="4377"/>
        </w:tabs>
        <w:spacing w:line="276" w:lineRule="auto"/>
        <w:rPr>
          <w:rFonts w:ascii="Cambria" w:hAnsi="Cambria"/>
          <w:lang w:val="fr-CA"/>
        </w:rPr>
      </w:pPr>
    </w:p>
    <w:p w14:paraId="48D97AC1" w14:textId="5A471794" w:rsidR="004966BE" w:rsidRDefault="004966BE" w:rsidP="00CF1307">
      <w:pPr>
        <w:tabs>
          <w:tab w:val="right" w:pos="4377"/>
        </w:tabs>
        <w:spacing w:line="276" w:lineRule="auto"/>
        <w:rPr>
          <w:rFonts w:ascii="Cambria" w:hAnsi="Cambria"/>
          <w:b/>
          <w:i/>
          <w:lang w:val="fr-CA"/>
        </w:rPr>
      </w:pPr>
      <w:r>
        <w:rPr>
          <w:rFonts w:ascii="Cambria" w:hAnsi="Cambria"/>
          <w:b/>
          <w:i/>
          <w:lang w:val="fr-CA"/>
        </w:rPr>
        <w:t xml:space="preserve">7 novembre 2016- </w:t>
      </w:r>
    </w:p>
    <w:p w14:paraId="2BC6DA71" w14:textId="4668F012" w:rsidR="004966BE" w:rsidRPr="004966BE" w:rsidRDefault="004966BE" w:rsidP="00CF1307">
      <w:pPr>
        <w:tabs>
          <w:tab w:val="right" w:pos="4377"/>
        </w:tabs>
        <w:spacing w:line="276" w:lineRule="auto"/>
        <w:rPr>
          <w:rFonts w:ascii="Cambria" w:hAnsi="Cambria"/>
          <w:b/>
          <w:i/>
          <w:u w:val="single"/>
          <w:lang w:val="fr-CA"/>
        </w:rPr>
      </w:pPr>
      <w:r w:rsidRPr="004966BE">
        <w:rPr>
          <w:rFonts w:ascii="Cambria" w:hAnsi="Cambria"/>
          <w:b/>
          <w:i/>
          <w:u w:val="single"/>
          <w:lang w:val="fr-CA"/>
        </w:rPr>
        <w:t>L’histoire du mouvement en faveur des victimes :</w:t>
      </w:r>
    </w:p>
    <w:p w14:paraId="42CEBEA0" w14:textId="77777777" w:rsidR="004966BE" w:rsidRDefault="004966BE" w:rsidP="004966BE">
      <w:pPr>
        <w:tabs>
          <w:tab w:val="right" w:pos="4377"/>
        </w:tabs>
        <w:spacing w:line="276" w:lineRule="auto"/>
        <w:rPr>
          <w:rFonts w:ascii="Cambria" w:hAnsi="Cambria"/>
          <w:lang w:val="fr-CA"/>
        </w:rPr>
      </w:pPr>
    </w:p>
    <w:p w14:paraId="74605DF5" w14:textId="38BD7AEE" w:rsidR="004966BE" w:rsidRDefault="004966BE" w:rsidP="008B3E50">
      <w:pPr>
        <w:pStyle w:val="ListParagraph"/>
        <w:numPr>
          <w:ilvl w:val="0"/>
          <w:numId w:val="79"/>
        </w:numPr>
        <w:tabs>
          <w:tab w:val="right" w:pos="4377"/>
        </w:tabs>
        <w:spacing w:line="276" w:lineRule="auto"/>
        <w:rPr>
          <w:rFonts w:ascii="Cambria" w:hAnsi="Cambria"/>
          <w:lang w:val="fr-CA"/>
        </w:rPr>
      </w:pPr>
      <w:r>
        <w:rPr>
          <w:rFonts w:ascii="Cambria" w:hAnsi="Cambria"/>
          <w:lang w:val="fr-CA"/>
        </w:rPr>
        <w:t>Ce mouvement diffère de tous les autres mouvements sociaux.</w:t>
      </w:r>
    </w:p>
    <w:p w14:paraId="66E9F734" w14:textId="4E6C57F2" w:rsidR="004966BE" w:rsidRDefault="004966BE" w:rsidP="008B3E50">
      <w:pPr>
        <w:pStyle w:val="ListParagraph"/>
        <w:numPr>
          <w:ilvl w:val="0"/>
          <w:numId w:val="79"/>
        </w:numPr>
        <w:tabs>
          <w:tab w:val="right" w:pos="4377"/>
        </w:tabs>
        <w:spacing w:line="276" w:lineRule="auto"/>
        <w:rPr>
          <w:rFonts w:ascii="Cambria" w:hAnsi="Cambria"/>
          <w:lang w:val="fr-CA"/>
        </w:rPr>
      </w:pPr>
      <w:r>
        <w:rPr>
          <w:rFonts w:ascii="Cambria" w:hAnsi="Cambria"/>
          <w:lang w:val="fr-CA"/>
        </w:rPr>
        <w:t>Les victimes d’actes criminels n’ont jamais manifesté pour faire reconnaitre leurs droits ou pour obtenir un meilleur traitement au sein du système pénal.</w:t>
      </w:r>
    </w:p>
    <w:p w14:paraId="300A17BE" w14:textId="414A4F59" w:rsidR="004966BE" w:rsidRDefault="004966BE" w:rsidP="008B3E50">
      <w:pPr>
        <w:pStyle w:val="ListParagraph"/>
        <w:numPr>
          <w:ilvl w:val="0"/>
          <w:numId w:val="79"/>
        </w:numPr>
        <w:tabs>
          <w:tab w:val="right" w:pos="4377"/>
        </w:tabs>
        <w:spacing w:line="276" w:lineRule="auto"/>
        <w:rPr>
          <w:rFonts w:ascii="Cambria" w:hAnsi="Cambria"/>
          <w:lang w:val="fr-CA"/>
        </w:rPr>
      </w:pPr>
      <w:r>
        <w:rPr>
          <w:rFonts w:ascii="Cambria" w:hAnsi="Cambria"/>
          <w:lang w:val="fr-CA"/>
        </w:rPr>
        <w:t>Mobilise surtout les fonctionnaires et les universitaires.</w:t>
      </w:r>
    </w:p>
    <w:p w14:paraId="72E47430" w14:textId="64D56223" w:rsidR="004966BE" w:rsidRDefault="004966BE" w:rsidP="008B3E50">
      <w:pPr>
        <w:pStyle w:val="ListParagraph"/>
        <w:numPr>
          <w:ilvl w:val="0"/>
          <w:numId w:val="79"/>
        </w:numPr>
        <w:tabs>
          <w:tab w:val="right" w:pos="4377"/>
        </w:tabs>
        <w:spacing w:line="276" w:lineRule="auto"/>
        <w:rPr>
          <w:rFonts w:ascii="Cambria" w:hAnsi="Cambria"/>
          <w:lang w:val="fr-CA"/>
        </w:rPr>
      </w:pPr>
      <w:r>
        <w:rPr>
          <w:rFonts w:ascii="Cambria" w:hAnsi="Cambria"/>
          <w:lang w:val="fr-CA"/>
        </w:rPr>
        <w:t>Né aux États-Unis début 1970.</w:t>
      </w:r>
    </w:p>
    <w:p w14:paraId="1566D27A" w14:textId="201C847A" w:rsidR="004966BE" w:rsidRPr="004966BE" w:rsidRDefault="004966BE" w:rsidP="008B3E50">
      <w:pPr>
        <w:pStyle w:val="ListParagraph"/>
        <w:numPr>
          <w:ilvl w:val="0"/>
          <w:numId w:val="79"/>
        </w:numPr>
        <w:tabs>
          <w:tab w:val="right" w:pos="4377"/>
        </w:tabs>
        <w:spacing w:line="276" w:lineRule="auto"/>
        <w:rPr>
          <w:rFonts w:ascii="Cambria" w:hAnsi="Cambria"/>
          <w:lang w:val="fr-CA"/>
        </w:rPr>
      </w:pPr>
      <w:r>
        <w:rPr>
          <w:rFonts w:ascii="Cambria" w:hAnsi="Cambria"/>
          <w:lang w:val="fr-CA"/>
        </w:rPr>
        <w:t xml:space="preserve">Plusieurs facteurs ont eu une influence : l’esprit du </w:t>
      </w:r>
      <w:proofErr w:type="gramStart"/>
      <w:r>
        <w:rPr>
          <w:rFonts w:ascii="Cambria" w:hAnsi="Cambria"/>
          <w:lang w:val="fr-CA"/>
        </w:rPr>
        <w:t>temps;</w:t>
      </w:r>
      <w:proofErr w:type="gramEnd"/>
      <w:r>
        <w:rPr>
          <w:rFonts w:ascii="Cambria" w:hAnsi="Cambria"/>
          <w:lang w:val="fr-CA"/>
        </w:rPr>
        <w:t xml:space="preserve"> le mouvement en faveur des femmes, l’augmentation du taux de criminalité; l’activisme pro-victime et la victimologie.</w:t>
      </w:r>
    </w:p>
    <w:p w14:paraId="1073E309" w14:textId="77777777" w:rsidR="004966BE" w:rsidRDefault="004966BE" w:rsidP="004966BE">
      <w:pPr>
        <w:tabs>
          <w:tab w:val="right" w:pos="4377"/>
        </w:tabs>
        <w:spacing w:line="276" w:lineRule="auto"/>
        <w:rPr>
          <w:rFonts w:ascii="Cambria" w:hAnsi="Cambria"/>
          <w:lang w:val="fr-CA"/>
        </w:rPr>
      </w:pPr>
    </w:p>
    <w:p w14:paraId="6922B3FA" w14:textId="7BFE010B" w:rsidR="004966BE" w:rsidRDefault="004966BE" w:rsidP="004966BE">
      <w:pPr>
        <w:tabs>
          <w:tab w:val="right" w:pos="4377"/>
        </w:tabs>
        <w:spacing w:line="276" w:lineRule="auto"/>
        <w:rPr>
          <w:rFonts w:ascii="Cambria" w:hAnsi="Cambria"/>
          <w:b/>
          <w:i/>
          <w:u w:val="single"/>
          <w:lang w:val="fr-CA"/>
        </w:rPr>
      </w:pPr>
      <w:r w:rsidRPr="004966BE">
        <w:rPr>
          <w:rFonts w:ascii="Cambria" w:hAnsi="Cambria"/>
          <w:b/>
          <w:i/>
          <w:u w:val="single"/>
          <w:lang w:val="fr-CA"/>
        </w:rPr>
        <w:t>L’</w:t>
      </w:r>
      <w:r>
        <w:rPr>
          <w:rFonts w:ascii="Cambria" w:hAnsi="Cambria"/>
          <w:b/>
          <w:i/>
          <w:u w:val="single"/>
          <w:lang w:val="fr-CA"/>
        </w:rPr>
        <w:t>esprit du</w:t>
      </w:r>
      <w:r w:rsidRPr="004966BE">
        <w:rPr>
          <w:rFonts w:ascii="Cambria" w:hAnsi="Cambria"/>
          <w:b/>
          <w:i/>
          <w:u w:val="single"/>
          <w:lang w:val="fr-CA"/>
        </w:rPr>
        <w:t xml:space="preserve"> temps :</w:t>
      </w:r>
    </w:p>
    <w:p w14:paraId="280C58CF" w14:textId="1266A8C1" w:rsidR="004966BE" w:rsidRPr="004966BE" w:rsidRDefault="004966BE" w:rsidP="008B3E50">
      <w:pPr>
        <w:pStyle w:val="ListParagraph"/>
        <w:numPr>
          <w:ilvl w:val="0"/>
          <w:numId w:val="80"/>
        </w:numPr>
        <w:tabs>
          <w:tab w:val="right" w:pos="4377"/>
        </w:tabs>
        <w:spacing w:line="276" w:lineRule="auto"/>
        <w:rPr>
          <w:rFonts w:ascii="Cambria" w:hAnsi="Cambria"/>
          <w:b/>
          <w:i/>
          <w:u w:val="single"/>
          <w:lang w:val="fr-CA"/>
        </w:rPr>
      </w:pPr>
      <w:r>
        <w:rPr>
          <w:rFonts w:ascii="Cambria" w:hAnsi="Cambria"/>
          <w:lang w:val="fr-CA"/>
        </w:rPr>
        <w:t>Années 1960 : réflexion profonde sur les valeurs de la société.</w:t>
      </w:r>
    </w:p>
    <w:p w14:paraId="1F4E1ACB" w14:textId="51E4C7EF" w:rsidR="004966BE" w:rsidRPr="004966BE" w:rsidRDefault="004966BE" w:rsidP="008B3E50">
      <w:pPr>
        <w:pStyle w:val="ListParagraph"/>
        <w:numPr>
          <w:ilvl w:val="0"/>
          <w:numId w:val="80"/>
        </w:numPr>
        <w:tabs>
          <w:tab w:val="right" w:pos="4377"/>
        </w:tabs>
        <w:spacing w:line="276" w:lineRule="auto"/>
        <w:rPr>
          <w:rFonts w:ascii="Cambria" w:hAnsi="Cambria"/>
          <w:b/>
          <w:i/>
          <w:u w:val="single"/>
          <w:lang w:val="fr-CA"/>
        </w:rPr>
      </w:pPr>
      <w:r>
        <w:rPr>
          <w:rFonts w:ascii="Cambria" w:hAnsi="Cambria"/>
          <w:lang w:val="fr-CA"/>
        </w:rPr>
        <w:t>Mouvement en faveur des droits civils, mouvement en faveur des femmes, révolution tranquille au Québec : questionnement du système en place.</w:t>
      </w:r>
    </w:p>
    <w:p w14:paraId="23E63750" w14:textId="6D39294D" w:rsidR="004966BE" w:rsidRPr="004966BE" w:rsidRDefault="004966BE" w:rsidP="008B3E50">
      <w:pPr>
        <w:pStyle w:val="ListParagraph"/>
        <w:numPr>
          <w:ilvl w:val="0"/>
          <w:numId w:val="80"/>
        </w:numPr>
        <w:tabs>
          <w:tab w:val="right" w:pos="4377"/>
        </w:tabs>
        <w:spacing w:line="276" w:lineRule="auto"/>
        <w:rPr>
          <w:rFonts w:ascii="Cambria" w:hAnsi="Cambria"/>
          <w:b/>
          <w:i/>
          <w:u w:val="single"/>
          <w:lang w:val="fr-CA"/>
        </w:rPr>
      </w:pPr>
      <w:r>
        <w:rPr>
          <w:rFonts w:ascii="Cambria" w:hAnsi="Cambria"/>
          <w:lang w:val="fr-CA"/>
        </w:rPr>
        <w:t xml:space="preserve">Questionnement du système établi dans le domaine de la </w:t>
      </w:r>
      <w:proofErr w:type="spellStart"/>
      <w:r>
        <w:rPr>
          <w:rFonts w:ascii="Cambria" w:hAnsi="Cambria"/>
          <w:lang w:val="fr-CA"/>
        </w:rPr>
        <w:t>crimino</w:t>
      </w:r>
      <w:proofErr w:type="spellEnd"/>
      <w:r>
        <w:rPr>
          <w:rFonts w:ascii="Cambria" w:hAnsi="Cambria"/>
          <w:lang w:val="fr-CA"/>
        </w:rPr>
        <w:t>.</w:t>
      </w:r>
    </w:p>
    <w:p w14:paraId="7367B935" w14:textId="108B79D2" w:rsidR="004966BE" w:rsidRPr="004966BE" w:rsidRDefault="004966BE" w:rsidP="008B3E50">
      <w:pPr>
        <w:pStyle w:val="ListParagraph"/>
        <w:numPr>
          <w:ilvl w:val="0"/>
          <w:numId w:val="80"/>
        </w:numPr>
        <w:tabs>
          <w:tab w:val="right" w:pos="4377"/>
        </w:tabs>
        <w:spacing w:line="276" w:lineRule="auto"/>
        <w:rPr>
          <w:rFonts w:ascii="Cambria" w:hAnsi="Cambria"/>
          <w:b/>
          <w:i/>
          <w:u w:val="single"/>
          <w:lang w:val="fr-CA"/>
        </w:rPr>
      </w:pPr>
      <w:r>
        <w:rPr>
          <w:rFonts w:ascii="Cambria" w:hAnsi="Cambria"/>
          <w:lang w:val="fr-CA"/>
        </w:rPr>
        <w:t xml:space="preserve">Abolitionnisme : Nils Christie et </w:t>
      </w:r>
      <w:proofErr w:type="spellStart"/>
      <w:r>
        <w:rPr>
          <w:rFonts w:ascii="Cambria" w:hAnsi="Cambria"/>
          <w:lang w:val="fr-CA"/>
        </w:rPr>
        <w:t>Louk</w:t>
      </w:r>
      <w:proofErr w:type="spellEnd"/>
      <w:r>
        <w:rPr>
          <w:rFonts w:ascii="Cambria" w:hAnsi="Cambria"/>
          <w:lang w:val="fr-CA"/>
        </w:rPr>
        <w:t xml:space="preserve"> </w:t>
      </w:r>
      <w:proofErr w:type="spellStart"/>
      <w:r>
        <w:rPr>
          <w:rFonts w:ascii="Cambria" w:hAnsi="Cambria"/>
          <w:lang w:val="fr-CA"/>
        </w:rPr>
        <w:t>Hulsman</w:t>
      </w:r>
      <w:proofErr w:type="spellEnd"/>
    </w:p>
    <w:p w14:paraId="5F9014BB" w14:textId="77777777" w:rsidR="004966BE" w:rsidRPr="004966BE" w:rsidRDefault="004966BE" w:rsidP="008B3E50">
      <w:pPr>
        <w:pStyle w:val="ListParagraph"/>
        <w:numPr>
          <w:ilvl w:val="0"/>
          <w:numId w:val="80"/>
        </w:numPr>
        <w:tabs>
          <w:tab w:val="right" w:pos="4377"/>
        </w:tabs>
        <w:spacing w:line="276" w:lineRule="auto"/>
        <w:rPr>
          <w:rFonts w:ascii="Cambria" w:hAnsi="Cambria"/>
          <w:b/>
          <w:i/>
          <w:u w:val="single"/>
          <w:lang w:val="fr-CA"/>
        </w:rPr>
      </w:pPr>
      <w:r>
        <w:rPr>
          <w:rFonts w:ascii="Cambria" w:hAnsi="Cambria"/>
          <w:lang w:val="fr-CA"/>
        </w:rPr>
        <w:t>Abolitionnistes : fermetures des organismes correctionnels</w:t>
      </w:r>
    </w:p>
    <w:p w14:paraId="543A9C03" w14:textId="4B98C218" w:rsidR="004966BE" w:rsidRPr="004966BE" w:rsidRDefault="004966BE" w:rsidP="008B3E50">
      <w:pPr>
        <w:pStyle w:val="ListParagraph"/>
        <w:numPr>
          <w:ilvl w:val="0"/>
          <w:numId w:val="80"/>
        </w:numPr>
        <w:tabs>
          <w:tab w:val="right" w:pos="4377"/>
        </w:tabs>
        <w:spacing w:line="276" w:lineRule="auto"/>
        <w:rPr>
          <w:rFonts w:ascii="Cambria" w:hAnsi="Cambria"/>
          <w:b/>
          <w:i/>
          <w:u w:val="single"/>
          <w:lang w:val="fr-CA"/>
        </w:rPr>
      </w:pPr>
      <w:r>
        <w:rPr>
          <w:rFonts w:ascii="Cambria" w:hAnsi="Cambria"/>
          <w:lang w:val="fr-CA"/>
        </w:rPr>
        <w:t xml:space="preserve">Font référence à la </w:t>
      </w:r>
      <w:proofErr w:type="spellStart"/>
      <w:r>
        <w:rPr>
          <w:rFonts w:ascii="Cambria" w:hAnsi="Cambria"/>
          <w:lang w:val="fr-CA"/>
        </w:rPr>
        <w:t>Lebelling</w:t>
      </w:r>
      <w:proofErr w:type="spellEnd"/>
      <w:r>
        <w:rPr>
          <w:rFonts w:ascii="Cambria" w:hAnsi="Cambria"/>
          <w:lang w:val="fr-CA"/>
        </w:rPr>
        <w:t xml:space="preserve"> </w:t>
      </w:r>
      <w:proofErr w:type="spellStart"/>
      <w:proofErr w:type="gramStart"/>
      <w:r>
        <w:rPr>
          <w:rFonts w:ascii="Cambria" w:hAnsi="Cambria"/>
          <w:lang w:val="fr-CA"/>
        </w:rPr>
        <w:t>theory</w:t>
      </w:r>
      <w:proofErr w:type="spellEnd"/>
      <w:r>
        <w:rPr>
          <w:rFonts w:ascii="Cambria" w:hAnsi="Cambria"/>
          <w:lang w:val="fr-CA"/>
        </w:rPr>
        <w:t>;  théorie</w:t>
      </w:r>
      <w:proofErr w:type="gramEnd"/>
      <w:r>
        <w:rPr>
          <w:rFonts w:ascii="Cambria" w:hAnsi="Cambria"/>
          <w:lang w:val="fr-CA"/>
        </w:rPr>
        <w:t xml:space="preserve"> qui dit que les criminels vont devenir encore plus criminels et ont recommencer. Ils sont </w:t>
      </w:r>
      <w:proofErr w:type="gramStart"/>
      <w:r w:rsidR="00000942">
        <w:rPr>
          <w:rFonts w:ascii="Cambria" w:hAnsi="Cambria"/>
          <w:lang w:val="fr-CA"/>
        </w:rPr>
        <w:t>étiquettes</w:t>
      </w:r>
      <w:proofErr w:type="gramEnd"/>
      <w:r>
        <w:rPr>
          <w:rFonts w:ascii="Cambria" w:hAnsi="Cambria"/>
          <w:lang w:val="fr-CA"/>
        </w:rPr>
        <w:t xml:space="preserve"> comme criminels.</w:t>
      </w:r>
    </w:p>
    <w:p w14:paraId="15239157" w14:textId="0C4320F0" w:rsidR="004966BE" w:rsidRPr="004966BE" w:rsidRDefault="004966BE" w:rsidP="008B3E50">
      <w:pPr>
        <w:pStyle w:val="ListParagraph"/>
        <w:numPr>
          <w:ilvl w:val="0"/>
          <w:numId w:val="80"/>
        </w:numPr>
        <w:tabs>
          <w:tab w:val="right" w:pos="4377"/>
        </w:tabs>
        <w:spacing w:line="276" w:lineRule="auto"/>
        <w:rPr>
          <w:rFonts w:ascii="Cambria" w:hAnsi="Cambria"/>
          <w:b/>
          <w:i/>
          <w:u w:val="single"/>
          <w:lang w:val="fr-CA"/>
        </w:rPr>
      </w:pPr>
      <w:r>
        <w:rPr>
          <w:rFonts w:ascii="Cambria" w:hAnsi="Cambria"/>
          <w:lang w:val="fr-CA"/>
        </w:rPr>
        <w:t>Selon les abolitionnistes, la victime joue un rôle plus important.</w:t>
      </w:r>
    </w:p>
    <w:p w14:paraId="0653560E" w14:textId="4A31B0BF" w:rsidR="004966BE" w:rsidRPr="00000942" w:rsidRDefault="004966BE" w:rsidP="008B3E50">
      <w:pPr>
        <w:pStyle w:val="ListParagraph"/>
        <w:numPr>
          <w:ilvl w:val="0"/>
          <w:numId w:val="80"/>
        </w:numPr>
        <w:tabs>
          <w:tab w:val="right" w:pos="4377"/>
        </w:tabs>
        <w:spacing w:line="276" w:lineRule="auto"/>
        <w:rPr>
          <w:rFonts w:ascii="Cambria" w:hAnsi="Cambria"/>
          <w:b/>
          <w:i/>
          <w:u w:val="single"/>
          <w:lang w:val="fr-CA"/>
        </w:rPr>
      </w:pPr>
      <w:r>
        <w:rPr>
          <w:rFonts w:ascii="Cambria" w:hAnsi="Cambria"/>
          <w:lang w:val="fr-CA"/>
        </w:rPr>
        <w:t xml:space="preserve">Les avocats dont les procureurs, se sont emparés injustement du conflit de la victime et du contrevenant. </w:t>
      </w:r>
    </w:p>
    <w:p w14:paraId="3E5AF95F" w14:textId="77777777" w:rsidR="00000942" w:rsidRDefault="00000942" w:rsidP="00000942">
      <w:pPr>
        <w:tabs>
          <w:tab w:val="right" w:pos="4377"/>
        </w:tabs>
        <w:spacing w:line="276" w:lineRule="auto"/>
        <w:rPr>
          <w:rFonts w:ascii="Cambria" w:hAnsi="Cambria"/>
          <w:b/>
          <w:i/>
          <w:u w:val="single"/>
          <w:lang w:val="fr-CA"/>
        </w:rPr>
      </w:pPr>
    </w:p>
    <w:p w14:paraId="34EB0BC5" w14:textId="0A710289" w:rsidR="00000942" w:rsidRDefault="00000942" w:rsidP="00000942">
      <w:pPr>
        <w:tabs>
          <w:tab w:val="right" w:pos="4377"/>
        </w:tabs>
        <w:spacing w:line="276" w:lineRule="auto"/>
        <w:rPr>
          <w:rFonts w:ascii="Cambria" w:hAnsi="Cambria"/>
          <w:b/>
          <w:i/>
          <w:u w:val="single"/>
          <w:lang w:val="fr-CA"/>
        </w:rPr>
      </w:pPr>
      <w:r>
        <w:rPr>
          <w:rFonts w:ascii="Cambria" w:hAnsi="Cambria"/>
          <w:b/>
          <w:i/>
          <w:u w:val="single"/>
          <w:lang w:val="fr-CA"/>
        </w:rPr>
        <w:t>Le mouvement en faveur des femmes :</w:t>
      </w:r>
    </w:p>
    <w:p w14:paraId="2C7B085A" w14:textId="67CB1BB1" w:rsidR="00000942" w:rsidRPr="00000942" w:rsidRDefault="00000942" w:rsidP="008B3E50">
      <w:pPr>
        <w:pStyle w:val="ListParagraph"/>
        <w:numPr>
          <w:ilvl w:val="0"/>
          <w:numId w:val="81"/>
        </w:numPr>
        <w:tabs>
          <w:tab w:val="right" w:pos="4377"/>
        </w:tabs>
        <w:spacing w:line="276" w:lineRule="auto"/>
        <w:rPr>
          <w:rFonts w:ascii="Cambria" w:hAnsi="Cambria"/>
          <w:b/>
          <w:i/>
          <w:u w:val="single"/>
          <w:lang w:val="fr-CA"/>
        </w:rPr>
      </w:pPr>
      <w:r>
        <w:rPr>
          <w:rFonts w:ascii="Cambria" w:hAnsi="Cambria"/>
          <w:lang w:val="fr-CA"/>
        </w:rPr>
        <w:lastRenderedPageBreak/>
        <w:t xml:space="preserve">Grande </w:t>
      </w:r>
      <w:proofErr w:type="gramStart"/>
      <w:r>
        <w:rPr>
          <w:rFonts w:ascii="Cambria" w:hAnsi="Cambria"/>
          <w:lang w:val="fr-CA"/>
        </w:rPr>
        <w:t>influence  sur</w:t>
      </w:r>
      <w:proofErr w:type="gramEnd"/>
      <w:r>
        <w:rPr>
          <w:rFonts w:ascii="Cambria" w:hAnsi="Cambria"/>
          <w:lang w:val="fr-CA"/>
        </w:rPr>
        <w:t xml:space="preserve"> les lois et pratiques dans les tribunaux.</w:t>
      </w:r>
    </w:p>
    <w:p w14:paraId="5736AE57" w14:textId="57ED6CB0" w:rsidR="00000942" w:rsidRPr="00000942" w:rsidRDefault="00000942" w:rsidP="008B3E50">
      <w:pPr>
        <w:pStyle w:val="ListParagraph"/>
        <w:numPr>
          <w:ilvl w:val="0"/>
          <w:numId w:val="81"/>
        </w:numPr>
        <w:tabs>
          <w:tab w:val="right" w:pos="4377"/>
        </w:tabs>
        <w:spacing w:line="276" w:lineRule="auto"/>
        <w:rPr>
          <w:rFonts w:ascii="Cambria" w:hAnsi="Cambria"/>
          <w:b/>
          <w:i/>
          <w:u w:val="single"/>
          <w:lang w:val="fr-CA"/>
        </w:rPr>
      </w:pPr>
      <w:r>
        <w:rPr>
          <w:rFonts w:ascii="Cambria" w:hAnsi="Cambria"/>
          <w:lang w:val="fr-CA"/>
        </w:rPr>
        <w:t>Approche féministe : droits des femmes soient en tous points égaux à ceux des hommes.</w:t>
      </w:r>
    </w:p>
    <w:p w14:paraId="5349F94A" w14:textId="7B8D7843" w:rsidR="00000942" w:rsidRPr="00000942" w:rsidRDefault="00000942" w:rsidP="008B3E50">
      <w:pPr>
        <w:pStyle w:val="ListParagraph"/>
        <w:numPr>
          <w:ilvl w:val="0"/>
          <w:numId w:val="81"/>
        </w:numPr>
        <w:tabs>
          <w:tab w:val="right" w:pos="4377"/>
        </w:tabs>
        <w:spacing w:line="276" w:lineRule="auto"/>
        <w:rPr>
          <w:rFonts w:ascii="Cambria" w:hAnsi="Cambria"/>
          <w:b/>
          <w:i/>
          <w:u w:val="single"/>
          <w:lang w:val="fr-CA"/>
        </w:rPr>
      </w:pPr>
      <w:r>
        <w:rPr>
          <w:rFonts w:ascii="Cambria" w:hAnsi="Cambria"/>
          <w:lang w:val="fr-CA"/>
        </w:rPr>
        <w:t>1970 : les femmes ouvrent le débat public sur le viol, la violence conjugale et l’abus sexuel des enfants.</w:t>
      </w:r>
    </w:p>
    <w:p w14:paraId="2A1B7CBF" w14:textId="75CC1B2F" w:rsidR="00000942" w:rsidRPr="00000942" w:rsidRDefault="00000942" w:rsidP="008B3E50">
      <w:pPr>
        <w:pStyle w:val="ListParagraph"/>
        <w:numPr>
          <w:ilvl w:val="0"/>
          <w:numId w:val="81"/>
        </w:numPr>
        <w:tabs>
          <w:tab w:val="right" w:pos="4377"/>
        </w:tabs>
        <w:spacing w:line="276" w:lineRule="auto"/>
        <w:rPr>
          <w:rFonts w:ascii="Cambria" w:hAnsi="Cambria"/>
          <w:b/>
          <w:i/>
          <w:u w:val="single"/>
          <w:lang w:val="fr-CA"/>
        </w:rPr>
      </w:pPr>
      <w:r>
        <w:rPr>
          <w:rFonts w:ascii="Cambria" w:hAnsi="Cambria"/>
          <w:lang w:val="fr-CA"/>
        </w:rPr>
        <w:t>En 1981 : 750 de ces centres existent aux É-U et soulignent la nécessité de tenir compte de la victimisation des femmes.</w:t>
      </w:r>
    </w:p>
    <w:p w14:paraId="04ED77C4" w14:textId="6CC66E64" w:rsidR="00000942" w:rsidRPr="00000942" w:rsidRDefault="00000942" w:rsidP="008B3E50">
      <w:pPr>
        <w:pStyle w:val="ListParagraph"/>
        <w:numPr>
          <w:ilvl w:val="0"/>
          <w:numId w:val="81"/>
        </w:numPr>
        <w:tabs>
          <w:tab w:val="right" w:pos="4377"/>
        </w:tabs>
        <w:spacing w:line="276" w:lineRule="auto"/>
        <w:rPr>
          <w:rFonts w:ascii="Cambria" w:hAnsi="Cambria"/>
          <w:b/>
          <w:i/>
          <w:u w:val="single"/>
          <w:lang w:val="fr-CA"/>
        </w:rPr>
      </w:pPr>
      <w:r>
        <w:rPr>
          <w:rFonts w:ascii="Cambria" w:hAnsi="Cambria"/>
          <w:lang w:val="fr-CA"/>
        </w:rPr>
        <w:t xml:space="preserve">Au </w:t>
      </w:r>
      <w:proofErr w:type="gramStart"/>
      <w:r>
        <w:rPr>
          <w:rFonts w:ascii="Cambria" w:hAnsi="Cambria"/>
          <w:lang w:val="fr-CA"/>
        </w:rPr>
        <w:t>QC;</w:t>
      </w:r>
      <w:proofErr w:type="gramEnd"/>
      <w:r>
        <w:rPr>
          <w:rFonts w:ascii="Cambria" w:hAnsi="Cambria"/>
          <w:lang w:val="fr-CA"/>
        </w:rPr>
        <w:t xml:space="preserve"> 1</w:t>
      </w:r>
      <w:r w:rsidRPr="00000942">
        <w:rPr>
          <w:rFonts w:ascii="Cambria" w:hAnsi="Cambria"/>
          <w:vertAlign w:val="superscript"/>
          <w:lang w:val="fr-CA"/>
        </w:rPr>
        <w:t>er</w:t>
      </w:r>
      <w:r>
        <w:rPr>
          <w:rFonts w:ascii="Cambria" w:hAnsi="Cambria"/>
          <w:lang w:val="fr-CA"/>
        </w:rPr>
        <w:t xml:space="preserve"> maisons pour femmes battues et premiers centres d’aide pour femmes </w:t>
      </w:r>
      <w:proofErr w:type="spellStart"/>
      <w:r>
        <w:rPr>
          <w:rFonts w:ascii="Cambria" w:hAnsi="Cambria"/>
          <w:lang w:val="fr-CA"/>
        </w:rPr>
        <w:t>agréssés</w:t>
      </w:r>
      <w:proofErr w:type="spellEnd"/>
      <w:r>
        <w:rPr>
          <w:rFonts w:ascii="Cambria" w:hAnsi="Cambria"/>
          <w:lang w:val="fr-CA"/>
        </w:rPr>
        <w:t xml:space="preserve"> sexuellement fondés en 1975.</w:t>
      </w:r>
    </w:p>
    <w:p w14:paraId="7D0BA846" w14:textId="14B05D6A" w:rsidR="00000942" w:rsidRPr="00000942" w:rsidRDefault="00000942" w:rsidP="008B3E50">
      <w:pPr>
        <w:pStyle w:val="ListParagraph"/>
        <w:numPr>
          <w:ilvl w:val="0"/>
          <w:numId w:val="81"/>
        </w:numPr>
        <w:tabs>
          <w:tab w:val="right" w:pos="4377"/>
        </w:tabs>
        <w:spacing w:line="276" w:lineRule="auto"/>
        <w:rPr>
          <w:rFonts w:ascii="Cambria" w:hAnsi="Cambria"/>
          <w:b/>
          <w:i/>
          <w:u w:val="single"/>
          <w:lang w:val="fr-CA"/>
        </w:rPr>
      </w:pPr>
      <w:proofErr w:type="spellStart"/>
      <w:r>
        <w:rPr>
          <w:rFonts w:ascii="Cambria" w:hAnsi="Cambria"/>
          <w:lang w:val="fr-CA"/>
        </w:rPr>
        <w:t>Leaders</w:t>
      </w:r>
      <w:proofErr w:type="spellEnd"/>
      <w:r>
        <w:rPr>
          <w:rFonts w:ascii="Cambria" w:hAnsi="Cambria"/>
          <w:lang w:val="fr-CA"/>
        </w:rPr>
        <w:t xml:space="preserve"> féministes : réussissent à partir des années 1980, à promouvoir des changements législatifs significatifs pour criminaliser et punir d’avantage les auteurs de tels actes.</w:t>
      </w:r>
    </w:p>
    <w:p w14:paraId="35C3E750" w14:textId="727282A5" w:rsidR="00000942" w:rsidRPr="00000942" w:rsidRDefault="00000942" w:rsidP="008B3E50">
      <w:pPr>
        <w:pStyle w:val="ListParagraph"/>
        <w:numPr>
          <w:ilvl w:val="0"/>
          <w:numId w:val="81"/>
        </w:numPr>
        <w:tabs>
          <w:tab w:val="right" w:pos="4377"/>
        </w:tabs>
        <w:spacing w:line="276" w:lineRule="auto"/>
        <w:rPr>
          <w:rFonts w:ascii="Cambria" w:hAnsi="Cambria"/>
          <w:b/>
          <w:i/>
          <w:u w:val="single"/>
          <w:lang w:val="fr-CA"/>
        </w:rPr>
      </w:pPr>
      <w:r>
        <w:rPr>
          <w:rFonts w:ascii="Cambria" w:hAnsi="Cambria"/>
          <w:lang w:val="fr-CA"/>
        </w:rPr>
        <w:t>Cherchent à développer une approche plus humaine envers ce type de victime au sein du système pénal.</w:t>
      </w:r>
    </w:p>
    <w:p w14:paraId="77F5045F" w14:textId="43E551E2" w:rsidR="00000942" w:rsidRPr="00685750" w:rsidRDefault="00000942" w:rsidP="008B3E50">
      <w:pPr>
        <w:pStyle w:val="ListParagraph"/>
        <w:numPr>
          <w:ilvl w:val="0"/>
          <w:numId w:val="81"/>
        </w:numPr>
        <w:tabs>
          <w:tab w:val="right" w:pos="4377"/>
        </w:tabs>
        <w:spacing w:line="276" w:lineRule="auto"/>
        <w:rPr>
          <w:rFonts w:ascii="Cambria" w:hAnsi="Cambria"/>
          <w:b/>
          <w:i/>
          <w:u w:val="single"/>
          <w:lang w:val="fr-CA"/>
        </w:rPr>
      </w:pPr>
      <w:r>
        <w:rPr>
          <w:rFonts w:ascii="Cambria" w:hAnsi="Cambria"/>
          <w:lang w:val="fr-CA"/>
        </w:rPr>
        <w:t>Diversification du réseau avec la création des centres d’aide pour toutes victime.</w:t>
      </w:r>
    </w:p>
    <w:p w14:paraId="656DB4AB" w14:textId="77777777" w:rsidR="00685750" w:rsidRDefault="00685750" w:rsidP="00685750">
      <w:pPr>
        <w:tabs>
          <w:tab w:val="right" w:pos="4377"/>
        </w:tabs>
        <w:spacing w:line="276" w:lineRule="auto"/>
        <w:rPr>
          <w:rFonts w:ascii="Cambria" w:hAnsi="Cambria"/>
          <w:b/>
          <w:i/>
          <w:u w:val="single"/>
          <w:lang w:val="fr-CA"/>
        </w:rPr>
      </w:pPr>
    </w:p>
    <w:p w14:paraId="320BC123" w14:textId="77777777" w:rsidR="00685750" w:rsidRDefault="00685750" w:rsidP="00685750">
      <w:pPr>
        <w:tabs>
          <w:tab w:val="right" w:pos="4377"/>
        </w:tabs>
        <w:spacing w:line="276" w:lineRule="auto"/>
        <w:rPr>
          <w:rFonts w:ascii="Cambria" w:hAnsi="Cambria"/>
          <w:b/>
          <w:i/>
          <w:u w:val="single"/>
          <w:lang w:val="fr-CA"/>
        </w:rPr>
      </w:pPr>
    </w:p>
    <w:p w14:paraId="07FD22D3" w14:textId="165C06B4" w:rsidR="00685750" w:rsidRDefault="00685750" w:rsidP="00685750">
      <w:pPr>
        <w:tabs>
          <w:tab w:val="right" w:pos="4377"/>
        </w:tabs>
        <w:spacing w:line="276" w:lineRule="auto"/>
        <w:rPr>
          <w:rFonts w:ascii="Cambria" w:hAnsi="Cambria"/>
          <w:b/>
          <w:i/>
          <w:u w:val="single"/>
          <w:lang w:val="fr-CA"/>
        </w:rPr>
      </w:pPr>
      <w:r>
        <w:rPr>
          <w:rFonts w:ascii="Cambria" w:hAnsi="Cambria"/>
          <w:b/>
          <w:i/>
          <w:u w:val="single"/>
          <w:lang w:val="fr-CA"/>
        </w:rPr>
        <w:t>Le taux de criminalité :</w:t>
      </w:r>
    </w:p>
    <w:p w14:paraId="6379E4AE" w14:textId="6BBBD54F" w:rsidR="00685750" w:rsidRPr="00685750" w:rsidRDefault="00685750" w:rsidP="008B3E50">
      <w:pPr>
        <w:pStyle w:val="ListParagraph"/>
        <w:numPr>
          <w:ilvl w:val="0"/>
          <w:numId w:val="82"/>
        </w:numPr>
        <w:tabs>
          <w:tab w:val="right" w:pos="4377"/>
        </w:tabs>
        <w:spacing w:line="276" w:lineRule="auto"/>
        <w:rPr>
          <w:rFonts w:ascii="Cambria" w:hAnsi="Cambria"/>
          <w:b/>
          <w:i/>
          <w:u w:val="single"/>
          <w:lang w:val="fr-CA"/>
        </w:rPr>
      </w:pPr>
      <w:r>
        <w:rPr>
          <w:rFonts w:ascii="Cambria" w:hAnsi="Cambria"/>
          <w:lang w:val="fr-CA"/>
        </w:rPr>
        <w:t>Indique le nombre de délits enregistrés par la police.</w:t>
      </w:r>
    </w:p>
    <w:p w14:paraId="51635B8B" w14:textId="0615A818" w:rsidR="00685750" w:rsidRPr="00685750" w:rsidRDefault="00685750" w:rsidP="008B3E50">
      <w:pPr>
        <w:pStyle w:val="ListParagraph"/>
        <w:numPr>
          <w:ilvl w:val="0"/>
          <w:numId w:val="82"/>
        </w:numPr>
        <w:tabs>
          <w:tab w:val="right" w:pos="4377"/>
        </w:tabs>
        <w:spacing w:line="276" w:lineRule="auto"/>
        <w:rPr>
          <w:rFonts w:ascii="Cambria" w:hAnsi="Cambria"/>
          <w:b/>
          <w:i/>
          <w:u w:val="single"/>
          <w:lang w:val="fr-CA"/>
        </w:rPr>
      </w:pPr>
      <w:r>
        <w:rPr>
          <w:rFonts w:ascii="Cambria" w:hAnsi="Cambria"/>
          <w:lang w:val="fr-CA"/>
        </w:rPr>
        <w:t>Les enregistrements se font à partir de plaintes des victimes.</w:t>
      </w:r>
    </w:p>
    <w:p w14:paraId="292185C5" w14:textId="5EA813AD" w:rsidR="00685750" w:rsidRPr="00685750" w:rsidRDefault="00685750" w:rsidP="008B3E50">
      <w:pPr>
        <w:pStyle w:val="ListParagraph"/>
        <w:numPr>
          <w:ilvl w:val="0"/>
          <w:numId w:val="82"/>
        </w:numPr>
        <w:tabs>
          <w:tab w:val="right" w:pos="4377"/>
        </w:tabs>
        <w:spacing w:line="276" w:lineRule="auto"/>
        <w:rPr>
          <w:rFonts w:ascii="Cambria" w:hAnsi="Cambria"/>
          <w:b/>
          <w:i/>
          <w:u w:val="single"/>
          <w:lang w:val="fr-CA"/>
        </w:rPr>
      </w:pPr>
      <w:r>
        <w:rPr>
          <w:rFonts w:ascii="Cambria" w:hAnsi="Cambria"/>
          <w:lang w:val="fr-CA"/>
        </w:rPr>
        <w:t>Années 1960 : taux de criminalité commence à augmenter.</w:t>
      </w:r>
    </w:p>
    <w:p w14:paraId="7994DB25" w14:textId="105BFFFB" w:rsidR="00685750" w:rsidRPr="00685750" w:rsidRDefault="00685750" w:rsidP="008B3E50">
      <w:pPr>
        <w:pStyle w:val="ListParagraph"/>
        <w:numPr>
          <w:ilvl w:val="0"/>
          <w:numId w:val="82"/>
        </w:numPr>
        <w:tabs>
          <w:tab w:val="right" w:pos="4377"/>
        </w:tabs>
        <w:spacing w:line="276" w:lineRule="auto"/>
        <w:rPr>
          <w:rFonts w:ascii="Cambria" w:hAnsi="Cambria"/>
          <w:b/>
          <w:i/>
          <w:u w:val="single"/>
          <w:lang w:val="fr-CA"/>
        </w:rPr>
      </w:pPr>
      <w:r>
        <w:rPr>
          <w:rFonts w:ascii="Cambria" w:hAnsi="Cambria"/>
          <w:lang w:val="fr-CA"/>
        </w:rPr>
        <w:t>Intro de la déclaration uniforme de criminalité.</w:t>
      </w:r>
    </w:p>
    <w:p w14:paraId="479A953C" w14:textId="424EB2A6" w:rsidR="00685750" w:rsidRPr="00685750" w:rsidRDefault="00685750" w:rsidP="008B3E50">
      <w:pPr>
        <w:pStyle w:val="ListParagraph"/>
        <w:numPr>
          <w:ilvl w:val="0"/>
          <w:numId w:val="82"/>
        </w:numPr>
        <w:tabs>
          <w:tab w:val="right" w:pos="4377"/>
        </w:tabs>
        <w:spacing w:line="276" w:lineRule="auto"/>
        <w:rPr>
          <w:rFonts w:ascii="Cambria" w:hAnsi="Cambria"/>
          <w:b/>
          <w:i/>
          <w:u w:val="single"/>
          <w:lang w:val="fr-CA"/>
        </w:rPr>
      </w:pPr>
      <w:r>
        <w:rPr>
          <w:rFonts w:ascii="Cambria" w:hAnsi="Cambria"/>
          <w:lang w:val="fr-CA"/>
        </w:rPr>
        <w:t>Entre 1961 et 1980 : taux de criminalité grimpe de 2771 à 833 incidents pour 10000 habitants au Canda ce qui constitue une augmentation de 300%</w:t>
      </w:r>
    </w:p>
    <w:p w14:paraId="0A002316" w14:textId="1494BA2D" w:rsidR="00685750" w:rsidRPr="00685750" w:rsidRDefault="00685750" w:rsidP="008B3E50">
      <w:pPr>
        <w:pStyle w:val="ListParagraph"/>
        <w:numPr>
          <w:ilvl w:val="0"/>
          <w:numId w:val="82"/>
        </w:numPr>
        <w:tabs>
          <w:tab w:val="right" w:pos="4377"/>
        </w:tabs>
        <w:spacing w:line="276" w:lineRule="auto"/>
        <w:rPr>
          <w:rFonts w:ascii="Cambria" w:hAnsi="Cambria"/>
          <w:b/>
          <w:i/>
          <w:u w:val="single"/>
          <w:lang w:val="fr-CA"/>
        </w:rPr>
      </w:pPr>
      <w:r>
        <w:rPr>
          <w:rFonts w:ascii="Cambria" w:hAnsi="Cambria"/>
          <w:lang w:val="fr-CA"/>
        </w:rPr>
        <w:t>En 1991 : 10 342 incidents pour 100 000 habitants.</w:t>
      </w:r>
    </w:p>
    <w:p w14:paraId="00FA1217" w14:textId="657EFC76" w:rsidR="00685750" w:rsidRPr="00685750" w:rsidRDefault="00685750" w:rsidP="008B3E50">
      <w:pPr>
        <w:pStyle w:val="ListParagraph"/>
        <w:numPr>
          <w:ilvl w:val="0"/>
          <w:numId w:val="82"/>
        </w:numPr>
        <w:tabs>
          <w:tab w:val="right" w:pos="4377"/>
        </w:tabs>
        <w:spacing w:line="276" w:lineRule="auto"/>
        <w:rPr>
          <w:rFonts w:ascii="Cambria" w:hAnsi="Cambria"/>
          <w:b/>
          <w:i/>
          <w:u w:val="single"/>
          <w:lang w:val="fr-CA"/>
        </w:rPr>
      </w:pPr>
      <w:r>
        <w:rPr>
          <w:rFonts w:ascii="Cambria" w:hAnsi="Cambria"/>
          <w:lang w:val="fr-CA"/>
        </w:rPr>
        <w:t>Aux É-U : augmentation de 400% entre 1960 et 1980.</w:t>
      </w:r>
    </w:p>
    <w:p w14:paraId="53A83A78" w14:textId="3ECC2F4F" w:rsidR="00685750" w:rsidRPr="00685750" w:rsidRDefault="00685750" w:rsidP="008B3E50">
      <w:pPr>
        <w:pStyle w:val="ListParagraph"/>
        <w:numPr>
          <w:ilvl w:val="0"/>
          <w:numId w:val="82"/>
        </w:numPr>
        <w:tabs>
          <w:tab w:val="right" w:pos="4377"/>
        </w:tabs>
        <w:spacing w:line="276" w:lineRule="auto"/>
        <w:rPr>
          <w:rFonts w:ascii="Cambria" w:hAnsi="Cambria"/>
          <w:b/>
          <w:i/>
          <w:u w:val="single"/>
          <w:lang w:val="fr-CA"/>
        </w:rPr>
      </w:pPr>
      <w:r>
        <w:rPr>
          <w:rFonts w:ascii="Cambria" w:hAnsi="Cambria"/>
          <w:lang w:val="fr-CA"/>
        </w:rPr>
        <w:t>Davantage de délits sont commis et davantage de victimes en souffrent.</w:t>
      </w:r>
    </w:p>
    <w:p w14:paraId="02ACEB51" w14:textId="535EAE57" w:rsidR="00685750" w:rsidRPr="00685750" w:rsidRDefault="00685750" w:rsidP="008B3E50">
      <w:pPr>
        <w:pStyle w:val="ListParagraph"/>
        <w:numPr>
          <w:ilvl w:val="0"/>
          <w:numId w:val="82"/>
        </w:numPr>
        <w:tabs>
          <w:tab w:val="right" w:pos="4377"/>
        </w:tabs>
        <w:spacing w:line="276" w:lineRule="auto"/>
        <w:rPr>
          <w:rFonts w:ascii="Cambria" w:hAnsi="Cambria"/>
          <w:b/>
          <w:i/>
          <w:u w:val="single"/>
          <w:lang w:val="fr-CA"/>
        </w:rPr>
      </w:pPr>
      <w:r>
        <w:rPr>
          <w:rFonts w:ascii="Cambria" w:hAnsi="Cambria"/>
          <w:lang w:val="fr-CA"/>
        </w:rPr>
        <w:t>Toutefois les défauts du système de justice criminelle, se font également remarquer par davantage de personnes.</w:t>
      </w:r>
    </w:p>
    <w:p w14:paraId="5E433540" w14:textId="43C1F0BD" w:rsidR="00685750" w:rsidRPr="00685750" w:rsidRDefault="00685750" w:rsidP="008B3E50">
      <w:pPr>
        <w:pStyle w:val="ListParagraph"/>
        <w:numPr>
          <w:ilvl w:val="0"/>
          <w:numId w:val="82"/>
        </w:numPr>
        <w:tabs>
          <w:tab w:val="right" w:pos="4377"/>
        </w:tabs>
        <w:spacing w:line="276" w:lineRule="auto"/>
        <w:rPr>
          <w:rFonts w:ascii="Cambria" w:hAnsi="Cambria"/>
          <w:b/>
          <w:i/>
          <w:u w:val="single"/>
          <w:lang w:val="fr-CA"/>
        </w:rPr>
      </w:pPr>
      <w:r>
        <w:rPr>
          <w:rFonts w:ascii="Cambria" w:hAnsi="Cambria"/>
          <w:lang w:val="fr-CA"/>
        </w:rPr>
        <w:t>Intro des sondages de victimisation dans les années 1960.</w:t>
      </w:r>
    </w:p>
    <w:p w14:paraId="7543C3F8" w14:textId="12503B09" w:rsidR="00685750" w:rsidRPr="00685750" w:rsidRDefault="00685750" w:rsidP="008B3E50">
      <w:pPr>
        <w:pStyle w:val="ListParagraph"/>
        <w:numPr>
          <w:ilvl w:val="0"/>
          <w:numId w:val="82"/>
        </w:numPr>
        <w:tabs>
          <w:tab w:val="right" w:pos="4377"/>
        </w:tabs>
        <w:spacing w:line="276" w:lineRule="auto"/>
        <w:rPr>
          <w:rFonts w:ascii="Cambria" w:hAnsi="Cambria"/>
          <w:b/>
          <w:i/>
          <w:u w:val="single"/>
          <w:lang w:val="fr-CA"/>
        </w:rPr>
      </w:pPr>
      <w:r>
        <w:rPr>
          <w:rFonts w:ascii="Cambria" w:hAnsi="Cambria"/>
          <w:lang w:val="fr-CA"/>
        </w:rPr>
        <w:t xml:space="preserve">Le chiffre noir excédait largement les estimations établies jusqu’à la. </w:t>
      </w:r>
    </w:p>
    <w:p w14:paraId="3DA23175" w14:textId="37DA9B1B" w:rsidR="00685750" w:rsidRPr="008B3E50" w:rsidRDefault="00685750" w:rsidP="008B3E50">
      <w:pPr>
        <w:pStyle w:val="ListParagraph"/>
        <w:numPr>
          <w:ilvl w:val="0"/>
          <w:numId w:val="82"/>
        </w:numPr>
        <w:tabs>
          <w:tab w:val="right" w:pos="4377"/>
        </w:tabs>
        <w:spacing w:line="276" w:lineRule="auto"/>
        <w:rPr>
          <w:rFonts w:ascii="Cambria" w:hAnsi="Cambria"/>
          <w:b/>
          <w:i/>
          <w:u w:val="single"/>
          <w:lang w:val="fr-CA"/>
        </w:rPr>
      </w:pPr>
      <w:r>
        <w:rPr>
          <w:rFonts w:ascii="Cambria" w:hAnsi="Cambria"/>
          <w:lang w:val="fr-CA"/>
        </w:rPr>
        <w:t xml:space="preserve">Augmentation des crimes et de la criminalité est devenue un enjeu politique. </w:t>
      </w:r>
    </w:p>
    <w:p w14:paraId="4F247BFD" w14:textId="473B75ED" w:rsidR="008B3E50" w:rsidRPr="008B3E50" w:rsidRDefault="008B3E50" w:rsidP="008B3E50">
      <w:pPr>
        <w:pStyle w:val="ListParagraph"/>
        <w:numPr>
          <w:ilvl w:val="0"/>
          <w:numId w:val="82"/>
        </w:numPr>
        <w:tabs>
          <w:tab w:val="right" w:pos="4377"/>
        </w:tabs>
        <w:spacing w:line="276" w:lineRule="auto"/>
        <w:rPr>
          <w:rFonts w:ascii="Cambria" w:hAnsi="Cambria"/>
          <w:b/>
          <w:i/>
          <w:u w:val="single"/>
          <w:lang w:val="fr-CA"/>
        </w:rPr>
      </w:pPr>
      <w:r>
        <w:rPr>
          <w:rFonts w:ascii="Cambria" w:hAnsi="Cambria"/>
          <w:lang w:val="fr-CA"/>
        </w:rPr>
        <w:t>Études sur le fonctionnement de la police : améliorer l’efficacité de cette dernière afin de réduire le taux de criminalité.</w:t>
      </w:r>
    </w:p>
    <w:p w14:paraId="2554F4AE" w14:textId="11422DE9" w:rsidR="008B3E50" w:rsidRPr="008B3E50" w:rsidRDefault="008B3E50" w:rsidP="008B3E50">
      <w:pPr>
        <w:pStyle w:val="ListParagraph"/>
        <w:numPr>
          <w:ilvl w:val="0"/>
          <w:numId w:val="82"/>
        </w:numPr>
        <w:tabs>
          <w:tab w:val="right" w:pos="4377"/>
        </w:tabs>
        <w:spacing w:line="276" w:lineRule="auto"/>
        <w:rPr>
          <w:rFonts w:ascii="Cambria" w:hAnsi="Cambria"/>
          <w:b/>
          <w:i/>
          <w:u w:val="single"/>
          <w:lang w:val="fr-CA"/>
        </w:rPr>
      </w:pPr>
      <w:r>
        <w:rPr>
          <w:rFonts w:ascii="Cambria" w:hAnsi="Cambria"/>
          <w:lang w:val="fr-CA"/>
        </w:rPr>
        <w:t>Expérience de Kansas city portant sur la surveillance effectuée par la police dans les années 1970.</w:t>
      </w:r>
    </w:p>
    <w:p w14:paraId="400169BC" w14:textId="7A5003F9" w:rsidR="008B3E50" w:rsidRPr="008B3E50" w:rsidRDefault="008B3E50" w:rsidP="008B3E50">
      <w:pPr>
        <w:pStyle w:val="ListParagraph"/>
        <w:numPr>
          <w:ilvl w:val="0"/>
          <w:numId w:val="82"/>
        </w:numPr>
        <w:tabs>
          <w:tab w:val="right" w:pos="4377"/>
        </w:tabs>
        <w:spacing w:line="276" w:lineRule="auto"/>
        <w:rPr>
          <w:rFonts w:ascii="Cambria" w:hAnsi="Cambria"/>
          <w:b/>
          <w:i/>
          <w:u w:val="single"/>
          <w:lang w:val="fr-CA"/>
        </w:rPr>
      </w:pPr>
      <w:r>
        <w:rPr>
          <w:rFonts w:ascii="Cambria" w:hAnsi="Cambria"/>
          <w:lang w:val="fr-CA"/>
        </w:rPr>
        <w:t xml:space="preserve">Police ne peut pas gagner la lutte contre les citoyens sans l’aide </w:t>
      </w:r>
      <w:proofErr w:type="gramStart"/>
      <w:r>
        <w:rPr>
          <w:rFonts w:ascii="Cambria" w:hAnsi="Cambria"/>
          <w:lang w:val="fr-CA"/>
        </w:rPr>
        <w:t>de les</w:t>
      </w:r>
      <w:proofErr w:type="gramEnd"/>
      <w:r>
        <w:rPr>
          <w:rFonts w:ascii="Cambria" w:hAnsi="Cambria"/>
          <w:lang w:val="fr-CA"/>
        </w:rPr>
        <w:t xml:space="preserve"> citoyens.</w:t>
      </w:r>
    </w:p>
    <w:p w14:paraId="3571826F" w14:textId="7006EF9F" w:rsidR="008B3E50" w:rsidRPr="008B3E50" w:rsidRDefault="008B3E50" w:rsidP="008B3E50">
      <w:pPr>
        <w:pStyle w:val="ListParagraph"/>
        <w:numPr>
          <w:ilvl w:val="0"/>
          <w:numId w:val="82"/>
        </w:numPr>
        <w:tabs>
          <w:tab w:val="right" w:pos="4377"/>
        </w:tabs>
        <w:spacing w:line="276" w:lineRule="auto"/>
        <w:rPr>
          <w:rFonts w:ascii="Cambria" w:hAnsi="Cambria"/>
          <w:b/>
          <w:i/>
          <w:u w:val="single"/>
          <w:lang w:val="fr-CA"/>
        </w:rPr>
      </w:pPr>
      <w:r>
        <w:rPr>
          <w:rFonts w:ascii="Cambria" w:hAnsi="Cambria"/>
          <w:lang w:val="fr-CA"/>
        </w:rPr>
        <w:t>Émergence de la police communautaire.</w:t>
      </w:r>
    </w:p>
    <w:p w14:paraId="6AB5640F" w14:textId="77777777" w:rsidR="008B3E50" w:rsidRDefault="008B3E50" w:rsidP="008B3E50">
      <w:pPr>
        <w:tabs>
          <w:tab w:val="right" w:pos="4377"/>
        </w:tabs>
        <w:spacing w:line="276" w:lineRule="auto"/>
        <w:rPr>
          <w:rFonts w:ascii="Cambria" w:hAnsi="Cambria"/>
          <w:b/>
          <w:i/>
          <w:u w:val="single"/>
          <w:lang w:val="fr-CA"/>
        </w:rPr>
      </w:pPr>
    </w:p>
    <w:p w14:paraId="21E4258D" w14:textId="0E3E06DA" w:rsidR="008B3E50" w:rsidRDefault="008B3E50" w:rsidP="008B3E50">
      <w:pPr>
        <w:tabs>
          <w:tab w:val="right" w:pos="4377"/>
        </w:tabs>
        <w:spacing w:line="276" w:lineRule="auto"/>
        <w:rPr>
          <w:rFonts w:ascii="Cambria" w:hAnsi="Cambria"/>
          <w:b/>
          <w:i/>
          <w:u w:val="single"/>
          <w:lang w:val="fr-CA"/>
        </w:rPr>
      </w:pPr>
      <w:r>
        <w:rPr>
          <w:rFonts w:ascii="Cambria" w:hAnsi="Cambria"/>
          <w:b/>
          <w:i/>
          <w:u w:val="single"/>
          <w:lang w:val="fr-CA"/>
        </w:rPr>
        <w:lastRenderedPageBreak/>
        <w:t>L’activisme pro victime :</w:t>
      </w:r>
    </w:p>
    <w:p w14:paraId="6397E3A0" w14:textId="77777777" w:rsidR="008B3E50" w:rsidRDefault="008B3E50" w:rsidP="008B3E50">
      <w:pPr>
        <w:tabs>
          <w:tab w:val="right" w:pos="4377"/>
        </w:tabs>
        <w:spacing w:line="276" w:lineRule="auto"/>
        <w:rPr>
          <w:rFonts w:ascii="Cambria" w:hAnsi="Cambria"/>
          <w:b/>
          <w:i/>
          <w:u w:val="single"/>
          <w:lang w:val="fr-CA"/>
        </w:rPr>
      </w:pPr>
    </w:p>
    <w:p w14:paraId="5504614B" w14:textId="65963A27" w:rsidR="008B3E50" w:rsidRDefault="008B3E50" w:rsidP="008B3E50">
      <w:pPr>
        <w:pStyle w:val="ListParagraph"/>
        <w:numPr>
          <w:ilvl w:val="0"/>
          <w:numId w:val="83"/>
        </w:numPr>
        <w:tabs>
          <w:tab w:val="right" w:pos="4377"/>
        </w:tabs>
        <w:spacing w:line="276" w:lineRule="auto"/>
        <w:rPr>
          <w:rFonts w:ascii="Cambria" w:hAnsi="Cambria"/>
          <w:lang w:val="fr-CA"/>
        </w:rPr>
      </w:pPr>
      <w:r>
        <w:rPr>
          <w:rFonts w:ascii="Cambria" w:hAnsi="Cambria"/>
          <w:lang w:val="fr-CA"/>
        </w:rPr>
        <w:t xml:space="preserve">Law </w:t>
      </w:r>
      <w:proofErr w:type="spellStart"/>
      <w:r>
        <w:rPr>
          <w:rFonts w:ascii="Cambria" w:hAnsi="Cambria"/>
          <w:lang w:val="fr-CA"/>
        </w:rPr>
        <w:t>enforcement</w:t>
      </w:r>
      <w:proofErr w:type="spellEnd"/>
      <w:r>
        <w:rPr>
          <w:rFonts w:ascii="Cambria" w:hAnsi="Cambria"/>
          <w:lang w:val="fr-CA"/>
        </w:rPr>
        <w:t xml:space="preserve"> assistance administration (LEAA) : un développement crucial dans l’histoire du mouvement en faveur des victimes.</w:t>
      </w:r>
    </w:p>
    <w:p w14:paraId="1EE8D73E" w14:textId="370E58E4" w:rsidR="008B3E50" w:rsidRDefault="008B3E50" w:rsidP="008B3E50">
      <w:pPr>
        <w:pStyle w:val="ListParagraph"/>
        <w:numPr>
          <w:ilvl w:val="0"/>
          <w:numId w:val="83"/>
        </w:numPr>
        <w:tabs>
          <w:tab w:val="right" w:pos="4377"/>
        </w:tabs>
        <w:spacing w:line="276" w:lineRule="auto"/>
        <w:rPr>
          <w:rFonts w:ascii="Cambria" w:hAnsi="Cambria"/>
          <w:lang w:val="fr-CA"/>
        </w:rPr>
      </w:pPr>
      <w:r>
        <w:rPr>
          <w:rFonts w:ascii="Cambria" w:hAnsi="Cambria"/>
          <w:lang w:val="fr-CA"/>
        </w:rPr>
        <w:t>Aux É-U : les résultats du premier sondage de victimisation suscitent beaucoup d’intérêt au sein du gouvernement fédéral.</w:t>
      </w:r>
    </w:p>
    <w:p w14:paraId="65EC588F" w14:textId="3F9A586B" w:rsidR="008B3E50" w:rsidRDefault="008B3E50" w:rsidP="008B3E50">
      <w:pPr>
        <w:pStyle w:val="ListParagraph"/>
        <w:numPr>
          <w:ilvl w:val="0"/>
          <w:numId w:val="83"/>
        </w:numPr>
        <w:tabs>
          <w:tab w:val="right" w:pos="4377"/>
        </w:tabs>
        <w:spacing w:line="276" w:lineRule="auto"/>
        <w:rPr>
          <w:rFonts w:ascii="Cambria" w:hAnsi="Cambria"/>
          <w:lang w:val="fr-CA"/>
        </w:rPr>
      </w:pPr>
      <w:r>
        <w:rPr>
          <w:rFonts w:ascii="Cambria" w:hAnsi="Cambria"/>
          <w:lang w:val="fr-CA"/>
        </w:rPr>
        <w:t>Victimes jouent un rôle crucial dans les poursuites.</w:t>
      </w:r>
    </w:p>
    <w:p w14:paraId="3A6B409B" w14:textId="0A828255" w:rsidR="008B3E50" w:rsidRDefault="008B3E50" w:rsidP="008B3E50">
      <w:pPr>
        <w:pStyle w:val="ListParagraph"/>
        <w:numPr>
          <w:ilvl w:val="0"/>
          <w:numId w:val="83"/>
        </w:numPr>
        <w:tabs>
          <w:tab w:val="right" w:pos="4377"/>
        </w:tabs>
        <w:spacing w:line="276" w:lineRule="auto"/>
        <w:rPr>
          <w:rFonts w:ascii="Cambria" w:hAnsi="Cambria"/>
          <w:lang w:val="fr-CA"/>
        </w:rPr>
      </w:pPr>
      <w:r>
        <w:rPr>
          <w:rFonts w:ascii="Cambria" w:hAnsi="Cambria"/>
          <w:lang w:val="fr-CA"/>
        </w:rPr>
        <w:t>Subventions à certaines organisations pour aider les victimes : début des années 1970.</w:t>
      </w:r>
    </w:p>
    <w:p w14:paraId="4BCEB1D9" w14:textId="4BA3BDCF" w:rsidR="008B3E50" w:rsidRDefault="008B3E50" w:rsidP="008B3E50">
      <w:pPr>
        <w:pStyle w:val="ListParagraph"/>
        <w:numPr>
          <w:ilvl w:val="0"/>
          <w:numId w:val="83"/>
        </w:numPr>
        <w:tabs>
          <w:tab w:val="right" w:pos="4377"/>
        </w:tabs>
        <w:spacing w:line="276" w:lineRule="auto"/>
        <w:rPr>
          <w:rFonts w:ascii="Cambria" w:hAnsi="Cambria"/>
          <w:lang w:val="fr-CA"/>
        </w:rPr>
      </w:pPr>
      <w:r>
        <w:rPr>
          <w:rFonts w:ascii="Cambria" w:hAnsi="Cambria"/>
          <w:lang w:val="fr-CA"/>
        </w:rPr>
        <w:t xml:space="preserve">Organisations sont situées dans les bureaux des procureurs. But : faciliter la coopération des victimes et des témoins au cours du </w:t>
      </w:r>
      <w:r w:rsidR="00D26832">
        <w:rPr>
          <w:rFonts w:ascii="Cambria" w:hAnsi="Cambria"/>
          <w:lang w:val="fr-CA"/>
        </w:rPr>
        <w:t>processus</w:t>
      </w:r>
      <w:r>
        <w:rPr>
          <w:rFonts w:ascii="Cambria" w:hAnsi="Cambria"/>
          <w:lang w:val="fr-CA"/>
        </w:rPr>
        <w:t xml:space="preserve"> judiciaire.</w:t>
      </w:r>
    </w:p>
    <w:p w14:paraId="3DB0534F" w14:textId="7FF776ED" w:rsidR="008B3E50" w:rsidRDefault="008B3E50" w:rsidP="008B3E50">
      <w:pPr>
        <w:pStyle w:val="ListParagraph"/>
        <w:numPr>
          <w:ilvl w:val="0"/>
          <w:numId w:val="83"/>
        </w:numPr>
        <w:tabs>
          <w:tab w:val="right" w:pos="4377"/>
        </w:tabs>
        <w:spacing w:line="276" w:lineRule="auto"/>
        <w:rPr>
          <w:rFonts w:ascii="Cambria" w:hAnsi="Cambria"/>
          <w:lang w:val="fr-CA"/>
        </w:rPr>
      </w:pPr>
      <w:r>
        <w:rPr>
          <w:rFonts w:ascii="Cambria" w:hAnsi="Cambria"/>
          <w:lang w:val="fr-CA"/>
        </w:rPr>
        <w:t>Des groupes de femmes : créent des centres d’aides pour les victimes de viol ou de violence conjugale.</w:t>
      </w:r>
    </w:p>
    <w:p w14:paraId="29C83073" w14:textId="585D9B74" w:rsidR="008B3E50" w:rsidRDefault="008B3E50" w:rsidP="008B3E50">
      <w:pPr>
        <w:pStyle w:val="ListParagraph"/>
        <w:numPr>
          <w:ilvl w:val="0"/>
          <w:numId w:val="83"/>
        </w:numPr>
        <w:tabs>
          <w:tab w:val="right" w:pos="4377"/>
        </w:tabs>
        <w:spacing w:line="276" w:lineRule="auto"/>
        <w:rPr>
          <w:rFonts w:ascii="Cambria" w:hAnsi="Cambria"/>
          <w:lang w:val="fr-CA"/>
        </w:rPr>
      </w:pPr>
      <w:r>
        <w:rPr>
          <w:rFonts w:ascii="Cambria" w:hAnsi="Cambria"/>
          <w:lang w:val="fr-CA"/>
        </w:rPr>
        <w:t>Trait commun avec les organisations gouvernementales : l’intérêt qu’on porte à la victime. On les désigne comme l’activisme pro-victime.</w:t>
      </w:r>
    </w:p>
    <w:p w14:paraId="1A21A2CF" w14:textId="57885FA5" w:rsidR="008B3E50" w:rsidRDefault="008B3E50" w:rsidP="008B3E50">
      <w:pPr>
        <w:pStyle w:val="ListParagraph"/>
        <w:numPr>
          <w:ilvl w:val="0"/>
          <w:numId w:val="83"/>
        </w:numPr>
        <w:tabs>
          <w:tab w:val="right" w:pos="4377"/>
        </w:tabs>
        <w:spacing w:line="276" w:lineRule="auto"/>
        <w:rPr>
          <w:rFonts w:ascii="Cambria" w:hAnsi="Cambria"/>
          <w:lang w:val="fr-CA"/>
        </w:rPr>
      </w:pPr>
      <w:r>
        <w:rPr>
          <w:rFonts w:ascii="Cambria" w:hAnsi="Cambria"/>
          <w:lang w:val="fr-CA"/>
        </w:rPr>
        <w:t>Certains groupes pro-victimes adoptent une approche énergétique et explicitement politique insistant sur les droits des victimes même si ces droits restreignent ceux des délinquants. Approche conservatrice et punitive.</w:t>
      </w:r>
    </w:p>
    <w:p w14:paraId="04B60FCA" w14:textId="486D76FA" w:rsidR="008B3E50" w:rsidRDefault="008B3E50" w:rsidP="008B3E50">
      <w:pPr>
        <w:pStyle w:val="ListParagraph"/>
        <w:numPr>
          <w:ilvl w:val="0"/>
          <w:numId w:val="83"/>
        </w:numPr>
        <w:tabs>
          <w:tab w:val="right" w:pos="4377"/>
        </w:tabs>
        <w:spacing w:line="276" w:lineRule="auto"/>
        <w:rPr>
          <w:rFonts w:ascii="Cambria" w:hAnsi="Cambria"/>
          <w:lang w:val="fr-CA"/>
        </w:rPr>
      </w:pPr>
      <w:r>
        <w:rPr>
          <w:rFonts w:ascii="Cambria" w:hAnsi="Cambria"/>
          <w:lang w:val="fr-CA"/>
        </w:rPr>
        <w:t xml:space="preserve">À partir des </w:t>
      </w:r>
      <w:r w:rsidR="00D26832">
        <w:rPr>
          <w:rFonts w:ascii="Cambria" w:hAnsi="Cambria"/>
          <w:lang w:val="fr-CA"/>
        </w:rPr>
        <w:t>années</w:t>
      </w:r>
      <w:r>
        <w:rPr>
          <w:rFonts w:ascii="Cambria" w:hAnsi="Cambria"/>
          <w:lang w:val="fr-CA"/>
        </w:rPr>
        <w:t xml:space="preserve"> 1980 : de plus en plus de ces petits organismes de bénévoles sont crées pour s’occuper de catégories spécifiques de victimes.</w:t>
      </w:r>
    </w:p>
    <w:p w14:paraId="1A3373D5" w14:textId="77777777" w:rsidR="00D26832" w:rsidRDefault="00D26832" w:rsidP="00D26832">
      <w:pPr>
        <w:tabs>
          <w:tab w:val="right" w:pos="4377"/>
        </w:tabs>
        <w:spacing w:line="276" w:lineRule="auto"/>
        <w:rPr>
          <w:rFonts w:ascii="Cambria" w:hAnsi="Cambria"/>
          <w:lang w:val="fr-CA"/>
        </w:rPr>
      </w:pPr>
    </w:p>
    <w:p w14:paraId="5B1E3546" w14:textId="77777777" w:rsidR="00D26832" w:rsidRDefault="00D26832" w:rsidP="00D26832">
      <w:pPr>
        <w:tabs>
          <w:tab w:val="right" w:pos="4377"/>
        </w:tabs>
        <w:spacing w:line="276" w:lineRule="auto"/>
        <w:rPr>
          <w:rFonts w:ascii="Cambria" w:hAnsi="Cambria"/>
          <w:lang w:val="fr-CA"/>
        </w:rPr>
      </w:pPr>
    </w:p>
    <w:p w14:paraId="30EEA382" w14:textId="5D621B5C" w:rsidR="00D26832" w:rsidRPr="00D26832" w:rsidRDefault="00D26832" w:rsidP="00D26832">
      <w:pPr>
        <w:tabs>
          <w:tab w:val="right" w:pos="4377"/>
        </w:tabs>
        <w:spacing w:line="276" w:lineRule="auto"/>
        <w:rPr>
          <w:rFonts w:ascii="Cambria" w:hAnsi="Cambria"/>
          <w:b/>
          <w:i/>
          <w:u w:val="single"/>
          <w:lang w:val="fr-CA"/>
        </w:rPr>
      </w:pPr>
      <w:r w:rsidRPr="00D26832">
        <w:rPr>
          <w:rFonts w:ascii="Cambria" w:hAnsi="Cambria"/>
          <w:b/>
          <w:i/>
          <w:u w:val="single"/>
          <w:lang w:val="fr-CA"/>
        </w:rPr>
        <w:t>Situation en Europe :</w:t>
      </w:r>
    </w:p>
    <w:p w14:paraId="17C09388" w14:textId="312CF858" w:rsidR="00D26832" w:rsidRDefault="00D26832" w:rsidP="00D26832">
      <w:pPr>
        <w:pStyle w:val="ListParagraph"/>
        <w:numPr>
          <w:ilvl w:val="0"/>
          <w:numId w:val="84"/>
        </w:numPr>
        <w:tabs>
          <w:tab w:val="right" w:pos="4377"/>
        </w:tabs>
        <w:spacing w:line="276" w:lineRule="auto"/>
        <w:rPr>
          <w:rFonts w:ascii="Cambria" w:hAnsi="Cambria"/>
          <w:lang w:val="fr-CA"/>
        </w:rPr>
      </w:pPr>
      <w:r>
        <w:rPr>
          <w:rFonts w:ascii="Cambria" w:hAnsi="Cambria"/>
          <w:lang w:val="fr-CA"/>
        </w:rPr>
        <w:t>Importance de l’activisme pro-victime est moindre en Europe.</w:t>
      </w:r>
    </w:p>
    <w:p w14:paraId="7FB0800A" w14:textId="6808AAD8" w:rsidR="00D26832" w:rsidRDefault="00D26832" w:rsidP="00D26832">
      <w:pPr>
        <w:pStyle w:val="ListParagraph"/>
        <w:numPr>
          <w:ilvl w:val="0"/>
          <w:numId w:val="84"/>
        </w:numPr>
        <w:tabs>
          <w:tab w:val="right" w:pos="4377"/>
        </w:tabs>
        <w:spacing w:line="276" w:lineRule="auto"/>
        <w:rPr>
          <w:rFonts w:ascii="Cambria" w:hAnsi="Cambria"/>
          <w:lang w:val="fr-CA"/>
        </w:rPr>
      </w:pPr>
      <w:r>
        <w:rPr>
          <w:rFonts w:ascii="Cambria" w:hAnsi="Cambria"/>
          <w:lang w:val="fr-CA"/>
        </w:rPr>
        <w:t>On ne trouve pas de groupes pro-victimes ayant adopté une approche énergétique et explicitement politique.</w:t>
      </w:r>
    </w:p>
    <w:p w14:paraId="433875B6" w14:textId="18C8FABB" w:rsidR="00D26832" w:rsidRDefault="00D26832" w:rsidP="00D26832">
      <w:pPr>
        <w:pStyle w:val="ListParagraph"/>
        <w:numPr>
          <w:ilvl w:val="0"/>
          <w:numId w:val="84"/>
        </w:numPr>
        <w:tabs>
          <w:tab w:val="right" w:pos="4377"/>
        </w:tabs>
        <w:spacing w:line="276" w:lineRule="auto"/>
        <w:rPr>
          <w:rFonts w:ascii="Cambria" w:hAnsi="Cambria"/>
          <w:lang w:val="fr-CA"/>
        </w:rPr>
      </w:pPr>
      <w:r>
        <w:rPr>
          <w:rFonts w:ascii="Cambria" w:hAnsi="Cambria"/>
          <w:lang w:val="fr-CA"/>
        </w:rPr>
        <w:t>Il y a moins de groupes d’entraide en Europe et la plupart des organisations ne se sont pas spécialisés ; personnel surtout composé de bénévoles.</w:t>
      </w:r>
    </w:p>
    <w:p w14:paraId="63B5923A" w14:textId="7A69B3CE" w:rsidR="00D26832" w:rsidRDefault="00D26832" w:rsidP="00D26832">
      <w:pPr>
        <w:pStyle w:val="ListParagraph"/>
        <w:numPr>
          <w:ilvl w:val="0"/>
          <w:numId w:val="84"/>
        </w:numPr>
        <w:tabs>
          <w:tab w:val="right" w:pos="4377"/>
        </w:tabs>
        <w:spacing w:line="276" w:lineRule="auto"/>
        <w:rPr>
          <w:rFonts w:ascii="Cambria" w:hAnsi="Cambria"/>
          <w:lang w:val="fr-CA"/>
        </w:rPr>
      </w:pPr>
      <w:r>
        <w:rPr>
          <w:rFonts w:ascii="Cambria" w:hAnsi="Cambria"/>
          <w:lang w:val="fr-CA"/>
        </w:rPr>
        <w:t>La politique en faveur des victimes aux pays bas : on ne parle pas des droits des victimes mais des obligations de la police et des procureurs envers ces dernières.</w:t>
      </w:r>
    </w:p>
    <w:p w14:paraId="6F506619" w14:textId="5D6BE57D" w:rsidR="00D26832" w:rsidRDefault="00D26832" w:rsidP="00D26832">
      <w:pPr>
        <w:pStyle w:val="ListParagraph"/>
        <w:numPr>
          <w:ilvl w:val="0"/>
          <w:numId w:val="84"/>
        </w:numPr>
        <w:tabs>
          <w:tab w:val="right" w:pos="4377"/>
        </w:tabs>
        <w:spacing w:line="276" w:lineRule="auto"/>
        <w:rPr>
          <w:rFonts w:ascii="Cambria" w:hAnsi="Cambria"/>
          <w:lang w:val="fr-CA"/>
        </w:rPr>
      </w:pPr>
      <w:proofErr w:type="spellStart"/>
      <w:r>
        <w:rPr>
          <w:rFonts w:ascii="Cambria" w:hAnsi="Cambria"/>
          <w:lang w:val="fr-CA"/>
        </w:rPr>
        <w:t>Cest</w:t>
      </w:r>
      <w:proofErr w:type="spellEnd"/>
      <w:r>
        <w:rPr>
          <w:rFonts w:ascii="Cambria" w:hAnsi="Cambria"/>
          <w:lang w:val="fr-CA"/>
        </w:rPr>
        <w:t xml:space="preserve"> à la police et aux procureurs </w:t>
      </w:r>
      <w:proofErr w:type="spellStart"/>
      <w:r>
        <w:rPr>
          <w:rFonts w:ascii="Cambria" w:hAnsi="Cambria"/>
          <w:lang w:val="fr-CA"/>
        </w:rPr>
        <w:t>néelandais</w:t>
      </w:r>
      <w:proofErr w:type="spellEnd"/>
      <w:r>
        <w:rPr>
          <w:rFonts w:ascii="Cambria" w:hAnsi="Cambria"/>
          <w:lang w:val="fr-CA"/>
        </w:rPr>
        <w:t xml:space="preserve"> d’offrir l’information nécessaire aux victimes concernant l’évolution de leur cas. </w:t>
      </w:r>
    </w:p>
    <w:p w14:paraId="3145CA3A" w14:textId="77777777" w:rsidR="00D26832" w:rsidRDefault="00D26832" w:rsidP="00D26832">
      <w:pPr>
        <w:tabs>
          <w:tab w:val="right" w:pos="4377"/>
        </w:tabs>
        <w:spacing w:line="276" w:lineRule="auto"/>
        <w:rPr>
          <w:rFonts w:ascii="Cambria" w:hAnsi="Cambria"/>
          <w:lang w:val="fr-CA"/>
        </w:rPr>
      </w:pPr>
    </w:p>
    <w:p w14:paraId="1056A423" w14:textId="11B706E1" w:rsidR="00D26832" w:rsidRPr="00D26832" w:rsidRDefault="00D26832" w:rsidP="00D26832">
      <w:pPr>
        <w:tabs>
          <w:tab w:val="right" w:pos="4377"/>
        </w:tabs>
        <w:spacing w:line="276" w:lineRule="auto"/>
        <w:rPr>
          <w:rFonts w:ascii="Cambria" w:hAnsi="Cambria"/>
          <w:b/>
          <w:i/>
          <w:u w:val="single"/>
          <w:lang w:val="fr-CA"/>
        </w:rPr>
      </w:pPr>
      <w:r w:rsidRPr="00D26832">
        <w:rPr>
          <w:rFonts w:ascii="Cambria" w:hAnsi="Cambria"/>
          <w:b/>
          <w:i/>
          <w:u w:val="single"/>
          <w:lang w:val="fr-CA"/>
        </w:rPr>
        <w:t>Situation au Canada :</w:t>
      </w:r>
    </w:p>
    <w:p w14:paraId="358FA01C" w14:textId="3B9EC303" w:rsidR="00D26832" w:rsidRDefault="00D26832" w:rsidP="00D26832">
      <w:pPr>
        <w:pStyle w:val="ListParagraph"/>
        <w:numPr>
          <w:ilvl w:val="0"/>
          <w:numId w:val="85"/>
        </w:numPr>
        <w:tabs>
          <w:tab w:val="right" w:pos="4377"/>
        </w:tabs>
        <w:spacing w:line="276" w:lineRule="auto"/>
        <w:rPr>
          <w:rFonts w:ascii="Cambria" w:hAnsi="Cambria"/>
          <w:lang w:val="fr-CA"/>
        </w:rPr>
      </w:pPr>
      <w:r>
        <w:rPr>
          <w:rFonts w:ascii="Cambria" w:hAnsi="Cambria"/>
          <w:lang w:val="fr-CA"/>
        </w:rPr>
        <w:t>Peu de projets pour les victimes d’actes criminel au Canada dans les années 1970.</w:t>
      </w:r>
    </w:p>
    <w:p w14:paraId="136F9B1F" w14:textId="3C01F465" w:rsidR="00D26832" w:rsidRDefault="00D26832" w:rsidP="00D26832">
      <w:pPr>
        <w:pStyle w:val="ListParagraph"/>
        <w:numPr>
          <w:ilvl w:val="0"/>
          <w:numId w:val="85"/>
        </w:numPr>
        <w:tabs>
          <w:tab w:val="right" w:pos="4377"/>
        </w:tabs>
        <w:spacing w:line="276" w:lineRule="auto"/>
        <w:rPr>
          <w:rFonts w:ascii="Cambria" w:hAnsi="Cambria"/>
          <w:lang w:val="fr-CA"/>
        </w:rPr>
      </w:pPr>
      <w:r>
        <w:rPr>
          <w:rFonts w:ascii="Cambria" w:hAnsi="Cambria"/>
          <w:lang w:val="fr-CA"/>
        </w:rPr>
        <w:t>Intro des programmes d’in</w:t>
      </w:r>
      <w:r w:rsidR="00280457">
        <w:rPr>
          <w:rFonts w:ascii="Cambria" w:hAnsi="Cambria"/>
          <w:lang w:val="fr-CA"/>
        </w:rPr>
        <w:t>demnisation par l’état ainsi que quelques services pour les femmes victimes de violence sans toutefois aller plus loin</w:t>
      </w:r>
    </w:p>
    <w:p w14:paraId="39FD0DAA" w14:textId="7C798FDE" w:rsidR="00280457" w:rsidRDefault="00280457" w:rsidP="00D26832">
      <w:pPr>
        <w:pStyle w:val="ListParagraph"/>
        <w:numPr>
          <w:ilvl w:val="0"/>
          <w:numId w:val="85"/>
        </w:numPr>
        <w:tabs>
          <w:tab w:val="right" w:pos="4377"/>
        </w:tabs>
        <w:spacing w:line="276" w:lineRule="auto"/>
        <w:rPr>
          <w:rFonts w:ascii="Cambria" w:hAnsi="Cambria"/>
          <w:lang w:val="fr-CA"/>
        </w:rPr>
      </w:pPr>
      <w:r>
        <w:rPr>
          <w:rFonts w:ascii="Cambria" w:hAnsi="Cambria"/>
          <w:lang w:val="fr-CA"/>
        </w:rPr>
        <w:t>Les fonctionnaires provinciaux et fédéraux influencés par ce qui se produisait aux É-U.</w:t>
      </w:r>
    </w:p>
    <w:p w14:paraId="4BC26A6C" w14:textId="6785EDA7" w:rsidR="00280457" w:rsidRDefault="00280457" w:rsidP="00D26832">
      <w:pPr>
        <w:pStyle w:val="ListParagraph"/>
        <w:numPr>
          <w:ilvl w:val="0"/>
          <w:numId w:val="85"/>
        </w:numPr>
        <w:tabs>
          <w:tab w:val="right" w:pos="4377"/>
        </w:tabs>
        <w:spacing w:line="276" w:lineRule="auto"/>
        <w:rPr>
          <w:rFonts w:ascii="Cambria" w:hAnsi="Cambria"/>
          <w:lang w:val="fr-CA"/>
        </w:rPr>
      </w:pPr>
      <w:r>
        <w:rPr>
          <w:rFonts w:ascii="Cambria" w:hAnsi="Cambria"/>
          <w:lang w:val="fr-CA"/>
        </w:rPr>
        <w:lastRenderedPageBreak/>
        <w:t xml:space="preserve">La </w:t>
      </w:r>
      <w:proofErr w:type="spellStart"/>
      <w:r>
        <w:rPr>
          <w:rFonts w:ascii="Cambria" w:hAnsi="Cambria"/>
          <w:lang w:val="fr-CA"/>
        </w:rPr>
        <w:t>victimo</w:t>
      </w:r>
      <w:proofErr w:type="spellEnd"/>
      <w:r>
        <w:rPr>
          <w:rFonts w:ascii="Cambria" w:hAnsi="Cambria"/>
          <w:lang w:val="fr-CA"/>
        </w:rPr>
        <w:t xml:space="preserve"> s’est développé en tant que science dans les milieux universitaires.</w:t>
      </w:r>
    </w:p>
    <w:p w14:paraId="4D9EFE13" w14:textId="2C5AD693" w:rsidR="00280457" w:rsidRDefault="00280457" w:rsidP="00D26832">
      <w:pPr>
        <w:pStyle w:val="ListParagraph"/>
        <w:numPr>
          <w:ilvl w:val="0"/>
          <w:numId w:val="85"/>
        </w:numPr>
        <w:tabs>
          <w:tab w:val="right" w:pos="4377"/>
        </w:tabs>
        <w:spacing w:line="276" w:lineRule="auto"/>
        <w:rPr>
          <w:rFonts w:ascii="Cambria" w:hAnsi="Cambria"/>
          <w:lang w:val="fr-CA"/>
        </w:rPr>
      </w:pPr>
      <w:r>
        <w:rPr>
          <w:rFonts w:ascii="Cambria" w:hAnsi="Cambria"/>
          <w:lang w:val="fr-CA"/>
        </w:rPr>
        <w:t xml:space="preserve">Professeur Irvin </w:t>
      </w:r>
      <w:proofErr w:type="spellStart"/>
      <w:r>
        <w:rPr>
          <w:rFonts w:ascii="Cambria" w:hAnsi="Cambria"/>
          <w:lang w:val="fr-CA"/>
        </w:rPr>
        <w:t>waller</w:t>
      </w:r>
      <w:proofErr w:type="spellEnd"/>
      <w:r>
        <w:rPr>
          <w:rFonts w:ascii="Cambria" w:hAnsi="Cambria"/>
          <w:lang w:val="fr-CA"/>
        </w:rPr>
        <w:t> : a joué un rôle important dans les initiatives fédérales.</w:t>
      </w:r>
    </w:p>
    <w:p w14:paraId="442A786D" w14:textId="6051D974" w:rsidR="00280457" w:rsidRDefault="00280457" w:rsidP="00D26832">
      <w:pPr>
        <w:pStyle w:val="ListParagraph"/>
        <w:numPr>
          <w:ilvl w:val="0"/>
          <w:numId w:val="85"/>
        </w:numPr>
        <w:tabs>
          <w:tab w:val="right" w:pos="4377"/>
        </w:tabs>
        <w:spacing w:line="276" w:lineRule="auto"/>
        <w:rPr>
          <w:rFonts w:ascii="Cambria" w:hAnsi="Cambria"/>
          <w:lang w:val="fr-CA"/>
        </w:rPr>
      </w:pPr>
      <w:r>
        <w:rPr>
          <w:rFonts w:ascii="Cambria" w:hAnsi="Cambria"/>
          <w:lang w:val="fr-CA"/>
        </w:rPr>
        <w:t>1980 : devenu le solliciteur général de recherche au Bureau du Solliciteur général du Canada</w:t>
      </w:r>
    </w:p>
    <w:p w14:paraId="7F5144DD" w14:textId="75E9C011" w:rsidR="00280457" w:rsidRDefault="00280457" w:rsidP="00D26832">
      <w:pPr>
        <w:pStyle w:val="ListParagraph"/>
        <w:numPr>
          <w:ilvl w:val="0"/>
          <w:numId w:val="85"/>
        </w:numPr>
        <w:tabs>
          <w:tab w:val="right" w:pos="4377"/>
        </w:tabs>
        <w:spacing w:line="276" w:lineRule="auto"/>
        <w:rPr>
          <w:rFonts w:ascii="Cambria" w:hAnsi="Cambria"/>
          <w:lang w:val="fr-CA"/>
        </w:rPr>
      </w:pPr>
      <w:proofErr w:type="gramStart"/>
      <w:r>
        <w:rPr>
          <w:rFonts w:ascii="Cambria" w:hAnsi="Cambria"/>
          <w:lang w:val="fr-CA"/>
        </w:rPr>
        <w:t>rôle</w:t>
      </w:r>
      <w:proofErr w:type="gramEnd"/>
      <w:r>
        <w:rPr>
          <w:rFonts w:ascii="Cambria" w:hAnsi="Cambria"/>
          <w:lang w:val="fr-CA"/>
        </w:rPr>
        <w:t xml:space="preserve"> de la professeure Micheline Baril au QC : développement des services et des lois pour les victimes d’actes criminel.</w:t>
      </w:r>
    </w:p>
    <w:p w14:paraId="1D984708" w14:textId="13FF0615" w:rsidR="00280457" w:rsidRDefault="00280457" w:rsidP="00D26832">
      <w:pPr>
        <w:pStyle w:val="ListParagraph"/>
        <w:numPr>
          <w:ilvl w:val="0"/>
          <w:numId w:val="85"/>
        </w:numPr>
        <w:tabs>
          <w:tab w:val="right" w:pos="4377"/>
        </w:tabs>
        <w:spacing w:line="276" w:lineRule="auto"/>
        <w:rPr>
          <w:rFonts w:ascii="Cambria" w:hAnsi="Cambria"/>
          <w:lang w:val="fr-CA"/>
        </w:rPr>
      </w:pPr>
      <w:r>
        <w:rPr>
          <w:rFonts w:ascii="Cambria" w:hAnsi="Cambria"/>
          <w:lang w:val="fr-CA"/>
        </w:rPr>
        <w:t xml:space="preserve">Baril était clinicienne et chercheur : s’est impliquée dans le développement des premiers centres d’aide d’actes criminel au </w:t>
      </w:r>
      <w:proofErr w:type="spellStart"/>
      <w:r>
        <w:rPr>
          <w:rFonts w:ascii="Cambria" w:hAnsi="Cambria"/>
          <w:lang w:val="fr-CA"/>
        </w:rPr>
        <w:t>Qc</w:t>
      </w:r>
      <w:proofErr w:type="spellEnd"/>
      <w:r>
        <w:rPr>
          <w:rFonts w:ascii="Cambria" w:hAnsi="Cambria"/>
          <w:lang w:val="fr-CA"/>
        </w:rPr>
        <w:t>.</w:t>
      </w:r>
    </w:p>
    <w:p w14:paraId="399900E3" w14:textId="4771ABC4" w:rsidR="00280457" w:rsidRDefault="00280457" w:rsidP="00D26832">
      <w:pPr>
        <w:pStyle w:val="ListParagraph"/>
        <w:numPr>
          <w:ilvl w:val="0"/>
          <w:numId w:val="85"/>
        </w:numPr>
        <w:tabs>
          <w:tab w:val="right" w:pos="4377"/>
        </w:tabs>
        <w:spacing w:line="276" w:lineRule="auto"/>
        <w:rPr>
          <w:rFonts w:ascii="Cambria" w:hAnsi="Cambria"/>
          <w:lang w:val="fr-CA"/>
        </w:rPr>
      </w:pPr>
      <w:r>
        <w:rPr>
          <w:rFonts w:ascii="Cambria" w:hAnsi="Cambria"/>
          <w:lang w:val="fr-CA"/>
        </w:rPr>
        <w:t>Loi québécoise sur les victimes 1988</w:t>
      </w:r>
    </w:p>
    <w:p w14:paraId="0AD9251E" w14:textId="14C864D3" w:rsidR="00280457" w:rsidRDefault="00280457" w:rsidP="00D26832">
      <w:pPr>
        <w:pStyle w:val="ListParagraph"/>
        <w:numPr>
          <w:ilvl w:val="0"/>
          <w:numId w:val="85"/>
        </w:numPr>
        <w:tabs>
          <w:tab w:val="right" w:pos="4377"/>
        </w:tabs>
        <w:spacing w:line="276" w:lineRule="auto"/>
        <w:rPr>
          <w:rFonts w:ascii="Cambria" w:hAnsi="Cambria"/>
          <w:lang w:val="fr-CA"/>
        </w:rPr>
      </w:pPr>
      <w:r>
        <w:rPr>
          <w:rFonts w:ascii="Cambria" w:hAnsi="Cambria"/>
          <w:lang w:val="fr-CA"/>
        </w:rPr>
        <w:t xml:space="preserve">Baril a travail avec </w:t>
      </w:r>
      <w:proofErr w:type="spellStart"/>
      <w:r>
        <w:rPr>
          <w:rFonts w:ascii="Cambria" w:hAnsi="Cambria"/>
          <w:lang w:val="fr-CA"/>
        </w:rPr>
        <w:t>waller</w:t>
      </w:r>
      <w:proofErr w:type="spellEnd"/>
      <w:r>
        <w:rPr>
          <w:rFonts w:ascii="Cambria" w:hAnsi="Cambria"/>
          <w:lang w:val="fr-CA"/>
        </w:rPr>
        <w:t xml:space="preserve"> à l’établissement des principes fondamentaux de justice relatifs aux victimes de la criminalité et aux victimes d’abus de pouvoir de l’ONU.</w:t>
      </w:r>
    </w:p>
    <w:p w14:paraId="66D0BC14" w14:textId="7C049651" w:rsidR="00280457" w:rsidRDefault="00280457" w:rsidP="00D26832">
      <w:pPr>
        <w:pStyle w:val="ListParagraph"/>
        <w:numPr>
          <w:ilvl w:val="0"/>
          <w:numId w:val="85"/>
        </w:numPr>
        <w:tabs>
          <w:tab w:val="right" w:pos="4377"/>
        </w:tabs>
        <w:spacing w:line="276" w:lineRule="auto"/>
        <w:rPr>
          <w:rFonts w:ascii="Cambria" w:hAnsi="Cambria"/>
          <w:lang w:val="fr-CA"/>
        </w:rPr>
      </w:pPr>
      <w:r>
        <w:rPr>
          <w:rFonts w:ascii="Cambria" w:hAnsi="Cambria"/>
          <w:lang w:val="fr-CA"/>
        </w:rPr>
        <w:t xml:space="preserve">Organisme ontarien : </w:t>
      </w:r>
      <w:proofErr w:type="spellStart"/>
      <w:r>
        <w:rPr>
          <w:rFonts w:ascii="Cambria" w:hAnsi="Cambria"/>
          <w:lang w:val="fr-CA"/>
        </w:rPr>
        <w:t>Canadians</w:t>
      </w:r>
      <w:proofErr w:type="spellEnd"/>
      <w:r>
        <w:rPr>
          <w:rFonts w:ascii="Cambria" w:hAnsi="Cambria"/>
          <w:lang w:val="fr-CA"/>
        </w:rPr>
        <w:t xml:space="preserve"> Against Violence </w:t>
      </w:r>
      <w:proofErr w:type="spellStart"/>
      <w:r>
        <w:rPr>
          <w:rFonts w:ascii="Cambria" w:hAnsi="Cambria"/>
          <w:lang w:val="fr-CA"/>
        </w:rPr>
        <w:t>Everywhere</w:t>
      </w:r>
      <w:proofErr w:type="spellEnd"/>
      <w:r>
        <w:rPr>
          <w:rFonts w:ascii="Cambria" w:hAnsi="Cambria"/>
          <w:lang w:val="fr-CA"/>
        </w:rPr>
        <w:t xml:space="preserve"> </w:t>
      </w:r>
      <w:proofErr w:type="spellStart"/>
      <w:r>
        <w:rPr>
          <w:rFonts w:ascii="Cambria" w:hAnsi="Cambria"/>
          <w:lang w:val="fr-CA"/>
        </w:rPr>
        <w:t>Advocating</w:t>
      </w:r>
      <w:proofErr w:type="spellEnd"/>
      <w:r>
        <w:rPr>
          <w:rFonts w:ascii="Cambria" w:hAnsi="Cambria"/>
          <w:lang w:val="fr-CA"/>
        </w:rPr>
        <w:t xml:space="preserve"> </w:t>
      </w:r>
      <w:proofErr w:type="spellStart"/>
      <w:r>
        <w:rPr>
          <w:rFonts w:ascii="Cambria" w:hAnsi="Cambria"/>
          <w:lang w:val="fr-CA"/>
        </w:rPr>
        <w:t>its</w:t>
      </w:r>
      <w:proofErr w:type="spellEnd"/>
      <w:r>
        <w:rPr>
          <w:rFonts w:ascii="Cambria" w:hAnsi="Cambria"/>
          <w:lang w:val="fr-CA"/>
        </w:rPr>
        <w:t xml:space="preserve"> </w:t>
      </w:r>
      <w:proofErr w:type="spellStart"/>
      <w:r>
        <w:rPr>
          <w:rFonts w:ascii="Cambria" w:hAnsi="Cambria"/>
          <w:lang w:val="fr-CA"/>
        </w:rPr>
        <w:t>termination</w:t>
      </w:r>
      <w:proofErr w:type="spellEnd"/>
    </w:p>
    <w:p w14:paraId="3DAB9F21" w14:textId="2F4F62EC" w:rsidR="00280457" w:rsidRPr="00D26832" w:rsidRDefault="00280457" w:rsidP="00D26832">
      <w:pPr>
        <w:pStyle w:val="ListParagraph"/>
        <w:numPr>
          <w:ilvl w:val="0"/>
          <w:numId w:val="85"/>
        </w:numPr>
        <w:tabs>
          <w:tab w:val="right" w:pos="4377"/>
        </w:tabs>
        <w:spacing w:line="276" w:lineRule="auto"/>
        <w:rPr>
          <w:rFonts w:ascii="Cambria" w:hAnsi="Cambria"/>
          <w:lang w:val="fr-CA"/>
        </w:rPr>
      </w:pPr>
      <w:r>
        <w:rPr>
          <w:rFonts w:ascii="Cambria" w:hAnsi="Cambria"/>
          <w:lang w:val="fr-CA"/>
        </w:rPr>
        <w:t>1998 : publication du rapport : les droits des victimes : participer sans entraver, par le comité permanent de la justice et des droits de la personne.</w:t>
      </w:r>
    </w:p>
    <w:p w14:paraId="61FE18C1" w14:textId="77777777" w:rsidR="00D26832" w:rsidRDefault="00D26832" w:rsidP="00D26832">
      <w:pPr>
        <w:tabs>
          <w:tab w:val="right" w:pos="4377"/>
        </w:tabs>
        <w:spacing w:line="276" w:lineRule="auto"/>
        <w:rPr>
          <w:rFonts w:ascii="Cambria" w:hAnsi="Cambria"/>
          <w:lang w:val="fr-CA"/>
        </w:rPr>
      </w:pPr>
    </w:p>
    <w:p w14:paraId="2053E198" w14:textId="6B24E20E" w:rsidR="006B7D99" w:rsidRPr="00831693" w:rsidRDefault="006B7D99" w:rsidP="00D26832">
      <w:pPr>
        <w:tabs>
          <w:tab w:val="right" w:pos="4377"/>
        </w:tabs>
        <w:spacing w:line="276" w:lineRule="auto"/>
        <w:rPr>
          <w:rFonts w:ascii="Cambria" w:hAnsi="Cambria"/>
          <w:b/>
          <w:i/>
          <w:u w:val="single"/>
          <w:lang w:val="fr-CA"/>
        </w:rPr>
      </w:pPr>
      <w:r w:rsidRPr="00831693">
        <w:rPr>
          <w:rFonts w:ascii="Cambria" w:hAnsi="Cambria"/>
          <w:b/>
          <w:i/>
          <w:u w:val="single"/>
          <w:lang w:val="fr-CA"/>
        </w:rPr>
        <w:t>Conclusion :</w:t>
      </w:r>
    </w:p>
    <w:p w14:paraId="010125F5" w14:textId="478170D9" w:rsidR="006B7D99" w:rsidRDefault="006B7D99" w:rsidP="006B7D99">
      <w:pPr>
        <w:pStyle w:val="ListParagraph"/>
        <w:numPr>
          <w:ilvl w:val="0"/>
          <w:numId w:val="86"/>
        </w:numPr>
        <w:tabs>
          <w:tab w:val="right" w:pos="4377"/>
        </w:tabs>
        <w:spacing w:line="276" w:lineRule="auto"/>
        <w:rPr>
          <w:rFonts w:ascii="Cambria" w:hAnsi="Cambria"/>
          <w:lang w:val="fr-CA"/>
        </w:rPr>
      </w:pPr>
      <w:proofErr w:type="gramStart"/>
      <w:r>
        <w:rPr>
          <w:rFonts w:ascii="Cambria" w:hAnsi="Cambria"/>
          <w:lang w:val="fr-CA"/>
        </w:rPr>
        <w:t>ce</w:t>
      </w:r>
      <w:proofErr w:type="gramEnd"/>
      <w:r>
        <w:rPr>
          <w:rFonts w:ascii="Cambria" w:hAnsi="Cambria"/>
          <w:lang w:val="fr-CA"/>
        </w:rPr>
        <w:t xml:space="preserve"> sont les années 1970 qui ont vu l’émergence des 1</w:t>
      </w:r>
      <w:r w:rsidRPr="006B7D99">
        <w:rPr>
          <w:rFonts w:ascii="Cambria" w:hAnsi="Cambria"/>
          <w:vertAlign w:val="superscript"/>
          <w:lang w:val="fr-CA"/>
        </w:rPr>
        <w:t>er</w:t>
      </w:r>
      <w:r>
        <w:rPr>
          <w:rFonts w:ascii="Cambria" w:hAnsi="Cambria"/>
          <w:lang w:val="fr-CA"/>
        </w:rPr>
        <w:t xml:space="preserve"> programmes d’action pour les victimes d’actes criminel.</w:t>
      </w:r>
    </w:p>
    <w:p w14:paraId="78BEB70D" w14:textId="6B19E740" w:rsidR="006B7D99" w:rsidRDefault="006B7D99" w:rsidP="006B7D99">
      <w:pPr>
        <w:pStyle w:val="ListParagraph"/>
        <w:numPr>
          <w:ilvl w:val="0"/>
          <w:numId w:val="86"/>
        </w:numPr>
        <w:tabs>
          <w:tab w:val="right" w:pos="4377"/>
        </w:tabs>
        <w:spacing w:line="276" w:lineRule="auto"/>
        <w:rPr>
          <w:rFonts w:ascii="Cambria" w:hAnsi="Cambria"/>
          <w:lang w:val="fr-CA"/>
        </w:rPr>
      </w:pPr>
      <w:r>
        <w:rPr>
          <w:rFonts w:ascii="Cambria" w:hAnsi="Cambria"/>
          <w:lang w:val="fr-CA"/>
        </w:rPr>
        <w:t>Mouvement féministe : développement des services pour les femmes et les enfants victime de violence.</w:t>
      </w:r>
    </w:p>
    <w:p w14:paraId="082769FE" w14:textId="75768881" w:rsidR="006B7D99" w:rsidRDefault="006B7D99" w:rsidP="006B7D99">
      <w:pPr>
        <w:pStyle w:val="ListParagraph"/>
        <w:numPr>
          <w:ilvl w:val="0"/>
          <w:numId w:val="86"/>
        </w:numPr>
        <w:tabs>
          <w:tab w:val="right" w:pos="4377"/>
        </w:tabs>
        <w:spacing w:line="276" w:lineRule="auto"/>
        <w:rPr>
          <w:rFonts w:ascii="Cambria" w:hAnsi="Cambria"/>
          <w:lang w:val="fr-CA"/>
        </w:rPr>
      </w:pPr>
      <w:r>
        <w:rPr>
          <w:rFonts w:ascii="Cambria" w:hAnsi="Cambria"/>
          <w:lang w:val="fr-CA"/>
        </w:rPr>
        <w:t>Augmentation du taux de criminalité et les sondages sur la victimisation : préoccupation importante des politiciens.</w:t>
      </w:r>
    </w:p>
    <w:p w14:paraId="09D96EA6" w14:textId="3853F4E1" w:rsidR="006B7D99" w:rsidRDefault="006B7D99" w:rsidP="006B7D99">
      <w:pPr>
        <w:pStyle w:val="ListParagraph"/>
        <w:numPr>
          <w:ilvl w:val="0"/>
          <w:numId w:val="86"/>
        </w:numPr>
        <w:tabs>
          <w:tab w:val="right" w:pos="4377"/>
        </w:tabs>
        <w:spacing w:line="276" w:lineRule="auto"/>
        <w:rPr>
          <w:rFonts w:ascii="Cambria" w:hAnsi="Cambria"/>
          <w:lang w:val="fr-CA"/>
        </w:rPr>
      </w:pPr>
      <w:r>
        <w:rPr>
          <w:rFonts w:ascii="Cambria" w:hAnsi="Cambria"/>
          <w:lang w:val="fr-CA"/>
        </w:rPr>
        <w:t>Années 1980 : consolidation et institutionnalisation des services aux victimes</w:t>
      </w:r>
    </w:p>
    <w:p w14:paraId="4E83FB7E" w14:textId="35C74289" w:rsidR="006B7D99" w:rsidRDefault="006B7D99" w:rsidP="006B7D99">
      <w:pPr>
        <w:pStyle w:val="ListParagraph"/>
        <w:numPr>
          <w:ilvl w:val="0"/>
          <w:numId w:val="86"/>
        </w:numPr>
        <w:tabs>
          <w:tab w:val="right" w:pos="4377"/>
        </w:tabs>
        <w:spacing w:line="276" w:lineRule="auto"/>
        <w:rPr>
          <w:rFonts w:ascii="Cambria" w:hAnsi="Cambria"/>
          <w:lang w:val="fr-CA"/>
        </w:rPr>
      </w:pPr>
      <w:r>
        <w:rPr>
          <w:rFonts w:ascii="Cambria" w:hAnsi="Cambria"/>
          <w:lang w:val="fr-CA"/>
        </w:rPr>
        <w:t>Les universitaires et les fonctionnaires ont collaboré pour faire avancer la cause des victimes.</w:t>
      </w:r>
    </w:p>
    <w:p w14:paraId="466F456D" w14:textId="32848878" w:rsidR="006B7D99" w:rsidRDefault="006B7D99" w:rsidP="006B7D99">
      <w:pPr>
        <w:pStyle w:val="ListParagraph"/>
        <w:numPr>
          <w:ilvl w:val="0"/>
          <w:numId w:val="86"/>
        </w:numPr>
        <w:tabs>
          <w:tab w:val="right" w:pos="4377"/>
        </w:tabs>
        <w:spacing w:line="276" w:lineRule="auto"/>
        <w:rPr>
          <w:rFonts w:ascii="Cambria" w:hAnsi="Cambria"/>
          <w:lang w:val="fr-CA"/>
        </w:rPr>
      </w:pPr>
      <w:r>
        <w:rPr>
          <w:rFonts w:ascii="Cambria" w:hAnsi="Cambria"/>
          <w:lang w:val="fr-CA"/>
        </w:rPr>
        <w:t>Ralentissement du progrès du mouvement dans les années 1990.</w:t>
      </w:r>
    </w:p>
    <w:p w14:paraId="0361013B" w14:textId="77777777" w:rsidR="002B2476" w:rsidRDefault="002B2476" w:rsidP="002B2476">
      <w:pPr>
        <w:tabs>
          <w:tab w:val="right" w:pos="4377"/>
        </w:tabs>
        <w:spacing w:line="276" w:lineRule="auto"/>
        <w:rPr>
          <w:rFonts w:ascii="Cambria" w:hAnsi="Cambria"/>
          <w:lang w:val="fr-CA"/>
        </w:rPr>
      </w:pPr>
    </w:p>
    <w:p w14:paraId="7D0D8D22" w14:textId="686231DF" w:rsidR="002B2476" w:rsidRDefault="00EE4894" w:rsidP="002B2476">
      <w:pPr>
        <w:tabs>
          <w:tab w:val="right" w:pos="4377"/>
        </w:tabs>
        <w:spacing w:line="276" w:lineRule="auto"/>
        <w:rPr>
          <w:rFonts w:ascii="Cambria" w:hAnsi="Cambria"/>
          <w:b/>
          <w:i/>
          <w:u w:val="single"/>
          <w:lang w:val="fr-CA"/>
        </w:rPr>
      </w:pPr>
      <w:r>
        <w:rPr>
          <w:rFonts w:ascii="Cambria" w:hAnsi="Cambria"/>
          <w:b/>
          <w:i/>
          <w:u w:val="single"/>
          <w:lang w:val="fr-CA"/>
        </w:rPr>
        <w:t xml:space="preserve">Texte :  </w:t>
      </w:r>
      <w:r w:rsidRPr="00EE4894">
        <w:rPr>
          <w:rFonts w:ascii="Cambria" w:hAnsi="Cambria"/>
          <w:b/>
          <w:i/>
          <w:u w:val="single"/>
          <w:lang w:val="fr-CA"/>
        </w:rPr>
        <w:t>Évaluation des besoins</w:t>
      </w:r>
    </w:p>
    <w:p w14:paraId="5353CDBD" w14:textId="72A591F4" w:rsidR="00A8058B" w:rsidRPr="00A8058B" w:rsidRDefault="00A8058B" w:rsidP="00A8058B">
      <w:pPr>
        <w:pStyle w:val="ListParagraph"/>
        <w:numPr>
          <w:ilvl w:val="0"/>
          <w:numId w:val="40"/>
        </w:numPr>
        <w:tabs>
          <w:tab w:val="right" w:pos="4377"/>
        </w:tabs>
        <w:spacing w:line="276" w:lineRule="auto"/>
        <w:rPr>
          <w:rFonts w:ascii="Cambria" w:hAnsi="Cambria"/>
          <w:b/>
          <w:i/>
          <w:u w:val="single"/>
          <w:lang w:val="fr-CA"/>
        </w:rPr>
      </w:pPr>
      <w:r>
        <w:rPr>
          <w:rFonts w:ascii="Cambria" w:hAnsi="Cambria"/>
          <w:lang w:val="fr-CA"/>
        </w:rPr>
        <w:t>Pk effectuer évaluation des besoins de la victime :</w:t>
      </w:r>
    </w:p>
    <w:p w14:paraId="54DD36F3" w14:textId="683CF192" w:rsidR="00A8058B" w:rsidRDefault="00A8058B" w:rsidP="00A8058B">
      <w:pPr>
        <w:pStyle w:val="ListParagraph"/>
        <w:numPr>
          <w:ilvl w:val="0"/>
          <w:numId w:val="87"/>
        </w:numPr>
        <w:tabs>
          <w:tab w:val="right" w:pos="4377"/>
        </w:tabs>
        <w:spacing w:line="276" w:lineRule="auto"/>
        <w:rPr>
          <w:rFonts w:ascii="Cambria" w:hAnsi="Cambria"/>
          <w:lang w:val="fr-CA"/>
        </w:rPr>
      </w:pPr>
      <w:r w:rsidRPr="00A8058B">
        <w:rPr>
          <w:rFonts w:ascii="Cambria" w:hAnsi="Cambria"/>
          <w:lang w:val="fr-CA"/>
        </w:rPr>
        <w:t xml:space="preserve">Éviter maltraitance sociale qui engendre </w:t>
      </w:r>
      <w:proofErr w:type="spellStart"/>
      <w:r w:rsidRPr="00A8058B">
        <w:rPr>
          <w:rFonts w:ascii="Cambria" w:hAnsi="Cambria"/>
          <w:lang w:val="fr-CA"/>
        </w:rPr>
        <w:t>survictimisation</w:t>
      </w:r>
      <w:proofErr w:type="spellEnd"/>
      <w:r w:rsidR="00185202">
        <w:rPr>
          <w:rFonts w:ascii="Cambria" w:hAnsi="Cambria"/>
          <w:lang w:val="fr-CA"/>
        </w:rPr>
        <w:t> : proches, antidépresseurs, travailleurs sociaux.</w:t>
      </w:r>
    </w:p>
    <w:p w14:paraId="67F92978" w14:textId="44B0AA03" w:rsidR="00185202" w:rsidRDefault="00185202" w:rsidP="00A8058B">
      <w:pPr>
        <w:pStyle w:val="ListParagraph"/>
        <w:numPr>
          <w:ilvl w:val="0"/>
          <w:numId w:val="87"/>
        </w:numPr>
        <w:tabs>
          <w:tab w:val="right" w:pos="4377"/>
        </w:tabs>
        <w:spacing w:line="276" w:lineRule="auto"/>
        <w:rPr>
          <w:rFonts w:ascii="Cambria" w:hAnsi="Cambria"/>
          <w:lang w:val="fr-CA"/>
        </w:rPr>
      </w:pPr>
      <w:r>
        <w:rPr>
          <w:rFonts w:ascii="Cambria" w:hAnsi="Cambria"/>
          <w:lang w:val="fr-CA"/>
        </w:rPr>
        <w:t xml:space="preserve">3 types de besoins </w:t>
      </w:r>
      <w:proofErr w:type="gramStart"/>
      <w:r>
        <w:rPr>
          <w:rFonts w:ascii="Cambria" w:hAnsi="Cambria"/>
          <w:lang w:val="fr-CA"/>
        </w:rPr>
        <w:t>a</w:t>
      </w:r>
      <w:proofErr w:type="gramEnd"/>
      <w:r>
        <w:rPr>
          <w:rFonts w:ascii="Cambria" w:hAnsi="Cambria"/>
          <w:lang w:val="fr-CA"/>
        </w:rPr>
        <w:t xml:space="preserve"> évaluer : sociaux, judiciaires, médico-psycho.</w:t>
      </w:r>
    </w:p>
    <w:p w14:paraId="4877033D" w14:textId="63FFAA4C" w:rsidR="00185202" w:rsidRDefault="00185202" w:rsidP="00A8058B">
      <w:pPr>
        <w:pStyle w:val="ListParagraph"/>
        <w:numPr>
          <w:ilvl w:val="0"/>
          <w:numId w:val="87"/>
        </w:numPr>
        <w:tabs>
          <w:tab w:val="right" w:pos="4377"/>
        </w:tabs>
        <w:spacing w:line="276" w:lineRule="auto"/>
        <w:rPr>
          <w:rFonts w:ascii="Cambria" w:hAnsi="Cambria"/>
          <w:lang w:val="fr-CA"/>
        </w:rPr>
      </w:pPr>
      <w:r>
        <w:rPr>
          <w:rFonts w:ascii="Cambria" w:hAnsi="Cambria"/>
          <w:lang w:val="fr-CA"/>
        </w:rPr>
        <w:t xml:space="preserve">Qui peut faire </w:t>
      </w:r>
      <w:proofErr w:type="gramStart"/>
      <w:r>
        <w:rPr>
          <w:rFonts w:ascii="Cambria" w:hAnsi="Cambria"/>
          <w:lang w:val="fr-CA"/>
        </w:rPr>
        <w:t>l’évaluation  des</w:t>
      </w:r>
      <w:proofErr w:type="gramEnd"/>
      <w:r>
        <w:rPr>
          <w:rFonts w:ascii="Cambria" w:hAnsi="Cambria"/>
          <w:lang w:val="fr-CA"/>
        </w:rPr>
        <w:t xml:space="preserve"> besoins sociaux:  association spécialisée ( d’aide aux victimes, entraide aux femmes)</w:t>
      </w:r>
    </w:p>
    <w:p w14:paraId="623508BD" w14:textId="235362C8" w:rsidR="00185202" w:rsidRDefault="00185202" w:rsidP="00A8058B">
      <w:pPr>
        <w:pStyle w:val="ListParagraph"/>
        <w:numPr>
          <w:ilvl w:val="0"/>
          <w:numId w:val="87"/>
        </w:numPr>
        <w:tabs>
          <w:tab w:val="right" w:pos="4377"/>
        </w:tabs>
        <w:spacing w:line="276" w:lineRule="auto"/>
        <w:rPr>
          <w:rFonts w:ascii="Cambria" w:hAnsi="Cambria"/>
          <w:lang w:val="fr-CA"/>
        </w:rPr>
      </w:pPr>
      <w:r>
        <w:rPr>
          <w:rFonts w:ascii="Cambria" w:hAnsi="Cambria"/>
          <w:lang w:val="fr-CA"/>
        </w:rPr>
        <w:t>Quoi faire lorsqu’il y a :</w:t>
      </w:r>
    </w:p>
    <w:p w14:paraId="510156EA" w14:textId="01400735" w:rsidR="00185202" w:rsidRDefault="00185202" w:rsidP="00185202">
      <w:pPr>
        <w:pStyle w:val="ListParagraph"/>
        <w:numPr>
          <w:ilvl w:val="0"/>
          <w:numId w:val="88"/>
        </w:numPr>
        <w:tabs>
          <w:tab w:val="right" w:pos="4377"/>
        </w:tabs>
        <w:spacing w:line="276" w:lineRule="auto"/>
        <w:rPr>
          <w:rFonts w:ascii="Cambria" w:hAnsi="Cambria"/>
          <w:lang w:val="fr-CA"/>
        </w:rPr>
      </w:pPr>
      <w:r>
        <w:rPr>
          <w:rFonts w:ascii="Cambria" w:hAnsi="Cambria"/>
          <w:lang w:val="fr-CA"/>
        </w:rPr>
        <w:t xml:space="preserve">Difficulté </w:t>
      </w:r>
      <w:proofErr w:type="gramStart"/>
      <w:r>
        <w:rPr>
          <w:rFonts w:ascii="Cambria" w:hAnsi="Cambria"/>
          <w:lang w:val="fr-CA"/>
        </w:rPr>
        <w:t>familiales?</w:t>
      </w:r>
      <w:proofErr w:type="gramEnd"/>
      <w:r>
        <w:rPr>
          <w:rFonts w:ascii="Cambria" w:hAnsi="Cambria"/>
          <w:lang w:val="fr-CA"/>
        </w:rPr>
        <w:t xml:space="preserve"> Entretiens individuels ou familiaux</w:t>
      </w:r>
    </w:p>
    <w:p w14:paraId="1792B11D" w14:textId="0D0F7070" w:rsidR="00185202" w:rsidRDefault="00185202" w:rsidP="00185202">
      <w:pPr>
        <w:pStyle w:val="ListParagraph"/>
        <w:numPr>
          <w:ilvl w:val="0"/>
          <w:numId w:val="88"/>
        </w:numPr>
        <w:tabs>
          <w:tab w:val="right" w:pos="4377"/>
        </w:tabs>
        <w:spacing w:line="276" w:lineRule="auto"/>
        <w:rPr>
          <w:rFonts w:ascii="Cambria" w:hAnsi="Cambria"/>
          <w:lang w:val="fr-CA"/>
        </w:rPr>
      </w:pPr>
      <w:r>
        <w:rPr>
          <w:rFonts w:ascii="Cambria" w:hAnsi="Cambria"/>
          <w:lang w:val="fr-CA"/>
        </w:rPr>
        <w:t xml:space="preserve">Pécuniaires- orienter la victime vers les régimes de prise en charge. Et </w:t>
      </w:r>
      <w:proofErr w:type="spellStart"/>
      <w:r>
        <w:rPr>
          <w:rFonts w:ascii="Cambria" w:hAnsi="Cambria"/>
          <w:lang w:val="fr-CA"/>
        </w:rPr>
        <w:t>connaître</w:t>
      </w:r>
      <w:proofErr w:type="spellEnd"/>
      <w:r>
        <w:rPr>
          <w:rFonts w:ascii="Cambria" w:hAnsi="Cambria"/>
          <w:lang w:val="fr-CA"/>
        </w:rPr>
        <w:t xml:space="preserve"> leur qualité de prise en charge.</w:t>
      </w:r>
    </w:p>
    <w:p w14:paraId="57C0A42A" w14:textId="7C7F1E72" w:rsidR="00185202" w:rsidRDefault="00185202" w:rsidP="00185202">
      <w:pPr>
        <w:pStyle w:val="ListParagraph"/>
        <w:numPr>
          <w:ilvl w:val="0"/>
          <w:numId w:val="88"/>
        </w:numPr>
        <w:tabs>
          <w:tab w:val="right" w:pos="4377"/>
        </w:tabs>
        <w:spacing w:line="276" w:lineRule="auto"/>
        <w:rPr>
          <w:rFonts w:ascii="Cambria" w:hAnsi="Cambria"/>
          <w:lang w:val="fr-CA"/>
        </w:rPr>
      </w:pPr>
      <w:r>
        <w:rPr>
          <w:rFonts w:ascii="Cambria" w:hAnsi="Cambria"/>
          <w:lang w:val="fr-CA"/>
        </w:rPr>
        <w:lastRenderedPageBreak/>
        <w:t>Professionnelles- contacter la personne responsable dans le milieu professionnel pouvant apporter des éclaircissements.</w:t>
      </w:r>
    </w:p>
    <w:p w14:paraId="050C6614" w14:textId="15229A86" w:rsidR="00185202" w:rsidRPr="00185202" w:rsidRDefault="00185202" w:rsidP="00185202">
      <w:pPr>
        <w:pStyle w:val="ListParagraph"/>
        <w:numPr>
          <w:ilvl w:val="0"/>
          <w:numId w:val="89"/>
        </w:numPr>
        <w:tabs>
          <w:tab w:val="right" w:pos="4377"/>
        </w:tabs>
        <w:spacing w:line="276" w:lineRule="auto"/>
        <w:rPr>
          <w:rFonts w:ascii="Cambria" w:hAnsi="Cambria"/>
          <w:lang w:val="fr-CA"/>
        </w:rPr>
      </w:pPr>
      <w:r>
        <w:rPr>
          <w:rFonts w:ascii="Cambria" w:hAnsi="Cambria"/>
          <w:lang w:val="fr-CA"/>
        </w:rPr>
        <w:t xml:space="preserve">Pourquoi effectuer évaluation besoins </w:t>
      </w:r>
      <w:proofErr w:type="spellStart"/>
      <w:r>
        <w:rPr>
          <w:rFonts w:ascii="Cambria" w:hAnsi="Cambria"/>
          <w:lang w:val="fr-CA"/>
        </w:rPr>
        <w:t>judiaire</w:t>
      </w:r>
      <w:proofErr w:type="spellEnd"/>
      <w:r>
        <w:rPr>
          <w:rFonts w:ascii="Cambria" w:hAnsi="Cambria"/>
          <w:lang w:val="fr-CA"/>
        </w:rPr>
        <w:t xml:space="preserve"> : pour éviter une </w:t>
      </w:r>
      <w:proofErr w:type="spellStart"/>
      <w:r>
        <w:rPr>
          <w:rFonts w:ascii="Cambria" w:hAnsi="Cambria"/>
          <w:lang w:val="fr-CA"/>
        </w:rPr>
        <w:t>survictimisation</w:t>
      </w:r>
      <w:proofErr w:type="spellEnd"/>
      <w:r>
        <w:rPr>
          <w:rFonts w:ascii="Cambria" w:hAnsi="Cambria"/>
          <w:lang w:val="fr-CA"/>
        </w:rPr>
        <w:t>, perte de confiance dans la justice et rétroaction.</w:t>
      </w:r>
    </w:p>
    <w:p w14:paraId="0E25865D" w14:textId="641C058A" w:rsidR="00185202" w:rsidRDefault="008F28EF" w:rsidP="00185202">
      <w:pPr>
        <w:pStyle w:val="ListParagraph"/>
        <w:numPr>
          <w:ilvl w:val="0"/>
          <w:numId w:val="89"/>
        </w:numPr>
        <w:tabs>
          <w:tab w:val="right" w:pos="4377"/>
        </w:tabs>
        <w:spacing w:line="276" w:lineRule="auto"/>
        <w:rPr>
          <w:rFonts w:ascii="Cambria" w:hAnsi="Cambria"/>
          <w:lang w:val="fr-CA"/>
        </w:rPr>
      </w:pPr>
      <w:r>
        <w:rPr>
          <w:rFonts w:ascii="Cambria" w:hAnsi="Cambria"/>
          <w:lang w:val="fr-CA"/>
        </w:rPr>
        <w:t xml:space="preserve">Pk évaluer besoin médico-psycho et est-ce </w:t>
      </w:r>
      <w:proofErr w:type="gramStart"/>
      <w:r>
        <w:rPr>
          <w:rFonts w:ascii="Cambria" w:hAnsi="Cambria"/>
          <w:lang w:val="fr-CA"/>
        </w:rPr>
        <w:t>utile?</w:t>
      </w:r>
      <w:proofErr w:type="gramEnd"/>
      <w:r>
        <w:rPr>
          <w:rFonts w:ascii="Cambria" w:hAnsi="Cambria"/>
          <w:lang w:val="fr-CA"/>
        </w:rPr>
        <w:t xml:space="preserve"> </w:t>
      </w:r>
    </w:p>
    <w:p w14:paraId="220D7DC4" w14:textId="4AF8CB2A" w:rsidR="008F28EF" w:rsidRDefault="008F28EF" w:rsidP="00210738">
      <w:pPr>
        <w:pStyle w:val="ListParagraph"/>
        <w:numPr>
          <w:ilvl w:val="0"/>
          <w:numId w:val="90"/>
        </w:numPr>
        <w:tabs>
          <w:tab w:val="right" w:pos="4377"/>
        </w:tabs>
        <w:spacing w:line="276" w:lineRule="auto"/>
        <w:rPr>
          <w:rFonts w:ascii="Cambria" w:hAnsi="Cambria"/>
          <w:lang w:val="fr-CA"/>
        </w:rPr>
      </w:pPr>
      <w:r>
        <w:rPr>
          <w:rFonts w:ascii="Cambria" w:hAnsi="Cambria"/>
          <w:lang w:val="fr-CA"/>
        </w:rPr>
        <w:t xml:space="preserve">Maltraitance sociale peut aggraver l’état de la victime, spécialement au niveau psychologique, et ce peu importe le type de victime. </w:t>
      </w:r>
    </w:p>
    <w:p w14:paraId="2739A98E" w14:textId="7E4EFF3D" w:rsidR="004105B2" w:rsidRDefault="004105B2" w:rsidP="004105B2">
      <w:pPr>
        <w:tabs>
          <w:tab w:val="right" w:pos="4377"/>
        </w:tabs>
        <w:spacing w:line="276" w:lineRule="auto"/>
        <w:rPr>
          <w:rFonts w:ascii="Cambria" w:hAnsi="Cambria"/>
          <w:lang w:val="fr-CA"/>
        </w:rPr>
      </w:pPr>
    </w:p>
    <w:p w14:paraId="37A2D1DA" w14:textId="77777777" w:rsidR="004105B2" w:rsidRDefault="004105B2" w:rsidP="004105B2">
      <w:pPr>
        <w:pBdr>
          <w:bottom w:val="single" w:sz="6" w:space="1" w:color="auto"/>
        </w:pBdr>
        <w:tabs>
          <w:tab w:val="right" w:pos="4377"/>
        </w:tabs>
        <w:spacing w:line="276" w:lineRule="auto"/>
        <w:rPr>
          <w:rFonts w:ascii="Cambria" w:hAnsi="Cambria"/>
          <w:lang w:val="fr-CA"/>
        </w:rPr>
      </w:pPr>
    </w:p>
    <w:p w14:paraId="0FBA8676" w14:textId="1F997685" w:rsidR="004105B2" w:rsidRDefault="00140AA1" w:rsidP="004105B2">
      <w:pPr>
        <w:tabs>
          <w:tab w:val="right" w:pos="4377"/>
        </w:tabs>
        <w:spacing w:line="276" w:lineRule="auto"/>
        <w:rPr>
          <w:rFonts w:ascii="Cambria" w:hAnsi="Cambria"/>
          <w:lang w:val="fr-CA"/>
        </w:rPr>
      </w:pPr>
      <w:r>
        <w:rPr>
          <w:rFonts w:ascii="Cambria" w:hAnsi="Cambria"/>
          <w:lang w:val="fr-CA"/>
        </w:rPr>
        <w:t>14 novembre</w:t>
      </w:r>
    </w:p>
    <w:p w14:paraId="5167E417" w14:textId="77777777" w:rsidR="004F164E" w:rsidRDefault="004F164E" w:rsidP="004105B2">
      <w:pPr>
        <w:tabs>
          <w:tab w:val="right" w:pos="4377"/>
        </w:tabs>
        <w:spacing w:line="276" w:lineRule="auto"/>
        <w:rPr>
          <w:rFonts w:ascii="Cambria" w:hAnsi="Cambria"/>
          <w:lang w:val="fr-CA"/>
        </w:rPr>
      </w:pPr>
    </w:p>
    <w:p w14:paraId="71C6CCF0" w14:textId="77777777" w:rsidR="004F164E" w:rsidRPr="004F164E" w:rsidRDefault="004F164E" w:rsidP="004F164E">
      <w:pPr>
        <w:widowControl w:val="0"/>
        <w:autoSpaceDE w:val="0"/>
        <w:autoSpaceDN w:val="0"/>
        <w:adjustRightInd w:val="0"/>
        <w:spacing w:line="276" w:lineRule="auto"/>
        <w:rPr>
          <w:rFonts w:ascii="Cambria" w:hAnsi="Cambria" w:cs="Helvetica"/>
          <w:color w:val="16191F"/>
          <w:sz w:val="26"/>
          <w:szCs w:val="26"/>
        </w:rPr>
      </w:pPr>
      <w:proofErr w:type="spellStart"/>
      <w:r w:rsidRPr="004F164E">
        <w:rPr>
          <w:rFonts w:ascii="Cambria" w:hAnsi="Cambria" w:cs="Helvetica"/>
          <w:color w:val="16191F"/>
          <w:sz w:val="26"/>
          <w:szCs w:val="26"/>
        </w:rPr>
        <w:t>L’impact</w:t>
      </w:r>
      <w:proofErr w:type="spellEnd"/>
      <w:r w:rsidRPr="004F164E">
        <w:rPr>
          <w:rFonts w:ascii="Cambria" w:hAnsi="Cambria" w:cs="Helvetica"/>
          <w:color w:val="16191F"/>
          <w:sz w:val="26"/>
          <w:szCs w:val="26"/>
        </w:rPr>
        <w:t xml:space="preserve"> du Crime:</w:t>
      </w:r>
    </w:p>
    <w:p w14:paraId="4B016CCC" w14:textId="77777777" w:rsidR="004F164E" w:rsidRPr="004F164E" w:rsidRDefault="004F164E" w:rsidP="004F164E">
      <w:pPr>
        <w:widowControl w:val="0"/>
        <w:autoSpaceDE w:val="0"/>
        <w:autoSpaceDN w:val="0"/>
        <w:adjustRightInd w:val="0"/>
        <w:spacing w:line="276" w:lineRule="auto"/>
        <w:rPr>
          <w:rFonts w:ascii="Cambria" w:hAnsi="Cambria" w:cs="Helvetica"/>
          <w:color w:val="16191F"/>
          <w:sz w:val="26"/>
          <w:szCs w:val="26"/>
        </w:rPr>
      </w:pPr>
    </w:p>
    <w:p w14:paraId="72B10347" w14:textId="77777777" w:rsidR="004F164E" w:rsidRPr="004F164E" w:rsidRDefault="004F164E" w:rsidP="004F164E">
      <w:pPr>
        <w:widowControl w:val="0"/>
        <w:autoSpaceDE w:val="0"/>
        <w:autoSpaceDN w:val="0"/>
        <w:adjustRightInd w:val="0"/>
        <w:spacing w:line="276" w:lineRule="auto"/>
        <w:rPr>
          <w:rFonts w:ascii="Cambria" w:hAnsi="Cambria" w:cs="Helvetica"/>
          <w:color w:val="16191F"/>
          <w:sz w:val="26"/>
          <w:szCs w:val="26"/>
        </w:rPr>
      </w:pPr>
      <w:proofErr w:type="spellStart"/>
      <w:r w:rsidRPr="00FD4F24">
        <w:rPr>
          <w:rFonts w:ascii="Cambria" w:hAnsi="Cambria" w:cs="Helvetica"/>
          <w:b/>
          <w:color w:val="16191F"/>
          <w:sz w:val="26"/>
          <w:szCs w:val="26"/>
        </w:rPr>
        <w:t>Années</w:t>
      </w:r>
      <w:proofErr w:type="spellEnd"/>
      <w:r w:rsidRPr="00FD4F24">
        <w:rPr>
          <w:rFonts w:ascii="Cambria" w:hAnsi="Cambria" w:cs="Helvetica"/>
          <w:b/>
          <w:color w:val="16191F"/>
          <w:sz w:val="26"/>
          <w:szCs w:val="26"/>
        </w:rPr>
        <w:t xml:space="preserve"> 1950:</w:t>
      </w:r>
      <w:r w:rsidRPr="004F164E">
        <w:rPr>
          <w:rFonts w:ascii="Cambria" w:hAnsi="Cambria" w:cs="Helvetica"/>
          <w:color w:val="16191F"/>
          <w:sz w:val="26"/>
          <w:szCs w:val="26"/>
        </w:rPr>
        <w:t xml:space="preserve"> la </w:t>
      </w:r>
      <w:proofErr w:type="spellStart"/>
      <w:r w:rsidRPr="004F164E">
        <w:rPr>
          <w:rFonts w:ascii="Cambria" w:hAnsi="Cambria" w:cs="Helvetica"/>
          <w:color w:val="16191F"/>
          <w:sz w:val="26"/>
          <w:szCs w:val="26"/>
        </w:rPr>
        <w:t>victimologie</w:t>
      </w:r>
      <w:proofErr w:type="spellEnd"/>
      <w:r w:rsidRPr="004F164E">
        <w:rPr>
          <w:rFonts w:ascii="Cambria" w:hAnsi="Cambria" w:cs="Helvetica"/>
          <w:color w:val="16191F"/>
          <w:sz w:val="26"/>
          <w:szCs w:val="26"/>
        </w:rPr>
        <w:t xml:space="preserve"> </w:t>
      </w:r>
      <w:proofErr w:type="spellStart"/>
      <w:r w:rsidRPr="004F164E">
        <w:rPr>
          <w:rFonts w:ascii="Cambria" w:hAnsi="Cambria" w:cs="Helvetica"/>
          <w:color w:val="16191F"/>
          <w:sz w:val="26"/>
          <w:szCs w:val="26"/>
        </w:rPr>
        <w:t>était</w:t>
      </w:r>
      <w:proofErr w:type="spellEnd"/>
      <w:r w:rsidRPr="004F164E">
        <w:rPr>
          <w:rFonts w:ascii="Cambria" w:hAnsi="Cambria" w:cs="Helvetica"/>
          <w:color w:val="16191F"/>
          <w:sz w:val="26"/>
          <w:szCs w:val="26"/>
        </w:rPr>
        <w:t xml:space="preserve"> </w:t>
      </w:r>
      <w:proofErr w:type="spellStart"/>
      <w:r w:rsidRPr="004F164E">
        <w:rPr>
          <w:rFonts w:ascii="Cambria" w:hAnsi="Cambria" w:cs="Helvetica"/>
          <w:color w:val="16191F"/>
          <w:sz w:val="26"/>
          <w:szCs w:val="26"/>
        </w:rPr>
        <w:t>dominée</w:t>
      </w:r>
      <w:proofErr w:type="spellEnd"/>
      <w:r w:rsidRPr="004F164E">
        <w:rPr>
          <w:rFonts w:ascii="Cambria" w:hAnsi="Cambria" w:cs="Helvetica"/>
          <w:color w:val="16191F"/>
          <w:sz w:val="26"/>
          <w:szCs w:val="26"/>
        </w:rPr>
        <w:t xml:space="preserve"> par les typologies. Les </w:t>
      </w:r>
      <w:proofErr w:type="spellStart"/>
      <w:r w:rsidRPr="004F164E">
        <w:rPr>
          <w:rFonts w:ascii="Cambria" w:hAnsi="Cambria" w:cs="Helvetica"/>
          <w:color w:val="16191F"/>
          <w:sz w:val="26"/>
          <w:szCs w:val="26"/>
        </w:rPr>
        <w:t>cchangements</w:t>
      </w:r>
      <w:proofErr w:type="spellEnd"/>
      <w:r w:rsidRPr="004F164E">
        <w:rPr>
          <w:rFonts w:ascii="Cambria" w:hAnsi="Cambria" w:cs="Helvetica"/>
          <w:color w:val="16191F"/>
          <w:sz w:val="26"/>
          <w:szCs w:val="26"/>
        </w:rPr>
        <w:t xml:space="preserve"> </w:t>
      </w:r>
      <w:proofErr w:type="spellStart"/>
      <w:r w:rsidRPr="004F164E">
        <w:rPr>
          <w:rFonts w:ascii="Cambria" w:hAnsi="Cambria" w:cs="Helvetica"/>
          <w:color w:val="16191F"/>
          <w:sz w:val="26"/>
          <w:szCs w:val="26"/>
        </w:rPr>
        <w:t>apparaissent</w:t>
      </w:r>
      <w:proofErr w:type="spellEnd"/>
      <w:r w:rsidRPr="004F164E">
        <w:rPr>
          <w:rFonts w:ascii="Cambria" w:hAnsi="Cambria" w:cs="Helvetica"/>
          <w:color w:val="16191F"/>
          <w:sz w:val="26"/>
          <w:szCs w:val="26"/>
        </w:rPr>
        <w:t xml:space="preserve"> </w:t>
      </w:r>
      <w:proofErr w:type="spellStart"/>
      <w:r w:rsidRPr="004F164E">
        <w:rPr>
          <w:rFonts w:ascii="Cambria" w:hAnsi="Cambria" w:cs="Helvetica"/>
          <w:color w:val="16191F"/>
          <w:sz w:val="26"/>
          <w:szCs w:val="26"/>
        </w:rPr>
        <w:t>dans</w:t>
      </w:r>
      <w:proofErr w:type="spellEnd"/>
      <w:r w:rsidRPr="004F164E">
        <w:rPr>
          <w:rFonts w:ascii="Cambria" w:hAnsi="Cambria" w:cs="Helvetica"/>
          <w:color w:val="16191F"/>
          <w:sz w:val="26"/>
          <w:szCs w:val="26"/>
        </w:rPr>
        <w:t xml:space="preserve"> les </w:t>
      </w:r>
      <w:proofErr w:type="spellStart"/>
      <w:r w:rsidRPr="004F164E">
        <w:rPr>
          <w:rFonts w:ascii="Cambria" w:hAnsi="Cambria" w:cs="Helvetica"/>
          <w:color w:val="16191F"/>
          <w:sz w:val="26"/>
          <w:szCs w:val="26"/>
        </w:rPr>
        <w:t>années</w:t>
      </w:r>
      <w:proofErr w:type="spellEnd"/>
      <w:r w:rsidRPr="004F164E">
        <w:rPr>
          <w:rFonts w:ascii="Cambria" w:hAnsi="Cambria" w:cs="Helvetica"/>
          <w:color w:val="16191F"/>
          <w:sz w:val="26"/>
          <w:szCs w:val="26"/>
        </w:rPr>
        <w:t xml:space="preserve"> 1970</w:t>
      </w:r>
    </w:p>
    <w:p w14:paraId="0BD7B0CF" w14:textId="77777777" w:rsidR="004F164E" w:rsidRPr="00FD4F24" w:rsidRDefault="004F164E" w:rsidP="004F164E">
      <w:pPr>
        <w:widowControl w:val="0"/>
        <w:autoSpaceDE w:val="0"/>
        <w:autoSpaceDN w:val="0"/>
        <w:adjustRightInd w:val="0"/>
        <w:spacing w:line="276" w:lineRule="auto"/>
        <w:rPr>
          <w:rFonts w:ascii="Cambria" w:hAnsi="Cambria" w:cs="Helvetica"/>
          <w:b/>
          <w:i/>
          <w:color w:val="16191F"/>
          <w:sz w:val="26"/>
          <w:szCs w:val="26"/>
        </w:rPr>
      </w:pPr>
      <w:r w:rsidRPr="00FD4F24">
        <w:rPr>
          <w:rFonts w:ascii="Cambria" w:hAnsi="Cambria" w:cs="Helvetica"/>
          <w:b/>
          <w:i/>
          <w:color w:val="16191F"/>
          <w:sz w:val="26"/>
          <w:szCs w:val="26"/>
        </w:rPr>
        <w:t xml:space="preserve">Les </w:t>
      </w:r>
      <w:proofErr w:type="spellStart"/>
      <w:r w:rsidRPr="00FD4F24">
        <w:rPr>
          <w:rFonts w:ascii="Cambria" w:hAnsi="Cambria" w:cs="Helvetica"/>
          <w:b/>
          <w:i/>
          <w:color w:val="16191F"/>
          <w:sz w:val="26"/>
          <w:szCs w:val="26"/>
        </w:rPr>
        <w:t>conséquences</w:t>
      </w:r>
      <w:proofErr w:type="spellEnd"/>
      <w:r w:rsidRPr="00FD4F24">
        <w:rPr>
          <w:rFonts w:ascii="Cambria" w:hAnsi="Cambria" w:cs="Helvetica"/>
          <w:b/>
          <w:i/>
          <w:color w:val="16191F"/>
          <w:sz w:val="26"/>
          <w:szCs w:val="26"/>
        </w:rPr>
        <w:t xml:space="preserve"> </w:t>
      </w:r>
      <w:proofErr w:type="spellStart"/>
      <w:r w:rsidRPr="00FD4F24">
        <w:rPr>
          <w:rFonts w:ascii="Cambria" w:hAnsi="Cambria" w:cs="Helvetica"/>
          <w:b/>
          <w:i/>
          <w:color w:val="16191F"/>
          <w:sz w:val="26"/>
          <w:szCs w:val="26"/>
        </w:rPr>
        <w:t>psychologiques</w:t>
      </w:r>
      <w:proofErr w:type="spellEnd"/>
      <w:r w:rsidRPr="00FD4F24">
        <w:rPr>
          <w:rFonts w:ascii="Cambria" w:hAnsi="Cambria" w:cs="Helvetica"/>
          <w:b/>
          <w:i/>
          <w:color w:val="16191F"/>
          <w:sz w:val="26"/>
          <w:szCs w:val="26"/>
        </w:rPr>
        <w:t>:</w:t>
      </w:r>
    </w:p>
    <w:p w14:paraId="6CA6ABF8" w14:textId="7C12C9A2" w:rsidR="004F164E" w:rsidRPr="00FD4F24" w:rsidRDefault="004F164E" w:rsidP="00FD4F24">
      <w:pPr>
        <w:pStyle w:val="ListParagraph"/>
        <w:widowControl w:val="0"/>
        <w:numPr>
          <w:ilvl w:val="0"/>
          <w:numId w:val="89"/>
        </w:numPr>
        <w:autoSpaceDE w:val="0"/>
        <w:autoSpaceDN w:val="0"/>
        <w:adjustRightInd w:val="0"/>
        <w:spacing w:line="276" w:lineRule="auto"/>
        <w:rPr>
          <w:rFonts w:ascii="Cambria" w:hAnsi="Cambria" w:cs="Helvetica"/>
          <w:color w:val="16191F"/>
          <w:sz w:val="26"/>
          <w:szCs w:val="26"/>
        </w:rPr>
      </w:pPr>
      <w:proofErr w:type="spellStart"/>
      <w:r w:rsidRPr="00FD4F24">
        <w:rPr>
          <w:rFonts w:ascii="Cambria" w:hAnsi="Cambria" w:cs="Helvetica"/>
          <w:color w:val="16191F"/>
          <w:sz w:val="26"/>
          <w:szCs w:val="26"/>
        </w:rPr>
        <w:t>L’impact</w:t>
      </w:r>
      <w:proofErr w:type="spellEnd"/>
      <w:r w:rsidRPr="00FD4F24">
        <w:rPr>
          <w:rFonts w:ascii="Cambria" w:hAnsi="Cambria" w:cs="Helvetica"/>
          <w:color w:val="16191F"/>
          <w:sz w:val="26"/>
          <w:szCs w:val="26"/>
        </w:rPr>
        <w:t xml:space="preserve"> du crime </w:t>
      </w:r>
      <w:proofErr w:type="spellStart"/>
      <w:r w:rsidRPr="00FD4F24">
        <w:rPr>
          <w:rFonts w:ascii="Cambria" w:hAnsi="Cambria" w:cs="Helvetica"/>
          <w:color w:val="16191F"/>
          <w:sz w:val="26"/>
          <w:szCs w:val="26"/>
        </w:rPr>
        <w:t>sur</w:t>
      </w:r>
      <w:proofErr w:type="spellEnd"/>
      <w:r w:rsidRPr="00FD4F24">
        <w:rPr>
          <w:rFonts w:ascii="Cambria" w:hAnsi="Cambria" w:cs="Helvetica"/>
          <w:color w:val="16191F"/>
          <w:sz w:val="26"/>
          <w:szCs w:val="26"/>
        </w:rPr>
        <w:t xml:space="preserve"> la santé </w:t>
      </w:r>
      <w:proofErr w:type="spellStart"/>
      <w:r w:rsidRPr="00FD4F24">
        <w:rPr>
          <w:rFonts w:ascii="Cambria" w:hAnsi="Cambria" w:cs="Helvetica"/>
          <w:color w:val="16191F"/>
          <w:sz w:val="26"/>
          <w:szCs w:val="26"/>
        </w:rPr>
        <w:t>mentale</w:t>
      </w:r>
      <w:proofErr w:type="spellEnd"/>
      <w:r w:rsidRPr="00FD4F24">
        <w:rPr>
          <w:rFonts w:ascii="Cambria" w:hAnsi="Cambria" w:cs="Helvetica"/>
          <w:color w:val="16191F"/>
          <w:sz w:val="26"/>
          <w:szCs w:val="26"/>
        </w:rPr>
        <w:t xml:space="preserve"> </w:t>
      </w:r>
      <w:proofErr w:type="spellStart"/>
      <w:r w:rsidRPr="00FD4F24">
        <w:rPr>
          <w:rFonts w:ascii="Cambria" w:hAnsi="Cambria" w:cs="Helvetica"/>
          <w:color w:val="16191F"/>
          <w:sz w:val="26"/>
          <w:szCs w:val="26"/>
        </w:rPr>
        <w:t>est</w:t>
      </w:r>
      <w:proofErr w:type="spellEnd"/>
      <w:r w:rsidRPr="00FD4F24">
        <w:rPr>
          <w:rFonts w:ascii="Cambria" w:hAnsi="Cambria" w:cs="Helvetica"/>
          <w:color w:val="16191F"/>
          <w:sz w:val="26"/>
          <w:szCs w:val="26"/>
        </w:rPr>
        <w:t xml:space="preserve"> </w:t>
      </w:r>
      <w:proofErr w:type="spellStart"/>
      <w:r w:rsidRPr="00FD4F24">
        <w:rPr>
          <w:rFonts w:ascii="Cambria" w:hAnsi="Cambria" w:cs="Helvetica"/>
          <w:color w:val="16191F"/>
          <w:sz w:val="26"/>
          <w:szCs w:val="26"/>
        </w:rPr>
        <w:t>souvent</w:t>
      </w:r>
      <w:proofErr w:type="spellEnd"/>
      <w:r w:rsidRPr="00FD4F24">
        <w:rPr>
          <w:rFonts w:ascii="Cambria" w:hAnsi="Cambria" w:cs="Helvetica"/>
          <w:color w:val="16191F"/>
          <w:sz w:val="26"/>
          <w:szCs w:val="26"/>
        </w:rPr>
        <w:t xml:space="preserve"> plus important.</w:t>
      </w:r>
    </w:p>
    <w:p w14:paraId="512040D4" w14:textId="77637BEF" w:rsidR="004F164E" w:rsidRPr="00FD4F24" w:rsidRDefault="004F164E" w:rsidP="00FD4F24">
      <w:pPr>
        <w:pStyle w:val="ListParagraph"/>
        <w:widowControl w:val="0"/>
        <w:numPr>
          <w:ilvl w:val="0"/>
          <w:numId w:val="89"/>
        </w:numPr>
        <w:autoSpaceDE w:val="0"/>
        <w:autoSpaceDN w:val="0"/>
        <w:adjustRightInd w:val="0"/>
        <w:spacing w:line="276" w:lineRule="auto"/>
        <w:rPr>
          <w:rFonts w:ascii="Cambria" w:hAnsi="Cambria" w:cs="Helvetica"/>
          <w:color w:val="16191F"/>
          <w:sz w:val="26"/>
          <w:szCs w:val="26"/>
        </w:rPr>
      </w:pPr>
      <w:r w:rsidRPr="00FD4F24">
        <w:rPr>
          <w:rFonts w:ascii="Cambria" w:hAnsi="Cambria" w:cs="Helvetica"/>
          <w:color w:val="16191F"/>
          <w:sz w:val="26"/>
          <w:szCs w:val="26"/>
        </w:rPr>
        <w:t xml:space="preserve">Les </w:t>
      </w:r>
      <w:proofErr w:type="spellStart"/>
      <w:r w:rsidRPr="00FD4F24">
        <w:rPr>
          <w:rFonts w:ascii="Cambria" w:hAnsi="Cambria" w:cs="Helvetica"/>
          <w:color w:val="16191F"/>
          <w:sz w:val="26"/>
          <w:szCs w:val="26"/>
        </w:rPr>
        <w:t>victimes</w:t>
      </w:r>
      <w:proofErr w:type="spellEnd"/>
      <w:r w:rsidRPr="00FD4F24">
        <w:rPr>
          <w:rFonts w:ascii="Cambria" w:hAnsi="Cambria" w:cs="Helvetica"/>
          <w:color w:val="16191F"/>
          <w:sz w:val="26"/>
          <w:szCs w:val="26"/>
        </w:rPr>
        <w:t xml:space="preserve"> de viol: </w:t>
      </w:r>
      <w:proofErr w:type="spellStart"/>
      <w:r w:rsidRPr="00FD4F24">
        <w:rPr>
          <w:rFonts w:ascii="Cambria" w:hAnsi="Cambria" w:cs="Helvetica"/>
          <w:color w:val="16191F"/>
          <w:sz w:val="26"/>
          <w:szCs w:val="26"/>
        </w:rPr>
        <w:t>montrent</w:t>
      </w:r>
      <w:proofErr w:type="spellEnd"/>
      <w:r w:rsidRPr="00FD4F24">
        <w:rPr>
          <w:rFonts w:ascii="Cambria" w:hAnsi="Cambria" w:cs="Helvetica"/>
          <w:color w:val="16191F"/>
          <w:sz w:val="26"/>
          <w:szCs w:val="26"/>
        </w:rPr>
        <w:t xml:space="preserve"> plus de </w:t>
      </w:r>
      <w:proofErr w:type="spellStart"/>
      <w:r w:rsidRPr="00FD4F24">
        <w:rPr>
          <w:rFonts w:ascii="Cambria" w:hAnsi="Cambria" w:cs="Helvetica"/>
          <w:color w:val="16191F"/>
          <w:sz w:val="26"/>
          <w:szCs w:val="26"/>
        </w:rPr>
        <w:t>symptômes</w:t>
      </w:r>
      <w:proofErr w:type="spellEnd"/>
      <w:r w:rsidRPr="00FD4F24">
        <w:rPr>
          <w:rFonts w:ascii="Cambria" w:hAnsi="Cambria" w:cs="Helvetica"/>
          <w:color w:val="16191F"/>
          <w:sz w:val="26"/>
          <w:szCs w:val="26"/>
        </w:rPr>
        <w:t xml:space="preserve"> </w:t>
      </w:r>
      <w:proofErr w:type="spellStart"/>
      <w:r w:rsidRPr="00FD4F24">
        <w:rPr>
          <w:rFonts w:ascii="Cambria" w:hAnsi="Cambria" w:cs="Helvetica"/>
          <w:color w:val="16191F"/>
          <w:sz w:val="26"/>
          <w:szCs w:val="26"/>
        </w:rPr>
        <w:t>psychologiques</w:t>
      </w:r>
      <w:proofErr w:type="spellEnd"/>
      <w:r w:rsidRPr="00FD4F24">
        <w:rPr>
          <w:rFonts w:ascii="Cambria" w:hAnsi="Cambria" w:cs="Helvetica"/>
          <w:color w:val="16191F"/>
          <w:sz w:val="26"/>
          <w:szCs w:val="26"/>
        </w:rPr>
        <w:t xml:space="preserve"> post-</w:t>
      </w:r>
      <w:proofErr w:type="spellStart"/>
      <w:r w:rsidRPr="00FD4F24">
        <w:rPr>
          <w:rFonts w:ascii="Cambria" w:hAnsi="Cambria" w:cs="Helvetica"/>
          <w:color w:val="16191F"/>
          <w:sz w:val="26"/>
          <w:szCs w:val="26"/>
        </w:rPr>
        <w:t>traumatiques</w:t>
      </w:r>
      <w:proofErr w:type="spellEnd"/>
      <w:r w:rsidRPr="00FD4F24">
        <w:rPr>
          <w:rFonts w:ascii="Cambria" w:hAnsi="Cambria" w:cs="Helvetica"/>
          <w:color w:val="16191F"/>
          <w:sz w:val="26"/>
          <w:szCs w:val="26"/>
        </w:rPr>
        <w:t>.</w:t>
      </w:r>
    </w:p>
    <w:p w14:paraId="5D63E90B" w14:textId="5D6DD71A" w:rsidR="004F164E" w:rsidRPr="00FD4F24" w:rsidRDefault="004F164E" w:rsidP="00FD4F24">
      <w:pPr>
        <w:pStyle w:val="ListParagraph"/>
        <w:widowControl w:val="0"/>
        <w:numPr>
          <w:ilvl w:val="0"/>
          <w:numId w:val="89"/>
        </w:numPr>
        <w:autoSpaceDE w:val="0"/>
        <w:autoSpaceDN w:val="0"/>
        <w:adjustRightInd w:val="0"/>
        <w:spacing w:line="276" w:lineRule="auto"/>
        <w:rPr>
          <w:rFonts w:ascii="Cambria" w:hAnsi="Cambria" w:cs="Helvetica"/>
          <w:color w:val="16191F"/>
          <w:sz w:val="26"/>
          <w:szCs w:val="26"/>
        </w:rPr>
      </w:pPr>
      <w:r w:rsidRPr="00FD4F24">
        <w:rPr>
          <w:rFonts w:ascii="Cambria" w:hAnsi="Cambria" w:cs="Helvetica"/>
          <w:color w:val="16191F"/>
          <w:sz w:val="26"/>
          <w:szCs w:val="26"/>
        </w:rPr>
        <w:t xml:space="preserve">La </w:t>
      </w:r>
      <w:proofErr w:type="spellStart"/>
      <w:r w:rsidRPr="00FD4F24">
        <w:rPr>
          <w:rFonts w:ascii="Cambria" w:hAnsi="Cambria" w:cs="Helvetica"/>
          <w:color w:val="16191F"/>
          <w:sz w:val="26"/>
          <w:szCs w:val="26"/>
        </w:rPr>
        <w:t>réaction</w:t>
      </w:r>
      <w:proofErr w:type="spellEnd"/>
      <w:r w:rsidRPr="00FD4F24">
        <w:rPr>
          <w:rFonts w:ascii="Cambria" w:hAnsi="Cambria" w:cs="Helvetica"/>
          <w:color w:val="16191F"/>
          <w:sz w:val="26"/>
          <w:szCs w:val="26"/>
        </w:rPr>
        <w:t xml:space="preserve"> à la </w:t>
      </w:r>
      <w:proofErr w:type="spellStart"/>
      <w:r w:rsidRPr="00FD4F24">
        <w:rPr>
          <w:rFonts w:ascii="Cambria" w:hAnsi="Cambria" w:cs="Helvetica"/>
          <w:color w:val="16191F"/>
          <w:sz w:val="26"/>
          <w:szCs w:val="26"/>
        </w:rPr>
        <w:t>victimisation</w:t>
      </w:r>
      <w:proofErr w:type="spellEnd"/>
      <w:r w:rsidRPr="00FD4F24">
        <w:rPr>
          <w:rFonts w:ascii="Cambria" w:hAnsi="Cambria" w:cs="Helvetica"/>
          <w:color w:val="16191F"/>
          <w:sz w:val="26"/>
          <w:szCs w:val="26"/>
        </w:rPr>
        <w:t xml:space="preserve"> </w:t>
      </w:r>
      <w:proofErr w:type="spellStart"/>
      <w:r w:rsidRPr="00FD4F24">
        <w:rPr>
          <w:rFonts w:ascii="Cambria" w:hAnsi="Cambria" w:cs="Helvetica"/>
          <w:color w:val="16191F"/>
          <w:sz w:val="26"/>
          <w:szCs w:val="26"/>
        </w:rPr>
        <w:t>dépend</w:t>
      </w:r>
      <w:proofErr w:type="spellEnd"/>
      <w:r w:rsidRPr="00FD4F24">
        <w:rPr>
          <w:rFonts w:ascii="Cambria" w:hAnsi="Cambria" w:cs="Helvetica"/>
          <w:color w:val="16191F"/>
          <w:sz w:val="26"/>
          <w:szCs w:val="26"/>
        </w:rPr>
        <w:t xml:space="preserve"> </w:t>
      </w:r>
      <w:proofErr w:type="spellStart"/>
      <w:r w:rsidRPr="00FD4F24">
        <w:rPr>
          <w:rFonts w:ascii="Cambria" w:hAnsi="Cambria" w:cs="Helvetica"/>
          <w:color w:val="16191F"/>
          <w:sz w:val="26"/>
          <w:szCs w:val="26"/>
        </w:rPr>
        <w:t>aussi</w:t>
      </w:r>
      <w:proofErr w:type="spellEnd"/>
      <w:r w:rsidRPr="00FD4F24">
        <w:rPr>
          <w:rFonts w:ascii="Cambria" w:hAnsi="Cambria" w:cs="Helvetica"/>
          <w:color w:val="16191F"/>
          <w:sz w:val="26"/>
          <w:szCs w:val="26"/>
        </w:rPr>
        <w:t xml:space="preserve"> de la situation de la </w:t>
      </w:r>
      <w:proofErr w:type="spellStart"/>
      <w:r w:rsidRPr="00FD4F24">
        <w:rPr>
          <w:rFonts w:ascii="Cambria" w:hAnsi="Cambria" w:cs="Helvetica"/>
          <w:color w:val="16191F"/>
          <w:sz w:val="26"/>
          <w:szCs w:val="26"/>
        </w:rPr>
        <w:t>victime</w:t>
      </w:r>
      <w:proofErr w:type="spellEnd"/>
      <w:r w:rsidRPr="00FD4F24">
        <w:rPr>
          <w:rFonts w:ascii="Cambria" w:hAnsi="Cambria" w:cs="Helvetica"/>
          <w:color w:val="16191F"/>
          <w:sz w:val="26"/>
          <w:szCs w:val="26"/>
        </w:rPr>
        <w:t xml:space="preserve"> et de </w:t>
      </w:r>
      <w:proofErr w:type="spellStart"/>
      <w:r w:rsidRPr="00FD4F24">
        <w:rPr>
          <w:rFonts w:ascii="Cambria" w:hAnsi="Cambria" w:cs="Helvetica"/>
          <w:color w:val="16191F"/>
          <w:sz w:val="26"/>
          <w:szCs w:val="26"/>
        </w:rPr>
        <w:t>sa</w:t>
      </w:r>
      <w:proofErr w:type="spellEnd"/>
      <w:r w:rsidRPr="00FD4F24">
        <w:rPr>
          <w:rFonts w:ascii="Cambria" w:hAnsi="Cambria" w:cs="Helvetica"/>
          <w:color w:val="16191F"/>
          <w:sz w:val="26"/>
          <w:szCs w:val="26"/>
        </w:rPr>
        <w:t xml:space="preserve"> perception de </w:t>
      </w:r>
      <w:proofErr w:type="spellStart"/>
      <w:r w:rsidRPr="00FD4F24">
        <w:rPr>
          <w:rFonts w:ascii="Cambria" w:hAnsi="Cambria" w:cs="Helvetica"/>
          <w:color w:val="16191F"/>
          <w:sz w:val="26"/>
          <w:szCs w:val="26"/>
        </w:rPr>
        <w:t>l'événement</w:t>
      </w:r>
      <w:proofErr w:type="spellEnd"/>
      <w:r w:rsidRPr="00FD4F24">
        <w:rPr>
          <w:rFonts w:ascii="Cambria" w:hAnsi="Cambria" w:cs="Helvetica"/>
          <w:color w:val="16191F"/>
          <w:sz w:val="26"/>
          <w:szCs w:val="26"/>
        </w:rPr>
        <w:t>.</w:t>
      </w:r>
    </w:p>
    <w:p w14:paraId="069376F5" w14:textId="2BEEFCC5" w:rsidR="004F164E" w:rsidRPr="00FD4F24" w:rsidRDefault="004F164E" w:rsidP="004F164E">
      <w:pPr>
        <w:pStyle w:val="ListParagraph"/>
        <w:widowControl w:val="0"/>
        <w:numPr>
          <w:ilvl w:val="0"/>
          <w:numId w:val="89"/>
        </w:numPr>
        <w:autoSpaceDE w:val="0"/>
        <w:autoSpaceDN w:val="0"/>
        <w:adjustRightInd w:val="0"/>
        <w:spacing w:line="276" w:lineRule="auto"/>
        <w:rPr>
          <w:rFonts w:ascii="Cambria" w:hAnsi="Cambria" w:cs="Helvetica"/>
          <w:color w:val="16191F"/>
          <w:sz w:val="26"/>
          <w:szCs w:val="26"/>
        </w:rPr>
      </w:pPr>
      <w:r w:rsidRPr="00FD4F24">
        <w:rPr>
          <w:rFonts w:ascii="Cambria" w:hAnsi="Cambria" w:cs="Helvetica"/>
          <w:color w:val="16191F"/>
          <w:sz w:val="26"/>
          <w:szCs w:val="26"/>
        </w:rPr>
        <w:t xml:space="preserve">Le respect des </w:t>
      </w:r>
      <w:proofErr w:type="spellStart"/>
      <w:r w:rsidRPr="00FD4F24">
        <w:rPr>
          <w:rFonts w:ascii="Cambria" w:hAnsi="Cambria" w:cs="Helvetica"/>
          <w:color w:val="16191F"/>
          <w:sz w:val="26"/>
          <w:szCs w:val="26"/>
        </w:rPr>
        <w:t>règles</w:t>
      </w:r>
      <w:proofErr w:type="spellEnd"/>
      <w:r w:rsidRPr="00FD4F24">
        <w:rPr>
          <w:rFonts w:ascii="Cambria" w:hAnsi="Cambria" w:cs="Helvetica"/>
          <w:color w:val="16191F"/>
          <w:sz w:val="26"/>
          <w:szCs w:val="26"/>
        </w:rPr>
        <w:t xml:space="preserve"> qui </w:t>
      </w:r>
      <w:proofErr w:type="spellStart"/>
      <w:r w:rsidRPr="00FD4F24">
        <w:rPr>
          <w:rFonts w:ascii="Cambria" w:hAnsi="Cambria" w:cs="Helvetica"/>
          <w:color w:val="16191F"/>
          <w:sz w:val="26"/>
          <w:szCs w:val="26"/>
        </w:rPr>
        <w:t>régissent</w:t>
      </w:r>
      <w:proofErr w:type="spellEnd"/>
      <w:r w:rsidRPr="00FD4F24">
        <w:rPr>
          <w:rFonts w:ascii="Cambria" w:hAnsi="Cambria" w:cs="Helvetica"/>
          <w:color w:val="16191F"/>
          <w:sz w:val="26"/>
          <w:szCs w:val="26"/>
        </w:rPr>
        <w:t xml:space="preserve"> la vie </w:t>
      </w:r>
      <w:proofErr w:type="spellStart"/>
      <w:r w:rsidRPr="00FD4F24">
        <w:rPr>
          <w:rFonts w:ascii="Cambria" w:hAnsi="Cambria" w:cs="Helvetica"/>
          <w:color w:val="16191F"/>
          <w:sz w:val="26"/>
          <w:szCs w:val="26"/>
        </w:rPr>
        <w:t>sociale</w:t>
      </w:r>
      <w:proofErr w:type="spellEnd"/>
      <w:r w:rsidRPr="00FD4F24">
        <w:rPr>
          <w:rFonts w:ascii="Cambria" w:hAnsi="Cambria" w:cs="Helvetica"/>
          <w:color w:val="16191F"/>
          <w:sz w:val="26"/>
          <w:szCs w:val="26"/>
        </w:rPr>
        <w:t xml:space="preserve"> fai</w:t>
      </w:r>
      <w:r w:rsidR="00FD4F24">
        <w:rPr>
          <w:rFonts w:ascii="Cambria" w:hAnsi="Cambria" w:cs="Helvetica"/>
          <w:color w:val="16191F"/>
          <w:sz w:val="26"/>
          <w:szCs w:val="26"/>
        </w:rPr>
        <w:t xml:space="preserve">t </w:t>
      </w:r>
      <w:proofErr w:type="spellStart"/>
      <w:r w:rsidR="00FD4F24">
        <w:rPr>
          <w:rFonts w:ascii="Cambria" w:hAnsi="Cambria" w:cs="Helvetica"/>
          <w:color w:val="16191F"/>
          <w:sz w:val="26"/>
          <w:szCs w:val="26"/>
        </w:rPr>
        <w:t>partie</w:t>
      </w:r>
      <w:proofErr w:type="spellEnd"/>
      <w:r w:rsidR="00FD4F24">
        <w:rPr>
          <w:rFonts w:ascii="Cambria" w:hAnsi="Cambria" w:cs="Helvetica"/>
          <w:color w:val="16191F"/>
          <w:sz w:val="26"/>
          <w:szCs w:val="26"/>
        </w:rPr>
        <w:t xml:space="preserve"> de la vie </w:t>
      </w:r>
      <w:proofErr w:type="spellStart"/>
      <w:r w:rsidR="00FD4F24">
        <w:rPr>
          <w:rFonts w:ascii="Cambria" w:hAnsi="Cambria" w:cs="Helvetica"/>
          <w:color w:val="16191F"/>
          <w:sz w:val="26"/>
          <w:szCs w:val="26"/>
        </w:rPr>
        <w:t>quotidienne</w:t>
      </w:r>
      <w:proofErr w:type="spellEnd"/>
      <w:r w:rsidR="00FD4F24">
        <w:rPr>
          <w:rFonts w:ascii="Cambria" w:hAnsi="Cambria" w:cs="Helvetica"/>
          <w:color w:val="16191F"/>
          <w:sz w:val="26"/>
          <w:szCs w:val="26"/>
        </w:rPr>
        <w:t>.</w:t>
      </w:r>
    </w:p>
    <w:p w14:paraId="62474974" w14:textId="3284F1E8" w:rsidR="004F164E" w:rsidRPr="00FD4F24" w:rsidRDefault="004F164E" w:rsidP="00FD4F24">
      <w:pPr>
        <w:pStyle w:val="ListParagraph"/>
        <w:widowControl w:val="0"/>
        <w:numPr>
          <w:ilvl w:val="0"/>
          <w:numId w:val="89"/>
        </w:numPr>
        <w:autoSpaceDE w:val="0"/>
        <w:autoSpaceDN w:val="0"/>
        <w:adjustRightInd w:val="0"/>
        <w:spacing w:line="276" w:lineRule="auto"/>
        <w:rPr>
          <w:rFonts w:ascii="Cambria" w:hAnsi="Cambria" w:cs="Helvetica"/>
          <w:color w:val="16191F"/>
          <w:sz w:val="26"/>
          <w:szCs w:val="26"/>
        </w:rPr>
      </w:pPr>
      <w:r w:rsidRPr="00FD4F24">
        <w:rPr>
          <w:rFonts w:ascii="Cambria" w:hAnsi="Cambria" w:cs="Helvetica"/>
          <w:color w:val="16191F"/>
          <w:sz w:val="26"/>
          <w:szCs w:val="26"/>
        </w:rPr>
        <w:t xml:space="preserve">Sentiment de </w:t>
      </w:r>
      <w:proofErr w:type="spellStart"/>
      <w:r w:rsidRPr="00FD4F24">
        <w:rPr>
          <w:rFonts w:ascii="Cambria" w:hAnsi="Cambria" w:cs="Helvetica"/>
          <w:color w:val="16191F"/>
          <w:sz w:val="26"/>
          <w:szCs w:val="26"/>
        </w:rPr>
        <w:t>sécurité</w:t>
      </w:r>
      <w:proofErr w:type="spellEnd"/>
      <w:r w:rsidRPr="00FD4F24">
        <w:rPr>
          <w:rFonts w:ascii="Cambria" w:hAnsi="Cambria" w:cs="Helvetica"/>
          <w:color w:val="16191F"/>
          <w:sz w:val="26"/>
          <w:szCs w:val="26"/>
        </w:rPr>
        <w:t xml:space="preserve">: </w:t>
      </w:r>
      <w:proofErr w:type="spellStart"/>
      <w:r w:rsidRPr="00FD4F24">
        <w:rPr>
          <w:rFonts w:ascii="Cambria" w:hAnsi="Cambria" w:cs="Helvetica"/>
          <w:color w:val="16191F"/>
          <w:sz w:val="26"/>
          <w:szCs w:val="26"/>
        </w:rPr>
        <w:t>brisé</w:t>
      </w:r>
      <w:proofErr w:type="spellEnd"/>
      <w:r w:rsidRPr="00FD4F24">
        <w:rPr>
          <w:rFonts w:ascii="Cambria" w:hAnsi="Cambria" w:cs="Helvetica"/>
          <w:color w:val="16191F"/>
          <w:sz w:val="26"/>
          <w:szCs w:val="26"/>
        </w:rPr>
        <w:t xml:space="preserve"> par la </w:t>
      </w:r>
      <w:proofErr w:type="spellStart"/>
      <w:r w:rsidRPr="00FD4F24">
        <w:rPr>
          <w:rFonts w:ascii="Cambria" w:hAnsi="Cambria" w:cs="Helvetica"/>
          <w:color w:val="16191F"/>
          <w:sz w:val="26"/>
          <w:szCs w:val="26"/>
        </w:rPr>
        <w:t>victimisation</w:t>
      </w:r>
      <w:proofErr w:type="spellEnd"/>
      <w:r w:rsidRPr="00FD4F24">
        <w:rPr>
          <w:rFonts w:ascii="Cambria" w:hAnsi="Cambria" w:cs="Helvetica"/>
          <w:color w:val="16191F"/>
          <w:sz w:val="26"/>
          <w:szCs w:val="26"/>
        </w:rPr>
        <w:t>.</w:t>
      </w:r>
    </w:p>
    <w:p w14:paraId="63D9C6AC" w14:textId="77777777" w:rsidR="004F164E" w:rsidRPr="00FD4F24" w:rsidRDefault="004F164E" w:rsidP="004F164E">
      <w:pPr>
        <w:widowControl w:val="0"/>
        <w:autoSpaceDE w:val="0"/>
        <w:autoSpaceDN w:val="0"/>
        <w:adjustRightInd w:val="0"/>
        <w:spacing w:line="276" w:lineRule="auto"/>
        <w:rPr>
          <w:rFonts w:ascii="Cambria" w:hAnsi="Cambria" w:cs="Helvetica"/>
          <w:b/>
          <w:i/>
          <w:color w:val="16191F"/>
          <w:sz w:val="26"/>
          <w:szCs w:val="26"/>
        </w:rPr>
      </w:pPr>
      <w:r w:rsidRPr="00FD4F24">
        <w:rPr>
          <w:rFonts w:ascii="Cambria" w:hAnsi="Cambria" w:cs="Helvetica"/>
          <w:b/>
          <w:i/>
          <w:color w:val="16191F"/>
          <w:sz w:val="26"/>
          <w:szCs w:val="26"/>
        </w:rPr>
        <w:t xml:space="preserve">Impact de la </w:t>
      </w:r>
      <w:proofErr w:type="spellStart"/>
      <w:r w:rsidRPr="00FD4F24">
        <w:rPr>
          <w:rFonts w:ascii="Cambria" w:hAnsi="Cambria" w:cs="Helvetica"/>
          <w:b/>
          <w:i/>
          <w:color w:val="16191F"/>
          <w:sz w:val="26"/>
          <w:szCs w:val="26"/>
        </w:rPr>
        <w:t>victimisation</w:t>
      </w:r>
      <w:proofErr w:type="spellEnd"/>
      <w:r w:rsidRPr="00FD4F24">
        <w:rPr>
          <w:rFonts w:ascii="Cambria" w:hAnsi="Cambria" w:cs="Helvetica"/>
          <w:b/>
          <w:i/>
          <w:color w:val="16191F"/>
          <w:sz w:val="26"/>
          <w:szCs w:val="26"/>
        </w:rPr>
        <w:t xml:space="preserve"> </w:t>
      </w:r>
      <w:proofErr w:type="spellStart"/>
      <w:r w:rsidRPr="00FD4F24">
        <w:rPr>
          <w:rFonts w:ascii="Cambria" w:hAnsi="Cambria" w:cs="Helvetica"/>
          <w:b/>
          <w:i/>
          <w:color w:val="16191F"/>
          <w:sz w:val="26"/>
          <w:szCs w:val="26"/>
        </w:rPr>
        <w:t>sur</w:t>
      </w:r>
      <w:proofErr w:type="spellEnd"/>
      <w:r w:rsidRPr="00FD4F24">
        <w:rPr>
          <w:rFonts w:ascii="Cambria" w:hAnsi="Cambria" w:cs="Helvetica"/>
          <w:b/>
          <w:i/>
          <w:color w:val="16191F"/>
          <w:sz w:val="26"/>
          <w:szCs w:val="26"/>
        </w:rPr>
        <w:t xml:space="preserve"> la </w:t>
      </w:r>
      <w:proofErr w:type="spellStart"/>
      <w:r w:rsidRPr="00FD4F24">
        <w:rPr>
          <w:rFonts w:ascii="Cambria" w:hAnsi="Cambria" w:cs="Helvetica"/>
          <w:b/>
          <w:i/>
          <w:color w:val="16191F"/>
          <w:sz w:val="26"/>
          <w:szCs w:val="26"/>
        </w:rPr>
        <w:t>psychologie</w:t>
      </w:r>
      <w:proofErr w:type="spellEnd"/>
      <w:r w:rsidRPr="00FD4F24">
        <w:rPr>
          <w:rFonts w:ascii="Cambria" w:hAnsi="Cambria" w:cs="Helvetica"/>
          <w:b/>
          <w:i/>
          <w:color w:val="16191F"/>
          <w:sz w:val="26"/>
          <w:szCs w:val="26"/>
        </w:rPr>
        <w:t xml:space="preserve"> de la </w:t>
      </w:r>
      <w:proofErr w:type="spellStart"/>
      <w:r w:rsidRPr="00FD4F24">
        <w:rPr>
          <w:rFonts w:ascii="Cambria" w:hAnsi="Cambria" w:cs="Helvetica"/>
          <w:b/>
          <w:i/>
          <w:color w:val="16191F"/>
          <w:sz w:val="26"/>
          <w:szCs w:val="26"/>
        </w:rPr>
        <w:t>victime</w:t>
      </w:r>
      <w:proofErr w:type="spellEnd"/>
      <w:r w:rsidRPr="00FD4F24">
        <w:rPr>
          <w:rFonts w:ascii="Cambria" w:hAnsi="Cambria" w:cs="Helvetica"/>
          <w:b/>
          <w:i/>
          <w:color w:val="16191F"/>
          <w:sz w:val="26"/>
          <w:szCs w:val="26"/>
        </w:rPr>
        <w:t xml:space="preserve"> et </w:t>
      </w:r>
      <w:proofErr w:type="spellStart"/>
      <w:r w:rsidRPr="00FD4F24">
        <w:rPr>
          <w:rFonts w:ascii="Cambria" w:hAnsi="Cambria" w:cs="Helvetica"/>
          <w:b/>
          <w:i/>
          <w:color w:val="16191F"/>
          <w:sz w:val="26"/>
          <w:szCs w:val="26"/>
        </w:rPr>
        <w:t>sur</w:t>
      </w:r>
      <w:proofErr w:type="spellEnd"/>
      <w:r w:rsidRPr="00FD4F24">
        <w:rPr>
          <w:rFonts w:ascii="Cambria" w:hAnsi="Cambria" w:cs="Helvetica"/>
          <w:b/>
          <w:i/>
          <w:color w:val="16191F"/>
          <w:sz w:val="26"/>
          <w:szCs w:val="26"/>
        </w:rPr>
        <w:t xml:space="preserve"> </w:t>
      </w:r>
      <w:proofErr w:type="spellStart"/>
      <w:r w:rsidRPr="00FD4F24">
        <w:rPr>
          <w:rFonts w:ascii="Cambria" w:hAnsi="Cambria" w:cs="Helvetica"/>
          <w:b/>
          <w:i/>
          <w:color w:val="16191F"/>
          <w:sz w:val="26"/>
          <w:szCs w:val="26"/>
        </w:rPr>
        <w:t>ses</w:t>
      </w:r>
      <w:proofErr w:type="spellEnd"/>
      <w:r w:rsidRPr="00FD4F24">
        <w:rPr>
          <w:rFonts w:ascii="Cambria" w:hAnsi="Cambria" w:cs="Helvetica"/>
          <w:b/>
          <w:i/>
          <w:color w:val="16191F"/>
          <w:sz w:val="26"/>
          <w:szCs w:val="26"/>
        </w:rPr>
        <w:t xml:space="preserve"> relations avec </w:t>
      </w:r>
      <w:proofErr w:type="spellStart"/>
      <w:r w:rsidRPr="00FD4F24">
        <w:rPr>
          <w:rFonts w:ascii="Cambria" w:hAnsi="Cambria" w:cs="Helvetica"/>
          <w:b/>
          <w:i/>
          <w:color w:val="16191F"/>
          <w:sz w:val="26"/>
          <w:szCs w:val="26"/>
        </w:rPr>
        <w:t>autrui</w:t>
      </w:r>
      <w:proofErr w:type="spellEnd"/>
      <w:r w:rsidRPr="00FD4F24">
        <w:rPr>
          <w:rFonts w:ascii="Cambria" w:hAnsi="Cambria" w:cs="Helvetica"/>
          <w:b/>
          <w:i/>
          <w:color w:val="16191F"/>
          <w:sz w:val="26"/>
          <w:szCs w:val="26"/>
        </w:rPr>
        <w:t>.</w:t>
      </w:r>
    </w:p>
    <w:p w14:paraId="34A7A507" w14:textId="77777777" w:rsidR="004F164E" w:rsidRPr="004F164E" w:rsidRDefault="004F164E" w:rsidP="004F164E">
      <w:pPr>
        <w:widowControl w:val="0"/>
        <w:autoSpaceDE w:val="0"/>
        <w:autoSpaceDN w:val="0"/>
        <w:adjustRightInd w:val="0"/>
        <w:spacing w:line="276" w:lineRule="auto"/>
        <w:rPr>
          <w:rFonts w:ascii="Cambria" w:hAnsi="Cambria" w:cs="Helvetica"/>
          <w:color w:val="16191F"/>
          <w:sz w:val="26"/>
          <w:szCs w:val="26"/>
        </w:rPr>
      </w:pPr>
      <w:r w:rsidRPr="004F164E">
        <w:rPr>
          <w:rFonts w:ascii="Cambria" w:hAnsi="Cambria" w:cs="Helvetica"/>
          <w:color w:val="16191F"/>
          <w:sz w:val="26"/>
          <w:szCs w:val="26"/>
        </w:rPr>
        <w:t xml:space="preserve">La </w:t>
      </w:r>
      <w:proofErr w:type="spellStart"/>
      <w:r w:rsidRPr="004F164E">
        <w:rPr>
          <w:rFonts w:ascii="Cambria" w:hAnsi="Cambria" w:cs="Helvetica"/>
          <w:color w:val="16191F"/>
          <w:sz w:val="26"/>
          <w:szCs w:val="26"/>
        </w:rPr>
        <w:t>peur</w:t>
      </w:r>
      <w:proofErr w:type="spellEnd"/>
      <w:r w:rsidRPr="004F164E">
        <w:rPr>
          <w:rFonts w:ascii="Cambria" w:hAnsi="Cambria" w:cs="Helvetica"/>
          <w:color w:val="16191F"/>
          <w:sz w:val="26"/>
          <w:szCs w:val="26"/>
        </w:rPr>
        <w:t xml:space="preserve"> </w:t>
      </w:r>
      <w:proofErr w:type="spellStart"/>
      <w:r w:rsidRPr="004F164E">
        <w:rPr>
          <w:rFonts w:ascii="Cambria" w:hAnsi="Cambria" w:cs="Helvetica"/>
          <w:color w:val="16191F"/>
          <w:sz w:val="26"/>
          <w:szCs w:val="26"/>
        </w:rPr>
        <w:t>est</w:t>
      </w:r>
      <w:proofErr w:type="spellEnd"/>
      <w:r w:rsidRPr="004F164E">
        <w:rPr>
          <w:rFonts w:ascii="Cambria" w:hAnsi="Cambria" w:cs="Helvetica"/>
          <w:color w:val="16191F"/>
          <w:sz w:val="26"/>
          <w:szCs w:val="26"/>
        </w:rPr>
        <w:t xml:space="preserve"> la </w:t>
      </w:r>
      <w:proofErr w:type="spellStart"/>
      <w:r w:rsidRPr="004F164E">
        <w:rPr>
          <w:rFonts w:ascii="Cambria" w:hAnsi="Cambria" w:cs="Helvetica"/>
          <w:color w:val="16191F"/>
          <w:sz w:val="26"/>
          <w:szCs w:val="26"/>
        </w:rPr>
        <w:t>réaction</w:t>
      </w:r>
      <w:proofErr w:type="spellEnd"/>
      <w:r w:rsidRPr="004F164E">
        <w:rPr>
          <w:rFonts w:ascii="Cambria" w:hAnsi="Cambria" w:cs="Helvetica"/>
          <w:color w:val="16191F"/>
          <w:sz w:val="26"/>
          <w:szCs w:val="26"/>
        </w:rPr>
        <w:t xml:space="preserve"> au crime la plus </w:t>
      </w:r>
      <w:proofErr w:type="spellStart"/>
      <w:r w:rsidRPr="004F164E">
        <w:rPr>
          <w:rFonts w:ascii="Cambria" w:hAnsi="Cambria" w:cs="Helvetica"/>
          <w:color w:val="16191F"/>
          <w:sz w:val="26"/>
          <w:szCs w:val="26"/>
        </w:rPr>
        <w:t>souvent</w:t>
      </w:r>
      <w:proofErr w:type="spellEnd"/>
      <w:r w:rsidRPr="004F164E">
        <w:rPr>
          <w:rFonts w:ascii="Cambria" w:hAnsi="Cambria" w:cs="Helvetica"/>
          <w:color w:val="16191F"/>
          <w:sz w:val="26"/>
          <w:szCs w:val="26"/>
        </w:rPr>
        <w:t xml:space="preserve"> </w:t>
      </w:r>
      <w:proofErr w:type="spellStart"/>
      <w:r w:rsidRPr="004F164E">
        <w:rPr>
          <w:rFonts w:ascii="Cambria" w:hAnsi="Cambria" w:cs="Helvetica"/>
          <w:color w:val="16191F"/>
          <w:sz w:val="26"/>
          <w:szCs w:val="26"/>
        </w:rPr>
        <w:t>rapportée</w:t>
      </w:r>
      <w:proofErr w:type="spellEnd"/>
      <w:r w:rsidRPr="004F164E">
        <w:rPr>
          <w:rFonts w:ascii="Cambria" w:hAnsi="Cambria" w:cs="Helvetica"/>
          <w:color w:val="16191F"/>
          <w:sz w:val="26"/>
          <w:szCs w:val="26"/>
        </w:rPr>
        <w:t xml:space="preserve"> </w:t>
      </w:r>
      <w:proofErr w:type="spellStart"/>
      <w:r w:rsidRPr="004F164E">
        <w:rPr>
          <w:rFonts w:ascii="Cambria" w:hAnsi="Cambria" w:cs="Helvetica"/>
          <w:color w:val="16191F"/>
          <w:sz w:val="26"/>
          <w:szCs w:val="26"/>
        </w:rPr>
        <w:t>dans</w:t>
      </w:r>
      <w:proofErr w:type="spellEnd"/>
      <w:r w:rsidRPr="004F164E">
        <w:rPr>
          <w:rFonts w:ascii="Cambria" w:hAnsi="Cambria" w:cs="Helvetica"/>
          <w:color w:val="16191F"/>
          <w:sz w:val="26"/>
          <w:szCs w:val="26"/>
        </w:rPr>
        <w:t xml:space="preserve"> la </w:t>
      </w:r>
      <w:proofErr w:type="spellStart"/>
      <w:r w:rsidRPr="004F164E">
        <w:rPr>
          <w:rFonts w:ascii="Cambria" w:hAnsi="Cambria" w:cs="Helvetica"/>
          <w:color w:val="16191F"/>
          <w:sz w:val="26"/>
          <w:szCs w:val="26"/>
        </w:rPr>
        <w:t>littérature</w:t>
      </w:r>
      <w:proofErr w:type="spellEnd"/>
      <w:r w:rsidRPr="004F164E">
        <w:rPr>
          <w:rFonts w:ascii="Cambria" w:hAnsi="Cambria" w:cs="Helvetica"/>
          <w:color w:val="16191F"/>
          <w:sz w:val="26"/>
          <w:szCs w:val="26"/>
        </w:rPr>
        <w:t xml:space="preserve">. Divers </w:t>
      </w:r>
      <w:proofErr w:type="spellStart"/>
      <w:r w:rsidRPr="004F164E">
        <w:rPr>
          <w:rFonts w:ascii="Cambria" w:hAnsi="Cambria" w:cs="Helvetica"/>
          <w:color w:val="16191F"/>
          <w:sz w:val="26"/>
          <w:szCs w:val="26"/>
        </w:rPr>
        <w:t>éléments</w:t>
      </w:r>
      <w:proofErr w:type="spellEnd"/>
      <w:r w:rsidRPr="004F164E">
        <w:rPr>
          <w:rFonts w:ascii="Cambria" w:hAnsi="Cambria" w:cs="Helvetica"/>
          <w:color w:val="16191F"/>
          <w:sz w:val="26"/>
          <w:szCs w:val="26"/>
        </w:rPr>
        <w:t xml:space="preserve"> </w:t>
      </w:r>
      <w:proofErr w:type="spellStart"/>
      <w:r w:rsidRPr="004F164E">
        <w:rPr>
          <w:rFonts w:ascii="Cambria" w:hAnsi="Cambria" w:cs="Helvetica"/>
          <w:color w:val="16191F"/>
          <w:sz w:val="26"/>
          <w:szCs w:val="26"/>
        </w:rPr>
        <w:t>peuvent</w:t>
      </w:r>
      <w:proofErr w:type="spellEnd"/>
      <w:r w:rsidRPr="004F164E">
        <w:rPr>
          <w:rFonts w:ascii="Cambria" w:hAnsi="Cambria" w:cs="Helvetica"/>
          <w:color w:val="16191F"/>
          <w:sz w:val="26"/>
          <w:szCs w:val="26"/>
        </w:rPr>
        <w:t xml:space="preserve"> </w:t>
      </w:r>
      <w:proofErr w:type="spellStart"/>
      <w:r w:rsidRPr="004F164E">
        <w:rPr>
          <w:rFonts w:ascii="Cambria" w:hAnsi="Cambria" w:cs="Helvetica"/>
          <w:color w:val="16191F"/>
          <w:sz w:val="26"/>
          <w:szCs w:val="26"/>
        </w:rPr>
        <w:t>être</w:t>
      </w:r>
      <w:proofErr w:type="spellEnd"/>
      <w:r w:rsidRPr="004F164E">
        <w:rPr>
          <w:rFonts w:ascii="Cambria" w:hAnsi="Cambria" w:cs="Helvetica"/>
          <w:color w:val="16191F"/>
          <w:sz w:val="26"/>
          <w:szCs w:val="26"/>
        </w:rPr>
        <w:t xml:space="preserve"> à </w:t>
      </w:r>
      <w:proofErr w:type="spellStart"/>
      <w:r w:rsidRPr="004F164E">
        <w:rPr>
          <w:rFonts w:ascii="Cambria" w:hAnsi="Cambria" w:cs="Helvetica"/>
          <w:color w:val="16191F"/>
          <w:sz w:val="26"/>
          <w:szCs w:val="26"/>
        </w:rPr>
        <w:t>l’origine</w:t>
      </w:r>
      <w:proofErr w:type="spellEnd"/>
      <w:r w:rsidRPr="004F164E">
        <w:rPr>
          <w:rFonts w:ascii="Cambria" w:hAnsi="Cambria" w:cs="Helvetica"/>
          <w:color w:val="16191F"/>
          <w:sz w:val="26"/>
          <w:szCs w:val="26"/>
        </w:rPr>
        <w:t xml:space="preserve"> de </w:t>
      </w:r>
      <w:proofErr w:type="spellStart"/>
      <w:r w:rsidRPr="004F164E">
        <w:rPr>
          <w:rFonts w:ascii="Cambria" w:hAnsi="Cambria" w:cs="Helvetica"/>
          <w:color w:val="16191F"/>
          <w:sz w:val="26"/>
          <w:szCs w:val="26"/>
        </w:rPr>
        <w:t>cette</w:t>
      </w:r>
      <w:proofErr w:type="spellEnd"/>
      <w:r w:rsidRPr="004F164E">
        <w:rPr>
          <w:rFonts w:ascii="Cambria" w:hAnsi="Cambria" w:cs="Helvetica"/>
          <w:color w:val="16191F"/>
          <w:sz w:val="26"/>
          <w:szCs w:val="26"/>
        </w:rPr>
        <w:t xml:space="preserve"> </w:t>
      </w:r>
      <w:proofErr w:type="spellStart"/>
      <w:r w:rsidRPr="004F164E">
        <w:rPr>
          <w:rFonts w:ascii="Cambria" w:hAnsi="Cambria" w:cs="Helvetica"/>
          <w:color w:val="16191F"/>
          <w:sz w:val="26"/>
          <w:szCs w:val="26"/>
        </w:rPr>
        <w:t>peur</w:t>
      </w:r>
      <w:proofErr w:type="spellEnd"/>
      <w:r w:rsidRPr="004F164E">
        <w:rPr>
          <w:rFonts w:ascii="Cambria" w:hAnsi="Cambria" w:cs="Helvetica"/>
          <w:color w:val="16191F"/>
          <w:sz w:val="26"/>
          <w:szCs w:val="26"/>
        </w:rPr>
        <w:t xml:space="preserve"> (</w:t>
      </w:r>
      <w:proofErr w:type="spellStart"/>
      <w:r w:rsidRPr="004F164E">
        <w:rPr>
          <w:rFonts w:ascii="Cambria" w:hAnsi="Cambria" w:cs="Helvetica"/>
          <w:color w:val="16191F"/>
          <w:sz w:val="26"/>
          <w:szCs w:val="26"/>
        </w:rPr>
        <w:t>peur</w:t>
      </w:r>
      <w:proofErr w:type="spellEnd"/>
      <w:r w:rsidRPr="004F164E">
        <w:rPr>
          <w:rFonts w:ascii="Cambria" w:hAnsi="Cambria" w:cs="Helvetica"/>
          <w:color w:val="16191F"/>
          <w:sz w:val="26"/>
          <w:szCs w:val="26"/>
        </w:rPr>
        <w:t xml:space="preserve"> des </w:t>
      </w:r>
      <w:proofErr w:type="spellStart"/>
      <w:r w:rsidRPr="004F164E">
        <w:rPr>
          <w:rFonts w:ascii="Cambria" w:hAnsi="Cambria" w:cs="Helvetica"/>
          <w:color w:val="16191F"/>
          <w:sz w:val="26"/>
          <w:szCs w:val="26"/>
        </w:rPr>
        <w:t>représailles</w:t>
      </w:r>
      <w:proofErr w:type="spellEnd"/>
      <w:r w:rsidRPr="004F164E">
        <w:rPr>
          <w:rFonts w:ascii="Cambria" w:hAnsi="Cambria" w:cs="Helvetica"/>
          <w:color w:val="16191F"/>
          <w:sz w:val="26"/>
          <w:szCs w:val="26"/>
        </w:rPr>
        <w:t xml:space="preserve"> de </w:t>
      </w:r>
      <w:proofErr w:type="spellStart"/>
      <w:r w:rsidRPr="004F164E">
        <w:rPr>
          <w:rFonts w:ascii="Cambria" w:hAnsi="Cambria" w:cs="Helvetica"/>
          <w:color w:val="16191F"/>
          <w:sz w:val="26"/>
          <w:szCs w:val="26"/>
        </w:rPr>
        <w:t>l’agresseur</w:t>
      </w:r>
      <w:proofErr w:type="spellEnd"/>
      <w:r w:rsidRPr="004F164E">
        <w:rPr>
          <w:rFonts w:ascii="Cambria" w:hAnsi="Cambria" w:cs="Helvetica"/>
          <w:color w:val="16191F"/>
          <w:sz w:val="26"/>
          <w:szCs w:val="26"/>
        </w:rPr>
        <w:t xml:space="preserve">, </w:t>
      </w:r>
      <w:proofErr w:type="spellStart"/>
      <w:r w:rsidRPr="004F164E">
        <w:rPr>
          <w:rFonts w:ascii="Cambria" w:hAnsi="Cambria" w:cs="Helvetica"/>
          <w:color w:val="16191F"/>
          <w:sz w:val="26"/>
          <w:szCs w:val="26"/>
        </w:rPr>
        <w:t>peur</w:t>
      </w:r>
      <w:proofErr w:type="spellEnd"/>
      <w:r w:rsidRPr="004F164E">
        <w:rPr>
          <w:rFonts w:ascii="Cambria" w:hAnsi="Cambria" w:cs="Helvetica"/>
          <w:color w:val="16191F"/>
          <w:sz w:val="26"/>
          <w:szCs w:val="26"/>
        </w:rPr>
        <w:t xml:space="preserve"> des </w:t>
      </w:r>
      <w:proofErr w:type="spellStart"/>
      <w:r w:rsidRPr="004F164E">
        <w:rPr>
          <w:rFonts w:ascii="Cambria" w:hAnsi="Cambria" w:cs="Helvetica"/>
          <w:color w:val="16191F"/>
          <w:sz w:val="26"/>
          <w:szCs w:val="26"/>
        </w:rPr>
        <w:t>lieux</w:t>
      </w:r>
      <w:proofErr w:type="spellEnd"/>
      <w:r w:rsidRPr="004F164E">
        <w:rPr>
          <w:rFonts w:ascii="Cambria" w:hAnsi="Cambria" w:cs="Helvetica"/>
          <w:color w:val="16191F"/>
          <w:sz w:val="26"/>
          <w:szCs w:val="26"/>
        </w:rPr>
        <w:t xml:space="preserve"> et des moments qui </w:t>
      </w:r>
      <w:proofErr w:type="spellStart"/>
      <w:r w:rsidRPr="004F164E">
        <w:rPr>
          <w:rFonts w:ascii="Cambria" w:hAnsi="Cambria" w:cs="Helvetica"/>
          <w:color w:val="16191F"/>
          <w:sz w:val="26"/>
          <w:szCs w:val="26"/>
        </w:rPr>
        <w:t>rappellent</w:t>
      </w:r>
      <w:proofErr w:type="spellEnd"/>
      <w:r w:rsidRPr="004F164E">
        <w:rPr>
          <w:rFonts w:ascii="Cambria" w:hAnsi="Cambria" w:cs="Helvetica"/>
          <w:color w:val="16191F"/>
          <w:sz w:val="26"/>
          <w:szCs w:val="26"/>
        </w:rPr>
        <w:t xml:space="preserve"> le </w:t>
      </w:r>
      <w:proofErr w:type="spellStart"/>
      <w:r w:rsidRPr="004F164E">
        <w:rPr>
          <w:rFonts w:ascii="Cambria" w:hAnsi="Cambria" w:cs="Helvetica"/>
          <w:color w:val="16191F"/>
          <w:sz w:val="26"/>
          <w:szCs w:val="26"/>
        </w:rPr>
        <w:t>délit</w:t>
      </w:r>
      <w:proofErr w:type="spellEnd"/>
      <w:r w:rsidRPr="004F164E">
        <w:rPr>
          <w:rFonts w:ascii="Cambria" w:hAnsi="Cambria" w:cs="Helvetica"/>
          <w:color w:val="16191F"/>
          <w:sz w:val="26"/>
          <w:szCs w:val="26"/>
        </w:rPr>
        <w:t>.)</w:t>
      </w:r>
    </w:p>
    <w:p w14:paraId="1E72D0A4" w14:textId="77777777" w:rsidR="004F164E" w:rsidRPr="004F164E" w:rsidRDefault="004F164E" w:rsidP="004F164E">
      <w:pPr>
        <w:widowControl w:val="0"/>
        <w:autoSpaceDE w:val="0"/>
        <w:autoSpaceDN w:val="0"/>
        <w:adjustRightInd w:val="0"/>
        <w:spacing w:line="276" w:lineRule="auto"/>
        <w:rPr>
          <w:rFonts w:ascii="Cambria" w:hAnsi="Cambria" w:cs="Helvetica"/>
          <w:color w:val="16191F"/>
          <w:sz w:val="26"/>
          <w:szCs w:val="26"/>
        </w:rPr>
      </w:pPr>
      <w:r w:rsidRPr="004F164E">
        <w:rPr>
          <w:rFonts w:ascii="Cambria" w:hAnsi="Cambria" w:cs="Helvetica"/>
          <w:color w:val="16191F"/>
          <w:sz w:val="26"/>
          <w:szCs w:val="26"/>
        </w:rPr>
        <w:t>Le stress Post-</w:t>
      </w:r>
      <w:proofErr w:type="spellStart"/>
      <w:r w:rsidRPr="004F164E">
        <w:rPr>
          <w:rFonts w:ascii="Cambria" w:hAnsi="Cambria" w:cs="Helvetica"/>
          <w:color w:val="16191F"/>
          <w:sz w:val="26"/>
          <w:szCs w:val="26"/>
        </w:rPr>
        <w:t>traumatique</w:t>
      </w:r>
      <w:proofErr w:type="spellEnd"/>
      <w:r w:rsidRPr="004F164E">
        <w:rPr>
          <w:rFonts w:ascii="Cambria" w:hAnsi="Cambria" w:cs="Helvetica"/>
          <w:color w:val="16191F"/>
          <w:sz w:val="26"/>
          <w:szCs w:val="26"/>
        </w:rPr>
        <w:t>:</w:t>
      </w:r>
    </w:p>
    <w:p w14:paraId="35BAE7EA" w14:textId="77777777" w:rsidR="004F164E" w:rsidRPr="004F164E" w:rsidRDefault="004F164E" w:rsidP="004F164E">
      <w:pPr>
        <w:widowControl w:val="0"/>
        <w:autoSpaceDE w:val="0"/>
        <w:autoSpaceDN w:val="0"/>
        <w:adjustRightInd w:val="0"/>
        <w:spacing w:line="276" w:lineRule="auto"/>
        <w:rPr>
          <w:rFonts w:ascii="Cambria" w:hAnsi="Cambria" w:cs="Helvetica"/>
          <w:color w:val="16191F"/>
          <w:sz w:val="26"/>
          <w:szCs w:val="26"/>
        </w:rPr>
      </w:pPr>
      <w:r w:rsidRPr="004F164E">
        <w:rPr>
          <w:rFonts w:ascii="Cambria" w:hAnsi="Cambria" w:cs="Helvetica"/>
          <w:color w:val="16191F"/>
          <w:sz w:val="26"/>
          <w:szCs w:val="26"/>
        </w:rPr>
        <w:t xml:space="preserve">La plus </w:t>
      </w:r>
      <w:proofErr w:type="spellStart"/>
      <w:r w:rsidRPr="004F164E">
        <w:rPr>
          <w:rFonts w:ascii="Cambria" w:hAnsi="Cambria" w:cs="Helvetica"/>
          <w:color w:val="16191F"/>
          <w:sz w:val="26"/>
          <w:szCs w:val="26"/>
        </w:rPr>
        <w:t>grande</w:t>
      </w:r>
      <w:proofErr w:type="spellEnd"/>
      <w:r w:rsidRPr="004F164E">
        <w:rPr>
          <w:rFonts w:ascii="Cambria" w:hAnsi="Cambria" w:cs="Helvetica"/>
          <w:color w:val="16191F"/>
          <w:sz w:val="26"/>
          <w:szCs w:val="26"/>
        </w:rPr>
        <w:t xml:space="preserve"> </w:t>
      </w:r>
      <w:proofErr w:type="spellStart"/>
      <w:r w:rsidRPr="004F164E">
        <w:rPr>
          <w:rFonts w:ascii="Cambria" w:hAnsi="Cambria" w:cs="Helvetica"/>
          <w:color w:val="16191F"/>
          <w:sz w:val="26"/>
          <w:szCs w:val="26"/>
        </w:rPr>
        <w:t>partie</w:t>
      </w:r>
      <w:proofErr w:type="spellEnd"/>
      <w:r w:rsidRPr="004F164E">
        <w:rPr>
          <w:rFonts w:ascii="Cambria" w:hAnsi="Cambria" w:cs="Helvetica"/>
          <w:color w:val="16191F"/>
          <w:sz w:val="26"/>
          <w:szCs w:val="26"/>
        </w:rPr>
        <w:t xml:space="preserve"> de la </w:t>
      </w:r>
      <w:proofErr w:type="spellStart"/>
      <w:r w:rsidRPr="004F164E">
        <w:rPr>
          <w:rFonts w:ascii="Cambria" w:hAnsi="Cambria" w:cs="Helvetica"/>
          <w:color w:val="16191F"/>
          <w:sz w:val="26"/>
          <w:szCs w:val="26"/>
        </w:rPr>
        <w:t>recherche</w:t>
      </w:r>
      <w:proofErr w:type="spellEnd"/>
      <w:r w:rsidRPr="004F164E">
        <w:rPr>
          <w:rFonts w:ascii="Cambria" w:hAnsi="Cambria" w:cs="Helvetica"/>
          <w:color w:val="16191F"/>
          <w:sz w:val="26"/>
          <w:szCs w:val="26"/>
        </w:rPr>
        <w:t xml:space="preserve"> </w:t>
      </w:r>
      <w:proofErr w:type="spellStart"/>
      <w:r w:rsidRPr="004F164E">
        <w:rPr>
          <w:rFonts w:ascii="Cambria" w:hAnsi="Cambria" w:cs="Helvetica"/>
          <w:color w:val="16191F"/>
          <w:sz w:val="26"/>
          <w:szCs w:val="26"/>
        </w:rPr>
        <w:t>empirique</w:t>
      </w:r>
      <w:proofErr w:type="spellEnd"/>
      <w:r w:rsidRPr="004F164E">
        <w:rPr>
          <w:rFonts w:ascii="Cambria" w:hAnsi="Cambria" w:cs="Helvetica"/>
          <w:color w:val="16191F"/>
          <w:sz w:val="26"/>
          <w:szCs w:val="26"/>
        </w:rPr>
        <w:t xml:space="preserve">: </w:t>
      </w:r>
      <w:proofErr w:type="spellStart"/>
      <w:r w:rsidRPr="004F164E">
        <w:rPr>
          <w:rFonts w:ascii="Cambria" w:hAnsi="Cambria" w:cs="Helvetica"/>
          <w:color w:val="16191F"/>
          <w:sz w:val="26"/>
          <w:szCs w:val="26"/>
        </w:rPr>
        <w:t>années</w:t>
      </w:r>
      <w:proofErr w:type="spellEnd"/>
      <w:r w:rsidRPr="004F164E">
        <w:rPr>
          <w:rFonts w:ascii="Cambria" w:hAnsi="Cambria" w:cs="Helvetica"/>
          <w:color w:val="16191F"/>
          <w:sz w:val="26"/>
          <w:szCs w:val="26"/>
        </w:rPr>
        <w:t xml:space="preserve"> 1980-1990.</w:t>
      </w:r>
    </w:p>
    <w:p w14:paraId="5E5FC8A8" w14:textId="77777777" w:rsidR="004F164E" w:rsidRPr="004F164E" w:rsidRDefault="004F164E" w:rsidP="004F164E">
      <w:pPr>
        <w:widowControl w:val="0"/>
        <w:autoSpaceDE w:val="0"/>
        <w:autoSpaceDN w:val="0"/>
        <w:adjustRightInd w:val="0"/>
        <w:spacing w:line="276" w:lineRule="auto"/>
        <w:rPr>
          <w:rFonts w:ascii="Cambria" w:hAnsi="Cambria" w:cs="Helvetica"/>
          <w:color w:val="16191F"/>
          <w:sz w:val="26"/>
          <w:szCs w:val="26"/>
        </w:rPr>
      </w:pPr>
      <w:proofErr w:type="spellStart"/>
      <w:r w:rsidRPr="004F164E">
        <w:rPr>
          <w:rFonts w:ascii="Cambria" w:hAnsi="Cambria" w:cs="Helvetica"/>
          <w:color w:val="16191F"/>
          <w:sz w:val="26"/>
          <w:szCs w:val="26"/>
        </w:rPr>
        <w:t>Études</w:t>
      </w:r>
      <w:proofErr w:type="spellEnd"/>
      <w:r w:rsidRPr="004F164E">
        <w:rPr>
          <w:rFonts w:ascii="Cambria" w:hAnsi="Cambria" w:cs="Helvetica"/>
          <w:color w:val="16191F"/>
          <w:sz w:val="26"/>
          <w:szCs w:val="26"/>
        </w:rPr>
        <w:t xml:space="preserve"> </w:t>
      </w:r>
      <w:proofErr w:type="spellStart"/>
      <w:r w:rsidRPr="004F164E">
        <w:rPr>
          <w:rFonts w:ascii="Cambria" w:hAnsi="Cambria" w:cs="Helvetica"/>
          <w:color w:val="16191F"/>
          <w:sz w:val="26"/>
          <w:szCs w:val="26"/>
        </w:rPr>
        <w:t>menées</w:t>
      </w:r>
      <w:proofErr w:type="spellEnd"/>
      <w:r w:rsidRPr="004F164E">
        <w:rPr>
          <w:rFonts w:ascii="Cambria" w:hAnsi="Cambria" w:cs="Helvetica"/>
          <w:color w:val="16191F"/>
          <w:sz w:val="26"/>
          <w:szCs w:val="26"/>
        </w:rPr>
        <w:t xml:space="preserve"> </w:t>
      </w:r>
      <w:proofErr w:type="spellStart"/>
      <w:r w:rsidRPr="004F164E">
        <w:rPr>
          <w:rFonts w:ascii="Cambria" w:hAnsi="Cambria" w:cs="Helvetica"/>
          <w:color w:val="16191F"/>
          <w:sz w:val="26"/>
          <w:szCs w:val="26"/>
        </w:rPr>
        <w:t>auprès</w:t>
      </w:r>
      <w:proofErr w:type="spellEnd"/>
      <w:r w:rsidRPr="004F164E">
        <w:rPr>
          <w:rFonts w:ascii="Cambria" w:hAnsi="Cambria" w:cs="Helvetica"/>
          <w:color w:val="16191F"/>
          <w:sz w:val="26"/>
          <w:szCs w:val="26"/>
        </w:rPr>
        <w:t xml:space="preserve"> </w:t>
      </w:r>
      <w:proofErr w:type="spellStart"/>
      <w:r w:rsidRPr="004F164E">
        <w:rPr>
          <w:rFonts w:ascii="Cambria" w:hAnsi="Cambria" w:cs="Helvetica"/>
          <w:color w:val="16191F"/>
          <w:sz w:val="26"/>
          <w:szCs w:val="26"/>
        </w:rPr>
        <w:t>d’anciens</w:t>
      </w:r>
      <w:proofErr w:type="spellEnd"/>
      <w:r w:rsidRPr="004F164E">
        <w:rPr>
          <w:rFonts w:ascii="Cambria" w:hAnsi="Cambria" w:cs="Helvetica"/>
          <w:color w:val="16191F"/>
          <w:sz w:val="26"/>
          <w:szCs w:val="26"/>
        </w:rPr>
        <w:t xml:space="preserve"> </w:t>
      </w:r>
      <w:proofErr w:type="spellStart"/>
      <w:r w:rsidRPr="004F164E">
        <w:rPr>
          <w:rFonts w:ascii="Cambria" w:hAnsi="Cambria" w:cs="Helvetica"/>
          <w:color w:val="16191F"/>
          <w:sz w:val="26"/>
          <w:szCs w:val="26"/>
        </w:rPr>
        <w:t>combattants</w:t>
      </w:r>
      <w:proofErr w:type="spellEnd"/>
      <w:r w:rsidRPr="004F164E">
        <w:rPr>
          <w:rFonts w:ascii="Cambria" w:hAnsi="Cambria" w:cs="Helvetica"/>
          <w:color w:val="16191F"/>
          <w:sz w:val="26"/>
          <w:szCs w:val="26"/>
        </w:rPr>
        <w:t xml:space="preserve"> </w:t>
      </w:r>
      <w:proofErr w:type="spellStart"/>
      <w:r w:rsidRPr="004F164E">
        <w:rPr>
          <w:rFonts w:ascii="Cambria" w:hAnsi="Cambria" w:cs="Helvetica"/>
          <w:color w:val="16191F"/>
          <w:sz w:val="26"/>
          <w:szCs w:val="26"/>
        </w:rPr>
        <w:t>américains</w:t>
      </w:r>
      <w:proofErr w:type="spellEnd"/>
      <w:r w:rsidRPr="004F164E">
        <w:rPr>
          <w:rFonts w:ascii="Cambria" w:hAnsi="Cambria" w:cs="Helvetica"/>
          <w:color w:val="16191F"/>
          <w:sz w:val="26"/>
          <w:szCs w:val="26"/>
        </w:rPr>
        <w:t xml:space="preserve"> de la guerre du Vietnam.</w:t>
      </w:r>
    </w:p>
    <w:p w14:paraId="1BA1CE45" w14:textId="77777777" w:rsidR="004F164E" w:rsidRPr="004F164E" w:rsidRDefault="004F164E" w:rsidP="004F164E">
      <w:pPr>
        <w:widowControl w:val="0"/>
        <w:autoSpaceDE w:val="0"/>
        <w:autoSpaceDN w:val="0"/>
        <w:adjustRightInd w:val="0"/>
        <w:spacing w:line="276" w:lineRule="auto"/>
        <w:rPr>
          <w:rFonts w:ascii="Cambria" w:hAnsi="Cambria" w:cs="Helvetica"/>
          <w:color w:val="16191F"/>
          <w:sz w:val="26"/>
          <w:szCs w:val="26"/>
        </w:rPr>
      </w:pPr>
      <w:proofErr w:type="spellStart"/>
      <w:r w:rsidRPr="004F164E">
        <w:rPr>
          <w:rFonts w:ascii="Cambria" w:hAnsi="Cambria" w:cs="Helvetica"/>
          <w:color w:val="16191F"/>
          <w:sz w:val="26"/>
          <w:szCs w:val="26"/>
        </w:rPr>
        <w:t>L’accent</w:t>
      </w:r>
      <w:proofErr w:type="spellEnd"/>
      <w:r w:rsidRPr="004F164E">
        <w:rPr>
          <w:rFonts w:ascii="Cambria" w:hAnsi="Cambria" w:cs="Helvetica"/>
          <w:color w:val="16191F"/>
          <w:sz w:val="26"/>
          <w:szCs w:val="26"/>
        </w:rPr>
        <w:t xml:space="preserve"> </w:t>
      </w:r>
      <w:proofErr w:type="spellStart"/>
      <w:r w:rsidRPr="004F164E">
        <w:rPr>
          <w:rFonts w:ascii="Cambria" w:hAnsi="Cambria" w:cs="Helvetica"/>
          <w:color w:val="16191F"/>
          <w:sz w:val="26"/>
          <w:szCs w:val="26"/>
        </w:rPr>
        <w:t>est</w:t>
      </w:r>
      <w:proofErr w:type="spellEnd"/>
      <w:r w:rsidRPr="004F164E">
        <w:rPr>
          <w:rFonts w:ascii="Cambria" w:hAnsi="Cambria" w:cs="Helvetica"/>
          <w:color w:val="16191F"/>
          <w:sz w:val="26"/>
          <w:szCs w:val="26"/>
        </w:rPr>
        <w:t xml:space="preserve"> </w:t>
      </w:r>
      <w:proofErr w:type="spellStart"/>
      <w:r w:rsidRPr="004F164E">
        <w:rPr>
          <w:rFonts w:ascii="Cambria" w:hAnsi="Cambria" w:cs="Helvetica"/>
          <w:color w:val="16191F"/>
          <w:sz w:val="26"/>
          <w:szCs w:val="26"/>
        </w:rPr>
        <w:t>déplacé</w:t>
      </w:r>
      <w:proofErr w:type="spellEnd"/>
      <w:r w:rsidRPr="004F164E">
        <w:rPr>
          <w:rFonts w:ascii="Cambria" w:hAnsi="Cambria" w:cs="Helvetica"/>
          <w:color w:val="16191F"/>
          <w:sz w:val="26"/>
          <w:szCs w:val="26"/>
        </w:rPr>
        <w:t xml:space="preserve"> de </w:t>
      </w:r>
      <w:proofErr w:type="spellStart"/>
      <w:r w:rsidRPr="004F164E">
        <w:rPr>
          <w:rFonts w:ascii="Cambria" w:hAnsi="Cambria" w:cs="Helvetica"/>
          <w:color w:val="16191F"/>
          <w:sz w:val="26"/>
          <w:szCs w:val="26"/>
        </w:rPr>
        <w:t>l’individu</w:t>
      </w:r>
      <w:proofErr w:type="spellEnd"/>
      <w:r w:rsidRPr="004F164E">
        <w:rPr>
          <w:rFonts w:ascii="Cambria" w:hAnsi="Cambria" w:cs="Helvetica"/>
          <w:color w:val="16191F"/>
          <w:sz w:val="26"/>
          <w:szCs w:val="26"/>
        </w:rPr>
        <w:t xml:space="preserve"> </w:t>
      </w:r>
      <w:proofErr w:type="spellStart"/>
      <w:r w:rsidRPr="004F164E">
        <w:rPr>
          <w:rFonts w:ascii="Cambria" w:hAnsi="Cambria" w:cs="Helvetica"/>
          <w:color w:val="16191F"/>
          <w:sz w:val="26"/>
          <w:szCs w:val="26"/>
        </w:rPr>
        <w:t>vers</w:t>
      </w:r>
      <w:proofErr w:type="spellEnd"/>
      <w:r w:rsidRPr="004F164E">
        <w:rPr>
          <w:rFonts w:ascii="Cambria" w:hAnsi="Cambria" w:cs="Helvetica"/>
          <w:color w:val="16191F"/>
          <w:sz w:val="26"/>
          <w:szCs w:val="26"/>
        </w:rPr>
        <w:t xml:space="preserve"> </w:t>
      </w:r>
      <w:proofErr w:type="spellStart"/>
      <w:r w:rsidRPr="004F164E">
        <w:rPr>
          <w:rFonts w:ascii="Cambria" w:hAnsi="Cambria" w:cs="Helvetica"/>
          <w:color w:val="16191F"/>
          <w:sz w:val="26"/>
          <w:szCs w:val="26"/>
        </w:rPr>
        <w:t>l’événement</w:t>
      </w:r>
      <w:proofErr w:type="spellEnd"/>
      <w:r w:rsidRPr="004F164E">
        <w:rPr>
          <w:rFonts w:ascii="Cambria" w:hAnsi="Cambria" w:cs="Helvetica"/>
          <w:color w:val="16191F"/>
          <w:sz w:val="26"/>
          <w:szCs w:val="26"/>
        </w:rPr>
        <w:t xml:space="preserve"> </w:t>
      </w:r>
      <w:proofErr w:type="spellStart"/>
      <w:r w:rsidRPr="004F164E">
        <w:rPr>
          <w:rFonts w:ascii="Cambria" w:hAnsi="Cambria" w:cs="Helvetica"/>
          <w:color w:val="16191F"/>
          <w:sz w:val="26"/>
          <w:szCs w:val="26"/>
        </w:rPr>
        <w:t>stressant</w:t>
      </w:r>
      <w:proofErr w:type="spellEnd"/>
      <w:r w:rsidRPr="004F164E">
        <w:rPr>
          <w:rFonts w:ascii="Cambria" w:hAnsi="Cambria" w:cs="Helvetica"/>
          <w:color w:val="16191F"/>
          <w:sz w:val="26"/>
          <w:szCs w:val="26"/>
        </w:rPr>
        <w:t xml:space="preserve"> </w:t>
      </w:r>
    </w:p>
    <w:p w14:paraId="2972DC7F" w14:textId="77777777" w:rsidR="004F164E" w:rsidRPr="004F164E" w:rsidRDefault="004F164E" w:rsidP="004F164E">
      <w:pPr>
        <w:widowControl w:val="0"/>
        <w:autoSpaceDE w:val="0"/>
        <w:autoSpaceDN w:val="0"/>
        <w:adjustRightInd w:val="0"/>
        <w:spacing w:line="276" w:lineRule="auto"/>
        <w:rPr>
          <w:rFonts w:ascii="Cambria" w:hAnsi="Cambria" w:cs="Helvetica"/>
          <w:color w:val="16191F"/>
          <w:sz w:val="26"/>
          <w:szCs w:val="26"/>
        </w:rPr>
      </w:pPr>
      <w:proofErr w:type="spellStart"/>
      <w:r w:rsidRPr="004F164E">
        <w:rPr>
          <w:rFonts w:ascii="Cambria" w:hAnsi="Cambria" w:cs="Helvetica"/>
          <w:color w:val="16191F"/>
          <w:sz w:val="26"/>
          <w:szCs w:val="26"/>
        </w:rPr>
        <w:t>Deux</w:t>
      </w:r>
      <w:proofErr w:type="spellEnd"/>
      <w:r w:rsidRPr="004F164E">
        <w:rPr>
          <w:rFonts w:ascii="Cambria" w:hAnsi="Cambria" w:cs="Helvetica"/>
          <w:color w:val="16191F"/>
          <w:sz w:val="26"/>
          <w:szCs w:val="26"/>
        </w:rPr>
        <w:t xml:space="preserve"> </w:t>
      </w:r>
      <w:proofErr w:type="spellStart"/>
      <w:r w:rsidRPr="004F164E">
        <w:rPr>
          <w:rFonts w:ascii="Cambria" w:hAnsi="Cambria" w:cs="Helvetica"/>
          <w:color w:val="16191F"/>
          <w:sz w:val="26"/>
          <w:szCs w:val="26"/>
        </w:rPr>
        <w:t>réactions</w:t>
      </w:r>
      <w:proofErr w:type="spellEnd"/>
      <w:r w:rsidRPr="004F164E">
        <w:rPr>
          <w:rFonts w:ascii="Cambria" w:hAnsi="Cambria" w:cs="Helvetica"/>
          <w:color w:val="16191F"/>
          <w:sz w:val="26"/>
          <w:szCs w:val="26"/>
        </w:rPr>
        <w:t xml:space="preserve"> </w:t>
      </w:r>
      <w:proofErr w:type="spellStart"/>
      <w:r w:rsidRPr="004F164E">
        <w:rPr>
          <w:rFonts w:ascii="Cambria" w:hAnsi="Cambria" w:cs="Helvetica"/>
          <w:color w:val="16191F"/>
          <w:sz w:val="26"/>
          <w:szCs w:val="26"/>
        </w:rPr>
        <w:t>possibles</w:t>
      </w:r>
      <w:proofErr w:type="spellEnd"/>
      <w:r w:rsidRPr="004F164E">
        <w:rPr>
          <w:rFonts w:ascii="Cambria" w:hAnsi="Cambria" w:cs="Helvetica"/>
          <w:color w:val="16191F"/>
          <w:sz w:val="26"/>
          <w:szCs w:val="26"/>
        </w:rPr>
        <w:t xml:space="preserve">: </w:t>
      </w:r>
      <w:proofErr w:type="spellStart"/>
      <w:r w:rsidRPr="004F164E">
        <w:rPr>
          <w:rFonts w:ascii="Cambria" w:hAnsi="Cambria" w:cs="Helvetica"/>
          <w:color w:val="16191F"/>
          <w:sz w:val="26"/>
          <w:szCs w:val="26"/>
        </w:rPr>
        <w:t>immobilité</w:t>
      </w:r>
      <w:proofErr w:type="spellEnd"/>
      <w:r w:rsidRPr="004F164E">
        <w:rPr>
          <w:rFonts w:ascii="Cambria" w:hAnsi="Cambria" w:cs="Helvetica"/>
          <w:color w:val="16191F"/>
          <w:sz w:val="26"/>
          <w:szCs w:val="26"/>
        </w:rPr>
        <w:t xml:space="preserve"> </w:t>
      </w:r>
      <w:proofErr w:type="spellStart"/>
      <w:r w:rsidRPr="004F164E">
        <w:rPr>
          <w:rFonts w:ascii="Cambria" w:hAnsi="Cambria" w:cs="Helvetica"/>
          <w:color w:val="16191F"/>
          <w:sz w:val="26"/>
          <w:szCs w:val="26"/>
        </w:rPr>
        <w:t>anxieuse</w:t>
      </w:r>
      <w:proofErr w:type="spellEnd"/>
      <w:r w:rsidRPr="004F164E">
        <w:rPr>
          <w:rFonts w:ascii="Cambria" w:hAnsi="Cambria" w:cs="Helvetica"/>
          <w:color w:val="16191F"/>
          <w:sz w:val="26"/>
          <w:szCs w:val="26"/>
        </w:rPr>
        <w:t xml:space="preserve"> </w:t>
      </w:r>
      <w:proofErr w:type="spellStart"/>
      <w:r w:rsidRPr="004F164E">
        <w:rPr>
          <w:rFonts w:ascii="Cambria" w:hAnsi="Cambria" w:cs="Helvetica"/>
          <w:color w:val="16191F"/>
          <w:sz w:val="26"/>
          <w:szCs w:val="26"/>
        </w:rPr>
        <w:t>ou</w:t>
      </w:r>
      <w:proofErr w:type="spellEnd"/>
      <w:r w:rsidRPr="004F164E">
        <w:rPr>
          <w:rFonts w:ascii="Cambria" w:hAnsi="Cambria" w:cs="Helvetica"/>
          <w:color w:val="16191F"/>
          <w:sz w:val="26"/>
          <w:szCs w:val="26"/>
        </w:rPr>
        <w:t xml:space="preserve"> agitation </w:t>
      </w:r>
      <w:proofErr w:type="spellStart"/>
      <w:r w:rsidRPr="004F164E">
        <w:rPr>
          <w:rFonts w:ascii="Cambria" w:hAnsi="Cambria" w:cs="Helvetica"/>
          <w:color w:val="16191F"/>
          <w:sz w:val="26"/>
          <w:szCs w:val="26"/>
        </w:rPr>
        <w:t>inadaptée</w:t>
      </w:r>
      <w:proofErr w:type="spellEnd"/>
      <w:r w:rsidRPr="004F164E">
        <w:rPr>
          <w:rFonts w:ascii="Cambria" w:hAnsi="Cambria" w:cs="Helvetica"/>
          <w:color w:val="16191F"/>
          <w:sz w:val="26"/>
          <w:szCs w:val="26"/>
        </w:rPr>
        <w:t>.</w:t>
      </w:r>
    </w:p>
    <w:p w14:paraId="3681CD27" w14:textId="77777777" w:rsidR="004F164E" w:rsidRPr="004F164E" w:rsidRDefault="004F164E" w:rsidP="004F164E">
      <w:pPr>
        <w:widowControl w:val="0"/>
        <w:autoSpaceDE w:val="0"/>
        <w:autoSpaceDN w:val="0"/>
        <w:adjustRightInd w:val="0"/>
        <w:spacing w:line="276" w:lineRule="auto"/>
        <w:rPr>
          <w:rFonts w:ascii="Cambria" w:hAnsi="Cambria" w:cs="Helvetica"/>
          <w:color w:val="16191F"/>
          <w:sz w:val="26"/>
          <w:szCs w:val="26"/>
        </w:rPr>
      </w:pPr>
      <w:r w:rsidRPr="004F164E">
        <w:rPr>
          <w:rFonts w:ascii="Cambria" w:hAnsi="Cambria" w:cs="Helvetica"/>
          <w:color w:val="16191F"/>
          <w:sz w:val="26"/>
          <w:szCs w:val="26"/>
        </w:rPr>
        <w:t xml:space="preserve">Un </w:t>
      </w:r>
      <w:proofErr w:type="spellStart"/>
      <w:r w:rsidRPr="004F164E">
        <w:rPr>
          <w:rFonts w:ascii="Cambria" w:hAnsi="Cambria" w:cs="Helvetica"/>
          <w:color w:val="16191F"/>
          <w:sz w:val="26"/>
          <w:szCs w:val="26"/>
        </w:rPr>
        <w:t>oubli</w:t>
      </w:r>
      <w:proofErr w:type="spellEnd"/>
      <w:r w:rsidRPr="004F164E">
        <w:rPr>
          <w:rFonts w:ascii="Cambria" w:hAnsi="Cambria" w:cs="Helvetica"/>
          <w:color w:val="16191F"/>
          <w:sz w:val="26"/>
          <w:szCs w:val="26"/>
        </w:rPr>
        <w:t xml:space="preserve"> total </w:t>
      </w:r>
      <w:proofErr w:type="spellStart"/>
      <w:r w:rsidRPr="004F164E">
        <w:rPr>
          <w:rFonts w:ascii="Cambria" w:hAnsi="Cambria" w:cs="Helvetica"/>
          <w:color w:val="16191F"/>
          <w:sz w:val="26"/>
          <w:szCs w:val="26"/>
        </w:rPr>
        <w:t>ou</w:t>
      </w:r>
      <w:proofErr w:type="spellEnd"/>
      <w:r w:rsidRPr="004F164E">
        <w:rPr>
          <w:rFonts w:ascii="Cambria" w:hAnsi="Cambria" w:cs="Helvetica"/>
          <w:color w:val="16191F"/>
          <w:sz w:val="26"/>
          <w:szCs w:val="26"/>
        </w:rPr>
        <w:t xml:space="preserve"> </w:t>
      </w:r>
      <w:proofErr w:type="spellStart"/>
      <w:r w:rsidRPr="004F164E">
        <w:rPr>
          <w:rFonts w:ascii="Cambria" w:hAnsi="Cambria" w:cs="Helvetica"/>
          <w:color w:val="16191F"/>
          <w:sz w:val="26"/>
          <w:szCs w:val="26"/>
        </w:rPr>
        <w:t>partiel</w:t>
      </w:r>
      <w:proofErr w:type="spellEnd"/>
      <w:r w:rsidRPr="004F164E">
        <w:rPr>
          <w:rFonts w:ascii="Cambria" w:hAnsi="Cambria" w:cs="Helvetica"/>
          <w:color w:val="16191F"/>
          <w:sz w:val="26"/>
          <w:szCs w:val="26"/>
        </w:rPr>
        <w:t xml:space="preserve"> des </w:t>
      </w:r>
      <w:proofErr w:type="spellStart"/>
      <w:r w:rsidRPr="004F164E">
        <w:rPr>
          <w:rFonts w:ascii="Cambria" w:hAnsi="Cambria" w:cs="Helvetica"/>
          <w:color w:val="16191F"/>
          <w:sz w:val="26"/>
          <w:szCs w:val="26"/>
        </w:rPr>
        <w:t>faits</w:t>
      </w:r>
      <w:proofErr w:type="spellEnd"/>
      <w:r w:rsidRPr="004F164E">
        <w:rPr>
          <w:rFonts w:ascii="Cambria" w:hAnsi="Cambria" w:cs="Helvetica"/>
          <w:color w:val="16191F"/>
          <w:sz w:val="26"/>
          <w:szCs w:val="26"/>
        </w:rPr>
        <w:t xml:space="preserve"> </w:t>
      </w:r>
      <w:proofErr w:type="spellStart"/>
      <w:r w:rsidRPr="004F164E">
        <w:rPr>
          <w:rFonts w:ascii="Cambria" w:hAnsi="Cambria" w:cs="Helvetica"/>
          <w:color w:val="16191F"/>
          <w:sz w:val="26"/>
          <w:szCs w:val="26"/>
        </w:rPr>
        <w:t>est</w:t>
      </w:r>
      <w:proofErr w:type="spellEnd"/>
      <w:r w:rsidRPr="004F164E">
        <w:rPr>
          <w:rFonts w:ascii="Cambria" w:hAnsi="Cambria" w:cs="Helvetica"/>
          <w:color w:val="16191F"/>
          <w:sz w:val="26"/>
          <w:szCs w:val="26"/>
        </w:rPr>
        <w:t xml:space="preserve"> </w:t>
      </w:r>
      <w:proofErr w:type="spellStart"/>
      <w:r w:rsidRPr="004F164E">
        <w:rPr>
          <w:rFonts w:ascii="Cambria" w:hAnsi="Cambria" w:cs="Helvetica"/>
          <w:color w:val="16191F"/>
          <w:sz w:val="26"/>
          <w:szCs w:val="26"/>
        </w:rPr>
        <w:t>très</w:t>
      </w:r>
      <w:proofErr w:type="spellEnd"/>
      <w:r w:rsidRPr="004F164E">
        <w:rPr>
          <w:rFonts w:ascii="Cambria" w:hAnsi="Cambria" w:cs="Helvetica"/>
          <w:color w:val="16191F"/>
          <w:sz w:val="26"/>
          <w:szCs w:val="26"/>
        </w:rPr>
        <w:t xml:space="preserve"> </w:t>
      </w:r>
      <w:proofErr w:type="spellStart"/>
      <w:r w:rsidRPr="004F164E">
        <w:rPr>
          <w:rFonts w:ascii="Cambria" w:hAnsi="Cambria" w:cs="Helvetica"/>
          <w:color w:val="16191F"/>
          <w:sz w:val="26"/>
          <w:szCs w:val="26"/>
        </w:rPr>
        <w:t>fréquent</w:t>
      </w:r>
      <w:proofErr w:type="spellEnd"/>
      <w:r w:rsidRPr="004F164E">
        <w:rPr>
          <w:rFonts w:ascii="Cambria" w:hAnsi="Cambria" w:cs="Helvetica"/>
          <w:color w:val="16191F"/>
          <w:sz w:val="26"/>
          <w:szCs w:val="26"/>
        </w:rPr>
        <w:t xml:space="preserve">. </w:t>
      </w:r>
    </w:p>
    <w:p w14:paraId="2CA822EB" w14:textId="77777777" w:rsidR="004F164E" w:rsidRPr="004F164E" w:rsidRDefault="004F164E" w:rsidP="004F164E">
      <w:pPr>
        <w:widowControl w:val="0"/>
        <w:autoSpaceDE w:val="0"/>
        <w:autoSpaceDN w:val="0"/>
        <w:adjustRightInd w:val="0"/>
        <w:spacing w:line="276" w:lineRule="auto"/>
        <w:rPr>
          <w:rFonts w:ascii="Cambria" w:hAnsi="Cambria" w:cs="Helvetica"/>
          <w:color w:val="16191F"/>
          <w:sz w:val="26"/>
          <w:szCs w:val="26"/>
        </w:rPr>
      </w:pPr>
      <w:r w:rsidRPr="004F164E">
        <w:rPr>
          <w:rFonts w:ascii="Cambria" w:hAnsi="Cambria" w:cs="Helvetica"/>
          <w:color w:val="16191F"/>
          <w:sz w:val="26"/>
          <w:szCs w:val="26"/>
        </w:rPr>
        <w:t xml:space="preserve">Les troubles </w:t>
      </w:r>
      <w:proofErr w:type="spellStart"/>
      <w:r w:rsidRPr="004F164E">
        <w:rPr>
          <w:rFonts w:ascii="Cambria" w:hAnsi="Cambria" w:cs="Helvetica"/>
          <w:color w:val="16191F"/>
          <w:sz w:val="26"/>
          <w:szCs w:val="26"/>
        </w:rPr>
        <w:t>surviennent</w:t>
      </w:r>
      <w:proofErr w:type="spellEnd"/>
      <w:r w:rsidRPr="004F164E">
        <w:rPr>
          <w:rFonts w:ascii="Cambria" w:hAnsi="Cambria" w:cs="Helvetica"/>
          <w:color w:val="16191F"/>
          <w:sz w:val="26"/>
          <w:szCs w:val="26"/>
        </w:rPr>
        <w:t xml:space="preserve"> après </w:t>
      </w:r>
      <w:proofErr w:type="spellStart"/>
      <w:r w:rsidRPr="004F164E">
        <w:rPr>
          <w:rFonts w:ascii="Cambria" w:hAnsi="Cambria" w:cs="Helvetica"/>
          <w:color w:val="16191F"/>
          <w:sz w:val="26"/>
          <w:szCs w:val="26"/>
        </w:rPr>
        <w:t>une</w:t>
      </w:r>
      <w:proofErr w:type="spellEnd"/>
      <w:r w:rsidRPr="004F164E">
        <w:rPr>
          <w:rFonts w:ascii="Cambria" w:hAnsi="Cambria" w:cs="Helvetica"/>
          <w:color w:val="16191F"/>
          <w:sz w:val="26"/>
          <w:szCs w:val="26"/>
        </w:rPr>
        <w:t xml:space="preserve"> phase de </w:t>
      </w:r>
      <w:proofErr w:type="spellStart"/>
      <w:r w:rsidRPr="004F164E">
        <w:rPr>
          <w:rFonts w:ascii="Cambria" w:hAnsi="Cambria" w:cs="Helvetica"/>
          <w:color w:val="16191F"/>
          <w:sz w:val="26"/>
          <w:szCs w:val="26"/>
        </w:rPr>
        <w:t>latence</w:t>
      </w:r>
      <w:proofErr w:type="spellEnd"/>
      <w:r w:rsidRPr="004F164E">
        <w:rPr>
          <w:rFonts w:ascii="Cambria" w:hAnsi="Cambria" w:cs="Helvetica"/>
          <w:color w:val="16191F"/>
          <w:sz w:val="26"/>
          <w:szCs w:val="26"/>
        </w:rPr>
        <w:t xml:space="preserve"> qui </w:t>
      </w:r>
      <w:proofErr w:type="spellStart"/>
      <w:r w:rsidRPr="004F164E">
        <w:rPr>
          <w:rFonts w:ascii="Cambria" w:hAnsi="Cambria" w:cs="Helvetica"/>
          <w:color w:val="16191F"/>
          <w:sz w:val="26"/>
          <w:szCs w:val="26"/>
        </w:rPr>
        <w:t>peut</w:t>
      </w:r>
      <w:proofErr w:type="spellEnd"/>
      <w:r w:rsidRPr="004F164E">
        <w:rPr>
          <w:rFonts w:ascii="Cambria" w:hAnsi="Cambria" w:cs="Helvetica"/>
          <w:color w:val="16191F"/>
          <w:sz w:val="26"/>
          <w:szCs w:val="26"/>
        </w:rPr>
        <w:t xml:space="preserve"> </w:t>
      </w:r>
      <w:proofErr w:type="spellStart"/>
      <w:r w:rsidRPr="004F164E">
        <w:rPr>
          <w:rFonts w:ascii="Cambria" w:hAnsi="Cambria" w:cs="Helvetica"/>
          <w:color w:val="16191F"/>
          <w:sz w:val="26"/>
          <w:szCs w:val="26"/>
        </w:rPr>
        <w:t>être</w:t>
      </w:r>
      <w:proofErr w:type="spellEnd"/>
      <w:r w:rsidRPr="004F164E">
        <w:rPr>
          <w:rFonts w:ascii="Cambria" w:hAnsi="Cambria" w:cs="Helvetica"/>
          <w:color w:val="16191F"/>
          <w:sz w:val="26"/>
          <w:szCs w:val="26"/>
        </w:rPr>
        <w:t xml:space="preserve"> </w:t>
      </w:r>
      <w:proofErr w:type="spellStart"/>
      <w:r w:rsidRPr="004F164E">
        <w:rPr>
          <w:rFonts w:ascii="Cambria" w:hAnsi="Cambria" w:cs="Helvetica"/>
          <w:color w:val="16191F"/>
          <w:sz w:val="26"/>
          <w:szCs w:val="26"/>
        </w:rPr>
        <w:t>très</w:t>
      </w:r>
      <w:proofErr w:type="spellEnd"/>
      <w:r w:rsidRPr="004F164E">
        <w:rPr>
          <w:rFonts w:ascii="Cambria" w:hAnsi="Cambria" w:cs="Helvetica"/>
          <w:color w:val="16191F"/>
          <w:sz w:val="26"/>
          <w:szCs w:val="26"/>
        </w:rPr>
        <w:t xml:space="preserve"> longue.</w:t>
      </w:r>
    </w:p>
    <w:p w14:paraId="49504B5E" w14:textId="77777777" w:rsidR="004F164E" w:rsidRPr="004F164E" w:rsidRDefault="004F164E" w:rsidP="004F164E">
      <w:pPr>
        <w:widowControl w:val="0"/>
        <w:autoSpaceDE w:val="0"/>
        <w:autoSpaceDN w:val="0"/>
        <w:adjustRightInd w:val="0"/>
        <w:spacing w:line="276" w:lineRule="auto"/>
        <w:rPr>
          <w:rFonts w:ascii="Cambria" w:hAnsi="Cambria" w:cs="Helvetica"/>
          <w:color w:val="16191F"/>
          <w:sz w:val="26"/>
          <w:szCs w:val="26"/>
        </w:rPr>
      </w:pPr>
      <w:r w:rsidRPr="004F164E">
        <w:rPr>
          <w:rFonts w:ascii="Cambria" w:hAnsi="Cambria" w:cs="Helvetica"/>
          <w:color w:val="16191F"/>
          <w:sz w:val="26"/>
          <w:szCs w:val="26"/>
        </w:rPr>
        <w:t xml:space="preserve">Syndrome </w:t>
      </w:r>
      <w:proofErr w:type="spellStart"/>
      <w:r w:rsidRPr="004F164E">
        <w:rPr>
          <w:rFonts w:ascii="Cambria" w:hAnsi="Cambria" w:cs="Helvetica"/>
          <w:color w:val="16191F"/>
          <w:sz w:val="26"/>
          <w:szCs w:val="26"/>
        </w:rPr>
        <w:t>classique</w:t>
      </w:r>
      <w:proofErr w:type="spellEnd"/>
      <w:r w:rsidRPr="004F164E">
        <w:rPr>
          <w:rFonts w:ascii="Cambria" w:hAnsi="Cambria" w:cs="Helvetica"/>
          <w:color w:val="16191F"/>
          <w:sz w:val="26"/>
          <w:szCs w:val="26"/>
        </w:rPr>
        <w:t xml:space="preserve"> de </w:t>
      </w:r>
      <w:proofErr w:type="spellStart"/>
      <w:r w:rsidRPr="004F164E">
        <w:rPr>
          <w:rFonts w:ascii="Cambria" w:hAnsi="Cambria" w:cs="Helvetica"/>
          <w:color w:val="16191F"/>
          <w:sz w:val="26"/>
          <w:szCs w:val="26"/>
        </w:rPr>
        <w:t>répétition</w:t>
      </w:r>
      <w:proofErr w:type="spellEnd"/>
      <w:r w:rsidRPr="004F164E">
        <w:rPr>
          <w:rFonts w:ascii="Cambria" w:hAnsi="Cambria" w:cs="Helvetica"/>
          <w:color w:val="16191F"/>
          <w:sz w:val="26"/>
          <w:szCs w:val="26"/>
        </w:rPr>
        <w:t xml:space="preserve">: </w:t>
      </w:r>
      <w:proofErr w:type="spellStart"/>
      <w:r w:rsidRPr="004F164E">
        <w:rPr>
          <w:rFonts w:ascii="Cambria" w:hAnsi="Cambria" w:cs="Helvetica"/>
          <w:color w:val="16191F"/>
          <w:sz w:val="26"/>
          <w:szCs w:val="26"/>
        </w:rPr>
        <w:t>une</w:t>
      </w:r>
      <w:proofErr w:type="spellEnd"/>
      <w:r w:rsidRPr="004F164E">
        <w:rPr>
          <w:rFonts w:ascii="Cambria" w:hAnsi="Cambria" w:cs="Helvetica"/>
          <w:color w:val="16191F"/>
          <w:sz w:val="26"/>
          <w:szCs w:val="26"/>
        </w:rPr>
        <w:t xml:space="preserve"> des manifestations </w:t>
      </w:r>
      <w:proofErr w:type="spellStart"/>
      <w:r w:rsidRPr="004F164E">
        <w:rPr>
          <w:rFonts w:ascii="Cambria" w:hAnsi="Cambria" w:cs="Helvetica"/>
          <w:color w:val="16191F"/>
          <w:sz w:val="26"/>
          <w:szCs w:val="26"/>
        </w:rPr>
        <w:t>cliniques</w:t>
      </w:r>
      <w:proofErr w:type="spellEnd"/>
      <w:r w:rsidRPr="004F164E">
        <w:rPr>
          <w:rFonts w:ascii="Cambria" w:hAnsi="Cambria" w:cs="Helvetica"/>
          <w:color w:val="16191F"/>
          <w:sz w:val="26"/>
          <w:szCs w:val="26"/>
        </w:rPr>
        <w:t>.</w:t>
      </w:r>
    </w:p>
    <w:p w14:paraId="28681F41" w14:textId="77777777" w:rsidR="004F164E" w:rsidRPr="004F164E" w:rsidRDefault="004F164E" w:rsidP="004F164E">
      <w:pPr>
        <w:widowControl w:val="0"/>
        <w:autoSpaceDE w:val="0"/>
        <w:autoSpaceDN w:val="0"/>
        <w:adjustRightInd w:val="0"/>
        <w:spacing w:line="276" w:lineRule="auto"/>
        <w:rPr>
          <w:rFonts w:ascii="Cambria" w:hAnsi="Cambria" w:cs="Helvetica"/>
          <w:color w:val="16191F"/>
          <w:sz w:val="26"/>
          <w:szCs w:val="26"/>
        </w:rPr>
      </w:pPr>
      <w:proofErr w:type="spellStart"/>
      <w:r w:rsidRPr="004F164E">
        <w:rPr>
          <w:rFonts w:ascii="Cambria" w:hAnsi="Cambria" w:cs="Helvetica"/>
          <w:color w:val="16191F"/>
          <w:sz w:val="26"/>
          <w:szCs w:val="26"/>
        </w:rPr>
        <w:lastRenderedPageBreak/>
        <w:t>Autres</w:t>
      </w:r>
      <w:proofErr w:type="spellEnd"/>
      <w:r w:rsidRPr="004F164E">
        <w:rPr>
          <w:rFonts w:ascii="Cambria" w:hAnsi="Cambria" w:cs="Helvetica"/>
          <w:color w:val="16191F"/>
          <w:sz w:val="26"/>
          <w:szCs w:val="26"/>
        </w:rPr>
        <w:t xml:space="preserve"> </w:t>
      </w:r>
      <w:proofErr w:type="spellStart"/>
      <w:r w:rsidRPr="004F164E">
        <w:rPr>
          <w:rFonts w:ascii="Cambria" w:hAnsi="Cambria" w:cs="Helvetica"/>
          <w:color w:val="16191F"/>
          <w:sz w:val="26"/>
          <w:szCs w:val="26"/>
        </w:rPr>
        <w:t>symptômes</w:t>
      </w:r>
      <w:proofErr w:type="spellEnd"/>
      <w:r w:rsidRPr="004F164E">
        <w:rPr>
          <w:rFonts w:ascii="Cambria" w:hAnsi="Cambria" w:cs="Helvetica"/>
          <w:color w:val="16191F"/>
          <w:sz w:val="26"/>
          <w:szCs w:val="26"/>
        </w:rPr>
        <w:t xml:space="preserve">: </w:t>
      </w:r>
      <w:proofErr w:type="spellStart"/>
      <w:r w:rsidRPr="004F164E">
        <w:rPr>
          <w:rFonts w:ascii="Cambria" w:hAnsi="Cambria" w:cs="Helvetica"/>
          <w:color w:val="16191F"/>
          <w:sz w:val="26"/>
          <w:szCs w:val="26"/>
        </w:rPr>
        <w:t>une</w:t>
      </w:r>
      <w:proofErr w:type="spellEnd"/>
      <w:r w:rsidRPr="004F164E">
        <w:rPr>
          <w:rFonts w:ascii="Cambria" w:hAnsi="Cambria" w:cs="Helvetica"/>
          <w:color w:val="16191F"/>
          <w:sz w:val="26"/>
          <w:szCs w:val="26"/>
        </w:rPr>
        <w:t xml:space="preserve"> </w:t>
      </w:r>
      <w:proofErr w:type="spellStart"/>
      <w:r w:rsidRPr="004F164E">
        <w:rPr>
          <w:rFonts w:ascii="Cambria" w:hAnsi="Cambria" w:cs="Helvetica"/>
          <w:color w:val="16191F"/>
          <w:sz w:val="26"/>
          <w:szCs w:val="26"/>
        </w:rPr>
        <w:t>réduction</w:t>
      </w:r>
      <w:proofErr w:type="spellEnd"/>
      <w:r w:rsidRPr="004F164E">
        <w:rPr>
          <w:rFonts w:ascii="Cambria" w:hAnsi="Cambria" w:cs="Helvetica"/>
          <w:color w:val="16191F"/>
          <w:sz w:val="26"/>
          <w:szCs w:val="26"/>
        </w:rPr>
        <w:t xml:space="preserve"> des contacts </w:t>
      </w:r>
      <w:proofErr w:type="spellStart"/>
      <w:r w:rsidRPr="004F164E">
        <w:rPr>
          <w:rFonts w:ascii="Cambria" w:hAnsi="Cambria" w:cs="Helvetica"/>
          <w:color w:val="16191F"/>
          <w:sz w:val="26"/>
          <w:szCs w:val="26"/>
        </w:rPr>
        <w:t>extérieurs</w:t>
      </w:r>
      <w:proofErr w:type="spellEnd"/>
      <w:r w:rsidRPr="004F164E">
        <w:rPr>
          <w:rFonts w:ascii="Cambria" w:hAnsi="Cambria" w:cs="Helvetica"/>
          <w:color w:val="16191F"/>
          <w:sz w:val="26"/>
          <w:szCs w:val="26"/>
        </w:rPr>
        <w:t xml:space="preserve">, un </w:t>
      </w:r>
      <w:proofErr w:type="spellStart"/>
      <w:r w:rsidRPr="004F164E">
        <w:rPr>
          <w:rFonts w:ascii="Cambria" w:hAnsi="Cambria" w:cs="Helvetica"/>
          <w:color w:val="16191F"/>
          <w:sz w:val="26"/>
          <w:szCs w:val="26"/>
        </w:rPr>
        <w:t>état</w:t>
      </w:r>
      <w:proofErr w:type="spellEnd"/>
      <w:r w:rsidRPr="004F164E">
        <w:rPr>
          <w:rFonts w:ascii="Cambria" w:hAnsi="Cambria" w:cs="Helvetica"/>
          <w:color w:val="16191F"/>
          <w:sz w:val="26"/>
          <w:szCs w:val="26"/>
        </w:rPr>
        <w:t xml:space="preserve"> de qui-vive permanent, des troubles du </w:t>
      </w:r>
      <w:proofErr w:type="spellStart"/>
      <w:r w:rsidRPr="004F164E">
        <w:rPr>
          <w:rFonts w:ascii="Cambria" w:hAnsi="Cambria" w:cs="Helvetica"/>
          <w:color w:val="16191F"/>
          <w:sz w:val="26"/>
          <w:szCs w:val="26"/>
        </w:rPr>
        <w:t>sommeil</w:t>
      </w:r>
      <w:proofErr w:type="spellEnd"/>
      <w:r w:rsidRPr="004F164E">
        <w:rPr>
          <w:rFonts w:ascii="Cambria" w:hAnsi="Cambria" w:cs="Helvetica"/>
          <w:color w:val="16191F"/>
          <w:sz w:val="26"/>
          <w:szCs w:val="26"/>
        </w:rPr>
        <w:t xml:space="preserve"> et des troubles </w:t>
      </w:r>
      <w:proofErr w:type="spellStart"/>
      <w:r w:rsidRPr="004F164E">
        <w:rPr>
          <w:rFonts w:ascii="Cambria" w:hAnsi="Cambria" w:cs="Helvetica"/>
          <w:color w:val="16191F"/>
          <w:sz w:val="26"/>
          <w:szCs w:val="26"/>
        </w:rPr>
        <w:t>cognitifs</w:t>
      </w:r>
      <w:proofErr w:type="spellEnd"/>
      <w:r w:rsidRPr="004F164E">
        <w:rPr>
          <w:rFonts w:ascii="Cambria" w:hAnsi="Cambria" w:cs="Helvetica"/>
          <w:color w:val="16191F"/>
          <w:sz w:val="26"/>
          <w:szCs w:val="26"/>
        </w:rPr>
        <w:t xml:space="preserve">. </w:t>
      </w:r>
    </w:p>
    <w:p w14:paraId="3D83CCBE" w14:textId="77777777" w:rsidR="004F164E" w:rsidRPr="004F164E" w:rsidRDefault="004F164E" w:rsidP="004F164E">
      <w:pPr>
        <w:widowControl w:val="0"/>
        <w:autoSpaceDE w:val="0"/>
        <w:autoSpaceDN w:val="0"/>
        <w:adjustRightInd w:val="0"/>
        <w:spacing w:line="276" w:lineRule="auto"/>
        <w:rPr>
          <w:rFonts w:ascii="Cambria" w:hAnsi="Cambria" w:cs="Helvetica"/>
          <w:color w:val="16191F"/>
          <w:sz w:val="26"/>
          <w:szCs w:val="26"/>
        </w:rPr>
      </w:pPr>
      <w:r w:rsidRPr="004F164E">
        <w:rPr>
          <w:rFonts w:ascii="Cambria" w:hAnsi="Cambria" w:cs="Helvetica"/>
          <w:color w:val="16191F"/>
          <w:sz w:val="26"/>
          <w:szCs w:val="26"/>
        </w:rPr>
        <w:t xml:space="preserve">Les </w:t>
      </w:r>
      <w:proofErr w:type="spellStart"/>
      <w:r w:rsidRPr="004F164E">
        <w:rPr>
          <w:rFonts w:ascii="Cambria" w:hAnsi="Cambria" w:cs="Helvetica"/>
          <w:color w:val="16191F"/>
          <w:sz w:val="26"/>
          <w:szCs w:val="26"/>
        </w:rPr>
        <w:t>blessures</w:t>
      </w:r>
      <w:proofErr w:type="spellEnd"/>
      <w:r w:rsidRPr="004F164E">
        <w:rPr>
          <w:rFonts w:ascii="Cambria" w:hAnsi="Cambria" w:cs="Helvetica"/>
          <w:color w:val="16191F"/>
          <w:sz w:val="26"/>
          <w:szCs w:val="26"/>
        </w:rPr>
        <w:t>:</w:t>
      </w:r>
    </w:p>
    <w:p w14:paraId="04525D7C" w14:textId="77777777" w:rsidR="004F164E" w:rsidRPr="004F164E" w:rsidRDefault="004F164E" w:rsidP="004F164E">
      <w:pPr>
        <w:widowControl w:val="0"/>
        <w:autoSpaceDE w:val="0"/>
        <w:autoSpaceDN w:val="0"/>
        <w:adjustRightInd w:val="0"/>
        <w:spacing w:line="276" w:lineRule="auto"/>
        <w:rPr>
          <w:rFonts w:ascii="Cambria" w:hAnsi="Cambria" w:cs="Helvetica"/>
          <w:color w:val="16191F"/>
          <w:sz w:val="26"/>
          <w:szCs w:val="26"/>
        </w:rPr>
      </w:pPr>
      <w:r w:rsidRPr="004F164E">
        <w:rPr>
          <w:rFonts w:ascii="Cambria" w:hAnsi="Cambria" w:cs="Helvetica"/>
          <w:color w:val="16191F"/>
          <w:sz w:val="26"/>
          <w:szCs w:val="26"/>
        </w:rPr>
        <w:t xml:space="preserve">Les </w:t>
      </w:r>
      <w:proofErr w:type="spellStart"/>
      <w:r w:rsidRPr="004F164E">
        <w:rPr>
          <w:rFonts w:ascii="Cambria" w:hAnsi="Cambria" w:cs="Helvetica"/>
          <w:color w:val="16191F"/>
          <w:sz w:val="26"/>
          <w:szCs w:val="26"/>
        </w:rPr>
        <w:t>blessures</w:t>
      </w:r>
      <w:proofErr w:type="spellEnd"/>
      <w:r w:rsidRPr="004F164E">
        <w:rPr>
          <w:rFonts w:ascii="Cambria" w:hAnsi="Cambria" w:cs="Helvetica"/>
          <w:color w:val="16191F"/>
          <w:sz w:val="26"/>
          <w:szCs w:val="26"/>
        </w:rPr>
        <w:t xml:space="preserve"> </w:t>
      </w:r>
      <w:proofErr w:type="spellStart"/>
      <w:r w:rsidRPr="004F164E">
        <w:rPr>
          <w:rFonts w:ascii="Cambria" w:hAnsi="Cambria" w:cs="Helvetica"/>
          <w:color w:val="16191F"/>
          <w:sz w:val="26"/>
          <w:szCs w:val="26"/>
        </w:rPr>
        <w:t>peuvent</w:t>
      </w:r>
      <w:proofErr w:type="spellEnd"/>
      <w:r w:rsidRPr="004F164E">
        <w:rPr>
          <w:rFonts w:ascii="Cambria" w:hAnsi="Cambria" w:cs="Helvetica"/>
          <w:color w:val="16191F"/>
          <w:sz w:val="26"/>
          <w:szCs w:val="26"/>
        </w:rPr>
        <w:t xml:space="preserve"> </w:t>
      </w:r>
      <w:proofErr w:type="spellStart"/>
      <w:r w:rsidRPr="004F164E">
        <w:rPr>
          <w:rFonts w:ascii="Cambria" w:hAnsi="Cambria" w:cs="Helvetica"/>
          <w:color w:val="16191F"/>
          <w:sz w:val="26"/>
          <w:szCs w:val="26"/>
        </w:rPr>
        <w:t>être</w:t>
      </w:r>
      <w:proofErr w:type="spellEnd"/>
      <w:r w:rsidRPr="004F164E">
        <w:rPr>
          <w:rFonts w:ascii="Cambria" w:hAnsi="Cambria" w:cs="Helvetica"/>
          <w:color w:val="16191F"/>
          <w:sz w:val="26"/>
          <w:szCs w:val="26"/>
        </w:rPr>
        <w:t xml:space="preserve"> </w:t>
      </w:r>
      <w:proofErr w:type="spellStart"/>
      <w:r w:rsidRPr="004F164E">
        <w:rPr>
          <w:rFonts w:ascii="Cambria" w:hAnsi="Cambria" w:cs="Helvetica"/>
          <w:color w:val="16191F"/>
          <w:sz w:val="26"/>
          <w:szCs w:val="26"/>
        </w:rPr>
        <w:t>superficielles</w:t>
      </w:r>
      <w:proofErr w:type="spellEnd"/>
      <w:r w:rsidRPr="004F164E">
        <w:rPr>
          <w:rFonts w:ascii="Cambria" w:hAnsi="Cambria" w:cs="Helvetica"/>
          <w:color w:val="16191F"/>
          <w:sz w:val="26"/>
          <w:szCs w:val="26"/>
        </w:rPr>
        <w:t xml:space="preserve"> à </w:t>
      </w:r>
      <w:proofErr w:type="spellStart"/>
      <w:r w:rsidRPr="004F164E">
        <w:rPr>
          <w:rFonts w:ascii="Cambria" w:hAnsi="Cambria" w:cs="Helvetica"/>
          <w:color w:val="16191F"/>
          <w:sz w:val="26"/>
          <w:szCs w:val="26"/>
        </w:rPr>
        <w:t>terminales</w:t>
      </w:r>
      <w:proofErr w:type="spellEnd"/>
      <w:r w:rsidRPr="004F164E">
        <w:rPr>
          <w:rFonts w:ascii="Cambria" w:hAnsi="Cambria" w:cs="Helvetica"/>
          <w:color w:val="16191F"/>
          <w:sz w:val="26"/>
          <w:szCs w:val="26"/>
        </w:rPr>
        <w:t>.</w:t>
      </w:r>
    </w:p>
    <w:p w14:paraId="66D903F5" w14:textId="77777777" w:rsidR="004F164E" w:rsidRPr="004F164E" w:rsidRDefault="004F164E" w:rsidP="004F164E">
      <w:pPr>
        <w:widowControl w:val="0"/>
        <w:autoSpaceDE w:val="0"/>
        <w:autoSpaceDN w:val="0"/>
        <w:adjustRightInd w:val="0"/>
        <w:spacing w:line="276" w:lineRule="auto"/>
        <w:rPr>
          <w:rFonts w:ascii="Cambria" w:hAnsi="Cambria" w:cs="Helvetica"/>
          <w:color w:val="16191F"/>
          <w:sz w:val="26"/>
          <w:szCs w:val="26"/>
        </w:rPr>
      </w:pPr>
      <w:r w:rsidRPr="004F164E">
        <w:rPr>
          <w:rFonts w:ascii="Cambria" w:hAnsi="Cambria" w:cs="Helvetica"/>
          <w:color w:val="16191F"/>
          <w:sz w:val="26"/>
          <w:szCs w:val="26"/>
        </w:rPr>
        <w:t xml:space="preserve">Les </w:t>
      </w:r>
      <w:proofErr w:type="spellStart"/>
      <w:r w:rsidRPr="004F164E">
        <w:rPr>
          <w:rFonts w:ascii="Cambria" w:hAnsi="Cambria" w:cs="Helvetica"/>
          <w:color w:val="16191F"/>
          <w:sz w:val="26"/>
          <w:szCs w:val="26"/>
        </w:rPr>
        <w:t>victimes</w:t>
      </w:r>
      <w:proofErr w:type="spellEnd"/>
      <w:r w:rsidRPr="004F164E">
        <w:rPr>
          <w:rFonts w:ascii="Cambria" w:hAnsi="Cambria" w:cs="Helvetica"/>
          <w:color w:val="16191F"/>
          <w:sz w:val="26"/>
          <w:szCs w:val="26"/>
        </w:rPr>
        <w:t xml:space="preserve"> de violence ne </w:t>
      </w:r>
      <w:proofErr w:type="spellStart"/>
      <w:r w:rsidRPr="004F164E">
        <w:rPr>
          <w:rFonts w:ascii="Cambria" w:hAnsi="Cambria" w:cs="Helvetica"/>
          <w:color w:val="16191F"/>
          <w:sz w:val="26"/>
          <w:szCs w:val="26"/>
        </w:rPr>
        <w:t>souffrent</w:t>
      </w:r>
      <w:proofErr w:type="spellEnd"/>
      <w:r w:rsidRPr="004F164E">
        <w:rPr>
          <w:rFonts w:ascii="Cambria" w:hAnsi="Cambria" w:cs="Helvetica"/>
          <w:color w:val="16191F"/>
          <w:sz w:val="26"/>
          <w:szCs w:val="26"/>
        </w:rPr>
        <w:t xml:space="preserve"> pas </w:t>
      </w:r>
      <w:proofErr w:type="spellStart"/>
      <w:r w:rsidRPr="004F164E">
        <w:rPr>
          <w:rFonts w:ascii="Cambria" w:hAnsi="Cambria" w:cs="Helvetica"/>
          <w:color w:val="16191F"/>
          <w:sz w:val="26"/>
          <w:szCs w:val="26"/>
        </w:rPr>
        <w:t>toujours</w:t>
      </w:r>
      <w:proofErr w:type="spellEnd"/>
      <w:r w:rsidRPr="004F164E">
        <w:rPr>
          <w:rFonts w:ascii="Cambria" w:hAnsi="Cambria" w:cs="Helvetica"/>
          <w:color w:val="16191F"/>
          <w:sz w:val="26"/>
          <w:szCs w:val="26"/>
        </w:rPr>
        <w:t xml:space="preserve"> de </w:t>
      </w:r>
      <w:proofErr w:type="spellStart"/>
      <w:r w:rsidRPr="004F164E">
        <w:rPr>
          <w:rFonts w:ascii="Cambria" w:hAnsi="Cambria" w:cs="Helvetica"/>
          <w:color w:val="16191F"/>
          <w:sz w:val="26"/>
          <w:szCs w:val="26"/>
        </w:rPr>
        <w:t>blessures</w:t>
      </w:r>
      <w:proofErr w:type="spellEnd"/>
      <w:r w:rsidRPr="004F164E">
        <w:rPr>
          <w:rFonts w:ascii="Cambria" w:hAnsi="Cambria" w:cs="Helvetica"/>
          <w:color w:val="16191F"/>
          <w:sz w:val="26"/>
          <w:szCs w:val="26"/>
        </w:rPr>
        <w:t xml:space="preserve"> physiques.</w:t>
      </w:r>
    </w:p>
    <w:p w14:paraId="2E79CAC3" w14:textId="77777777" w:rsidR="004F164E" w:rsidRPr="004F164E" w:rsidRDefault="004F164E" w:rsidP="004F164E">
      <w:pPr>
        <w:widowControl w:val="0"/>
        <w:autoSpaceDE w:val="0"/>
        <w:autoSpaceDN w:val="0"/>
        <w:adjustRightInd w:val="0"/>
        <w:spacing w:line="276" w:lineRule="auto"/>
        <w:rPr>
          <w:rFonts w:ascii="Cambria" w:hAnsi="Cambria" w:cs="Helvetica"/>
          <w:color w:val="16191F"/>
          <w:sz w:val="26"/>
          <w:szCs w:val="26"/>
        </w:rPr>
      </w:pPr>
      <w:proofErr w:type="spellStart"/>
      <w:r w:rsidRPr="004F164E">
        <w:rPr>
          <w:rFonts w:ascii="Cambria" w:hAnsi="Cambria" w:cs="Helvetica"/>
          <w:color w:val="16191F"/>
          <w:sz w:val="26"/>
          <w:szCs w:val="26"/>
        </w:rPr>
        <w:t>Évaluer</w:t>
      </w:r>
      <w:proofErr w:type="spellEnd"/>
      <w:r w:rsidRPr="004F164E">
        <w:rPr>
          <w:rFonts w:ascii="Cambria" w:hAnsi="Cambria" w:cs="Helvetica"/>
          <w:color w:val="16191F"/>
          <w:sz w:val="26"/>
          <w:szCs w:val="26"/>
        </w:rPr>
        <w:t xml:space="preserve"> la </w:t>
      </w:r>
      <w:proofErr w:type="spellStart"/>
      <w:r w:rsidRPr="004F164E">
        <w:rPr>
          <w:rFonts w:ascii="Cambria" w:hAnsi="Cambria" w:cs="Helvetica"/>
          <w:color w:val="16191F"/>
          <w:sz w:val="26"/>
          <w:szCs w:val="26"/>
        </w:rPr>
        <w:t>gravité</w:t>
      </w:r>
      <w:proofErr w:type="spellEnd"/>
      <w:r w:rsidRPr="004F164E">
        <w:rPr>
          <w:rFonts w:ascii="Cambria" w:hAnsi="Cambria" w:cs="Helvetica"/>
          <w:color w:val="16191F"/>
          <w:sz w:val="26"/>
          <w:szCs w:val="26"/>
        </w:rPr>
        <w:t xml:space="preserve"> des </w:t>
      </w:r>
      <w:proofErr w:type="spellStart"/>
      <w:r w:rsidRPr="004F164E">
        <w:rPr>
          <w:rFonts w:ascii="Cambria" w:hAnsi="Cambria" w:cs="Helvetica"/>
          <w:color w:val="16191F"/>
          <w:sz w:val="26"/>
          <w:szCs w:val="26"/>
        </w:rPr>
        <w:t>blessures</w:t>
      </w:r>
      <w:proofErr w:type="spellEnd"/>
      <w:r w:rsidRPr="004F164E">
        <w:rPr>
          <w:rFonts w:ascii="Cambria" w:hAnsi="Cambria" w:cs="Helvetica"/>
          <w:color w:val="16191F"/>
          <w:sz w:val="26"/>
          <w:szCs w:val="26"/>
        </w:rPr>
        <w:t xml:space="preserve"> par rapport au </w:t>
      </w:r>
      <w:proofErr w:type="spellStart"/>
      <w:r w:rsidRPr="004F164E">
        <w:rPr>
          <w:rFonts w:ascii="Cambria" w:hAnsi="Cambria" w:cs="Helvetica"/>
          <w:color w:val="16191F"/>
          <w:sz w:val="26"/>
          <w:szCs w:val="26"/>
        </w:rPr>
        <w:t>contexte</w:t>
      </w:r>
      <w:proofErr w:type="spellEnd"/>
      <w:r w:rsidRPr="004F164E">
        <w:rPr>
          <w:rFonts w:ascii="Cambria" w:hAnsi="Cambria" w:cs="Helvetica"/>
          <w:color w:val="16191F"/>
          <w:sz w:val="26"/>
          <w:szCs w:val="26"/>
        </w:rPr>
        <w:t>.</w:t>
      </w:r>
    </w:p>
    <w:p w14:paraId="11645EE1" w14:textId="77777777" w:rsidR="004F164E" w:rsidRPr="004F164E" w:rsidRDefault="004F164E" w:rsidP="004F164E">
      <w:pPr>
        <w:widowControl w:val="0"/>
        <w:autoSpaceDE w:val="0"/>
        <w:autoSpaceDN w:val="0"/>
        <w:adjustRightInd w:val="0"/>
        <w:spacing w:line="276" w:lineRule="auto"/>
        <w:rPr>
          <w:rFonts w:ascii="Cambria" w:hAnsi="Cambria" w:cs="Helvetica"/>
          <w:color w:val="16191F"/>
          <w:sz w:val="26"/>
          <w:szCs w:val="26"/>
        </w:rPr>
      </w:pPr>
      <w:proofErr w:type="spellStart"/>
      <w:r w:rsidRPr="004F164E">
        <w:rPr>
          <w:rFonts w:ascii="Cambria" w:hAnsi="Cambria" w:cs="Helvetica"/>
          <w:color w:val="16191F"/>
          <w:sz w:val="26"/>
          <w:szCs w:val="26"/>
        </w:rPr>
        <w:t>L’impact</w:t>
      </w:r>
      <w:proofErr w:type="spellEnd"/>
      <w:r w:rsidRPr="004F164E">
        <w:rPr>
          <w:rFonts w:ascii="Cambria" w:hAnsi="Cambria" w:cs="Helvetica"/>
          <w:color w:val="16191F"/>
          <w:sz w:val="26"/>
          <w:szCs w:val="26"/>
        </w:rPr>
        <w:t xml:space="preserve"> </w:t>
      </w:r>
      <w:proofErr w:type="spellStart"/>
      <w:r w:rsidRPr="004F164E">
        <w:rPr>
          <w:rFonts w:ascii="Cambria" w:hAnsi="Cambria" w:cs="Helvetica"/>
          <w:color w:val="16191F"/>
          <w:sz w:val="26"/>
          <w:szCs w:val="26"/>
        </w:rPr>
        <w:t>varie</w:t>
      </w:r>
      <w:proofErr w:type="spellEnd"/>
      <w:r w:rsidRPr="004F164E">
        <w:rPr>
          <w:rFonts w:ascii="Cambria" w:hAnsi="Cambria" w:cs="Helvetica"/>
          <w:color w:val="16191F"/>
          <w:sz w:val="26"/>
          <w:szCs w:val="26"/>
        </w:rPr>
        <w:t xml:space="preserve"> </w:t>
      </w:r>
      <w:proofErr w:type="spellStart"/>
      <w:r w:rsidRPr="004F164E">
        <w:rPr>
          <w:rFonts w:ascii="Cambria" w:hAnsi="Cambria" w:cs="Helvetica"/>
          <w:color w:val="16191F"/>
          <w:sz w:val="26"/>
          <w:szCs w:val="26"/>
        </w:rPr>
        <w:t>selon</w:t>
      </w:r>
      <w:proofErr w:type="spellEnd"/>
      <w:r w:rsidRPr="004F164E">
        <w:rPr>
          <w:rFonts w:ascii="Cambria" w:hAnsi="Cambria" w:cs="Helvetica"/>
          <w:color w:val="16191F"/>
          <w:sz w:val="26"/>
          <w:szCs w:val="26"/>
        </w:rPr>
        <w:t xml:space="preserve"> </w:t>
      </w:r>
      <w:proofErr w:type="spellStart"/>
      <w:r w:rsidRPr="004F164E">
        <w:rPr>
          <w:rFonts w:ascii="Cambria" w:hAnsi="Cambria" w:cs="Helvetica"/>
          <w:color w:val="16191F"/>
          <w:sz w:val="26"/>
          <w:szCs w:val="26"/>
        </w:rPr>
        <w:t>l’individu</w:t>
      </w:r>
      <w:proofErr w:type="spellEnd"/>
      <w:r w:rsidRPr="004F164E">
        <w:rPr>
          <w:rFonts w:ascii="Cambria" w:hAnsi="Cambria" w:cs="Helvetica"/>
          <w:color w:val="16191F"/>
          <w:sz w:val="26"/>
          <w:szCs w:val="26"/>
        </w:rPr>
        <w:t xml:space="preserve"> et la situation de la </w:t>
      </w:r>
      <w:proofErr w:type="spellStart"/>
      <w:r w:rsidRPr="004F164E">
        <w:rPr>
          <w:rFonts w:ascii="Cambria" w:hAnsi="Cambria" w:cs="Helvetica"/>
          <w:color w:val="16191F"/>
          <w:sz w:val="26"/>
          <w:szCs w:val="26"/>
        </w:rPr>
        <w:t>victime</w:t>
      </w:r>
      <w:proofErr w:type="spellEnd"/>
      <w:r w:rsidRPr="004F164E">
        <w:rPr>
          <w:rFonts w:ascii="Cambria" w:hAnsi="Cambria" w:cs="Helvetica"/>
          <w:color w:val="16191F"/>
          <w:sz w:val="26"/>
          <w:szCs w:val="26"/>
        </w:rPr>
        <w:t>.</w:t>
      </w:r>
    </w:p>
    <w:p w14:paraId="52988E84" w14:textId="77777777" w:rsidR="004F164E" w:rsidRPr="004F164E" w:rsidRDefault="004F164E" w:rsidP="004F164E">
      <w:pPr>
        <w:widowControl w:val="0"/>
        <w:autoSpaceDE w:val="0"/>
        <w:autoSpaceDN w:val="0"/>
        <w:adjustRightInd w:val="0"/>
        <w:spacing w:line="276" w:lineRule="auto"/>
        <w:rPr>
          <w:rFonts w:ascii="Cambria" w:hAnsi="Cambria" w:cs="Helvetica"/>
          <w:color w:val="16191F"/>
          <w:sz w:val="26"/>
          <w:szCs w:val="26"/>
        </w:rPr>
      </w:pPr>
      <w:r w:rsidRPr="004F164E">
        <w:rPr>
          <w:rFonts w:ascii="Cambria" w:hAnsi="Cambria" w:cs="Helvetica"/>
          <w:color w:val="16191F"/>
          <w:sz w:val="26"/>
          <w:szCs w:val="26"/>
        </w:rPr>
        <w:t xml:space="preserve">Absence d’un </w:t>
      </w:r>
      <w:proofErr w:type="spellStart"/>
      <w:r w:rsidRPr="004F164E">
        <w:rPr>
          <w:rFonts w:ascii="Cambria" w:hAnsi="Cambria" w:cs="Helvetica"/>
          <w:color w:val="16191F"/>
          <w:sz w:val="26"/>
          <w:szCs w:val="26"/>
        </w:rPr>
        <w:t>système</w:t>
      </w:r>
      <w:proofErr w:type="spellEnd"/>
      <w:r w:rsidRPr="004F164E">
        <w:rPr>
          <w:rFonts w:ascii="Cambria" w:hAnsi="Cambria" w:cs="Helvetica"/>
          <w:color w:val="16191F"/>
          <w:sz w:val="26"/>
          <w:szCs w:val="26"/>
        </w:rPr>
        <w:t xml:space="preserve"> public </w:t>
      </w:r>
      <w:proofErr w:type="spellStart"/>
      <w:r w:rsidRPr="004F164E">
        <w:rPr>
          <w:rFonts w:ascii="Cambria" w:hAnsi="Cambria" w:cs="Helvetica"/>
          <w:color w:val="16191F"/>
          <w:sz w:val="26"/>
          <w:szCs w:val="26"/>
        </w:rPr>
        <w:t>d’assurance</w:t>
      </w:r>
      <w:proofErr w:type="spellEnd"/>
      <w:r w:rsidRPr="004F164E">
        <w:rPr>
          <w:rFonts w:ascii="Cambria" w:hAnsi="Cambria" w:cs="Helvetica"/>
          <w:color w:val="16191F"/>
          <w:sz w:val="26"/>
          <w:szCs w:val="26"/>
        </w:rPr>
        <w:t xml:space="preserve"> </w:t>
      </w:r>
      <w:proofErr w:type="spellStart"/>
      <w:r w:rsidRPr="004F164E">
        <w:rPr>
          <w:rFonts w:ascii="Cambria" w:hAnsi="Cambria" w:cs="Helvetica"/>
          <w:color w:val="16191F"/>
          <w:sz w:val="26"/>
          <w:szCs w:val="26"/>
        </w:rPr>
        <w:t>maladie</w:t>
      </w:r>
      <w:proofErr w:type="spellEnd"/>
      <w:r w:rsidRPr="004F164E">
        <w:rPr>
          <w:rFonts w:ascii="Cambria" w:hAnsi="Cambria" w:cs="Helvetica"/>
          <w:color w:val="16191F"/>
          <w:sz w:val="26"/>
          <w:szCs w:val="26"/>
        </w:rPr>
        <w:t xml:space="preserve"> </w:t>
      </w:r>
      <w:proofErr w:type="spellStart"/>
      <w:r w:rsidRPr="004F164E">
        <w:rPr>
          <w:rFonts w:ascii="Cambria" w:hAnsi="Cambria" w:cs="Helvetica"/>
          <w:color w:val="16191F"/>
          <w:sz w:val="26"/>
          <w:szCs w:val="26"/>
        </w:rPr>
        <w:t>dans</w:t>
      </w:r>
      <w:proofErr w:type="spellEnd"/>
      <w:r w:rsidRPr="004F164E">
        <w:rPr>
          <w:rFonts w:ascii="Cambria" w:hAnsi="Cambria" w:cs="Helvetica"/>
          <w:color w:val="16191F"/>
          <w:sz w:val="26"/>
          <w:szCs w:val="26"/>
        </w:rPr>
        <w:t xml:space="preserve"> </w:t>
      </w:r>
      <w:proofErr w:type="spellStart"/>
      <w:r w:rsidRPr="004F164E">
        <w:rPr>
          <w:rFonts w:ascii="Cambria" w:hAnsi="Cambria" w:cs="Helvetica"/>
          <w:color w:val="16191F"/>
          <w:sz w:val="26"/>
          <w:szCs w:val="26"/>
        </w:rPr>
        <w:t>plusieurs</w:t>
      </w:r>
      <w:proofErr w:type="spellEnd"/>
      <w:r w:rsidRPr="004F164E">
        <w:rPr>
          <w:rFonts w:ascii="Cambria" w:hAnsi="Cambria" w:cs="Helvetica"/>
          <w:color w:val="16191F"/>
          <w:sz w:val="26"/>
          <w:szCs w:val="26"/>
        </w:rPr>
        <w:t xml:space="preserve"> pays. </w:t>
      </w:r>
    </w:p>
    <w:p w14:paraId="41A0414F" w14:textId="77777777" w:rsidR="004F164E" w:rsidRPr="004F164E" w:rsidRDefault="004F164E" w:rsidP="004F164E">
      <w:pPr>
        <w:widowControl w:val="0"/>
        <w:autoSpaceDE w:val="0"/>
        <w:autoSpaceDN w:val="0"/>
        <w:adjustRightInd w:val="0"/>
        <w:spacing w:line="276" w:lineRule="auto"/>
        <w:rPr>
          <w:rFonts w:ascii="Cambria" w:hAnsi="Cambria" w:cs="Helvetica"/>
          <w:color w:val="16191F"/>
          <w:sz w:val="26"/>
          <w:szCs w:val="26"/>
        </w:rPr>
      </w:pPr>
      <w:r w:rsidRPr="004F164E">
        <w:rPr>
          <w:rFonts w:ascii="Cambria" w:hAnsi="Cambria" w:cs="Helvetica"/>
          <w:color w:val="16191F"/>
          <w:sz w:val="26"/>
          <w:szCs w:val="26"/>
        </w:rPr>
        <w:t xml:space="preserve">Absence </w:t>
      </w:r>
      <w:proofErr w:type="spellStart"/>
      <w:r w:rsidRPr="004F164E">
        <w:rPr>
          <w:rFonts w:ascii="Cambria" w:hAnsi="Cambria" w:cs="Helvetica"/>
          <w:color w:val="16191F"/>
          <w:sz w:val="26"/>
          <w:szCs w:val="26"/>
        </w:rPr>
        <w:t>d’assurance</w:t>
      </w:r>
      <w:proofErr w:type="spellEnd"/>
      <w:r w:rsidRPr="004F164E">
        <w:rPr>
          <w:rFonts w:ascii="Cambria" w:hAnsi="Cambria" w:cs="Helvetica"/>
          <w:color w:val="16191F"/>
          <w:sz w:val="26"/>
          <w:szCs w:val="26"/>
        </w:rPr>
        <w:t xml:space="preserve"> </w:t>
      </w:r>
      <w:proofErr w:type="spellStart"/>
      <w:r w:rsidRPr="004F164E">
        <w:rPr>
          <w:rFonts w:ascii="Cambria" w:hAnsi="Cambria" w:cs="Helvetica"/>
          <w:color w:val="16191F"/>
          <w:sz w:val="26"/>
          <w:szCs w:val="26"/>
        </w:rPr>
        <w:t>privé</w:t>
      </w:r>
      <w:proofErr w:type="spellEnd"/>
    </w:p>
    <w:p w14:paraId="3BF647FE" w14:textId="77777777" w:rsidR="004F164E" w:rsidRPr="004F164E" w:rsidRDefault="004F164E" w:rsidP="004F164E">
      <w:pPr>
        <w:widowControl w:val="0"/>
        <w:autoSpaceDE w:val="0"/>
        <w:autoSpaceDN w:val="0"/>
        <w:adjustRightInd w:val="0"/>
        <w:spacing w:line="276" w:lineRule="auto"/>
        <w:rPr>
          <w:rFonts w:ascii="Cambria" w:hAnsi="Cambria" w:cs="Helvetica"/>
          <w:color w:val="16191F"/>
          <w:sz w:val="26"/>
          <w:szCs w:val="26"/>
        </w:rPr>
      </w:pPr>
      <w:r w:rsidRPr="004F164E">
        <w:rPr>
          <w:rFonts w:ascii="Cambria" w:hAnsi="Cambria" w:cs="Helvetica"/>
          <w:color w:val="16191F"/>
          <w:sz w:val="26"/>
          <w:szCs w:val="26"/>
        </w:rPr>
        <w:t>Impact financier.</w:t>
      </w:r>
    </w:p>
    <w:p w14:paraId="7234C25F" w14:textId="77777777" w:rsidR="004F164E" w:rsidRPr="004F164E" w:rsidRDefault="004F164E" w:rsidP="004F164E">
      <w:pPr>
        <w:widowControl w:val="0"/>
        <w:autoSpaceDE w:val="0"/>
        <w:autoSpaceDN w:val="0"/>
        <w:adjustRightInd w:val="0"/>
        <w:spacing w:line="276" w:lineRule="auto"/>
        <w:rPr>
          <w:rFonts w:ascii="Cambria" w:hAnsi="Cambria" w:cs="Helvetica"/>
          <w:color w:val="16191F"/>
          <w:sz w:val="26"/>
          <w:szCs w:val="26"/>
        </w:rPr>
      </w:pPr>
      <w:r w:rsidRPr="004F164E">
        <w:rPr>
          <w:rFonts w:ascii="Cambria" w:hAnsi="Cambria" w:cs="Helvetica"/>
          <w:color w:val="16191F"/>
          <w:sz w:val="26"/>
          <w:szCs w:val="26"/>
        </w:rPr>
        <w:t xml:space="preserve">Le temps </w:t>
      </w:r>
      <w:proofErr w:type="spellStart"/>
      <w:r w:rsidRPr="004F164E">
        <w:rPr>
          <w:rFonts w:ascii="Cambria" w:hAnsi="Cambria" w:cs="Helvetica"/>
          <w:color w:val="16191F"/>
          <w:sz w:val="26"/>
          <w:szCs w:val="26"/>
        </w:rPr>
        <w:t>doit</w:t>
      </w:r>
      <w:proofErr w:type="spellEnd"/>
      <w:r w:rsidRPr="004F164E">
        <w:rPr>
          <w:rFonts w:ascii="Cambria" w:hAnsi="Cambria" w:cs="Helvetica"/>
          <w:color w:val="16191F"/>
          <w:sz w:val="26"/>
          <w:szCs w:val="26"/>
        </w:rPr>
        <w:t xml:space="preserve"> </w:t>
      </w:r>
      <w:proofErr w:type="spellStart"/>
      <w:r w:rsidRPr="004F164E">
        <w:rPr>
          <w:rFonts w:ascii="Cambria" w:hAnsi="Cambria" w:cs="Helvetica"/>
          <w:color w:val="16191F"/>
          <w:sz w:val="26"/>
          <w:szCs w:val="26"/>
        </w:rPr>
        <w:t>également</w:t>
      </w:r>
      <w:proofErr w:type="spellEnd"/>
      <w:r w:rsidRPr="004F164E">
        <w:rPr>
          <w:rFonts w:ascii="Cambria" w:hAnsi="Cambria" w:cs="Helvetica"/>
          <w:color w:val="16191F"/>
          <w:sz w:val="26"/>
          <w:szCs w:val="26"/>
        </w:rPr>
        <w:t xml:space="preserve"> </w:t>
      </w:r>
      <w:proofErr w:type="spellStart"/>
      <w:r w:rsidRPr="004F164E">
        <w:rPr>
          <w:rFonts w:ascii="Cambria" w:hAnsi="Cambria" w:cs="Helvetica"/>
          <w:color w:val="16191F"/>
          <w:sz w:val="26"/>
          <w:szCs w:val="26"/>
        </w:rPr>
        <w:t>être</w:t>
      </w:r>
      <w:proofErr w:type="spellEnd"/>
      <w:r w:rsidRPr="004F164E">
        <w:rPr>
          <w:rFonts w:ascii="Cambria" w:hAnsi="Cambria" w:cs="Helvetica"/>
          <w:color w:val="16191F"/>
          <w:sz w:val="26"/>
          <w:szCs w:val="26"/>
        </w:rPr>
        <w:t xml:space="preserve"> </w:t>
      </w:r>
      <w:proofErr w:type="spellStart"/>
      <w:r w:rsidRPr="004F164E">
        <w:rPr>
          <w:rFonts w:ascii="Cambria" w:hAnsi="Cambria" w:cs="Helvetica"/>
          <w:color w:val="16191F"/>
          <w:sz w:val="26"/>
          <w:szCs w:val="26"/>
        </w:rPr>
        <w:t>pris</w:t>
      </w:r>
      <w:proofErr w:type="spellEnd"/>
      <w:r w:rsidRPr="004F164E">
        <w:rPr>
          <w:rFonts w:ascii="Cambria" w:hAnsi="Cambria" w:cs="Helvetica"/>
          <w:color w:val="16191F"/>
          <w:sz w:val="26"/>
          <w:szCs w:val="26"/>
        </w:rPr>
        <w:t xml:space="preserve"> en </w:t>
      </w:r>
      <w:proofErr w:type="spellStart"/>
      <w:r w:rsidRPr="004F164E">
        <w:rPr>
          <w:rFonts w:ascii="Cambria" w:hAnsi="Cambria" w:cs="Helvetica"/>
          <w:color w:val="16191F"/>
          <w:sz w:val="26"/>
          <w:szCs w:val="26"/>
        </w:rPr>
        <w:t>considération</w:t>
      </w:r>
      <w:proofErr w:type="spellEnd"/>
      <w:r w:rsidRPr="004F164E">
        <w:rPr>
          <w:rFonts w:ascii="Cambria" w:hAnsi="Cambria" w:cs="Helvetica"/>
          <w:color w:val="16191F"/>
          <w:sz w:val="26"/>
          <w:szCs w:val="26"/>
        </w:rPr>
        <w:t>.</w:t>
      </w:r>
    </w:p>
    <w:p w14:paraId="6D11B450" w14:textId="77777777" w:rsidR="004F164E" w:rsidRPr="004F164E" w:rsidRDefault="004F164E" w:rsidP="004F164E">
      <w:pPr>
        <w:widowControl w:val="0"/>
        <w:autoSpaceDE w:val="0"/>
        <w:autoSpaceDN w:val="0"/>
        <w:adjustRightInd w:val="0"/>
        <w:spacing w:line="276" w:lineRule="auto"/>
        <w:rPr>
          <w:rFonts w:ascii="Cambria" w:hAnsi="Cambria" w:cs="Helvetica"/>
          <w:color w:val="16191F"/>
          <w:sz w:val="26"/>
          <w:szCs w:val="26"/>
        </w:rPr>
      </w:pPr>
      <w:r w:rsidRPr="004F164E">
        <w:rPr>
          <w:rFonts w:ascii="Cambria" w:hAnsi="Cambria" w:cs="Helvetica"/>
          <w:color w:val="16191F"/>
          <w:sz w:val="26"/>
          <w:szCs w:val="26"/>
        </w:rPr>
        <w:t xml:space="preserve">Il ne </w:t>
      </w:r>
      <w:proofErr w:type="spellStart"/>
      <w:r w:rsidRPr="004F164E">
        <w:rPr>
          <w:rFonts w:ascii="Cambria" w:hAnsi="Cambria" w:cs="Helvetica"/>
          <w:color w:val="16191F"/>
          <w:sz w:val="26"/>
          <w:szCs w:val="26"/>
        </w:rPr>
        <w:t>faut</w:t>
      </w:r>
      <w:proofErr w:type="spellEnd"/>
      <w:r w:rsidRPr="004F164E">
        <w:rPr>
          <w:rFonts w:ascii="Cambria" w:hAnsi="Cambria" w:cs="Helvetica"/>
          <w:color w:val="16191F"/>
          <w:sz w:val="26"/>
          <w:szCs w:val="26"/>
        </w:rPr>
        <w:t xml:space="preserve"> pas </w:t>
      </w:r>
      <w:proofErr w:type="spellStart"/>
      <w:r w:rsidRPr="004F164E">
        <w:rPr>
          <w:rFonts w:ascii="Cambria" w:hAnsi="Cambria" w:cs="Helvetica"/>
          <w:color w:val="16191F"/>
          <w:sz w:val="26"/>
          <w:szCs w:val="26"/>
        </w:rPr>
        <w:t>oublier</w:t>
      </w:r>
      <w:proofErr w:type="spellEnd"/>
      <w:r w:rsidRPr="004F164E">
        <w:rPr>
          <w:rFonts w:ascii="Cambria" w:hAnsi="Cambria" w:cs="Helvetica"/>
          <w:color w:val="16191F"/>
          <w:sz w:val="26"/>
          <w:szCs w:val="26"/>
        </w:rPr>
        <w:t xml:space="preserve"> la </w:t>
      </w:r>
      <w:proofErr w:type="spellStart"/>
      <w:r w:rsidRPr="004F164E">
        <w:rPr>
          <w:rFonts w:ascii="Cambria" w:hAnsi="Cambria" w:cs="Helvetica"/>
          <w:color w:val="16191F"/>
          <w:sz w:val="26"/>
          <w:szCs w:val="26"/>
        </w:rPr>
        <w:t>famille</w:t>
      </w:r>
      <w:proofErr w:type="spellEnd"/>
      <w:r w:rsidRPr="004F164E">
        <w:rPr>
          <w:rFonts w:ascii="Cambria" w:hAnsi="Cambria" w:cs="Helvetica"/>
          <w:color w:val="16191F"/>
          <w:sz w:val="26"/>
          <w:szCs w:val="26"/>
        </w:rPr>
        <w:t xml:space="preserve"> et les </w:t>
      </w:r>
      <w:proofErr w:type="spellStart"/>
      <w:r w:rsidRPr="004F164E">
        <w:rPr>
          <w:rFonts w:ascii="Cambria" w:hAnsi="Cambria" w:cs="Helvetica"/>
          <w:color w:val="16191F"/>
          <w:sz w:val="26"/>
          <w:szCs w:val="26"/>
        </w:rPr>
        <w:t>proches</w:t>
      </w:r>
      <w:proofErr w:type="spellEnd"/>
      <w:r w:rsidRPr="004F164E">
        <w:rPr>
          <w:rFonts w:ascii="Cambria" w:hAnsi="Cambria" w:cs="Helvetica"/>
          <w:color w:val="16191F"/>
          <w:sz w:val="26"/>
          <w:szCs w:val="26"/>
        </w:rPr>
        <w:t xml:space="preserve"> de la </w:t>
      </w:r>
      <w:proofErr w:type="spellStart"/>
      <w:r w:rsidRPr="004F164E">
        <w:rPr>
          <w:rFonts w:ascii="Cambria" w:hAnsi="Cambria" w:cs="Helvetica"/>
          <w:color w:val="16191F"/>
          <w:sz w:val="26"/>
          <w:szCs w:val="26"/>
        </w:rPr>
        <w:t>victime</w:t>
      </w:r>
      <w:proofErr w:type="spellEnd"/>
      <w:r w:rsidRPr="004F164E">
        <w:rPr>
          <w:rFonts w:ascii="Cambria" w:hAnsi="Cambria" w:cs="Helvetica"/>
          <w:color w:val="16191F"/>
          <w:sz w:val="26"/>
          <w:szCs w:val="26"/>
        </w:rPr>
        <w:t>.</w:t>
      </w:r>
    </w:p>
    <w:p w14:paraId="5B3F605D" w14:textId="77777777" w:rsidR="004F164E" w:rsidRPr="004F164E" w:rsidRDefault="004F164E" w:rsidP="004F164E">
      <w:pPr>
        <w:widowControl w:val="0"/>
        <w:autoSpaceDE w:val="0"/>
        <w:autoSpaceDN w:val="0"/>
        <w:adjustRightInd w:val="0"/>
        <w:spacing w:line="276" w:lineRule="auto"/>
        <w:rPr>
          <w:rFonts w:ascii="Cambria" w:hAnsi="Cambria" w:cs="Helvetica"/>
          <w:color w:val="16191F"/>
          <w:sz w:val="26"/>
          <w:szCs w:val="26"/>
        </w:rPr>
      </w:pPr>
      <w:r w:rsidRPr="004F164E">
        <w:rPr>
          <w:rFonts w:ascii="Cambria" w:hAnsi="Cambria" w:cs="Helvetica"/>
          <w:color w:val="16191F"/>
          <w:sz w:val="26"/>
          <w:szCs w:val="26"/>
        </w:rPr>
        <w:t xml:space="preserve">Les </w:t>
      </w:r>
      <w:proofErr w:type="spellStart"/>
      <w:r w:rsidRPr="004F164E">
        <w:rPr>
          <w:rFonts w:ascii="Cambria" w:hAnsi="Cambria" w:cs="Helvetica"/>
          <w:color w:val="16191F"/>
          <w:sz w:val="26"/>
          <w:szCs w:val="26"/>
        </w:rPr>
        <w:t>études</w:t>
      </w:r>
      <w:proofErr w:type="spellEnd"/>
      <w:r w:rsidRPr="004F164E">
        <w:rPr>
          <w:rFonts w:ascii="Cambria" w:hAnsi="Cambria" w:cs="Helvetica"/>
          <w:color w:val="16191F"/>
          <w:sz w:val="26"/>
          <w:szCs w:val="26"/>
        </w:rPr>
        <w:t xml:space="preserve"> </w:t>
      </w:r>
      <w:proofErr w:type="spellStart"/>
      <w:r w:rsidRPr="004F164E">
        <w:rPr>
          <w:rFonts w:ascii="Cambria" w:hAnsi="Cambria" w:cs="Helvetica"/>
          <w:color w:val="16191F"/>
          <w:sz w:val="26"/>
          <w:szCs w:val="26"/>
        </w:rPr>
        <w:t>sur</w:t>
      </w:r>
      <w:proofErr w:type="spellEnd"/>
      <w:r w:rsidRPr="004F164E">
        <w:rPr>
          <w:rFonts w:ascii="Cambria" w:hAnsi="Cambria" w:cs="Helvetica"/>
          <w:color w:val="16191F"/>
          <w:sz w:val="26"/>
          <w:szCs w:val="26"/>
        </w:rPr>
        <w:t xml:space="preserve"> </w:t>
      </w:r>
      <w:proofErr w:type="spellStart"/>
      <w:r w:rsidRPr="004F164E">
        <w:rPr>
          <w:rFonts w:ascii="Cambria" w:hAnsi="Cambria" w:cs="Helvetica"/>
          <w:color w:val="16191F"/>
          <w:sz w:val="26"/>
          <w:szCs w:val="26"/>
        </w:rPr>
        <w:t>l’homicide</w:t>
      </w:r>
      <w:proofErr w:type="spellEnd"/>
      <w:r w:rsidRPr="004F164E">
        <w:rPr>
          <w:rFonts w:ascii="Cambria" w:hAnsi="Cambria" w:cs="Helvetica"/>
          <w:color w:val="16191F"/>
          <w:sz w:val="26"/>
          <w:szCs w:val="26"/>
        </w:rPr>
        <w:t xml:space="preserve"> </w:t>
      </w:r>
      <w:proofErr w:type="spellStart"/>
      <w:r w:rsidRPr="004F164E">
        <w:rPr>
          <w:rFonts w:ascii="Cambria" w:hAnsi="Cambria" w:cs="Helvetica"/>
          <w:color w:val="16191F"/>
          <w:sz w:val="26"/>
          <w:szCs w:val="26"/>
        </w:rPr>
        <w:t>soulignent</w:t>
      </w:r>
      <w:proofErr w:type="spellEnd"/>
      <w:r w:rsidRPr="004F164E">
        <w:rPr>
          <w:rFonts w:ascii="Cambria" w:hAnsi="Cambria" w:cs="Helvetica"/>
          <w:color w:val="16191F"/>
          <w:sz w:val="26"/>
          <w:szCs w:val="26"/>
        </w:rPr>
        <w:t xml:space="preserve"> </w:t>
      </w:r>
      <w:proofErr w:type="spellStart"/>
      <w:r w:rsidRPr="004F164E">
        <w:rPr>
          <w:rFonts w:ascii="Cambria" w:hAnsi="Cambria" w:cs="Helvetica"/>
          <w:color w:val="16191F"/>
          <w:sz w:val="26"/>
          <w:szCs w:val="26"/>
        </w:rPr>
        <w:t>que</w:t>
      </w:r>
      <w:proofErr w:type="spellEnd"/>
      <w:r w:rsidRPr="004F164E">
        <w:rPr>
          <w:rFonts w:ascii="Cambria" w:hAnsi="Cambria" w:cs="Helvetica"/>
          <w:color w:val="16191F"/>
          <w:sz w:val="26"/>
          <w:szCs w:val="26"/>
        </w:rPr>
        <w:t xml:space="preserve"> les </w:t>
      </w:r>
      <w:proofErr w:type="spellStart"/>
      <w:r w:rsidRPr="004F164E">
        <w:rPr>
          <w:rFonts w:ascii="Cambria" w:hAnsi="Cambria" w:cs="Helvetica"/>
          <w:color w:val="16191F"/>
          <w:sz w:val="26"/>
          <w:szCs w:val="26"/>
        </w:rPr>
        <w:t>victimes</w:t>
      </w:r>
      <w:proofErr w:type="spellEnd"/>
      <w:r w:rsidRPr="004F164E">
        <w:rPr>
          <w:rFonts w:ascii="Cambria" w:hAnsi="Cambria" w:cs="Helvetica"/>
          <w:color w:val="16191F"/>
          <w:sz w:val="26"/>
          <w:szCs w:val="26"/>
        </w:rPr>
        <w:t xml:space="preserve"> </w:t>
      </w:r>
      <w:proofErr w:type="spellStart"/>
      <w:r w:rsidRPr="004F164E">
        <w:rPr>
          <w:rFonts w:ascii="Cambria" w:hAnsi="Cambria" w:cs="Helvetica"/>
          <w:color w:val="16191F"/>
          <w:sz w:val="26"/>
          <w:szCs w:val="26"/>
        </w:rPr>
        <w:t>proviennent</w:t>
      </w:r>
      <w:proofErr w:type="spellEnd"/>
      <w:r w:rsidRPr="004F164E">
        <w:rPr>
          <w:rFonts w:ascii="Cambria" w:hAnsi="Cambria" w:cs="Helvetica"/>
          <w:color w:val="16191F"/>
          <w:sz w:val="26"/>
          <w:szCs w:val="26"/>
        </w:rPr>
        <w:t xml:space="preserve"> </w:t>
      </w:r>
      <w:proofErr w:type="spellStart"/>
      <w:r w:rsidRPr="004F164E">
        <w:rPr>
          <w:rFonts w:ascii="Cambria" w:hAnsi="Cambria" w:cs="Helvetica"/>
          <w:color w:val="16191F"/>
          <w:sz w:val="26"/>
          <w:szCs w:val="26"/>
        </w:rPr>
        <w:t>majoritairement</w:t>
      </w:r>
      <w:proofErr w:type="spellEnd"/>
      <w:r w:rsidRPr="004F164E">
        <w:rPr>
          <w:rFonts w:ascii="Cambria" w:hAnsi="Cambria" w:cs="Helvetica"/>
          <w:color w:val="16191F"/>
          <w:sz w:val="26"/>
          <w:szCs w:val="26"/>
        </w:rPr>
        <w:t xml:space="preserve"> des classes </w:t>
      </w:r>
      <w:proofErr w:type="spellStart"/>
      <w:r w:rsidRPr="004F164E">
        <w:rPr>
          <w:rFonts w:ascii="Cambria" w:hAnsi="Cambria" w:cs="Helvetica"/>
          <w:color w:val="16191F"/>
          <w:sz w:val="26"/>
          <w:szCs w:val="26"/>
        </w:rPr>
        <w:t>pauvres</w:t>
      </w:r>
      <w:proofErr w:type="spellEnd"/>
      <w:r w:rsidRPr="004F164E">
        <w:rPr>
          <w:rFonts w:ascii="Cambria" w:hAnsi="Cambria" w:cs="Helvetica"/>
          <w:color w:val="16191F"/>
          <w:sz w:val="26"/>
          <w:szCs w:val="26"/>
        </w:rPr>
        <w:t xml:space="preserve">. </w:t>
      </w:r>
    </w:p>
    <w:p w14:paraId="2960C101" w14:textId="77777777" w:rsidR="004F164E" w:rsidRPr="004F164E" w:rsidRDefault="004F164E" w:rsidP="004F164E">
      <w:pPr>
        <w:widowControl w:val="0"/>
        <w:autoSpaceDE w:val="0"/>
        <w:autoSpaceDN w:val="0"/>
        <w:adjustRightInd w:val="0"/>
        <w:spacing w:line="276" w:lineRule="auto"/>
        <w:rPr>
          <w:rFonts w:ascii="Cambria" w:hAnsi="Cambria" w:cs="Helvetica"/>
          <w:color w:val="16191F"/>
          <w:sz w:val="26"/>
          <w:szCs w:val="26"/>
        </w:rPr>
      </w:pPr>
      <w:r w:rsidRPr="004F164E">
        <w:rPr>
          <w:rFonts w:ascii="Cambria" w:hAnsi="Cambria" w:cs="Helvetica"/>
          <w:color w:val="16191F"/>
          <w:sz w:val="26"/>
          <w:szCs w:val="26"/>
        </w:rPr>
        <w:t xml:space="preserve">Les </w:t>
      </w:r>
      <w:proofErr w:type="spellStart"/>
      <w:r w:rsidRPr="004F164E">
        <w:rPr>
          <w:rFonts w:ascii="Cambria" w:hAnsi="Cambria" w:cs="Helvetica"/>
          <w:color w:val="16191F"/>
          <w:sz w:val="26"/>
          <w:szCs w:val="26"/>
        </w:rPr>
        <w:t>conséquences</w:t>
      </w:r>
      <w:proofErr w:type="spellEnd"/>
      <w:r w:rsidRPr="004F164E">
        <w:rPr>
          <w:rFonts w:ascii="Cambria" w:hAnsi="Cambria" w:cs="Helvetica"/>
          <w:color w:val="16191F"/>
          <w:sz w:val="26"/>
          <w:szCs w:val="26"/>
        </w:rPr>
        <w:t xml:space="preserve"> </w:t>
      </w:r>
      <w:proofErr w:type="spellStart"/>
      <w:r w:rsidRPr="004F164E">
        <w:rPr>
          <w:rFonts w:ascii="Cambria" w:hAnsi="Cambria" w:cs="Helvetica"/>
          <w:color w:val="16191F"/>
          <w:sz w:val="26"/>
          <w:szCs w:val="26"/>
        </w:rPr>
        <w:t>d’ordre</w:t>
      </w:r>
      <w:proofErr w:type="spellEnd"/>
      <w:r w:rsidRPr="004F164E">
        <w:rPr>
          <w:rFonts w:ascii="Cambria" w:hAnsi="Cambria" w:cs="Helvetica"/>
          <w:color w:val="16191F"/>
          <w:sz w:val="26"/>
          <w:szCs w:val="26"/>
        </w:rPr>
        <w:t xml:space="preserve"> </w:t>
      </w:r>
      <w:proofErr w:type="gramStart"/>
      <w:r w:rsidRPr="004F164E">
        <w:rPr>
          <w:rFonts w:ascii="Cambria" w:hAnsi="Cambria" w:cs="Helvetica"/>
          <w:color w:val="16191F"/>
          <w:sz w:val="26"/>
          <w:szCs w:val="26"/>
        </w:rPr>
        <w:t>financier(</w:t>
      </w:r>
      <w:proofErr w:type="spellStart"/>
      <w:proofErr w:type="gramEnd"/>
      <w:r w:rsidRPr="004F164E">
        <w:rPr>
          <w:rFonts w:ascii="Cambria" w:hAnsi="Cambria" w:cs="Helvetica"/>
          <w:color w:val="16191F"/>
          <w:sz w:val="26"/>
          <w:szCs w:val="26"/>
        </w:rPr>
        <w:t>deux</w:t>
      </w:r>
      <w:proofErr w:type="spellEnd"/>
      <w:r w:rsidRPr="004F164E">
        <w:rPr>
          <w:rFonts w:ascii="Cambria" w:hAnsi="Cambria" w:cs="Helvetica"/>
          <w:color w:val="16191F"/>
          <w:sz w:val="26"/>
          <w:szCs w:val="26"/>
        </w:rPr>
        <w:t xml:space="preserve"> types):</w:t>
      </w:r>
    </w:p>
    <w:p w14:paraId="7FD90872" w14:textId="77777777" w:rsidR="004F164E" w:rsidRPr="004F164E" w:rsidRDefault="004F164E" w:rsidP="004F164E">
      <w:pPr>
        <w:widowControl w:val="0"/>
        <w:autoSpaceDE w:val="0"/>
        <w:autoSpaceDN w:val="0"/>
        <w:adjustRightInd w:val="0"/>
        <w:spacing w:line="276" w:lineRule="auto"/>
        <w:rPr>
          <w:rFonts w:ascii="Cambria" w:hAnsi="Cambria" w:cs="Helvetica"/>
          <w:color w:val="16191F"/>
          <w:sz w:val="26"/>
          <w:szCs w:val="26"/>
        </w:rPr>
      </w:pPr>
      <w:r w:rsidRPr="004F164E">
        <w:rPr>
          <w:rFonts w:ascii="Cambria" w:hAnsi="Cambria" w:cs="Helvetica"/>
          <w:color w:val="16191F"/>
          <w:sz w:val="26"/>
          <w:szCs w:val="26"/>
        </w:rPr>
        <w:t xml:space="preserve">Les </w:t>
      </w:r>
      <w:proofErr w:type="spellStart"/>
      <w:r w:rsidRPr="004F164E">
        <w:rPr>
          <w:rFonts w:ascii="Cambria" w:hAnsi="Cambria" w:cs="Helvetica"/>
          <w:color w:val="16191F"/>
          <w:sz w:val="26"/>
          <w:szCs w:val="26"/>
        </w:rPr>
        <w:t>pertes</w:t>
      </w:r>
      <w:proofErr w:type="spellEnd"/>
      <w:r w:rsidRPr="004F164E">
        <w:rPr>
          <w:rFonts w:ascii="Cambria" w:hAnsi="Cambria" w:cs="Helvetica"/>
          <w:color w:val="16191F"/>
          <w:sz w:val="26"/>
          <w:szCs w:val="26"/>
        </w:rPr>
        <w:t xml:space="preserve"> </w:t>
      </w:r>
      <w:proofErr w:type="spellStart"/>
      <w:r w:rsidRPr="004F164E">
        <w:rPr>
          <w:rFonts w:ascii="Cambria" w:hAnsi="Cambria" w:cs="Helvetica"/>
          <w:color w:val="16191F"/>
          <w:sz w:val="26"/>
          <w:szCs w:val="26"/>
        </w:rPr>
        <w:t>directement</w:t>
      </w:r>
      <w:proofErr w:type="spellEnd"/>
      <w:r w:rsidRPr="004F164E">
        <w:rPr>
          <w:rFonts w:ascii="Cambria" w:hAnsi="Cambria" w:cs="Helvetica"/>
          <w:color w:val="16191F"/>
          <w:sz w:val="26"/>
          <w:szCs w:val="26"/>
        </w:rPr>
        <w:t xml:space="preserve"> </w:t>
      </w:r>
      <w:proofErr w:type="spellStart"/>
      <w:r w:rsidRPr="004F164E">
        <w:rPr>
          <w:rFonts w:ascii="Cambria" w:hAnsi="Cambria" w:cs="Helvetica"/>
          <w:color w:val="16191F"/>
          <w:sz w:val="26"/>
          <w:szCs w:val="26"/>
        </w:rPr>
        <w:t>liées</w:t>
      </w:r>
      <w:proofErr w:type="spellEnd"/>
      <w:r w:rsidRPr="004F164E">
        <w:rPr>
          <w:rFonts w:ascii="Cambria" w:hAnsi="Cambria" w:cs="Helvetica"/>
          <w:color w:val="16191F"/>
          <w:sz w:val="26"/>
          <w:szCs w:val="26"/>
        </w:rPr>
        <w:t xml:space="preserve"> au </w:t>
      </w:r>
      <w:proofErr w:type="spellStart"/>
      <w:r w:rsidRPr="004F164E">
        <w:rPr>
          <w:rFonts w:ascii="Cambria" w:hAnsi="Cambria" w:cs="Helvetica"/>
          <w:color w:val="16191F"/>
          <w:sz w:val="26"/>
          <w:szCs w:val="26"/>
        </w:rPr>
        <w:t>délit</w:t>
      </w:r>
      <w:proofErr w:type="spellEnd"/>
      <w:r w:rsidRPr="004F164E">
        <w:rPr>
          <w:rFonts w:ascii="Cambria" w:hAnsi="Cambria" w:cs="Helvetica"/>
          <w:color w:val="16191F"/>
          <w:sz w:val="26"/>
          <w:szCs w:val="26"/>
        </w:rPr>
        <w:t xml:space="preserve">: </w:t>
      </w:r>
      <w:proofErr w:type="spellStart"/>
      <w:r w:rsidRPr="004F164E">
        <w:rPr>
          <w:rFonts w:ascii="Cambria" w:hAnsi="Cambria" w:cs="Helvetica"/>
          <w:color w:val="16191F"/>
          <w:sz w:val="26"/>
          <w:szCs w:val="26"/>
        </w:rPr>
        <w:t>coût</w:t>
      </w:r>
      <w:proofErr w:type="spellEnd"/>
      <w:r w:rsidRPr="004F164E">
        <w:rPr>
          <w:rFonts w:ascii="Cambria" w:hAnsi="Cambria" w:cs="Helvetica"/>
          <w:color w:val="16191F"/>
          <w:sz w:val="26"/>
          <w:szCs w:val="26"/>
        </w:rPr>
        <w:t xml:space="preserve"> du </w:t>
      </w:r>
      <w:proofErr w:type="spellStart"/>
      <w:r w:rsidRPr="004F164E">
        <w:rPr>
          <w:rFonts w:ascii="Cambria" w:hAnsi="Cambria" w:cs="Helvetica"/>
          <w:color w:val="16191F"/>
          <w:sz w:val="26"/>
          <w:szCs w:val="26"/>
        </w:rPr>
        <w:t>remplacement</w:t>
      </w:r>
      <w:proofErr w:type="spellEnd"/>
      <w:r w:rsidRPr="004F164E">
        <w:rPr>
          <w:rFonts w:ascii="Cambria" w:hAnsi="Cambria" w:cs="Helvetica"/>
          <w:color w:val="16191F"/>
          <w:sz w:val="26"/>
          <w:szCs w:val="26"/>
        </w:rPr>
        <w:t xml:space="preserve"> des </w:t>
      </w:r>
      <w:proofErr w:type="spellStart"/>
      <w:r w:rsidRPr="004F164E">
        <w:rPr>
          <w:rFonts w:ascii="Cambria" w:hAnsi="Cambria" w:cs="Helvetica"/>
          <w:color w:val="16191F"/>
          <w:sz w:val="26"/>
          <w:szCs w:val="26"/>
        </w:rPr>
        <w:t>objets</w:t>
      </w:r>
      <w:proofErr w:type="spellEnd"/>
      <w:r w:rsidRPr="004F164E">
        <w:rPr>
          <w:rFonts w:ascii="Cambria" w:hAnsi="Cambria" w:cs="Helvetica"/>
          <w:color w:val="16191F"/>
          <w:sz w:val="26"/>
          <w:szCs w:val="26"/>
        </w:rPr>
        <w:t xml:space="preserve"> </w:t>
      </w:r>
      <w:proofErr w:type="spellStart"/>
      <w:r w:rsidRPr="004F164E">
        <w:rPr>
          <w:rFonts w:ascii="Cambria" w:hAnsi="Cambria" w:cs="Helvetica"/>
          <w:color w:val="16191F"/>
          <w:sz w:val="26"/>
          <w:szCs w:val="26"/>
        </w:rPr>
        <w:t>volés</w:t>
      </w:r>
      <w:proofErr w:type="spellEnd"/>
      <w:r w:rsidRPr="004F164E">
        <w:rPr>
          <w:rFonts w:ascii="Cambria" w:hAnsi="Cambria" w:cs="Helvetica"/>
          <w:color w:val="16191F"/>
          <w:sz w:val="26"/>
          <w:szCs w:val="26"/>
        </w:rPr>
        <w:t xml:space="preserve"> </w:t>
      </w:r>
      <w:proofErr w:type="spellStart"/>
      <w:r w:rsidRPr="004F164E">
        <w:rPr>
          <w:rFonts w:ascii="Cambria" w:hAnsi="Cambria" w:cs="Helvetica"/>
          <w:color w:val="16191F"/>
          <w:sz w:val="26"/>
          <w:szCs w:val="26"/>
        </w:rPr>
        <w:t>ou</w:t>
      </w:r>
      <w:proofErr w:type="spellEnd"/>
      <w:r w:rsidRPr="004F164E">
        <w:rPr>
          <w:rFonts w:ascii="Cambria" w:hAnsi="Cambria" w:cs="Helvetica"/>
          <w:color w:val="16191F"/>
          <w:sz w:val="26"/>
          <w:szCs w:val="26"/>
        </w:rPr>
        <w:t xml:space="preserve"> </w:t>
      </w:r>
      <w:proofErr w:type="spellStart"/>
      <w:r w:rsidRPr="004F164E">
        <w:rPr>
          <w:rFonts w:ascii="Cambria" w:hAnsi="Cambria" w:cs="Helvetica"/>
          <w:color w:val="16191F"/>
          <w:sz w:val="26"/>
          <w:szCs w:val="26"/>
        </w:rPr>
        <w:t>endommagés</w:t>
      </w:r>
      <w:proofErr w:type="spellEnd"/>
      <w:r w:rsidRPr="004F164E">
        <w:rPr>
          <w:rFonts w:ascii="Cambria" w:hAnsi="Cambria" w:cs="Helvetica"/>
          <w:color w:val="16191F"/>
          <w:sz w:val="26"/>
          <w:szCs w:val="26"/>
        </w:rPr>
        <w:t xml:space="preserve">, les </w:t>
      </w:r>
      <w:proofErr w:type="spellStart"/>
      <w:r w:rsidRPr="004F164E">
        <w:rPr>
          <w:rFonts w:ascii="Cambria" w:hAnsi="Cambria" w:cs="Helvetica"/>
          <w:color w:val="16191F"/>
          <w:sz w:val="26"/>
          <w:szCs w:val="26"/>
        </w:rPr>
        <w:t>frais</w:t>
      </w:r>
      <w:proofErr w:type="spellEnd"/>
      <w:r w:rsidRPr="004F164E">
        <w:rPr>
          <w:rFonts w:ascii="Cambria" w:hAnsi="Cambria" w:cs="Helvetica"/>
          <w:color w:val="16191F"/>
          <w:sz w:val="26"/>
          <w:szCs w:val="26"/>
        </w:rPr>
        <w:t xml:space="preserve"> </w:t>
      </w:r>
      <w:proofErr w:type="spellStart"/>
      <w:r w:rsidRPr="004F164E">
        <w:rPr>
          <w:rFonts w:ascii="Cambria" w:hAnsi="Cambria" w:cs="Helvetica"/>
          <w:color w:val="16191F"/>
          <w:sz w:val="26"/>
          <w:szCs w:val="26"/>
        </w:rPr>
        <w:t>liés</w:t>
      </w:r>
      <w:proofErr w:type="spellEnd"/>
      <w:r w:rsidRPr="004F164E">
        <w:rPr>
          <w:rFonts w:ascii="Cambria" w:hAnsi="Cambria" w:cs="Helvetica"/>
          <w:color w:val="16191F"/>
          <w:sz w:val="26"/>
          <w:szCs w:val="26"/>
        </w:rPr>
        <w:t xml:space="preserve"> aux </w:t>
      </w:r>
      <w:proofErr w:type="spellStart"/>
      <w:r w:rsidRPr="004F164E">
        <w:rPr>
          <w:rFonts w:ascii="Cambria" w:hAnsi="Cambria" w:cs="Helvetica"/>
          <w:color w:val="16191F"/>
          <w:sz w:val="26"/>
          <w:szCs w:val="26"/>
        </w:rPr>
        <w:t>funérailles</w:t>
      </w:r>
      <w:proofErr w:type="spellEnd"/>
      <w:r w:rsidRPr="004F164E">
        <w:rPr>
          <w:rFonts w:ascii="Cambria" w:hAnsi="Cambria" w:cs="Helvetica"/>
          <w:color w:val="16191F"/>
          <w:sz w:val="26"/>
          <w:szCs w:val="26"/>
        </w:rPr>
        <w:t xml:space="preserve">, les </w:t>
      </w:r>
      <w:proofErr w:type="spellStart"/>
      <w:r w:rsidRPr="004F164E">
        <w:rPr>
          <w:rFonts w:ascii="Cambria" w:hAnsi="Cambria" w:cs="Helvetica"/>
          <w:color w:val="16191F"/>
          <w:sz w:val="26"/>
          <w:szCs w:val="26"/>
        </w:rPr>
        <w:t>frais</w:t>
      </w:r>
      <w:proofErr w:type="spellEnd"/>
      <w:r w:rsidRPr="004F164E">
        <w:rPr>
          <w:rFonts w:ascii="Cambria" w:hAnsi="Cambria" w:cs="Helvetica"/>
          <w:color w:val="16191F"/>
          <w:sz w:val="26"/>
          <w:szCs w:val="26"/>
        </w:rPr>
        <w:t xml:space="preserve"> </w:t>
      </w:r>
      <w:proofErr w:type="spellStart"/>
      <w:r w:rsidRPr="004F164E">
        <w:rPr>
          <w:rFonts w:ascii="Cambria" w:hAnsi="Cambria" w:cs="Helvetica"/>
          <w:color w:val="16191F"/>
          <w:sz w:val="26"/>
          <w:szCs w:val="26"/>
        </w:rPr>
        <w:t>médicaux</w:t>
      </w:r>
      <w:proofErr w:type="spellEnd"/>
      <w:r w:rsidRPr="004F164E">
        <w:rPr>
          <w:rFonts w:ascii="Cambria" w:hAnsi="Cambria" w:cs="Helvetica"/>
          <w:color w:val="16191F"/>
          <w:sz w:val="26"/>
          <w:szCs w:val="26"/>
        </w:rPr>
        <w:t xml:space="preserve">, les </w:t>
      </w:r>
      <w:proofErr w:type="spellStart"/>
      <w:r w:rsidRPr="004F164E">
        <w:rPr>
          <w:rFonts w:ascii="Cambria" w:hAnsi="Cambria" w:cs="Helvetica"/>
          <w:color w:val="16191F"/>
          <w:sz w:val="26"/>
          <w:szCs w:val="26"/>
        </w:rPr>
        <w:t>pertes</w:t>
      </w:r>
      <w:proofErr w:type="spellEnd"/>
      <w:r w:rsidRPr="004F164E">
        <w:rPr>
          <w:rFonts w:ascii="Cambria" w:hAnsi="Cambria" w:cs="Helvetica"/>
          <w:color w:val="16191F"/>
          <w:sz w:val="26"/>
          <w:szCs w:val="26"/>
        </w:rPr>
        <w:t xml:space="preserve"> de </w:t>
      </w:r>
      <w:proofErr w:type="spellStart"/>
      <w:r w:rsidRPr="004F164E">
        <w:rPr>
          <w:rFonts w:ascii="Cambria" w:hAnsi="Cambria" w:cs="Helvetica"/>
          <w:color w:val="16191F"/>
          <w:sz w:val="26"/>
          <w:szCs w:val="26"/>
        </w:rPr>
        <w:t>revenus</w:t>
      </w:r>
      <w:proofErr w:type="spellEnd"/>
      <w:r w:rsidRPr="004F164E">
        <w:rPr>
          <w:rFonts w:ascii="Cambria" w:hAnsi="Cambria" w:cs="Helvetica"/>
          <w:color w:val="16191F"/>
          <w:sz w:val="26"/>
          <w:szCs w:val="26"/>
        </w:rPr>
        <w:t>.</w:t>
      </w:r>
    </w:p>
    <w:p w14:paraId="4425E963" w14:textId="77777777" w:rsidR="004F164E" w:rsidRPr="004F164E" w:rsidRDefault="004F164E" w:rsidP="004F164E">
      <w:pPr>
        <w:widowControl w:val="0"/>
        <w:autoSpaceDE w:val="0"/>
        <w:autoSpaceDN w:val="0"/>
        <w:adjustRightInd w:val="0"/>
        <w:spacing w:line="276" w:lineRule="auto"/>
        <w:rPr>
          <w:rFonts w:ascii="Cambria" w:hAnsi="Cambria" w:cs="Helvetica"/>
          <w:color w:val="16191F"/>
          <w:sz w:val="26"/>
          <w:szCs w:val="26"/>
        </w:rPr>
      </w:pPr>
      <w:proofErr w:type="spellStart"/>
      <w:r w:rsidRPr="004F164E">
        <w:rPr>
          <w:rFonts w:ascii="Cambria" w:hAnsi="Cambria" w:cs="Helvetica"/>
          <w:color w:val="16191F"/>
          <w:sz w:val="26"/>
          <w:szCs w:val="26"/>
        </w:rPr>
        <w:t>Selon</w:t>
      </w:r>
      <w:proofErr w:type="spellEnd"/>
      <w:r w:rsidRPr="004F164E">
        <w:rPr>
          <w:rFonts w:ascii="Cambria" w:hAnsi="Cambria" w:cs="Helvetica"/>
          <w:color w:val="16191F"/>
          <w:sz w:val="26"/>
          <w:szCs w:val="26"/>
        </w:rPr>
        <w:t xml:space="preserve"> les </w:t>
      </w:r>
      <w:proofErr w:type="spellStart"/>
      <w:r w:rsidRPr="004F164E">
        <w:rPr>
          <w:rFonts w:ascii="Cambria" w:hAnsi="Cambria" w:cs="Helvetica"/>
          <w:color w:val="16191F"/>
          <w:sz w:val="26"/>
          <w:szCs w:val="26"/>
        </w:rPr>
        <w:t>études</w:t>
      </w:r>
      <w:proofErr w:type="spellEnd"/>
      <w:r w:rsidRPr="004F164E">
        <w:rPr>
          <w:rFonts w:ascii="Cambria" w:hAnsi="Cambria" w:cs="Helvetica"/>
          <w:color w:val="16191F"/>
          <w:sz w:val="26"/>
          <w:szCs w:val="26"/>
        </w:rPr>
        <w:t xml:space="preserve">, </w:t>
      </w:r>
      <w:proofErr w:type="spellStart"/>
      <w:r w:rsidRPr="004F164E">
        <w:rPr>
          <w:rFonts w:ascii="Cambria" w:hAnsi="Cambria" w:cs="Helvetica"/>
          <w:color w:val="16191F"/>
          <w:sz w:val="26"/>
          <w:szCs w:val="26"/>
        </w:rPr>
        <w:t>seulement</w:t>
      </w:r>
      <w:proofErr w:type="spellEnd"/>
      <w:r w:rsidRPr="004F164E">
        <w:rPr>
          <w:rFonts w:ascii="Cambria" w:hAnsi="Cambria" w:cs="Helvetica"/>
          <w:color w:val="16191F"/>
          <w:sz w:val="26"/>
          <w:szCs w:val="26"/>
        </w:rPr>
        <w:t xml:space="preserve"> 31% des </w:t>
      </w:r>
      <w:proofErr w:type="spellStart"/>
      <w:r w:rsidRPr="004F164E">
        <w:rPr>
          <w:rFonts w:ascii="Cambria" w:hAnsi="Cambria" w:cs="Helvetica"/>
          <w:color w:val="16191F"/>
          <w:sz w:val="26"/>
          <w:szCs w:val="26"/>
        </w:rPr>
        <w:t>victimes</w:t>
      </w:r>
      <w:proofErr w:type="spellEnd"/>
      <w:r w:rsidRPr="004F164E">
        <w:rPr>
          <w:rFonts w:ascii="Cambria" w:hAnsi="Cambria" w:cs="Helvetica"/>
          <w:color w:val="16191F"/>
          <w:sz w:val="26"/>
          <w:szCs w:val="26"/>
        </w:rPr>
        <w:t xml:space="preserve"> </w:t>
      </w:r>
      <w:proofErr w:type="spellStart"/>
      <w:r w:rsidRPr="004F164E">
        <w:rPr>
          <w:rFonts w:ascii="Cambria" w:hAnsi="Cambria" w:cs="Helvetica"/>
          <w:color w:val="16191F"/>
          <w:sz w:val="26"/>
          <w:szCs w:val="26"/>
        </w:rPr>
        <w:t>tentent</w:t>
      </w:r>
      <w:proofErr w:type="spellEnd"/>
      <w:r w:rsidRPr="004F164E">
        <w:rPr>
          <w:rFonts w:ascii="Cambria" w:hAnsi="Cambria" w:cs="Helvetica"/>
          <w:color w:val="16191F"/>
          <w:sz w:val="26"/>
          <w:szCs w:val="26"/>
        </w:rPr>
        <w:t xml:space="preserve"> </w:t>
      </w:r>
      <w:proofErr w:type="spellStart"/>
      <w:r w:rsidRPr="004F164E">
        <w:rPr>
          <w:rFonts w:ascii="Cambria" w:hAnsi="Cambria" w:cs="Helvetica"/>
          <w:color w:val="16191F"/>
          <w:sz w:val="26"/>
          <w:szCs w:val="26"/>
        </w:rPr>
        <w:t>d’obtenir</w:t>
      </w:r>
      <w:proofErr w:type="spellEnd"/>
      <w:r w:rsidRPr="004F164E">
        <w:rPr>
          <w:rFonts w:ascii="Cambria" w:hAnsi="Cambria" w:cs="Helvetica"/>
          <w:color w:val="16191F"/>
          <w:sz w:val="26"/>
          <w:szCs w:val="26"/>
        </w:rPr>
        <w:t xml:space="preserve"> un </w:t>
      </w:r>
      <w:proofErr w:type="spellStart"/>
      <w:r w:rsidRPr="004F164E">
        <w:rPr>
          <w:rFonts w:ascii="Cambria" w:hAnsi="Cambria" w:cs="Helvetica"/>
          <w:color w:val="16191F"/>
          <w:sz w:val="26"/>
          <w:szCs w:val="26"/>
        </w:rPr>
        <w:t>dédommagement</w:t>
      </w:r>
      <w:proofErr w:type="spellEnd"/>
      <w:r w:rsidRPr="004F164E">
        <w:rPr>
          <w:rFonts w:ascii="Cambria" w:hAnsi="Cambria" w:cs="Helvetica"/>
          <w:color w:val="16191F"/>
          <w:sz w:val="26"/>
          <w:szCs w:val="26"/>
        </w:rPr>
        <w:t xml:space="preserve"> de la part de </w:t>
      </w:r>
      <w:proofErr w:type="spellStart"/>
      <w:r w:rsidRPr="004F164E">
        <w:rPr>
          <w:rFonts w:ascii="Cambria" w:hAnsi="Cambria" w:cs="Helvetica"/>
          <w:color w:val="16191F"/>
          <w:sz w:val="26"/>
          <w:szCs w:val="26"/>
        </w:rPr>
        <w:t>leur</w:t>
      </w:r>
      <w:proofErr w:type="spellEnd"/>
      <w:r w:rsidRPr="004F164E">
        <w:rPr>
          <w:rFonts w:ascii="Cambria" w:hAnsi="Cambria" w:cs="Helvetica"/>
          <w:color w:val="16191F"/>
          <w:sz w:val="26"/>
          <w:szCs w:val="26"/>
        </w:rPr>
        <w:t xml:space="preserve"> </w:t>
      </w:r>
      <w:proofErr w:type="spellStart"/>
      <w:r w:rsidRPr="004F164E">
        <w:rPr>
          <w:rFonts w:ascii="Cambria" w:hAnsi="Cambria" w:cs="Helvetica"/>
          <w:color w:val="16191F"/>
          <w:sz w:val="26"/>
          <w:szCs w:val="26"/>
        </w:rPr>
        <w:t>compagnie</w:t>
      </w:r>
      <w:proofErr w:type="spellEnd"/>
      <w:r w:rsidRPr="004F164E">
        <w:rPr>
          <w:rFonts w:ascii="Cambria" w:hAnsi="Cambria" w:cs="Helvetica"/>
          <w:color w:val="16191F"/>
          <w:sz w:val="26"/>
          <w:szCs w:val="26"/>
        </w:rPr>
        <w:t xml:space="preserve"> </w:t>
      </w:r>
      <w:proofErr w:type="spellStart"/>
      <w:r w:rsidRPr="004F164E">
        <w:rPr>
          <w:rFonts w:ascii="Cambria" w:hAnsi="Cambria" w:cs="Helvetica"/>
          <w:color w:val="16191F"/>
          <w:sz w:val="26"/>
          <w:szCs w:val="26"/>
        </w:rPr>
        <w:t>d’assurance</w:t>
      </w:r>
      <w:proofErr w:type="spellEnd"/>
      <w:r w:rsidRPr="004F164E">
        <w:rPr>
          <w:rFonts w:ascii="Cambria" w:hAnsi="Cambria" w:cs="Helvetica"/>
          <w:color w:val="16191F"/>
          <w:sz w:val="26"/>
          <w:szCs w:val="26"/>
        </w:rPr>
        <w:t xml:space="preserve">. </w:t>
      </w:r>
    </w:p>
    <w:p w14:paraId="7D774B0F" w14:textId="77777777" w:rsidR="004F164E" w:rsidRPr="004F164E" w:rsidRDefault="004F164E" w:rsidP="004F164E">
      <w:pPr>
        <w:widowControl w:val="0"/>
        <w:autoSpaceDE w:val="0"/>
        <w:autoSpaceDN w:val="0"/>
        <w:adjustRightInd w:val="0"/>
        <w:spacing w:line="276" w:lineRule="auto"/>
        <w:rPr>
          <w:rFonts w:ascii="Cambria" w:hAnsi="Cambria" w:cs="Helvetica"/>
          <w:color w:val="16191F"/>
          <w:sz w:val="26"/>
          <w:szCs w:val="26"/>
        </w:rPr>
      </w:pPr>
      <w:r w:rsidRPr="004F164E">
        <w:rPr>
          <w:rFonts w:ascii="Cambria" w:hAnsi="Cambria" w:cs="Helvetica"/>
          <w:color w:val="16191F"/>
          <w:sz w:val="26"/>
          <w:szCs w:val="26"/>
        </w:rPr>
        <w:t xml:space="preserve">Se les </w:t>
      </w:r>
      <w:proofErr w:type="spellStart"/>
      <w:r w:rsidRPr="004F164E">
        <w:rPr>
          <w:rFonts w:ascii="Cambria" w:hAnsi="Cambria" w:cs="Helvetica"/>
          <w:color w:val="16191F"/>
          <w:sz w:val="26"/>
          <w:szCs w:val="26"/>
        </w:rPr>
        <w:t>pertes</w:t>
      </w:r>
      <w:proofErr w:type="spellEnd"/>
      <w:r w:rsidRPr="004F164E">
        <w:rPr>
          <w:rFonts w:ascii="Cambria" w:hAnsi="Cambria" w:cs="Helvetica"/>
          <w:color w:val="16191F"/>
          <w:sz w:val="26"/>
          <w:szCs w:val="26"/>
        </w:rPr>
        <w:t xml:space="preserve"> </w:t>
      </w:r>
      <w:proofErr w:type="spellStart"/>
      <w:r w:rsidRPr="004F164E">
        <w:rPr>
          <w:rFonts w:ascii="Cambria" w:hAnsi="Cambria" w:cs="Helvetica"/>
          <w:color w:val="16191F"/>
          <w:sz w:val="26"/>
          <w:szCs w:val="26"/>
        </w:rPr>
        <w:t>sont</w:t>
      </w:r>
      <w:proofErr w:type="spellEnd"/>
      <w:r w:rsidRPr="004F164E">
        <w:rPr>
          <w:rFonts w:ascii="Cambria" w:hAnsi="Cambria" w:cs="Helvetica"/>
          <w:color w:val="16191F"/>
          <w:sz w:val="26"/>
          <w:szCs w:val="26"/>
        </w:rPr>
        <w:t xml:space="preserve"> </w:t>
      </w:r>
      <w:proofErr w:type="spellStart"/>
      <w:r w:rsidRPr="004F164E">
        <w:rPr>
          <w:rFonts w:ascii="Cambria" w:hAnsi="Cambria" w:cs="Helvetica"/>
          <w:color w:val="16191F"/>
          <w:sz w:val="26"/>
          <w:szCs w:val="26"/>
        </w:rPr>
        <w:t>inférieures</w:t>
      </w:r>
      <w:proofErr w:type="spellEnd"/>
      <w:r w:rsidRPr="004F164E">
        <w:rPr>
          <w:rFonts w:ascii="Cambria" w:hAnsi="Cambria" w:cs="Helvetica"/>
          <w:color w:val="16191F"/>
          <w:sz w:val="26"/>
          <w:szCs w:val="26"/>
        </w:rPr>
        <w:t xml:space="preserve"> à la franchise, </w:t>
      </w:r>
      <w:proofErr w:type="spellStart"/>
      <w:r w:rsidRPr="004F164E">
        <w:rPr>
          <w:rFonts w:ascii="Cambria" w:hAnsi="Cambria" w:cs="Helvetica"/>
          <w:color w:val="16191F"/>
          <w:sz w:val="26"/>
          <w:szCs w:val="26"/>
        </w:rPr>
        <w:t>elles</w:t>
      </w:r>
      <w:proofErr w:type="spellEnd"/>
      <w:r w:rsidRPr="004F164E">
        <w:rPr>
          <w:rFonts w:ascii="Cambria" w:hAnsi="Cambria" w:cs="Helvetica"/>
          <w:color w:val="16191F"/>
          <w:sz w:val="26"/>
          <w:szCs w:val="26"/>
        </w:rPr>
        <w:t xml:space="preserve"> ne </w:t>
      </w:r>
      <w:proofErr w:type="spellStart"/>
      <w:r w:rsidRPr="004F164E">
        <w:rPr>
          <w:rFonts w:ascii="Cambria" w:hAnsi="Cambria" w:cs="Helvetica"/>
          <w:color w:val="16191F"/>
          <w:sz w:val="26"/>
          <w:szCs w:val="26"/>
        </w:rPr>
        <w:t>sont</w:t>
      </w:r>
      <w:proofErr w:type="spellEnd"/>
      <w:r w:rsidRPr="004F164E">
        <w:rPr>
          <w:rFonts w:ascii="Cambria" w:hAnsi="Cambria" w:cs="Helvetica"/>
          <w:color w:val="16191F"/>
          <w:sz w:val="26"/>
          <w:szCs w:val="26"/>
        </w:rPr>
        <w:t xml:space="preserve"> pas </w:t>
      </w:r>
      <w:proofErr w:type="spellStart"/>
      <w:r w:rsidRPr="004F164E">
        <w:rPr>
          <w:rFonts w:ascii="Cambria" w:hAnsi="Cambria" w:cs="Helvetica"/>
          <w:color w:val="16191F"/>
          <w:sz w:val="26"/>
          <w:szCs w:val="26"/>
        </w:rPr>
        <w:t>réclamées</w:t>
      </w:r>
      <w:proofErr w:type="spellEnd"/>
      <w:r w:rsidRPr="004F164E">
        <w:rPr>
          <w:rFonts w:ascii="Cambria" w:hAnsi="Cambria" w:cs="Helvetica"/>
          <w:color w:val="16191F"/>
          <w:sz w:val="26"/>
          <w:szCs w:val="26"/>
        </w:rPr>
        <w:t xml:space="preserve"> à </w:t>
      </w:r>
      <w:proofErr w:type="spellStart"/>
      <w:r w:rsidRPr="004F164E">
        <w:rPr>
          <w:rFonts w:ascii="Cambria" w:hAnsi="Cambria" w:cs="Helvetica"/>
          <w:color w:val="16191F"/>
          <w:sz w:val="26"/>
          <w:szCs w:val="26"/>
        </w:rPr>
        <w:t>l’assureur</w:t>
      </w:r>
      <w:proofErr w:type="spellEnd"/>
      <w:r w:rsidRPr="004F164E">
        <w:rPr>
          <w:rFonts w:ascii="Cambria" w:hAnsi="Cambria" w:cs="Helvetica"/>
          <w:color w:val="16191F"/>
          <w:sz w:val="26"/>
          <w:szCs w:val="26"/>
        </w:rPr>
        <w:t xml:space="preserve">. </w:t>
      </w:r>
    </w:p>
    <w:p w14:paraId="64878551" w14:textId="77777777" w:rsidR="004F164E" w:rsidRPr="004F164E" w:rsidRDefault="004F164E" w:rsidP="004F164E">
      <w:pPr>
        <w:widowControl w:val="0"/>
        <w:autoSpaceDE w:val="0"/>
        <w:autoSpaceDN w:val="0"/>
        <w:adjustRightInd w:val="0"/>
        <w:spacing w:line="276" w:lineRule="auto"/>
        <w:rPr>
          <w:rFonts w:ascii="Cambria" w:hAnsi="Cambria" w:cs="Helvetica"/>
          <w:color w:val="16191F"/>
          <w:sz w:val="26"/>
          <w:szCs w:val="26"/>
        </w:rPr>
      </w:pPr>
      <w:r w:rsidRPr="004F164E">
        <w:rPr>
          <w:rFonts w:ascii="Cambria" w:hAnsi="Cambria" w:cs="Helvetica"/>
          <w:color w:val="16191F"/>
          <w:sz w:val="26"/>
          <w:szCs w:val="26"/>
        </w:rPr>
        <w:t xml:space="preserve">La </w:t>
      </w:r>
      <w:proofErr w:type="spellStart"/>
      <w:r w:rsidRPr="004F164E">
        <w:rPr>
          <w:rFonts w:ascii="Cambria" w:hAnsi="Cambria" w:cs="Helvetica"/>
          <w:color w:val="16191F"/>
          <w:sz w:val="26"/>
          <w:szCs w:val="26"/>
        </w:rPr>
        <w:t>valeur</w:t>
      </w:r>
      <w:proofErr w:type="spellEnd"/>
      <w:r w:rsidRPr="004F164E">
        <w:rPr>
          <w:rFonts w:ascii="Cambria" w:hAnsi="Cambria" w:cs="Helvetica"/>
          <w:color w:val="16191F"/>
          <w:sz w:val="26"/>
          <w:szCs w:val="26"/>
        </w:rPr>
        <w:t xml:space="preserve"> des </w:t>
      </w:r>
      <w:proofErr w:type="spellStart"/>
      <w:r w:rsidRPr="004F164E">
        <w:rPr>
          <w:rFonts w:ascii="Cambria" w:hAnsi="Cambria" w:cs="Helvetica"/>
          <w:color w:val="16191F"/>
          <w:sz w:val="26"/>
          <w:szCs w:val="26"/>
        </w:rPr>
        <w:t>biens</w:t>
      </w:r>
      <w:proofErr w:type="spellEnd"/>
      <w:r w:rsidRPr="004F164E">
        <w:rPr>
          <w:rFonts w:ascii="Cambria" w:hAnsi="Cambria" w:cs="Helvetica"/>
          <w:color w:val="16191F"/>
          <w:sz w:val="26"/>
          <w:szCs w:val="26"/>
        </w:rPr>
        <w:t xml:space="preserve"> </w:t>
      </w:r>
      <w:proofErr w:type="spellStart"/>
      <w:r w:rsidRPr="004F164E">
        <w:rPr>
          <w:rFonts w:ascii="Cambria" w:hAnsi="Cambria" w:cs="Helvetica"/>
          <w:color w:val="16191F"/>
          <w:sz w:val="26"/>
          <w:szCs w:val="26"/>
        </w:rPr>
        <w:t>volés</w:t>
      </w:r>
      <w:proofErr w:type="spellEnd"/>
      <w:r w:rsidRPr="004F164E">
        <w:rPr>
          <w:rFonts w:ascii="Cambria" w:hAnsi="Cambria" w:cs="Helvetica"/>
          <w:color w:val="16191F"/>
          <w:sz w:val="26"/>
          <w:szCs w:val="26"/>
        </w:rPr>
        <w:t xml:space="preserve"> </w:t>
      </w:r>
      <w:proofErr w:type="spellStart"/>
      <w:r w:rsidRPr="004F164E">
        <w:rPr>
          <w:rFonts w:ascii="Cambria" w:hAnsi="Cambria" w:cs="Helvetica"/>
          <w:color w:val="16191F"/>
          <w:sz w:val="26"/>
          <w:szCs w:val="26"/>
        </w:rPr>
        <w:t>est</w:t>
      </w:r>
      <w:proofErr w:type="spellEnd"/>
      <w:r w:rsidRPr="004F164E">
        <w:rPr>
          <w:rFonts w:ascii="Cambria" w:hAnsi="Cambria" w:cs="Helvetica"/>
          <w:color w:val="16191F"/>
          <w:sz w:val="26"/>
          <w:szCs w:val="26"/>
        </w:rPr>
        <w:t xml:space="preserve"> </w:t>
      </w:r>
      <w:proofErr w:type="spellStart"/>
      <w:r w:rsidRPr="004F164E">
        <w:rPr>
          <w:rFonts w:ascii="Cambria" w:hAnsi="Cambria" w:cs="Helvetica"/>
          <w:color w:val="16191F"/>
          <w:sz w:val="26"/>
          <w:szCs w:val="26"/>
        </w:rPr>
        <w:t>importante</w:t>
      </w:r>
      <w:proofErr w:type="spellEnd"/>
    </w:p>
    <w:p w14:paraId="3E1272D5" w14:textId="77777777" w:rsidR="004F164E" w:rsidRPr="004F164E" w:rsidRDefault="004F164E" w:rsidP="004F164E">
      <w:pPr>
        <w:widowControl w:val="0"/>
        <w:autoSpaceDE w:val="0"/>
        <w:autoSpaceDN w:val="0"/>
        <w:adjustRightInd w:val="0"/>
        <w:spacing w:line="276" w:lineRule="auto"/>
        <w:rPr>
          <w:rFonts w:ascii="Cambria" w:hAnsi="Cambria" w:cs="Helvetica"/>
          <w:color w:val="16191F"/>
          <w:sz w:val="26"/>
          <w:szCs w:val="26"/>
        </w:rPr>
      </w:pPr>
      <w:r w:rsidRPr="004F164E">
        <w:rPr>
          <w:rFonts w:ascii="Cambria" w:hAnsi="Cambria" w:cs="Helvetica"/>
          <w:color w:val="16191F"/>
          <w:sz w:val="26"/>
          <w:szCs w:val="26"/>
        </w:rPr>
        <w:t xml:space="preserve">Les </w:t>
      </w:r>
      <w:proofErr w:type="spellStart"/>
      <w:r w:rsidRPr="004F164E">
        <w:rPr>
          <w:rFonts w:ascii="Cambria" w:hAnsi="Cambria" w:cs="Helvetica"/>
          <w:color w:val="16191F"/>
          <w:sz w:val="26"/>
          <w:szCs w:val="26"/>
        </w:rPr>
        <w:t>biens</w:t>
      </w:r>
      <w:proofErr w:type="spellEnd"/>
      <w:r w:rsidRPr="004F164E">
        <w:rPr>
          <w:rFonts w:ascii="Cambria" w:hAnsi="Cambria" w:cs="Helvetica"/>
          <w:color w:val="16191F"/>
          <w:sz w:val="26"/>
          <w:szCs w:val="26"/>
        </w:rPr>
        <w:t xml:space="preserve"> </w:t>
      </w:r>
      <w:proofErr w:type="spellStart"/>
      <w:r w:rsidRPr="004F164E">
        <w:rPr>
          <w:rFonts w:ascii="Cambria" w:hAnsi="Cambria" w:cs="Helvetica"/>
          <w:color w:val="16191F"/>
          <w:sz w:val="26"/>
          <w:szCs w:val="26"/>
        </w:rPr>
        <w:t>sont</w:t>
      </w:r>
      <w:proofErr w:type="spellEnd"/>
      <w:r w:rsidRPr="004F164E">
        <w:rPr>
          <w:rFonts w:ascii="Cambria" w:hAnsi="Cambria" w:cs="Helvetica"/>
          <w:color w:val="16191F"/>
          <w:sz w:val="26"/>
          <w:szCs w:val="26"/>
        </w:rPr>
        <w:t xml:space="preserve"> </w:t>
      </w:r>
      <w:proofErr w:type="spellStart"/>
      <w:r w:rsidRPr="004F164E">
        <w:rPr>
          <w:rFonts w:ascii="Cambria" w:hAnsi="Cambria" w:cs="Helvetica"/>
          <w:color w:val="16191F"/>
          <w:sz w:val="26"/>
          <w:szCs w:val="26"/>
        </w:rPr>
        <w:t>rarement</w:t>
      </w:r>
      <w:proofErr w:type="spellEnd"/>
      <w:r w:rsidRPr="004F164E">
        <w:rPr>
          <w:rFonts w:ascii="Cambria" w:hAnsi="Cambria" w:cs="Helvetica"/>
          <w:color w:val="16191F"/>
          <w:sz w:val="26"/>
          <w:szCs w:val="26"/>
        </w:rPr>
        <w:t xml:space="preserve"> </w:t>
      </w:r>
      <w:proofErr w:type="spellStart"/>
      <w:r w:rsidRPr="004F164E">
        <w:rPr>
          <w:rFonts w:ascii="Cambria" w:hAnsi="Cambria" w:cs="Helvetica"/>
          <w:color w:val="16191F"/>
          <w:sz w:val="26"/>
          <w:szCs w:val="26"/>
        </w:rPr>
        <w:t>retrouvés</w:t>
      </w:r>
      <w:proofErr w:type="spellEnd"/>
      <w:r w:rsidRPr="004F164E">
        <w:rPr>
          <w:rFonts w:ascii="Cambria" w:hAnsi="Cambria" w:cs="Helvetica"/>
          <w:color w:val="16191F"/>
          <w:sz w:val="26"/>
          <w:szCs w:val="26"/>
        </w:rPr>
        <w:t xml:space="preserve"> par la police et </w:t>
      </w:r>
      <w:proofErr w:type="spellStart"/>
      <w:r w:rsidRPr="004F164E">
        <w:rPr>
          <w:rFonts w:ascii="Cambria" w:hAnsi="Cambria" w:cs="Helvetica"/>
          <w:color w:val="16191F"/>
          <w:sz w:val="26"/>
          <w:szCs w:val="26"/>
        </w:rPr>
        <w:t>retournés</w:t>
      </w:r>
      <w:proofErr w:type="spellEnd"/>
      <w:r w:rsidRPr="004F164E">
        <w:rPr>
          <w:rFonts w:ascii="Cambria" w:hAnsi="Cambria" w:cs="Helvetica"/>
          <w:color w:val="16191F"/>
          <w:sz w:val="26"/>
          <w:szCs w:val="26"/>
        </w:rPr>
        <w:t xml:space="preserve"> à </w:t>
      </w:r>
      <w:proofErr w:type="spellStart"/>
      <w:r w:rsidRPr="004F164E">
        <w:rPr>
          <w:rFonts w:ascii="Cambria" w:hAnsi="Cambria" w:cs="Helvetica"/>
          <w:color w:val="16191F"/>
          <w:sz w:val="26"/>
          <w:szCs w:val="26"/>
        </w:rPr>
        <w:t>leur</w:t>
      </w:r>
      <w:proofErr w:type="spellEnd"/>
      <w:r w:rsidRPr="004F164E">
        <w:rPr>
          <w:rFonts w:ascii="Cambria" w:hAnsi="Cambria" w:cs="Helvetica"/>
          <w:color w:val="16191F"/>
          <w:sz w:val="26"/>
          <w:szCs w:val="26"/>
        </w:rPr>
        <w:t xml:space="preserve"> </w:t>
      </w:r>
      <w:proofErr w:type="spellStart"/>
      <w:r w:rsidRPr="004F164E">
        <w:rPr>
          <w:rFonts w:ascii="Cambria" w:hAnsi="Cambria" w:cs="Helvetica"/>
          <w:color w:val="16191F"/>
          <w:sz w:val="26"/>
          <w:szCs w:val="26"/>
        </w:rPr>
        <w:t>propriétaire</w:t>
      </w:r>
      <w:proofErr w:type="spellEnd"/>
      <w:r w:rsidRPr="004F164E">
        <w:rPr>
          <w:rFonts w:ascii="Cambria" w:hAnsi="Cambria" w:cs="Helvetica"/>
          <w:color w:val="16191F"/>
          <w:sz w:val="26"/>
          <w:szCs w:val="26"/>
        </w:rPr>
        <w:t>.</w:t>
      </w:r>
    </w:p>
    <w:p w14:paraId="64CC1943" w14:textId="77777777" w:rsidR="004F164E" w:rsidRPr="004F164E" w:rsidRDefault="004F164E" w:rsidP="004F164E">
      <w:pPr>
        <w:widowControl w:val="0"/>
        <w:autoSpaceDE w:val="0"/>
        <w:autoSpaceDN w:val="0"/>
        <w:adjustRightInd w:val="0"/>
        <w:spacing w:line="276" w:lineRule="auto"/>
        <w:rPr>
          <w:rFonts w:ascii="Cambria" w:hAnsi="Cambria" w:cs="Helvetica"/>
          <w:color w:val="16191F"/>
          <w:sz w:val="26"/>
          <w:szCs w:val="26"/>
        </w:rPr>
      </w:pPr>
      <w:r w:rsidRPr="004F164E">
        <w:rPr>
          <w:rFonts w:ascii="Cambria" w:hAnsi="Cambria" w:cs="Helvetica"/>
          <w:color w:val="16191F"/>
          <w:sz w:val="26"/>
          <w:szCs w:val="26"/>
        </w:rPr>
        <w:t xml:space="preserve">Au Canada, les </w:t>
      </w:r>
      <w:proofErr w:type="spellStart"/>
      <w:r w:rsidRPr="004F164E">
        <w:rPr>
          <w:rFonts w:ascii="Cambria" w:hAnsi="Cambria" w:cs="Helvetica"/>
          <w:color w:val="16191F"/>
          <w:sz w:val="26"/>
          <w:szCs w:val="26"/>
        </w:rPr>
        <w:t>frais</w:t>
      </w:r>
      <w:proofErr w:type="spellEnd"/>
      <w:r w:rsidRPr="004F164E">
        <w:rPr>
          <w:rFonts w:ascii="Cambria" w:hAnsi="Cambria" w:cs="Helvetica"/>
          <w:color w:val="16191F"/>
          <w:sz w:val="26"/>
          <w:szCs w:val="26"/>
        </w:rPr>
        <w:t xml:space="preserve"> </w:t>
      </w:r>
      <w:proofErr w:type="spellStart"/>
      <w:r w:rsidRPr="004F164E">
        <w:rPr>
          <w:rFonts w:ascii="Cambria" w:hAnsi="Cambria" w:cs="Helvetica"/>
          <w:color w:val="16191F"/>
          <w:sz w:val="26"/>
          <w:szCs w:val="26"/>
        </w:rPr>
        <w:t>médicaux</w:t>
      </w:r>
      <w:proofErr w:type="spellEnd"/>
      <w:r w:rsidRPr="004F164E">
        <w:rPr>
          <w:rFonts w:ascii="Cambria" w:hAnsi="Cambria" w:cs="Helvetica"/>
          <w:color w:val="16191F"/>
          <w:sz w:val="26"/>
          <w:szCs w:val="26"/>
        </w:rPr>
        <w:t xml:space="preserve"> ne </w:t>
      </w:r>
      <w:proofErr w:type="spellStart"/>
      <w:r w:rsidRPr="004F164E">
        <w:rPr>
          <w:rFonts w:ascii="Cambria" w:hAnsi="Cambria" w:cs="Helvetica"/>
          <w:color w:val="16191F"/>
          <w:sz w:val="26"/>
          <w:szCs w:val="26"/>
        </w:rPr>
        <w:t>sont</w:t>
      </w:r>
      <w:proofErr w:type="spellEnd"/>
      <w:r w:rsidRPr="004F164E">
        <w:rPr>
          <w:rFonts w:ascii="Cambria" w:hAnsi="Cambria" w:cs="Helvetica"/>
          <w:color w:val="16191F"/>
          <w:sz w:val="26"/>
          <w:szCs w:val="26"/>
        </w:rPr>
        <w:t xml:space="preserve"> pas </w:t>
      </w:r>
      <w:proofErr w:type="spellStart"/>
      <w:r w:rsidRPr="004F164E">
        <w:rPr>
          <w:rFonts w:ascii="Cambria" w:hAnsi="Cambria" w:cs="Helvetica"/>
          <w:color w:val="16191F"/>
          <w:sz w:val="26"/>
          <w:szCs w:val="26"/>
        </w:rPr>
        <w:t>tous</w:t>
      </w:r>
      <w:proofErr w:type="spellEnd"/>
      <w:r w:rsidRPr="004F164E">
        <w:rPr>
          <w:rFonts w:ascii="Cambria" w:hAnsi="Cambria" w:cs="Helvetica"/>
          <w:color w:val="16191F"/>
          <w:sz w:val="26"/>
          <w:szCs w:val="26"/>
        </w:rPr>
        <w:t xml:space="preserve"> </w:t>
      </w:r>
      <w:proofErr w:type="spellStart"/>
      <w:r w:rsidRPr="004F164E">
        <w:rPr>
          <w:rFonts w:ascii="Cambria" w:hAnsi="Cambria" w:cs="Helvetica"/>
          <w:color w:val="16191F"/>
          <w:sz w:val="26"/>
          <w:szCs w:val="26"/>
        </w:rPr>
        <w:t>remboursées</w:t>
      </w:r>
      <w:proofErr w:type="spellEnd"/>
      <w:r w:rsidRPr="004F164E">
        <w:rPr>
          <w:rFonts w:ascii="Cambria" w:hAnsi="Cambria" w:cs="Helvetica"/>
          <w:color w:val="16191F"/>
          <w:sz w:val="26"/>
          <w:szCs w:val="26"/>
        </w:rPr>
        <w:t xml:space="preserve"> par </w:t>
      </w:r>
      <w:proofErr w:type="spellStart"/>
      <w:r w:rsidRPr="004F164E">
        <w:rPr>
          <w:rFonts w:ascii="Cambria" w:hAnsi="Cambria" w:cs="Helvetica"/>
          <w:color w:val="16191F"/>
          <w:sz w:val="26"/>
          <w:szCs w:val="26"/>
        </w:rPr>
        <w:t>l’assurance</w:t>
      </w:r>
      <w:proofErr w:type="spellEnd"/>
      <w:r w:rsidRPr="004F164E">
        <w:rPr>
          <w:rFonts w:ascii="Cambria" w:hAnsi="Cambria" w:cs="Helvetica"/>
          <w:color w:val="16191F"/>
          <w:sz w:val="26"/>
          <w:szCs w:val="26"/>
        </w:rPr>
        <w:t xml:space="preserve"> </w:t>
      </w:r>
      <w:proofErr w:type="spellStart"/>
      <w:r w:rsidRPr="004F164E">
        <w:rPr>
          <w:rFonts w:ascii="Cambria" w:hAnsi="Cambria" w:cs="Helvetica"/>
          <w:color w:val="16191F"/>
          <w:sz w:val="26"/>
          <w:szCs w:val="26"/>
        </w:rPr>
        <w:t>publique</w:t>
      </w:r>
      <w:proofErr w:type="spellEnd"/>
      <w:r w:rsidRPr="004F164E">
        <w:rPr>
          <w:rFonts w:ascii="Cambria" w:hAnsi="Cambria" w:cs="Helvetica"/>
          <w:color w:val="16191F"/>
          <w:sz w:val="26"/>
          <w:szCs w:val="26"/>
        </w:rPr>
        <w:t>.</w:t>
      </w:r>
    </w:p>
    <w:p w14:paraId="04F20EE9" w14:textId="77777777" w:rsidR="004F164E" w:rsidRPr="004F164E" w:rsidRDefault="004F164E" w:rsidP="004F164E">
      <w:pPr>
        <w:widowControl w:val="0"/>
        <w:autoSpaceDE w:val="0"/>
        <w:autoSpaceDN w:val="0"/>
        <w:adjustRightInd w:val="0"/>
        <w:spacing w:line="276" w:lineRule="auto"/>
        <w:rPr>
          <w:rFonts w:ascii="Cambria" w:hAnsi="Cambria" w:cs="Helvetica"/>
          <w:color w:val="16191F"/>
          <w:sz w:val="26"/>
          <w:szCs w:val="26"/>
        </w:rPr>
      </w:pPr>
      <w:r w:rsidRPr="004F164E">
        <w:rPr>
          <w:rFonts w:ascii="Cambria" w:hAnsi="Cambria" w:cs="Helvetica"/>
          <w:color w:val="16191F"/>
          <w:sz w:val="26"/>
          <w:szCs w:val="26"/>
        </w:rPr>
        <w:t xml:space="preserve">Les </w:t>
      </w:r>
      <w:proofErr w:type="spellStart"/>
      <w:r w:rsidRPr="004F164E">
        <w:rPr>
          <w:rFonts w:ascii="Cambria" w:hAnsi="Cambria" w:cs="Helvetica"/>
          <w:color w:val="16191F"/>
          <w:sz w:val="26"/>
          <w:szCs w:val="26"/>
        </w:rPr>
        <w:t>pertes</w:t>
      </w:r>
      <w:proofErr w:type="spellEnd"/>
      <w:r w:rsidRPr="004F164E">
        <w:rPr>
          <w:rFonts w:ascii="Cambria" w:hAnsi="Cambria" w:cs="Helvetica"/>
          <w:color w:val="16191F"/>
          <w:sz w:val="26"/>
          <w:szCs w:val="26"/>
        </w:rPr>
        <w:t xml:space="preserve"> </w:t>
      </w:r>
      <w:proofErr w:type="spellStart"/>
      <w:r w:rsidRPr="004F164E">
        <w:rPr>
          <w:rFonts w:ascii="Cambria" w:hAnsi="Cambria" w:cs="Helvetica"/>
          <w:color w:val="16191F"/>
          <w:sz w:val="26"/>
          <w:szCs w:val="26"/>
        </w:rPr>
        <w:t>indirectes</w:t>
      </w:r>
      <w:proofErr w:type="spellEnd"/>
      <w:r w:rsidRPr="004F164E">
        <w:rPr>
          <w:rFonts w:ascii="Cambria" w:hAnsi="Cambria" w:cs="Helvetica"/>
          <w:color w:val="16191F"/>
          <w:sz w:val="26"/>
          <w:szCs w:val="26"/>
        </w:rPr>
        <w:t xml:space="preserve">: </w:t>
      </w:r>
      <w:proofErr w:type="spellStart"/>
      <w:r w:rsidRPr="004F164E">
        <w:rPr>
          <w:rFonts w:ascii="Cambria" w:hAnsi="Cambria" w:cs="Helvetica"/>
          <w:color w:val="16191F"/>
          <w:sz w:val="26"/>
          <w:szCs w:val="26"/>
        </w:rPr>
        <w:t>liées</w:t>
      </w:r>
      <w:proofErr w:type="spellEnd"/>
      <w:r w:rsidRPr="004F164E">
        <w:rPr>
          <w:rFonts w:ascii="Cambria" w:hAnsi="Cambria" w:cs="Helvetica"/>
          <w:color w:val="16191F"/>
          <w:sz w:val="26"/>
          <w:szCs w:val="26"/>
        </w:rPr>
        <w:t xml:space="preserve"> à la </w:t>
      </w:r>
      <w:proofErr w:type="spellStart"/>
      <w:r w:rsidRPr="004F164E">
        <w:rPr>
          <w:rFonts w:ascii="Cambria" w:hAnsi="Cambria" w:cs="Helvetica"/>
          <w:color w:val="16191F"/>
          <w:sz w:val="26"/>
          <w:szCs w:val="26"/>
        </w:rPr>
        <w:t>manière</w:t>
      </w:r>
      <w:proofErr w:type="spellEnd"/>
      <w:r w:rsidRPr="004F164E">
        <w:rPr>
          <w:rFonts w:ascii="Cambria" w:hAnsi="Cambria" w:cs="Helvetica"/>
          <w:color w:val="16191F"/>
          <w:sz w:val="26"/>
          <w:szCs w:val="26"/>
        </w:rPr>
        <w:t xml:space="preserve"> </w:t>
      </w:r>
      <w:proofErr w:type="spellStart"/>
      <w:r w:rsidRPr="004F164E">
        <w:rPr>
          <w:rFonts w:ascii="Cambria" w:hAnsi="Cambria" w:cs="Helvetica"/>
          <w:color w:val="16191F"/>
          <w:sz w:val="26"/>
          <w:szCs w:val="26"/>
        </w:rPr>
        <w:t>dont</w:t>
      </w:r>
      <w:proofErr w:type="spellEnd"/>
      <w:r w:rsidRPr="004F164E">
        <w:rPr>
          <w:rFonts w:ascii="Cambria" w:hAnsi="Cambria" w:cs="Helvetica"/>
          <w:color w:val="16191F"/>
          <w:sz w:val="26"/>
          <w:szCs w:val="26"/>
        </w:rPr>
        <w:t xml:space="preserve"> le crime a </w:t>
      </w:r>
      <w:proofErr w:type="spellStart"/>
      <w:r w:rsidRPr="004F164E">
        <w:rPr>
          <w:rFonts w:ascii="Cambria" w:hAnsi="Cambria" w:cs="Helvetica"/>
          <w:color w:val="16191F"/>
          <w:sz w:val="26"/>
          <w:szCs w:val="26"/>
        </w:rPr>
        <w:t>été</w:t>
      </w:r>
      <w:proofErr w:type="spellEnd"/>
      <w:r w:rsidRPr="004F164E">
        <w:rPr>
          <w:rFonts w:ascii="Cambria" w:hAnsi="Cambria" w:cs="Helvetica"/>
          <w:color w:val="16191F"/>
          <w:sz w:val="26"/>
          <w:szCs w:val="26"/>
        </w:rPr>
        <w:t xml:space="preserve"> </w:t>
      </w:r>
      <w:proofErr w:type="spellStart"/>
      <w:r w:rsidRPr="004F164E">
        <w:rPr>
          <w:rFonts w:ascii="Cambria" w:hAnsi="Cambria" w:cs="Helvetica"/>
          <w:color w:val="16191F"/>
          <w:sz w:val="26"/>
          <w:szCs w:val="26"/>
        </w:rPr>
        <w:t>perpétré</w:t>
      </w:r>
      <w:proofErr w:type="spellEnd"/>
      <w:r w:rsidRPr="004F164E">
        <w:rPr>
          <w:rFonts w:ascii="Cambria" w:hAnsi="Cambria" w:cs="Helvetica"/>
          <w:color w:val="16191F"/>
          <w:sz w:val="26"/>
          <w:szCs w:val="26"/>
        </w:rPr>
        <w:t xml:space="preserve">, </w:t>
      </w:r>
      <w:proofErr w:type="spellStart"/>
      <w:r w:rsidRPr="004F164E">
        <w:rPr>
          <w:rFonts w:ascii="Cambria" w:hAnsi="Cambria" w:cs="Helvetica"/>
          <w:color w:val="16191F"/>
          <w:sz w:val="26"/>
          <w:szCs w:val="26"/>
        </w:rPr>
        <w:t>dépenses</w:t>
      </w:r>
      <w:proofErr w:type="spellEnd"/>
      <w:r w:rsidRPr="004F164E">
        <w:rPr>
          <w:rFonts w:ascii="Cambria" w:hAnsi="Cambria" w:cs="Helvetica"/>
          <w:color w:val="16191F"/>
          <w:sz w:val="26"/>
          <w:szCs w:val="26"/>
        </w:rPr>
        <w:t xml:space="preserve"> dues à </w:t>
      </w:r>
      <w:proofErr w:type="spellStart"/>
      <w:r w:rsidRPr="004F164E">
        <w:rPr>
          <w:rFonts w:ascii="Cambria" w:hAnsi="Cambria" w:cs="Helvetica"/>
          <w:color w:val="16191F"/>
          <w:sz w:val="26"/>
          <w:szCs w:val="26"/>
        </w:rPr>
        <w:t>une</w:t>
      </w:r>
      <w:proofErr w:type="spellEnd"/>
      <w:r w:rsidRPr="004F164E">
        <w:rPr>
          <w:rFonts w:ascii="Cambria" w:hAnsi="Cambria" w:cs="Helvetica"/>
          <w:color w:val="16191F"/>
          <w:sz w:val="26"/>
          <w:szCs w:val="26"/>
        </w:rPr>
        <w:t xml:space="preserve"> </w:t>
      </w:r>
      <w:proofErr w:type="spellStart"/>
      <w:r w:rsidRPr="004F164E">
        <w:rPr>
          <w:rFonts w:ascii="Cambria" w:hAnsi="Cambria" w:cs="Helvetica"/>
          <w:color w:val="16191F"/>
          <w:sz w:val="26"/>
          <w:szCs w:val="26"/>
        </w:rPr>
        <w:t>perte</w:t>
      </w:r>
      <w:proofErr w:type="spellEnd"/>
      <w:r w:rsidRPr="004F164E">
        <w:rPr>
          <w:rFonts w:ascii="Cambria" w:hAnsi="Cambria" w:cs="Helvetica"/>
          <w:color w:val="16191F"/>
          <w:sz w:val="26"/>
          <w:szCs w:val="26"/>
        </w:rPr>
        <w:t xml:space="preserve"> du sentiment de </w:t>
      </w:r>
      <w:proofErr w:type="spellStart"/>
      <w:r w:rsidRPr="004F164E">
        <w:rPr>
          <w:rFonts w:ascii="Cambria" w:hAnsi="Cambria" w:cs="Helvetica"/>
          <w:color w:val="16191F"/>
          <w:sz w:val="26"/>
          <w:szCs w:val="26"/>
        </w:rPr>
        <w:t>sécurité</w:t>
      </w:r>
      <w:proofErr w:type="spellEnd"/>
      <w:r w:rsidRPr="004F164E">
        <w:rPr>
          <w:rFonts w:ascii="Cambria" w:hAnsi="Cambria" w:cs="Helvetica"/>
          <w:color w:val="16191F"/>
          <w:sz w:val="26"/>
          <w:szCs w:val="26"/>
        </w:rPr>
        <w:t xml:space="preserve">, les </w:t>
      </w:r>
      <w:proofErr w:type="spellStart"/>
      <w:r w:rsidRPr="004F164E">
        <w:rPr>
          <w:rFonts w:ascii="Cambria" w:hAnsi="Cambria" w:cs="Helvetica"/>
          <w:color w:val="16191F"/>
          <w:sz w:val="26"/>
          <w:szCs w:val="26"/>
        </w:rPr>
        <w:t>dépenses</w:t>
      </w:r>
      <w:proofErr w:type="spellEnd"/>
      <w:r w:rsidRPr="004F164E">
        <w:rPr>
          <w:rFonts w:ascii="Cambria" w:hAnsi="Cambria" w:cs="Helvetica"/>
          <w:color w:val="16191F"/>
          <w:sz w:val="26"/>
          <w:szCs w:val="26"/>
        </w:rPr>
        <w:t xml:space="preserve"> </w:t>
      </w:r>
      <w:proofErr w:type="spellStart"/>
      <w:r w:rsidRPr="004F164E">
        <w:rPr>
          <w:rFonts w:ascii="Cambria" w:hAnsi="Cambria" w:cs="Helvetica"/>
          <w:color w:val="16191F"/>
          <w:sz w:val="26"/>
          <w:szCs w:val="26"/>
        </w:rPr>
        <w:t>occasionnées</w:t>
      </w:r>
      <w:proofErr w:type="spellEnd"/>
      <w:r w:rsidRPr="004F164E">
        <w:rPr>
          <w:rFonts w:ascii="Cambria" w:hAnsi="Cambria" w:cs="Helvetica"/>
          <w:color w:val="16191F"/>
          <w:sz w:val="26"/>
          <w:szCs w:val="26"/>
        </w:rPr>
        <w:t xml:space="preserve"> par le </w:t>
      </w:r>
      <w:proofErr w:type="spellStart"/>
      <w:r w:rsidRPr="004F164E">
        <w:rPr>
          <w:rFonts w:ascii="Cambria" w:hAnsi="Cambria" w:cs="Helvetica"/>
          <w:color w:val="16191F"/>
          <w:sz w:val="26"/>
          <w:szCs w:val="26"/>
        </w:rPr>
        <w:t>système</w:t>
      </w:r>
      <w:proofErr w:type="spellEnd"/>
      <w:r w:rsidRPr="004F164E">
        <w:rPr>
          <w:rFonts w:ascii="Cambria" w:hAnsi="Cambria" w:cs="Helvetica"/>
          <w:color w:val="16191F"/>
          <w:sz w:val="26"/>
          <w:szCs w:val="26"/>
        </w:rPr>
        <w:t xml:space="preserve"> de justice. (</w:t>
      </w:r>
      <w:proofErr w:type="spellStart"/>
      <w:r w:rsidRPr="004F164E">
        <w:rPr>
          <w:rFonts w:ascii="Cambria" w:hAnsi="Cambria" w:cs="Helvetica"/>
          <w:color w:val="16191F"/>
          <w:sz w:val="26"/>
          <w:szCs w:val="26"/>
        </w:rPr>
        <w:t>achat</w:t>
      </w:r>
      <w:proofErr w:type="spellEnd"/>
      <w:r w:rsidRPr="004F164E">
        <w:rPr>
          <w:rFonts w:ascii="Cambria" w:hAnsi="Cambria" w:cs="Helvetica"/>
          <w:color w:val="16191F"/>
          <w:sz w:val="26"/>
          <w:szCs w:val="26"/>
        </w:rPr>
        <w:t xml:space="preserve"> d’un </w:t>
      </w:r>
      <w:proofErr w:type="spellStart"/>
      <w:r w:rsidRPr="004F164E">
        <w:rPr>
          <w:rFonts w:ascii="Cambria" w:hAnsi="Cambria" w:cs="Helvetica"/>
          <w:color w:val="16191F"/>
          <w:sz w:val="26"/>
          <w:szCs w:val="26"/>
        </w:rPr>
        <w:t>chien</w:t>
      </w:r>
      <w:proofErr w:type="spellEnd"/>
      <w:r w:rsidRPr="004F164E">
        <w:rPr>
          <w:rFonts w:ascii="Cambria" w:hAnsi="Cambria" w:cs="Helvetica"/>
          <w:color w:val="16191F"/>
          <w:sz w:val="26"/>
          <w:szCs w:val="26"/>
        </w:rPr>
        <w:t xml:space="preserve">, nouvelle </w:t>
      </w:r>
      <w:proofErr w:type="spellStart"/>
      <w:r w:rsidRPr="004F164E">
        <w:rPr>
          <w:rFonts w:ascii="Cambria" w:hAnsi="Cambria" w:cs="Helvetica"/>
          <w:color w:val="16191F"/>
          <w:sz w:val="26"/>
          <w:szCs w:val="26"/>
        </w:rPr>
        <w:t>porte</w:t>
      </w:r>
      <w:proofErr w:type="spellEnd"/>
      <w:r w:rsidRPr="004F164E">
        <w:rPr>
          <w:rFonts w:ascii="Cambria" w:hAnsi="Cambria" w:cs="Helvetica"/>
          <w:color w:val="16191F"/>
          <w:sz w:val="26"/>
          <w:szCs w:val="26"/>
        </w:rPr>
        <w:t xml:space="preserve">, </w:t>
      </w:r>
      <w:proofErr w:type="spellStart"/>
      <w:r w:rsidRPr="004F164E">
        <w:rPr>
          <w:rFonts w:ascii="Cambria" w:hAnsi="Cambria" w:cs="Helvetica"/>
          <w:color w:val="16191F"/>
          <w:sz w:val="26"/>
          <w:szCs w:val="26"/>
        </w:rPr>
        <w:t>système</w:t>
      </w:r>
      <w:proofErr w:type="spellEnd"/>
      <w:r w:rsidRPr="004F164E">
        <w:rPr>
          <w:rFonts w:ascii="Cambria" w:hAnsi="Cambria" w:cs="Helvetica"/>
          <w:color w:val="16191F"/>
          <w:sz w:val="26"/>
          <w:szCs w:val="26"/>
        </w:rPr>
        <w:t xml:space="preserve"> </w:t>
      </w:r>
      <w:proofErr w:type="spellStart"/>
      <w:r w:rsidRPr="004F164E">
        <w:rPr>
          <w:rFonts w:ascii="Cambria" w:hAnsi="Cambria" w:cs="Helvetica"/>
          <w:color w:val="16191F"/>
          <w:sz w:val="26"/>
          <w:szCs w:val="26"/>
        </w:rPr>
        <w:t>sécurité</w:t>
      </w:r>
      <w:proofErr w:type="spellEnd"/>
      <w:r w:rsidRPr="004F164E">
        <w:rPr>
          <w:rFonts w:ascii="Cambria" w:hAnsi="Cambria" w:cs="Helvetica"/>
          <w:color w:val="16191F"/>
          <w:sz w:val="26"/>
          <w:szCs w:val="26"/>
        </w:rPr>
        <w:t xml:space="preserve">, </w:t>
      </w:r>
      <w:proofErr w:type="spellStart"/>
      <w:r w:rsidRPr="004F164E">
        <w:rPr>
          <w:rFonts w:ascii="Cambria" w:hAnsi="Cambria" w:cs="Helvetica"/>
          <w:color w:val="16191F"/>
          <w:sz w:val="26"/>
          <w:szCs w:val="26"/>
        </w:rPr>
        <w:t>gardiennage</w:t>
      </w:r>
      <w:proofErr w:type="spellEnd"/>
      <w:r w:rsidRPr="004F164E">
        <w:rPr>
          <w:rFonts w:ascii="Cambria" w:hAnsi="Cambria" w:cs="Helvetica"/>
          <w:color w:val="16191F"/>
          <w:sz w:val="26"/>
          <w:szCs w:val="26"/>
        </w:rPr>
        <w:t>, etc.)</w:t>
      </w:r>
    </w:p>
    <w:p w14:paraId="5532C5E1" w14:textId="77777777" w:rsidR="004F164E" w:rsidRPr="004F164E" w:rsidRDefault="004F164E" w:rsidP="004F164E">
      <w:pPr>
        <w:widowControl w:val="0"/>
        <w:autoSpaceDE w:val="0"/>
        <w:autoSpaceDN w:val="0"/>
        <w:adjustRightInd w:val="0"/>
        <w:spacing w:line="276" w:lineRule="auto"/>
        <w:rPr>
          <w:rFonts w:ascii="Cambria" w:hAnsi="Cambria" w:cs="Helvetica"/>
          <w:color w:val="16191F"/>
          <w:sz w:val="26"/>
          <w:szCs w:val="26"/>
        </w:rPr>
      </w:pPr>
      <w:r w:rsidRPr="004F164E">
        <w:rPr>
          <w:rFonts w:ascii="Cambria" w:hAnsi="Cambria" w:cs="Helvetica"/>
          <w:color w:val="16191F"/>
          <w:sz w:val="26"/>
          <w:szCs w:val="26"/>
        </w:rPr>
        <w:t xml:space="preserve">Les </w:t>
      </w:r>
      <w:proofErr w:type="spellStart"/>
      <w:r w:rsidRPr="004F164E">
        <w:rPr>
          <w:rFonts w:ascii="Cambria" w:hAnsi="Cambria" w:cs="Helvetica"/>
          <w:color w:val="16191F"/>
          <w:sz w:val="26"/>
          <w:szCs w:val="26"/>
        </w:rPr>
        <w:t>répressions</w:t>
      </w:r>
      <w:proofErr w:type="spellEnd"/>
      <w:r w:rsidRPr="004F164E">
        <w:rPr>
          <w:rFonts w:ascii="Cambria" w:hAnsi="Cambria" w:cs="Helvetica"/>
          <w:color w:val="16191F"/>
          <w:sz w:val="26"/>
          <w:szCs w:val="26"/>
        </w:rPr>
        <w:t xml:space="preserve"> </w:t>
      </w:r>
      <w:proofErr w:type="spellStart"/>
      <w:r w:rsidRPr="004F164E">
        <w:rPr>
          <w:rFonts w:ascii="Cambria" w:hAnsi="Cambria" w:cs="Helvetica"/>
          <w:color w:val="16191F"/>
          <w:sz w:val="26"/>
          <w:szCs w:val="26"/>
        </w:rPr>
        <w:t>sociales</w:t>
      </w:r>
      <w:proofErr w:type="spellEnd"/>
      <w:r w:rsidRPr="004F164E">
        <w:rPr>
          <w:rFonts w:ascii="Cambria" w:hAnsi="Cambria" w:cs="Helvetica"/>
          <w:color w:val="16191F"/>
          <w:sz w:val="26"/>
          <w:szCs w:val="26"/>
        </w:rPr>
        <w:t>:</w:t>
      </w:r>
    </w:p>
    <w:p w14:paraId="17DE1C49" w14:textId="77777777" w:rsidR="004F164E" w:rsidRPr="004F164E" w:rsidRDefault="004F164E" w:rsidP="004F164E">
      <w:pPr>
        <w:widowControl w:val="0"/>
        <w:autoSpaceDE w:val="0"/>
        <w:autoSpaceDN w:val="0"/>
        <w:adjustRightInd w:val="0"/>
        <w:spacing w:line="276" w:lineRule="auto"/>
        <w:rPr>
          <w:rFonts w:ascii="Cambria" w:hAnsi="Cambria" w:cs="Helvetica"/>
          <w:color w:val="16191F"/>
          <w:sz w:val="26"/>
          <w:szCs w:val="26"/>
        </w:rPr>
      </w:pPr>
      <w:r w:rsidRPr="004F164E">
        <w:rPr>
          <w:rFonts w:ascii="Cambria" w:hAnsi="Cambria" w:cs="Helvetica"/>
          <w:color w:val="16191F"/>
          <w:sz w:val="26"/>
          <w:szCs w:val="26"/>
        </w:rPr>
        <w:t xml:space="preserve">La </w:t>
      </w:r>
      <w:proofErr w:type="spellStart"/>
      <w:r w:rsidRPr="004F164E">
        <w:rPr>
          <w:rFonts w:ascii="Cambria" w:hAnsi="Cambria" w:cs="Helvetica"/>
          <w:color w:val="16191F"/>
          <w:sz w:val="26"/>
          <w:szCs w:val="26"/>
        </w:rPr>
        <w:t>victimisation</w:t>
      </w:r>
      <w:proofErr w:type="spellEnd"/>
      <w:r w:rsidRPr="004F164E">
        <w:rPr>
          <w:rFonts w:ascii="Cambria" w:hAnsi="Cambria" w:cs="Helvetica"/>
          <w:color w:val="16191F"/>
          <w:sz w:val="26"/>
          <w:szCs w:val="26"/>
        </w:rPr>
        <w:t xml:space="preserve"> </w:t>
      </w:r>
      <w:proofErr w:type="spellStart"/>
      <w:r w:rsidRPr="004F164E">
        <w:rPr>
          <w:rFonts w:ascii="Cambria" w:hAnsi="Cambria" w:cs="Helvetica"/>
          <w:color w:val="16191F"/>
          <w:sz w:val="26"/>
          <w:szCs w:val="26"/>
        </w:rPr>
        <w:t>peut</w:t>
      </w:r>
      <w:proofErr w:type="spellEnd"/>
      <w:r w:rsidRPr="004F164E">
        <w:rPr>
          <w:rFonts w:ascii="Cambria" w:hAnsi="Cambria" w:cs="Helvetica"/>
          <w:color w:val="16191F"/>
          <w:sz w:val="26"/>
          <w:szCs w:val="26"/>
        </w:rPr>
        <w:t xml:space="preserve"> </w:t>
      </w:r>
      <w:proofErr w:type="spellStart"/>
      <w:r w:rsidRPr="004F164E">
        <w:rPr>
          <w:rFonts w:ascii="Cambria" w:hAnsi="Cambria" w:cs="Helvetica"/>
          <w:color w:val="16191F"/>
          <w:sz w:val="26"/>
          <w:szCs w:val="26"/>
        </w:rPr>
        <w:t>nuire</w:t>
      </w:r>
      <w:proofErr w:type="spellEnd"/>
      <w:r w:rsidRPr="004F164E">
        <w:rPr>
          <w:rFonts w:ascii="Cambria" w:hAnsi="Cambria" w:cs="Helvetica"/>
          <w:color w:val="16191F"/>
          <w:sz w:val="26"/>
          <w:szCs w:val="26"/>
        </w:rPr>
        <w:t xml:space="preserve"> aux relations entre la </w:t>
      </w:r>
      <w:proofErr w:type="spellStart"/>
      <w:r w:rsidRPr="004F164E">
        <w:rPr>
          <w:rFonts w:ascii="Cambria" w:hAnsi="Cambria" w:cs="Helvetica"/>
          <w:color w:val="16191F"/>
          <w:sz w:val="26"/>
          <w:szCs w:val="26"/>
        </w:rPr>
        <w:t>victime</w:t>
      </w:r>
      <w:proofErr w:type="spellEnd"/>
      <w:r w:rsidRPr="004F164E">
        <w:rPr>
          <w:rFonts w:ascii="Cambria" w:hAnsi="Cambria" w:cs="Helvetica"/>
          <w:color w:val="16191F"/>
          <w:sz w:val="26"/>
          <w:szCs w:val="26"/>
        </w:rPr>
        <w:t xml:space="preserve"> et </w:t>
      </w:r>
      <w:proofErr w:type="spellStart"/>
      <w:r w:rsidRPr="004F164E">
        <w:rPr>
          <w:rFonts w:ascii="Cambria" w:hAnsi="Cambria" w:cs="Helvetica"/>
          <w:color w:val="16191F"/>
          <w:sz w:val="26"/>
          <w:szCs w:val="26"/>
        </w:rPr>
        <w:t>ses</w:t>
      </w:r>
      <w:proofErr w:type="spellEnd"/>
      <w:r w:rsidRPr="004F164E">
        <w:rPr>
          <w:rFonts w:ascii="Cambria" w:hAnsi="Cambria" w:cs="Helvetica"/>
          <w:color w:val="16191F"/>
          <w:sz w:val="26"/>
          <w:szCs w:val="26"/>
        </w:rPr>
        <w:t xml:space="preserve"> </w:t>
      </w:r>
      <w:proofErr w:type="spellStart"/>
      <w:r w:rsidRPr="004F164E">
        <w:rPr>
          <w:rFonts w:ascii="Cambria" w:hAnsi="Cambria" w:cs="Helvetica"/>
          <w:color w:val="16191F"/>
          <w:sz w:val="26"/>
          <w:szCs w:val="26"/>
        </w:rPr>
        <w:t>proches</w:t>
      </w:r>
      <w:proofErr w:type="spellEnd"/>
      <w:r w:rsidRPr="004F164E">
        <w:rPr>
          <w:rFonts w:ascii="Cambria" w:hAnsi="Cambria" w:cs="Helvetica"/>
          <w:color w:val="16191F"/>
          <w:sz w:val="26"/>
          <w:szCs w:val="26"/>
        </w:rPr>
        <w:t xml:space="preserve"> (ex: </w:t>
      </w:r>
      <w:proofErr w:type="spellStart"/>
      <w:r w:rsidRPr="004F164E">
        <w:rPr>
          <w:rFonts w:ascii="Cambria" w:hAnsi="Cambria" w:cs="Helvetica"/>
          <w:color w:val="16191F"/>
          <w:sz w:val="26"/>
          <w:szCs w:val="26"/>
        </w:rPr>
        <w:t>victime</w:t>
      </w:r>
      <w:proofErr w:type="spellEnd"/>
      <w:r w:rsidRPr="004F164E">
        <w:rPr>
          <w:rFonts w:ascii="Cambria" w:hAnsi="Cambria" w:cs="Helvetica"/>
          <w:color w:val="16191F"/>
          <w:sz w:val="26"/>
          <w:szCs w:val="26"/>
        </w:rPr>
        <w:t xml:space="preserve"> de viol) (ex: avec son </w:t>
      </w:r>
      <w:proofErr w:type="spellStart"/>
      <w:r w:rsidRPr="004F164E">
        <w:rPr>
          <w:rFonts w:ascii="Cambria" w:hAnsi="Cambria" w:cs="Helvetica"/>
          <w:color w:val="16191F"/>
          <w:sz w:val="26"/>
          <w:szCs w:val="26"/>
        </w:rPr>
        <w:t>marie</w:t>
      </w:r>
      <w:proofErr w:type="spellEnd"/>
      <w:r w:rsidRPr="004F164E">
        <w:rPr>
          <w:rFonts w:ascii="Cambria" w:hAnsi="Cambria" w:cs="Helvetica"/>
          <w:color w:val="16191F"/>
          <w:sz w:val="26"/>
          <w:szCs w:val="26"/>
        </w:rPr>
        <w:t>)</w:t>
      </w:r>
    </w:p>
    <w:p w14:paraId="3EEFE44D" w14:textId="77777777" w:rsidR="004F164E" w:rsidRPr="004F164E" w:rsidRDefault="004F164E" w:rsidP="004F164E">
      <w:pPr>
        <w:widowControl w:val="0"/>
        <w:autoSpaceDE w:val="0"/>
        <w:autoSpaceDN w:val="0"/>
        <w:adjustRightInd w:val="0"/>
        <w:spacing w:line="276" w:lineRule="auto"/>
        <w:rPr>
          <w:rFonts w:ascii="Cambria" w:hAnsi="Cambria" w:cs="Helvetica"/>
          <w:color w:val="16191F"/>
          <w:sz w:val="26"/>
          <w:szCs w:val="26"/>
        </w:rPr>
      </w:pPr>
      <w:r w:rsidRPr="004F164E">
        <w:rPr>
          <w:rFonts w:ascii="Cambria" w:hAnsi="Cambria" w:cs="Helvetica"/>
          <w:color w:val="16191F"/>
          <w:sz w:val="26"/>
          <w:szCs w:val="26"/>
        </w:rPr>
        <w:t xml:space="preserve">Si la violence </w:t>
      </w:r>
      <w:proofErr w:type="spellStart"/>
      <w:r w:rsidRPr="004F164E">
        <w:rPr>
          <w:rFonts w:ascii="Cambria" w:hAnsi="Cambria" w:cs="Helvetica"/>
          <w:color w:val="16191F"/>
          <w:sz w:val="26"/>
          <w:szCs w:val="26"/>
        </w:rPr>
        <w:t>est</w:t>
      </w:r>
      <w:proofErr w:type="spellEnd"/>
      <w:r w:rsidRPr="004F164E">
        <w:rPr>
          <w:rFonts w:ascii="Cambria" w:hAnsi="Cambria" w:cs="Helvetica"/>
          <w:color w:val="16191F"/>
          <w:sz w:val="26"/>
          <w:szCs w:val="26"/>
        </w:rPr>
        <w:t xml:space="preserve"> </w:t>
      </w:r>
      <w:proofErr w:type="spellStart"/>
      <w:r w:rsidRPr="004F164E">
        <w:rPr>
          <w:rFonts w:ascii="Cambria" w:hAnsi="Cambria" w:cs="Helvetica"/>
          <w:color w:val="16191F"/>
          <w:sz w:val="26"/>
          <w:szCs w:val="26"/>
        </w:rPr>
        <w:t>infligée</w:t>
      </w:r>
      <w:proofErr w:type="spellEnd"/>
      <w:r w:rsidRPr="004F164E">
        <w:rPr>
          <w:rFonts w:ascii="Cambria" w:hAnsi="Cambria" w:cs="Helvetica"/>
          <w:color w:val="16191F"/>
          <w:sz w:val="26"/>
          <w:szCs w:val="26"/>
        </w:rPr>
        <w:t xml:space="preserve"> par des </w:t>
      </w:r>
      <w:proofErr w:type="spellStart"/>
      <w:r w:rsidRPr="004F164E">
        <w:rPr>
          <w:rFonts w:ascii="Cambria" w:hAnsi="Cambria" w:cs="Helvetica"/>
          <w:color w:val="16191F"/>
          <w:sz w:val="26"/>
          <w:szCs w:val="26"/>
        </w:rPr>
        <w:t>proches</w:t>
      </w:r>
      <w:proofErr w:type="spellEnd"/>
      <w:r w:rsidRPr="004F164E">
        <w:rPr>
          <w:rFonts w:ascii="Cambria" w:hAnsi="Cambria" w:cs="Helvetica"/>
          <w:color w:val="16191F"/>
          <w:sz w:val="26"/>
          <w:szCs w:val="26"/>
        </w:rPr>
        <w:t xml:space="preserve">, la </w:t>
      </w:r>
      <w:proofErr w:type="spellStart"/>
      <w:r w:rsidRPr="004F164E">
        <w:rPr>
          <w:rFonts w:ascii="Cambria" w:hAnsi="Cambria" w:cs="Helvetica"/>
          <w:color w:val="16191F"/>
          <w:sz w:val="26"/>
          <w:szCs w:val="26"/>
        </w:rPr>
        <w:t>victime</w:t>
      </w:r>
      <w:proofErr w:type="spellEnd"/>
      <w:r w:rsidRPr="004F164E">
        <w:rPr>
          <w:rFonts w:ascii="Cambria" w:hAnsi="Cambria" w:cs="Helvetica"/>
          <w:color w:val="16191F"/>
          <w:sz w:val="26"/>
          <w:szCs w:val="26"/>
        </w:rPr>
        <w:t xml:space="preserve"> </w:t>
      </w:r>
      <w:proofErr w:type="spellStart"/>
      <w:r w:rsidRPr="004F164E">
        <w:rPr>
          <w:rFonts w:ascii="Cambria" w:hAnsi="Cambria" w:cs="Helvetica"/>
          <w:color w:val="16191F"/>
          <w:sz w:val="26"/>
          <w:szCs w:val="26"/>
        </w:rPr>
        <w:t>cherche</w:t>
      </w:r>
      <w:proofErr w:type="spellEnd"/>
      <w:r w:rsidRPr="004F164E">
        <w:rPr>
          <w:rFonts w:ascii="Cambria" w:hAnsi="Cambria" w:cs="Helvetica"/>
          <w:color w:val="16191F"/>
          <w:sz w:val="26"/>
          <w:szCs w:val="26"/>
        </w:rPr>
        <w:t xml:space="preserve"> </w:t>
      </w:r>
      <w:proofErr w:type="spellStart"/>
      <w:r w:rsidRPr="004F164E">
        <w:rPr>
          <w:rFonts w:ascii="Cambria" w:hAnsi="Cambria" w:cs="Helvetica"/>
          <w:color w:val="16191F"/>
          <w:sz w:val="26"/>
          <w:szCs w:val="26"/>
        </w:rPr>
        <w:t>souvent</w:t>
      </w:r>
      <w:proofErr w:type="spellEnd"/>
      <w:r w:rsidRPr="004F164E">
        <w:rPr>
          <w:rFonts w:ascii="Cambria" w:hAnsi="Cambria" w:cs="Helvetica"/>
          <w:color w:val="16191F"/>
          <w:sz w:val="26"/>
          <w:szCs w:val="26"/>
        </w:rPr>
        <w:t xml:space="preserve"> à </w:t>
      </w:r>
      <w:proofErr w:type="spellStart"/>
      <w:r w:rsidRPr="004F164E">
        <w:rPr>
          <w:rFonts w:ascii="Cambria" w:hAnsi="Cambria" w:cs="Helvetica"/>
          <w:color w:val="16191F"/>
          <w:sz w:val="26"/>
          <w:szCs w:val="26"/>
        </w:rPr>
        <w:t>mettre</w:t>
      </w:r>
      <w:proofErr w:type="spellEnd"/>
      <w:r w:rsidRPr="004F164E">
        <w:rPr>
          <w:rFonts w:ascii="Cambria" w:hAnsi="Cambria" w:cs="Helvetica"/>
          <w:color w:val="16191F"/>
          <w:sz w:val="26"/>
          <w:szCs w:val="26"/>
        </w:rPr>
        <w:t xml:space="preserve"> un </w:t>
      </w:r>
      <w:proofErr w:type="spellStart"/>
      <w:r w:rsidRPr="004F164E">
        <w:rPr>
          <w:rFonts w:ascii="Cambria" w:hAnsi="Cambria" w:cs="Helvetica"/>
          <w:color w:val="16191F"/>
          <w:sz w:val="26"/>
          <w:szCs w:val="26"/>
        </w:rPr>
        <w:t>terme</w:t>
      </w:r>
      <w:proofErr w:type="spellEnd"/>
      <w:r w:rsidRPr="004F164E">
        <w:rPr>
          <w:rFonts w:ascii="Cambria" w:hAnsi="Cambria" w:cs="Helvetica"/>
          <w:color w:val="16191F"/>
          <w:sz w:val="26"/>
          <w:szCs w:val="26"/>
        </w:rPr>
        <w:t xml:space="preserve"> à la relation.</w:t>
      </w:r>
    </w:p>
    <w:p w14:paraId="14163844" w14:textId="77777777" w:rsidR="004F164E" w:rsidRPr="004F164E" w:rsidRDefault="004F164E" w:rsidP="004F164E">
      <w:pPr>
        <w:widowControl w:val="0"/>
        <w:autoSpaceDE w:val="0"/>
        <w:autoSpaceDN w:val="0"/>
        <w:adjustRightInd w:val="0"/>
        <w:spacing w:line="276" w:lineRule="auto"/>
        <w:rPr>
          <w:rFonts w:ascii="Cambria" w:hAnsi="Cambria" w:cs="Helvetica"/>
          <w:color w:val="16191F"/>
          <w:sz w:val="26"/>
          <w:szCs w:val="26"/>
        </w:rPr>
      </w:pPr>
      <w:proofErr w:type="spellStart"/>
      <w:r w:rsidRPr="004F164E">
        <w:rPr>
          <w:rFonts w:ascii="Cambria" w:hAnsi="Cambria" w:cs="Helvetica"/>
          <w:color w:val="16191F"/>
          <w:sz w:val="26"/>
          <w:szCs w:val="26"/>
        </w:rPr>
        <w:t>L’entourage</w:t>
      </w:r>
      <w:proofErr w:type="spellEnd"/>
      <w:r w:rsidRPr="004F164E">
        <w:rPr>
          <w:rFonts w:ascii="Cambria" w:hAnsi="Cambria" w:cs="Helvetica"/>
          <w:color w:val="16191F"/>
          <w:sz w:val="26"/>
          <w:szCs w:val="26"/>
        </w:rPr>
        <w:t xml:space="preserve"> de la </w:t>
      </w:r>
      <w:proofErr w:type="spellStart"/>
      <w:r w:rsidRPr="004F164E">
        <w:rPr>
          <w:rFonts w:ascii="Cambria" w:hAnsi="Cambria" w:cs="Helvetica"/>
          <w:color w:val="16191F"/>
          <w:sz w:val="26"/>
          <w:szCs w:val="26"/>
        </w:rPr>
        <w:t>victime</w:t>
      </w:r>
      <w:proofErr w:type="spellEnd"/>
      <w:r w:rsidRPr="004F164E">
        <w:rPr>
          <w:rFonts w:ascii="Cambria" w:hAnsi="Cambria" w:cs="Helvetica"/>
          <w:color w:val="16191F"/>
          <w:sz w:val="26"/>
          <w:szCs w:val="26"/>
        </w:rPr>
        <w:t xml:space="preserve"> </w:t>
      </w:r>
      <w:proofErr w:type="spellStart"/>
      <w:r w:rsidRPr="004F164E">
        <w:rPr>
          <w:rFonts w:ascii="Cambria" w:hAnsi="Cambria" w:cs="Helvetica"/>
          <w:color w:val="16191F"/>
          <w:sz w:val="26"/>
          <w:szCs w:val="26"/>
        </w:rPr>
        <w:t>peut</w:t>
      </w:r>
      <w:proofErr w:type="spellEnd"/>
      <w:r w:rsidRPr="004F164E">
        <w:rPr>
          <w:rFonts w:ascii="Cambria" w:hAnsi="Cambria" w:cs="Helvetica"/>
          <w:color w:val="16191F"/>
          <w:sz w:val="26"/>
          <w:szCs w:val="26"/>
        </w:rPr>
        <w:t xml:space="preserve"> </w:t>
      </w:r>
      <w:proofErr w:type="spellStart"/>
      <w:r w:rsidRPr="004F164E">
        <w:rPr>
          <w:rFonts w:ascii="Cambria" w:hAnsi="Cambria" w:cs="Helvetica"/>
          <w:color w:val="16191F"/>
          <w:sz w:val="26"/>
          <w:szCs w:val="26"/>
        </w:rPr>
        <w:t>également</w:t>
      </w:r>
      <w:proofErr w:type="spellEnd"/>
      <w:r w:rsidRPr="004F164E">
        <w:rPr>
          <w:rFonts w:ascii="Cambria" w:hAnsi="Cambria" w:cs="Helvetica"/>
          <w:color w:val="16191F"/>
          <w:sz w:val="26"/>
          <w:szCs w:val="26"/>
        </w:rPr>
        <w:t xml:space="preserve"> </w:t>
      </w:r>
      <w:proofErr w:type="spellStart"/>
      <w:r w:rsidRPr="004F164E">
        <w:rPr>
          <w:rFonts w:ascii="Cambria" w:hAnsi="Cambria" w:cs="Helvetica"/>
          <w:color w:val="16191F"/>
          <w:sz w:val="26"/>
          <w:szCs w:val="26"/>
        </w:rPr>
        <w:t>être</w:t>
      </w:r>
      <w:proofErr w:type="spellEnd"/>
      <w:r w:rsidRPr="004F164E">
        <w:rPr>
          <w:rFonts w:ascii="Cambria" w:hAnsi="Cambria" w:cs="Helvetica"/>
          <w:color w:val="16191F"/>
          <w:sz w:val="26"/>
          <w:szCs w:val="26"/>
        </w:rPr>
        <w:t xml:space="preserve"> </w:t>
      </w:r>
      <w:proofErr w:type="spellStart"/>
      <w:r w:rsidRPr="004F164E">
        <w:rPr>
          <w:rFonts w:ascii="Cambria" w:hAnsi="Cambria" w:cs="Helvetica"/>
          <w:color w:val="16191F"/>
          <w:sz w:val="26"/>
          <w:szCs w:val="26"/>
        </w:rPr>
        <w:t>affectée</w:t>
      </w:r>
      <w:proofErr w:type="spellEnd"/>
      <w:r w:rsidRPr="004F164E">
        <w:rPr>
          <w:rFonts w:ascii="Cambria" w:hAnsi="Cambria" w:cs="Helvetica"/>
          <w:color w:val="16191F"/>
          <w:sz w:val="26"/>
          <w:szCs w:val="26"/>
        </w:rPr>
        <w:t xml:space="preserve"> par le stress de la </w:t>
      </w:r>
      <w:proofErr w:type="spellStart"/>
      <w:r w:rsidRPr="004F164E">
        <w:rPr>
          <w:rFonts w:ascii="Cambria" w:hAnsi="Cambria" w:cs="Helvetica"/>
          <w:color w:val="16191F"/>
          <w:sz w:val="26"/>
          <w:szCs w:val="26"/>
        </w:rPr>
        <w:t>victimisation</w:t>
      </w:r>
      <w:proofErr w:type="spellEnd"/>
      <w:r w:rsidRPr="004F164E">
        <w:rPr>
          <w:rFonts w:ascii="Cambria" w:hAnsi="Cambria" w:cs="Helvetica"/>
          <w:color w:val="16191F"/>
          <w:sz w:val="26"/>
          <w:szCs w:val="26"/>
        </w:rPr>
        <w:t xml:space="preserve"> (</w:t>
      </w:r>
      <w:proofErr w:type="spellStart"/>
      <w:r w:rsidRPr="004F164E">
        <w:rPr>
          <w:rFonts w:ascii="Cambria" w:hAnsi="Cambria" w:cs="Helvetica"/>
          <w:color w:val="16191F"/>
          <w:sz w:val="26"/>
          <w:szCs w:val="26"/>
        </w:rPr>
        <w:t>victimisation</w:t>
      </w:r>
      <w:proofErr w:type="spellEnd"/>
      <w:r w:rsidRPr="004F164E">
        <w:rPr>
          <w:rFonts w:ascii="Cambria" w:hAnsi="Cambria" w:cs="Helvetica"/>
          <w:color w:val="16191F"/>
          <w:sz w:val="26"/>
          <w:szCs w:val="26"/>
        </w:rPr>
        <w:t xml:space="preserve"> </w:t>
      </w:r>
      <w:proofErr w:type="spellStart"/>
      <w:r w:rsidRPr="004F164E">
        <w:rPr>
          <w:rFonts w:ascii="Cambria" w:hAnsi="Cambria" w:cs="Helvetica"/>
          <w:color w:val="16191F"/>
          <w:sz w:val="26"/>
          <w:szCs w:val="26"/>
        </w:rPr>
        <w:t>secondaire</w:t>
      </w:r>
      <w:proofErr w:type="spellEnd"/>
      <w:r w:rsidRPr="004F164E">
        <w:rPr>
          <w:rFonts w:ascii="Cambria" w:hAnsi="Cambria" w:cs="Helvetica"/>
          <w:color w:val="16191F"/>
          <w:sz w:val="26"/>
          <w:szCs w:val="26"/>
        </w:rPr>
        <w:t>)</w:t>
      </w:r>
    </w:p>
    <w:p w14:paraId="33793776" w14:textId="77777777" w:rsidR="004F164E" w:rsidRPr="004F164E" w:rsidRDefault="004F164E" w:rsidP="004F164E">
      <w:pPr>
        <w:widowControl w:val="0"/>
        <w:autoSpaceDE w:val="0"/>
        <w:autoSpaceDN w:val="0"/>
        <w:adjustRightInd w:val="0"/>
        <w:spacing w:line="276" w:lineRule="auto"/>
        <w:rPr>
          <w:rFonts w:ascii="Cambria" w:hAnsi="Cambria" w:cs="Helvetica"/>
          <w:color w:val="16191F"/>
          <w:sz w:val="26"/>
          <w:szCs w:val="26"/>
        </w:rPr>
      </w:pPr>
      <w:r w:rsidRPr="004F164E">
        <w:rPr>
          <w:rFonts w:ascii="Cambria" w:hAnsi="Cambria" w:cs="Helvetica"/>
          <w:color w:val="16191F"/>
          <w:sz w:val="26"/>
          <w:szCs w:val="26"/>
        </w:rPr>
        <w:t xml:space="preserve">Le cycle de la violence: (On distingue </w:t>
      </w:r>
      <w:proofErr w:type="spellStart"/>
      <w:r w:rsidRPr="004F164E">
        <w:rPr>
          <w:rFonts w:ascii="Cambria" w:hAnsi="Cambria" w:cs="Helvetica"/>
          <w:color w:val="16191F"/>
          <w:sz w:val="26"/>
          <w:szCs w:val="26"/>
        </w:rPr>
        <w:t>trois</w:t>
      </w:r>
      <w:proofErr w:type="spellEnd"/>
      <w:r w:rsidRPr="004F164E">
        <w:rPr>
          <w:rFonts w:ascii="Cambria" w:hAnsi="Cambria" w:cs="Helvetica"/>
          <w:color w:val="16191F"/>
          <w:sz w:val="26"/>
          <w:szCs w:val="26"/>
        </w:rPr>
        <w:t xml:space="preserve"> </w:t>
      </w:r>
      <w:proofErr w:type="spellStart"/>
      <w:r w:rsidRPr="004F164E">
        <w:rPr>
          <w:rFonts w:ascii="Cambria" w:hAnsi="Cambria" w:cs="Helvetica"/>
          <w:color w:val="16191F"/>
          <w:sz w:val="26"/>
          <w:szCs w:val="26"/>
        </w:rPr>
        <w:t>catégories</w:t>
      </w:r>
      <w:proofErr w:type="spellEnd"/>
      <w:r w:rsidRPr="004F164E">
        <w:rPr>
          <w:rFonts w:ascii="Cambria" w:hAnsi="Cambria" w:cs="Helvetica"/>
          <w:color w:val="16191F"/>
          <w:sz w:val="26"/>
          <w:szCs w:val="26"/>
        </w:rPr>
        <w:t xml:space="preserve"> de transmission)</w:t>
      </w:r>
    </w:p>
    <w:p w14:paraId="4C516A88" w14:textId="77777777" w:rsidR="004F164E" w:rsidRPr="004F164E" w:rsidRDefault="004F164E" w:rsidP="004F164E">
      <w:pPr>
        <w:widowControl w:val="0"/>
        <w:autoSpaceDE w:val="0"/>
        <w:autoSpaceDN w:val="0"/>
        <w:adjustRightInd w:val="0"/>
        <w:spacing w:line="276" w:lineRule="auto"/>
        <w:rPr>
          <w:rFonts w:ascii="Cambria" w:hAnsi="Cambria" w:cs="Helvetica"/>
          <w:color w:val="16191F"/>
          <w:sz w:val="26"/>
          <w:szCs w:val="26"/>
        </w:rPr>
      </w:pPr>
      <w:r w:rsidRPr="004F164E">
        <w:rPr>
          <w:rFonts w:ascii="Cambria" w:hAnsi="Cambria" w:cs="Helvetica"/>
          <w:color w:val="16191F"/>
          <w:sz w:val="26"/>
          <w:szCs w:val="26"/>
        </w:rPr>
        <w:t xml:space="preserve">La transmission </w:t>
      </w:r>
      <w:proofErr w:type="spellStart"/>
      <w:r w:rsidRPr="004F164E">
        <w:rPr>
          <w:rFonts w:ascii="Cambria" w:hAnsi="Cambria" w:cs="Helvetica"/>
          <w:color w:val="16191F"/>
          <w:sz w:val="26"/>
          <w:szCs w:val="26"/>
        </w:rPr>
        <w:t>circulaire</w:t>
      </w:r>
      <w:proofErr w:type="spellEnd"/>
      <w:r w:rsidRPr="004F164E">
        <w:rPr>
          <w:rFonts w:ascii="Cambria" w:hAnsi="Cambria" w:cs="Helvetica"/>
          <w:color w:val="16191F"/>
          <w:sz w:val="26"/>
          <w:szCs w:val="26"/>
        </w:rPr>
        <w:t xml:space="preserve">: </w:t>
      </w:r>
    </w:p>
    <w:p w14:paraId="6A70B3E1" w14:textId="77777777" w:rsidR="004F164E" w:rsidRPr="004F164E" w:rsidRDefault="004F164E" w:rsidP="004F164E">
      <w:pPr>
        <w:widowControl w:val="0"/>
        <w:autoSpaceDE w:val="0"/>
        <w:autoSpaceDN w:val="0"/>
        <w:adjustRightInd w:val="0"/>
        <w:spacing w:line="276" w:lineRule="auto"/>
        <w:rPr>
          <w:rFonts w:ascii="Cambria" w:hAnsi="Cambria" w:cs="Helvetica"/>
          <w:color w:val="16191F"/>
          <w:sz w:val="26"/>
          <w:szCs w:val="26"/>
        </w:rPr>
      </w:pPr>
      <w:proofErr w:type="spellStart"/>
      <w:r w:rsidRPr="004F164E">
        <w:rPr>
          <w:rFonts w:ascii="Cambria" w:hAnsi="Cambria" w:cs="Helvetica"/>
          <w:color w:val="16191F"/>
          <w:sz w:val="26"/>
          <w:szCs w:val="26"/>
        </w:rPr>
        <w:t>implique</w:t>
      </w:r>
      <w:proofErr w:type="spellEnd"/>
      <w:r w:rsidRPr="004F164E">
        <w:rPr>
          <w:rFonts w:ascii="Cambria" w:hAnsi="Cambria" w:cs="Helvetica"/>
          <w:color w:val="16191F"/>
          <w:sz w:val="26"/>
          <w:szCs w:val="26"/>
        </w:rPr>
        <w:t xml:space="preserve"> un </w:t>
      </w:r>
      <w:proofErr w:type="spellStart"/>
      <w:r w:rsidRPr="004F164E">
        <w:rPr>
          <w:rFonts w:ascii="Cambria" w:hAnsi="Cambria" w:cs="Helvetica"/>
          <w:color w:val="16191F"/>
          <w:sz w:val="26"/>
          <w:szCs w:val="26"/>
        </w:rPr>
        <w:t>modèle</w:t>
      </w:r>
      <w:proofErr w:type="spellEnd"/>
      <w:r w:rsidRPr="004F164E">
        <w:rPr>
          <w:rFonts w:ascii="Cambria" w:hAnsi="Cambria" w:cs="Helvetica"/>
          <w:color w:val="16191F"/>
          <w:sz w:val="26"/>
          <w:szCs w:val="26"/>
        </w:rPr>
        <w:t xml:space="preserve"> </w:t>
      </w:r>
      <w:proofErr w:type="spellStart"/>
      <w:r w:rsidRPr="004F164E">
        <w:rPr>
          <w:rFonts w:ascii="Cambria" w:hAnsi="Cambria" w:cs="Helvetica"/>
          <w:color w:val="16191F"/>
          <w:sz w:val="26"/>
          <w:szCs w:val="26"/>
        </w:rPr>
        <w:t>d’abus</w:t>
      </w:r>
      <w:proofErr w:type="spellEnd"/>
      <w:r w:rsidRPr="004F164E">
        <w:rPr>
          <w:rFonts w:ascii="Cambria" w:hAnsi="Cambria" w:cs="Helvetica"/>
          <w:color w:val="16191F"/>
          <w:sz w:val="26"/>
          <w:szCs w:val="26"/>
        </w:rPr>
        <w:t xml:space="preserve"> qui se </w:t>
      </w:r>
      <w:proofErr w:type="spellStart"/>
      <w:r w:rsidRPr="004F164E">
        <w:rPr>
          <w:rFonts w:ascii="Cambria" w:hAnsi="Cambria" w:cs="Helvetica"/>
          <w:color w:val="16191F"/>
          <w:sz w:val="26"/>
          <w:szCs w:val="26"/>
        </w:rPr>
        <w:t>répète</w:t>
      </w:r>
      <w:proofErr w:type="spellEnd"/>
    </w:p>
    <w:p w14:paraId="00B19BBA" w14:textId="77777777" w:rsidR="004F164E" w:rsidRPr="004F164E" w:rsidRDefault="004F164E" w:rsidP="004F164E">
      <w:pPr>
        <w:widowControl w:val="0"/>
        <w:autoSpaceDE w:val="0"/>
        <w:autoSpaceDN w:val="0"/>
        <w:adjustRightInd w:val="0"/>
        <w:spacing w:line="276" w:lineRule="auto"/>
        <w:rPr>
          <w:rFonts w:ascii="Cambria" w:hAnsi="Cambria" w:cs="Helvetica"/>
          <w:color w:val="16191F"/>
          <w:sz w:val="26"/>
          <w:szCs w:val="26"/>
        </w:rPr>
      </w:pPr>
      <w:r w:rsidRPr="004F164E">
        <w:rPr>
          <w:rFonts w:ascii="Cambria" w:hAnsi="Cambria" w:cs="Helvetica"/>
          <w:color w:val="16191F"/>
          <w:sz w:val="26"/>
          <w:szCs w:val="26"/>
        </w:rPr>
        <w:lastRenderedPageBreak/>
        <w:t xml:space="preserve"> La </w:t>
      </w:r>
      <w:proofErr w:type="spellStart"/>
      <w:r w:rsidRPr="004F164E">
        <w:rPr>
          <w:rFonts w:ascii="Cambria" w:hAnsi="Cambria" w:cs="Helvetica"/>
          <w:color w:val="16191F"/>
          <w:sz w:val="26"/>
          <w:szCs w:val="26"/>
        </w:rPr>
        <w:t>victime</w:t>
      </w:r>
      <w:proofErr w:type="spellEnd"/>
      <w:r w:rsidRPr="004F164E">
        <w:rPr>
          <w:rFonts w:ascii="Cambria" w:hAnsi="Cambria" w:cs="Helvetica"/>
          <w:color w:val="16191F"/>
          <w:sz w:val="26"/>
          <w:szCs w:val="26"/>
        </w:rPr>
        <w:t xml:space="preserve"> se </w:t>
      </w:r>
      <w:proofErr w:type="spellStart"/>
      <w:r w:rsidRPr="004F164E">
        <w:rPr>
          <w:rFonts w:ascii="Cambria" w:hAnsi="Cambria" w:cs="Helvetica"/>
          <w:color w:val="16191F"/>
          <w:sz w:val="26"/>
          <w:szCs w:val="26"/>
        </w:rPr>
        <w:t>trouve</w:t>
      </w:r>
      <w:proofErr w:type="spellEnd"/>
      <w:r w:rsidRPr="004F164E">
        <w:rPr>
          <w:rFonts w:ascii="Cambria" w:hAnsi="Cambria" w:cs="Helvetica"/>
          <w:color w:val="16191F"/>
          <w:sz w:val="26"/>
          <w:szCs w:val="26"/>
        </w:rPr>
        <w:t xml:space="preserve"> </w:t>
      </w:r>
      <w:proofErr w:type="spellStart"/>
      <w:r w:rsidRPr="004F164E">
        <w:rPr>
          <w:rFonts w:ascii="Cambria" w:hAnsi="Cambria" w:cs="Helvetica"/>
          <w:color w:val="16191F"/>
          <w:sz w:val="26"/>
          <w:szCs w:val="26"/>
        </w:rPr>
        <w:t>prise</w:t>
      </w:r>
      <w:proofErr w:type="spellEnd"/>
      <w:r w:rsidRPr="004F164E">
        <w:rPr>
          <w:rFonts w:ascii="Cambria" w:hAnsi="Cambria" w:cs="Helvetica"/>
          <w:color w:val="16191F"/>
          <w:sz w:val="26"/>
          <w:szCs w:val="26"/>
        </w:rPr>
        <w:t xml:space="preserve"> </w:t>
      </w:r>
      <w:proofErr w:type="spellStart"/>
      <w:r w:rsidRPr="004F164E">
        <w:rPr>
          <w:rFonts w:ascii="Cambria" w:hAnsi="Cambria" w:cs="Helvetica"/>
          <w:color w:val="16191F"/>
          <w:sz w:val="26"/>
          <w:szCs w:val="26"/>
        </w:rPr>
        <w:t>dans</w:t>
      </w:r>
      <w:proofErr w:type="spellEnd"/>
      <w:r w:rsidRPr="004F164E">
        <w:rPr>
          <w:rFonts w:ascii="Cambria" w:hAnsi="Cambria" w:cs="Helvetica"/>
          <w:color w:val="16191F"/>
          <w:sz w:val="26"/>
          <w:szCs w:val="26"/>
        </w:rPr>
        <w:t xml:space="preserve"> un </w:t>
      </w:r>
      <w:proofErr w:type="spellStart"/>
      <w:r w:rsidRPr="004F164E">
        <w:rPr>
          <w:rFonts w:ascii="Cambria" w:hAnsi="Cambria" w:cs="Helvetica"/>
          <w:color w:val="16191F"/>
          <w:sz w:val="26"/>
          <w:szCs w:val="26"/>
        </w:rPr>
        <w:t>cercle</w:t>
      </w:r>
      <w:proofErr w:type="spellEnd"/>
      <w:r w:rsidRPr="004F164E">
        <w:rPr>
          <w:rFonts w:ascii="Cambria" w:hAnsi="Cambria" w:cs="Helvetica"/>
          <w:color w:val="16191F"/>
          <w:sz w:val="26"/>
          <w:szCs w:val="26"/>
        </w:rPr>
        <w:t xml:space="preserve"> </w:t>
      </w:r>
      <w:proofErr w:type="spellStart"/>
      <w:r w:rsidRPr="004F164E">
        <w:rPr>
          <w:rFonts w:ascii="Cambria" w:hAnsi="Cambria" w:cs="Helvetica"/>
          <w:color w:val="16191F"/>
          <w:sz w:val="26"/>
          <w:szCs w:val="26"/>
        </w:rPr>
        <w:t>vicieux</w:t>
      </w:r>
      <w:proofErr w:type="spellEnd"/>
      <w:r w:rsidRPr="004F164E">
        <w:rPr>
          <w:rFonts w:ascii="Cambria" w:hAnsi="Cambria" w:cs="Helvetica"/>
          <w:color w:val="16191F"/>
          <w:sz w:val="26"/>
          <w:szCs w:val="26"/>
        </w:rPr>
        <w:t xml:space="preserve"> </w:t>
      </w:r>
      <w:proofErr w:type="spellStart"/>
      <w:r w:rsidRPr="004F164E">
        <w:rPr>
          <w:rFonts w:ascii="Cambria" w:hAnsi="Cambria" w:cs="Helvetica"/>
          <w:color w:val="16191F"/>
          <w:sz w:val="26"/>
          <w:szCs w:val="26"/>
        </w:rPr>
        <w:t>dont</w:t>
      </w:r>
      <w:proofErr w:type="spellEnd"/>
      <w:r w:rsidRPr="004F164E">
        <w:rPr>
          <w:rFonts w:ascii="Cambria" w:hAnsi="Cambria" w:cs="Helvetica"/>
          <w:color w:val="16191F"/>
          <w:sz w:val="26"/>
          <w:szCs w:val="26"/>
        </w:rPr>
        <w:t xml:space="preserve"> </w:t>
      </w:r>
      <w:proofErr w:type="spellStart"/>
      <w:r w:rsidRPr="004F164E">
        <w:rPr>
          <w:rFonts w:ascii="Cambria" w:hAnsi="Cambria" w:cs="Helvetica"/>
          <w:color w:val="16191F"/>
          <w:sz w:val="26"/>
          <w:szCs w:val="26"/>
        </w:rPr>
        <w:t>elle</w:t>
      </w:r>
      <w:proofErr w:type="spellEnd"/>
      <w:r w:rsidRPr="004F164E">
        <w:rPr>
          <w:rFonts w:ascii="Cambria" w:hAnsi="Cambria" w:cs="Helvetica"/>
          <w:color w:val="16191F"/>
          <w:sz w:val="26"/>
          <w:szCs w:val="26"/>
        </w:rPr>
        <w:t xml:space="preserve"> ne </w:t>
      </w:r>
      <w:proofErr w:type="spellStart"/>
      <w:r w:rsidRPr="004F164E">
        <w:rPr>
          <w:rFonts w:ascii="Cambria" w:hAnsi="Cambria" w:cs="Helvetica"/>
          <w:color w:val="16191F"/>
          <w:sz w:val="26"/>
          <w:szCs w:val="26"/>
        </w:rPr>
        <w:t>peut</w:t>
      </w:r>
      <w:proofErr w:type="spellEnd"/>
      <w:r w:rsidRPr="004F164E">
        <w:rPr>
          <w:rFonts w:ascii="Cambria" w:hAnsi="Cambria" w:cs="Helvetica"/>
          <w:color w:val="16191F"/>
          <w:sz w:val="26"/>
          <w:szCs w:val="26"/>
        </w:rPr>
        <w:t xml:space="preserve"> </w:t>
      </w:r>
      <w:proofErr w:type="spellStart"/>
      <w:r w:rsidRPr="004F164E">
        <w:rPr>
          <w:rFonts w:ascii="Cambria" w:hAnsi="Cambria" w:cs="Helvetica"/>
          <w:color w:val="16191F"/>
          <w:sz w:val="26"/>
          <w:szCs w:val="26"/>
        </w:rPr>
        <w:t>sortir</w:t>
      </w:r>
      <w:proofErr w:type="spellEnd"/>
      <w:r w:rsidRPr="004F164E">
        <w:rPr>
          <w:rFonts w:ascii="Cambria" w:hAnsi="Cambria" w:cs="Helvetica"/>
          <w:color w:val="16191F"/>
          <w:sz w:val="26"/>
          <w:szCs w:val="26"/>
        </w:rPr>
        <w:t xml:space="preserve"> sans aide. </w:t>
      </w:r>
    </w:p>
    <w:p w14:paraId="38AFF202" w14:textId="77777777" w:rsidR="004F164E" w:rsidRPr="004F164E" w:rsidRDefault="004F164E" w:rsidP="004F164E">
      <w:pPr>
        <w:widowControl w:val="0"/>
        <w:autoSpaceDE w:val="0"/>
        <w:autoSpaceDN w:val="0"/>
        <w:adjustRightInd w:val="0"/>
        <w:spacing w:line="276" w:lineRule="auto"/>
        <w:rPr>
          <w:rFonts w:ascii="Cambria" w:hAnsi="Cambria" w:cs="Helvetica"/>
          <w:color w:val="16191F"/>
          <w:sz w:val="26"/>
          <w:szCs w:val="26"/>
        </w:rPr>
      </w:pPr>
      <w:r w:rsidRPr="004F164E">
        <w:rPr>
          <w:rFonts w:ascii="Cambria" w:hAnsi="Cambria" w:cs="Helvetica"/>
          <w:color w:val="16191F"/>
          <w:sz w:val="26"/>
          <w:szCs w:val="26"/>
        </w:rPr>
        <w:t xml:space="preserve">La transmission </w:t>
      </w:r>
      <w:proofErr w:type="spellStart"/>
      <w:r w:rsidRPr="004F164E">
        <w:rPr>
          <w:rFonts w:ascii="Cambria" w:hAnsi="Cambria" w:cs="Helvetica"/>
          <w:color w:val="16191F"/>
          <w:sz w:val="26"/>
          <w:szCs w:val="26"/>
        </w:rPr>
        <w:t>verticale</w:t>
      </w:r>
      <w:proofErr w:type="spellEnd"/>
      <w:r w:rsidRPr="004F164E">
        <w:rPr>
          <w:rFonts w:ascii="Cambria" w:hAnsi="Cambria" w:cs="Helvetica"/>
          <w:color w:val="16191F"/>
          <w:sz w:val="26"/>
          <w:szCs w:val="26"/>
        </w:rPr>
        <w:t xml:space="preserve">: </w:t>
      </w:r>
    </w:p>
    <w:p w14:paraId="50E3FC7C" w14:textId="77777777" w:rsidR="004F164E" w:rsidRPr="004F164E" w:rsidRDefault="004F164E" w:rsidP="004F164E">
      <w:pPr>
        <w:widowControl w:val="0"/>
        <w:autoSpaceDE w:val="0"/>
        <w:autoSpaceDN w:val="0"/>
        <w:adjustRightInd w:val="0"/>
        <w:spacing w:line="276" w:lineRule="auto"/>
        <w:rPr>
          <w:rFonts w:ascii="Cambria" w:hAnsi="Cambria" w:cs="Helvetica"/>
          <w:color w:val="16191F"/>
          <w:sz w:val="26"/>
          <w:szCs w:val="26"/>
        </w:rPr>
      </w:pPr>
      <w:r w:rsidRPr="004F164E">
        <w:rPr>
          <w:rFonts w:ascii="Cambria" w:hAnsi="Cambria" w:cs="Helvetica"/>
          <w:color w:val="16191F"/>
          <w:sz w:val="26"/>
          <w:szCs w:val="26"/>
        </w:rPr>
        <w:t xml:space="preserve">Se fait de </w:t>
      </w:r>
      <w:proofErr w:type="spellStart"/>
      <w:r w:rsidRPr="004F164E">
        <w:rPr>
          <w:rFonts w:ascii="Cambria" w:hAnsi="Cambria" w:cs="Helvetica"/>
          <w:color w:val="16191F"/>
          <w:sz w:val="26"/>
          <w:szCs w:val="26"/>
        </w:rPr>
        <w:t>génération</w:t>
      </w:r>
      <w:proofErr w:type="spellEnd"/>
      <w:r w:rsidRPr="004F164E">
        <w:rPr>
          <w:rFonts w:ascii="Cambria" w:hAnsi="Cambria" w:cs="Helvetica"/>
          <w:color w:val="16191F"/>
          <w:sz w:val="26"/>
          <w:szCs w:val="26"/>
        </w:rPr>
        <w:t xml:space="preserve"> à </w:t>
      </w:r>
      <w:proofErr w:type="spellStart"/>
      <w:r w:rsidRPr="004F164E">
        <w:rPr>
          <w:rFonts w:ascii="Cambria" w:hAnsi="Cambria" w:cs="Helvetica"/>
          <w:color w:val="16191F"/>
          <w:sz w:val="26"/>
          <w:szCs w:val="26"/>
        </w:rPr>
        <w:t>une</w:t>
      </w:r>
      <w:proofErr w:type="spellEnd"/>
      <w:r w:rsidRPr="004F164E">
        <w:rPr>
          <w:rFonts w:ascii="Cambria" w:hAnsi="Cambria" w:cs="Helvetica"/>
          <w:color w:val="16191F"/>
          <w:sz w:val="26"/>
          <w:szCs w:val="26"/>
        </w:rPr>
        <w:t xml:space="preserve"> </w:t>
      </w:r>
      <w:proofErr w:type="spellStart"/>
      <w:r w:rsidRPr="004F164E">
        <w:rPr>
          <w:rFonts w:ascii="Cambria" w:hAnsi="Cambria" w:cs="Helvetica"/>
          <w:color w:val="16191F"/>
          <w:sz w:val="26"/>
          <w:szCs w:val="26"/>
        </w:rPr>
        <w:t>autre</w:t>
      </w:r>
      <w:proofErr w:type="spellEnd"/>
    </w:p>
    <w:p w14:paraId="555A0A78" w14:textId="77777777" w:rsidR="004F164E" w:rsidRPr="004F164E" w:rsidRDefault="004F164E" w:rsidP="004F164E">
      <w:pPr>
        <w:widowControl w:val="0"/>
        <w:autoSpaceDE w:val="0"/>
        <w:autoSpaceDN w:val="0"/>
        <w:adjustRightInd w:val="0"/>
        <w:spacing w:line="276" w:lineRule="auto"/>
        <w:rPr>
          <w:rFonts w:ascii="Cambria" w:hAnsi="Cambria" w:cs="Helvetica"/>
          <w:color w:val="16191F"/>
          <w:sz w:val="26"/>
          <w:szCs w:val="26"/>
        </w:rPr>
      </w:pPr>
      <w:proofErr w:type="spellStart"/>
      <w:r w:rsidRPr="004F164E">
        <w:rPr>
          <w:rFonts w:ascii="Cambria" w:hAnsi="Cambria" w:cs="Helvetica"/>
          <w:color w:val="16191F"/>
          <w:sz w:val="26"/>
          <w:szCs w:val="26"/>
        </w:rPr>
        <w:t>Réalisée</w:t>
      </w:r>
      <w:proofErr w:type="spellEnd"/>
      <w:r w:rsidRPr="004F164E">
        <w:rPr>
          <w:rFonts w:ascii="Cambria" w:hAnsi="Cambria" w:cs="Helvetica"/>
          <w:color w:val="16191F"/>
          <w:sz w:val="26"/>
          <w:szCs w:val="26"/>
        </w:rPr>
        <w:t xml:space="preserve"> par des </w:t>
      </w:r>
      <w:proofErr w:type="spellStart"/>
      <w:r w:rsidRPr="004F164E">
        <w:rPr>
          <w:rFonts w:ascii="Cambria" w:hAnsi="Cambria" w:cs="Helvetica"/>
          <w:color w:val="16191F"/>
          <w:sz w:val="26"/>
          <w:szCs w:val="26"/>
        </w:rPr>
        <w:t>jeunes</w:t>
      </w:r>
      <w:proofErr w:type="spellEnd"/>
      <w:r w:rsidRPr="004F164E">
        <w:rPr>
          <w:rFonts w:ascii="Cambria" w:hAnsi="Cambria" w:cs="Helvetica"/>
          <w:color w:val="16191F"/>
          <w:sz w:val="26"/>
          <w:szCs w:val="26"/>
        </w:rPr>
        <w:t xml:space="preserve"> </w:t>
      </w:r>
      <w:proofErr w:type="spellStart"/>
      <w:r w:rsidRPr="004F164E">
        <w:rPr>
          <w:rFonts w:ascii="Cambria" w:hAnsi="Cambria" w:cs="Helvetica"/>
          <w:color w:val="16191F"/>
          <w:sz w:val="26"/>
          <w:szCs w:val="26"/>
        </w:rPr>
        <w:t>victimes</w:t>
      </w:r>
      <w:proofErr w:type="spellEnd"/>
      <w:r w:rsidRPr="004F164E">
        <w:rPr>
          <w:rFonts w:ascii="Cambria" w:hAnsi="Cambria" w:cs="Helvetica"/>
          <w:color w:val="16191F"/>
          <w:sz w:val="26"/>
          <w:szCs w:val="26"/>
        </w:rPr>
        <w:t xml:space="preserve"> qui </w:t>
      </w:r>
      <w:proofErr w:type="spellStart"/>
      <w:r w:rsidRPr="004F164E">
        <w:rPr>
          <w:rFonts w:ascii="Cambria" w:hAnsi="Cambria" w:cs="Helvetica"/>
          <w:color w:val="16191F"/>
          <w:sz w:val="26"/>
          <w:szCs w:val="26"/>
        </w:rPr>
        <w:t>deviennent</w:t>
      </w:r>
      <w:proofErr w:type="spellEnd"/>
      <w:r w:rsidRPr="004F164E">
        <w:rPr>
          <w:rFonts w:ascii="Cambria" w:hAnsi="Cambria" w:cs="Helvetica"/>
          <w:color w:val="16191F"/>
          <w:sz w:val="26"/>
          <w:szCs w:val="26"/>
        </w:rPr>
        <w:t xml:space="preserve"> </w:t>
      </w:r>
      <w:proofErr w:type="spellStart"/>
      <w:r w:rsidRPr="004F164E">
        <w:rPr>
          <w:rFonts w:ascii="Cambria" w:hAnsi="Cambria" w:cs="Helvetica"/>
          <w:color w:val="16191F"/>
          <w:sz w:val="26"/>
          <w:szCs w:val="26"/>
        </w:rPr>
        <w:t>agresseurs</w:t>
      </w:r>
      <w:proofErr w:type="spellEnd"/>
      <w:r w:rsidRPr="004F164E">
        <w:rPr>
          <w:rFonts w:ascii="Cambria" w:hAnsi="Cambria" w:cs="Helvetica"/>
          <w:color w:val="16191F"/>
          <w:sz w:val="26"/>
          <w:szCs w:val="26"/>
        </w:rPr>
        <w:t xml:space="preserve"> à </w:t>
      </w:r>
      <w:proofErr w:type="spellStart"/>
      <w:r w:rsidRPr="004F164E">
        <w:rPr>
          <w:rFonts w:ascii="Cambria" w:hAnsi="Cambria" w:cs="Helvetica"/>
          <w:color w:val="16191F"/>
          <w:sz w:val="26"/>
          <w:szCs w:val="26"/>
        </w:rPr>
        <w:t>leurs</w:t>
      </w:r>
      <w:proofErr w:type="spellEnd"/>
      <w:r w:rsidRPr="004F164E">
        <w:rPr>
          <w:rFonts w:ascii="Cambria" w:hAnsi="Cambria" w:cs="Helvetica"/>
          <w:color w:val="16191F"/>
          <w:sz w:val="26"/>
          <w:szCs w:val="26"/>
        </w:rPr>
        <w:t xml:space="preserve"> tours</w:t>
      </w:r>
    </w:p>
    <w:p w14:paraId="7A508D3C" w14:textId="77777777" w:rsidR="004F164E" w:rsidRPr="004F164E" w:rsidRDefault="004F164E" w:rsidP="004F164E">
      <w:pPr>
        <w:widowControl w:val="0"/>
        <w:autoSpaceDE w:val="0"/>
        <w:autoSpaceDN w:val="0"/>
        <w:adjustRightInd w:val="0"/>
        <w:spacing w:line="276" w:lineRule="auto"/>
        <w:rPr>
          <w:rFonts w:ascii="Cambria" w:hAnsi="Cambria" w:cs="Helvetica"/>
          <w:color w:val="16191F"/>
          <w:sz w:val="26"/>
          <w:szCs w:val="26"/>
        </w:rPr>
      </w:pPr>
      <w:proofErr w:type="spellStart"/>
      <w:r w:rsidRPr="004F164E">
        <w:rPr>
          <w:rFonts w:ascii="Cambria" w:hAnsi="Cambria" w:cs="Helvetica"/>
          <w:color w:val="16191F"/>
          <w:sz w:val="26"/>
          <w:szCs w:val="26"/>
        </w:rPr>
        <w:t>Jeunes</w:t>
      </w:r>
      <w:proofErr w:type="spellEnd"/>
      <w:r w:rsidRPr="004F164E">
        <w:rPr>
          <w:rFonts w:ascii="Cambria" w:hAnsi="Cambria" w:cs="Helvetica"/>
          <w:color w:val="16191F"/>
          <w:sz w:val="26"/>
          <w:szCs w:val="26"/>
        </w:rPr>
        <w:t xml:space="preserve"> </w:t>
      </w:r>
      <w:proofErr w:type="spellStart"/>
      <w:r w:rsidRPr="004F164E">
        <w:rPr>
          <w:rFonts w:ascii="Cambria" w:hAnsi="Cambria" w:cs="Helvetica"/>
          <w:color w:val="16191F"/>
          <w:sz w:val="26"/>
          <w:szCs w:val="26"/>
        </w:rPr>
        <w:t>victimes</w:t>
      </w:r>
      <w:proofErr w:type="spellEnd"/>
      <w:r w:rsidRPr="004F164E">
        <w:rPr>
          <w:rFonts w:ascii="Cambria" w:hAnsi="Cambria" w:cs="Helvetica"/>
          <w:color w:val="16191F"/>
          <w:sz w:val="26"/>
          <w:szCs w:val="26"/>
        </w:rPr>
        <w:t xml:space="preserve"> </w:t>
      </w:r>
      <w:proofErr w:type="spellStart"/>
      <w:r w:rsidRPr="004F164E">
        <w:rPr>
          <w:rFonts w:ascii="Cambria" w:hAnsi="Cambria" w:cs="Helvetica"/>
          <w:color w:val="16191F"/>
          <w:sz w:val="26"/>
          <w:szCs w:val="26"/>
        </w:rPr>
        <w:t>d’abus</w:t>
      </w:r>
      <w:proofErr w:type="spellEnd"/>
      <w:r w:rsidRPr="004F164E">
        <w:rPr>
          <w:rFonts w:ascii="Cambria" w:hAnsi="Cambria" w:cs="Helvetica"/>
          <w:color w:val="16191F"/>
          <w:sz w:val="26"/>
          <w:szCs w:val="26"/>
        </w:rPr>
        <w:t xml:space="preserve"> </w:t>
      </w:r>
      <w:proofErr w:type="spellStart"/>
      <w:r w:rsidRPr="004F164E">
        <w:rPr>
          <w:rFonts w:ascii="Cambria" w:hAnsi="Cambria" w:cs="Helvetica"/>
          <w:color w:val="16191F"/>
          <w:sz w:val="26"/>
          <w:szCs w:val="26"/>
        </w:rPr>
        <w:t>peuvent</w:t>
      </w:r>
      <w:proofErr w:type="spellEnd"/>
      <w:r w:rsidRPr="004F164E">
        <w:rPr>
          <w:rFonts w:ascii="Cambria" w:hAnsi="Cambria" w:cs="Helvetica"/>
          <w:color w:val="16191F"/>
          <w:sz w:val="26"/>
          <w:szCs w:val="26"/>
        </w:rPr>
        <w:t xml:space="preserve"> </w:t>
      </w:r>
      <w:proofErr w:type="spellStart"/>
      <w:r w:rsidRPr="004F164E">
        <w:rPr>
          <w:rFonts w:ascii="Cambria" w:hAnsi="Cambria" w:cs="Helvetica"/>
          <w:color w:val="16191F"/>
          <w:sz w:val="26"/>
          <w:szCs w:val="26"/>
        </w:rPr>
        <w:t>souffrir</w:t>
      </w:r>
      <w:proofErr w:type="spellEnd"/>
      <w:r w:rsidRPr="004F164E">
        <w:rPr>
          <w:rFonts w:ascii="Cambria" w:hAnsi="Cambria" w:cs="Helvetica"/>
          <w:color w:val="16191F"/>
          <w:sz w:val="26"/>
          <w:szCs w:val="26"/>
        </w:rPr>
        <w:t xml:space="preserve"> de </w:t>
      </w:r>
      <w:proofErr w:type="spellStart"/>
      <w:r w:rsidRPr="004F164E">
        <w:rPr>
          <w:rFonts w:ascii="Cambria" w:hAnsi="Cambria" w:cs="Helvetica"/>
          <w:color w:val="16191F"/>
          <w:sz w:val="26"/>
          <w:szCs w:val="26"/>
        </w:rPr>
        <w:t>problèmes</w:t>
      </w:r>
      <w:proofErr w:type="spellEnd"/>
      <w:r w:rsidRPr="004F164E">
        <w:rPr>
          <w:rFonts w:ascii="Cambria" w:hAnsi="Cambria" w:cs="Helvetica"/>
          <w:color w:val="16191F"/>
          <w:sz w:val="26"/>
          <w:szCs w:val="26"/>
        </w:rPr>
        <w:t xml:space="preserve"> </w:t>
      </w:r>
      <w:proofErr w:type="spellStart"/>
      <w:r w:rsidRPr="004F164E">
        <w:rPr>
          <w:rFonts w:ascii="Cambria" w:hAnsi="Cambria" w:cs="Helvetica"/>
          <w:color w:val="16191F"/>
          <w:sz w:val="26"/>
          <w:szCs w:val="26"/>
        </w:rPr>
        <w:t>psychologiques</w:t>
      </w:r>
      <w:proofErr w:type="spellEnd"/>
      <w:r w:rsidRPr="004F164E">
        <w:rPr>
          <w:rFonts w:ascii="Cambria" w:hAnsi="Cambria" w:cs="Helvetica"/>
          <w:color w:val="16191F"/>
          <w:sz w:val="26"/>
          <w:szCs w:val="26"/>
        </w:rPr>
        <w:t xml:space="preserve">, </w:t>
      </w:r>
      <w:proofErr w:type="spellStart"/>
      <w:r w:rsidRPr="004F164E">
        <w:rPr>
          <w:rFonts w:ascii="Cambria" w:hAnsi="Cambria" w:cs="Helvetica"/>
          <w:color w:val="16191F"/>
          <w:sz w:val="26"/>
          <w:szCs w:val="26"/>
        </w:rPr>
        <w:t>comportementaux</w:t>
      </w:r>
      <w:proofErr w:type="spellEnd"/>
      <w:r w:rsidRPr="004F164E">
        <w:rPr>
          <w:rFonts w:ascii="Cambria" w:hAnsi="Cambria" w:cs="Helvetica"/>
          <w:color w:val="16191F"/>
          <w:sz w:val="26"/>
          <w:szCs w:val="26"/>
        </w:rPr>
        <w:t xml:space="preserve"> et </w:t>
      </w:r>
      <w:proofErr w:type="spellStart"/>
      <w:r w:rsidRPr="004F164E">
        <w:rPr>
          <w:rFonts w:ascii="Cambria" w:hAnsi="Cambria" w:cs="Helvetica"/>
          <w:color w:val="16191F"/>
          <w:sz w:val="26"/>
          <w:szCs w:val="26"/>
        </w:rPr>
        <w:t>cognitifs</w:t>
      </w:r>
      <w:proofErr w:type="spellEnd"/>
    </w:p>
    <w:p w14:paraId="7F47295C" w14:textId="77777777" w:rsidR="004F164E" w:rsidRPr="004F164E" w:rsidRDefault="004F164E" w:rsidP="004F164E">
      <w:pPr>
        <w:widowControl w:val="0"/>
        <w:autoSpaceDE w:val="0"/>
        <w:autoSpaceDN w:val="0"/>
        <w:adjustRightInd w:val="0"/>
        <w:spacing w:line="276" w:lineRule="auto"/>
        <w:rPr>
          <w:rFonts w:ascii="Cambria" w:hAnsi="Cambria" w:cs="Helvetica"/>
          <w:color w:val="16191F"/>
          <w:sz w:val="26"/>
          <w:szCs w:val="26"/>
        </w:rPr>
      </w:pPr>
      <w:r w:rsidRPr="004F164E">
        <w:rPr>
          <w:rFonts w:ascii="Cambria" w:hAnsi="Cambria" w:cs="Helvetica"/>
          <w:color w:val="16191F"/>
          <w:sz w:val="26"/>
          <w:szCs w:val="26"/>
        </w:rPr>
        <w:t xml:space="preserve">À long </w:t>
      </w:r>
      <w:proofErr w:type="spellStart"/>
      <w:r w:rsidRPr="004F164E">
        <w:rPr>
          <w:rFonts w:ascii="Cambria" w:hAnsi="Cambria" w:cs="Helvetica"/>
          <w:color w:val="16191F"/>
          <w:sz w:val="26"/>
          <w:szCs w:val="26"/>
        </w:rPr>
        <w:t>terme</w:t>
      </w:r>
      <w:proofErr w:type="spellEnd"/>
      <w:r w:rsidRPr="004F164E">
        <w:rPr>
          <w:rFonts w:ascii="Cambria" w:hAnsi="Cambria" w:cs="Helvetica"/>
          <w:color w:val="16191F"/>
          <w:sz w:val="26"/>
          <w:szCs w:val="26"/>
        </w:rPr>
        <w:t xml:space="preserve">: </w:t>
      </w:r>
      <w:proofErr w:type="spellStart"/>
      <w:r w:rsidRPr="004F164E">
        <w:rPr>
          <w:rFonts w:ascii="Cambria" w:hAnsi="Cambria" w:cs="Helvetica"/>
          <w:color w:val="16191F"/>
          <w:sz w:val="26"/>
          <w:szCs w:val="26"/>
        </w:rPr>
        <w:t>risque</w:t>
      </w:r>
      <w:proofErr w:type="spellEnd"/>
      <w:r w:rsidRPr="004F164E">
        <w:rPr>
          <w:rFonts w:ascii="Cambria" w:hAnsi="Cambria" w:cs="Helvetica"/>
          <w:color w:val="16191F"/>
          <w:sz w:val="26"/>
          <w:szCs w:val="26"/>
        </w:rPr>
        <w:t xml:space="preserve"> de </w:t>
      </w:r>
      <w:proofErr w:type="spellStart"/>
      <w:r w:rsidRPr="004F164E">
        <w:rPr>
          <w:rFonts w:ascii="Cambria" w:hAnsi="Cambria" w:cs="Helvetica"/>
          <w:color w:val="16191F"/>
          <w:sz w:val="26"/>
          <w:szCs w:val="26"/>
        </w:rPr>
        <w:t>délinquance</w:t>
      </w:r>
      <w:proofErr w:type="spellEnd"/>
      <w:r w:rsidRPr="004F164E">
        <w:rPr>
          <w:rFonts w:ascii="Cambria" w:hAnsi="Cambria" w:cs="Helvetica"/>
          <w:color w:val="16191F"/>
          <w:sz w:val="26"/>
          <w:szCs w:val="26"/>
        </w:rPr>
        <w:t xml:space="preserve">, impact </w:t>
      </w:r>
      <w:proofErr w:type="spellStart"/>
      <w:r w:rsidRPr="004F164E">
        <w:rPr>
          <w:rFonts w:ascii="Cambria" w:hAnsi="Cambria" w:cs="Helvetica"/>
          <w:color w:val="16191F"/>
          <w:sz w:val="26"/>
          <w:szCs w:val="26"/>
        </w:rPr>
        <w:t>sur</w:t>
      </w:r>
      <w:proofErr w:type="spellEnd"/>
      <w:r w:rsidRPr="004F164E">
        <w:rPr>
          <w:rFonts w:ascii="Cambria" w:hAnsi="Cambria" w:cs="Helvetica"/>
          <w:color w:val="16191F"/>
          <w:sz w:val="26"/>
          <w:szCs w:val="26"/>
        </w:rPr>
        <w:t xml:space="preserve"> les </w:t>
      </w:r>
      <w:proofErr w:type="spellStart"/>
      <w:r w:rsidRPr="004F164E">
        <w:rPr>
          <w:rFonts w:ascii="Cambria" w:hAnsi="Cambria" w:cs="Helvetica"/>
          <w:color w:val="16191F"/>
          <w:sz w:val="26"/>
          <w:szCs w:val="26"/>
        </w:rPr>
        <w:t>témoins</w:t>
      </w:r>
      <w:proofErr w:type="spellEnd"/>
      <w:r w:rsidRPr="004F164E">
        <w:rPr>
          <w:rFonts w:ascii="Cambria" w:hAnsi="Cambria" w:cs="Helvetica"/>
          <w:color w:val="16191F"/>
          <w:sz w:val="26"/>
          <w:szCs w:val="26"/>
        </w:rPr>
        <w:t xml:space="preserve"> de violence (</w:t>
      </w:r>
      <w:proofErr w:type="spellStart"/>
      <w:r w:rsidRPr="004F164E">
        <w:rPr>
          <w:rFonts w:ascii="Cambria" w:hAnsi="Cambria" w:cs="Helvetica"/>
          <w:color w:val="16191F"/>
          <w:sz w:val="26"/>
          <w:szCs w:val="26"/>
        </w:rPr>
        <w:t>comportements</w:t>
      </w:r>
      <w:proofErr w:type="spellEnd"/>
      <w:r w:rsidRPr="004F164E">
        <w:rPr>
          <w:rFonts w:ascii="Cambria" w:hAnsi="Cambria" w:cs="Helvetica"/>
          <w:color w:val="16191F"/>
          <w:sz w:val="26"/>
          <w:szCs w:val="26"/>
        </w:rPr>
        <w:t xml:space="preserve">, </w:t>
      </w:r>
      <w:proofErr w:type="spellStart"/>
      <w:r w:rsidRPr="004F164E">
        <w:rPr>
          <w:rFonts w:ascii="Cambria" w:hAnsi="Cambria" w:cs="Helvetica"/>
          <w:color w:val="16191F"/>
          <w:sz w:val="26"/>
          <w:szCs w:val="26"/>
        </w:rPr>
        <w:t>agressions</w:t>
      </w:r>
      <w:proofErr w:type="spellEnd"/>
      <w:r w:rsidRPr="004F164E">
        <w:rPr>
          <w:rFonts w:ascii="Cambria" w:hAnsi="Cambria" w:cs="Helvetica"/>
          <w:color w:val="16191F"/>
          <w:sz w:val="26"/>
          <w:szCs w:val="26"/>
        </w:rPr>
        <w:t xml:space="preserve"> physiques, </w:t>
      </w:r>
      <w:proofErr w:type="spellStart"/>
      <w:r w:rsidRPr="004F164E">
        <w:rPr>
          <w:rFonts w:ascii="Cambria" w:hAnsi="Cambria" w:cs="Helvetica"/>
          <w:color w:val="16191F"/>
          <w:sz w:val="26"/>
          <w:szCs w:val="26"/>
        </w:rPr>
        <w:t>agressions</w:t>
      </w:r>
      <w:proofErr w:type="spellEnd"/>
      <w:r w:rsidRPr="004F164E">
        <w:rPr>
          <w:rFonts w:ascii="Cambria" w:hAnsi="Cambria" w:cs="Helvetica"/>
          <w:color w:val="16191F"/>
          <w:sz w:val="26"/>
          <w:szCs w:val="26"/>
        </w:rPr>
        <w:t xml:space="preserve"> </w:t>
      </w:r>
      <w:proofErr w:type="spellStart"/>
      <w:r w:rsidRPr="004F164E">
        <w:rPr>
          <w:rFonts w:ascii="Cambria" w:hAnsi="Cambria" w:cs="Helvetica"/>
          <w:color w:val="16191F"/>
          <w:sz w:val="26"/>
          <w:szCs w:val="26"/>
        </w:rPr>
        <w:t>indirectes</w:t>
      </w:r>
      <w:proofErr w:type="spellEnd"/>
      <w:r w:rsidRPr="004F164E">
        <w:rPr>
          <w:rFonts w:ascii="Cambria" w:hAnsi="Cambria" w:cs="Helvetica"/>
          <w:color w:val="16191F"/>
          <w:sz w:val="26"/>
          <w:szCs w:val="26"/>
        </w:rPr>
        <w:t xml:space="preserve"> </w:t>
      </w:r>
      <w:proofErr w:type="spellStart"/>
      <w:r w:rsidRPr="004F164E">
        <w:rPr>
          <w:rFonts w:ascii="Cambria" w:hAnsi="Cambria" w:cs="Helvetica"/>
          <w:color w:val="16191F"/>
          <w:sz w:val="26"/>
          <w:szCs w:val="26"/>
        </w:rPr>
        <w:t>ou</w:t>
      </w:r>
      <w:proofErr w:type="spellEnd"/>
      <w:r w:rsidRPr="004F164E">
        <w:rPr>
          <w:rFonts w:ascii="Cambria" w:hAnsi="Cambria" w:cs="Helvetica"/>
          <w:color w:val="16191F"/>
          <w:sz w:val="26"/>
          <w:szCs w:val="26"/>
        </w:rPr>
        <w:t xml:space="preserve"> </w:t>
      </w:r>
      <w:proofErr w:type="spellStart"/>
      <w:r w:rsidRPr="004F164E">
        <w:rPr>
          <w:rFonts w:ascii="Cambria" w:hAnsi="Cambria" w:cs="Helvetica"/>
          <w:color w:val="16191F"/>
          <w:sz w:val="26"/>
          <w:szCs w:val="26"/>
        </w:rPr>
        <w:t>risque</w:t>
      </w:r>
      <w:proofErr w:type="spellEnd"/>
      <w:r w:rsidRPr="004F164E">
        <w:rPr>
          <w:rFonts w:ascii="Cambria" w:hAnsi="Cambria" w:cs="Helvetica"/>
          <w:color w:val="16191F"/>
          <w:sz w:val="26"/>
          <w:szCs w:val="26"/>
        </w:rPr>
        <w:t xml:space="preserve"> de </w:t>
      </w:r>
      <w:proofErr w:type="spellStart"/>
      <w:r w:rsidRPr="004F164E">
        <w:rPr>
          <w:rFonts w:ascii="Cambria" w:hAnsi="Cambria" w:cs="Helvetica"/>
          <w:color w:val="16191F"/>
          <w:sz w:val="26"/>
          <w:szCs w:val="26"/>
        </w:rPr>
        <w:t>commettre</w:t>
      </w:r>
      <w:proofErr w:type="spellEnd"/>
      <w:r w:rsidRPr="004F164E">
        <w:rPr>
          <w:rFonts w:ascii="Cambria" w:hAnsi="Cambria" w:cs="Helvetica"/>
          <w:color w:val="16191F"/>
          <w:sz w:val="26"/>
          <w:szCs w:val="26"/>
        </w:rPr>
        <w:t xml:space="preserve"> </w:t>
      </w:r>
      <w:proofErr w:type="spellStart"/>
      <w:r w:rsidRPr="004F164E">
        <w:rPr>
          <w:rFonts w:ascii="Cambria" w:hAnsi="Cambria" w:cs="Helvetica"/>
          <w:color w:val="16191F"/>
          <w:sz w:val="26"/>
          <w:szCs w:val="26"/>
        </w:rPr>
        <w:t>plusieurs</w:t>
      </w:r>
      <w:proofErr w:type="spellEnd"/>
      <w:r w:rsidRPr="004F164E">
        <w:rPr>
          <w:rFonts w:ascii="Cambria" w:hAnsi="Cambria" w:cs="Helvetica"/>
          <w:color w:val="16191F"/>
          <w:sz w:val="26"/>
          <w:szCs w:val="26"/>
        </w:rPr>
        <w:t xml:space="preserve"> types de </w:t>
      </w:r>
      <w:proofErr w:type="spellStart"/>
      <w:r w:rsidRPr="004F164E">
        <w:rPr>
          <w:rFonts w:ascii="Cambria" w:hAnsi="Cambria" w:cs="Helvetica"/>
          <w:color w:val="16191F"/>
          <w:sz w:val="26"/>
          <w:szCs w:val="26"/>
        </w:rPr>
        <w:t>délits</w:t>
      </w:r>
      <w:proofErr w:type="spellEnd"/>
      <w:r w:rsidRPr="004F164E">
        <w:rPr>
          <w:rFonts w:ascii="Cambria" w:hAnsi="Cambria" w:cs="Helvetica"/>
          <w:color w:val="16191F"/>
          <w:sz w:val="26"/>
          <w:szCs w:val="26"/>
        </w:rPr>
        <w:t xml:space="preserve">, troubles </w:t>
      </w:r>
      <w:proofErr w:type="spellStart"/>
      <w:r w:rsidRPr="004F164E">
        <w:rPr>
          <w:rFonts w:ascii="Cambria" w:hAnsi="Cambria" w:cs="Helvetica"/>
          <w:color w:val="16191F"/>
          <w:sz w:val="26"/>
          <w:szCs w:val="26"/>
        </w:rPr>
        <w:t>émotifs</w:t>
      </w:r>
      <w:proofErr w:type="spellEnd"/>
      <w:r w:rsidRPr="004F164E">
        <w:rPr>
          <w:rFonts w:ascii="Cambria" w:hAnsi="Cambria" w:cs="Helvetica"/>
          <w:color w:val="16191F"/>
          <w:sz w:val="26"/>
          <w:szCs w:val="26"/>
        </w:rPr>
        <w:t xml:space="preserve"> et </w:t>
      </w:r>
      <w:proofErr w:type="spellStart"/>
      <w:r w:rsidRPr="004F164E">
        <w:rPr>
          <w:rFonts w:ascii="Cambria" w:hAnsi="Cambria" w:cs="Helvetica"/>
          <w:color w:val="16191F"/>
          <w:sz w:val="26"/>
          <w:szCs w:val="26"/>
        </w:rPr>
        <w:t>hyperactivité</w:t>
      </w:r>
      <w:proofErr w:type="spellEnd"/>
      <w:r w:rsidRPr="004F164E">
        <w:rPr>
          <w:rFonts w:ascii="Cambria" w:hAnsi="Cambria" w:cs="Helvetica"/>
          <w:color w:val="16191F"/>
          <w:sz w:val="26"/>
          <w:szCs w:val="26"/>
        </w:rPr>
        <w:t>.)</w:t>
      </w:r>
    </w:p>
    <w:p w14:paraId="680AA448" w14:textId="77777777" w:rsidR="004F164E" w:rsidRPr="004F164E" w:rsidRDefault="004F164E" w:rsidP="004F164E">
      <w:pPr>
        <w:widowControl w:val="0"/>
        <w:autoSpaceDE w:val="0"/>
        <w:autoSpaceDN w:val="0"/>
        <w:adjustRightInd w:val="0"/>
        <w:spacing w:line="276" w:lineRule="auto"/>
        <w:rPr>
          <w:rFonts w:ascii="Cambria" w:hAnsi="Cambria" w:cs="Helvetica"/>
          <w:color w:val="16191F"/>
          <w:sz w:val="26"/>
          <w:szCs w:val="26"/>
        </w:rPr>
      </w:pPr>
      <w:r w:rsidRPr="004F164E">
        <w:rPr>
          <w:rFonts w:ascii="Cambria" w:hAnsi="Cambria" w:cs="Helvetica"/>
          <w:color w:val="16191F"/>
          <w:sz w:val="26"/>
          <w:szCs w:val="26"/>
        </w:rPr>
        <w:t xml:space="preserve">La transmission </w:t>
      </w:r>
      <w:proofErr w:type="spellStart"/>
      <w:r w:rsidRPr="004F164E">
        <w:rPr>
          <w:rFonts w:ascii="Cambria" w:hAnsi="Cambria" w:cs="Helvetica"/>
          <w:color w:val="16191F"/>
          <w:sz w:val="26"/>
          <w:szCs w:val="26"/>
        </w:rPr>
        <w:t>horizontale</w:t>
      </w:r>
      <w:proofErr w:type="spellEnd"/>
      <w:r w:rsidRPr="004F164E">
        <w:rPr>
          <w:rFonts w:ascii="Cambria" w:hAnsi="Cambria" w:cs="Helvetica"/>
          <w:color w:val="16191F"/>
          <w:sz w:val="26"/>
          <w:szCs w:val="26"/>
        </w:rPr>
        <w:t>:</w:t>
      </w:r>
    </w:p>
    <w:p w14:paraId="7B4D53B7" w14:textId="77777777" w:rsidR="004F164E" w:rsidRPr="004F164E" w:rsidRDefault="004F164E" w:rsidP="004F164E">
      <w:pPr>
        <w:widowControl w:val="0"/>
        <w:autoSpaceDE w:val="0"/>
        <w:autoSpaceDN w:val="0"/>
        <w:adjustRightInd w:val="0"/>
        <w:spacing w:line="276" w:lineRule="auto"/>
        <w:rPr>
          <w:rFonts w:ascii="Cambria" w:hAnsi="Cambria" w:cs="Helvetica"/>
          <w:color w:val="16191F"/>
          <w:sz w:val="26"/>
          <w:szCs w:val="26"/>
        </w:rPr>
      </w:pPr>
      <w:proofErr w:type="spellStart"/>
      <w:r w:rsidRPr="004F164E">
        <w:rPr>
          <w:rFonts w:ascii="Cambria" w:hAnsi="Cambria" w:cs="Helvetica"/>
          <w:color w:val="16191F"/>
          <w:sz w:val="26"/>
          <w:szCs w:val="26"/>
        </w:rPr>
        <w:t>Implique</w:t>
      </w:r>
      <w:proofErr w:type="spellEnd"/>
      <w:r w:rsidRPr="004F164E">
        <w:rPr>
          <w:rFonts w:ascii="Cambria" w:hAnsi="Cambria" w:cs="Helvetica"/>
          <w:color w:val="16191F"/>
          <w:sz w:val="26"/>
          <w:szCs w:val="26"/>
        </w:rPr>
        <w:t xml:space="preserve"> </w:t>
      </w:r>
      <w:proofErr w:type="spellStart"/>
      <w:r w:rsidRPr="004F164E">
        <w:rPr>
          <w:rFonts w:ascii="Cambria" w:hAnsi="Cambria" w:cs="Helvetica"/>
          <w:color w:val="16191F"/>
          <w:sz w:val="26"/>
          <w:szCs w:val="26"/>
        </w:rPr>
        <w:t>que</w:t>
      </w:r>
      <w:proofErr w:type="spellEnd"/>
      <w:r w:rsidRPr="004F164E">
        <w:rPr>
          <w:rFonts w:ascii="Cambria" w:hAnsi="Cambria" w:cs="Helvetica"/>
          <w:color w:val="16191F"/>
          <w:sz w:val="26"/>
          <w:szCs w:val="26"/>
        </w:rPr>
        <w:t xml:space="preserve"> la violence </w:t>
      </w:r>
      <w:proofErr w:type="spellStart"/>
      <w:r w:rsidRPr="004F164E">
        <w:rPr>
          <w:rFonts w:ascii="Cambria" w:hAnsi="Cambria" w:cs="Helvetica"/>
          <w:color w:val="16191F"/>
          <w:sz w:val="26"/>
          <w:szCs w:val="26"/>
        </w:rPr>
        <w:t>soit</w:t>
      </w:r>
      <w:proofErr w:type="spellEnd"/>
      <w:r w:rsidRPr="004F164E">
        <w:rPr>
          <w:rFonts w:ascii="Cambria" w:hAnsi="Cambria" w:cs="Helvetica"/>
          <w:color w:val="16191F"/>
          <w:sz w:val="26"/>
          <w:szCs w:val="26"/>
        </w:rPr>
        <w:t xml:space="preserve"> </w:t>
      </w:r>
      <w:proofErr w:type="spellStart"/>
      <w:r w:rsidRPr="004F164E">
        <w:rPr>
          <w:rFonts w:ascii="Cambria" w:hAnsi="Cambria" w:cs="Helvetica"/>
          <w:color w:val="16191F"/>
          <w:sz w:val="26"/>
          <w:szCs w:val="26"/>
        </w:rPr>
        <w:t>propagée</w:t>
      </w:r>
      <w:proofErr w:type="spellEnd"/>
      <w:r w:rsidRPr="004F164E">
        <w:rPr>
          <w:rFonts w:ascii="Cambria" w:hAnsi="Cambria" w:cs="Helvetica"/>
          <w:color w:val="16191F"/>
          <w:sz w:val="26"/>
          <w:szCs w:val="26"/>
        </w:rPr>
        <w:t xml:space="preserve"> </w:t>
      </w:r>
      <w:proofErr w:type="spellStart"/>
      <w:r w:rsidRPr="004F164E">
        <w:rPr>
          <w:rFonts w:ascii="Cambria" w:hAnsi="Cambria" w:cs="Helvetica"/>
          <w:color w:val="16191F"/>
          <w:sz w:val="26"/>
          <w:szCs w:val="26"/>
        </w:rPr>
        <w:t>d’une</w:t>
      </w:r>
      <w:proofErr w:type="spellEnd"/>
      <w:r w:rsidRPr="004F164E">
        <w:rPr>
          <w:rFonts w:ascii="Cambria" w:hAnsi="Cambria" w:cs="Helvetica"/>
          <w:color w:val="16191F"/>
          <w:sz w:val="26"/>
          <w:szCs w:val="26"/>
        </w:rPr>
        <w:t xml:space="preserve"> situation à </w:t>
      </w:r>
      <w:proofErr w:type="spellStart"/>
      <w:r w:rsidRPr="004F164E">
        <w:rPr>
          <w:rFonts w:ascii="Cambria" w:hAnsi="Cambria" w:cs="Helvetica"/>
          <w:color w:val="16191F"/>
          <w:sz w:val="26"/>
          <w:szCs w:val="26"/>
        </w:rPr>
        <w:t>une</w:t>
      </w:r>
      <w:proofErr w:type="spellEnd"/>
      <w:r w:rsidRPr="004F164E">
        <w:rPr>
          <w:rFonts w:ascii="Cambria" w:hAnsi="Cambria" w:cs="Helvetica"/>
          <w:color w:val="16191F"/>
          <w:sz w:val="26"/>
          <w:szCs w:val="26"/>
        </w:rPr>
        <w:t xml:space="preserve"> </w:t>
      </w:r>
      <w:proofErr w:type="spellStart"/>
      <w:r w:rsidRPr="004F164E">
        <w:rPr>
          <w:rFonts w:ascii="Cambria" w:hAnsi="Cambria" w:cs="Helvetica"/>
          <w:color w:val="16191F"/>
          <w:sz w:val="26"/>
          <w:szCs w:val="26"/>
        </w:rPr>
        <w:t>autre</w:t>
      </w:r>
      <w:proofErr w:type="spellEnd"/>
      <w:r w:rsidRPr="004F164E">
        <w:rPr>
          <w:rFonts w:ascii="Cambria" w:hAnsi="Cambria" w:cs="Helvetica"/>
          <w:color w:val="16191F"/>
          <w:sz w:val="26"/>
          <w:szCs w:val="26"/>
        </w:rPr>
        <w:t xml:space="preserve">. (la </w:t>
      </w:r>
      <w:proofErr w:type="spellStart"/>
      <w:r w:rsidRPr="004F164E">
        <w:rPr>
          <w:rFonts w:ascii="Cambria" w:hAnsi="Cambria" w:cs="Helvetica"/>
          <w:color w:val="16191F"/>
          <w:sz w:val="26"/>
          <w:szCs w:val="26"/>
        </w:rPr>
        <w:t>recherche</w:t>
      </w:r>
      <w:proofErr w:type="spellEnd"/>
      <w:r w:rsidRPr="004F164E">
        <w:rPr>
          <w:rFonts w:ascii="Cambria" w:hAnsi="Cambria" w:cs="Helvetica"/>
          <w:color w:val="16191F"/>
          <w:sz w:val="26"/>
          <w:szCs w:val="26"/>
        </w:rPr>
        <w:t xml:space="preserve"> </w:t>
      </w:r>
      <w:proofErr w:type="spellStart"/>
      <w:r w:rsidRPr="004F164E">
        <w:rPr>
          <w:rFonts w:ascii="Cambria" w:hAnsi="Cambria" w:cs="Helvetica"/>
          <w:color w:val="16191F"/>
          <w:sz w:val="26"/>
          <w:szCs w:val="26"/>
        </w:rPr>
        <w:t>souligne</w:t>
      </w:r>
      <w:proofErr w:type="spellEnd"/>
      <w:r w:rsidRPr="004F164E">
        <w:rPr>
          <w:rFonts w:ascii="Cambria" w:hAnsi="Cambria" w:cs="Helvetica"/>
          <w:color w:val="16191F"/>
          <w:sz w:val="26"/>
          <w:szCs w:val="26"/>
        </w:rPr>
        <w:t xml:space="preserve"> </w:t>
      </w:r>
      <w:proofErr w:type="spellStart"/>
      <w:r w:rsidRPr="004F164E">
        <w:rPr>
          <w:rFonts w:ascii="Cambria" w:hAnsi="Cambria" w:cs="Helvetica"/>
          <w:color w:val="16191F"/>
          <w:sz w:val="26"/>
          <w:szCs w:val="26"/>
        </w:rPr>
        <w:t>l’importance</w:t>
      </w:r>
      <w:proofErr w:type="spellEnd"/>
      <w:r w:rsidRPr="004F164E">
        <w:rPr>
          <w:rFonts w:ascii="Cambria" w:hAnsi="Cambria" w:cs="Helvetica"/>
          <w:color w:val="16191F"/>
          <w:sz w:val="26"/>
          <w:szCs w:val="26"/>
        </w:rPr>
        <w:t xml:space="preserve"> </w:t>
      </w:r>
      <w:proofErr w:type="spellStart"/>
      <w:r w:rsidRPr="004F164E">
        <w:rPr>
          <w:rFonts w:ascii="Cambria" w:hAnsi="Cambria" w:cs="Helvetica"/>
          <w:color w:val="16191F"/>
          <w:sz w:val="26"/>
          <w:szCs w:val="26"/>
        </w:rPr>
        <w:t>d’une</w:t>
      </w:r>
      <w:proofErr w:type="spellEnd"/>
      <w:r w:rsidRPr="004F164E">
        <w:rPr>
          <w:rFonts w:ascii="Cambria" w:hAnsi="Cambria" w:cs="Helvetica"/>
          <w:color w:val="16191F"/>
          <w:sz w:val="26"/>
          <w:szCs w:val="26"/>
        </w:rPr>
        <w:t xml:space="preserve"> aide </w:t>
      </w:r>
      <w:proofErr w:type="spellStart"/>
      <w:r w:rsidRPr="004F164E">
        <w:rPr>
          <w:rFonts w:ascii="Cambria" w:hAnsi="Cambria" w:cs="Helvetica"/>
          <w:color w:val="16191F"/>
          <w:sz w:val="26"/>
          <w:szCs w:val="26"/>
        </w:rPr>
        <w:t>immédiate</w:t>
      </w:r>
      <w:proofErr w:type="spellEnd"/>
      <w:r w:rsidRPr="004F164E">
        <w:rPr>
          <w:rFonts w:ascii="Cambria" w:hAnsi="Cambria" w:cs="Helvetica"/>
          <w:color w:val="16191F"/>
          <w:sz w:val="26"/>
          <w:szCs w:val="26"/>
        </w:rPr>
        <w:t xml:space="preserve"> aux </w:t>
      </w:r>
      <w:proofErr w:type="spellStart"/>
      <w:r w:rsidRPr="004F164E">
        <w:rPr>
          <w:rFonts w:ascii="Cambria" w:hAnsi="Cambria" w:cs="Helvetica"/>
          <w:color w:val="16191F"/>
          <w:sz w:val="26"/>
          <w:szCs w:val="26"/>
        </w:rPr>
        <w:t>victimes</w:t>
      </w:r>
      <w:proofErr w:type="spellEnd"/>
      <w:r w:rsidRPr="004F164E">
        <w:rPr>
          <w:rFonts w:ascii="Cambria" w:hAnsi="Cambria" w:cs="Helvetica"/>
          <w:color w:val="16191F"/>
          <w:sz w:val="26"/>
          <w:szCs w:val="26"/>
        </w:rPr>
        <w:t xml:space="preserve"> pour </w:t>
      </w:r>
      <w:proofErr w:type="spellStart"/>
      <w:r w:rsidRPr="004F164E">
        <w:rPr>
          <w:rFonts w:ascii="Cambria" w:hAnsi="Cambria" w:cs="Helvetica"/>
          <w:color w:val="16191F"/>
          <w:sz w:val="26"/>
          <w:szCs w:val="26"/>
        </w:rPr>
        <w:t>répondre</w:t>
      </w:r>
      <w:proofErr w:type="spellEnd"/>
      <w:r w:rsidRPr="004F164E">
        <w:rPr>
          <w:rFonts w:ascii="Cambria" w:hAnsi="Cambria" w:cs="Helvetica"/>
          <w:color w:val="16191F"/>
          <w:sz w:val="26"/>
          <w:szCs w:val="26"/>
        </w:rPr>
        <w:t xml:space="preserve"> à </w:t>
      </w:r>
      <w:proofErr w:type="spellStart"/>
      <w:r w:rsidRPr="004F164E">
        <w:rPr>
          <w:rFonts w:ascii="Cambria" w:hAnsi="Cambria" w:cs="Helvetica"/>
          <w:color w:val="16191F"/>
          <w:sz w:val="26"/>
          <w:szCs w:val="26"/>
        </w:rPr>
        <w:t>leurs</w:t>
      </w:r>
      <w:proofErr w:type="spellEnd"/>
      <w:r w:rsidRPr="004F164E">
        <w:rPr>
          <w:rFonts w:ascii="Cambria" w:hAnsi="Cambria" w:cs="Helvetica"/>
          <w:color w:val="16191F"/>
          <w:sz w:val="26"/>
          <w:szCs w:val="26"/>
        </w:rPr>
        <w:t xml:space="preserve"> </w:t>
      </w:r>
      <w:proofErr w:type="spellStart"/>
      <w:r w:rsidRPr="004F164E">
        <w:rPr>
          <w:rFonts w:ascii="Cambria" w:hAnsi="Cambria" w:cs="Helvetica"/>
          <w:color w:val="16191F"/>
          <w:sz w:val="26"/>
          <w:szCs w:val="26"/>
        </w:rPr>
        <w:t>besoins</w:t>
      </w:r>
      <w:proofErr w:type="spellEnd"/>
      <w:r w:rsidRPr="004F164E">
        <w:rPr>
          <w:rFonts w:ascii="Cambria" w:hAnsi="Cambria" w:cs="Helvetica"/>
          <w:color w:val="16191F"/>
          <w:sz w:val="26"/>
          <w:szCs w:val="26"/>
        </w:rPr>
        <w:t xml:space="preserve"> et </w:t>
      </w:r>
      <w:proofErr w:type="spellStart"/>
      <w:r w:rsidRPr="004F164E">
        <w:rPr>
          <w:rFonts w:ascii="Cambria" w:hAnsi="Cambria" w:cs="Helvetica"/>
          <w:color w:val="16191F"/>
          <w:sz w:val="26"/>
          <w:szCs w:val="26"/>
        </w:rPr>
        <w:t>prévenir</w:t>
      </w:r>
      <w:proofErr w:type="spellEnd"/>
      <w:r w:rsidRPr="004F164E">
        <w:rPr>
          <w:rFonts w:ascii="Cambria" w:hAnsi="Cambria" w:cs="Helvetica"/>
          <w:color w:val="16191F"/>
          <w:sz w:val="26"/>
          <w:szCs w:val="26"/>
        </w:rPr>
        <w:t xml:space="preserve"> la </w:t>
      </w:r>
      <w:proofErr w:type="spellStart"/>
      <w:r w:rsidRPr="004F164E">
        <w:rPr>
          <w:rFonts w:ascii="Cambria" w:hAnsi="Cambria" w:cs="Helvetica"/>
          <w:color w:val="16191F"/>
          <w:sz w:val="26"/>
          <w:szCs w:val="26"/>
        </w:rPr>
        <w:t>criminalité</w:t>
      </w:r>
      <w:proofErr w:type="spellEnd"/>
      <w:r w:rsidRPr="004F164E">
        <w:rPr>
          <w:rFonts w:ascii="Cambria" w:hAnsi="Cambria" w:cs="Helvetica"/>
          <w:color w:val="16191F"/>
          <w:sz w:val="26"/>
          <w:szCs w:val="26"/>
        </w:rPr>
        <w:t>.)</w:t>
      </w:r>
    </w:p>
    <w:p w14:paraId="60919375" w14:textId="77777777" w:rsidR="004F164E" w:rsidRPr="004F164E" w:rsidRDefault="004F164E" w:rsidP="004F164E">
      <w:pPr>
        <w:widowControl w:val="0"/>
        <w:autoSpaceDE w:val="0"/>
        <w:autoSpaceDN w:val="0"/>
        <w:adjustRightInd w:val="0"/>
        <w:spacing w:line="276" w:lineRule="auto"/>
        <w:rPr>
          <w:rFonts w:ascii="Cambria" w:hAnsi="Cambria" w:cs="Helvetica"/>
          <w:color w:val="16191F"/>
          <w:sz w:val="26"/>
          <w:szCs w:val="26"/>
        </w:rPr>
      </w:pPr>
      <w:proofErr w:type="spellStart"/>
      <w:r w:rsidRPr="004F164E">
        <w:rPr>
          <w:rFonts w:ascii="Cambria" w:hAnsi="Cambria" w:cs="Helvetica"/>
          <w:color w:val="16191F"/>
          <w:sz w:val="26"/>
          <w:szCs w:val="26"/>
        </w:rPr>
        <w:t>Facteurs</w:t>
      </w:r>
      <w:proofErr w:type="spellEnd"/>
      <w:r w:rsidRPr="004F164E">
        <w:rPr>
          <w:rFonts w:ascii="Cambria" w:hAnsi="Cambria" w:cs="Helvetica"/>
          <w:color w:val="16191F"/>
          <w:sz w:val="26"/>
          <w:szCs w:val="26"/>
        </w:rPr>
        <w:t xml:space="preserve"> </w:t>
      </w:r>
      <w:proofErr w:type="spellStart"/>
      <w:r w:rsidRPr="004F164E">
        <w:rPr>
          <w:rFonts w:ascii="Cambria" w:hAnsi="Cambria" w:cs="Helvetica"/>
          <w:color w:val="16191F"/>
          <w:sz w:val="26"/>
          <w:szCs w:val="26"/>
        </w:rPr>
        <w:t>importants</w:t>
      </w:r>
      <w:proofErr w:type="spellEnd"/>
      <w:r w:rsidRPr="004F164E">
        <w:rPr>
          <w:rFonts w:ascii="Cambria" w:hAnsi="Cambria" w:cs="Helvetica"/>
          <w:color w:val="16191F"/>
          <w:sz w:val="26"/>
          <w:szCs w:val="26"/>
        </w:rPr>
        <w:t xml:space="preserve"> pour le </w:t>
      </w:r>
      <w:proofErr w:type="spellStart"/>
      <w:r w:rsidRPr="004F164E">
        <w:rPr>
          <w:rFonts w:ascii="Cambria" w:hAnsi="Cambria" w:cs="Helvetica"/>
          <w:color w:val="16191F"/>
          <w:sz w:val="26"/>
          <w:szCs w:val="26"/>
        </w:rPr>
        <w:t>rétablissement</w:t>
      </w:r>
      <w:proofErr w:type="spellEnd"/>
      <w:r w:rsidRPr="004F164E">
        <w:rPr>
          <w:rFonts w:ascii="Cambria" w:hAnsi="Cambria" w:cs="Helvetica"/>
          <w:color w:val="16191F"/>
          <w:sz w:val="26"/>
          <w:szCs w:val="26"/>
        </w:rPr>
        <w:t xml:space="preserve"> de la </w:t>
      </w:r>
      <w:proofErr w:type="spellStart"/>
      <w:r w:rsidRPr="004F164E">
        <w:rPr>
          <w:rFonts w:ascii="Cambria" w:hAnsi="Cambria" w:cs="Helvetica"/>
          <w:color w:val="16191F"/>
          <w:sz w:val="26"/>
          <w:szCs w:val="26"/>
        </w:rPr>
        <w:t>victime</w:t>
      </w:r>
      <w:proofErr w:type="spellEnd"/>
      <w:r w:rsidRPr="004F164E">
        <w:rPr>
          <w:rFonts w:ascii="Cambria" w:hAnsi="Cambria" w:cs="Helvetica"/>
          <w:color w:val="16191F"/>
          <w:sz w:val="26"/>
          <w:szCs w:val="26"/>
        </w:rPr>
        <w:t>:</w:t>
      </w:r>
    </w:p>
    <w:p w14:paraId="4BD2D2A2" w14:textId="77777777" w:rsidR="004F164E" w:rsidRPr="004F164E" w:rsidRDefault="004F164E" w:rsidP="004F164E">
      <w:pPr>
        <w:widowControl w:val="0"/>
        <w:autoSpaceDE w:val="0"/>
        <w:autoSpaceDN w:val="0"/>
        <w:adjustRightInd w:val="0"/>
        <w:spacing w:line="276" w:lineRule="auto"/>
        <w:rPr>
          <w:rFonts w:ascii="Cambria" w:hAnsi="Cambria" w:cs="Helvetica"/>
          <w:color w:val="16191F"/>
          <w:sz w:val="26"/>
          <w:szCs w:val="26"/>
        </w:rPr>
      </w:pPr>
      <w:r w:rsidRPr="004F164E">
        <w:rPr>
          <w:rFonts w:ascii="Cambria" w:hAnsi="Cambria" w:cs="Helvetica"/>
          <w:color w:val="16191F"/>
          <w:sz w:val="26"/>
          <w:szCs w:val="26"/>
        </w:rPr>
        <w:t xml:space="preserve">La santé </w:t>
      </w:r>
      <w:proofErr w:type="spellStart"/>
      <w:r w:rsidRPr="004F164E">
        <w:rPr>
          <w:rFonts w:ascii="Cambria" w:hAnsi="Cambria" w:cs="Helvetica"/>
          <w:color w:val="16191F"/>
          <w:sz w:val="26"/>
          <w:szCs w:val="26"/>
        </w:rPr>
        <w:t>mentale</w:t>
      </w:r>
      <w:proofErr w:type="spellEnd"/>
      <w:r w:rsidRPr="004F164E">
        <w:rPr>
          <w:rFonts w:ascii="Cambria" w:hAnsi="Cambria" w:cs="Helvetica"/>
          <w:color w:val="16191F"/>
          <w:sz w:val="26"/>
          <w:szCs w:val="26"/>
        </w:rPr>
        <w:t xml:space="preserve"> de la </w:t>
      </w:r>
      <w:proofErr w:type="spellStart"/>
      <w:r w:rsidRPr="004F164E">
        <w:rPr>
          <w:rFonts w:ascii="Cambria" w:hAnsi="Cambria" w:cs="Helvetica"/>
          <w:color w:val="16191F"/>
          <w:sz w:val="26"/>
          <w:szCs w:val="26"/>
        </w:rPr>
        <w:t>victime</w:t>
      </w:r>
      <w:proofErr w:type="spellEnd"/>
    </w:p>
    <w:p w14:paraId="71E7769A" w14:textId="77777777" w:rsidR="004F164E" w:rsidRPr="004F164E" w:rsidRDefault="004F164E" w:rsidP="004F164E">
      <w:pPr>
        <w:widowControl w:val="0"/>
        <w:autoSpaceDE w:val="0"/>
        <w:autoSpaceDN w:val="0"/>
        <w:adjustRightInd w:val="0"/>
        <w:spacing w:line="276" w:lineRule="auto"/>
        <w:rPr>
          <w:rFonts w:ascii="Cambria" w:hAnsi="Cambria" w:cs="Helvetica"/>
          <w:color w:val="16191F"/>
          <w:sz w:val="26"/>
          <w:szCs w:val="26"/>
        </w:rPr>
      </w:pPr>
      <w:r w:rsidRPr="004F164E">
        <w:rPr>
          <w:rFonts w:ascii="Cambria" w:hAnsi="Cambria" w:cs="Helvetica"/>
          <w:color w:val="16191F"/>
          <w:sz w:val="26"/>
          <w:szCs w:val="26"/>
        </w:rPr>
        <w:t xml:space="preserve">Attitude positive versus attitude </w:t>
      </w:r>
      <w:proofErr w:type="spellStart"/>
      <w:r w:rsidRPr="004F164E">
        <w:rPr>
          <w:rFonts w:ascii="Cambria" w:hAnsi="Cambria" w:cs="Helvetica"/>
          <w:color w:val="16191F"/>
          <w:sz w:val="26"/>
          <w:szCs w:val="26"/>
        </w:rPr>
        <w:t>négative</w:t>
      </w:r>
      <w:proofErr w:type="spellEnd"/>
      <w:r w:rsidRPr="004F164E">
        <w:rPr>
          <w:rFonts w:ascii="Cambria" w:hAnsi="Cambria" w:cs="Helvetica"/>
          <w:color w:val="16191F"/>
          <w:sz w:val="26"/>
          <w:szCs w:val="26"/>
        </w:rPr>
        <w:t>.</w:t>
      </w:r>
    </w:p>
    <w:p w14:paraId="57BDE569" w14:textId="77777777" w:rsidR="004F164E" w:rsidRPr="004F164E" w:rsidRDefault="004F164E" w:rsidP="004F164E">
      <w:pPr>
        <w:widowControl w:val="0"/>
        <w:autoSpaceDE w:val="0"/>
        <w:autoSpaceDN w:val="0"/>
        <w:adjustRightInd w:val="0"/>
        <w:spacing w:line="276" w:lineRule="auto"/>
        <w:rPr>
          <w:rFonts w:ascii="Cambria" w:hAnsi="Cambria" w:cs="Helvetica"/>
          <w:color w:val="16191F"/>
          <w:sz w:val="26"/>
          <w:szCs w:val="26"/>
        </w:rPr>
      </w:pPr>
      <w:r w:rsidRPr="004F164E">
        <w:rPr>
          <w:rFonts w:ascii="Cambria" w:hAnsi="Cambria" w:cs="Helvetica"/>
          <w:color w:val="16191F"/>
          <w:sz w:val="26"/>
          <w:szCs w:val="26"/>
        </w:rPr>
        <w:t xml:space="preserve">Les </w:t>
      </w:r>
      <w:proofErr w:type="spellStart"/>
      <w:r w:rsidRPr="004F164E">
        <w:rPr>
          <w:rFonts w:ascii="Cambria" w:hAnsi="Cambria" w:cs="Helvetica"/>
          <w:color w:val="16191F"/>
          <w:sz w:val="26"/>
          <w:szCs w:val="26"/>
        </w:rPr>
        <w:t>victimes</w:t>
      </w:r>
      <w:proofErr w:type="spellEnd"/>
      <w:r w:rsidRPr="004F164E">
        <w:rPr>
          <w:rFonts w:ascii="Cambria" w:hAnsi="Cambria" w:cs="Helvetica"/>
          <w:color w:val="16191F"/>
          <w:sz w:val="26"/>
          <w:szCs w:val="26"/>
        </w:rPr>
        <w:t xml:space="preserve"> </w:t>
      </w:r>
      <w:proofErr w:type="spellStart"/>
      <w:r w:rsidRPr="004F164E">
        <w:rPr>
          <w:rFonts w:ascii="Cambria" w:hAnsi="Cambria" w:cs="Helvetica"/>
          <w:color w:val="16191F"/>
          <w:sz w:val="26"/>
          <w:szCs w:val="26"/>
        </w:rPr>
        <w:t>ayant</w:t>
      </w:r>
      <w:proofErr w:type="spellEnd"/>
      <w:r w:rsidRPr="004F164E">
        <w:rPr>
          <w:rFonts w:ascii="Cambria" w:hAnsi="Cambria" w:cs="Helvetica"/>
          <w:color w:val="16191F"/>
          <w:sz w:val="26"/>
          <w:szCs w:val="26"/>
        </w:rPr>
        <w:t xml:space="preserve"> </w:t>
      </w:r>
      <w:proofErr w:type="spellStart"/>
      <w:r w:rsidRPr="004F164E">
        <w:rPr>
          <w:rFonts w:ascii="Cambria" w:hAnsi="Cambria" w:cs="Helvetica"/>
          <w:color w:val="16191F"/>
          <w:sz w:val="26"/>
          <w:szCs w:val="26"/>
        </w:rPr>
        <w:t>craint</w:t>
      </w:r>
      <w:proofErr w:type="spellEnd"/>
      <w:r w:rsidRPr="004F164E">
        <w:rPr>
          <w:rFonts w:ascii="Cambria" w:hAnsi="Cambria" w:cs="Helvetica"/>
          <w:color w:val="16191F"/>
          <w:sz w:val="26"/>
          <w:szCs w:val="26"/>
        </w:rPr>
        <w:t xml:space="preserve"> pour </w:t>
      </w:r>
      <w:proofErr w:type="spellStart"/>
      <w:r w:rsidRPr="004F164E">
        <w:rPr>
          <w:rFonts w:ascii="Cambria" w:hAnsi="Cambria" w:cs="Helvetica"/>
          <w:color w:val="16191F"/>
          <w:sz w:val="26"/>
          <w:szCs w:val="26"/>
        </w:rPr>
        <w:t>leur</w:t>
      </w:r>
      <w:proofErr w:type="spellEnd"/>
      <w:r w:rsidRPr="004F164E">
        <w:rPr>
          <w:rFonts w:ascii="Cambria" w:hAnsi="Cambria" w:cs="Helvetica"/>
          <w:color w:val="16191F"/>
          <w:sz w:val="26"/>
          <w:szCs w:val="26"/>
        </w:rPr>
        <w:t xml:space="preserve"> vie </w:t>
      </w:r>
      <w:proofErr w:type="spellStart"/>
      <w:r w:rsidRPr="004F164E">
        <w:rPr>
          <w:rFonts w:ascii="Cambria" w:hAnsi="Cambria" w:cs="Helvetica"/>
          <w:color w:val="16191F"/>
          <w:sz w:val="26"/>
          <w:szCs w:val="26"/>
        </w:rPr>
        <w:t>éprouvent</w:t>
      </w:r>
      <w:proofErr w:type="spellEnd"/>
      <w:r w:rsidRPr="004F164E">
        <w:rPr>
          <w:rFonts w:ascii="Cambria" w:hAnsi="Cambria" w:cs="Helvetica"/>
          <w:color w:val="16191F"/>
          <w:sz w:val="26"/>
          <w:szCs w:val="26"/>
        </w:rPr>
        <w:t xml:space="preserve"> </w:t>
      </w:r>
      <w:proofErr w:type="spellStart"/>
      <w:r w:rsidRPr="004F164E">
        <w:rPr>
          <w:rFonts w:ascii="Cambria" w:hAnsi="Cambria" w:cs="Helvetica"/>
          <w:color w:val="16191F"/>
          <w:sz w:val="26"/>
          <w:szCs w:val="26"/>
        </w:rPr>
        <w:t>également</w:t>
      </w:r>
      <w:proofErr w:type="spellEnd"/>
      <w:r w:rsidRPr="004F164E">
        <w:rPr>
          <w:rFonts w:ascii="Cambria" w:hAnsi="Cambria" w:cs="Helvetica"/>
          <w:color w:val="16191F"/>
          <w:sz w:val="26"/>
          <w:szCs w:val="26"/>
        </w:rPr>
        <w:t xml:space="preserve"> plus de </w:t>
      </w:r>
      <w:proofErr w:type="spellStart"/>
      <w:r w:rsidRPr="004F164E">
        <w:rPr>
          <w:rFonts w:ascii="Cambria" w:hAnsi="Cambria" w:cs="Helvetica"/>
          <w:color w:val="16191F"/>
          <w:sz w:val="26"/>
          <w:szCs w:val="26"/>
        </w:rPr>
        <w:t>difficultés</w:t>
      </w:r>
      <w:proofErr w:type="spellEnd"/>
      <w:r w:rsidRPr="004F164E">
        <w:rPr>
          <w:rFonts w:ascii="Cambria" w:hAnsi="Cambria" w:cs="Helvetica"/>
          <w:color w:val="16191F"/>
          <w:sz w:val="26"/>
          <w:szCs w:val="26"/>
        </w:rPr>
        <w:t>.</w:t>
      </w:r>
    </w:p>
    <w:p w14:paraId="2B16C38A" w14:textId="77777777" w:rsidR="004F164E" w:rsidRPr="004F164E" w:rsidRDefault="004F164E" w:rsidP="004F164E">
      <w:pPr>
        <w:widowControl w:val="0"/>
        <w:autoSpaceDE w:val="0"/>
        <w:autoSpaceDN w:val="0"/>
        <w:adjustRightInd w:val="0"/>
        <w:spacing w:line="276" w:lineRule="auto"/>
        <w:rPr>
          <w:rFonts w:ascii="Cambria" w:hAnsi="Cambria" w:cs="Helvetica"/>
          <w:color w:val="16191F"/>
          <w:sz w:val="26"/>
          <w:szCs w:val="26"/>
        </w:rPr>
      </w:pPr>
      <w:r w:rsidRPr="004F164E">
        <w:rPr>
          <w:rFonts w:ascii="Cambria" w:hAnsi="Cambria" w:cs="Helvetica"/>
          <w:color w:val="16191F"/>
          <w:sz w:val="26"/>
          <w:szCs w:val="26"/>
        </w:rPr>
        <w:t xml:space="preserve">Le </w:t>
      </w:r>
      <w:proofErr w:type="spellStart"/>
      <w:r w:rsidRPr="004F164E">
        <w:rPr>
          <w:rFonts w:ascii="Cambria" w:hAnsi="Cambria" w:cs="Helvetica"/>
          <w:color w:val="16191F"/>
          <w:sz w:val="26"/>
          <w:szCs w:val="26"/>
        </w:rPr>
        <w:t>rétablissement</w:t>
      </w:r>
      <w:proofErr w:type="spellEnd"/>
      <w:r w:rsidRPr="004F164E">
        <w:rPr>
          <w:rFonts w:ascii="Cambria" w:hAnsi="Cambria" w:cs="Helvetica"/>
          <w:color w:val="16191F"/>
          <w:sz w:val="26"/>
          <w:szCs w:val="26"/>
        </w:rPr>
        <w:t xml:space="preserve"> des </w:t>
      </w:r>
      <w:proofErr w:type="spellStart"/>
      <w:r w:rsidRPr="004F164E">
        <w:rPr>
          <w:rFonts w:ascii="Cambria" w:hAnsi="Cambria" w:cs="Helvetica"/>
          <w:color w:val="16191F"/>
          <w:sz w:val="26"/>
          <w:szCs w:val="26"/>
        </w:rPr>
        <w:t>victimes</w:t>
      </w:r>
      <w:proofErr w:type="spellEnd"/>
      <w:r w:rsidRPr="004F164E">
        <w:rPr>
          <w:rFonts w:ascii="Cambria" w:hAnsi="Cambria" w:cs="Helvetica"/>
          <w:color w:val="16191F"/>
          <w:sz w:val="26"/>
          <w:szCs w:val="26"/>
        </w:rPr>
        <w:t xml:space="preserve"> </w:t>
      </w:r>
      <w:proofErr w:type="spellStart"/>
      <w:r w:rsidRPr="004F164E">
        <w:rPr>
          <w:rFonts w:ascii="Cambria" w:hAnsi="Cambria" w:cs="Helvetica"/>
          <w:color w:val="16191F"/>
          <w:sz w:val="26"/>
          <w:szCs w:val="26"/>
        </w:rPr>
        <w:t>ayant</w:t>
      </w:r>
      <w:proofErr w:type="spellEnd"/>
      <w:r w:rsidRPr="004F164E">
        <w:rPr>
          <w:rFonts w:ascii="Cambria" w:hAnsi="Cambria" w:cs="Helvetica"/>
          <w:color w:val="16191F"/>
          <w:sz w:val="26"/>
          <w:szCs w:val="26"/>
        </w:rPr>
        <w:t xml:space="preserve"> des </w:t>
      </w:r>
      <w:proofErr w:type="spellStart"/>
      <w:r w:rsidRPr="004F164E">
        <w:rPr>
          <w:rFonts w:ascii="Cambria" w:hAnsi="Cambria" w:cs="Helvetica"/>
          <w:color w:val="16191F"/>
          <w:sz w:val="26"/>
          <w:szCs w:val="26"/>
        </w:rPr>
        <w:t>problèmes</w:t>
      </w:r>
      <w:proofErr w:type="spellEnd"/>
      <w:r w:rsidRPr="004F164E">
        <w:rPr>
          <w:rFonts w:ascii="Cambria" w:hAnsi="Cambria" w:cs="Helvetica"/>
          <w:color w:val="16191F"/>
          <w:sz w:val="26"/>
          <w:szCs w:val="26"/>
        </w:rPr>
        <w:t xml:space="preserve"> </w:t>
      </w:r>
      <w:proofErr w:type="spellStart"/>
      <w:r w:rsidRPr="004F164E">
        <w:rPr>
          <w:rFonts w:ascii="Cambria" w:hAnsi="Cambria" w:cs="Helvetica"/>
          <w:color w:val="16191F"/>
          <w:sz w:val="26"/>
          <w:szCs w:val="26"/>
        </w:rPr>
        <w:t>psychologiques</w:t>
      </w:r>
      <w:proofErr w:type="spellEnd"/>
      <w:r w:rsidRPr="004F164E">
        <w:rPr>
          <w:rFonts w:ascii="Cambria" w:hAnsi="Cambria" w:cs="Helvetica"/>
          <w:color w:val="16191F"/>
          <w:sz w:val="26"/>
          <w:szCs w:val="26"/>
        </w:rPr>
        <w:t xml:space="preserve"> </w:t>
      </w:r>
      <w:proofErr w:type="spellStart"/>
      <w:r w:rsidRPr="004F164E">
        <w:rPr>
          <w:rFonts w:ascii="Cambria" w:hAnsi="Cambria" w:cs="Helvetica"/>
          <w:color w:val="16191F"/>
          <w:sz w:val="26"/>
          <w:szCs w:val="26"/>
        </w:rPr>
        <w:t>avant</w:t>
      </w:r>
      <w:proofErr w:type="spellEnd"/>
      <w:r w:rsidRPr="004F164E">
        <w:rPr>
          <w:rFonts w:ascii="Cambria" w:hAnsi="Cambria" w:cs="Helvetica"/>
          <w:color w:val="16191F"/>
          <w:sz w:val="26"/>
          <w:szCs w:val="26"/>
        </w:rPr>
        <w:t xml:space="preserve"> la </w:t>
      </w:r>
      <w:proofErr w:type="spellStart"/>
      <w:r w:rsidRPr="004F164E">
        <w:rPr>
          <w:rFonts w:ascii="Cambria" w:hAnsi="Cambria" w:cs="Helvetica"/>
          <w:color w:val="16191F"/>
          <w:sz w:val="26"/>
          <w:szCs w:val="26"/>
        </w:rPr>
        <w:t>victimisation</w:t>
      </w:r>
      <w:proofErr w:type="spellEnd"/>
      <w:r w:rsidRPr="004F164E">
        <w:rPr>
          <w:rFonts w:ascii="Cambria" w:hAnsi="Cambria" w:cs="Helvetica"/>
          <w:color w:val="16191F"/>
          <w:sz w:val="26"/>
          <w:szCs w:val="26"/>
        </w:rPr>
        <w:t xml:space="preserve"> </w:t>
      </w:r>
      <w:proofErr w:type="spellStart"/>
      <w:r w:rsidRPr="004F164E">
        <w:rPr>
          <w:rFonts w:ascii="Cambria" w:hAnsi="Cambria" w:cs="Helvetica"/>
          <w:color w:val="16191F"/>
          <w:sz w:val="26"/>
          <w:szCs w:val="26"/>
        </w:rPr>
        <w:t>est</w:t>
      </w:r>
      <w:proofErr w:type="spellEnd"/>
      <w:r w:rsidRPr="004F164E">
        <w:rPr>
          <w:rFonts w:ascii="Cambria" w:hAnsi="Cambria" w:cs="Helvetica"/>
          <w:color w:val="16191F"/>
          <w:sz w:val="26"/>
          <w:szCs w:val="26"/>
        </w:rPr>
        <w:t xml:space="preserve"> plus </w:t>
      </w:r>
      <w:proofErr w:type="spellStart"/>
      <w:r w:rsidRPr="004F164E">
        <w:rPr>
          <w:rFonts w:ascii="Cambria" w:hAnsi="Cambria" w:cs="Helvetica"/>
          <w:color w:val="16191F"/>
          <w:sz w:val="26"/>
          <w:szCs w:val="26"/>
        </w:rPr>
        <w:t>hasardeux</w:t>
      </w:r>
      <w:proofErr w:type="spellEnd"/>
      <w:r w:rsidRPr="004F164E">
        <w:rPr>
          <w:rFonts w:ascii="Cambria" w:hAnsi="Cambria" w:cs="Helvetica"/>
          <w:color w:val="16191F"/>
          <w:sz w:val="26"/>
          <w:szCs w:val="26"/>
        </w:rPr>
        <w:t>.</w:t>
      </w:r>
    </w:p>
    <w:p w14:paraId="2358492B" w14:textId="77777777" w:rsidR="004F164E" w:rsidRPr="004F164E" w:rsidRDefault="004F164E" w:rsidP="004F164E">
      <w:pPr>
        <w:widowControl w:val="0"/>
        <w:autoSpaceDE w:val="0"/>
        <w:autoSpaceDN w:val="0"/>
        <w:adjustRightInd w:val="0"/>
        <w:spacing w:line="276" w:lineRule="auto"/>
        <w:rPr>
          <w:rFonts w:ascii="Cambria" w:hAnsi="Cambria" w:cs="Helvetica"/>
          <w:color w:val="16191F"/>
          <w:sz w:val="26"/>
          <w:szCs w:val="26"/>
        </w:rPr>
      </w:pPr>
      <w:r w:rsidRPr="004F164E">
        <w:rPr>
          <w:rFonts w:ascii="Cambria" w:hAnsi="Cambria" w:cs="Helvetica"/>
          <w:color w:val="16191F"/>
          <w:sz w:val="26"/>
          <w:szCs w:val="26"/>
        </w:rPr>
        <w:t xml:space="preserve">Les </w:t>
      </w:r>
      <w:proofErr w:type="spellStart"/>
      <w:r w:rsidRPr="004F164E">
        <w:rPr>
          <w:rFonts w:ascii="Cambria" w:hAnsi="Cambria" w:cs="Helvetica"/>
          <w:color w:val="16191F"/>
          <w:sz w:val="26"/>
          <w:szCs w:val="26"/>
        </w:rPr>
        <w:t>victimes</w:t>
      </w:r>
      <w:proofErr w:type="spellEnd"/>
      <w:r w:rsidRPr="004F164E">
        <w:rPr>
          <w:rFonts w:ascii="Cambria" w:hAnsi="Cambria" w:cs="Helvetica"/>
          <w:color w:val="16191F"/>
          <w:sz w:val="26"/>
          <w:szCs w:val="26"/>
        </w:rPr>
        <w:t xml:space="preserve"> </w:t>
      </w:r>
      <w:proofErr w:type="spellStart"/>
      <w:r w:rsidRPr="004F164E">
        <w:rPr>
          <w:rFonts w:ascii="Cambria" w:hAnsi="Cambria" w:cs="Helvetica"/>
          <w:color w:val="16191F"/>
          <w:sz w:val="26"/>
          <w:szCs w:val="26"/>
        </w:rPr>
        <w:t>éprouvant</w:t>
      </w:r>
      <w:proofErr w:type="spellEnd"/>
      <w:r w:rsidRPr="004F164E">
        <w:rPr>
          <w:rFonts w:ascii="Cambria" w:hAnsi="Cambria" w:cs="Helvetica"/>
          <w:color w:val="16191F"/>
          <w:sz w:val="26"/>
          <w:szCs w:val="26"/>
        </w:rPr>
        <w:t xml:space="preserve"> déjà un certain stress </w:t>
      </w:r>
      <w:proofErr w:type="spellStart"/>
      <w:r w:rsidRPr="004F164E">
        <w:rPr>
          <w:rFonts w:ascii="Cambria" w:hAnsi="Cambria" w:cs="Helvetica"/>
          <w:color w:val="16191F"/>
          <w:sz w:val="26"/>
          <w:szCs w:val="26"/>
        </w:rPr>
        <w:t>dans</w:t>
      </w:r>
      <w:proofErr w:type="spellEnd"/>
      <w:r w:rsidRPr="004F164E">
        <w:rPr>
          <w:rFonts w:ascii="Cambria" w:hAnsi="Cambria" w:cs="Helvetica"/>
          <w:color w:val="16191F"/>
          <w:sz w:val="26"/>
          <w:szCs w:val="26"/>
        </w:rPr>
        <w:t xml:space="preserve"> </w:t>
      </w:r>
      <w:proofErr w:type="spellStart"/>
      <w:r w:rsidRPr="004F164E">
        <w:rPr>
          <w:rFonts w:ascii="Cambria" w:hAnsi="Cambria" w:cs="Helvetica"/>
          <w:color w:val="16191F"/>
          <w:sz w:val="26"/>
          <w:szCs w:val="26"/>
        </w:rPr>
        <w:t>leur</w:t>
      </w:r>
      <w:proofErr w:type="spellEnd"/>
      <w:r w:rsidRPr="004F164E">
        <w:rPr>
          <w:rFonts w:ascii="Cambria" w:hAnsi="Cambria" w:cs="Helvetica"/>
          <w:color w:val="16191F"/>
          <w:sz w:val="26"/>
          <w:szCs w:val="26"/>
        </w:rPr>
        <w:t xml:space="preserve"> vie </w:t>
      </w:r>
      <w:proofErr w:type="spellStart"/>
      <w:r w:rsidRPr="004F164E">
        <w:rPr>
          <w:rFonts w:ascii="Cambria" w:hAnsi="Cambria" w:cs="Helvetica"/>
          <w:color w:val="16191F"/>
          <w:sz w:val="26"/>
          <w:szCs w:val="26"/>
        </w:rPr>
        <w:t>sont</w:t>
      </w:r>
      <w:proofErr w:type="spellEnd"/>
      <w:r w:rsidRPr="004F164E">
        <w:rPr>
          <w:rFonts w:ascii="Cambria" w:hAnsi="Cambria" w:cs="Helvetica"/>
          <w:color w:val="16191F"/>
          <w:sz w:val="26"/>
          <w:szCs w:val="26"/>
        </w:rPr>
        <w:t xml:space="preserve"> plus </w:t>
      </w:r>
      <w:proofErr w:type="spellStart"/>
      <w:r w:rsidRPr="004F164E">
        <w:rPr>
          <w:rFonts w:ascii="Cambria" w:hAnsi="Cambria" w:cs="Helvetica"/>
          <w:color w:val="16191F"/>
          <w:sz w:val="26"/>
          <w:szCs w:val="26"/>
        </w:rPr>
        <w:t>résistantes</w:t>
      </w:r>
      <w:proofErr w:type="spellEnd"/>
      <w:r w:rsidRPr="004F164E">
        <w:rPr>
          <w:rFonts w:ascii="Cambria" w:hAnsi="Cambria" w:cs="Helvetica"/>
          <w:color w:val="16191F"/>
          <w:sz w:val="26"/>
          <w:szCs w:val="26"/>
        </w:rPr>
        <w:t>. (</w:t>
      </w:r>
      <w:proofErr w:type="spellStart"/>
      <w:r w:rsidRPr="004F164E">
        <w:rPr>
          <w:rFonts w:ascii="Cambria" w:hAnsi="Cambria" w:cs="Helvetica"/>
          <w:color w:val="16191F"/>
          <w:sz w:val="26"/>
          <w:szCs w:val="26"/>
        </w:rPr>
        <w:t>décès</w:t>
      </w:r>
      <w:proofErr w:type="spellEnd"/>
      <w:r w:rsidRPr="004F164E">
        <w:rPr>
          <w:rFonts w:ascii="Cambria" w:hAnsi="Cambria" w:cs="Helvetica"/>
          <w:color w:val="16191F"/>
          <w:sz w:val="26"/>
          <w:szCs w:val="26"/>
        </w:rPr>
        <w:t xml:space="preserve"> conjoint, </w:t>
      </w:r>
      <w:proofErr w:type="spellStart"/>
      <w:r w:rsidRPr="004F164E">
        <w:rPr>
          <w:rFonts w:ascii="Cambria" w:hAnsi="Cambria" w:cs="Helvetica"/>
          <w:color w:val="16191F"/>
          <w:sz w:val="26"/>
          <w:szCs w:val="26"/>
        </w:rPr>
        <w:t>maladie</w:t>
      </w:r>
      <w:proofErr w:type="spellEnd"/>
      <w:r w:rsidRPr="004F164E">
        <w:rPr>
          <w:rFonts w:ascii="Cambria" w:hAnsi="Cambria" w:cs="Helvetica"/>
          <w:color w:val="16191F"/>
          <w:sz w:val="26"/>
          <w:szCs w:val="26"/>
        </w:rPr>
        <w:t xml:space="preserve"> </w:t>
      </w:r>
      <w:proofErr w:type="spellStart"/>
      <w:r w:rsidRPr="004F164E">
        <w:rPr>
          <w:rFonts w:ascii="Cambria" w:hAnsi="Cambria" w:cs="Helvetica"/>
          <w:color w:val="16191F"/>
          <w:sz w:val="26"/>
          <w:szCs w:val="26"/>
        </w:rPr>
        <w:t>mortelle</w:t>
      </w:r>
      <w:proofErr w:type="spellEnd"/>
      <w:r w:rsidRPr="004F164E">
        <w:rPr>
          <w:rFonts w:ascii="Cambria" w:hAnsi="Cambria" w:cs="Helvetica"/>
          <w:color w:val="16191F"/>
          <w:sz w:val="26"/>
          <w:szCs w:val="26"/>
        </w:rPr>
        <w:t>, etc.)</w:t>
      </w:r>
    </w:p>
    <w:p w14:paraId="0CFBCDC4" w14:textId="77777777" w:rsidR="004F164E" w:rsidRPr="004F164E" w:rsidRDefault="004F164E" w:rsidP="004F164E">
      <w:pPr>
        <w:widowControl w:val="0"/>
        <w:autoSpaceDE w:val="0"/>
        <w:autoSpaceDN w:val="0"/>
        <w:adjustRightInd w:val="0"/>
        <w:spacing w:line="276" w:lineRule="auto"/>
        <w:rPr>
          <w:rFonts w:ascii="Cambria" w:hAnsi="Cambria" w:cs="Helvetica"/>
          <w:color w:val="16191F"/>
          <w:sz w:val="26"/>
          <w:szCs w:val="26"/>
        </w:rPr>
      </w:pPr>
      <w:r w:rsidRPr="004F164E">
        <w:rPr>
          <w:rFonts w:ascii="Cambria" w:hAnsi="Cambria" w:cs="Helvetica"/>
          <w:color w:val="16191F"/>
          <w:sz w:val="26"/>
          <w:szCs w:val="26"/>
        </w:rPr>
        <w:t xml:space="preserve">     2. La </w:t>
      </w:r>
      <w:proofErr w:type="spellStart"/>
      <w:r w:rsidRPr="004F164E">
        <w:rPr>
          <w:rFonts w:ascii="Cambria" w:hAnsi="Cambria" w:cs="Helvetica"/>
          <w:color w:val="16191F"/>
          <w:sz w:val="26"/>
          <w:szCs w:val="26"/>
        </w:rPr>
        <w:t>victimisation</w:t>
      </w:r>
      <w:proofErr w:type="spellEnd"/>
      <w:r w:rsidRPr="004F164E">
        <w:rPr>
          <w:rFonts w:ascii="Cambria" w:hAnsi="Cambria" w:cs="Helvetica"/>
          <w:color w:val="16191F"/>
          <w:sz w:val="26"/>
          <w:szCs w:val="26"/>
        </w:rPr>
        <w:t xml:space="preserve"> </w:t>
      </w:r>
      <w:proofErr w:type="spellStart"/>
      <w:r w:rsidRPr="004F164E">
        <w:rPr>
          <w:rFonts w:ascii="Cambria" w:hAnsi="Cambria" w:cs="Helvetica"/>
          <w:color w:val="16191F"/>
          <w:sz w:val="26"/>
          <w:szCs w:val="26"/>
        </w:rPr>
        <w:t>antérieure</w:t>
      </w:r>
      <w:proofErr w:type="spellEnd"/>
      <w:r w:rsidRPr="004F164E">
        <w:rPr>
          <w:rFonts w:ascii="Cambria" w:hAnsi="Cambria" w:cs="Helvetica"/>
          <w:color w:val="16191F"/>
          <w:sz w:val="26"/>
          <w:szCs w:val="26"/>
        </w:rPr>
        <w:t xml:space="preserve">: </w:t>
      </w:r>
    </w:p>
    <w:p w14:paraId="33119532" w14:textId="77777777" w:rsidR="004F164E" w:rsidRPr="004F164E" w:rsidRDefault="004F164E" w:rsidP="004F164E">
      <w:pPr>
        <w:widowControl w:val="0"/>
        <w:autoSpaceDE w:val="0"/>
        <w:autoSpaceDN w:val="0"/>
        <w:adjustRightInd w:val="0"/>
        <w:spacing w:line="276" w:lineRule="auto"/>
        <w:rPr>
          <w:rFonts w:ascii="Cambria" w:hAnsi="Cambria" w:cs="Helvetica"/>
          <w:color w:val="16191F"/>
          <w:sz w:val="26"/>
          <w:szCs w:val="26"/>
        </w:rPr>
      </w:pPr>
      <w:proofErr w:type="spellStart"/>
      <w:r w:rsidRPr="004F164E">
        <w:rPr>
          <w:rFonts w:ascii="Cambria" w:hAnsi="Cambria" w:cs="Helvetica"/>
          <w:color w:val="16191F"/>
          <w:sz w:val="26"/>
          <w:szCs w:val="26"/>
        </w:rPr>
        <w:t>une</w:t>
      </w:r>
      <w:proofErr w:type="spellEnd"/>
      <w:r w:rsidRPr="004F164E">
        <w:rPr>
          <w:rFonts w:ascii="Cambria" w:hAnsi="Cambria" w:cs="Helvetica"/>
          <w:color w:val="16191F"/>
          <w:sz w:val="26"/>
          <w:szCs w:val="26"/>
        </w:rPr>
        <w:t xml:space="preserve"> </w:t>
      </w:r>
      <w:proofErr w:type="spellStart"/>
      <w:r w:rsidRPr="004F164E">
        <w:rPr>
          <w:rFonts w:ascii="Cambria" w:hAnsi="Cambria" w:cs="Helvetica"/>
          <w:color w:val="16191F"/>
          <w:sz w:val="26"/>
          <w:szCs w:val="26"/>
        </w:rPr>
        <w:t>victimisation</w:t>
      </w:r>
      <w:proofErr w:type="spellEnd"/>
      <w:r w:rsidRPr="004F164E">
        <w:rPr>
          <w:rFonts w:ascii="Cambria" w:hAnsi="Cambria" w:cs="Helvetica"/>
          <w:color w:val="16191F"/>
          <w:sz w:val="26"/>
          <w:szCs w:val="26"/>
        </w:rPr>
        <w:t xml:space="preserve"> </w:t>
      </w:r>
      <w:proofErr w:type="spellStart"/>
      <w:r w:rsidRPr="004F164E">
        <w:rPr>
          <w:rFonts w:ascii="Cambria" w:hAnsi="Cambria" w:cs="Helvetica"/>
          <w:color w:val="16191F"/>
          <w:sz w:val="26"/>
          <w:szCs w:val="26"/>
        </w:rPr>
        <w:t>traumatisante</w:t>
      </w:r>
      <w:proofErr w:type="spellEnd"/>
      <w:r w:rsidRPr="004F164E">
        <w:rPr>
          <w:rFonts w:ascii="Cambria" w:hAnsi="Cambria" w:cs="Helvetica"/>
          <w:color w:val="16191F"/>
          <w:sz w:val="26"/>
          <w:szCs w:val="26"/>
        </w:rPr>
        <w:t xml:space="preserve"> </w:t>
      </w:r>
      <w:proofErr w:type="spellStart"/>
      <w:r w:rsidRPr="004F164E">
        <w:rPr>
          <w:rFonts w:ascii="Cambria" w:hAnsi="Cambria" w:cs="Helvetica"/>
          <w:color w:val="16191F"/>
          <w:sz w:val="26"/>
          <w:szCs w:val="26"/>
        </w:rPr>
        <w:t>antérieure</w:t>
      </w:r>
      <w:proofErr w:type="spellEnd"/>
      <w:r w:rsidRPr="004F164E">
        <w:rPr>
          <w:rFonts w:ascii="Cambria" w:hAnsi="Cambria" w:cs="Helvetica"/>
          <w:color w:val="16191F"/>
          <w:sz w:val="26"/>
          <w:szCs w:val="26"/>
        </w:rPr>
        <w:t xml:space="preserve"> </w:t>
      </w:r>
      <w:proofErr w:type="spellStart"/>
      <w:r w:rsidRPr="004F164E">
        <w:rPr>
          <w:rFonts w:ascii="Cambria" w:hAnsi="Cambria" w:cs="Helvetica"/>
          <w:color w:val="16191F"/>
          <w:sz w:val="26"/>
          <w:szCs w:val="26"/>
        </w:rPr>
        <w:t>peut</w:t>
      </w:r>
      <w:proofErr w:type="spellEnd"/>
      <w:r w:rsidRPr="004F164E">
        <w:rPr>
          <w:rFonts w:ascii="Cambria" w:hAnsi="Cambria" w:cs="Helvetica"/>
          <w:color w:val="16191F"/>
          <w:sz w:val="26"/>
          <w:szCs w:val="26"/>
        </w:rPr>
        <w:t xml:space="preserve"> amplifier </w:t>
      </w:r>
      <w:proofErr w:type="spellStart"/>
      <w:r w:rsidRPr="004F164E">
        <w:rPr>
          <w:rFonts w:ascii="Cambria" w:hAnsi="Cambria" w:cs="Helvetica"/>
          <w:color w:val="16191F"/>
          <w:sz w:val="26"/>
          <w:szCs w:val="26"/>
        </w:rPr>
        <w:t>l’impact</w:t>
      </w:r>
      <w:proofErr w:type="spellEnd"/>
      <w:r w:rsidRPr="004F164E">
        <w:rPr>
          <w:rFonts w:ascii="Cambria" w:hAnsi="Cambria" w:cs="Helvetica"/>
          <w:color w:val="16191F"/>
          <w:sz w:val="26"/>
          <w:szCs w:val="26"/>
        </w:rPr>
        <w:t xml:space="preserve"> </w:t>
      </w:r>
      <w:proofErr w:type="spellStart"/>
      <w:r w:rsidRPr="004F164E">
        <w:rPr>
          <w:rFonts w:ascii="Cambria" w:hAnsi="Cambria" w:cs="Helvetica"/>
          <w:color w:val="16191F"/>
          <w:sz w:val="26"/>
          <w:szCs w:val="26"/>
        </w:rPr>
        <w:t>d’une</w:t>
      </w:r>
      <w:proofErr w:type="spellEnd"/>
      <w:r w:rsidRPr="004F164E">
        <w:rPr>
          <w:rFonts w:ascii="Cambria" w:hAnsi="Cambria" w:cs="Helvetica"/>
          <w:color w:val="16191F"/>
          <w:sz w:val="26"/>
          <w:szCs w:val="26"/>
        </w:rPr>
        <w:t xml:space="preserve"> nouvelle </w:t>
      </w:r>
      <w:proofErr w:type="spellStart"/>
      <w:r w:rsidRPr="004F164E">
        <w:rPr>
          <w:rFonts w:ascii="Cambria" w:hAnsi="Cambria" w:cs="Helvetica"/>
          <w:color w:val="16191F"/>
          <w:sz w:val="26"/>
          <w:szCs w:val="26"/>
        </w:rPr>
        <w:t>victimisation</w:t>
      </w:r>
      <w:proofErr w:type="spellEnd"/>
      <w:r w:rsidRPr="004F164E">
        <w:rPr>
          <w:rFonts w:ascii="Cambria" w:hAnsi="Cambria" w:cs="Helvetica"/>
          <w:color w:val="16191F"/>
          <w:sz w:val="26"/>
          <w:szCs w:val="26"/>
        </w:rPr>
        <w:t xml:space="preserve">. </w:t>
      </w:r>
    </w:p>
    <w:p w14:paraId="44957375" w14:textId="77777777" w:rsidR="004F164E" w:rsidRPr="004F164E" w:rsidRDefault="004F164E" w:rsidP="004F164E">
      <w:pPr>
        <w:widowControl w:val="0"/>
        <w:autoSpaceDE w:val="0"/>
        <w:autoSpaceDN w:val="0"/>
        <w:adjustRightInd w:val="0"/>
        <w:spacing w:line="276" w:lineRule="auto"/>
        <w:rPr>
          <w:rFonts w:ascii="Cambria" w:hAnsi="Cambria" w:cs="Helvetica"/>
          <w:color w:val="16191F"/>
          <w:sz w:val="26"/>
          <w:szCs w:val="26"/>
        </w:rPr>
      </w:pPr>
      <w:r w:rsidRPr="004F164E">
        <w:rPr>
          <w:rFonts w:ascii="Cambria" w:hAnsi="Cambria" w:cs="Helvetica"/>
          <w:color w:val="16191F"/>
          <w:sz w:val="26"/>
          <w:szCs w:val="26"/>
        </w:rPr>
        <w:t xml:space="preserve">    3. Les </w:t>
      </w:r>
      <w:proofErr w:type="spellStart"/>
      <w:r w:rsidRPr="004F164E">
        <w:rPr>
          <w:rFonts w:ascii="Cambria" w:hAnsi="Cambria" w:cs="Helvetica"/>
          <w:color w:val="16191F"/>
          <w:sz w:val="26"/>
          <w:szCs w:val="26"/>
        </w:rPr>
        <w:t>victimes</w:t>
      </w:r>
      <w:proofErr w:type="spellEnd"/>
      <w:r w:rsidRPr="004F164E">
        <w:rPr>
          <w:rFonts w:ascii="Cambria" w:hAnsi="Cambria" w:cs="Helvetica"/>
          <w:color w:val="16191F"/>
          <w:sz w:val="26"/>
          <w:szCs w:val="26"/>
        </w:rPr>
        <w:t xml:space="preserve"> </w:t>
      </w:r>
      <w:proofErr w:type="spellStart"/>
      <w:r w:rsidRPr="004F164E">
        <w:rPr>
          <w:rFonts w:ascii="Cambria" w:hAnsi="Cambria" w:cs="Helvetica"/>
          <w:color w:val="16191F"/>
          <w:sz w:val="26"/>
          <w:szCs w:val="26"/>
        </w:rPr>
        <w:t>ont</w:t>
      </w:r>
      <w:proofErr w:type="spellEnd"/>
      <w:r w:rsidRPr="004F164E">
        <w:rPr>
          <w:rFonts w:ascii="Cambria" w:hAnsi="Cambria" w:cs="Helvetica"/>
          <w:color w:val="16191F"/>
          <w:sz w:val="26"/>
          <w:szCs w:val="26"/>
        </w:rPr>
        <w:t xml:space="preserve"> </w:t>
      </w:r>
      <w:proofErr w:type="spellStart"/>
      <w:r w:rsidRPr="004F164E">
        <w:rPr>
          <w:rFonts w:ascii="Cambria" w:hAnsi="Cambria" w:cs="Helvetica"/>
          <w:color w:val="16191F"/>
          <w:sz w:val="26"/>
          <w:szCs w:val="26"/>
        </w:rPr>
        <w:t>besoin</w:t>
      </w:r>
      <w:proofErr w:type="spellEnd"/>
      <w:r w:rsidRPr="004F164E">
        <w:rPr>
          <w:rFonts w:ascii="Cambria" w:hAnsi="Cambria" w:cs="Helvetica"/>
          <w:color w:val="16191F"/>
          <w:sz w:val="26"/>
          <w:szCs w:val="26"/>
        </w:rPr>
        <w:t xml:space="preserve"> de </w:t>
      </w:r>
      <w:proofErr w:type="spellStart"/>
      <w:r w:rsidRPr="004F164E">
        <w:rPr>
          <w:rFonts w:ascii="Cambria" w:hAnsi="Cambria" w:cs="Helvetica"/>
          <w:color w:val="16191F"/>
          <w:sz w:val="26"/>
          <w:szCs w:val="26"/>
        </w:rPr>
        <w:t>comprendre</w:t>
      </w:r>
      <w:proofErr w:type="spellEnd"/>
      <w:r w:rsidRPr="004F164E">
        <w:rPr>
          <w:rFonts w:ascii="Cambria" w:hAnsi="Cambria" w:cs="Helvetica"/>
          <w:color w:val="16191F"/>
          <w:sz w:val="26"/>
          <w:szCs w:val="26"/>
        </w:rPr>
        <w:t xml:space="preserve"> </w:t>
      </w:r>
      <w:proofErr w:type="spellStart"/>
      <w:r w:rsidRPr="004F164E">
        <w:rPr>
          <w:rFonts w:ascii="Cambria" w:hAnsi="Cambria" w:cs="Helvetica"/>
          <w:color w:val="16191F"/>
          <w:sz w:val="26"/>
          <w:szCs w:val="26"/>
        </w:rPr>
        <w:t>leur</w:t>
      </w:r>
      <w:proofErr w:type="spellEnd"/>
      <w:r w:rsidRPr="004F164E">
        <w:rPr>
          <w:rFonts w:ascii="Cambria" w:hAnsi="Cambria" w:cs="Helvetica"/>
          <w:color w:val="16191F"/>
          <w:sz w:val="26"/>
          <w:szCs w:val="26"/>
        </w:rPr>
        <w:t xml:space="preserve"> </w:t>
      </w:r>
      <w:proofErr w:type="spellStart"/>
      <w:r w:rsidRPr="004F164E">
        <w:rPr>
          <w:rFonts w:ascii="Cambria" w:hAnsi="Cambria" w:cs="Helvetica"/>
          <w:color w:val="16191F"/>
          <w:sz w:val="26"/>
          <w:szCs w:val="26"/>
        </w:rPr>
        <w:t>victimisation</w:t>
      </w:r>
      <w:proofErr w:type="spellEnd"/>
      <w:r w:rsidRPr="004F164E">
        <w:rPr>
          <w:rFonts w:ascii="Cambria" w:hAnsi="Cambria" w:cs="Helvetica"/>
          <w:color w:val="16191F"/>
          <w:sz w:val="26"/>
          <w:szCs w:val="26"/>
        </w:rPr>
        <w:t>:</w:t>
      </w:r>
    </w:p>
    <w:p w14:paraId="347B369B" w14:textId="77777777" w:rsidR="004F164E" w:rsidRPr="004F164E" w:rsidRDefault="004F164E" w:rsidP="004F164E">
      <w:pPr>
        <w:widowControl w:val="0"/>
        <w:autoSpaceDE w:val="0"/>
        <w:autoSpaceDN w:val="0"/>
        <w:adjustRightInd w:val="0"/>
        <w:spacing w:line="276" w:lineRule="auto"/>
        <w:rPr>
          <w:rFonts w:ascii="Cambria" w:hAnsi="Cambria" w:cs="Helvetica"/>
          <w:color w:val="16191F"/>
          <w:sz w:val="26"/>
          <w:szCs w:val="26"/>
        </w:rPr>
      </w:pPr>
      <w:r w:rsidRPr="004F164E">
        <w:rPr>
          <w:rFonts w:ascii="Cambria" w:hAnsi="Cambria" w:cs="Helvetica"/>
          <w:color w:val="16191F"/>
          <w:sz w:val="26"/>
          <w:szCs w:val="26"/>
        </w:rPr>
        <w:t xml:space="preserve">Les </w:t>
      </w:r>
      <w:proofErr w:type="spellStart"/>
      <w:r w:rsidRPr="004F164E">
        <w:rPr>
          <w:rFonts w:ascii="Cambria" w:hAnsi="Cambria" w:cs="Helvetica"/>
          <w:color w:val="16191F"/>
          <w:sz w:val="26"/>
          <w:szCs w:val="26"/>
        </w:rPr>
        <w:t>victimes</w:t>
      </w:r>
      <w:proofErr w:type="spellEnd"/>
      <w:r w:rsidRPr="004F164E">
        <w:rPr>
          <w:rFonts w:ascii="Cambria" w:hAnsi="Cambria" w:cs="Helvetica"/>
          <w:color w:val="16191F"/>
          <w:sz w:val="26"/>
          <w:szCs w:val="26"/>
        </w:rPr>
        <w:t xml:space="preserve"> de viol </w:t>
      </w:r>
      <w:proofErr w:type="spellStart"/>
      <w:r w:rsidRPr="004F164E">
        <w:rPr>
          <w:rFonts w:ascii="Cambria" w:hAnsi="Cambria" w:cs="Helvetica"/>
          <w:color w:val="16191F"/>
          <w:sz w:val="26"/>
          <w:szCs w:val="26"/>
        </w:rPr>
        <w:t>capables</w:t>
      </w:r>
      <w:proofErr w:type="spellEnd"/>
      <w:r w:rsidRPr="004F164E">
        <w:rPr>
          <w:rFonts w:ascii="Cambria" w:hAnsi="Cambria" w:cs="Helvetica"/>
          <w:color w:val="16191F"/>
          <w:sz w:val="26"/>
          <w:szCs w:val="26"/>
        </w:rPr>
        <w:t xml:space="preserve"> de </w:t>
      </w:r>
      <w:proofErr w:type="spellStart"/>
      <w:r w:rsidRPr="004F164E">
        <w:rPr>
          <w:rFonts w:ascii="Cambria" w:hAnsi="Cambria" w:cs="Helvetica"/>
          <w:color w:val="16191F"/>
          <w:sz w:val="26"/>
          <w:szCs w:val="26"/>
        </w:rPr>
        <w:t>trouver</w:t>
      </w:r>
      <w:proofErr w:type="spellEnd"/>
      <w:r w:rsidRPr="004F164E">
        <w:rPr>
          <w:rFonts w:ascii="Cambria" w:hAnsi="Cambria" w:cs="Helvetica"/>
          <w:color w:val="16191F"/>
          <w:sz w:val="26"/>
          <w:szCs w:val="26"/>
        </w:rPr>
        <w:t xml:space="preserve"> </w:t>
      </w:r>
      <w:proofErr w:type="spellStart"/>
      <w:r w:rsidRPr="004F164E">
        <w:rPr>
          <w:rFonts w:ascii="Cambria" w:hAnsi="Cambria" w:cs="Helvetica"/>
          <w:color w:val="16191F"/>
          <w:sz w:val="26"/>
          <w:szCs w:val="26"/>
        </w:rPr>
        <w:t>une</w:t>
      </w:r>
      <w:proofErr w:type="spellEnd"/>
      <w:r w:rsidRPr="004F164E">
        <w:rPr>
          <w:rFonts w:ascii="Cambria" w:hAnsi="Cambria" w:cs="Helvetica"/>
          <w:color w:val="16191F"/>
          <w:sz w:val="26"/>
          <w:szCs w:val="26"/>
        </w:rPr>
        <w:t xml:space="preserve"> signification à </w:t>
      </w:r>
      <w:proofErr w:type="spellStart"/>
      <w:r w:rsidRPr="004F164E">
        <w:rPr>
          <w:rFonts w:ascii="Cambria" w:hAnsi="Cambria" w:cs="Helvetica"/>
          <w:color w:val="16191F"/>
          <w:sz w:val="26"/>
          <w:szCs w:val="26"/>
        </w:rPr>
        <w:t>leur</w:t>
      </w:r>
      <w:proofErr w:type="spellEnd"/>
      <w:r w:rsidRPr="004F164E">
        <w:rPr>
          <w:rFonts w:ascii="Cambria" w:hAnsi="Cambria" w:cs="Helvetica"/>
          <w:color w:val="16191F"/>
          <w:sz w:val="26"/>
          <w:szCs w:val="26"/>
        </w:rPr>
        <w:t xml:space="preserve"> </w:t>
      </w:r>
      <w:proofErr w:type="spellStart"/>
      <w:r w:rsidRPr="004F164E">
        <w:rPr>
          <w:rFonts w:ascii="Cambria" w:hAnsi="Cambria" w:cs="Helvetica"/>
          <w:color w:val="16191F"/>
          <w:sz w:val="26"/>
          <w:szCs w:val="26"/>
        </w:rPr>
        <w:t>victimisation</w:t>
      </w:r>
      <w:proofErr w:type="spellEnd"/>
      <w:r w:rsidRPr="004F164E">
        <w:rPr>
          <w:rFonts w:ascii="Cambria" w:hAnsi="Cambria" w:cs="Helvetica"/>
          <w:color w:val="16191F"/>
          <w:sz w:val="26"/>
          <w:szCs w:val="26"/>
        </w:rPr>
        <w:t xml:space="preserve"> </w:t>
      </w:r>
      <w:proofErr w:type="spellStart"/>
      <w:r w:rsidRPr="004F164E">
        <w:rPr>
          <w:rFonts w:ascii="Cambria" w:hAnsi="Cambria" w:cs="Helvetica"/>
          <w:color w:val="16191F"/>
          <w:sz w:val="26"/>
          <w:szCs w:val="26"/>
        </w:rPr>
        <w:t>sont</w:t>
      </w:r>
      <w:proofErr w:type="spellEnd"/>
      <w:r w:rsidRPr="004F164E">
        <w:rPr>
          <w:rFonts w:ascii="Cambria" w:hAnsi="Cambria" w:cs="Helvetica"/>
          <w:color w:val="16191F"/>
          <w:sz w:val="26"/>
          <w:szCs w:val="26"/>
        </w:rPr>
        <w:t xml:space="preserve"> </w:t>
      </w:r>
      <w:proofErr w:type="spellStart"/>
      <w:r w:rsidRPr="004F164E">
        <w:rPr>
          <w:rFonts w:ascii="Cambria" w:hAnsi="Cambria" w:cs="Helvetica"/>
          <w:color w:val="16191F"/>
          <w:sz w:val="26"/>
          <w:szCs w:val="26"/>
        </w:rPr>
        <w:t>moins</w:t>
      </w:r>
      <w:proofErr w:type="spellEnd"/>
      <w:r w:rsidRPr="004F164E">
        <w:rPr>
          <w:rFonts w:ascii="Cambria" w:hAnsi="Cambria" w:cs="Helvetica"/>
          <w:color w:val="16191F"/>
          <w:sz w:val="26"/>
          <w:szCs w:val="26"/>
        </w:rPr>
        <w:t xml:space="preserve"> </w:t>
      </w:r>
      <w:proofErr w:type="spellStart"/>
      <w:r w:rsidRPr="004F164E">
        <w:rPr>
          <w:rFonts w:ascii="Cambria" w:hAnsi="Cambria" w:cs="Helvetica"/>
          <w:color w:val="16191F"/>
          <w:sz w:val="26"/>
          <w:szCs w:val="26"/>
        </w:rPr>
        <w:t>déprimées</w:t>
      </w:r>
      <w:proofErr w:type="spellEnd"/>
      <w:r w:rsidRPr="004F164E">
        <w:rPr>
          <w:rFonts w:ascii="Cambria" w:hAnsi="Cambria" w:cs="Helvetica"/>
          <w:color w:val="16191F"/>
          <w:sz w:val="26"/>
          <w:szCs w:val="26"/>
        </w:rPr>
        <w:t xml:space="preserve">, </w:t>
      </w:r>
      <w:proofErr w:type="spellStart"/>
      <w:r w:rsidRPr="004F164E">
        <w:rPr>
          <w:rFonts w:ascii="Cambria" w:hAnsi="Cambria" w:cs="Helvetica"/>
          <w:color w:val="16191F"/>
          <w:sz w:val="26"/>
          <w:szCs w:val="26"/>
        </w:rPr>
        <w:t>mieux</w:t>
      </w:r>
      <w:proofErr w:type="spellEnd"/>
      <w:r w:rsidRPr="004F164E">
        <w:rPr>
          <w:rFonts w:ascii="Cambria" w:hAnsi="Cambria" w:cs="Helvetica"/>
          <w:color w:val="16191F"/>
          <w:sz w:val="26"/>
          <w:szCs w:val="26"/>
        </w:rPr>
        <w:t xml:space="preserve"> </w:t>
      </w:r>
      <w:proofErr w:type="spellStart"/>
      <w:r w:rsidRPr="004F164E">
        <w:rPr>
          <w:rFonts w:ascii="Cambria" w:hAnsi="Cambria" w:cs="Helvetica"/>
          <w:color w:val="16191F"/>
          <w:sz w:val="26"/>
          <w:szCs w:val="26"/>
        </w:rPr>
        <w:t>adaptées</w:t>
      </w:r>
      <w:proofErr w:type="spellEnd"/>
      <w:r w:rsidRPr="004F164E">
        <w:rPr>
          <w:rFonts w:ascii="Cambria" w:hAnsi="Cambria" w:cs="Helvetica"/>
          <w:color w:val="16191F"/>
          <w:sz w:val="26"/>
          <w:szCs w:val="26"/>
        </w:rPr>
        <w:t xml:space="preserve"> et </w:t>
      </w:r>
      <w:proofErr w:type="spellStart"/>
      <w:r w:rsidRPr="004F164E">
        <w:rPr>
          <w:rFonts w:ascii="Cambria" w:hAnsi="Cambria" w:cs="Helvetica"/>
          <w:color w:val="16191F"/>
          <w:sz w:val="26"/>
          <w:szCs w:val="26"/>
        </w:rPr>
        <w:t>elles</w:t>
      </w:r>
      <w:proofErr w:type="spellEnd"/>
      <w:r w:rsidRPr="004F164E">
        <w:rPr>
          <w:rFonts w:ascii="Cambria" w:hAnsi="Cambria" w:cs="Helvetica"/>
          <w:color w:val="16191F"/>
          <w:sz w:val="26"/>
          <w:szCs w:val="26"/>
        </w:rPr>
        <w:t xml:space="preserve"> </w:t>
      </w:r>
      <w:proofErr w:type="spellStart"/>
      <w:r w:rsidRPr="004F164E">
        <w:rPr>
          <w:rFonts w:ascii="Cambria" w:hAnsi="Cambria" w:cs="Helvetica"/>
          <w:color w:val="16191F"/>
          <w:sz w:val="26"/>
          <w:szCs w:val="26"/>
        </w:rPr>
        <w:t>ont</w:t>
      </w:r>
      <w:proofErr w:type="spellEnd"/>
      <w:r w:rsidRPr="004F164E">
        <w:rPr>
          <w:rFonts w:ascii="Cambria" w:hAnsi="Cambria" w:cs="Helvetica"/>
          <w:color w:val="16191F"/>
          <w:sz w:val="26"/>
          <w:szCs w:val="26"/>
        </w:rPr>
        <w:t xml:space="preserve"> un plus grand respect </w:t>
      </w:r>
      <w:proofErr w:type="spellStart"/>
      <w:r w:rsidRPr="004F164E">
        <w:rPr>
          <w:rFonts w:ascii="Cambria" w:hAnsi="Cambria" w:cs="Helvetica"/>
          <w:color w:val="16191F"/>
          <w:sz w:val="26"/>
          <w:szCs w:val="26"/>
        </w:rPr>
        <w:t>d’elles</w:t>
      </w:r>
      <w:proofErr w:type="spellEnd"/>
      <w:r w:rsidRPr="004F164E">
        <w:rPr>
          <w:rFonts w:ascii="Cambria" w:hAnsi="Cambria" w:cs="Helvetica"/>
          <w:color w:val="16191F"/>
          <w:sz w:val="26"/>
          <w:szCs w:val="26"/>
        </w:rPr>
        <w:t xml:space="preserve"> </w:t>
      </w:r>
      <w:proofErr w:type="spellStart"/>
      <w:r w:rsidRPr="004F164E">
        <w:rPr>
          <w:rFonts w:ascii="Cambria" w:hAnsi="Cambria" w:cs="Helvetica"/>
          <w:color w:val="16191F"/>
          <w:sz w:val="26"/>
          <w:szCs w:val="26"/>
        </w:rPr>
        <w:t>mêmes</w:t>
      </w:r>
      <w:proofErr w:type="spellEnd"/>
      <w:r w:rsidRPr="004F164E">
        <w:rPr>
          <w:rFonts w:ascii="Cambria" w:hAnsi="Cambria" w:cs="Helvetica"/>
          <w:color w:val="16191F"/>
          <w:sz w:val="26"/>
          <w:szCs w:val="26"/>
        </w:rPr>
        <w:t>.</w:t>
      </w:r>
    </w:p>
    <w:p w14:paraId="75EAAFBF" w14:textId="77777777" w:rsidR="004F164E" w:rsidRPr="004F164E" w:rsidRDefault="004F164E" w:rsidP="004F164E">
      <w:pPr>
        <w:widowControl w:val="0"/>
        <w:autoSpaceDE w:val="0"/>
        <w:autoSpaceDN w:val="0"/>
        <w:adjustRightInd w:val="0"/>
        <w:spacing w:line="276" w:lineRule="auto"/>
        <w:rPr>
          <w:rFonts w:ascii="Cambria" w:hAnsi="Cambria" w:cs="Helvetica"/>
          <w:color w:val="16191F"/>
          <w:sz w:val="26"/>
          <w:szCs w:val="26"/>
        </w:rPr>
      </w:pPr>
      <w:proofErr w:type="spellStart"/>
      <w:r w:rsidRPr="004F164E">
        <w:rPr>
          <w:rFonts w:ascii="Cambria" w:hAnsi="Cambria" w:cs="Helvetica"/>
          <w:color w:val="16191F"/>
          <w:sz w:val="26"/>
          <w:szCs w:val="26"/>
        </w:rPr>
        <w:t>Cependant</w:t>
      </w:r>
      <w:proofErr w:type="spellEnd"/>
      <w:r w:rsidRPr="004F164E">
        <w:rPr>
          <w:rFonts w:ascii="Cambria" w:hAnsi="Cambria" w:cs="Helvetica"/>
          <w:color w:val="16191F"/>
          <w:sz w:val="26"/>
          <w:szCs w:val="26"/>
        </w:rPr>
        <w:t xml:space="preserve"> </w:t>
      </w:r>
      <w:proofErr w:type="spellStart"/>
      <w:r w:rsidRPr="004F164E">
        <w:rPr>
          <w:rFonts w:ascii="Cambria" w:hAnsi="Cambria" w:cs="Helvetica"/>
          <w:color w:val="16191F"/>
          <w:sz w:val="26"/>
          <w:szCs w:val="26"/>
        </w:rPr>
        <w:t>trouver</w:t>
      </w:r>
      <w:proofErr w:type="spellEnd"/>
      <w:r w:rsidRPr="004F164E">
        <w:rPr>
          <w:rFonts w:ascii="Cambria" w:hAnsi="Cambria" w:cs="Helvetica"/>
          <w:color w:val="16191F"/>
          <w:sz w:val="26"/>
          <w:szCs w:val="26"/>
        </w:rPr>
        <w:t xml:space="preserve"> la raison d’un viol </w:t>
      </w:r>
      <w:proofErr w:type="spellStart"/>
      <w:r w:rsidRPr="004F164E">
        <w:rPr>
          <w:rFonts w:ascii="Cambria" w:hAnsi="Cambria" w:cs="Helvetica"/>
          <w:color w:val="16191F"/>
          <w:sz w:val="26"/>
          <w:szCs w:val="26"/>
        </w:rPr>
        <w:t>n’est</w:t>
      </w:r>
      <w:proofErr w:type="spellEnd"/>
      <w:r w:rsidRPr="004F164E">
        <w:rPr>
          <w:rFonts w:ascii="Cambria" w:hAnsi="Cambria" w:cs="Helvetica"/>
          <w:color w:val="16191F"/>
          <w:sz w:val="26"/>
          <w:szCs w:val="26"/>
        </w:rPr>
        <w:t xml:space="preserve"> pas </w:t>
      </w:r>
      <w:proofErr w:type="spellStart"/>
      <w:r w:rsidRPr="004F164E">
        <w:rPr>
          <w:rFonts w:ascii="Cambria" w:hAnsi="Cambria" w:cs="Helvetica"/>
          <w:color w:val="16191F"/>
          <w:sz w:val="26"/>
          <w:szCs w:val="26"/>
        </w:rPr>
        <w:t>nécessairement</w:t>
      </w:r>
      <w:proofErr w:type="spellEnd"/>
      <w:r w:rsidRPr="004F164E">
        <w:rPr>
          <w:rFonts w:ascii="Cambria" w:hAnsi="Cambria" w:cs="Helvetica"/>
          <w:color w:val="16191F"/>
          <w:sz w:val="26"/>
          <w:szCs w:val="26"/>
        </w:rPr>
        <w:t xml:space="preserve"> se le </w:t>
      </w:r>
      <w:proofErr w:type="spellStart"/>
      <w:r w:rsidRPr="004F164E">
        <w:rPr>
          <w:rFonts w:ascii="Cambria" w:hAnsi="Cambria" w:cs="Helvetica"/>
          <w:color w:val="16191F"/>
          <w:sz w:val="26"/>
          <w:szCs w:val="26"/>
        </w:rPr>
        <w:t>reprocher</w:t>
      </w:r>
      <w:proofErr w:type="spellEnd"/>
      <w:r w:rsidRPr="004F164E">
        <w:rPr>
          <w:rFonts w:ascii="Cambria" w:hAnsi="Cambria" w:cs="Helvetica"/>
          <w:color w:val="16191F"/>
          <w:sz w:val="26"/>
          <w:szCs w:val="26"/>
        </w:rPr>
        <w:t>.</w:t>
      </w:r>
    </w:p>
    <w:p w14:paraId="4765319D" w14:textId="77777777" w:rsidR="004F164E" w:rsidRPr="004F164E" w:rsidRDefault="004F164E" w:rsidP="004F164E">
      <w:pPr>
        <w:widowControl w:val="0"/>
        <w:autoSpaceDE w:val="0"/>
        <w:autoSpaceDN w:val="0"/>
        <w:adjustRightInd w:val="0"/>
        <w:spacing w:line="276" w:lineRule="auto"/>
        <w:rPr>
          <w:rFonts w:ascii="Cambria" w:hAnsi="Cambria" w:cs="Helvetica"/>
          <w:color w:val="16191F"/>
          <w:sz w:val="26"/>
          <w:szCs w:val="26"/>
        </w:rPr>
      </w:pPr>
      <w:r w:rsidRPr="004F164E">
        <w:rPr>
          <w:rFonts w:ascii="Cambria" w:hAnsi="Cambria" w:cs="Helvetica"/>
          <w:color w:val="16191F"/>
          <w:sz w:val="26"/>
          <w:szCs w:val="26"/>
        </w:rPr>
        <w:t xml:space="preserve">Les </w:t>
      </w:r>
      <w:proofErr w:type="spellStart"/>
      <w:r w:rsidRPr="004F164E">
        <w:rPr>
          <w:rFonts w:ascii="Cambria" w:hAnsi="Cambria" w:cs="Helvetica"/>
          <w:color w:val="16191F"/>
          <w:sz w:val="26"/>
          <w:szCs w:val="26"/>
        </w:rPr>
        <w:t>victimes</w:t>
      </w:r>
      <w:proofErr w:type="spellEnd"/>
      <w:r w:rsidRPr="004F164E">
        <w:rPr>
          <w:rFonts w:ascii="Cambria" w:hAnsi="Cambria" w:cs="Helvetica"/>
          <w:color w:val="16191F"/>
          <w:sz w:val="26"/>
          <w:szCs w:val="26"/>
        </w:rPr>
        <w:t xml:space="preserve"> qui </w:t>
      </w:r>
      <w:proofErr w:type="spellStart"/>
      <w:r w:rsidRPr="004F164E">
        <w:rPr>
          <w:rFonts w:ascii="Cambria" w:hAnsi="Cambria" w:cs="Helvetica"/>
          <w:color w:val="16191F"/>
          <w:sz w:val="26"/>
          <w:szCs w:val="26"/>
        </w:rPr>
        <w:t>connaissent</w:t>
      </w:r>
      <w:proofErr w:type="spellEnd"/>
      <w:r w:rsidRPr="004F164E">
        <w:rPr>
          <w:rFonts w:ascii="Cambria" w:hAnsi="Cambria" w:cs="Helvetica"/>
          <w:color w:val="16191F"/>
          <w:sz w:val="26"/>
          <w:szCs w:val="26"/>
        </w:rPr>
        <w:t xml:space="preserve"> </w:t>
      </w:r>
      <w:proofErr w:type="spellStart"/>
      <w:r w:rsidRPr="004F164E">
        <w:rPr>
          <w:rFonts w:ascii="Cambria" w:hAnsi="Cambria" w:cs="Helvetica"/>
          <w:color w:val="16191F"/>
          <w:sz w:val="26"/>
          <w:szCs w:val="26"/>
        </w:rPr>
        <w:t>leur</w:t>
      </w:r>
      <w:proofErr w:type="spellEnd"/>
      <w:r w:rsidRPr="004F164E">
        <w:rPr>
          <w:rFonts w:ascii="Cambria" w:hAnsi="Cambria" w:cs="Helvetica"/>
          <w:color w:val="16191F"/>
          <w:sz w:val="26"/>
          <w:szCs w:val="26"/>
        </w:rPr>
        <w:t xml:space="preserve"> </w:t>
      </w:r>
      <w:proofErr w:type="spellStart"/>
      <w:r w:rsidRPr="004F164E">
        <w:rPr>
          <w:rFonts w:ascii="Cambria" w:hAnsi="Cambria" w:cs="Helvetica"/>
          <w:color w:val="16191F"/>
          <w:sz w:val="26"/>
          <w:szCs w:val="26"/>
        </w:rPr>
        <w:t>agresseur</w:t>
      </w:r>
      <w:proofErr w:type="spellEnd"/>
      <w:r w:rsidRPr="004F164E">
        <w:rPr>
          <w:rFonts w:ascii="Cambria" w:hAnsi="Cambria" w:cs="Helvetica"/>
          <w:color w:val="16191F"/>
          <w:sz w:val="26"/>
          <w:szCs w:val="26"/>
        </w:rPr>
        <w:t xml:space="preserve"> </w:t>
      </w:r>
      <w:proofErr w:type="spellStart"/>
      <w:r w:rsidRPr="004F164E">
        <w:rPr>
          <w:rFonts w:ascii="Cambria" w:hAnsi="Cambria" w:cs="Helvetica"/>
          <w:color w:val="16191F"/>
          <w:sz w:val="26"/>
          <w:szCs w:val="26"/>
        </w:rPr>
        <w:t>sont</w:t>
      </w:r>
      <w:proofErr w:type="spellEnd"/>
      <w:r w:rsidRPr="004F164E">
        <w:rPr>
          <w:rFonts w:ascii="Cambria" w:hAnsi="Cambria" w:cs="Helvetica"/>
          <w:color w:val="16191F"/>
          <w:sz w:val="26"/>
          <w:szCs w:val="26"/>
        </w:rPr>
        <w:t xml:space="preserve"> </w:t>
      </w:r>
      <w:proofErr w:type="spellStart"/>
      <w:r w:rsidRPr="004F164E">
        <w:rPr>
          <w:rFonts w:ascii="Cambria" w:hAnsi="Cambria" w:cs="Helvetica"/>
          <w:color w:val="16191F"/>
          <w:sz w:val="26"/>
          <w:szCs w:val="26"/>
        </w:rPr>
        <w:t>prédisposées</w:t>
      </w:r>
      <w:proofErr w:type="spellEnd"/>
      <w:r w:rsidRPr="004F164E">
        <w:rPr>
          <w:rFonts w:ascii="Cambria" w:hAnsi="Cambria" w:cs="Helvetica"/>
          <w:color w:val="16191F"/>
          <w:sz w:val="26"/>
          <w:szCs w:val="26"/>
        </w:rPr>
        <w:t xml:space="preserve"> à se faire des </w:t>
      </w:r>
      <w:proofErr w:type="spellStart"/>
      <w:r w:rsidRPr="004F164E">
        <w:rPr>
          <w:rFonts w:ascii="Cambria" w:hAnsi="Cambria" w:cs="Helvetica"/>
          <w:color w:val="16191F"/>
          <w:sz w:val="26"/>
          <w:szCs w:val="26"/>
        </w:rPr>
        <w:t>reproches</w:t>
      </w:r>
      <w:proofErr w:type="spellEnd"/>
      <w:r w:rsidRPr="004F164E">
        <w:rPr>
          <w:rFonts w:ascii="Cambria" w:hAnsi="Cambria" w:cs="Helvetica"/>
          <w:color w:val="16191F"/>
          <w:sz w:val="26"/>
          <w:szCs w:val="26"/>
        </w:rPr>
        <w:t xml:space="preserve"> et </w:t>
      </w:r>
      <w:proofErr w:type="spellStart"/>
      <w:r w:rsidRPr="004F164E">
        <w:rPr>
          <w:rFonts w:ascii="Cambria" w:hAnsi="Cambria" w:cs="Helvetica"/>
          <w:color w:val="16191F"/>
          <w:sz w:val="26"/>
          <w:szCs w:val="26"/>
        </w:rPr>
        <w:t>sont</w:t>
      </w:r>
      <w:proofErr w:type="spellEnd"/>
      <w:r w:rsidRPr="004F164E">
        <w:rPr>
          <w:rFonts w:ascii="Cambria" w:hAnsi="Cambria" w:cs="Helvetica"/>
          <w:color w:val="16191F"/>
          <w:sz w:val="26"/>
          <w:szCs w:val="26"/>
        </w:rPr>
        <w:t xml:space="preserve"> </w:t>
      </w:r>
      <w:proofErr w:type="spellStart"/>
      <w:r w:rsidRPr="004F164E">
        <w:rPr>
          <w:rFonts w:ascii="Cambria" w:hAnsi="Cambria" w:cs="Helvetica"/>
          <w:color w:val="16191F"/>
          <w:sz w:val="26"/>
          <w:szCs w:val="26"/>
        </w:rPr>
        <w:t>moins</w:t>
      </w:r>
      <w:proofErr w:type="spellEnd"/>
      <w:r w:rsidRPr="004F164E">
        <w:rPr>
          <w:rFonts w:ascii="Cambria" w:hAnsi="Cambria" w:cs="Helvetica"/>
          <w:color w:val="16191F"/>
          <w:sz w:val="26"/>
          <w:szCs w:val="26"/>
        </w:rPr>
        <w:t xml:space="preserve"> </w:t>
      </w:r>
      <w:proofErr w:type="spellStart"/>
      <w:r w:rsidRPr="004F164E">
        <w:rPr>
          <w:rFonts w:ascii="Cambria" w:hAnsi="Cambria" w:cs="Helvetica"/>
          <w:color w:val="16191F"/>
          <w:sz w:val="26"/>
          <w:szCs w:val="26"/>
        </w:rPr>
        <w:t>susceptibles</w:t>
      </w:r>
      <w:proofErr w:type="spellEnd"/>
      <w:r w:rsidRPr="004F164E">
        <w:rPr>
          <w:rFonts w:ascii="Cambria" w:hAnsi="Cambria" w:cs="Helvetica"/>
          <w:color w:val="16191F"/>
          <w:sz w:val="26"/>
          <w:szCs w:val="26"/>
        </w:rPr>
        <w:t xml:space="preserve"> de signaler </w:t>
      </w:r>
      <w:proofErr w:type="spellStart"/>
      <w:r w:rsidRPr="004F164E">
        <w:rPr>
          <w:rFonts w:ascii="Cambria" w:hAnsi="Cambria" w:cs="Helvetica"/>
          <w:color w:val="16191F"/>
          <w:sz w:val="26"/>
          <w:szCs w:val="26"/>
        </w:rPr>
        <w:t>leur</w:t>
      </w:r>
      <w:proofErr w:type="spellEnd"/>
      <w:r w:rsidRPr="004F164E">
        <w:rPr>
          <w:rFonts w:ascii="Cambria" w:hAnsi="Cambria" w:cs="Helvetica"/>
          <w:color w:val="16191F"/>
          <w:sz w:val="26"/>
          <w:szCs w:val="26"/>
        </w:rPr>
        <w:t xml:space="preserve"> </w:t>
      </w:r>
      <w:proofErr w:type="spellStart"/>
      <w:r w:rsidRPr="004F164E">
        <w:rPr>
          <w:rFonts w:ascii="Cambria" w:hAnsi="Cambria" w:cs="Helvetica"/>
          <w:color w:val="16191F"/>
          <w:sz w:val="26"/>
          <w:szCs w:val="26"/>
        </w:rPr>
        <w:t>victimisation</w:t>
      </w:r>
      <w:proofErr w:type="spellEnd"/>
      <w:r w:rsidRPr="004F164E">
        <w:rPr>
          <w:rFonts w:ascii="Cambria" w:hAnsi="Cambria" w:cs="Helvetica"/>
          <w:color w:val="16191F"/>
          <w:sz w:val="26"/>
          <w:szCs w:val="26"/>
        </w:rPr>
        <w:t xml:space="preserve"> à la police.</w:t>
      </w:r>
    </w:p>
    <w:p w14:paraId="102D3E5D" w14:textId="77777777" w:rsidR="004F164E" w:rsidRPr="004F164E" w:rsidRDefault="004F164E" w:rsidP="004F164E">
      <w:pPr>
        <w:widowControl w:val="0"/>
        <w:autoSpaceDE w:val="0"/>
        <w:autoSpaceDN w:val="0"/>
        <w:adjustRightInd w:val="0"/>
        <w:spacing w:line="276" w:lineRule="auto"/>
        <w:rPr>
          <w:rFonts w:ascii="Cambria" w:hAnsi="Cambria" w:cs="Helvetica"/>
          <w:color w:val="16191F"/>
          <w:sz w:val="26"/>
          <w:szCs w:val="26"/>
        </w:rPr>
      </w:pPr>
      <w:r w:rsidRPr="004F164E">
        <w:rPr>
          <w:rFonts w:ascii="Cambria" w:hAnsi="Cambria" w:cs="Helvetica"/>
          <w:color w:val="16191F"/>
          <w:sz w:val="26"/>
          <w:szCs w:val="26"/>
        </w:rPr>
        <w:t xml:space="preserve">    4. Le </w:t>
      </w:r>
      <w:proofErr w:type="spellStart"/>
      <w:r w:rsidRPr="004F164E">
        <w:rPr>
          <w:rFonts w:ascii="Cambria" w:hAnsi="Cambria" w:cs="Helvetica"/>
          <w:color w:val="16191F"/>
          <w:sz w:val="26"/>
          <w:szCs w:val="26"/>
        </w:rPr>
        <w:t>soutien</w:t>
      </w:r>
      <w:proofErr w:type="spellEnd"/>
      <w:r w:rsidRPr="004F164E">
        <w:rPr>
          <w:rFonts w:ascii="Cambria" w:hAnsi="Cambria" w:cs="Helvetica"/>
          <w:color w:val="16191F"/>
          <w:sz w:val="26"/>
          <w:szCs w:val="26"/>
        </w:rPr>
        <w:t xml:space="preserve"> des </w:t>
      </w:r>
      <w:proofErr w:type="spellStart"/>
      <w:r w:rsidRPr="004F164E">
        <w:rPr>
          <w:rFonts w:ascii="Cambria" w:hAnsi="Cambria" w:cs="Helvetica"/>
          <w:color w:val="16191F"/>
          <w:sz w:val="26"/>
          <w:szCs w:val="26"/>
        </w:rPr>
        <w:t>amis</w:t>
      </w:r>
      <w:proofErr w:type="spellEnd"/>
      <w:r w:rsidRPr="004F164E">
        <w:rPr>
          <w:rFonts w:ascii="Cambria" w:hAnsi="Cambria" w:cs="Helvetica"/>
          <w:color w:val="16191F"/>
          <w:sz w:val="26"/>
          <w:szCs w:val="26"/>
        </w:rPr>
        <w:t xml:space="preserve"> et des </w:t>
      </w:r>
      <w:proofErr w:type="spellStart"/>
      <w:r w:rsidRPr="004F164E">
        <w:rPr>
          <w:rFonts w:ascii="Cambria" w:hAnsi="Cambria" w:cs="Helvetica"/>
          <w:color w:val="16191F"/>
          <w:sz w:val="26"/>
          <w:szCs w:val="26"/>
        </w:rPr>
        <w:t>membres</w:t>
      </w:r>
      <w:proofErr w:type="spellEnd"/>
      <w:r w:rsidRPr="004F164E">
        <w:rPr>
          <w:rFonts w:ascii="Cambria" w:hAnsi="Cambria" w:cs="Helvetica"/>
          <w:color w:val="16191F"/>
          <w:sz w:val="26"/>
          <w:szCs w:val="26"/>
        </w:rPr>
        <w:t xml:space="preserve"> de la </w:t>
      </w:r>
      <w:proofErr w:type="spellStart"/>
      <w:r w:rsidRPr="004F164E">
        <w:rPr>
          <w:rFonts w:ascii="Cambria" w:hAnsi="Cambria" w:cs="Helvetica"/>
          <w:color w:val="16191F"/>
          <w:sz w:val="26"/>
          <w:szCs w:val="26"/>
        </w:rPr>
        <w:t>famille</w:t>
      </w:r>
      <w:proofErr w:type="spellEnd"/>
      <w:r w:rsidRPr="004F164E">
        <w:rPr>
          <w:rFonts w:ascii="Cambria" w:hAnsi="Cambria" w:cs="Helvetica"/>
          <w:color w:val="16191F"/>
          <w:sz w:val="26"/>
          <w:szCs w:val="26"/>
        </w:rPr>
        <w:t>:</w:t>
      </w:r>
    </w:p>
    <w:p w14:paraId="32BE1F99" w14:textId="77777777" w:rsidR="004F164E" w:rsidRPr="004F164E" w:rsidRDefault="004F164E" w:rsidP="004F164E">
      <w:pPr>
        <w:widowControl w:val="0"/>
        <w:autoSpaceDE w:val="0"/>
        <w:autoSpaceDN w:val="0"/>
        <w:adjustRightInd w:val="0"/>
        <w:spacing w:line="276" w:lineRule="auto"/>
        <w:rPr>
          <w:rFonts w:ascii="Cambria" w:hAnsi="Cambria" w:cs="Helvetica"/>
          <w:color w:val="16191F"/>
          <w:sz w:val="26"/>
          <w:szCs w:val="26"/>
        </w:rPr>
      </w:pPr>
      <w:r w:rsidRPr="004F164E">
        <w:rPr>
          <w:rFonts w:ascii="Cambria" w:hAnsi="Cambria" w:cs="Helvetica"/>
          <w:color w:val="16191F"/>
          <w:sz w:val="26"/>
          <w:szCs w:val="26"/>
        </w:rPr>
        <w:t xml:space="preserve">Le conjoint </w:t>
      </w:r>
      <w:proofErr w:type="spellStart"/>
      <w:r w:rsidRPr="004F164E">
        <w:rPr>
          <w:rFonts w:ascii="Cambria" w:hAnsi="Cambria" w:cs="Helvetica"/>
          <w:color w:val="16191F"/>
          <w:sz w:val="26"/>
          <w:szCs w:val="26"/>
        </w:rPr>
        <w:t>est</w:t>
      </w:r>
      <w:proofErr w:type="spellEnd"/>
      <w:r w:rsidRPr="004F164E">
        <w:rPr>
          <w:rFonts w:ascii="Cambria" w:hAnsi="Cambria" w:cs="Helvetica"/>
          <w:color w:val="16191F"/>
          <w:sz w:val="26"/>
          <w:szCs w:val="26"/>
        </w:rPr>
        <w:t xml:space="preserve"> la </w:t>
      </w:r>
      <w:proofErr w:type="spellStart"/>
      <w:r w:rsidRPr="004F164E">
        <w:rPr>
          <w:rFonts w:ascii="Cambria" w:hAnsi="Cambria" w:cs="Helvetica"/>
          <w:color w:val="16191F"/>
          <w:sz w:val="26"/>
          <w:szCs w:val="26"/>
        </w:rPr>
        <w:t>principale</w:t>
      </w:r>
      <w:proofErr w:type="spellEnd"/>
      <w:r w:rsidRPr="004F164E">
        <w:rPr>
          <w:rFonts w:ascii="Cambria" w:hAnsi="Cambria" w:cs="Helvetica"/>
          <w:color w:val="16191F"/>
          <w:sz w:val="26"/>
          <w:szCs w:val="26"/>
        </w:rPr>
        <w:t xml:space="preserve"> source </w:t>
      </w:r>
      <w:proofErr w:type="spellStart"/>
      <w:r w:rsidRPr="004F164E">
        <w:rPr>
          <w:rFonts w:ascii="Cambria" w:hAnsi="Cambria" w:cs="Helvetica"/>
          <w:color w:val="16191F"/>
          <w:sz w:val="26"/>
          <w:szCs w:val="26"/>
        </w:rPr>
        <w:t>d’aide</w:t>
      </w:r>
      <w:proofErr w:type="spellEnd"/>
      <w:r w:rsidRPr="004F164E">
        <w:rPr>
          <w:rFonts w:ascii="Cambria" w:hAnsi="Cambria" w:cs="Helvetica"/>
          <w:color w:val="16191F"/>
          <w:sz w:val="26"/>
          <w:szCs w:val="26"/>
        </w:rPr>
        <w:t xml:space="preserve">, </w:t>
      </w:r>
      <w:proofErr w:type="spellStart"/>
      <w:r w:rsidRPr="004F164E">
        <w:rPr>
          <w:rFonts w:ascii="Cambria" w:hAnsi="Cambria" w:cs="Helvetica"/>
          <w:color w:val="16191F"/>
          <w:sz w:val="26"/>
          <w:szCs w:val="26"/>
        </w:rPr>
        <w:t>viennent</w:t>
      </w:r>
      <w:proofErr w:type="spellEnd"/>
      <w:r w:rsidRPr="004F164E">
        <w:rPr>
          <w:rFonts w:ascii="Cambria" w:hAnsi="Cambria" w:cs="Helvetica"/>
          <w:color w:val="16191F"/>
          <w:sz w:val="26"/>
          <w:szCs w:val="26"/>
        </w:rPr>
        <w:t xml:space="preserve"> </w:t>
      </w:r>
      <w:proofErr w:type="spellStart"/>
      <w:r w:rsidRPr="004F164E">
        <w:rPr>
          <w:rFonts w:ascii="Cambria" w:hAnsi="Cambria" w:cs="Helvetica"/>
          <w:color w:val="16191F"/>
          <w:sz w:val="26"/>
          <w:szCs w:val="26"/>
        </w:rPr>
        <w:t>ensuite</w:t>
      </w:r>
      <w:proofErr w:type="spellEnd"/>
      <w:r w:rsidRPr="004F164E">
        <w:rPr>
          <w:rFonts w:ascii="Cambria" w:hAnsi="Cambria" w:cs="Helvetica"/>
          <w:color w:val="16191F"/>
          <w:sz w:val="26"/>
          <w:szCs w:val="26"/>
        </w:rPr>
        <w:t xml:space="preserve"> le </w:t>
      </w:r>
      <w:proofErr w:type="spellStart"/>
      <w:r w:rsidRPr="004F164E">
        <w:rPr>
          <w:rFonts w:ascii="Cambria" w:hAnsi="Cambria" w:cs="Helvetica"/>
          <w:color w:val="16191F"/>
          <w:sz w:val="26"/>
          <w:szCs w:val="26"/>
        </w:rPr>
        <w:t>réseau</w:t>
      </w:r>
      <w:proofErr w:type="spellEnd"/>
      <w:r w:rsidRPr="004F164E">
        <w:rPr>
          <w:rFonts w:ascii="Cambria" w:hAnsi="Cambria" w:cs="Helvetica"/>
          <w:color w:val="16191F"/>
          <w:sz w:val="26"/>
          <w:szCs w:val="26"/>
        </w:rPr>
        <w:t xml:space="preserve"> social de la </w:t>
      </w:r>
      <w:proofErr w:type="spellStart"/>
      <w:r w:rsidRPr="004F164E">
        <w:rPr>
          <w:rFonts w:ascii="Cambria" w:hAnsi="Cambria" w:cs="Helvetica"/>
          <w:color w:val="16191F"/>
          <w:sz w:val="26"/>
          <w:szCs w:val="26"/>
        </w:rPr>
        <w:t>victime</w:t>
      </w:r>
      <w:proofErr w:type="spellEnd"/>
      <w:r w:rsidRPr="004F164E">
        <w:rPr>
          <w:rFonts w:ascii="Cambria" w:hAnsi="Cambria" w:cs="Helvetica"/>
          <w:color w:val="16191F"/>
          <w:sz w:val="26"/>
          <w:szCs w:val="26"/>
        </w:rPr>
        <w:t xml:space="preserve"> et </w:t>
      </w:r>
      <w:proofErr w:type="spellStart"/>
      <w:r w:rsidRPr="004F164E">
        <w:rPr>
          <w:rFonts w:ascii="Cambria" w:hAnsi="Cambria" w:cs="Helvetica"/>
          <w:color w:val="16191F"/>
          <w:sz w:val="26"/>
          <w:szCs w:val="26"/>
        </w:rPr>
        <w:t>l’aide</w:t>
      </w:r>
      <w:proofErr w:type="spellEnd"/>
      <w:r w:rsidRPr="004F164E">
        <w:rPr>
          <w:rFonts w:ascii="Cambria" w:hAnsi="Cambria" w:cs="Helvetica"/>
          <w:color w:val="16191F"/>
          <w:sz w:val="26"/>
          <w:szCs w:val="26"/>
        </w:rPr>
        <w:t xml:space="preserve"> </w:t>
      </w:r>
      <w:proofErr w:type="spellStart"/>
      <w:r w:rsidRPr="004F164E">
        <w:rPr>
          <w:rFonts w:ascii="Cambria" w:hAnsi="Cambria" w:cs="Helvetica"/>
          <w:color w:val="16191F"/>
          <w:sz w:val="26"/>
          <w:szCs w:val="26"/>
        </w:rPr>
        <w:t>professionnelle</w:t>
      </w:r>
      <w:proofErr w:type="spellEnd"/>
      <w:r w:rsidRPr="004F164E">
        <w:rPr>
          <w:rFonts w:ascii="Cambria" w:hAnsi="Cambria" w:cs="Helvetica"/>
          <w:color w:val="16191F"/>
          <w:sz w:val="26"/>
          <w:szCs w:val="26"/>
        </w:rPr>
        <w:t xml:space="preserve">. </w:t>
      </w:r>
    </w:p>
    <w:p w14:paraId="42CEF1B2" w14:textId="77777777" w:rsidR="004F164E" w:rsidRPr="004F164E" w:rsidRDefault="004F164E" w:rsidP="004F164E">
      <w:pPr>
        <w:widowControl w:val="0"/>
        <w:autoSpaceDE w:val="0"/>
        <w:autoSpaceDN w:val="0"/>
        <w:adjustRightInd w:val="0"/>
        <w:spacing w:line="276" w:lineRule="auto"/>
        <w:rPr>
          <w:rFonts w:ascii="Cambria" w:hAnsi="Cambria" w:cs="Helvetica"/>
          <w:color w:val="16191F"/>
          <w:sz w:val="26"/>
          <w:szCs w:val="26"/>
        </w:rPr>
      </w:pPr>
      <w:r w:rsidRPr="004F164E">
        <w:rPr>
          <w:rFonts w:ascii="Cambria" w:hAnsi="Cambria" w:cs="Helvetica"/>
          <w:color w:val="16191F"/>
          <w:sz w:val="26"/>
          <w:szCs w:val="26"/>
        </w:rPr>
        <w:t xml:space="preserve">     5. </w:t>
      </w:r>
      <w:proofErr w:type="spellStart"/>
      <w:r w:rsidRPr="004F164E">
        <w:rPr>
          <w:rFonts w:ascii="Cambria" w:hAnsi="Cambria" w:cs="Helvetica"/>
          <w:color w:val="16191F"/>
          <w:sz w:val="26"/>
          <w:szCs w:val="26"/>
        </w:rPr>
        <w:t>L’impact</w:t>
      </w:r>
      <w:proofErr w:type="spellEnd"/>
      <w:r w:rsidRPr="004F164E">
        <w:rPr>
          <w:rFonts w:ascii="Cambria" w:hAnsi="Cambria" w:cs="Helvetica"/>
          <w:color w:val="16191F"/>
          <w:sz w:val="26"/>
          <w:szCs w:val="26"/>
        </w:rPr>
        <w:t xml:space="preserve"> du </w:t>
      </w:r>
      <w:proofErr w:type="spellStart"/>
      <w:r w:rsidRPr="004F164E">
        <w:rPr>
          <w:rFonts w:ascii="Cambria" w:hAnsi="Cambria" w:cs="Helvetica"/>
          <w:color w:val="16191F"/>
          <w:sz w:val="26"/>
          <w:szCs w:val="26"/>
        </w:rPr>
        <w:t>système</w:t>
      </w:r>
      <w:proofErr w:type="spellEnd"/>
      <w:r w:rsidRPr="004F164E">
        <w:rPr>
          <w:rFonts w:ascii="Cambria" w:hAnsi="Cambria" w:cs="Helvetica"/>
          <w:color w:val="16191F"/>
          <w:sz w:val="26"/>
          <w:szCs w:val="26"/>
        </w:rPr>
        <w:t xml:space="preserve"> </w:t>
      </w:r>
      <w:proofErr w:type="spellStart"/>
      <w:r w:rsidRPr="004F164E">
        <w:rPr>
          <w:rFonts w:ascii="Cambria" w:hAnsi="Cambria" w:cs="Helvetica"/>
          <w:color w:val="16191F"/>
          <w:sz w:val="26"/>
          <w:szCs w:val="26"/>
        </w:rPr>
        <w:t>pénal</w:t>
      </w:r>
      <w:proofErr w:type="spellEnd"/>
      <w:r w:rsidRPr="004F164E">
        <w:rPr>
          <w:rFonts w:ascii="Cambria" w:hAnsi="Cambria" w:cs="Helvetica"/>
          <w:color w:val="16191F"/>
          <w:sz w:val="26"/>
          <w:szCs w:val="26"/>
        </w:rPr>
        <w:t>:</w:t>
      </w:r>
    </w:p>
    <w:p w14:paraId="181B0D96" w14:textId="77777777" w:rsidR="004F164E" w:rsidRPr="004F164E" w:rsidRDefault="004F164E" w:rsidP="004F164E">
      <w:pPr>
        <w:widowControl w:val="0"/>
        <w:autoSpaceDE w:val="0"/>
        <w:autoSpaceDN w:val="0"/>
        <w:adjustRightInd w:val="0"/>
        <w:spacing w:line="276" w:lineRule="auto"/>
        <w:rPr>
          <w:rFonts w:ascii="Cambria" w:hAnsi="Cambria" w:cs="Helvetica"/>
          <w:color w:val="16191F"/>
          <w:sz w:val="26"/>
          <w:szCs w:val="26"/>
        </w:rPr>
      </w:pPr>
      <w:r w:rsidRPr="004F164E">
        <w:rPr>
          <w:rFonts w:ascii="Cambria" w:hAnsi="Cambria" w:cs="Helvetica"/>
          <w:color w:val="16191F"/>
          <w:sz w:val="26"/>
          <w:szCs w:val="26"/>
        </w:rPr>
        <w:t xml:space="preserve">Les </w:t>
      </w:r>
      <w:proofErr w:type="spellStart"/>
      <w:r w:rsidRPr="004F164E">
        <w:rPr>
          <w:rFonts w:ascii="Cambria" w:hAnsi="Cambria" w:cs="Helvetica"/>
          <w:color w:val="16191F"/>
          <w:sz w:val="26"/>
          <w:szCs w:val="26"/>
        </w:rPr>
        <w:t>études</w:t>
      </w:r>
      <w:proofErr w:type="spellEnd"/>
      <w:r w:rsidRPr="004F164E">
        <w:rPr>
          <w:rFonts w:ascii="Cambria" w:hAnsi="Cambria" w:cs="Helvetica"/>
          <w:color w:val="16191F"/>
          <w:sz w:val="26"/>
          <w:szCs w:val="26"/>
        </w:rPr>
        <w:t xml:space="preserve"> </w:t>
      </w:r>
      <w:proofErr w:type="spellStart"/>
      <w:r w:rsidRPr="004F164E">
        <w:rPr>
          <w:rFonts w:ascii="Cambria" w:hAnsi="Cambria" w:cs="Helvetica"/>
          <w:color w:val="16191F"/>
          <w:sz w:val="26"/>
          <w:szCs w:val="26"/>
        </w:rPr>
        <w:t>démontrent</w:t>
      </w:r>
      <w:proofErr w:type="spellEnd"/>
      <w:r w:rsidRPr="004F164E">
        <w:rPr>
          <w:rFonts w:ascii="Cambria" w:hAnsi="Cambria" w:cs="Helvetica"/>
          <w:color w:val="16191F"/>
          <w:sz w:val="26"/>
          <w:szCs w:val="26"/>
        </w:rPr>
        <w:t xml:space="preserve"> </w:t>
      </w:r>
      <w:proofErr w:type="spellStart"/>
      <w:r w:rsidRPr="004F164E">
        <w:rPr>
          <w:rFonts w:ascii="Cambria" w:hAnsi="Cambria" w:cs="Helvetica"/>
          <w:color w:val="16191F"/>
          <w:sz w:val="26"/>
          <w:szCs w:val="26"/>
        </w:rPr>
        <w:t>que</w:t>
      </w:r>
      <w:proofErr w:type="spellEnd"/>
      <w:r w:rsidRPr="004F164E">
        <w:rPr>
          <w:rFonts w:ascii="Cambria" w:hAnsi="Cambria" w:cs="Helvetica"/>
          <w:color w:val="16191F"/>
          <w:sz w:val="26"/>
          <w:szCs w:val="26"/>
        </w:rPr>
        <w:t xml:space="preserve"> la participation au </w:t>
      </w:r>
      <w:proofErr w:type="spellStart"/>
      <w:r w:rsidRPr="004F164E">
        <w:rPr>
          <w:rFonts w:ascii="Cambria" w:hAnsi="Cambria" w:cs="Helvetica"/>
          <w:color w:val="16191F"/>
          <w:sz w:val="26"/>
          <w:szCs w:val="26"/>
        </w:rPr>
        <w:t>système</w:t>
      </w:r>
      <w:proofErr w:type="spellEnd"/>
      <w:r w:rsidRPr="004F164E">
        <w:rPr>
          <w:rFonts w:ascii="Cambria" w:hAnsi="Cambria" w:cs="Helvetica"/>
          <w:color w:val="16191F"/>
          <w:sz w:val="26"/>
          <w:szCs w:val="26"/>
        </w:rPr>
        <w:t xml:space="preserve"> </w:t>
      </w:r>
      <w:proofErr w:type="spellStart"/>
      <w:r w:rsidRPr="004F164E">
        <w:rPr>
          <w:rFonts w:ascii="Cambria" w:hAnsi="Cambria" w:cs="Helvetica"/>
          <w:color w:val="16191F"/>
          <w:sz w:val="26"/>
          <w:szCs w:val="26"/>
        </w:rPr>
        <w:t>pénal</w:t>
      </w:r>
      <w:proofErr w:type="spellEnd"/>
      <w:r w:rsidRPr="004F164E">
        <w:rPr>
          <w:rFonts w:ascii="Cambria" w:hAnsi="Cambria" w:cs="Helvetica"/>
          <w:color w:val="16191F"/>
          <w:sz w:val="26"/>
          <w:szCs w:val="26"/>
        </w:rPr>
        <w:t xml:space="preserve"> </w:t>
      </w:r>
      <w:proofErr w:type="spellStart"/>
      <w:r w:rsidRPr="004F164E">
        <w:rPr>
          <w:rFonts w:ascii="Cambria" w:hAnsi="Cambria" w:cs="Helvetica"/>
          <w:color w:val="16191F"/>
          <w:sz w:val="26"/>
          <w:szCs w:val="26"/>
        </w:rPr>
        <w:t>peut</w:t>
      </w:r>
      <w:proofErr w:type="spellEnd"/>
      <w:r w:rsidRPr="004F164E">
        <w:rPr>
          <w:rFonts w:ascii="Cambria" w:hAnsi="Cambria" w:cs="Helvetica"/>
          <w:color w:val="16191F"/>
          <w:sz w:val="26"/>
          <w:szCs w:val="26"/>
        </w:rPr>
        <w:t xml:space="preserve"> </w:t>
      </w:r>
      <w:proofErr w:type="spellStart"/>
      <w:r w:rsidRPr="004F164E">
        <w:rPr>
          <w:rFonts w:ascii="Cambria" w:hAnsi="Cambria" w:cs="Helvetica"/>
          <w:color w:val="16191F"/>
          <w:sz w:val="26"/>
          <w:szCs w:val="26"/>
        </w:rPr>
        <w:t>avoir</w:t>
      </w:r>
      <w:proofErr w:type="spellEnd"/>
      <w:r w:rsidRPr="004F164E">
        <w:rPr>
          <w:rFonts w:ascii="Cambria" w:hAnsi="Cambria" w:cs="Helvetica"/>
          <w:color w:val="16191F"/>
          <w:sz w:val="26"/>
          <w:szCs w:val="26"/>
        </w:rPr>
        <w:t xml:space="preserve"> </w:t>
      </w:r>
      <w:proofErr w:type="spellStart"/>
      <w:r w:rsidRPr="004F164E">
        <w:rPr>
          <w:rFonts w:ascii="Cambria" w:hAnsi="Cambria" w:cs="Helvetica"/>
          <w:color w:val="16191F"/>
          <w:sz w:val="26"/>
          <w:szCs w:val="26"/>
        </w:rPr>
        <w:t>une</w:t>
      </w:r>
      <w:proofErr w:type="spellEnd"/>
      <w:r w:rsidRPr="004F164E">
        <w:rPr>
          <w:rFonts w:ascii="Cambria" w:hAnsi="Cambria" w:cs="Helvetica"/>
          <w:color w:val="16191F"/>
          <w:sz w:val="26"/>
          <w:szCs w:val="26"/>
        </w:rPr>
        <w:t xml:space="preserve"> influence </w:t>
      </w:r>
      <w:proofErr w:type="spellStart"/>
      <w:r w:rsidRPr="004F164E">
        <w:rPr>
          <w:rFonts w:ascii="Cambria" w:hAnsi="Cambria" w:cs="Helvetica"/>
          <w:color w:val="16191F"/>
          <w:sz w:val="26"/>
          <w:szCs w:val="26"/>
        </w:rPr>
        <w:t>négative</w:t>
      </w:r>
      <w:proofErr w:type="spellEnd"/>
      <w:r w:rsidRPr="004F164E">
        <w:rPr>
          <w:rFonts w:ascii="Cambria" w:hAnsi="Cambria" w:cs="Helvetica"/>
          <w:color w:val="16191F"/>
          <w:sz w:val="26"/>
          <w:szCs w:val="26"/>
        </w:rPr>
        <w:t xml:space="preserve"> </w:t>
      </w:r>
      <w:proofErr w:type="spellStart"/>
      <w:r w:rsidRPr="004F164E">
        <w:rPr>
          <w:rFonts w:ascii="Cambria" w:hAnsi="Cambria" w:cs="Helvetica"/>
          <w:color w:val="16191F"/>
          <w:sz w:val="26"/>
          <w:szCs w:val="26"/>
        </w:rPr>
        <w:t>sur</w:t>
      </w:r>
      <w:proofErr w:type="spellEnd"/>
      <w:r w:rsidRPr="004F164E">
        <w:rPr>
          <w:rFonts w:ascii="Cambria" w:hAnsi="Cambria" w:cs="Helvetica"/>
          <w:color w:val="16191F"/>
          <w:sz w:val="26"/>
          <w:szCs w:val="26"/>
        </w:rPr>
        <w:t xml:space="preserve"> les </w:t>
      </w:r>
      <w:proofErr w:type="spellStart"/>
      <w:r w:rsidRPr="004F164E">
        <w:rPr>
          <w:rFonts w:ascii="Cambria" w:hAnsi="Cambria" w:cs="Helvetica"/>
          <w:color w:val="16191F"/>
          <w:sz w:val="26"/>
          <w:szCs w:val="26"/>
        </w:rPr>
        <w:t>victimes</w:t>
      </w:r>
      <w:proofErr w:type="spellEnd"/>
      <w:r w:rsidRPr="004F164E">
        <w:rPr>
          <w:rFonts w:ascii="Cambria" w:hAnsi="Cambria" w:cs="Helvetica"/>
          <w:color w:val="16191F"/>
          <w:sz w:val="26"/>
          <w:szCs w:val="26"/>
        </w:rPr>
        <w:t>.</w:t>
      </w:r>
    </w:p>
    <w:p w14:paraId="19A61D5A" w14:textId="60E4F7C0" w:rsidR="004F164E" w:rsidRPr="004F164E" w:rsidRDefault="004F164E" w:rsidP="004F164E">
      <w:pPr>
        <w:tabs>
          <w:tab w:val="right" w:pos="4377"/>
        </w:tabs>
        <w:spacing w:line="276" w:lineRule="auto"/>
        <w:rPr>
          <w:rFonts w:ascii="Cambria" w:hAnsi="Cambria"/>
          <w:lang w:val="fr-CA"/>
        </w:rPr>
      </w:pPr>
      <w:proofErr w:type="spellStart"/>
      <w:r w:rsidRPr="004F164E">
        <w:rPr>
          <w:rFonts w:ascii="Cambria" w:hAnsi="Cambria" w:cs="Helvetica"/>
          <w:color w:val="16191F"/>
          <w:sz w:val="26"/>
          <w:szCs w:val="26"/>
        </w:rPr>
        <w:lastRenderedPageBreak/>
        <w:t>L’idée</w:t>
      </w:r>
      <w:proofErr w:type="spellEnd"/>
      <w:r w:rsidRPr="004F164E">
        <w:rPr>
          <w:rFonts w:ascii="Cambria" w:hAnsi="Cambria" w:cs="Helvetica"/>
          <w:color w:val="16191F"/>
          <w:sz w:val="26"/>
          <w:szCs w:val="26"/>
        </w:rPr>
        <w:t xml:space="preserve"> de </w:t>
      </w:r>
      <w:proofErr w:type="spellStart"/>
      <w:r w:rsidRPr="004F164E">
        <w:rPr>
          <w:rFonts w:ascii="Cambria" w:hAnsi="Cambria" w:cs="Helvetica"/>
          <w:color w:val="16191F"/>
          <w:sz w:val="26"/>
          <w:szCs w:val="26"/>
        </w:rPr>
        <w:t>témoigner</w:t>
      </w:r>
      <w:proofErr w:type="spellEnd"/>
      <w:r w:rsidRPr="004F164E">
        <w:rPr>
          <w:rFonts w:ascii="Cambria" w:hAnsi="Cambria" w:cs="Helvetica"/>
          <w:color w:val="16191F"/>
          <w:sz w:val="26"/>
          <w:szCs w:val="26"/>
        </w:rPr>
        <w:t xml:space="preserve"> </w:t>
      </w:r>
      <w:proofErr w:type="spellStart"/>
      <w:r w:rsidRPr="004F164E">
        <w:rPr>
          <w:rFonts w:ascii="Cambria" w:hAnsi="Cambria" w:cs="Helvetica"/>
          <w:color w:val="16191F"/>
          <w:sz w:val="26"/>
          <w:szCs w:val="26"/>
        </w:rPr>
        <w:t>devant</w:t>
      </w:r>
      <w:proofErr w:type="spellEnd"/>
      <w:r w:rsidRPr="004F164E">
        <w:rPr>
          <w:rFonts w:ascii="Cambria" w:hAnsi="Cambria" w:cs="Helvetica"/>
          <w:color w:val="16191F"/>
          <w:sz w:val="26"/>
          <w:szCs w:val="26"/>
        </w:rPr>
        <w:t xml:space="preserve"> le tribunal </w:t>
      </w:r>
      <w:proofErr w:type="spellStart"/>
      <w:r w:rsidRPr="004F164E">
        <w:rPr>
          <w:rFonts w:ascii="Cambria" w:hAnsi="Cambria" w:cs="Helvetica"/>
          <w:color w:val="16191F"/>
          <w:sz w:val="26"/>
          <w:szCs w:val="26"/>
        </w:rPr>
        <w:t>provoque</w:t>
      </w:r>
      <w:proofErr w:type="spellEnd"/>
      <w:r w:rsidRPr="004F164E">
        <w:rPr>
          <w:rFonts w:ascii="Cambria" w:hAnsi="Cambria" w:cs="Helvetica"/>
          <w:color w:val="16191F"/>
          <w:sz w:val="26"/>
          <w:szCs w:val="26"/>
        </w:rPr>
        <w:t xml:space="preserve"> </w:t>
      </w:r>
      <w:proofErr w:type="spellStart"/>
      <w:r w:rsidRPr="004F164E">
        <w:rPr>
          <w:rFonts w:ascii="Cambria" w:hAnsi="Cambria" w:cs="Helvetica"/>
          <w:color w:val="16191F"/>
          <w:sz w:val="26"/>
          <w:szCs w:val="26"/>
        </w:rPr>
        <w:t>une</w:t>
      </w:r>
      <w:proofErr w:type="spellEnd"/>
      <w:r w:rsidRPr="004F164E">
        <w:rPr>
          <w:rFonts w:ascii="Cambria" w:hAnsi="Cambria" w:cs="Helvetica"/>
          <w:color w:val="16191F"/>
          <w:sz w:val="26"/>
          <w:szCs w:val="26"/>
        </w:rPr>
        <w:t xml:space="preserve"> </w:t>
      </w:r>
      <w:proofErr w:type="spellStart"/>
      <w:r w:rsidRPr="004F164E">
        <w:rPr>
          <w:rFonts w:ascii="Cambria" w:hAnsi="Cambria" w:cs="Helvetica"/>
          <w:color w:val="16191F"/>
          <w:sz w:val="26"/>
          <w:szCs w:val="26"/>
        </w:rPr>
        <w:t>réaction</w:t>
      </w:r>
      <w:proofErr w:type="spellEnd"/>
      <w:r w:rsidRPr="004F164E">
        <w:rPr>
          <w:rFonts w:ascii="Cambria" w:hAnsi="Cambria" w:cs="Helvetica"/>
          <w:color w:val="16191F"/>
          <w:sz w:val="26"/>
          <w:szCs w:val="26"/>
        </w:rPr>
        <w:t xml:space="preserve"> de </w:t>
      </w:r>
      <w:proofErr w:type="spellStart"/>
      <w:r w:rsidRPr="004F164E">
        <w:rPr>
          <w:rFonts w:ascii="Cambria" w:hAnsi="Cambria" w:cs="Helvetica"/>
          <w:color w:val="16191F"/>
          <w:sz w:val="26"/>
          <w:szCs w:val="26"/>
        </w:rPr>
        <w:t>peur</w:t>
      </w:r>
      <w:proofErr w:type="spellEnd"/>
      <w:r w:rsidRPr="004F164E">
        <w:rPr>
          <w:rFonts w:ascii="Cambria" w:hAnsi="Cambria" w:cs="Helvetica"/>
          <w:color w:val="16191F"/>
          <w:sz w:val="26"/>
          <w:szCs w:val="26"/>
        </w:rPr>
        <w:t xml:space="preserve"> chez les </w:t>
      </w:r>
      <w:proofErr w:type="spellStart"/>
      <w:r w:rsidRPr="004F164E">
        <w:rPr>
          <w:rFonts w:ascii="Cambria" w:hAnsi="Cambria" w:cs="Helvetica"/>
          <w:color w:val="16191F"/>
          <w:sz w:val="26"/>
          <w:szCs w:val="26"/>
        </w:rPr>
        <w:t>victimes</w:t>
      </w:r>
      <w:proofErr w:type="spellEnd"/>
      <w:r w:rsidRPr="004F164E">
        <w:rPr>
          <w:rFonts w:ascii="Cambria" w:hAnsi="Cambria" w:cs="Helvetica"/>
          <w:color w:val="16191F"/>
          <w:sz w:val="26"/>
          <w:szCs w:val="26"/>
        </w:rPr>
        <w:t>.</w:t>
      </w:r>
    </w:p>
    <w:p w14:paraId="790DC05C" w14:textId="77777777" w:rsidR="00140AA1" w:rsidRPr="004105B2" w:rsidRDefault="00140AA1" w:rsidP="004105B2">
      <w:pPr>
        <w:tabs>
          <w:tab w:val="right" w:pos="4377"/>
        </w:tabs>
        <w:spacing w:line="276" w:lineRule="auto"/>
        <w:rPr>
          <w:rFonts w:ascii="Cambria" w:hAnsi="Cambria"/>
          <w:lang w:val="fr-CA"/>
        </w:rPr>
      </w:pPr>
    </w:p>
    <w:p w14:paraId="443B33FB" w14:textId="77777777" w:rsidR="004105B2" w:rsidRDefault="004105B2" w:rsidP="004105B2">
      <w:pPr>
        <w:pBdr>
          <w:bottom w:val="single" w:sz="6" w:space="1" w:color="auto"/>
        </w:pBdr>
        <w:tabs>
          <w:tab w:val="right" w:pos="4377"/>
        </w:tabs>
        <w:spacing w:line="276" w:lineRule="auto"/>
        <w:rPr>
          <w:rFonts w:ascii="Cambria" w:hAnsi="Cambria"/>
          <w:lang w:val="fr-CA"/>
        </w:rPr>
      </w:pPr>
    </w:p>
    <w:p w14:paraId="7C11AB6E" w14:textId="6F1B181F" w:rsidR="004105B2" w:rsidRDefault="004105B2" w:rsidP="004105B2">
      <w:pPr>
        <w:pStyle w:val="Heading2"/>
        <w:rPr>
          <w:lang w:val="fr-CA"/>
        </w:rPr>
      </w:pPr>
      <w:r w:rsidRPr="004105B2">
        <w:rPr>
          <w:lang w:val="fr-CA"/>
        </w:rPr>
        <w:t>21 novembre 2016</w:t>
      </w:r>
    </w:p>
    <w:p w14:paraId="7D794915" w14:textId="77777777" w:rsidR="004105B2" w:rsidRDefault="004105B2" w:rsidP="004105B2"/>
    <w:p w14:paraId="30F59328" w14:textId="0C50F844" w:rsidR="004105B2" w:rsidRPr="004105B2" w:rsidRDefault="004105B2" w:rsidP="004105B2">
      <w:pPr>
        <w:rPr>
          <w:rFonts w:ascii="Cambria" w:hAnsi="Cambria"/>
          <w:b/>
          <w:i/>
          <w:lang w:val="fr-FR"/>
        </w:rPr>
      </w:pPr>
      <w:r w:rsidRPr="004105B2">
        <w:rPr>
          <w:rFonts w:ascii="Cambria" w:hAnsi="Cambria"/>
          <w:b/>
          <w:i/>
          <w:lang w:val="fr-FR"/>
        </w:rPr>
        <w:t xml:space="preserve">La seconde victimisation et les besoins des </w:t>
      </w:r>
      <w:proofErr w:type="gramStart"/>
      <w:r w:rsidRPr="004105B2">
        <w:rPr>
          <w:rFonts w:ascii="Cambria" w:hAnsi="Cambria"/>
          <w:b/>
          <w:i/>
          <w:lang w:val="fr-FR"/>
        </w:rPr>
        <w:t>victimes:</w:t>
      </w:r>
      <w:proofErr w:type="gramEnd"/>
    </w:p>
    <w:p w14:paraId="090A4F6A" w14:textId="6E197A3E" w:rsidR="004105B2" w:rsidRPr="004105B2" w:rsidRDefault="004105B2" w:rsidP="004105B2">
      <w:pPr>
        <w:pStyle w:val="ListParagraph"/>
        <w:numPr>
          <w:ilvl w:val="0"/>
          <w:numId w:val="89"/>
        </w:numPr>
        <w:rPr>
          <w:rFonts w:ascii="Cambria" w:hAnsi="Cambria"/>
          <w:lang w:val="fr-FR"/>
        </w:rPr>
      </w:pPr>
      <w:r w:rsidRPr="004105B2">
        <w:rPr>
          <w:rFonts w:ascii="Cambria" w:hAnsi="Cambria"/>
          <w:lang w:val="fr-FR"/>
        </w:rPr>
        <w:t xml:space="preserve">Dans les années 1970, on commence à étudier les expériences des victimes dans le système </w:t>
      </w:r>
      <w:r>
        <w:rPr>
          <w:rFonts w:ascii="Cambria" w:hAnsi="Cambria"/>
          <w:lang w:val="fr-FR"/>
        </w:rPr>
        <w:t>pé</w:t>
      </w:r>
      <w:r w:rsidRPr="004105B2">
        <w:rPr>
          <w:rFonts w:ascii="Cambria" w:hAnsi="Cambria"/>
          <w:lang w:val="fr-FR"/>
        </w:rPr>
        <w:t>nal</w:t>
      </w:r>
    </w:p>
    <w:p w14:paraId="16CDAA66" w14:textId="09057540" w:rsidR="004105B2" w:rsidRDefault="004105B2" w:rsidP="004105B2">
      <w:pPr>
        <w:pStyle w:val="ListParagraph"/>
        <w:numPr>
          <w:ilvl w:val="0"/>
          <w:numId w:val="89"/>
        </w:numPr>
        <w:rPr>
          <w:rFonts w:ascii="Cambria" w:hAnsi="Cambria"/>
          <w:lang w:val="fr-FR"/>
        </w:rPr>
      </w:pPr>
      <w:r w:rsidRPr="004105B2">
        <w:rPr>
          <w:rFonts w:ascii="Cambria" w:hAnsi="Cambria"/>
          <w:lang w:val="fr-FR"/>
        </w:rPr>
        <w:t xml:space="preserve">Sondage montre que la coopération des victimes au système pénal est faible. </w:t>
      </w:r>
    </w:p>
    <w:p w14:paraId="316FBBC4" w14:textId="6D9DA189" w:rsidR="004105B2" w:rsidRDefault="004105B2" w:rsidP="004105B2">
      <w:pPr>
        <w:pStyle w:val="ListParagraph"/>
        <w:numPr>
          <w:ilvl w:val="0"/>
          <w:numId w:val="89"/>
        </w:numPr>
        <w:rPr>
          <w:rFonts w:ascii="Cambria" w:hAnsi="Cambria"/>
          <w:lang w:val="fr-FR"/>
        </w:rPr>
      </w:pPr>
      <w:r>
        <w:rPr>
          <w:rFonts w:ascii="Cambria" w:hAnsi="Cambria"/>
          <w:lang w:val="fr-FR"/>
        </w:rPr>
        <w:t xml:space="preserve">Fait référence à la perception de la victime selon laquelle la victime n’est pas acceptée ni soutenue par les autres. </w:t>
      </w:r>
    </w:p>
    <w:p w14:paraId="1AEF690C" w14:textId="11D99777" w:rsidR="004105B2" w:rsidRDefault="004105B2" w:rsidP="004105B2">
      <w:pPr>
        <w:pStyle w:val="ListParagraph"/>
        <w:numPr>
          <w:ilvl w:val="0"/>
          <w:numId w:val="89"/>
        </w:numPr>
        <w:rPr>
          <w:rFonts w:ascii="Cambria" w:hAnsi="Cambria"/>
          <w:lang w:val="fr-FR"/>
        </w:rPr>
      </w:pPr>
      <w:r>
        <w:rPr>
          <w:rFonts w:ascii="Cambria" w:hAnsi="Cambria"/>
          <w:lang w:val="fr-FR"/>
        </w:rPr>
        <w:t xml:space="preserve">La </w:t>
      </w:r>
      <w:proofErr w:type="spellStart"/>
      <w:r>
        <w:rPr>
          <w:rFonts w:ascii="Cambria" w:hAnsi="Cambria"/>
          <w:lang w:val="fr-FR"/>
        </w:rPr>
        <w:t>perçeption</w:t>
      </w:r>
      <w:proofErr w:type="spellEnd"/>
      <w:r>
        <w:rPr>
          <w:rFonts w:ascii="Cambria" w:hAnsi="Cambria"/>
          <w:lang w:val="fr-FR"/>
        </w:rPr>
        <w:t xml:space="preserve"> fautive de la victime est souvent accentuée par le comportement distant des intervenants</w:t>
      </w:r>
    </w:p>
    <w:p w14:paraId="5A01CB1A" w14:textId="37197073" w:rsidR="004105B2" w:rsidRDefault="004105B2" w:rsidP="004105B2">
      <w:pPr>
        <w:pStyle w:val="ListParagraph"/>
        <w:numPr>
          <w:ilvl w:val="0"/>
          <w:numId w:val="89"/>
        </w:numPr>
        <w:rPr>
          <w:rFonts w:ascii="Cambria" w:hAnsi="Cambria"/>
          <w:lang w:val="fr-FR"/>
        </w:rPr>
      </w:pPr>
      <w:r>
        <w:rPr>
          <w:rFonts w:ascii="Cambria" w:hAnsi="Cambria"/>
          <w:lang w:val="fr-FR"/>
        </w:rPr>
        <w:t xml:space="preserve">La victimisation secondaire provoque un sentiment de rejet et d’isolement. </w:t>
      </w:r>
    </w:p>
    <w:p w14:paraId="5D6491C6" w14:textId="77777777" w:rsidR="00140AA1" w:rsidRDefault="00140AA1" w:rsidP="00140AA1">
      <w:pPr>
        <w:rPr>
          <w:rFonts w:ascii="Cambria" w:hAnsi="Cambria"/>
          <w:lang w:val="fr-FR"/>
        </w:rPr>
      </w:pPr>
    </w:p>
    <w:p w14:paraId="15264709" w14:textId="77777777" w:rsidR="00140AA1" w:rsidRDefault="00140AA1" w:rsidP="00140AA1">
      <w:pPr>
        <w:rPr>
          <w:rFonts w:ascii="Cambria" w:hAnsi="Cambria"/>
          <w:b/>
          <w:i/>
          <w:lang w:val="fr-FR"/>
        </w:rPr>
      </w:pPr>
      <w:r w:rsidRPr="00140AA1">
        <w:rPr>
          <w:rFonts w:ascii="Cambria" w:hAnsi="Cambria"/>
          <w:b/>
          <w:i/>
          <w:lang w:val="fr-FR"/>
        </w:rPr>
        <w:t>Les besoins des victimes </w:t>
      </w:r>
    </w:p>
    <w:p w14:paraId="01AFE86C" w14:textId="5E4A8C1D" w:rsidR="00140AA1" w:rsidRPr="00140AA1" w:rsidRDefault="00140AA1" w:rsidP="00140AA1">
      <w:pPr>
        <w:rPr>
          <w:rFonts w:ascii="Cambria" w:hAnsi="Cambria"/>
          <w:b/>
          <w:i/>
          <w:lang w:val="fr-FR"/>
        </w:rPr>
      </w:pPr>
    </w:p>
    <w:p w14:paraId="68FAEB5E" w14:textId="0EFCD93A" w:rsidR="00140AA1" w:rsidRPr="00140AA1" w:rsidRDefault="00140AA1" w:rsidP="00210738">
      <w:pPr>
        <w:pStyle w:val="ListParagraph"/>
        <w:numPr>
          <w:ilvl w:val="0"/>
          <w:numId w:val="91"/>
        </w:numPr>
        <w:rPr>
          <w:rFonts w:ascii="Cambria" w:hAnsi="Cambria"/>
          <w:i/>
          <w:lang w:val="fr-FR"/>
        </w:rPr>
      </w:pPr>
      <w:r w:rsidRPr="00140AA1">
        <w:rPr>
          <w:rFonts w:ascii="Cambria" w:hAnsi="Cambria"/>
          <w:i/>
          <w:lang w:val="fr-FR"/>
        </w:rPr>
        <w:t>Besoin de l’information.</w:t>
      </w:r>
    </w:p>
    <w:p w14:paraId="6A41F106" w14:textId="4A48A49E" w:rsidR="00140AA1" w:rsidRDefault="00140AA1" w:rsidP="00140AA1">
      <w:pPr>
        <w:pStyle w:val="ListParagraph"/>
        <w:numPr>
          <w:ilvl w:val="0"/>
          <w:numId w:val="89"/>
        </w:numPr>
        <w:rPr>
          <w:rFonts w:ascii="Cambria" w:hAnsi="Cambria"/>
          <w:lang w:val="fr-FR"/>
        </w:rPr>
      </w:pPr>
      <w:r>
        <w:rPr>
          <w:rFonts w:ascii="Cambria" w:hAnsi="Cambria"/>
          <w:lang w:val="fr-FR"/>
        </w:rPr>
        <w:t>Les victimes veulent être informés de la progression</w:t>
      </w:r>
    </w:p>
    <w:p w14:paraId="1FBA5481" w14:textId="04E645A4" w:rsidR="00140AA1" w:rsidRDefault="00140AA1" w:rsidP="00140AA1">
      <w:pPr>
        <w:pStyle w:val="ListParagraph"/>
        <w:numPr>
          <w:ilvl w:val="0"/>
          <w:numId w:val="89"/>
        </w:numPr>
        <w:rPr>
          <w:rFonts w:ascii="Cambria" w:hAnsi="Cambria"/>
          <w:lang w:val="fr-FR"/>
        </w:rPr>
      </w:pPr>
      <w:r>
        <w:rPr>
          <w:rFonts w:ascii="Cambria" w:hAnsi="Cambria"/>
          <w:lang w:val="fr-FR"/>
        </w:rPr>
        <w:t>Besoin de comprendre le fonctionnement du système, connaître leurs droits et recours possibles.</w:t>
      </w:r>
    </w:p>
    <w:p w14:paraId="6F8964A0" w14:textId="6A981F70" w:rsidR="00140AA1" w:rsidRPr="00140AA1" w:rsidRDefault="00140AA1" w:rsidP="00140AA1">
      <w:pPr>
        <w:pStyle w:val="ListParagraph"/>
        <w:numPr>
          <w:ilvl w:val="0"/>
          <w:numId w:val="89"/>
        </w:numPr>
        <w:rPr>
          <w:rFonts w:ascii="Cambria" w:hAnsi="Cambria"/>
          <w:lang w:val="fr-FR"/>
        </w:rPr>
      </w:pPr>
      <w:r>
        <w:rPr>
          <w:rFonts w:ascii="Cambria" w:hAnsi="Cambria"/>
          <w:lang w:val="fr-FR"/>
        </w:rPr>
        <w:t>Victimes doivent être préparés au témoignage.</w:t>
      </w:r>
    </w:p>
    <w:p w14:paraId="1950F969" w14:textId="77777777" w:rsidR="004105B2" w:rsidRPr="00140AA1" w:rsidRDefault="004105B2" w:rsidP="004105B2">
      <w:pPr>
        <w:rPr>
          <w:rFonts w:ascii="Cambria" w:hAnsi="Cambria"/>
          <w:i/>
          <w:lang w:val="fr-FR"/>
        </w:rPr>
      </w:pPr>
    </w:p>
    <w:p w14:paraId="42DB38B4" w14:textId="3AC09E62" w:rsidR="004105B2" w:rsidRDefault="00140AA1" w:rsidP="00210738">
      <w:pPr>
        <w:pStyle w:val="ListParagraph"/>
        <w:numPr>
          <w:ilvl w:val="0"/>
          <w:numId w:val="91"/>
        </w:numPr>
        <w:tabs>
          <w:tab w:val="right" w:pos="4377"/>
        </w:tabs>
        <w:spacing w:line="276" w:lineRule="auto"/>
        <w:rPr>
          <w:rFonts w:ascii="Cambria" w:hAnsi="Cambria"/>
          <w:i/>
          <w:lang w:val="fr-CA"/>
        </w:rPr>
      </w:pPr>
      <w:r w:rsidRPr="00140AA1">
        <w:rPr>
          <w:rFonts w:ascii="Cambria" w:hAnsi="Cambria"/>
          <w:i/>
          <w:lang w:val="fr-CA"/>
        </w:rPr>
        <w:t>Les besoins pratiques :</w:t>
      </w:r>
    </w:p>
    <w:p w14:paraId="7E685617" w14:textId="6EBBE713" w:rsidR="00140AA1" w:rsidRPr="00140AA1" w:rsidRDefault="00140AA1" w:rsidP="00140AA1">
      <w:pPr>
        <w:pStyle w:val="ListParagraph"/>
        <w:numPr>
          <w:ilvl w:val="0"/>
          <w:numId w:val="89"/>
        </w:numPr>
        <w:tabs>
          <w:tab w:val="right" w:pos="4377"/>
        </w:tabs>
        <w:spacing w:line="276" w:lineRule="auto"/>
        <w:rPr>
          <w:rFonts w:ascii="Cambria" w:hAnsi="Cambria"/>
          <w:i/>
          <w:lang w:val="fr-CA"/>
        </w:rPr>
      </w:pPr>
      <w:r>
        <w:rPr>
          <w:rFonts w:ascii="Cambria" w:hAnsi="Cambria"/>
          <w:lang w:val="fr-CA"/>
        </w:rPr>
        <w:t>Les victimes ont besoin d’aide pour mettre de l’ordre, réparer les biens endommagés et remplacer les biens volés, compléter des formulaires compliqués, etc.,</w:t>
      </w:r>
    </w:p>
    <w:p w14:paraId="6E2B8100" w14:textId="5F65ABA7" w:rsidR="00140AA1" w:rsidRPr="00140AA1" w:rsidRDefault="00140AA1" w:rsidP="00140AA1">
      <w:pPr>
        <w:pStyle w:val="ListParagraph"/>
        <w:numPr>
          <w:ilvl w:val="0"/>
          <w:numId w:val="89"/>
        </w:numPr>
        <w:tabs>
          <w:tab w:val="right" w:pos="4377"/>
        </w:tabs>
        <w:spacing w:line="276" w:lineRule="auto"/>
        <w:rPr>
          <w:rFonts w:ascii="Cambria" w:hAnsi="Cambria"/>
          <w:i/>
          <w:lang w:val="fr-CA"/>
        </w:rPr>
      </w:pPr>
      <w:r>
        <w:rPr>
          <w:rFonts w:ascii="Cambria" w:hAnsi="Cambria"/>
          <w:lang w:val="fr-CA"/>
        </w:rPr>
        <w:t>En cas de problèmes financiers causés par le délit, elles auront un besoin urgent de dépannage financier.</w:t>
      </w:r>
    </w:p>
    <w:p w14:paraId="425FAF5B" w14:textId="77777777" w:rsidR="00140AA1" w:rsidRPr="00140AA1" w:rsidRDefault="00140AA1" w:rsidP="00140AA1">
      <w:pPr>
        <w:pStyle w:val="ListParagraph"/>
        <w:numPr>
          <w:ilvl w:val="0"/>
          <w:numId w:val="89"/>
        </w:numPr>
        <w:tabs>
          <w:tab w:val="right" w:pos="4377"/>
        </w:tabs>
        <w:spacing w:line="276" w:lineRule="auto"/>
        <w:rPr>
          <w:rFonts w:ascii="Cambria" w:hAnsi="Cambria"/>
          <w:i/>
          <w:lang w:val="fr-CA"/>
        </w:rPr>
      </w:pPr>
      <w:r>
        <w:rPr>
          <w:rFonts w:ascii="Cambria" w:hAnsi="Cambria"/>
          <w:lang w:val="fr-CA"/>
        </w:rPr>
        <w:t xml:space="preserve">Si le cas est présenté devant les tribunaux et que la victime et les témoins sont obligés de se présenter en cours, il faut les aider à concilier leurs obligations </w:t>
      </w:r>
    </w:p>
    <w:p w14:paraId="67692CC4" w14:textId="25BCB482" w:rsidR="00140AA1" w:rsidRDefault="00140AA1" w:rsidP="00140AA1">
      <w:pPr>
        <w:pStyle w:val="ListParagraph"/>
        <w:tabs>
          <w:tab w:val="right" w:pos="4377"/>
        </w:tabs>
        <w:spacing w:line="276" w:lineRule="auto"/>
        <w:rPr>
          <w:rFonts w:ascii="Cambria" w:hAnsi="Cambria"/>
          <w:lang w:val="fr-CA"/>
        </w:rPr>
      </w:pPr>
      <w:r>
        <w:rPr>
          <w:rFonts w:ascii="Cambria" w:hAnsi="Cambria"/>
          <w:lang w:val="fr-CA"/>
        </w:rPr>
        <w:t xml:space="preserve">Personnelles. </w:t>
      </w:r>
    </w:p>
    <w:p w14:paraId="33F722D3" w14:textId="2DC3452D" w:rsidR="00140AA1" w:rsidRDefault="00140AA1" w:rsidP="00210738">
      <w:pPr>
        <w:pStyle w:val="ListParagraph"/>
        <w:numPr>
          <w:ilvl w:val="0"/>
          <w:numId w:val="91"/>
        </w:numPr>
        <w:tabs>
          <w:tab w:val="right" w:pos="4377"/>
        </w:tabs>
        <w:spacing w:line="276" w:lineRule="auto"/>
        <w:rPr>
          <w:rFonts w:ascii="Cambria" w:hAnsi="Cambria"/>
          <w:i/>
          <w:lang w:val="fr-CA"/>
        </w:rPr>
      </w:pPr>
      <w:r>
        <w:rPr>
          <w:rFonts w:ascii="Cambria" w:hAnsi="Cambria"/>
          <w:i/>
          <w:lang w:val="fr-CA"/>
        </w:rPr>
        <w:t>B</w:t>
      </w:r>
      <w:r w:rsidRPr="00140AA1">
        <w:rPr>
          <w:rFonts w:ascii="Cambria" w:hAnsi="Cambria"/>
          <w:i/>
          <w:lang w:val="fr-CA"/>
        </w:rPr>
        <w:t>esoin de réparation :</w:t>
      </w:r>
    </w:p>
    <w:p w14:paraId="3741AC7C" w14:textId="531BD139" w:rsidR="00140AA1" w:rsidRDefault="00140AA1" w:rsidP="00140AA1">
      <w:pPr>
        <w:pStyle w:val="ListParagraph"/>
        <w:numPr>
          <w:ilvl w:val="0"/>
          <w:numId w:val="89"/>
        </w:numPr>
        <w:tabs>
          <w:tab w:val="right" w:pos="4377"/>
        </w:tabs>
        <w:spacing w:line="276" w:lineRule="auto"/>
        <w:rPr>
          <w:rFonts w:ascii="Cambria" w:hAnsi="Cambria"/>
          <w:lang w:val="fr-CA"/>
        </w:rPr>
      </w:pPr>
      <w:r>
        <w:rPr>
          <w:rFonts w:ascii="Cambria" w:hAnsi="Cambria"/>
          <w:lang w:val="fr-CA"/>
        </w:rPr>
        <w:t>Souvent les victimes souhaitent la restitution des biens volés ou un dédommagement équivalent à leur valeur monétaire.</w:t>
      </w:r>
    </w:p>
    <w:p w14:paraId="2021FE0C" w14:textId="6BCD67CA" w:rsidR="00140AA1" w:rsidRDefault="00140AA1" w:rsidP="00140AA1">
      <w:pPr>
        <w:pStyle w:val="ListParagraph"/>
        <w:numPr>
          <w:ilvl w:val="0"/>
          <w:numId w:val="89"/>
        </w:numPr>
        <w:tabs>
          <w:tab w:val="right" w:pos="4377"/>
        </w:tabs>
        <w:spacing w:line="276" w:lineRule="auto"/>
        <w:rPr>
          <w:rFonts w:ascii="Cambria" w:hAnsi="Cambria"/>
          <w:lang w:val="fr-CA"/>
        </w:rPr>
      </w:pPr>
      <w:r>
        <w:rPr>
          <w:rFonts w:ascii="Cambria" w:hAnsi="Cambria"/>
          <w:lang w:val="fr-CA"/>
        </w:rPr>
        <w:t>La participation au procès est une autre source de perte financières</w:t>
      </w:r>
    </w:p>
    <w:p w14:paraId="4BDCAC5E" w14:textId="4A7EF7BF" w:rsidR="00140AA1" w:rsidRDefault="00140AA1" w:rsidP="00140AA1">
      <w:pPr>
        <w:pStyle w:val="ListParagraph"/>
        <w:numPr>
          <w:ilvl w:val="0"/>
          <w:numId w:val="89"/>
        </w:numPr>
        <w:tabs>
          <w:tab w:val="right" w:pos="4377"/>
        </w:tabs>
        <w:spacing w:line="276" w:lineRule="auto"/>
        <w:rPr>
          <w:rFonts w:ascii="Cambria" w:hAnsi="Cambria"/>
          <w:lang w:val="fr-CA"/>
        </w:rPr>
      </w:pPr>
      <w:r>
        <w:rPr>
          <w:rFonts w:ascii="Cambria" w:hAnsi="Cambria"/>
          <w:lang w:val="fr-CA"/>
        </w:rPr>
        <w:t>Les indemnités versées aux témoins ne couvrent pas nécessairement la totalité des pertes encourues.</w:t>
      </w:r>
    </w:p>
    <w:p w14:paraId="68F9FA5D" w14:textId="25D3A81D" w:rsidR="00140AA1" w:rsidRDefault="00140AA1" w:rsidP="00140AA1">
      <w:pPr>
        <w:pStyle w:val="ListParagraph"/>
        <w:numPr>
          <w:ilvl w:val="0"/>
          <w:numId w:val="89"/>
        </w:numPr>
        <w:tabs>
          <w:tab w:val="right" w:pos="4377"/>
        </w:tabs>
        <w:spacing w:line="276" w:lineRule="auto"/>
        <w:rPr>
          <w:rFonts w:ascii="Cambria" w:hAnsi="Cambria"/>
          <w:lang w:val="fr-CA"/>
        </w:rPr>
      </w:pPr>
      <w:r>
        <w:rPr>
          <w:rFonts w:ascii="Cambria" w:hAnsi="Cambria"/>
          <w:lang w:val="fr-CA"/>
        </w:rPr>
        <w:lastRenderedPageBreak/>
        <w:t xml:space="preserve">Depuis 2002, les victimes et les témoins peuvent demander une indemnisation de 45$ pour une demi-journée en plus des frais de déplacement, du repas et d’une allocation pour l’hébergement. </w:t>
      </w:r>
    </w:p>
    <w:p w14:paraId="3684DEE7" w14:textId="4792B362" w:rsidR="00140AA1" w:rsidRDefault="00140AA1" w:rsidP="00140AA1">
      <w:pPr>
        <w:pStyle w:val="ListParagraph"/>
        <w:numPr>
          <w:ilvl w:val="0"/>
          <w:numId w:val="89"/>
        </w:numPr>
        <w:tabs>
          <w:tab w:val="right" w:pos="4377"/>
        </w:tabs>
        <w:spacing w:line="276" w:lineRule="auto"/>
        <w:rPr>
          <w:rFonts w:ascii="Cambria" w:hAnsi="Cambria"/>
          <w:lang w:val="fr-CA"/>
        </w:rPr>
      </w:pPr>
      <w:r>
        <w:rPr>
          <w:rFonts w:ascii="Cambria" w:hAnsi="Cambria"/>
          <w:lang w:val="fr-CA"/>
        </w:rPr>
        <w:t>La réparation par l’infracteur n’est possible que lorsque la police trouve le coupable.</w:t>
      </w:r>
    </w:p>
    <w:p w14:paraId="26577B93" w14:textId="7D438E2F" w:rsidR="00140AA1" w:rsidRDefault="00140AA1" w:rsidP="00140AA1">
      <w:pPr>
        <w:pStyle w:val="ListParagraph"/>
        <w:numPr>
          <w:ilvl w:val="0"/>
          <w:numId w:val="89"/>
        </w:numPr>
        <w:tabs>
          <w:tab w:val="right" w:pos="4377"/>
        </w:tabs>
        <w:spacing w:line="276" w:lineRule="auto"/>
        <w:rPr>
          <w:rFonts w:ascii="Cambria" w:hAnsi="Cambria"/>
          <w:lang w:val="fr-CA"/>
        </w:rPr>
      </w:pPr>
      <w:r>
        <w:rPr>
          <w:rFonts w:ascii="Cambria" w:hAnsi="Cambria"/>
          <w:lang w:val="fr-CA"/>
        </w:rPr>
        <w:t>Des fois l’infracteur n’a pas l’argent nécessaire à l’indemnisation de sa victime.</w:t>
      </w:r>
    </w:p>
    <w:p w14:paraId="507A4205" w14:textId="61F88FFD" w:rsidR="00140AA1" w:rsidRPr="00140AA1" w:rsidRDefault="00140AA1" w:rsidP="00140AA1">
      <w:pPr>
        <w:pStyle w:val="ListParagraph"/>
        <w:numPr>
          <w:ilvl w:val="0"/>
          <w:numId w:val="89"/>
        </w:numPr>
        <w:tabs>
          <w:tab w:val="right" w:pos="4377"/>
        </w:tabs>
        <w:spacing w:line="276" w:lineRule="auto"/>
        <w:rPr>
          <w:rFonts w:ascii="Cambria" w:hAnsi="Cambria"/>
          <w:lang w:val="fr-CA"/>
        </w:rPr>
      </w:pPr>
      <w:r>
        <w:rPr>
          <w:rFonts w:ascii="Cambria" w:hAnsi="Cambria"/>
          <w:lang w:val="fr-CA"/>
        </w:rPr>
        <w:t xml:space="preserve">Réparation par l’État une solution aux difficultés financières de celles-ci. </w:t>
      </w:r>
    </w:p>
    <w:p w14:paraId="399CC082" w14:textId="77777777" w:rsidR="00140AA1" w:rsidRDefault="00140AA1" w:rsidP="00140AA1">
      <w:pPr>
        <w:tabs>
          <w:tab w:val="right" w:pos="4377"/>
        </w:tabs>
        <w:spacing w:line="276" w:lineRule="auto"/>
        <w:ind w:left="360"/>
        <w:rPr>
          <w:rFonts w:ascii="Cambria" w:hAnsi="Cambria"/>
          <w:i/>
          <w:lang w:val="fr-CA"/>
        </w:rPr>
      </w:pPr>
    </w:p>
    <w:p w14:paraId="3447C444" w14:textId="26C84D33" w:rsidR="00140AA1" w:rsidRDefault="00412338" w:rsidP="00210738">
      <w:pPr>
        <w:pStyle w:val="ListParagraph"/>
        <w:numPr>
          <w:ilvl w:val="0"/>
          <w:numId w:val="91"/>
        </w:numPr>
        <w:tabs>
          <w:tab w:val="right" w:pos="4377"/>
        </w:tabs>
        <w:spacing w:line="276" w:lineRule="auto"/>
        <w:rPr>
          <w:rFonts w:ascii="Cambria" w:hAnsi="Cambria"/>
          <w:i/>
          <w:lang w:val="fr-CA"/>
        </w:rPr>
      </w:pPr>
      <w:r>
        <w:rPr>
          <w:rFonts w:ascii="Cambria" w:hAnsi="Cambria"/>
          <w:i/>
          <w:lang w:val="fr-CA"/>
        </w:rPr>
        <w:t>Besoin d’un</w:t>
      </w:r>
      <w:r w:rsidR="00140AA1">
        <w:rPr>
          <w:rFonts w:ascii="Cambria" w:hAnsi="Cambria"/>
          <w:i/>
          <w:lang w:val="fr-CA"/>
        </w:rPr>
        <w:t xml:space="preserve"> </w:t>
      </w:r>
      <w:r>
        <w:rPr>
          <w:rFonts w:ascii="Cambria" w:hAnsi="Cambria"/>
          <w:i/>
          <w:lang w:val="fr-CA"/>
        </w:rPr>
        <w:t>soutien</w:t>
      </w:r>
      <w:r w:rsidR="00140AA1">
        <w:rPr>
          <w:rFonts w:ascii="Cambria" w:hAnsi="Cambria"/>
          <w:i/>
          <w:lang w:val="fr-CA"/>
        </w:rPr>
        <w:t xml:space="preserve"> psychosocial</w:t>
      </w:r>
    </w:p>
    <w:p w14:paraId="17B8D180" w14:textId="3DC0E37C" w:rsidR="00140AA1" w:rsidRPr="00412338" w:rsidRDefault="00412338" w:rsidP="00140AA1">
      <w:pPr>
        <w:pStyle w:val="ListParagraph"/>
        <w:numPr>
          <w:ilvl w:val="0"/>
          <w:numId w:val="89"/>
        </w:numPr>
        <w:tabs>
          <w:tab w:val="right" w:pos="4377"/>
        </w:tabs>
        <w:spacing w:line="276" w:lineRule="auto"/>
        <w:rPr>
          <w:rFonts w:ascii="Cambria" w:hAnsi="Cambria"/>
          <w:lang w:val="fr-CA"/>
        </w:rPr>
      </w:pPr>
      <w:r w:rsidRPr="00412338">
        <w:rPr>
          <w:rFonts w:ascii="Cambria" w:hAnsi="Cambria"/>
          <w:lang w:val="fr-CA"/>
        </w:rPr>
        <w:t>Des fois une aide structurelle (professionnelle) est nécessaire pour les victimes directes et indirectes.</w:t>
      </w:r>
    </w:p>
    <w:p w14:paraId="2CB5C437" w14:textId="5F421ACB" w:rsidR="00412338" w:rsidRPr="00412338" w:rsidRDefault="00412338" w:rsidP="00140AA1">
      <w:pPr>
        <w:pStyle w:val="ListParagraph"/>
        <w:numPr>
          <w:ilvl w:val="0"/>
          <w:numId w:val="89"/>
        </w:numPr>
        <w:tabs>
          <w:tab w:val="right" w:pos="4377"/>
        </w:tabs>
        <w:spacing w:line="276" w:lineRule="auto"/>
        <w:rPr>
          <w:rFonts w:ascii="Cambria" w:hAnsi="Cambria"/>
          <w:lang w:val="fr-CA"/>
        </w:rPr>
      </w:pPr>
      <w:r w:rsidRPr="00412338">
        <w:rPr>
          <w:rFonts w:ascii="Cambria" w:hAnsi="Cambria"/>
          <w:lang w:val="fr-CA"/>
        </w:rPr>
        <w:t>La présence de ce besoin dépend du délit, du caractère de la victime et de son environnement.</w:t>
      </w:r>
    </w:p>
    <w:p w14:paraId="1EEDE343" w14:textId="5C0F5C08" w:rsidR="00412338" w:rsidRPr="00412338" w:rsidRDefault="00412338" w:rsidP="00140AA1">
      <w:pPr>
        <w:pStyle w:val="ListParagraph"/>
        <w:numPr>
          <w:ilvl w:val="0"/>
          <w:numId w:val="89"/>
        </w:numPr>
        <w:tabs>
          <w:tab w:val="right" w:pos="4377"/>
        </w:tabs>
        <w:spacing w:line="276" w:lineRule="auto"/>
        <w:rPr>
          <w:rFonts w:ascii="Cambria" w:hAnsi="Cambria"/>
          <w:lang w:val="fr-CA"/>
        </w:rPr>
      </w:pPr>
      <w:r w:rsidRPr="00412338">
        <w:rPr>
          <w:rFonts w:ascii="Cambria" w:hAnsi="Cambria"/>
          <w:lang w:val="fr-CA"/>
        </w:rPr>
        <w:t>La méthode de recherche peut avoir des conséquences sur les résultats.</w:t>
      </w:r>
    </w:p>
    <w:p w14:paraId="36043FC6" w14:textId="27C6C6E4" w:rsidR="00412338" w:rsidRPr="00412338" w:rsidRDefault="00412338" w:rsidP="00140AA1">
      <w:pPr>
        <w:pStyle w:val="ListParagraph"/>
        <w:numPr>
          <w:ilvl w:val="0"/>
          <w:numId w:val="89"/>
        </w:numPr>
        <w:tabs>
          <w:tab w:val="right" w:pos="4377"/>
        </w:tabs>
        <w:spacing w:line="276" w:lineRule="auto"/>
        <w:rPr>
          <w:rFonts w:ascii="Cambria" w:hAnsi="Cambria"/>
          <w:lang w:val="fr-CA"/>
        </w:rPr>
      </w:pPr>
      <w:r w:rsidRPr="00412338">
        <w:rPr>
          <w:rFonts w:ascii="Cambria" w:hAnsi="Cambria"/>
          <w:lang w:val="fr-CA"/>
        </w:rPr>
        <w:t xml:space="preserve">En général : les femmes, les gens vivant seul, divorcés, âgés ; ont pus besoin d’aide sur le plan affectif. </w:t>
      </w:r>
    </w:p>
    <w:p w14:paraId="1DB7BF31" w14:textId="77777777" w:rsidR="00140AA1" w:rsidRPr="00140AA1" w:rsidRDefault="00140AA1" w:rsidP="00140AA1">
      <w:pPr>
        <w:tabs>
          <w:tab w:val="right" w:pos="4377"/>
        </w:tabs>
        <w:spacing w:line="276" w:lineRule="auto"/>
        <w:rPr>
          <w:rFonts w:ascii="Cambria" w:hAnsi="Cambria"/>
          <w:i/>
          <w:lang w:val="fr-CA"/>
        </w:rPr>
      </w:pPr>
    </w:p>
    <w:p w14:paraId="0A88E5C7" w14:textId="2BFA3A3C" w:rsidR="00140AA1" w:rsidRPr="00412338" w:rsidRDefault="00412338" w:rsidP="00210738">
      <w:pPr>
        <w:pStyle w:val="ListParagraph"/>
        <w:numPr>
          <w:ilvl w:val="0"/>
          <w:numId w:val="91"/>
        </w:numPr>
        <w:tabs>
          <w:tab w:val="right" w:pos="4377"/>
        </w:tabs>
        <w:spacing w:line="276" w:lineRule="auto"/>
        <w:rPr>
          <w:rFonts w:ascii="Cambria" w:hAnsi="Cambria"/>
          <w:i/>
          <w:lang w:val="fr-CA"/>
        </w:rPr>
      </w:pPr>
      <w:r w:rsidRPr="00412338">
        <w:rPr>
          <w:rFonts w:ascii="Cambria" w:hAnsi="Cambria"/>
          <w:i/>
          <w:lang w:val="fr-CA"/>
        </w:rPr>
        <w:t>Les besoin d’un statut social au sein du système de justice pénal :</w:t>
      </w:r>
    </w:p>
    <w:p w14:paraId="3998D854" w14:textId="700F776E" w:rsidR="00412338" w:rsidRDefault="00412338" w:rsidP="00412338">
      <w:pPr>
        <w:pStyle w:val="ListParagraph"/>
        <w:numPr>
          <w:ilvl w:val="0"/>
          <w:numId w:val="89"/>
        </w:numPr>
        <w:tabs>
          <w:tab w:val="right" w:pos="4377"/>
        </w:tabs>
        <w:spacing w:line="276" w:lineRule="auto"/>
        <w:rPr>
          <w:rFonts w:ascii="Cambria" w:hAnsi="Cambria"/>
          <w:lang w:val="fr-CA"/>
        </w:rPr>
      </w:pPr>
      <w:r>
        <w:rPr>
          <w:rFonts w:ascii="Cambria" w:hAnsi="Cambria"/>
          <w:lang w:val="fr-CA"/>
        </w:rPr>
        <w:t>Plusieurs études indiquent que les victimes voudraient participer au système pénal.</w:t>
      </w:r>
    </w:p>
    <w:p w14:paraId="7BAB274C" w14:textId="1DBC199E" w:rsidR="00412338" w:rsidRDefault="00412338" w:rsidP="00412338">
      <w:pPr>
        <w:pStyle w:val="ListParagraph"/>
        <w:numPr>
          <w:ilvl w:val="0"/>
          <w:numId w:val="89"/>
        </w:numPr>
        <w:tabs>
          <w:tab w:val="right" w:pos="4377"/>
        </w:tabs>
        <w:spacing w:line="276" w:lineRule="auto"/>
        <w:rPr>
          <w:rFonts w:ascii="Cambria" w:hAnsi="Cambria"/>
          <w:lang w:val="fr-CA"/>
        </w:rPr>
      </w:pPr>
      <w:r>
        <w:rPr>
          <w:rFonts w:ascii="Cambria" w:hAnsi="Cambria"/>
          <w:lang w:val="fr-CA"/>
        </w:rPr>
        <w:t>Elles ont l’impression d’être un objet du procès au lieu d’un sujet.</w:t>
      </w:r>
    </w:p>
    <w:p w14:paraId="7E51A88D" w14:textId="0811FBF4" w:rsidR="00412338" w:rsidRDefault="00412338" w:rsidP="00412338">
      <w:pPr>
        <w:pStyle w:val="ListParagraph"/>
        <w:numPr>
          <w:ilvl w:val="0"/>
          <w:numId w:val="89"/>
        </w:numPr>
        <w:tabs>
          <w:tab w:val="right" w:pos="4377"/>
        </w:tabs>
        <w:spacing w:line="276" w:lineRule="auto"/>
        <w:rPr>
          <w:rFonts w:ascii="Cambria" w:hAnsi="Cambria"/>
          <w:lang w:val="fr-CA"/>
        </w:rPr>
      </w:pPr>
      <w:r w:rsidRPr="00412338">
        <w:rPr>
          <w:rFonts w:ascii="Cambria" w:hAnsi="Cambria"/>
          <w:b/>
          <w:lang w:val="fr-CA"/>
        </w:rPr>
        <w:t>Participation passive </w:t>
      </w:r>
      <w:r>
        <w:rPr>
          <w:rFonts w:ascii="Cambria" w:hAnsi="Cambria"/>
          <w:lang w:val="fr-CA"/>
        </w:rPr>
        <w:t xml:space="preserve">: la victime </w:t>
      </w:r>
      <w:proofErr w:type="gramStart"/>
      <w:r>
        <w:rPr>
          <w:rFonts w:ascii="Cambria" w:hAnsi="Cambria"/>
          <w:lang w:val="fr-CA"/>
        </w:rPr>
        <w:t>veux</w:t>
      </w:r>
      <w:proofErr w:type="gramEnd"/>
      <w:r>
        <w:rPr>
          <w:rFonts w:ascii="Cambria" w:hAnsi="Cambria"/>
          <w:lang w:val="fr-CA"/>
        </w:rPr>
        <w:t xml:space="preserve"> être informée du processus et de l’évolution de son cas. Elle veut être consultée pour les décisions importantes sans pour autant participer aux décisions. Elle veut se sentir considérer. </w:t>
      </w:r>
    </w:p>
    <w:p w14:paraId="34FB7344" w14:textId="7ED800C4" w:rsidR="00412338" w:rsidRPr="00412338" w:rsidRDefault="00412338" w:rsidP="00412338">
      <w:pPr>
        <w:pStyle w:val="ListParagraph"/>
        <w:numPr>
          <w:ilvl w:val="0"/>
          <w:numId w:val="89"/>
        </w:numPr>
        <w:tabs>
          <w:tab w:val="right" w:pos="4377"/>
        </w:tabs>
        <w:spacing w:line="276" w:lineRule="auto"/>
        <w:rPr>
          <w:rFonts w:ascii="Cambria" w:hAnsi="Cambria"/>
          <w:b/>
          <w:lang w:val="fr-CA"/>
        </w:rPr>
      </w:pPr>
      <w:r w:rsidRPr="00412338">
        <w:rPr>
          <w:rFonts w:ascii="Cambria" w:hAnsi="Cambria"/>
          <w:b/>
          <w:lang w:val="fr-CA"/>
        </w:rPr>
        <w:t>Participation active :</w:t>
      </w:r>
      <w:r>
        <w:rPr>
          <w:rFonts w:ascii="Cambria" w:hAnsi="Cambria"/>
          <w:b/>
          <w:lang w:val="fr-CA"/>
        </w:rPr>
        <w:t xml:space="preserve"> </w:t>
      </w:r>
      <w:r>
        <w:rPr>
          <w:rFonts w:ascii="Cambria" w:hAnsi="Cambria"/>
          <w:lang w:val="fr-CA"/>
        </w:rPr>
        <w:t>le besoin de s’exprimer s’avère le plus important. Elles désirent faire des demandes et influencer la peine.</w:t>
      </w:r>
    </w:p>
    <w:p w14:paraId="29B77A35" w14:textId="18B0E0D0" w:rsidR="00412338" w:rsidRPr="00412338" w:rsidRDefault="00412338" w:rsidP="00412338">
      <w:pPr>
        <w:pStyle w:val="ListParagraph"/>
        <w:numPr>
          <w:ilvl w:val="0"/>
          <w:numId w:val="89"/>
        </w:numPr>
        <w:tabs>
          <w:tab w:val="right" w:pos="4377"/>
        </w:tabs>
        <w:spacing w:line="276" w:lineRule="auto"/>
        <w:rPr>
          <w:rFonts w:ascii="Cambria" w:hAnsi="Cambria"/>
          <w:b/>
          <w:lang w:val="fr-CA"/>
        </w:rPr>
      </w:pPr>
      <w:proofErr w:type="gramStart"/>
      <w:r>
        <w:rPr>
          <w:rFonts w:ascii="Cambria" w:hAnsi="Cambria"/>
          <w:lang w:val="fr-CA"/>
        </w:rPr>
        <w:t>il</w:t>
      </w:r>
      <w:proofErr w:type="gramEnd"/>
      <w:r>
        <w:rPr>
          <w:rFonts w:ascii="Cambria" w:hAnsi="Cambria"/>
          <w:lang w:val="fr-CA"/>
        </w:rPr>
        <w:t xml:space="preserve"> est évident que les victimes désirent au moins participer de façon passive.</w:t>
      </w:r>
    </w:p>
    <w:p w14:paraId="017FA385" w14:textId="542B6FA3" w:rsidR="00412338" w:rsidRPr="00412338" w:rsidRDefault="00412338" w:rsidP="00412338">
      <w:pPr>
        <w:pStyle w:val="ListParagraph"/>
        <w:numPr>
          <w:ilvl w:val="0"/>
          <w:numId w:val="89"/>
        </w:numPr>
        <w:tabs>
          <w:tab w:val="right" w:pos="4377"/>
        </w:tabs>
        <w:spacing w:line="276" w:lineRule="auto"/>
        <w:rPr>
          <w:rFonts w:ascii="Cambria" w:hAnsi="Cambria"/>
          <w:b/>
          <w:lang w:val="fr-CA"/>
        </w:rPr>
      </w:pPr>
      <w:r>
        <w:rPr>
          <w:rFonts w:ascii="Cambria" w:hAnsi="Cambria"/>
          <w:lang w:val="fr-CA"/>
        </w:rPr>
        <w:t xml:space="preserve">Elles veulent être informées, consultées et entendues à toutes les étapes du processus. </w:t>
      </w:r>
    </w:p>
    <w:p w14:paraId="637052E4" w14:textId="77777777" w:rsidR="00412338" w:rsidRPr="00412338" w:rsidRDefault="00412338" w:rsidP="00412338">
      <w:pPr>
        <w:pStyle w:val="ListParagraph"/>
        <w:tabs>
          <w:tab w:val="right" w:pos="4377"/>
        </w:tabs>
        <w:spacing w:line="276" w:lineRule="auto"/>
        <w:rPr>
          <w:rFonts w:ascii="Cambria" w:hAnsi="Cambria"/>
          <w:b/>
          <w:lang w:val="fr-CA"/>
        </w:rPr>
      </w:pPr>
    </w:p>
    <w:p w14:paraId="21669449" w14:textId="598877FF" w:rsidR="00412338" w:rsidRDefault="00412338" w:rsidP="00210738">
      <w:pPr>
        <w:pStyle w:val="ListParagraph"/>
        <w:numPr>
          <w:ilvl w:val="0"/>
          <w:numId w:val="91"/>
        </w:numPr>
        <w:tabs>
          <w:tab w:val="right" w:pos="4377"/>
        </w:tabs>
        <w:spacing w:line="276" w:lineRule="auto"/>
        <w:rPr>
          <w:rFonts w:ascii="Cambria" w:hAnsi="Cambria"/>
          <w:i/>
          <w:lang w:val="fr-CA"/>
        </w:rPr>
      </w:pPr>
      <w:r w:rsidRPr="00412338">
        <w:rPr>
          <w:rFonts w:ascii="Cambria" w:hAnsi="Cambria"/>
          <w:i/>
          <w:lang w:val="fr-CA"/>
        </w:rPr>
        <w:t>Besoin de protection</w:t>
      </w:r>
    </w:p>
    <w:p w14:paraId="6728EC30" w14:textId="6EDA1DAF" w:rsidR="00412338" w:rsidRPr="00412338" w:rsidRDefault="00412338" w:rsidP="00412338">
      <w:pPr>
        <w:pStyle w:val="ListParagraph"/>
        <w:numPr>
          <w:ilvl w:val="0"/>
          <w:numId w:val="89"/>
        </w:numPr>
        <w:tabs>
          <w:tab w:val="right" w:pos="4377"/>
        </w:tabs>
        <w:spacing w:line="276" w:lineRule="auto"/>
        <w:rPr>
          <w:rFonts w:ascii="Cambria" w:hAnsi="Cambria"/>
          <w:i/>
          <w:lang w:val="fr-CA"/>
        </w:rPr>
      </w:pPr>
      <w:r>
        <w:rPr>
          <w:rFonts w:ascii="Cambria" w:hAnsi="Cambria"/>
          <w:lang w:val="fr-CA"/>
        </w:rPr>
        <w:t xml:space="preserve">Certaines victimes </w:t>
      </w:r>
      <w:proofErr w:type="gramStart"/>
      <w:r>
        <w:rPr>
          <w:rFonts w:ascii="Cambria" w:hAnsi="Cambria"/>
          <w:lang w:val="fr-CA"/>
        </w:rPr>
        <w:t>craigne  surtout</w:t>
      </w:r>
      <w:proofErr w:type="gramEnd"/>
      <w:r>
        <w:rPr>
          <w:rFonts w:ascii="Cambria" w:hAnsi="Cambria"/>
          <w:lang w:val="fr-CA"/>
        </w:rPr>
        <w:t xml:space="preserve"> leur agresseur</w:t>
      </w:r>
    </w:p>
    <w:p w14:paraId="7780E3CC" w14:textId="4334C2A6" w:rsidR="00412338" w:rsidRPr="00412338" w:rsidRDefault="00412338" w:rsidP="00412338">
      <w:pPr>
        <w:pStyle w:val="ListParagraph"/>
        <w:numPr>
          <w:ilvl w:val="0"/>
          <w:numId w:val="89"/>
        </w:numPr>
        <w:tabs>
          <w:tab w:val="right" w:pos="4377"/>
        </w:tabs>
        <w:spacing w:line="276" w:lineRule="auto"/>
        <w:rPr>
          <w:rFonts w:ascii="Cambria" w:hAnsi="Cambria"/>
          <w:i/>
          <w:lang w:val="fr-CA"/>
        </w:rPr>
      </w:pPr>
      <w:r>
        <w:rPr>
          <w:rFonts w:ascii="Cambria" w:hAnsi="Cambria"/>
          <w:lang w:val="fr-CA"/>
        </w:rPr>
        <w:t>Besoin des représailles</w:t>
      </w:r>
    </w:p>
    <w:p w14:paraId="2B4CFA8D" w14:textId="7D2F38D2" w:rsidR="00412338" w:rsidRPr="00412338" w:rsidRDefault="00412338" w:rsidP="00412338">
      <w:pPr>
        <w:pStyle w:val="ListParagraph"/>
        <w:numPr>
          <w:ilvl w:val="0"/>
          <w:numId w:val="89"/>
        </w:numPr>
        <w:tabs>
          <w:tab w:val="right" w:pos="4377"/>
        </w:tabs>
        <w:spacing w:line="276" w:lineRule="auto"/>
        <w:rPr>
          <w:rFonts w:ascii="Cambria" w:hAnsi="Cambria"/>
          <w:i/>
          <w:lang w:val="fr-CA"/>
        </w:rPr>
      </w:pPr>
      <w:r>
        <w:rPr>
          <w:rFonts w:ascii="Cambria" w:hAnsi="Cambria"/>
          <w:lang w:val="fr-CA"/>
        </w:rPr>
        <w:t>Liberté et sentiment de sécurité est perdu</w:t>
      </w:r>
    </w:p>
    <w:p w14:paraId="4D9C3878" w14:textId="688CC356" w:rsidR="00412338" w:rsidRPr="00210738" w:rsidRDefault="00412338" w:rsidP="00412338">
      <w:pPr>
        <w:pStyle w:val="ListParagraph"/>
        <w:numPr>
          <w:ilvl w:val="0"/>
          <w:numId w:val="89"/>
        </w:numPr>
        <w:tabs>
          <w:tab w:val="right" w:pos="4377"/>
        </w:tabs>
        <w:spacing w:line="276" w:lineRule="auto"/>
        <w:rPr>
          <w:rFonts w:ascii="Cambria" w:hAnsi="Cambria"/>
          <w:i/>
          <w:lang w:val="fr-CA"/>
        </w:rPr>
      </w:pPr>
      <w:r>
        <w:rPr>
          <w:rFonts w:ascii="Cambria" w:hAnsi="Cambria"/>
          <w:lang w:val="fr-CA"/>
        </w:rPr>
        <w:t xml:space="preserve">Le besoin de protection constitue une raison importante de rapporter le crime à la police. </w:t>
      </w:r>
    </w:p>
    <w:p w14:paraId="1DD1DD53" w14:textId="77777777" w:rsidR="00210738" w:rsidRDefault="00210738" w:rsidP="00210738">
      <w:pPr>
        <w:tabs>
          <w:tab w:val="right" w:pos="4377"/>
        </w:tabs>
        <w:spacing w:line="276" w:lineRule="auto"/>
        <w:rPr>
          <w:rFonts w:ascii="Cambria" w:hAnsi="Cambria"/>
          <w:i/>
          <w:lang w:val="fr-CA"/>
        </w:rPr>
      </w:pPr>
    </w:p>
    <w:p w14:paraId="4DD410E6" w14:textId="5B991B8C" w:rsidR="00210738" w:rsidRDefault="00210738" w:rsidP="00210738">
      <w:pPr>
        <w:tabs>
          <w:tab w:val="right" w:pos="4377"/>
        </w:tabs>
        <w:spacing w:line="276" w:lineRule="auto"/>
        <w:rPr>
          <w:rFonts w:ascii="Cambria" w:hAnsi="Cambria"/>
          <w:b/>
          <w:i/>
          <w:lang w:val="fr-CA"/>
        </w:rPr>
      </w:pPr>
      <w:r w:rsidRPr="00210738">
        <w:rPr>
          <w:rFonts w:ascii="Cambria" w:hAnsi="Cambria"/>
          <w:b/>
          <w:i/>
          <w:lang w:val="fr-CA"/>
        </w:rPr>
        <w:t>L’importance d’un traitement respectueux</w:t>
      </w:r>
    </w:p>
    <w:p w14:paraId="1BC2BB74" w14:textId="4CBDD657" w:rsidR="00210738" w:rsidRDefault="00210738" w:rsidP="00210738">
      <w:pPr>
        <w:pStyle w:val="ListParagraph"/>
        <w:numPr>
          <w:ilvl w:val="0"/>
          <w:numId w:val="89"/>
        </w:numPr>
        <w:tabs>
          <w:tab w:val="right" w:pos="4377"/>
        </w:tabs>
        <w:spacing w:line="276" w:lineRule="auto"/>
        <w:rPr>
          <w:rFonts w:ascii="Cambria" w:hAnsi="Cambria"/>
          <w:lang w:val="fr-CA"/>
        </w:rPr>
      </w:pPr>
      <w:r>
        <w:rPr>
          <w:rFonts w:ascii="Cambria" w:hAnsi="Cambria"/>
          <w:lang w:val="fr-CA"/>
        </w:rPr>
        <w:t>Traitement des victimes dans le processus pénal contribue à leur donner confiance et à leur inspirer le respect de la loi.</w:t>
      </w:r>
    </w:p>
    <w:p w14:paraId="48BE6F3A" w14:textId="77777777" w:rsidR="00210738" w:rsidRDefault="00210738" w:rsidP="00210738">
      <w:pPr>
        <w:tabs>
          <w:tab w:val="right" w:pos="4377"/>
        </w:tabs>
        <w:spacing w:line="276" w:lineRule="auto"/>
        <w:rPr>
          <w:rFonts w:ascii="Cambria" w:hAnsi="Cambria"/>
          <w:lang w:val="fr-CA"/>
        </w:rPr>
      </w:pPr>
    </w:p>
    <w:p w14:paraId="654F0F49" w14:textId="250A4261" w:rsidR="00210738" w:rsidRDefault="00210738" w:rsidP="00210738">
      <w:pPr>
        <w:tabs>
          <w:tab w:val="right" w:pos="4377"/>
        </w:tabs>
        <w:spacing w:line="276" w:lineRule="auto"/>
        <w:rPr>
          <w:rFonts w:ascii="Cambria" w:hAnsi="Cambria"/>
          <w:b/>
          <w:i/>
          <w:lang w:val="fr-CA"/>
        </w:rPr>
      </w:pPr>
      <w:r w:rsidRPr="00210738">
        <w:rPr>
          <w:rFonts w:ascii="Cambria" w:hAnsi="Cambria"/>
          <w:b/>
          <w:i/>
          <w:lang w:val="fr-CA"/>
        </w:rPr>
        <w:lastRenderedPageBreak/>
        <w:t xml:space="preserve">Pourquoi les victimes sont-elles </w:t>
      </w:r>
      <w:proofErr w:type="gramStart"/>
      <w:r w:rsidRPr="00210738">
        <w:rPr>
          <w:rFonts w:ascii="Cambria" w:hAnsi="Cambria"/>
          <w:b/>
          <w:i/>
          <w:lang w:val="fr-CA"/>
        </w:rPr>
        <w:t>importantes?</w:t>
      </w:r>
      <w:proofErr w:type="gramEnd"/>
    </w:p>
    <w:p w14:paraId="15A15B6F" w14:textId="02E6BDBD" w:rsidR="00210738" w:rsidRDefault="00210738" w:rsidP="00210738">
      <w:pPr>
        <w:pStyle w:val="ListParagraph"/>
        <w:numPr>
          <w:ilvl w:val="0"/>
          <w:numId w:val="89"/>
        </w:numPr>
        <w:tabs>
          <w:tab w:val="right" w:pos="4377"/>
        </w:tabs>
        <w:spacing w:line="276" w:lineRule="auto"/>
        <w:rPr>
          <w:rFonts w:ascii="Cambria" w:hAnsi="Cambria"/>
          <w:lang w:val="fr-CA"/>
        </w:rPr>
      </w:pPr>
      <w:r>
        <w:rPr>
          <w:rFonts w:ascii="Cambria" w:hAnsi="Cambria"/>
          <w:lang w:val="fr-CA"/>
        </w:rPr>
        <w:t>Victime joue un rôle essentiel dans la mise en route de la machine judiciaire, mais elle perd très vite le contrôle du traitement de sa plainte.</w:t>
      </w:r>
    </w:p>
    <w:p w14:paraId="717ADD15" w14:textId="6D5D9CF6" w:rsidR="00210738" w:rsidRDefault="00210738" w:rsidP="00210738">
      <w:pPr>
        <w:pStyle w:val="ListParagraph"/>
        <w:numPr>
          <w:ilvl w:val="0"/>
          <w:numId w:val="89"/>
        </w:numPr>
        <w:tabs>
          <w:tab w:val="right" w:pos="4377"/>
        </w:tabs>
        <w:spacing w:line="276" w:lineRule="auto"/>
        <w:rPr>
          <w:rFonts w:ascii="Cambria" w:hAnsi="Cambria"/>
          <w:lang w:val="fr-CA"/>
        </w:rPr>
      </w:pPr>
      <w:r>
        <w:rPr>
          <w:rFonts w:ascii="Cambria" w:hAnsi="Cambria"/>
          <w:lang w:val="fr-CA"/>
        </w:rPr>
        <w:t>Les victimes qui sont peu satisfaites de la police affirment qu’elles seront moins promptes à signaler un éventuel délit ultérieur.</w:t>
      </w:r>
    </w:p>
    <w:p w14:paraId="2C6D04CB" w14:textId="128F0300" w:rsidR="00210738" w:rsidRDefault="00210738" w:rsidP="00210738">
      <w:pPr>
        <w:pStyle w:val="ListParagraph"/>
        <w:numPr>
          <w:ilvl w:val="0"/>
          <w:numId w:val="89"/>
        </w:numPr>
        <w:tabs>
          <w:tab w:val="right" w:pos="4377"/>
        </w:tabs>
        <w:spacing w:line="276" w:lineRule="auto"/>
        <w:rPr>
          <w:rFonts w:ascii="Cambria" w:hAnsi="Cambria"/>
          <w:lang w:val="fr-CA"/>
        </w:rPr>
      </w:pPr>
      <w:r>
        <w:rPr>
          <w:rFonts w:ascii="Cambria" w:hAnsi="Cambria"/>
          <w:lang w:val="fr-CA"/>
        </w:rPr>
        <w:t xml:space="preserve">Les individus ayant déjà été victime ont moins tendance à rapporter le crime que ceux pour lesquels il s’agit d’une première victimisation. </w:t>
      </w:r>
    </w:p>
    <w:p w14:paraId="40867C25" w14:textId="77777777" w:rsidR="00210738" w:rsidRDefault="00210738" w:rsidP="00210738">
      <w:pPr>
        <w:pStyle w:val="ListParagraph"/>
        <w:tabs>
          <w:tab w:val="right" w:pos="4377"/>
        </w:tabs>
        <w:spacing w:line="276" w:lineRule="auto"/>
        <w:rPr>
          <w:rFonts w:ascii="Cambria" w:hAnsi="Cambria"/>
          <w:lang w:val="fr-CA"/>
        </w:rPr>
      </w:pPr>
    </w:p>
    <w:p w14:paraId="6909A3BF" w14:textId="0E2E9B0B" w:rsidR="00210738" w:rsidRPr="00210738" w:rsidRDefault="00210738" w:rsidP="00210738">
      <w:pPr>
        <w:tabs>
          <w:tab w:val="right" w:pos="4377"/>
        </w:tabs>
        <w:spacing w:line="276" w:lineRule="auto"/>
        <w:rPr>
          <w:rFonts w:ascii="Cambria" w:hAnsi="Cambria"/>
          <w:b/>
          <w:i/>
          <w:lang w:val="fr-CA"/>
        </w:rPr>
      </w:pPr>
      <w:r w:rsidRPr="00210738">
        <w:rPr>
          <w:rFonts w:ascii="Cambria" w:hAnsi="Cambria"/>
          <w:b/>
          <w:i/>
          <w:lang w:val="fr-CA"/>
        </w:rPr>
        <w:t>Solutions :</w:t>
      </w:r>
    </w:p>
    <w:p w14:paraId="2CFEA82C" w14:textId="05332D93" w:rsidR="00210738" w:rsidRDefault="00210738" w:rsidP="00210738">
      <w:pPr>
        <w:pStyle w:val="ListParagraph"/>
        <w:numPr>
          <w:ilvl w:val="0"/>
          <w:numId w:val="89"/>
        </w:numPr>
        <w:tabs>
          <w:tab w:val="right" w:pos="4377"/>
        </w:tabs>
        <w:spacing w:line="276" w:lineRule="auto"/>
        <w:rPr>
          <w:rFonts w:ascii="Cambria" w:hAnsi="Cambria"/>
          <w:lang w:val="fr-CA"/>
        </w:rPr>
      </w:pPr>
      <w:r>
        <w:rPr>
          <w:rFonts w:ascii="Cambria" w:hAnsi="Cambria"/>
          <w:lang w:val="fr-CA"/>
        </w:rPr>
        <w:t>Micheline Baril : il faut humanise le processus judiciaire. Il faut prendre en considération les risques de victimisation secondaire tout au long de la procédure. Les obligations suivantes se dégagent :</w:t>
      </w:r>
    </w:p>
    <w:p w14:paraId="49E3CF71" w14:textId="7A0E0508" w:rsidR="00210738" w:rsidRDefault="00210738" w:rsidP="00210738">
      <w:pPr>
        <w:pStyle w:val="ListParagraph"/>
        <w:numPr>
          <w:ilvl w:val="0"/>
          <w:numId w:val="92"/>
        </w:numPr>
        <w:tabs>
          <w:tab w:val="right" w:pos="4377"/>
        </w:tabs>
        <w:spacing w:line="276" w:lineRule="auto"/>
        <w:rPr>
          <w:rFonts w:ascii="Cambria" w:hAnsi="Cambria"/>
          <w:lang w:val="fr-CA"/>
        </w:rPr>
      </w:pPr>
      <w:r>
        <w:rPr>
          <w:rFonts w:ascii="Cambria" w:hAnsi="Cambria"/>
          <w:lang w:val="fr-CA"/>
        </w:rPr>
        <w:t>Crée un service qui puisse répondre aux besoins pratiques et immédiats des victimes.</w:t>
      </w:r>
    </w:p>
    <w:p w14:paraId="0D290769" w14:textId="3CEBBEEF" w:rsidR="00210738" w:rsidRDefault="00210738" w:rsidP="00210738">
      <w:pPr>
        <w:pStyle w:val="ListParagraph"/>
        <w:numPr>
          <w:ilvl w:val="0"/>
          <w:numId w:val="92"/>
        </w:numPr>
        <w:tabs>
          <w:tab w:val="right" w:pos="4377"/>
        </w:tabs>
        <w:spacing w:line="276" w:lineRule="auto"/>
        <w:rPr>
          <w:rFonts w:ascii="Cambria" w:hAnsi="Cambria"/>
          <w:lang w:val="fr-CA"/>
        </w:rPr>
      </w:pPr>
      <w:r>
        <w:rPr>
          <w:rFonts w:ascii="Cambria" w:hAnsi="Cambria"/>
          <w:lang w:val="fr-CA"/>
        </w:rPr>
        <w:t>Mettre sur pied un système d’aide psychosociale.</w:t>
      </w:r>
    </w:p>
    <w:p w14:paraId="47199EBE" w14:textId="5F7E3509" w:rsidR="00210738" w:rsidRDefault="00210738" w:rsidP="00210738">
      <w:pPr>
        <w:pStyle w:val="ListParagraph"/>
        <w:numPr>
          <w:ilvl w:val="0"/>
          <w:numId w:val="92"/>
        </w:numPr>
        <w:tabs>
          <w:tab w:val="right" w:pos="4377"/>
        </w:tabs>
        <w:spacing w:line="276" w:lineRule="auto"/>
        <w:rPr>
          <w:rFonts w:ascii="Cambria" w:hAnsi="Cambria"/>
          <w:lang w:val="fr-CA"/>
        </w:rPr>
      </w:pPr>
      <w:r>
        <w:rPr>
          <w:rFonts w:ascii="Cambria" w:hAnsi="Cambria"/>
          <w:lang w:val="fr-CA"/>
        </w:rPr>
        <w:t xml:space="preserve">Dans le système pénal, il faut instaurer un moyen d’informer les </w:t>
      </w:r>
      <w:proofErr w:type="spellStart"/>
      <w:r>
        <w:rPr>
          <w:rFonts w:ascii="Cambria" w:hAnsi="Cambria"/>
          <w:lang w:val="fr-CA"/>
        </w:rPr>
        <w:t>vicitmes</w:t>
      </w:r>
      <w:proofErr w:type="spellEnd"/>
      <w:r>
        <w:rPr>
          <w:rFonts w:ascii="Cambria" w:hAnsi="Cambria"/>
          <w:lang w:val="fr-CA"/>
        </w:rPr>
        <w:t xml:space="preserve"> de la progression de leur cas. </w:t>
      </w:r>
    </w:p>
    <w:p w14:paraId="2AC8414F" w14:textId="3EE3DCD8" w:rsidR="00210738" w:rsidRDefault="00210738" w:rsidP="00210738">
      <w:pPr>
        <w:pStyle w:val="ListParagraph"/>
        <w:numPr>
          <w:ilvl w:val="0"/>
          <w:numId w:val="92"/>
        </w:numPr>
        <w:tabs>
          <w:tab w:val="right" w:pos="4377"/>
        </w:tabs>
        <w:spacing w:line="276" w:lineRule="auto"/>
        <w:rPr>
          <w:rFonts w:ascii="Cambria" w:hAnsi="Cambria"/>
          <w:lang w:val="fr-CA"/>
        </w:rPr>
      </w:pPr>
      <w:r>
        <w:rPr>
          <w:rFonts w:ascii="Cambria" w:hAnsi="Cambria"/>
          <w:lang w:val="fr-CA"/>
        </w:rPr>
        <w:t xml:space="preserve">Crée </w:t>
      </w:r>
      <w:proofErr w:type="spellStart"/>
      <w:r>
        <w:rPr>
          <w:rFonts w:ascii="Cambria" w:hAnsi="Cambria"/>
          <w:lang w:val="fr-CA"/>
        </w:rPr>
        <w:t>facon</w:t>
      </w:r>
      <w:proofErr w:type="spellEnd"/>
      <w:r>
        <w:rPr>
          <w:rFonts w:ascii="Cambria" w:hAnsi="Cambria"/>
          <w:lang w:val="fr-CA"/>
        </w:rPr>
        <w:t xml:space="preserve"> d’aider les victimes à obtenir la restitution de la part du contrevenant.</w:t>
      </w:r>
    </w:p>
    <w:p w14:paraId="5052C0E6" w14:textId="648BA6E3" w:rsidR="00210738" w:rsidRDefault="00210738" w:rsidP="00210738">
      <w:pPr>
        <w:pStyle w:val="ListParagraph"/>
        <w:numPr>
          <w:ilvl w:val="0"/>
          <w:numId w:val="92"/>
        </w:numPr>
        <w:tabs>
          <w:tab w:val="right" w:pos="4377"/>
        </w:tabs>
        <w:spacing w:line="276" w:lineRule="auto"/>
        <w:rPr>
          <w:rFonts w:ascii="Cambria" w:hAnsi="Cambria"/>
          <w:lang w:val="fr-CA"/>
        </w:rPr>
      </w:pPr>
      <w:r>
        <w:rPr>
          <w:rFonts w:ascii="Cambria" w:hAnsi="Cambria"/>
          <w:lang w:val="fr-CA"/>
        </w:rPr>
        <w:t xml:space="preserve">Créer un système agissant comme un filet de sécurité dans les cas où le contrevenant est </w:t>
      </w:r>
      <w:proofErr w:type="spellStart"/>
      <w:r>
        <w:rPr>
          <w:rFonts w:ascii="Cambria" w:hAnsi="Cambria"/>
          <w:lang w:val="fr-CA"/>
        </w:rPr>
        <w:t>introvable</w:t>
      </w:r>
      <w:proofErr w:type="spellEnd"/>
      <w:r>
        <w:rPr>
          <w:rFonts w:ascii="Cambria" w:hAnsi="Cambria"/>
          <w:lang w:val="fr-CA"/>
        </w:rPr>
        <w:t xml:space="preserve"> ou insolvable.</w:t>
      </w:r>
    </w:p>
    <w:p w14:paraId="6CB48628" w14:textId="5B5B1D4F" w:rsidR="00210738" w:rsidRDefault="00210738" w:rsidP="00210738">
      <w:pPr>
        <w:pStyle w:val="ListParagraph"/>
        <w:numPr>
          <w:ilvl w:val="0"/>
          <w:numId w:val="92"/>
        </w:numPr>
        <w:tabs>
          <w:tab w:val="right" w:pos="4377"/>
        </w:tabs>
        <w:spacing w:line="276" w:lineRule="auto"/>
        <w:rPr>
          <w:rFonts w:ascii="Cambria" w:hAnsi="Cambria"/>
          <w:lang w:val="fr-CA"/>
        </w:rPr>
      </w:pPr>
      <w:r>
        <w:rPr>
          <w:rFonts w:ascii="Cambria" w:hAnsi="Cambria"/>
          <w:lang w:val="fr-CA"/>
        </w:rPr>
        <w:t xml:space="preserve">Autorités doivent être sensibles à l’impact affectif et financier de la victimisation. </w:t>
      </w:r>
    </w:p>
    <w:p w14:paraId="6548762C" w14:textId="2423461E" w:rsidR="00210738" w:rsidRDefault="00210738" w:rsidP="00210738">
      <w:pPr>
        <w:pStyle w:val="ListParagraph"/>
        <w:numPr>
          <w:ilvl w:val="0"/>
          <w:numId w:val="89"/>
        </w:numPr>
        <w:tabs>
          <w:tab w:val="right" w:pos="4377"/>
        </w:tabs>
        <w:spacing w:line="276" w:lineRule="auto"/>
        <w:rPr>
          <w:rFonts w:ascii="Cambria" w:hAnsi="Cambria"/>
          <w:lang w:val="fr-CA"/>
        </w:rPr>
      </w:pPr>
      <w:r>
        <w:rPr>
          <w:rFonts w:ascii="Cambria" w:hAnsi="Cambria"/>
          <w:lang w:val="fr-CA"/>
        </w:rPr>
        <w:t>Secrets de famille ce sont les diverses formes de déviance et de transgression</w:t>
      </w:r>
      <w:r w:rsidR="00181AF8">
        <w:rPr>
          <w:rFonts w:ascii="Cambria" w:hAnsi="Cambria"/>
          <w:lang w:val="fr-CA"/>
        </w:rPr>
        <w:t xml:space="preserve"> des interdits sociaux dans le cadre de la vie de famille que l’on garde sous silence.</w:t>
      </w:r>
    </w:p>
    <w:p w14:paraId="3AE5FCE2" w14:textId="2940C392" w:rsidR="00181AF8" w:rsidRDefault="00181AF8" w:rsidP="00210738">
      <w:pPr>
        <w:pStyle w:val="ListParagraph"/>
        <w:numPr>
          <w:ilvl w:val="0"/>
          <w:numId w:val="89"/>
        </w:numPr>
        <w:tabs>
          <w:tab w:val="right" w:pos="4377"/>
        </w:tabs>
        <w:spacing w:line="276" w:lineRule="auto"/>
        <w:rPr>
          <w:rFonts w:ascii="Cambria" w:hAnsi="Cambria"/>
          <w:lang w:val="fr-CA"/>
        </w:rPr>
      </w:pPr>
      <w:r>
        <w:rPr>
          <w:rFonts w:ascii="Cambria" w:hAnsi="Cambria"/>
          <w:lang w:val="fr-CA"/>
        </w:rPr>
        <w:t xml:space="preserve">Notion de violence familiale comprends </w:t>
      </w:r>
      <w:proofErr w:type="gramStart"/>
      <w:r>
        <w:rPr>
          <w:rFonts w:ascii="Cambria" w:hAnsi="Cambria"/>
          <w:lang w:val="fr-CA"/>
        </w:rPr>
        <w:t>plusieurs type</w:t>
      </w:r>
      <w:proofErr w:type="gramEnd"/>
      <w:r>
        <w:rPr>
          <w:rFonts w:ascii="Cambria" w:hAnsi="Cambria"/>
          <w:lang w:val="fr-CA"/>
        </w:rPr>
        <w:t xml:space="preserve"> de violence en 3 catégorie :</w:t>
      </w:r>
    </w:p>
    <w:p w14:paraId="2A9FDFAB" w14:textId="74F59658" w:rsidR="00181AF8" w:rsidRDefault="00181AF8" w:rsidP="00E55976">
      <w:pPr>
        <w:pStyle w:val="ListParagraph"/>
        <w:numPr>
          <w:ilvl w:val="0"/>
          <w:numId w:val="93"/>
        </w:numPr>
        <w:tabs>
          <w:tab w:val="right" w:pos="4377"/>
        </w:tabs>
        <w:spacing w:line="276" w:lineRule="auto"/>
        <w:rPr>
          <w:rFonts w:ascii="Cambria" w:hAnsi="Cambria"/>
          <w:lang w:val="fr-CA"/>
        </w:rPr>
      </w:pPr>
      <w:r>
        <w:rPr>
          <w:rFonts w:ascii="Cambria" w:hAnsi="Cambria"/>
          <w:lang w:val="fr-CA"/>
        </w:rPr>
        <w:t>Violence conjugale </w:t>
      </w:r>
    </w:p>
    <w:p w14:paraId="0C95AA5A" w14:textId="115F2F84" w:rsidR="00181AF8" w:rsidRDefault="00181AF8" w:rsidP="00E55976">
      <w:pPr>
        <w:pStyle w:val="ListParagraph"/>
        <w:numPr>
          <w:ilvl w:val="0"/>
          <w:numId w:val="93"/>
        </w:numPr>
        <w:tabs>
          <w:tab w:val="right" w:pos="4377"/>
        </w:tabs>
        <w:spacing w:line="276" w:lineRule="auto"/>
        <w:rPr>
          <w:rFonts w:ascii="Cambria" w:hAnsi="Cambria"/>
          <w:lang w:val="fr-CA"/>
        </w:rPr>
      </w:pPr>
      <w:r>
        <w:rPr>
          <w:rFonts w:ascii="Cambria" w:hAnsi="Cambria"/>
          <w:lang w:val="fr-CA"/>
        </w:rPr>
        <w:t>Mauvais traitement infligés aux enfants par le père ou mère</w:t>
      </w:r>
    </w:p>
    <w:p w14:paraId="49104CCD" w14:textId="4F0A387B" w:rsidR="00181AF8" w:rsidRDefault="00181AF8" w:rsidP="00E55976">
      <w:pPr>
        <w:pStyle w:val="ListParagraph"/>
        <w:numPr>
          <w:ilvl w:val="0"/>
          <w:numId w:val="93"/>
        </w:numPr>
        <w:tabs>
          <w:tab w:val="right" w:pos="4377"/>
        </w:tabs>
        <w:spacing w:line="276" w:lineRule="auto"/>
        <w:rPr>
          <w:rFonts w:ascii="Cambria" w:hAnsi="Cambria"/>
          <w:lang w:val="fr-CA"/>
        </w:rPr>
      </w:pPr>
      <w:r>
        <w:rPr>
          <w:rFonts w:ascii="Cambria" w:hAnsi="Cambria"/>
          <w:lang w:val="fr-CA"/>
        </w:rPr>
        <w:t xml:space="preserve">Agressions sexuelles </w:t>
      </w:r>
    </w:p>
    <w:p w14:paraId="56259548" w14:textId="77777777" w:rsidR="00181AF8" w:rsidRDefault="00181AF8" w:rsidP="00181AF8">
      <w:pPr>
        <w:tabs>
          <w:tab w:val="right" w:pos="4377"/>
        </w:tabs>
        <w:spacing w:line="276" w:lineRule="auto"/>
        <w:rPr>
          <w:rFonts w:ascii="Cambria" w:hAnsi="Cambria"/>
          <w:lang w:val="fr-CA"/>
        </w:rPr>
      </w:pPr>
    </w:p>
    <w:p w14:paraId="3AAE4E5E" w14:textId="65B365EE" w:rsidR="00181AF8" w:rsidRDefault="00181AF8" w:rsidP="00181AF8">
      <w:pPr>
        <w:tabs>
          <w:tab w:val="right" w:pos="4377"/>
        </w:tabs>
        <w:spacing w:line="276" w:lineRule="auto"/>
        <w:rPr>
          <w:rFonts w:ascii="Cambria" w:hAnsi="Cambria"/>
          <w:b/>
          <w:i/>
          <w:lang w:val="fr-CA"/>
        </w:rPr>
      </w:pPr>
      <w:r w:rsidRPr="00181AF8">
        <w:rPr>
          <w:rFonts w:ascii="Cambria" w:hAnsi="Cambria"/>
          <w:b/>
          <w:i/>
          <w:lang w:val="fr-CA"/>
        </w:rPr>
        <w:t xml:space="preserve">De la </w:t>
      </w:r>
      <w:proofErr w:type="spellStart"/>
      <w:r w:rsidRPr="00181AF8">
        <w:rPr>
          <w:rFonts w:ascii="Cambria" w:hAnsi="Cambria"/>
          <w:b/>
          <w:i/>
          <w:lang w:val="fr-CA"/>
        </w:rPr>
        <w:t>tolérence</w:t>
      </w:r>
      <w:proofErr w:type="spellEnd"/>
      <w:r w:rsidRPr="00181AF8">
        <w:rPr>
          <w:rFonts w:ascii="Cambria" w:hAnsi="Cambria"/>
          <w:b/>
          <w:i/>
          <w:lang w:val="fr-CA"/>
        </w:rPr>
        <w:t xml:space="preserve"> au refus :</w:t>
      </w:r>
    </w:p>
    <w:p w14:paraId="55FAD9CC" w14:textId="0CD82149" w:rsidR="00181AF8" w:rsidRPr="00181AF8" w:rsidRDefault="00181AF8" w:rsidP="00181AF8">
      <w:pPr>
        <w:pStyle w:val="ListParagraph"/>
        <w:numPr>
          <w:ilvl w:val="0"/>
          <w:numId w:val="89"/>
        </w:numPr>
        <w:tabs>
          <w:tab w:val="right" w:pos="4377"/>
        </w:tabs>
        <w:spacing w:line="276" w:lineRule="auto"/>
        <w:rPr>
          <w:rFonts w:ascii="Cambria" w:hAnsi="Cambria"/>
          <w:b/>
          <w:i/>
          <w:lang w:val="fr-CA"/>
        </w:rPr>
      </w:pPr>
      <w:r>
        <w:rPr>
          <w:rFonts w:ascii="Cambria" w:hAnsi="Cambria"/>
          <w:lang w:val="fr-CA"/>
        </w:rPr>
        <w:t>Problème de la violence conjugale n’est pas récent.</w:t>
      </w:r>
    </w:p>
    <w:p w14:paraId="10B863C4" w14:textId="4091069F" w:rsidR="00181AF8" w:rsidRPr="00181AF8" w:rsidRDefault="00181AF8" w:rsidP="00181AF8">
      <w:pPr>
        <w:pStyle w:val="ListParagraph"/>
        <w:numPr>
          <w:ilvl w:val="0"/>
          <w:numId w:val="89"/>
        </w:numPr>
        <w:tabs>
          <w:tab w:val="right" w:pos="4377"/>
        </w:tabs>
        <w:spacing w:line="276" w:lineRule="auto"/>
        <w:rPr>
          <w:rFonts w:ascii="Cambria" w:hAnsi="Cambria"/>
          <w:b/>
          <w:i/>
          <w:lang w:val="fr-CA"/>
        </w:rPr>
      </w:pPr>
      <w:r>
        <w:rPr>
          <w:rFonts w:ascii="Cambria" w:hAnsi="Cambria"/>
          <w:lang w:val="fr-CA"/>
        </w:rPr>
        <w:t xml:space="preserve">La </w:t>
      </w:r>
      <w:proofErr w:type="spellStart"/>
      <w:r>
        <w:rPr>
          <w:rFonts w:ascii="Cambria" w:hAnsi="Cambria"/>
          <w:lang w:val="fr-CA"/>
        </w:rPr>
        <w:t>tolérence</w:t>
      </w:r>
      <w:proofErr w:type="spellEnd"/>
      <w:r>
        <w:rPr>
          <w:rFonts w:ascii="Cambria" w:hAnsi="Cambria"/>
          <w:lang w:val="fr-CA"/>
        </w:rPr>
        <w:t xml:space="preserve"> à son égard à diminué</w:t>
      </w:r>
    </w:p>
    <w:p w14:paraId="0D4238FD" w14:textId="5E2337D7" w:rsidR="00181AF8" w:rsidRPr="00181AF8" w:rsidRDefault="00181AF8" w:rsidP="00181AF8">
      <w:pPr>
        <w:pStyle w:val="ListParagraph"/>
        <w:numPr>
          <w:ilvl w:val="0"/>
          <w:numId w:val="89"/>
        </w:numPr>
        <w:tabs>
          <w:tab w:val="right" w:pos="4377"/>
        </w:tabs>
        <w:spacing w:line="276" w:lineRule="auto"/>
        <w:rPr>
          <w:rFonts w:ascii="Cambria" w:hAnsi="Cambria"/>
          <w:b/>
          <w:i/>
          <w:lang w:val="fr-CA"/>
        </w:rPr>
      </w:pPr>
      <w:r>
        <w:rPr>
          <w:rFonts w:ascii="Cambria" w:hAnsi="Cambria"/>
          <w:lang w:val="fr-CA"/>
        </w:rPr>
        <w:t xml:space="preserve">Sentiment général de la population : la société </w:t>
      </w:r>
      <w:proofErr w:type="spellStart"/>
      <w:r>
        <w:rPr>
          <w:rFonts w:ascii="Cambria" w:hAnsi="Cambria"/>
          <w:lang w:val="fr-CA"/>
        </w:rPr>
        <w:t>vicile</w:t>
      </w:r>
      <w:proofErr w:type="spellEnd"/>
      <w:r>
        <w:rPr>
          <w:rFonts w:ascii="Cambria" w:hAnsi="Cambria"/>
          <w:lang w:val="fr-CA"/>
        </w:rPr>
        <w:t xml:space="preserve"> est plus violente</w:t>
      </w:r>
    </w:p>
    <w:p w14:paraId="366F1271" w14:textId="7065C92D" w:rsidR="00181AF8" w:rsidRPr="00181AF8" w:rsidRDefault="00181AF8" w:rsidP="00181AF8">
      <w:pPr>
        <w:pStyle w:val="ListParagraph"/>
        <w:numPr>
          <w:ilvl w:val="0"/>
          <w:numId w:val="89"/>
        </w:numPr>
        <w:tabs>
          <w:tab w:val="right" w:pos="4377"/>
        </w:tabs>
        <w:spacing w:line="276" w:lineRule="auto"/>
        <w:rPr>
          <w:rFonts w:ascii="Cambria" w:hAnsi="Cambria"/>
          <w:b/>
          <w:i/>
          <w:lang w:val="fr-CA"/>
        </w:rPr>
      </w:pPr>
      <w:r>
        <w:rPr>
          <w:rFonts w:ascii="Cambria" w:hAnsi="Cambria"/>
          <w:lang w:val="fr-CA"/>
        </w:rPr>
        <w:t>Sentiment d’insécurité a augmenté parallèlement à la visibilité accordée à la violence et aux agressions physiques.</w:t>
      </w:r>
    </w:p>
    <w:p w14:paraId="3981A49C" w14:textId="15E8541B" w:rsidR="00181AF8" w:rsidRPr="00181AF8" w:rsidRDefault="00181AF8" w:rsidP="00181AF8">
      <w:pPr>
        <w:pStyle w:val="ListParagraph"/>
        <w:numPr>
          <w:ilvl w:val="0"/>
          <w:numId w:val="89"/>
        </w:numPr>
        <w:tabs>
          <w:tab w:val="right" w:pos="4377"/>
        </w:tabs>
        <w:spacing w:line="276" w:lineRule="auto"/>
        <w:rPr>
          <w:rFonts w:ascii="Cambria" w:hAnsi="Cambria"/>
          <w:b/>
          <w:i/>
          <w:lang w:val="fr-CA"/>
        </w:rPr>
      </w:pPr>
      <w:r>
        <w:rPr>
          <w:rFonts w:ascii="Cambria" w:hAnsi="Cambria"/>
          <w:lang w:val="fr-CA"/>
        </w:rPr>
        <w:t>Plusieurs facteurs expliquent cette apparente contradiction :</w:t>
      </w:r>
    </w:p>
    <w:p w14:paraId="0CEF54F9" w14:textId="435BEED5" w:rsidR="00181AF8" w:rsidRPr="00181AF8" w:rsidRDefault="00181AF8" w:rsidP="00E55976">
      <w:pPr>
        <w:pStyle w:val="ListParagraph"/>
        <w:numPr>
          <w:ilvl w:val="0"/>
          <w:numId w:val="94"/>
        </w:numPr>
        <w:tabs>
          <w:tab w:val="right" w:pos="4377"/>
        </w:tabs>
        <w:spacing w:line="276" w:lineRule="auto"/>
        <w:rPr>
          <w:rFonts w:ascii="Cambria" w:hAnsi="Cambria"/>
          <w:lang w:val="fr-CA"/>
        </w:rPr>
      </w:pPr>
      <w:r w:rsidRPr="00181AF8">
        <w:rPr>
          <w:rFonts w:ascii="Cambria" w:hAnsi="Cambria"/>
          <w:lang w:val="fr-CA"/>
        </w:rPr>
        <w:t>Population plus sensible aux phénomènes de violence</w:t>
      </w:r>
    </w:p>
    <w:p w14:paraId="13E13FDE" w14:textId="1F22EDE6" w:rsidR="00181AF8" w:rsidRPr="00181AF8" w:rsidRDefault="00181AF8" w:rsidP="00E55976">
      <w:pPr>
        <w:pStyle w:val="ListParagraph"/>
        <w:numPr>
          <w:ilvl w:val="0"/>
          <w:numId w:val="94"/>
        </w:numPr>
        <w:tabs>
          <w:tab w:val="right" w:pos="4377"/>
        </w:tabs>
        <w:spacing w:line="276" w:lineRule="auto"/>
        <w:rPr>
          <w:rFonts w:ascii="Cambria" w:hAnsi="Cambria"/>
          <w:lang w:val="fr-CA"/>
        </w:rPr>
      </w:pPr>
      <w:r w:rsidRPr="00181AF8">
        <w:rPr>
          <w:rFonts w:ascii="Cambria" w:hAnsi="Cambria"/>
          <w:lang w:val="fr-CA"/>
        </w:rPr>
        <w:t>Augmentation de la dénonciation des délits</w:t>
      </w:r>
    </w:p>
    <w:p w14:paraId="56B955F1" w14:textId="6A24BBBB" w:rsidR="00181AF8" w:rsidRPr="00181AF8" w:rsidRDefault="00181AF8" w:rsidP="00E55976">
      <w:pPr>
        <w:pStyle w:val="ListParagraph"/>
        <w:numPr>
          <w:ilvl w:val="0"/>
          <w:numId w:val="94"/>
        </w:numPr>
        <w:tabs>
          <w:tab w:val="right" w:pos="4377"/>
        </w:tabs>
        <w:spacing w:line="276" w:lineRule="auto"/>
        <w:rPr>
          <w:rFonts w:ascii="Cambria" w:hAnsi="Cambria"/>
          <w:lang w:val="fr-CA"/>
        </w:rPr>
      </w:pPr>
      <w:r w:rsidRPr="00181AF8">
        <w:rPr>
          <w:rFonts w:ascii="Cambria" w:hAnsi="Cambria"/>
          <w:lang w:val="fr-CA"/>
        </w:rPr>
        <w:lastRenderedPageBreak/>
        <w:t xml:space="preserve">La production des </w:t>
      </w:r>
      <w:proofErr w:type="spellStart"/>
      <w:r w:rsidRPr="00181AF8">
        <w:rPr>
          <w:rFonts w:ascii="Cambria" w:hAnsi="Cambria"/>
          <w:lang w:val="fr-CA"/>
        </w:rPr>
        <w:t>stats</w:t>
      </w:r>
      <w:proofErr w:type="spellEnd"/>
      <w:r w:rsidRPr="00181AF8">
        <w:rPr>
          <w:rFonts w:ascii="Cambria" w:hAnsi="Cambria"/>
          <w:lang w:val="fr-CA"/>
        </w:rPr>
        <w:t xml:space="preserve"> est plus affinée</w:t>
      </w:r>
    </w:p>
    <w:p w14:paraId="1DA8A73E" w14:textId="1F45C09E" w:rsidR="00181AF8" w:rsidRPr="00181AF8" w:rsidRDefault="00181AF8" w:rsidP="00E55976">
      <w:pPr>
        <w:pStyle w:val="ListParagraph"/>
        <w:numPr>
          <w:ilvl w:val="0"/>
          <w:numId w:val="94"/>
        </w:numPr>
        <w:tabs>
          <w:tab w:val="right" w:pos="4377"/>
        </w:tabs>
        <w:spacing w:line="276" w:lineRule="auto"/>
        <w:rPr>
          <w:rFonts w:ascii="Cambria" w:hAnsi="Cambria"/>
          <w:lang w:val="fr-CA"/>
        </w:rPr>
      </w:pPr>
      <w:r w:rsidRPr="00181AF8">
        <w:rPr>
          <w:rFonts w:ascii="Cambria" w:hAnsi="Cambria"/>
          <w:lang w:val="fr-CA"/>
        </w:rPr>
        <w:t>Rôle des médias.</w:t>
      </w:r>
    </w:p>
    <w:p w14:paraId="2E5A36F3" w14:textId="77777777" w:rsidR="00181AF8" w:rsidRDefault="00181AF8" w:rsidP="00181AF8">
      <w:pPr>
        <w:tabs>
          <w:tab w:val="right" w:pos="4377"/>
        </w:tabs>
        <w:spacing w:line="276" w:lineRule="auto"/>
        <w:rPr>
          <w:rFonts w:ascii="Cambria" w:hAnsi="Cambria"/>
          <w:lang w:val="fr-CA"/>
        </w:rPr>
      </w:pPr>
    </w:p>
    <w:p w14:paraId="10EF1B58" w14:textId="0B873F60" w:rsidR="00F839BC" w:rsidRPr="00F839BC" w:rsidRDefault="00F839BC" w:rsidP="00181AF8">
      <w:pPr>
        <w:tabs>
          <w:tab w:val="right" w:pos="4377"/>
        </w:tabs>
        <w:spacing w:line="276" w:lineRule="auto"/>
        <w:rPr>
          <w:rFonts w:ascii="Cambria" w:hAnsi="Cambria"/>
          <w:b/>
          <w:i/>
          <w:lang w:val="fr-CA"/>
        </w:rPr>
      </w:pPr>
      <w:r w:rsidRPr="00F839BC">
        <w:rPr>
          <w:rFonts w:ascii="Cambria" w:hAnsi="Cambria"/>
          <w:b/>
          <w:i/>
          <w:lang w:val="fr-CA"/>
        </w:rPr>
        <w:t>Une question de pouvoir et d’inégalité sociale</w:t>
      </w:r>
    </w:p>
    <w:p w14:paraId="7083CE1E" w14:textId="0D1C7473" w:rsidR="00F839BC" w:rsidRDefault="00F839BC" w:rsidP="00F839BC">
      <w:pPr>
        <w:pStyle w:val="ListParagraph"/>
        <w:numPr>
          <w:ilvl w:val="0"/>
          <w:numId w:val="89"/>
        </w:numPr>
        <w:tabs>
          <w:tab w:val="right" w:pos="4377"/>
        </w:tabs>
        <w:spacing w:line="276" w:lineRule="auto"/>
        <w:rPr>
          <w:rFonts w:ascii="Cambria" w:hAnsi="Cambria"/>
          <w:lang w:val="fr-CA"/>
        </w:rPr>
      </w:pPr>
      <w:proofErr w:type="gramStart"/>
      <w:r>
        <w:rPr>
          <w:rFonts w:ascii="Cambria" w:hAnsi="Cambria"/>
          <w:lang w:val="fr-CA"/>
        </w:rPr>
        <w:t>Différents formes</w:t>
      </w:r>
      <w:proofErr w:type="gramEnd"/>
      <w:r>
        <w:rPr>
          <w:rFonts w:ascii="Cambria" w:hAnsi="Cambria"/>
          <w:lang w:val="fr-CA"/>
        </w:rPr>
        <w:t xml:space="preserve"> de violence s’inscrivent dans des relations où les individus n’occupent pas les mêmes positions.</w:t>
      </w:r>
    </w:p>
    <w:p w14:paraId="052C3C93" w14:textId="68899CEE" w:rsidR="00F839BC" w:rsidRDefault="00F839BC" w:rsidP="00F839BC">
      <w:pPr>
        <w:pStyle w:val="ListParagraph"/>
        <w:numPr>
          <w:ilvl w:val="0"/>
          <w:numId w:val="89"/>
        </w:numPr>
        <w:tabs>
          <w:tab w:val="right" w:pos="4377"/>
        </w:tabs>
        <w:spacing w:line="276" w:lineRule="auto"/>
        <w:rPr>
          <w:rFonts w:ascii="Cambria" w:hAnsi="Cambria"/>
          <w:lang w:val="fr-CA"/>
        </w:rPr>
      </w:pPr>
      <w:r>
        <w:rPr>
          <w:rFonts w:ascii="Cambria" w:hAnsi="Cambria"/>
          <w:lang w:val="fr-CA"/>
        </w:rPr>
        <w:t>Le modèle de la violence conjugale s’explique par les notions de pouvoir et d’inégalité des sexes et des générations</w:t>
      </w:r>
    </w:p>
    <w:p w14:paraId="5B04F721" w14:textId="27F4D406" w:rsidR="00F839BC" w:rsidRDefault="00F839BC" w:rsidP="00F839BC">
      <w:pPr>
        <w:pStyle w:val="ListParagraph"/>
        <w:numPr>
          <w:ilvl w:val="0"/>
          <w:numId w:val="89"/>
        </w:numPr>
        <w:tabs>
          <w:tab w:val="right" w:pos="4377"/>
        </w:tabs>
        <w:spacing w:line="276" w:lineRule="auto"/>
        <w:rPr>
          <w:rFonts w:ascii="Cambria" w:hAnsi="Cambria"/>
          <w:lang w:val="fr-CA"/>
        </w:rPr>
      </w:pPr>
      <w:r>
        <w:rPr>
          <w:rFonts w:ascii="Cambria" w:hAnsi="Cambria"/>
          <w:lang w:val="fr-CA"/>
        </w:rPr>
        <w:t>L’utilisation de la violence devient un moyen de dominer les individus qui s’exerce le pouvoir.</w:t>
      </w:r>
    </w:p>
    <w:p w14:paraId="2459E6B8" w14:textId="53ED09CF" w:rsidR="00F839BC" w:rsidRPr="00F839BC" w:rsidRDefault="00F839BC" w:rsidP="00F839BC">
      <w:pPr>
        <w:pStyle w:val="ListParagraph"/>
        <w:numPr>
          <w:ilvl w:val="0"/>
          <w:numId w:val="89"/>
        </w:numPr>
        <w:tabs>
          <w:tab w:val="right" w:pos="4377"/>
        </w:tabs>
        <w:spacing w:line="276" w:lineRule="auto"/>
        <w:rPr>
          <w:rFonts w:ascii="Cambria" w:hAnsi="Cambria"/>
          <w:lang w:val="fr-CA"/>
        </w:rPr>
      </w:pPr>
      <w:r>
        <w:rPr>
          <w:rFonts w:ascii="Cambria" w:hAnsi="Cambria"/>
          <w:lang w:val="fr-CA"/>
        </w:rPr>
        <w:t xml:space="preserve">L’idéologie patriarcale n’a pas disparue. </w:t>
      </w:r>
    </w:p>
    <w:p w14:paraId="38A63564" w14:textId="77777777" w:rsidR="00210738" w:rsidRDefault="00210738" w:rsidP="00210738">
      <w:pPr>
        <w:tabs>
          <w:tab w:val="right" w:pos="4377"/>
        </w:tabs>
        <w:spacing w:line="276" w:lineRule="auto"/>
        <w:rPr>
          <w:rFonts w:ascii="Cambria" w:hAnsi="Cambria"/>
          <w:lang w:val="fr-CA"/>
        </w:rPr>
      </w:pPr>
    </w:p>
    <w:p w14:paraId="665E0663" w14:textId="57C7D33A" w:rsidR="00210738" w:rsidRDefault="00210738" w:rsidP="00210738">
      <w:pPr>
        <w:tabs>
          <w:tab w:val="right" w:pos="4377"/>
        </w:tabs>
        <w:spacing w:line="276" w:lineRule="auto"/>
        <w:rPr>
          <w:rFonts w:ascii="Cambria" w:hAnsi="Cambria"/>
          <w:lang w:val="fr-CA"/>
        </w:rPr>
      </w:pPr>
    </w:p>
    <w:p w14:paraId="0BE3B41E" w14:textId="028A7F5F" w:rsidR="00181AF8" w:rsidRDefault="00F839BC" w:rsidP="00210738">
      <w:pPr>
        <w:tabs>
          <w:tab w:val="right" w:pos="4377"/>
        </w:tabs>
        <w:spacing w:line="276" w:lineRule="auto"/>
        <w:rPr>
          <w:rFonts w:ascii="Cambria" w:hAnsi="Cambria"/>
          <w:b/>
          <w:i/>
          <w:lang w:val="fr-CA"/>
        </w:rPr>
      </w:pPr>
      <w:r w:rsidRPr="00F839BC">
        <w:rPr>
          <w:rFonts w:ascii="Cambria" w:hAnsi="Cambria"/>
          <w:b/>
          <w:i/>
          <w:lang w:val="fr-CA"/>
        </w:rPr>
        <w:t xml:space="preserve">Formes de violence conjugale : </w:t>
      </w:r>
    </w:p>
    <w:p w14:paraId="164519BC" w14:textId="0CB056E5" w:rsidR="00F839BC" w:rsidRDefault="00F839BC" w:rsidP="00F839BC">
      <w:pPr>
        <w:pStyle w:val="ListParagraph"/>
        <w:numPr>
          <w:ilvl w:val="0"/>
          <w:numId w:val="89"/>
        </w:numPr>
        <w:tabs>
          <w:tab w:val="right" w:pos="4377"/>
        </w:tabs>
        <w:spacing w:line="276" w:lineRule="auto"/>
        <w:rPr>
          <w:rFonts w:ascii="Cambria" w:hAnsi="Cambria"/>
          <w:lang w:val="fr-CA"/>
        </w:rPr>
      </w:pPr>
      <w:r>
        <w:rPr>
          <w:rFonts w:ascii="Cambria" w:hAnsi="Cambria"/>
          <w:lang w:val="fr-CA"/>
        </w:rPr>
        <w:t xml:space="preserve">Elle </w:t>
      </w:r>
      <w:proofErr w:type="spellStart"/>
      <w:r>
        <w:rPr>
          <w:rFonts w:ascii="Cambria" w:hAnsi="Cambria"/>
          <w:lang w:val="fr-CA"/>
        </w:rPr>
        <w:t>révêt</w:t>
      </w:r>
      <w:proofErr w:type="spellEnd"/>
      <w:r>
        <w:rPr>
          <w:rFonts w:ascii="Cambria" w:hAnsi="Cambria"/>
          <w:lang w:val="fr-CA"/>
        </w:rPr>
        <w:t xml:space="preserve"> de nombreuses formes</w:t>
      </w:r>
    </w:p>
    <w:p w14:paraId="0D54E3B5" w14:textId="769BE9F6" w:rsidR="00F839BC" w:rsidRDefault="00F839BC" w:rsidP="00F839BC">
      <w:pPr>
        <w:pStyle w:val="ListParagraph"/>
        <w:numPr>
          <w:ilvl w:val="0"/>
          <w:numId w:val="89"/>
        </w:numPr>
        <w:tabs>
          <w:tab w:val="right" w:pos="4377"/>
        </w:tabs>
        <w:spacing w:line="276" w:lineRule="auto"/>
        <w:rPr>
          <w:rFonts w:ascii="Cambria" w:hAnsi="Cambria"/>
          <w:lang w:val="fr-CA"/>
        </w:rPr>
      </w:pPr>
      <w:r>
        <w:rPr>
          <w:rFonts w:ascii="Cambria" w:hAnsi="Cambria"/>
          <w:lang w:val="fr-CA"/>
        </w:rPr>
        <w:t xml:space="preserve">La violence verbale st moins spectaculaire, elle n’en est pas </w:t>
      </w:r>
      <w:proofErr w:type="spellStart"/>
      <w:r>
        <w:rPr>
          <w:rFonts w:ascii="Cambria" w:hAnsi="Cambria"/>
          <w:lang w:val="fr-CA"/>
        </w:rPr>
        <w:t>mins</w:t>
      </w:r>
      <w:proofErr w:type="spellEnd"/>
      <w:r>
        <w:rPr>
          <w:rFonts w:ascii="Cambria" w:hAnsi="Cambria"/>
          <w:lang w:val="fr-CA"/>
        </w:rPr>
        <w:t xml:space="preserve"> préjudiciable et destructrice au même titre que les coups</w:t>
      </w:r>
    </w:p>
    <w:p w14:paraId="382B77B3" w14:textId="7B63D02E" w:rsidR="00F839BC" w:rsidRDefault="00F839BC" w:rsidP="00F839BC">
      <w:pPr>
        <w:pStyle w:val="ListParagraph"/>
        <w:numPr>
          <w:ilvl w:val="0"/>
          <w:numId w:val="89"/>
        </w:numPr>
        <w:tabs>
          <w:tab w:val="right" w:pos="4377"/>
        </w:tabs>
        <w:spacing w:line="276" w:lineRule="auto"/>
        <w:rPr>
          <w:rFonts w:ascii="Cambria" w:hAnsi="Cambria"/>
          <w:lang w:val="fr-CA"/>
        </w:rPr>
      </w:pPr>
      <w:r>
        <w:rPr>
          <w:rFonts w:ascii="Cambria" w:hAnsi="Cambria"/>
          <w:lang w:val="fr-CA"/>
        </w:rPr>
        <w:t xml:space="preserve">Les types de violence psycho, verbale et économique peuvent se produire indépendamment mais s’accompagne le plus souvent des formes de violence physique et sexuelle plus grave. </w:t>
      </w:r>
    </w:p>
    <w:p w14:paraId="3F367494" w14:textId="77777777" w:rsidR="00F839BC" w:rsidRDefault="00F839BC" w:rsidP="00F839BC">
      <w:pPr>
        <w:tabs>
          <w:tab w:val="right" w:pos="4377"/>
        </w:tabs>
        <w:spacing w:line="276" w:lineRule="auto"/>
        <w:rPr>
          <w:rFonts w:ascii="Cambria" w:hAnsi="Cambria"/>
          <w:lang w:val="fr-CA"/>
        </w:rPr>
      </w:pPr>
    </w:p>
    <w:p w14:paraId="6D5490AD" w14:textId="73DC9BA3" w:rsidR="00F839BC" w:rsidRPr="00F839BC" w:rsidRDefault="00F839BC" w:rsidP="00F839BC">
      <w:pPr>
        <w:tabs>
          <w:tab w:val="right" w:pos="4377"/>
        </w:tabs>
        <w:spacing w:line="276" w:lineRule="auto"/>
        <w:rPr>
          <w:rFonts w:ascii="Cambria" w:hAnsi="Cambria"/>
          <w:b/>
          <w:i/>
          <w:lang w:val="fr-CA"/>
        </w:rPr>
      </w:pPr>
      <w:r w:rsidRPr="00F839BC">
        <w:rPr>
          <w:rFonts w:ascii="Cambria" w:hAnsi="Cambria"/>
          <w:b/>
          <w:i/>
          <w:lang w:val="fr-CA"/>
        </w:rPr>
        <w:t>Les théories explicatives et les causes de la violence conjugale :</w:t>
      </w:r>
    </w:p>
    <w:p w14:paraId="714BBEBD" w14:textId="39C80E50" w:rsidR="00F839BC" w:rsidRPr="00F839BC" w:rsidRDefault="00F839BC" w:rsidP="00F839BC">
      <w:pPr>
        <w:tabs>
          <w:tab w:val="right" w:pos="4377"/>
        </w:tabs>
        <w:spacing w:line="276" w:lineRule="auto"/>
        <w:rPr>
          <w:rFonts w:ascii="Cambria" w:hAnsi="Cambria"/>
          <w:b/>
          <w:i/>
          <w:lang w:val="fr-CA"/>
        </w:rPr>
      </w:pPr>
      <w:r w:rsidRPr="00F839BC">
        <w:rPr>
          <w:rFonts w:ascii="Cambria" w:hAnsi="Cambria"/>
          <w:b/>
          <w:i/>
          <w:lang w:val="fr-CA"/>
        </w:rPr>
        <w:t>3 grandes catégories :</w:t>
      </w:r>
    </w:p>
    <w:p w14:paraId="4AD9EBA1" w14:textId="253164CB" w:rsidR="00F839BC" w:rsidRDefault="00F839BC" w:rsidP="00F839BC">
      <w:pPr>
        <w:tabs>
          <w:tab w:val="right" w:pos="4377"/>
        </w:tabs>
        <w:spacing w:line="276" w:lineRule="auto"/>
        <w:rPr>
          <w:rFonts w:ascii="Cambria" w:hAnsi="Cambria"/>
          <w:u w:val="single"/>
          <w:lang w:val="fr-CA"/>
        </w:rPr>
      </w:pPr>
      <w:r w:rsidRPr="00F839BC">
        <w:rPr>
          <w:rFonts w:ascii="Cambria" w:hAnsi="Cambria"/>
          <w:u w:val="single"/>
          <w:lang w:val="fr-CA"/>
        </w:rPr>
        <w:t>Les théories de type intra-individuelle</w:t>
      </w:r>
    </w:p>
    <w:p w14:paraId="72F48966" w14:textId="2434B2DC" w:rsidR="00F839BC" w:rsidRPr="00F839BC" w:rsidRDefault="00F839BC" w:rsidP="00F839BC">
      <w:pPr>
        <w:pStyle w:val="ListParagraph"/>
        <w:numPr>
          <w:ilvl w:val="0"/>
          <w:numId w:val="89"/>
        </w:numPr>
        <w:tabs>
          <w:tab w:val="right" w:pos="4377"/>
        </w:tabs>
        <w:spacing w:line="276" w:lineRule="auto"/>
        <w:rPr>
          <w:rFonts w:ascii="Cambria" w:hAnsi="Cambria"/>
          <w:u w:val="single"/>
          <w:lang w:val="fr-CA"/>
        </w:rPr>
      </w:pPr>
      <w:proofErr w:type="gramStart"/>
      <w:r>
        <w:rPr>
          <w:rFonts w:ascii="Cambria" w:hAnsi="Cambria"/>
          <w:lang w:val="fr-CA"/>
        </w:rPr>
        <w:t>met</w:t>
      </w:r>
      <w:proofErr w:type="gramEnd"/>
      <w:r>
        <w:rPr>
          <w:rFonts w:ascii="Cambria" w:hAnsi="Cambria"/>
          <w:lang w:val="fr-CA"/>
        </w:rPr>
        <w:t xml:space="preserve"> l’accent sur le caractère dysfonctionnel de l’individu</w:t>
      </w:r>
    </w:p>
    <w:p w14:paraId="1DD58AA6" w14:textId="60F2D517" w:rsidR="00F839BC" w:rsidRPr="00F839BC" w:rsidRDefault="00F839BC" w:rsidP="00F839BC">
      <w:pPr>
        <w:pStyle w:val="ListParagraph"/>
        <w:numPr>
          <w:ilvl w:val="0"/>
          <w:numId w:val="89"/>
        </w:numPr>
        <w:tabs>
          <w:tab w:val="right" w:pos="4377"/>
        </w:tabs>
        <w:spacing w:line="276" w:lineRule="auto"/>
        <w:rPr>
          <w:rFonts w:ascii="Cambria" w:hAnsi="Cambria"/>
          <w:u w:val="single"/>
          <w:lang w:val="fr-CA"/>
        </w:rPr>
      </w:pPr>
      <w:proofErr w:type="gramStart"/>
      <w:r>
        <w:rPr>
          <w:rFonts w:ascii="Cambria" w:hAnsi="Cambria"/>
          <w:lang w:val="fr-CA"/>
        </w:rPr>
        <w:t>à</w:t>
      </w:r>
      <w:proofErr w:type="gramEnd"/>
      <w:r>
        <w:rPr>
          <w:rFonts w:ascii="Cambria" w:hAnsi="Cambria"/>
          <w:lang w:val="fr-CA"/>
        </w:rPr>
        <w:t xml:space="preserve"> cela s’ajoute des psychopathologies comme l’alcoolisme et toxicomanie</w:t>
      </w:r>
    </w:p>
    <w:p w14:paraId="12F876D0" w14:textId="2CBC22A1" w:rsidR="00F839BC" w:rsidRPr="00F839BC" w:rsidRDefault="00F839BC" w:rsidP="00F839BC">
      <w:pPr>
        <w:pStyle w:val="ListParagraph"/>
        <w:numPr>
          <w:ilvl w:val="0"/>
          <w:numId w:val="89"/>
        </w:numPr>
        <w:tabs>
          <w:tab w:val="right" w:pos="4377"/>
        </w:tabs>
        <w:spacing w:line="276" w:lineRule="auto"/>
        <w:rPr>
          <w:rFonts w:ascii="Cambria" w:hAnsi="Cambria"/>
          <w:u w:val="single"/>
          <w:lang w:val="fr-CA"/>
        </w:rPr>
      </w:pPr>
      <w:proofErr w:type="gramStart"/>
      <w:r>
        <w:rPr>
          <w:rFonts w:ascii="Cambria" w:hAnsi="Cambria"/>
          <w:lang w:val="fr-CA"/>
        </w:rPr>
        <w:t>on</w:t>
      </w:r>
      <w:proofErr w:type="gramEnd"/>
      <w:r>
        <w:rPr>
          <w:rFonts w:ascii="Cambria" w:hAnsi="Cambria"/>
          <w:lang w:val="fr-CA"/>
        </w:rPr>
        <w:t xml:space="preserve"> prend en considération des facteurs endogènes</w:t>
      </w:r>
    </w:p>
    <w:p w14:paraId="5EE5B0CA" w14:textId="3C6BF72A" w:rsidR="00F839BC" w:rsidRPr="00F155B9" w:rsidRDefault="00F839BC" w:rsidP="00F839BC">
      <w:pPr>
        <w:pStyle w:val="ListParagraph"/>
        <w:numPr>
          <w:ilvl w:val="0"/>
          <w:numId w:val="89"/>
        </w:numPr>
        <w:tabs>
          <w:tab w:val="right" w:pos="4377"/>
        </w:tabs>
        <w:spacing w:line="276" w:lineRule="auto"/>
        <w:rPr>
          <w:rFonts w:ascii="Cambria" w:hAnsi="Cambria"/>
          <w:u w:val="single"/>
          <w:lang w:val="fr-CA"/>
        </w:rPr>
      </w:pPr>
      <w:proofErr w:type="gramStart"/>
      <w:r>
        <w:rPr>
          <w:rFonts w:ascii="Cambria" w:hAnsi="Cambria"/>
          <w:lang w:val="fr-CA"/>
        </w:rPr>
        <w:t>découle</w:t>
      </w:r>
      <w:proofErr w:type="gramEnd"/>
      <w:r>
        <w:rPr>
          <w:rFonts w:ascii="Cambria" w:hAnsi="Cambria"/>
          <w:lang w:val="fr-CA"/>
        </w:rPr>
        <w:t xml:space="preserve"> d’une vision biomédicale de l’étude des problèmes sociaux. </w:t>
      </w:r>
    </w:p>
    <w:p w14:paraId="54C003B9" w14:textId="4DC2D0C0" w:rsidR="00F155B9" w:rsidRDefault="00F155B9" w:rsidP="00F155B9">
      <w:pPr>
        <w:tabs>
          <w:tab w:val="right" w:pos="4377"/>
        </w:tabs>
        <w:spacing w:line="276" w:lineRule="auto"/>
        <w:rPr>
          <w:rFonts w:ascii="Cambria" w:hAnsi="Cambria"/>
          <w:u w:val="single"/>
          <w:lang w:val="fr-CA"/>
        </w:rPr>
      </w:pPr>
      <w:r>
        <w:rPr>
          <w:rFonts w:ascii="Cambria" w:hAnsi="Cambria"/>
          <w:u w:val="single"/>
          <w:lang w:val="fr-CA"/>
        </w:rPr>
        <w:t>Les théories socioculturelles et les analyses politiques et structurelles :</w:t>
      </w:r>
    </w:p>
    <w:p w14:paraId="53B60F0E" w14:textId="7B4A09DF" w:rsidR="00F155B9" w:rsidRPr="00F155B9" w:rsidRDefault="00F155B9" w:rsidP="00E55976">
      <w:pPr>
        <w:pStyle w:val="ListParagraph"/>
        <w:numPr>
          <w:ilvl w:val="0"/>
          <w:numId w:val="95"/>
        </w:numPr>
        <w:tabs>
          <w:tab w:val="right" w:pos="4377"/>
        </w:tabs>
        <w:spacing w:line="276" w:lineRule="auto"/>
        <w:rPr>
          <w:rFonts w:ascii="Cambria" w:hAnsi="Cambria"/>
          <w:lang w:val="fr-CA"/>
        </w:rPr>
      </w:pPr>
      <w:r w:rsidRPr="00F155B9">
        <w:rPr>
          <w:rFonts w:ascii="Cambria" w:hAnsi="Cambria"/>
          <w:u w:val="single"/>
          <w:lang w:val="fr-CA"/>
        </w:rPr>
        <w:t>*</w:t>
      </w:r>
      <w:r w:rsidRPr="00F155B9">
        <w:rPr>
          <w:rFonts w:ascii="Cambria" w:hAnsi="Cambria"/>
          <w:lang w:val="fr-CA"/>
        </w:rPr>
        <w:t>on l’examine l’influence de la position sociale dans l’étiologie de la violence conjugale</w:t>
      </w:r>
    </w:p>
    <w:p w14:paraId="7AD4E4A0" w14:textId="14E2F007" w:rsidR="00F155B9" w:rsidRPr="00F155B9" w:rsidRDefault="00F155B9" w:rsidP="00E55976">
      <w:pPr>
        <w:pStyle w:val="ListParagraph"/>
        <w:numPr>
          <w:ilvl w:val="0"/>
          <w:numId w:val="95"/>
        </w:numPr>
        <w:tabs>
          <w:tab w:val="right" w:pos="4377"/>
        </w:tabs>
        <w:spacing w:line="276" w:lineRule="auto"/>
        <w:rPr>
          <w:rFonts w:ascii="Cambria" w:hAnsi="Cambria"/>
          <w:lang w:val="fr-CA"/>
        </w:rPr>
      </w:pPr>
      <w:proofErr w:type="gramStart"/>
      <w:r w:rsidRPr="00F155B9">
        <w:rPr>
          <w:rFonts w:ascii="Cambria" w:hAnsi="Cambria"/>
          <w:lang w:val="fr-CA"/>
        </w:rPr>
        <w:t>analyse</w:t>
      </w:r>
      <w:proofErr w:type="gramEnd"/>
      <w:r w:rsidRPr="00F155B9">
        <w:rPr>
          <w:rFonts w:ascii="Cambria" w:hAnsi="Cambria"/>
          <w:lang w:val="fr-CA"/>
        </w:rPr>
        <w:t xml:space="preserve"> fé</w:t>
      </w:r>
      <w:r>
        <w:rPr>
          <w:rFonts w:ascii="Cambria" w:hAnsi="Cambria"/>
          <w:lang w:val="fr-CA"/>
        </w:rPr>
        <w:t>ministe de la violence conjugale</w:t>
      </w:r>
    </w:p>
    <w:p w14:paraId="091BDC71" w14:textId="5042ACDB" w:rsidR="00F155B9" w:rsidRDefault="00F155B9" w:rsidP="00E55976">
      <w:pPr>
        <w:pStyle w:val="ListParagraph"/>
        <w:numPr>
          <w:ilvl w:val="0"/>
          <w:numId w:val="95"/>
        </w:numPr>
        <w:tabs>
          <w:tab w:val="right" w:pos="4377"/>
        </w:tabs>
        <w:spacing w:line="276" w:lineRule="auto"/>
        <w:rPr>
          <w:rFonts w:ascii="Cambria" w:hAnsi="Cambria"/>
          <w:lang w:val="fr-CA"/>
        </w:rPr>
      </w:pPr>
      <w:proofErr w:type="gramStart"/>
      <w:r w:rsidRPr="00F155B9">
        <w:rPr>
          <w:rFonts w:ascii="Cambria" w:hAnsi="Cambria"/>
          <w:lang w:val="fr-CA"/>
        </w:rPr>
        <w:t>société</w:t>
      </w:r>
      <w:proofErr w:type="gramEnd"/>
      <w:r w:rsidRPr="00F155B9">
        <w:rPr>
          <w:rFonts w:ascii="Cambria" w:hAnsi="Cambria"/>
          <w:lang w:val="fr-CA"/>
        </w:rPr>
        <w:t xml:space="preserve"> patriarcale : encourage la domination masculine</w:t>
      </w:r>
    </w:p>
    <w:p w14:paraId="611EF9D5" w14:textId="1610E5BF" w:rsidR="00F155B9" w:rsidRDefault="00F155B9" w:rsidP="00F155B9">
      <w:pPr>
        <w:tabs>
          <w:tab w:val="right" w:pos="4377"/>
        </w:tabs>
        <w:spacing w:line="276" w:lineRule="auto"/>
        <w:rPr>
          <w:rFonts w:ascii="Cambria" w:hAnsi="Cambria"/>
          <w:u w:val="single"/>
          <w:lang w:val="fr-CA"/>
        </w:rPr>
      </w:pPr>
      <w:r w:rsidRPr="00F155B9">
        <w:rPr>
          <w:rFonts w:ascii="Cambria" w:hAnsi="Cambria"/>
          <w:u w:val="single"/>
          <w:lang w:val="fr-CA"/>
        </w:rPr>
        <w:t xml:space="preserve">Les théories </w:t>
      </w:r>
      <w:proofErr w:type="spellStart"/>
      <w:r w:rsidRPr="00F155B9">
        <w:rPr>
          <w:rFonts w:ascii="Cambria" w:hAnsi="Cambria"/>
          <w:u w:val="single"/>
          <w:lang w:val="fr-CA"/>
        </w:rPr>
        <w:t>psychosocio</w:t>
      </w:r>
      <w:proofErr w:type="spellEnd"/>
    </w:p>
    <w:p w14:paraId="214A8729" w14:textId="7484D1C4" w:rsidR="00F155B9" w:rsidRPr="00F155B9" w:rsidRDefault="00F155B9" w:rsidP="00E55976">
      <w:pPr>
        <w:pStyle w:val="ListParagraph"/>
        <w:numPr>
          <w:ilvl w:val="0"/>
          <w:numId w:val="95"/>
        </w:numPr>
        <w:tabs>
          <w:tab w:val="right" w:pos="4377"/>
        </w:tabs>
        <w:spacing w:line="276" w:lineRule="auto"/>
        <w:rPr>
          <w:rFonts w:ascii="Cambria" w:hAnsi="Cambria"/>
          <w:u w:val="single"/>
          <w:lang w:val="fr-CA"/>
        </w:rPr>
      </w:pPr>
      <w:proofErr w:type="gramStart"/>
      <w:r>
        <w:rPr>
          <w:rFonts w:ascii="Cambria" w:hAnsi="Cambria"/>
          <w:lang w:val="fr-CA"/>
        </w:rPr>
        <w:t>mettent</w:t>
      </w:r>
      <w:proofErr w:type="gramEnd"/>
      <w:r>
        <w:rPr>
          <w:rFonts w:ascii="Cambria" w:hAnsi="Cambria"/>
          <w:lang w:val="fr-CA"/>
        </w:rPr>
        <w:t xml:space="preserve"> l’accent sur l’apprentissage social de la violence</w:t>
      </w:r>
    </w:p>
    <w:p w14:paraId="692CBE13" w14:textId="26703781" w:rsidR="00F155B9" w:rsidRPr="00C0361E" w:rsidRDefault="00F155B9" w:rsidP="00E55976">
      <w:pPr>
        <w:pStyle w:val="ListParagraph"/>
        <w:numPr>
          <w:ilvl w:val="0"/>
          <w:numId w:val="95"/>
        </w:numPr>
        <w:pBdr>
          <w:bottom w:val="single" w:sz="6" w:space="1" w:color="auto"/>
        </w:pBdr>
        <w:tabs>
          <w:tab w:val="right" w:pos="4377"/>
        </w:tabs>
        <w:spacing w:line="276" w:lineRule="auto"/>
        <w:rPr>
          <w:rFonts w:ascii="Cambria" w:hAnsi="Cambria"/>
          <w:u w:val="single"/>
          <w:lang w:val="fr-CA"/>
        </w:rPr>
      </w:pPr>
      <w:proofErr w:type="gramStart"/>
      <w:r>
        <w:rPr>
          <w:rFonts w:ascii="Cambria" w:hAnsi="Cambria"/>
          <w:lang w:val="fr-CA"/>
        </w:rPr>
        <w:t>existe</w:t>
      </w:r>
      <w:proofErr w:type="gramEnd"/>
      <w:r>
        <w:rPr>
          <w:rFonts w:ascii="Cambria" w:hAnsi="Cambria"/>
          <w:lang w:val="fr-CA"/>
        </w:rPr>
        <w:t xml:space="preserve"> une transmission intergénérationnelle de la violence.</w:t>
      </w:r>
    </w:p>
    <w:p w14:paraId="4BC1F7D0" w14:textId="77777777" w:rsidR="00C0361E" w:rsidRPr="00C0361E" w:rsidRDefault="00C0361E" w:rsidP="00C0361E">
      <w:pPr>
        <w:pBdr>
          <w:bottom w:val="single" w:sz="6" w:space="1" w:color="auto"/>
        </w:pBdr>
        <w:tabs>
          <w:tab w:val="right" w:pos="4377"/>
        </w:tabs>
        <w:spacing w:line="276" w:lineRule="auto"/>
        <w:ind w:left="360"/>
        <w:rPr>
          <w:rFonts w:ascii="Cambria" w:hAnsi="Cambria"/>
          <w:u w:val="single"/>
          <w:lang w:val="fr-CA"/>
        </w:rPr>
      </w:pPr>
    </w:p>
    <w:p w14:paraId="540238FA" w14:textId="59797DFE" w:rsidR="00C0361E" w:rsidRDefault="00C0361E" w:rsidP="00C0361E">
      <w:pPr>
        <w:pStyle w:val="Heading1"/>
        <w:rPr>
          <w:i/>
          <w:color w:val="00B0F0"/>
          <w:lang w:val="fr-CA"/>
        </w:rPr>
      </w:pPr>
      <w:r w:rsidRPr="00C0361E">
        <w:rPr>
          <w:i/>
          <w:color w:val="00B0F0"/>
          <w:lang w:val="fr-CA"/>
        </w:rPr>
        <w:lastRenderedPageBreak/>
        <w:t>28 novembre 2016</w:t>
      </w:r>
    </w:p>
    <w:p w14:paraId="24E34EEB" w14:textId="77777777" w:rsidR="00C0361E" w:rsidRDefault="00C0361E" w:rsidP="00C0361E">
      <w:pPr>
        <w:rPr>
          <w:color w:val="000000" w:themeColor="text1"/>
        </w:rPr>
      </w:pPr>
    </w:p>
    <w:p w14:paraId="3F575873" w14:textId="14E90DC5" w:rsidR="00C0361E" w:rsidRPr="00FD4F24" w:rsidRDefault="00C0361E" w:rsidP="00C0361E">
      <w:pPr>
        <w:rPr>
          <w:rFonts w:ascii="Cambria" w:hAnsi="Cambria"/>
          <w:i/>
          <w:color w:val="000000" w:themeColor="text1"/>
          <w:u w:val="single"/>
          <w:lang w:val="fr-CA"/>
        </w:rPr>
      </w:pPr>
      <w:r w:rsidRPr="00FD4F24">
        <w:rPr>
          <w:rFonts w:ascii="Cambria" w:hAnsi="Cambria"/>
          <w:i/>
          <w:color w:val="000000" w:themeColor="text1"/>
          <w:u w:val="single"/>
          <w:lang w:val="fr-CA"/>
        </w:rPr>
        <w:t xml:space="preserve">La maltraitance envers les </w:t>
      </w:r>
      <w:proofErr w:type="gramStart"/>
      <w:r w:rsidRPr="00FD4F24">
        <w:rPr>
          <w:rFonts w:ascii="Cambria" w:hAnsi="Cambria"/>
          <w:i/>
          <w:color w:val="000000" w:themeColor="text1"/>
          <w:u w:val="single"/>
          <w:lang w:val="fr-CA"/>
        </w:rPr>
        <w:t>enfants:</w:t>
      </w:r>
      <w:proofErr w:type="gramEnd"/>
      <w:r w:rsidRPr="00FD4F24">
        <w:rPr>
          <w:rFonts w:ascii="Cambria" w:hAnsi="Cambria"/>
          <w:i/>
          <w:color w:val="000000" w:themeColor="text1"/>
          <w:u w:val="single"/>
          <w:lang w:val="fr-CA"/>
        </w:rPr>
        <w:t xml:space="preserve"> maltraitance et violence parentale:</w:t>
      </w:r>
    </w:p>
    <w:p w14:paraId="24407183" w14:textId="056B9270" w:rsidR="00C0361E" w:rsidRPr="00FD4F24" w:rsidRDefault="00C0361E" w:rsidP="00E55976">
      <w:pPr>
        <w:pStyle w:val="ListParagraph"/>
        <w:numPr>
          <w:ilvl w:val="0"/>
          <w:numId w:val="95"/>
        </w:numPr>
        <w:rPr>
          <w:rFonts w:ascii="Cambria" w:hAnsi="Cambria"/>
          <w:i/>
          <w:color w:val="000000" w:themeColor="text1"/>
          <w:u w:val="single"/>
          <w:lang w:val="fr-CA"/>
        </w:rPr>
      </w:pPr>
      <w:proofErr w:type="gramStart"/>
      <w:r w:rsidRPr="00FD4F24">
        <w:rPr>
          <w:rFonts w:ascii="Cambria" w:hAnsi="Cambria"/>
          <w:color w:val="000000" w:themeColor="text1"/>
          <w:lang w:val="fr-CA"/>
        </w:rPr>
        <w:t>Maltraitance:</w:t>
      </w:r>
      <w:proofErr w:type="gramEnd"/>
      <w:r w:rsidRPr="00FD4F24">
        <w:rPr>
          <w:rFonts w:ascii="Cambria" w:hAnsi="Cambria"/>
          <w:color w:val="000000" w:themeColor="text1"/>
          <w:lang w:val="fr-CA"/>
        </w:rPr>
        <w:t xml:space="preserve"> une réalité encore plus invisible que la violence conjugale</w:t>
      </w:r>
    </w:p>
    <w:p w14:paraId="50D9AB55" w14:textId="6DB05F1A" w:rsidR="00C0361E" w:rsidRPr="00FD4F24" w:rsidRDefault="00C0361E" w:rsidP="00E55976">
      <w:pPr>
        <w:pStyle w:val="ListParagraph"/>
        <w:numPr>
          <w:ilvl w:val="0"/>
          <w:numId w:val="95"/>
        </w:numPr>
        <w:rPr>
          <w:rFonts w:ascii="Cambria" w:hAnsi="Cambria"/>
          <w:i/>
          <w:color w:val="000000" w:themeColor="text1"/>
          <w:u w:val="single"/>
          <w:lang w:val="fr-CA"/>
        </w:rPr>
      </w:pPr>
      <w:r w:rsidRPr="00FD4F24">
        <w:rPr>
          <w:rFonts w:ascii="Cambria" w:hAnsi="Cambria"/>
          <w:color w:val="000000" w:themeColor="text1"/>
          <w:lang w:val="fr-CA"/>
        </w:rPr>
        <w:t xml:space="preserve">Présente sous 5 </w:t>
      </w:r>
      <w:proofErr w:type="gramStart"/>
      <w:r w:rsidRPr="00FD4F24">
        <w:rPr>
          <w:rFonts w:ascii="Cambria" w:hAnsi="Cambria"/>
          <w:color w:val="000000" w:themeColor="text1"/>
          <w:lang w:val="fr-CA"/>
        </w:rPr>
        <w:t>formes:</w:t>
      </w:r>
      <w:proofErr w:type="gramEnd"/>
    </w:p>
    <w:p w14:paraId="01E130E6" w14:textId="147CA9ED" w:rsidR="00C0361E" w:rsidRPr="00FD4F24" w:rsidRDefault="00C0361E" w:rsidP="00C0361E">
      <w:pPr>
        <w:pStyle w:val="ListParagraph"/>
        <w:numPr>
          <w:ilvl w:val="0"/>
          <w:numId w:val="90"/>
        </w:numPr>
        <w:rPr>
          <w:rFonts w:ascii="Cambria" w:hAnsi="Cambria"/>
          <w:color w:val="000000" w:themeColor="text1"/>
          <w:lang w:val="fr-CA"/>
        </w:rPr>
      </w:pPr>
      <w:r w:rsidRPr="00FD4F24">
        <w:rPr>
          <w:rFonts w:ascii="Cambria" w:hAnsi="Cambria"/>
          <w:color w:val="000000" w:themeColor="text1"/>
          <w:lang w:val="fr-CA"/>
        </w:rPr>
        <w:t>Négligence</w:t>
      </w:r>
    </w:p>
    <w:p w14:paraId="1F48C8E2" w14:textId="58BE8D5A" w:rsidR="00C0361E" w:rsidRPr="00FD4F24" w:rsidRDefault="00C0361E" w:rsidP="00C0361E">
      <w:pPr>
        <w:pStyle w:val="ListParagraph"/>
        <w:numPr>
          <w:ilvl w:val="0"/>
          <w:numId w:val="90"/>
        </w:numPr>
        <w:rPr>
          <w:rFonts w:ascii="Cambria" w:hAnsi="Cambria"/>
          <w:color w:val="000000" w:themeColor="text1"/>
          <w:lang w:val="fr-CA"/>
        </w:rPr>
      </w:pPr>
      <w:r w:rsidRPr="00FD4F24">
        <w:rPr>
          <w:rFonts w:ascii="Cambria" w:hAnsi="Cambria"/>
          <w:color w:val="000000" w:themeColor="text1"/>
          <w:lang w:val="fr-CA"/>
        </w:rPr>
        <w:t>Abus physiques</w:t>
      </w:r>
    </w:p>
    <w:p w14:paraId="64AE41F5" w14:textId="6A63157E" w:rsidR="00C0361E" w:rsidRPr="00FD4F24" w:rsidRDefault="00C0361E" w:rsidP="00C0361E">
      <w:pPr>
        <w:pStyle w:val="ListParagraph"/>
        <w:numPr>
          <w:ilvl w:val="0"/>
          <w:numId w:val="90"/>
        </w:numPr>
        <w:rPr>
          <w:rFonts w:ascii="Cambria" w:hAnsi="Cambria"/>
          <w:color w:val="000000" w:themeColor="text1"/>
          <w:lang w:val="fr-CA"/>
        </w:rPr>
      </w:pPr>
      <w:r w:rsidRPr="00FD4F24">
        <w:rPr>
          <w:rFonts w:ascii="Cambria" w:hAnsi="Cambria"/>
          <w:color w:val="000000" w:themeColor="text1"/>
          <w:lang w:val="fr-CA"/>
        </w:rPr>
        <w:t>Abus sexuels</w:t>
      </w:r>
    </w:p>
    <w:p w14:paraId="0ECEAA6C" w14:textId="07A52316" w:rsidR="00C0361E" w:rsidRPr="00FD4F24" w:rsidRDefault="00C0361E" w:rsidP="00C0361E">
      <w:pPr>
        <w:pStyle w:val="ListParagraph"/>
        <w:numPr>
          <w:ilvl w:val="0"/>
          <w:numId w:val="90"/>
        </w:numPr>
        <w:rPr>
          <w:rFonts w:ascii="Cambria" w:hAnsi="Cambria"/>
          <w:color w:val="000000" w:themeColor="text1"/>
          <w:lang w:val="fr-CA"/>
        </w:rPr>
      </w:pPr>
      <w:r w:rsidRPr="00FD4F24">
        <w:rPr>
          <w:rFonts w:ascii="Cambria" w:hAnsi="Cambria"/>
          <w:color w:val="000000" w:themeColor="text1"/>
          <w:lang w:val="fr-CA"/>
        </w:rPr>
        <w:t>Abandon</w:t>
      </w:r>
    </w:p>
    <w:p w14:paraId="4753D329" w14:textId="58A3E720" w:rsidR="00C0361E" w:rsidRPr="00FD4F24" w:rsidRDefault="00C0361E" w:rsidP="00C0361E">
      <w:pPr>
        <w:pStyle w:val="ListParagraph"/>
        <w:numPr>
          <w:ilvl w:val="0"/>
          <w:numId w:val="90"/>
        </w:numPr>
        <w:rPr>
          <w:rFonts w:ascii="Cambria" w:hAnsi="Cambria"/>
          <w:color w:val="000000" w:themeColor="text1"/>
          <w:lang w:val="fr-CA"/>
        </w:rPr>
      </w:pPr>
      <w:r w:rsidRPr="00FD4F24">
        <w:rPr>
          <w:rFonts w:ascii="Cambria" w:hAnsi="Cambria"/>
          <w:color w:val="000000" w:themeColor="text1"/>
          <w:lang w:val="fr-CA"/>
        </w:rPr>
        <w:t>Mauvais traitements psychologiques.</w:t>
      </w:r>
    </w:p>
    <w:p w14:paraId="3A81629A" w14:textId="77777777" w:rsidR="00C0361E" w:rsidRPr="00FD4F24" w:rsidRDefault="00C0361E" w:rsidP="00C0361E">
      <w:pPr>
        <w:pStyle w:val="ListParagraph"/>
        <w:ind w:left="2160"/>
        <w:rPr>
          <w:rFonts w:ascii="Cambria" w:hAnsi="Cambria"/>
          <w:color w:val="000000" w:themeColor="text1"/>
          <w:lang w:val="fr-CA"/>
        </w:rPr>
      </w:pPr>
    </w:p>
    <w:p w14:paraId="5C3C9F62" w14:textId="77777777" w:rsidR="00C0361E" w:rsidRPr="00FD4F24" w:rsidRDefault="00C0361E" w:rsidP="00C0361E">
      <w:pPr>
        <w:rPr>
          <w:rFonts w:ascii="Cambria" w:hAnsi="Cambria"/>
          <w:i/>
          <w:color w:val="000000" w:themeColor="text1"/>
          <w:u w:val="single"/>
          <w:lang w:val="fr-CA"/>
        </w:rPr>
      </w:pPr>
      <w:r w:rsidRPr="00FD4F24">
        <w:rPr>
          <w:rFonts w:ascii="Cambria" w:hAnsi="Cambria"/>
          <w:i/>
          <w:color w:val="000000" w:themeColor="text1"/>
          <w:u w:val="single"/>
          <w:lang w:val="fr-CA"/>
        </w:rPr>
        <w:t>Les caractéristiques des enfants maltraités :</w:t>
      </w:r>
    </w:p>
    <w:p w14:paraId="0B6370EA" w14:textId="77777777" w:rsidR="00C0361E" w:rsidRPr="00FD4F24" w:rsidRDefault="00C0361E" w:rsidP="00E55976">
      <w:pPr>
        <w:pStyle w:val="ListParagraph"/>
        <w:numPr>
          <w:ilvl w:val="0"/>
          <w:numId w:val="96"/>
        </w:numPr>
        <w:rPr>
          <w:rFonts w:ascii="Cambria" w:hAnsi="Cambria"/>
          <w:i/>
          <w:color w:val="000000" w:themeColor="text1"/>
          <w:u w:val="single"/>
          <w:lang w:val="fr-CA"/>
        </w:rPr>
      </w:pPr>
      <w:r w:rsidRPr="00FD4F24">
        <w:rPr>
          <w:rFonts w:ascii="Cambria" w:hAnsi="Cambria"/>
          <w:color w:val="000000" w:themeColor="text1"/>
          <w:lang w:val="fr-CA"/>
        </w:rPr>
        <w:t>Les filles sont presque 3x plus fréquemment victime sexuelles que les garçons (plus victime de sévices et négligence).</w:t>
      </w:r>
    </w:p>
    <w:p w14:paraId="1C82D711" w14:textId="77777777" w:rsidR="00C0361E" w:rsidRPr="00FD4F24" w:rsidRDefault="00C0361E" w:rsidP="00E55976">
      <w:pPr>
        <w:pStyle w:val="ListParagraph"/>
        <w:numPr>
          <w:ilvl w:val="0"/>
          <w:numId w:val="96"/>
        </w:numPr>
        <w:rPr>
          <w:rFonts w:ascii="Cambria" w:hAnsi="Cambria"/>
          <w:i/>
          <w:color w:val="000000" w:themeColor="text1"/>
          <w:u w:val="single"/>
          <w:lang w:val="fr-CA"/>
        </w:rPr>
      </w:pPr>
      <w:r w:rsidRPr="00FD4F24">
        <w:rPr>
          <w:rFonts w:ascii="Cambria" w:hAnsi="Cambria"/>
          <w:color w:val="000000" w:themeColor="text1"/>
          <w:lang w:val="fr-CA"/>
        </w:rPr>
        <w:t>L’âge : la négligence touche particulièrement le groupe des enfants âgés de 0 è 5 ans et diminue avec l’âge.</w:t>
      </w:r>
    </w:p>
    <w:p w14:paraId="5305EAE3" w14:textId="77777777" w:rsidR="00C0361E" w:rsidRPr="00FD4F24" w:rsidRDefault="00C0361E" w:rsidP="00E55976">
      <w:pPr>
        <w:pStyle w:val="ListParagraph"/>
        <w:numPr>
          <w:ilvl w:val="0"/>
          <w:numId w:val="96"/>
        </w:numPr>
        <w:rPr>
          <w:rFonts w:ascii="Cambria" w:hAnsi="Cambria"/>
          <w:i/>
          <w:color w:val="000000" w:themeColor="text1"/>
          <w:u w:val="single"/>
          <w:lang w:val="fr-CA"/>
        </w:rPr>
      </w:pPr>
      <w:r w:rsidRPr="00FD4F24">
        <w:rPr>
          <w:rFonts w:ascii="Cambria" w:hAnsi="Cambria"/>
          <w:color w:val="000000" w:themeColor="text1"/>
          <w:lang w:val="fr-CA"/>
        </w:rPr>
        <w:t xml:space="preserve">C’est le phénomène inverse qui se produit chez les victimes d’agressions sexuelles : taux qui augmente avec l’âge. </w:t>
      </w:r>
    </w:p>
    <w:p w14:paraId="23AB4AE4" w14:textId="76450AA6" w:rsidR="00C0361E" w:rsidRPr="00FD4F24" w:rsidRDefault="00C0361E" w:rsidP="00E55976">
      <w:pPr>
        <w:pStyle w:val="ListParagraph"/>
        <w:numPr>
          <w:ilvl w:val="0"/>
          <w:numId w:val="96"/>
        </w:numPr>
        <w:rPr>
          <w:rFonts w:ascii="Cambria" w:hAnsi="Cambria"/>
          <w:i/>
          <w:color w:val="000000" w:themeColor="text1"/>
          <w:u w:val="single"/>
          <w:lang w:val="fr-CA"/>
        </w:rPr>
      </w:pPr>
      <w:r w:rsidRPr="00FD4F24">
        <w:rPr>
          <w:rFonts w:ascii="Cambria" w:hAnsi="Cambria"/>
          <w:color w:val="000000" w:themeColor="text1"/>
          <w:lang w:val="fr-CA"/>
        </w:rPr>
        <w:t>La maltraitance se définit par rapport aux normes culturelles retenues pour la socialisation des enfants.</w:t>
      </w:r>
    </w:p>
    <w:p w14:paraId="3A9B6380" w14:textId="34C692EC" w:rsidR="00C0361E" w:rsidRPr="00FD4F24" w:rsidRDefault="00C0361E" w:rsidP="00E55976">
      <w:pPr>
        <w:pStyle w:val="ListParagraph"/>
        <w:numPr>
          <w:ilvl w:val="0"/>
          <w:numId w:val="96"/>
        </w:numPr>
        <w:rPr>
          <w:rFonts w:ascii="Cambria" w:hAnsi="Cambria"/>
          <w:i/>
          <w:color w:val="000000" w:themeColor="text1"/>
          <w:u w:val="single"/>
          <w:lang w:val="fr-CA"/>
        </w:rPr>
      </w:pPr>
      <w:r w:rsidRPr="00FD4F24">
        <w:rPr>
          <w:rFonts w:ascii="Cambria" w:hAnsi="Cambria"/>
          <w:color w:val="000000" w:themeColor="text1"/>
          <w:lang w:val="fr-CA"/>
        </w:rPr>
        <w:t xml:space="preserve">Quel geste relève des sévices ou d’une négligence et par rapport à </w:t>
      </w:r>
      <w:proofErr w:type="gramStart"/>
      <w:r w:rsidRPr="00FD4F24">
        <w:rPr>
          <w:rFonts w:ascii="Cambria" w:hAnsi="Cambria"/>
          <w:color w:val="000000" w:themeColor="text1"/>
          <w:lang w:val="fr-CA"/>
        </w:rPr>
        <w:t xml:space="preserve">quel </w:t>
      </w:r>
      <w:r w:rsidR="001D44D9" w:rsidRPr="00FD4F24">
        <w:rPr>
          <w:rFonts w:ascii="Cambria" w:hAnsi="Cambria"/>
          <w:color w:val="000000" w:themeColor="text1"/>
          <w:lang w:val="fr-CA"/>
        </w:rPr>
        <w:t>norme</w:t>
      </w:r>
      <w:proofErr w:type="gramEnd"/>
      <w:r w:rsidR="001D44D9" w:rsidRPr="00FD4F24">
        <w:rPr>
          <w:rFonts w:ascii="Cambria" w:hAnsi="Cambria"/>
          <w:color w:val="000000" w:themeColor="text1"/>
          <w:lang w:val="fr-CA"/>
        </w:rPr>
        <w:t xml:space="preserve"> ?</w:t>
      </w:r>
    </w:p>
    <w:p w14:paraId="018A3AD7" w14:textId="16BCCF45" w:rsidR="00C0361E" w:rsidRPr="00FD4F24" w:rsidRDefault="00C0361E" w:rsidP="00E55976">
      <w:pPr>
        <w:pStyle w:val="ListParagraph"/>
        <w:numPr>
          <w:ilvl w:val="0"/>
          <w:numId w:val="96"/>
        </w:numPr>
        <w:rPr>
          <w:rFonts w:ascii="Cambria" w:hAnsi="Cambria"/>
          <w:i/>
          <w:color w:val="000000" w:themeColor="text1"/>
          <w:u w:val="single"/>
          <w:lang w:val="fr-CA"/>
        </w:rPr>
      </w:pPr>
      <w:r w:rsidRPr="00FD4F24">
        <w:rPr>
          <w:rFonts w:ascii="Cambria" w:hAnsi="Cambria"/>
          <w:color w:val="000000" w:themeColor="text1"/>
          <w:lang w:val="fr-CA"/>
        </w:rPr>
        <w:t xml:space="preserve">Où s’arrête le respect de la diversité culturelle et sociale et où commence le droit à l’intégrité corporelle et psychologique des </w:t>
      </w:r>
      <w:r w:rsidR="001D44D9" w:rsidRPr="00FD4F24">
        <w:rPr>
          <w:rFonts w:ascii="Cambria" w:hAnsi="Cambria"/>
          <w:color w:val="000000" w:themeColor="text1"/>
          <w:lang w:val="fr-CA"/>
        </w:rPr>
        <w:t>enfants ?</w:t>
      </w:r>
    </w:p>
    <w:p w14:paraId="6AC699F9" w14:textId="1BC5931A" w:rsidR="00C0361E" w:rsidRPr="00FD4F24" w:rsidRDefault="00C0361E" w:rsidP="00E55976">
      <w:pPr>
        <w:pStyle w:val="ListParagraph"/>
        <w:numPr>
          <w:ilvl w:val="0"/>
          <w:numId w:val="96"/>
        </w:numPr>
        <w:rPr>
          <w:rFonts w:ascii="Cambria" w:hAnsi="Cambria"/>
          <w:i/>
          <w:color w:val="000000" w:themeColor="text1"/>
          <w:u w:val="single"/>
          <w:lang w:val="fr-CA"/>
        </w:rPr>
      </w:pPr>
      <w:r w:rsidRPr="00FD4F24">
        <w:rPr>
          <w:rFonts w:ascii="Cambria" w:hAnsi="Cambria"/>
          <w:color w:val="000000" w:themeColor="text1"/>
          <w:lang w:val="fr-CA"/>
        </w:rPr>
        <w:t xml:space="preserve">Dans la définition de la maltraitance : 2 définitions doivent être </w:t>
      </w:r>
      <w:r w:rsidR="001D44D9" w:rsidRPr="00FD4F24">
        <w:rPr>
          <w:rFonts w:ascii="Cambria" w:hAnsi="Cambria"/>
          <w:color w:val="000000" w:themeColor="text1"/>
          <w:lang w:val="fr-CA"/>
        </w:rPr>
        <w:t>évités</w:t>
      </w:r>
      <w:r w:rsidRPr="00FD4F24">
        <w:rPr>
          <w:rFonts w:ascii="Cambria" w:hAnsi="Cambria"/>
          <w:color w:val="000000" w:themeColor="text1"/>
          <w:lang w:val="fr-CA"/>
        </w:rPr>
        <w:t> </w:t>
      </w:r>
    </w:p>
    <w:p w14:paraId="57B632BE" w14:textId="42DA4C6A" w:rsidR="00C0361E" w:rsidRPr="00FD4F24" w:rsidRDefault="00C0361E" w:rsidP="00E55976">
      <w:pPr>
        <w:pStyle w:val="ListParagraph"/>
        <w:numPr>
          <w:ilvl w:val="0"/>
          <w:numId w:val="97"/>
        </w:numPr>
        <w:rPr>
          <w:rFonts w:ascii="Cambria" w:hAnsi="Cambria"/>
          <w:color w:val="000000" w:themeColor="text1"/>
          <w:lang w:val="fr-CA"/>
        </w:rPr>
      </w:pPr>
      <w:r w:rsidRPr="00FD4F24">
        <w:rPr>
          <w:rFonts w:ascii="Cambria" w:hAnsi="Cambria"/>
          <w:color w:val="000000" w:themeColor="text1"/>
          <w:lang w:val="fr-CA"/>
        </w:rPr>
        <w:t>Ethnocentrisme des valeurs occidentales</w:t>
      </w:r>
    </w:p>
    <w:p w14:paraId="446DC98F" w14:textId="568E10C4" w:rsidR="00C0361E" w:rsidRPr="00FD4F24" w:rsidRDefault="00C0361E" w:rsidP="00E55976">
      <w:pPr>
        <w:pStyle w:val="ListParagraph"/>
        <w:numPr>
          <w:ilvl w:val="0"/>
          <w:numId w:val="97"/>
        </w:numPr>
        <w:rPr>
          <w:rFonts w:ascii="Cambria" w:hAnsi="Cambria"/>
          <w:color w:val="000000" w:themeColor="text1"/>
          <w:lang w:val="fr-CA"/>
        </w:rPr>
      </w:pPr>
      <w:r w:rsidRPr="00FD4F24">
        <w:rPr>
          <w:rFonts w:ascii="Cambria" w:hAnsi="Cambria"/>
          <w:color w:val="000000" w:themeColor="text1"/>
          <w:lang w:val="fr-CA"/>
        </w:rPr>
        <w:t>Relativisme culturel.</w:t>
      </w:r>
    </w:p>
    <w:p w14:paraId="2326157B" w14:textId="77777777" w:rsidR="00C0361E" w:rsidRPr="00FD4F24" w:rsidRDefault="00C0361E" w:rsidP="00C0361E">
      <w:pPr>
        <w:rPr>
          <w:rFonts w:ascii="Cambria" w:hAnsi="Cambria"/>
          <w:i/>
          <w:color w:val="000000" w:themeColor="text1"/>
          <w:u w:val="single"/>
          <w:lang w:val="fr-CA"/>
        </w:rPr>
      </w:pPr>
    </w:p>
    <w:p w14:paraId="73E96D84" w14:textId="77777777" w:rsidR="00C0361E" w:rsidRPr="00FD4F24" w:rsidRDefault="00C0361E" w:rsidP="00C0361E">
      <w:pPr>
        <w:rPr>
          <w:rFonts w:ascii="Cambria" w:hAnsi="Cambria"/>
          <w:i/>
          <w:color w:val="000000" w:themeColor="text1"/>
          <w:u w:val="single"/>
          <w:lang w:val="fr-CA"/>
        </w:rPr>
      </w:pPr>
      <w:r w:rsidRPr="00FD4F24">
        <w:rPr>
          <w:rFonts w:ascii="Cambria" w:hAnsi="Cambria"/>
          <w:i/>
          <w:color w:val="000000" w:themeColor="text1"/>
          <w:u w:val="single"/>
          <w:lang w:val="fr-CA"/>
        </w:rPr>
        <w:t>Environnement social :</w:t>
      </w:r>
    </w:p>
    <w:p w14:paraId="5760FB6D" w14:textId="77777777" w:rsidR="00C0361E" w:rsidRPr="00FD4F24" w:rsidRDefault="00C0361E" w:rsidP="00E55976">
      <w:pPr>
        <w:pStyle w:val="ListParagraph"/>
        <w:numPr>
          <w:ilvl w:val="0"/>
          <w:numId w:val="96"/>
        </w:numPr>
        <w:rPr>
          <w:rFonts w:ascii="Cambria" w:hAnsi="Cambria"/>
          <w:i/>
          <w:color w:val="000000" w:themeColor="text1"/>
          <w:u w:val="single"/>
          <w:lang w:val="fr-CA"/>
        </w:rPr>
      </w:pPr>
      <w:r w:rsidRPr="00FD4F24">
        <w:rPr>
          <w:rFonts w:ascii="Cambria" w:hAnsi="Cambria"/>
          <w:color w:val="000000" w:themeColor="text1"/>
          <w:lang w:val="fr-CA"/>
        </w:rPr>
        <w:t>Précarité économique : une des principales composantes de la maltraitance, en particulier dans le cas des sévices et de négligence.</w:t>
      </w:r>
    </w:p>
    <w:p w14:paraId="50FEC69A" w14:textId="77777777" w:rsidR="00C0361E" w:rsidRPr="00FD4F24" w:rsidRDefault="00C0361E" w:rsidP="00E55976">
      <w:pPr>
        <w:pStyle w:val="ListParagraph"/>
        <w:numPr>
          <w:ilvl w:val="0"/>
          <w:numId w:val="96"/>
        </w:numPr>
        <w:rPr>
          <w:rFonts w:ascii="Cambria" w:hAnsi="Cambria"/>
          <w:i/>
          <w:color w:val="000000" w:themeColor="text1"/>
          <w:u w:val="single"/>
          <w:lang w:val="fr-CA"/>
        </w:rPr>
      </w:pPr>
      <w:r w:rsidRPr="00FD4F24">
        <w:rPr>
          <w:rFonts w:ascii="Cambria" w:hAnsi="Cambria"/>
          <w:color w:val="000000" w:themeColor="text1"/>
          <w:lang w:val="fr-CA"/>
        </w:rPr>
        <w:t>Conditions de vie des familles pauvres augmentent de 6-7 fois le risque d’agression et de négligence des enfants.</w:t>
      </w:r>
    </w:p>
    <w:p w14:paraId="223D5EE9" w14:textId="70455681" w:rsidR="00C0361E" w:rsidRPr="00FD4F24" w:rsidRDefault="00C0361E" w:rsidP="00E55976">
      <w:pPr>
        <w:pStyle w:val="ListParagraph"/>
        <w:numPr>
          <w:ilvl w:val="0"/>
          <w:numId w:val="96"/>
        </w:numPr>
        <w:rPr>
          <w:rFonts w:ascii="Cambria" w:hAnsi="Cambria"/>
          <w:i/>
          <w:color w:val="000000" w:themeColor="text1"/>
          <w:u w:val="single"/>
          <w:lang w:val="fr-CA"/>
        </w:rPr>
      </w:pPr>
      <w:r w:rsidRPr="00FD4F24">
        <w:rPr>
          <w:rFonts w:ascii="Cambria" w:hAnsi="Cambria"/>
          <w:color w:val="000000" w:themeColor="text1"/>
          <w:lang w:val="fr-CA"/>
        </w:rPr>
        <w:t>Essentiellement, parce que les ressources, celles du parents, celles de l’enfant et celles du milieu d’assi</w:t>
      </w:r>
      <w:r w:rsidR="001D44D9" w:rsidRPr="00FD4F24">
        <w:rPr>
          <w:rFonts w:ascii="Cambria" w:hAnsi="Cambria"/>
          <w:color w:val="000000" w:themeColor="text1"/>
          <w:lang w:val="fr-CA"/>
        </w:rPr>
        <w:t>ses au parent pour exercer son rôle déficientes.</w:t>
      </w:r>
      <w:r w:rsidRPr="00FD4F24">
        <w:rPr>
          <w:rFonts w:ascii="Cambria" w:hAnsi="Cambria"/>
          <w:i/>
          <w:color w:val="000000" w:themeColor="text1"/>
          <w:u w:val="single"/>
          <w:lang w:val="fr-CA"/>
        </w:rPr>
        <w:br/>
      </w:r>
    </w:p>
    <w:p w14:paraId="05A913C8" w14:textId="77777777" w:rsidR="001D44D9" w:rsidRPr="00FD4F24" w:rsidRDefault="001D44D9" w:rsidP="001D44D9">
      <w:pPr>
        <w:rPr>
          <w:rFonts w:ascii="Cambria" w:hAnsi="Cambria"/>
          <w:i/>
          <w:color w:val="000000" w:themeColor="text1"/>
          <w:u w:val="single"/>
          <w:lang w:val="fr-CA"/>
        </w:rPr>
      </w:pPr>
    </w:p>
    <w:p w14:paraId="775AAF38" w14:textId="5A78B858" w:rsidR="001D44D9" w:rsidRPr="00FD4F24" w:rsidRDefault="001D44D9" w:rsidP="001D44D9">
      <w:pPr>
        <w:rPr>
          <w:rFonts w:ascii="Cambria" w:hAnsi="Cambria"/>
          <w:i/>
          <w:color w:val="000000" w:themeColor="text1"/>
          <w:u w:val="single"/>
          <w:lang w:val="fr-CA"/>
        </w:rPr>
      </w:pPr>
      <w:r w:rsidRPr="00FD4F24">
        <w:rPr>
          <w:rFonts w:ascii="Cambria" w:hAnsi="Cambria"/>
          <w:i/>
          <w:color w:val="000000" w:themeColor="text1"/>
          <w:u w:val="single"/>
          <w:lang w:val="fr-CA"/>
        </w:rPr>
        <w:t xml:space="preserve">La pauvreté conduit-elle à maltraiter les </w:t>
      </w:r>
      <w:proofErr w:type="gramStart"/>
      <w:r w:rsidRPr="00FD4F24">
        <w:rPr>
          <w:rFonts w:ascii="Cambria" w:hAnsi="Cambria"/>
          <w:i/>
          <w:color w:val="000000" w:themeColor="text1"/>
          <w:u w:val="single"/>
          <w:lang w:val="fr-CA"/>
        </w:rPr>
        <w:t>enfants?</w:t>
      </w:r>
      <w:proofErr w:type="gramEnd"/>
    </w:p>
    <w:p w14:paraId="6D010063" w14:textId="6BD911DA" w:rsidR="001D44D9" w:rsidRPr="00FD4F24" w:rsidRDefault="001D44D9" w:rsidP="00E55976">
      <w:pPr>
        <w:pStyle w:val="ListParagraph"/>
        <w:numPr>
          <w:ilvl w:val="0"/>
          <w:numId w:val="96"/>
        </w:numPr>
        <w:rPr>
          <w:rFonts w:ascii="Cambria" w:hAnsi="Cambria"/>
          <w:color w:val="000000" w:themeColor="text1"/>
          <w:lang w:val="fr-CA"/>
        </w:rPr>
      </w:pPr>
      <w:r w:rsidRPr="00FD4F24">
        <w:rPr>
          <w:rFonts w:ascii="Cambria" w:hAnsi="Cambria"/>
          <w:color w:val="000000" w:themeColor="text1"/>
          <w:lang w:val="fr-CA"/>
        </w:rPr>
        <w:t>On ne peut pas prétendre que la pauvreté des enfants et des familles conduit fatalement à la maltraitance.</w:t>
      </w:r>
    </w:p>
    <w:p w14:paraId="5015B54C" w14:textId="6DBCA982" w:rsidR="001D44D9" w:rsidRPr="00FD4F24" w:rsidRDefault="001D44D9" w:rsidP="00E55976">
      <w:pPr>
        <w:pStyle w:val="ListParagraph"/>
        <w:numPr>
          <w:ilvl w:val="0"/>
          <w:numId w:val="96"/>
        </w:numPr>
        <w:rPr>
          <w:rFonts w:ascii="Cambria" w:hAnsi="Cambria"/>
          <w:color w:val="000000" w:themeColor="text1"/>
          <w:lang w:val="fr-CA"/>
        </w:rPr>
      </w:pPr>
      <w:r w:rsidRPr="00FD4F24">
        <w:rPr>
          <w:rFonts w:ascii="Cambria" w:hAnsi="Cambria"/>
          <w:color w:val="000000" w:themeColor="text1"/>
          <w:lang w:val="fr-CA"/>
        </w:rPr>
        <w:t xml:space="preserve">Il ne faut pas sous-estimer le courage et la volonté de la majorité des parents pauvres. </w:t>
      </w:r>
    </w:p>
    <w:p w14:paraId="79BFC6A6" w14:textId="77777777" w:rsidR="001D44D9" w:rsidRPr="00FD4F24" w:rsidRDefault="001D44D9" w:rsidP="001D44D9">
      <w:pPr>
        <w:rPr>
          <w:rFonts w:ascii="Cambria" w:hAnsi="Cambria"/>
          <w:color w:val="000000" w:themeColor="text1"/>
          <w:lang w:val="fr-CA"/>
        </w:rPr>
      </w:pPr>
    </w:p>
    <w:p w14:paraId="7EC10BE8" w14:textId="53E30AF7" w:rsidR="001D44D9" w:rsidRPr="00FD4F24" w:rsidRDefault="001D44D9" w:rsidP="001D44D9">
      <w:pPr>
        <w:rPr>
          <w:rFonts w:ascii="Cambria" w:hAnsi="Cambria"/>
          <w:i/>
          <w:color w:val="000000" w:themeColor="text1"/>
          <w:u w:val="single"/>
          <w:lang w:val="fr-CA"/>
        </w:rPr>
      </w:pPr>
      <w:r w:rsidRPr="00FD4F24">
        <w:rPr>
          <w:rFonts w:ascii="Cambria" w:hAnsi="Cambria"/>
          <w:i/>
          <w:color w:val="000000" w:themeColor="text1"/>
          <w:u w:val="single"/>
          <w:lang w:val="fr-CA"/>
        </w:rPr>
        <w:t>Les structures familiales :</w:t>
      </w:r>
    </w:p>
    <w:p w14:paraId="10B0731B" w14:textId="4C59198A" w:rsidR="00C0361E" w:rsidRPr="00FD4F24" w:rsidRDefault="001D44D9" w:rsidP="00E55976">
      <w:pPr>
        <w:pStyle w:val="ListParagraph"/>
        <w:numPr>
          <w:ilvl w:val="0"/>
          <w:numId w:val="96"/>
        </w:numPr>
        <w:rPr>
          <w:rFonts w:ascii="Cambria" w:hAnsi="Cambria"/>
          <w:color w:val="000000" w:themeColor="text1"/>
          <w:lang w:val="fr-CA"/>
        </w:rPr>
      </w:pPr>
      <w:r w:rsidRPr="00FD4F24">
        <w:rPr>
          <w:rFonts w:ascii="Cambria" w:hAnsi="Cambria"/>
          <w:color w:val="000000" w:themeColor="text1"/>
          <w:lang w:val="fr-CA"/>
        </w:rPr>
        <w:lastRenderedPageBreak/>
        <w:t>Dans certains contextes les recompositions familiales présentent un risque de violence pour les filles :</w:t>
      </w:r>
    </w:p>
    <w:p w14:paraId="1135AFDB" w14:textId="6F3B3F68" w:rsidR="001D44D9" w:rsidRPr="00FD4F24" w:rsidRDefault="001D44D9" w:rsidP="00E55976">
      <w:pPr>
        <w:pStyle w:val="ListParagraph"/>
        <w:numPr>
          <w:ilvl w:val="0"/>
          <w:numId w:val="98"/>
        </w:numPr>
        <w:rPr>
          <w:rFonts w:ascii="Cambria" w:hAnsi="Cambria"/>
          <w:color w:val="000000" w:themeColor="text1"/>
          <w:lang w:val="fr-CA"/>
        </w:rPr>
      </w:pPr>
      <w:r w:rsidRPr="00FD4F24">
        <w:rPr>
          <w:rFonts w:ascii="Cambria" w:hAnsi="Cambria"/>
          <w:color w:val="000000" w:themeColor="text1"/>
          <w:lang w:val="fr-CA"/>
        </w:rPr>
        <w:t>La présence d’un père de substitution</w:t>
      </w:r>
    </w:p>
    <w:p w14:paraId="28696B04" w14:textId="239EFC7F" w:rsidR="001D44D9" w:rsidRPr="00FD4F24" w:rsidRDefault="001D44D9" w:rsidP="00E55976">
      <w:pPr>
        <w:pStyle w:val="ListParagraph"/>
        <w:numPr>
          <w:ilvl w:val="0"/>
          <w:numId w:val="98"/>
        </w:numPr>
        <w:rPr>
          <w:rFonts w:ascii="Cambria" w:hAnsi="Cambria"/>
          <w:color w:val="000000" w:themeColor="text1"/>
          <w:lang w:val="fr-CA"/>
        </w:rPr>
      </w:pPr>
      <w:r w:rsidRPr="00FD4F24">
        <w:rPr>
          <w:rFonts w:ascii="Cambria" w:hAnsi="Cambria"/>
          <w:color w:val="000000" w:themeColor="text1"/>
          <w:lang w:val="fr-CA"/>
        </w:rPr>
        <w:t>La monoparentalité matri-centrique</w:t>
      </w:r>
    </w:p>
    <w:p w14:paraId="1AF77DBA" w14:textId="2731AD8E" w:rsidR="001D44D9" w:rsidRPr="00FD4F24" w:rsidRDefault="001D44D9" w:rsidP="00E55976">
      <w:pPr>
        <w:pStyle w:val="ListParagraph"/>
        <w:numPr>
          <w:ilvl w:val="0"/>
          <w:numId w:val="98"/>
        </w:numPr>
        <w:rPr>
          <w:rFonts w:ascii="Cambria" w:hAnsi="Cambria"/>
          <w:color w:val="000000" w:themeColor="text1"/>
          <w:lang w:val="fr-CA"/>
        </w:rPr>
      </w:pPr>
      <w:r w:rsidRPr="00FD4F24">
        <w:rPr>
          <w:rFonts w:ascii="Cambria" w:hAnsi="Cambria"/>
          <w:color w:val="000000" w:themeColor="text1"/>
          <w:lang w:val="fr-CA"/>
        </w:rPr>
        <w:t>Conflits conjugaux</w:t>
      </w:r>
    </w:p>
    <w:p w14:paraId="7BCDF4B5" w14:textId="685A53F4" w:rsidR="001D44D9" w:rsidRPr="00FD4F24" w:rsidRDefault="001D44D9" w:rsidP="00E55976">
      <w:pPr>
        <w:pStyle w:val="ListParagraph"/>
        <w:numPr>
          <w:ilvl w:val="0"/>
          <w:numId w:val="98"/>
        </w:numPr>
        <w:rPr>
          <w:rFonts w:ascii="Cambria" w:hAnsi="Cambria"/>
          <w:color w:val="000000" w:themeColor="text1"/>
          <w:lang w:val="fr-CA"/>
        </w:rPr>
      </w:pPr>
      <w:r w:rsidRPr="00FD4F24">
        <w:rPr>
          <w:rFonts w:ascii="Cambria" w:hAnsi="Cambria"/>
          <w:color w:val="000000" w:themeColor="text1"/>
          <w:lang w:val="fr-CA"/>
        </w:rPr>
        <w:t>Familles dont le modèle de relations parents-enfants est empreint d’autoritarisme.</w:t>
      </w:r>
    </w:p>
    <w:p w14:paraId="315A1B29" w14:textId="77777777" w:rsidR="001D44D9" w:rsidRPr="00FD4F24" w:rsidRDefault="001D44D9" w:rsidP="001D44D9">
      <w:pPr>
        <w:pStyle w:val="ListParagraph"/>
        <w:ind w:left="1440"/>
        <w:rPr>
          <w:rFonts w:ascii="Cambria" w:hAnsi="Cambria"/>
          <w:color w:val="000000" w:themeColor="text1"/>
          <w:lang w:val="fr-CA"/>
        </w:rPr>
      </w:pPr>
    </w:p>
    <w:p w14:paraId="6C53A928" w14:textId="3015047E" w:rsidR="001D44D9" w:rsidRPr="00FD4F24" w:rsidRDefault="001D44D9" w:rsidP="001D44D9">
      <w:pPr>
        <w:rPr>
          <w:rFonts w:ascii="Cambria" w:hAnsi="Cambria"/>
          <w:i/>
          <w:color w:val="000000" w:themeColor="text1"/>
          <w:u w:val="single"/>
          <w:lang w:val="fr-CA"/>
        </w:rPr>
      </w:pPr>
      <w:r w:rsidRPr="00FD4F24">
        <w:rPr>
          <w:rFonts w:ascii="Cambria" w:hAnsi="Cambria"/>
          <w:i/>
          <w:color w:val="000000" w:themeColor="text1"/>
          <w:u w:val="single"/>
          <w:lang w:val="fr-CA"/>
        </w:rPr>
        <w:t>Qu’est-ce qui protège de la violence :</w:t>
      </w:r>
    </w:p>
    <w:p w14:paraId="68D0AF03" w14:textId="682BD09E" w:rsidR="001D44D9" w:rsidRPr="00FD4F24" w:rsidRDefault="001D44D9" w:rsidP="00E55976">
      <w:pPr>
        <w:pStyle w:val="ListParagraph"/>
        <w:numPr>
          <w:ilvl w:val="0"/>
          <w:numId w:val="96"/>
        </w:numPr>
        <w:rPr>
          <w:rFonts w:ascii="Cambria" w:hAnsi="Cambria"/>
          <w:color w:val="000000" w:themeColor="text1"/>
          <w:lang w:val="fr-CA"/>
        </w:rPr>
      </w:pPr>
      <w:r w:rsidRPr="00FD4F24">
        <w:rPr>
          <w:rFonts w:ascii="Cambria" w:hAnsi="Cambria"/>
          <w:color w:val="000000" w:themeColor="text1"/>
          <w:lang w:val="fr-CA"/>
        </w:rPr>
        <w:t>Les caractéristiques personnelles</w:t>
      </w:r>
    </w:p>
    <w:p w14:paraId="59FD5ED4" w14:textId="348B9631" w:rsidR="001D44D9" w:rsidRPr="00FD4F24" w:rsidRDefault="001D44D9" w:rsidP="00E55976">
      <w:pPr>
        <w:pStyle w:val="ListParagraph"/>
        <w:numPr>
          <w:ilvl w:val="0"/>
          <w:numId w:val="96"/>
        </w:numPr>
        <w:rPr>
          <w:rFonts w:ascii="Cambria" w:hAnsi="Cambria"/>
          <w:color w:val="000000" w:themeColor="text1"/>
          <w:lang w:val="fr-CA"/>
        </w:rPr>
      </w:pPr>
      <w:r w:rsidRPr="00FD4F24">
        <w:rPr>
          <w:rFonts w:ascii="Cambria" w:hAnsi="Cambria"/>
          <w:color w:val="000000" w:themeColor="text1"/>
          <w:lang w:val="fr-CA"/>
        </w:rPr>
        <w:t>L’intégration des familles dans un réseau social et d’entraide.</w:t>
      </w:r>
    </w:p>
    <w:p w14:paraId="02ED118E" w14:textId="77777777" w:rsidR="00A15A1F" w:rsidRPr="00FD4F24" w:rsidRDefault="00A15A1F" w:rsidP="00A15A1F">
      <w:pPr>
        <w:pStyle w:val="ListParagraph"/>
        <w:rPr>
          <w:rFonts w:ascii="Cambria" w:hAnsi="Cambria"/>
          <w:color w:val="000000" w:themeColor="text1"/>
          <w:lang w:val="fr-CA"/>
        </w:rPr>
      </w:pPr>
    </w:p>
    <w:p w14:paraId="29BED7EE" w14:textId="7B29A9E2" w:rsidR="00A15A1F" w:rsidRPr="00FD4F24" w:rsidRDefault="00A15A1F" w:rsidP="00A15A1F">
      <w:pPr>
        <w:jc w:val="center"/>
        <w:rPr>
          <w:rFonts w:ascii="Cambria" w:hAnsi="Cambria"/>
          <w:color w:val="000000" w:themeColor="text1"/>
          <w:u w:val="single"/>
          <w:lang w:val="fr-CA"/>
        </w:rPr>
      </w:pPr>
      <w:r w:rsidRPr="00FD4F24">
        <w:rPr>
          <w:rFonts w:ascii="Cambria" w:hAnsi="Cambria"/>
          <w:color w:val="000000" w:themeColor="text1"/>
          <w:u w:val="single"/>
          <w:lang w:val="fr-CA"/>
        </w:rPr>
        <w:t>Documentaire : Vieilli</w:t>
      </w:r>
      <w:r w:rsidR="0075766C" w:rsidRPr="00FD4F24">
        <w:rPr>
          <w:rFonts w:ascii="Cambria" w:hAnsi="Cambria"/>
          <w:color w:val="000000" w:themeColor="text1"/>
          <w:u w:val="single"/>
          <w:lang w:val="fr-CA"/>
        </w:rPr>
        <w:t>r, négligé</w:t>
      </w:r>
      <w:r w:rsidRPr="00FD4F24">
        <w:rPr>
          <w:rFonts w:ascii="Cambria" w:hAnsi="Cambria"/>
          <w:color w:val="000000" w:themeColor="text1"/>
          <w:u w:val="single"/>
          <w:lang w:val="fr-CA"/>
        </w:rPr>
        <w:t xml:space="preserve"> en silence.</w:t>
      </w:r>
    </w:p>
    <w:p w14:paraId="5BC720DE" w14:textId="4732D6BA" w:rsidR="00A15A1F" w:rsidRPr="00FD4F24" w:rsidRDefault="00A15A1F" w:rsidP="00E55976">
      <w:pPr>
        <w:pStyle w:val="ListParagraph"/>
        <w:numPr>
          <w:ilvl w:val="0"/>
          <w:numId w:val="99"/>
        </w:numPr>
        <w:rPr>
          <w:rFonts w:ascii="Cambria" w:hAnsi="Cambria"/>
          <w:color w:val="000000" w:themeColor="text1"/>
          <w:lang w:val="fr-CA"/>
        </w:rPr>
      </w:pPr>
      <w:r w:rsidRPr="00FD4F24">
        <w:rPr>
          <w:rFonts w:ascii="Cambria" w:hAnsi="Cambria"/>
          <w:color w:val="000000" w:themeColor="text1"/>
          <w:lang w:val="fr-CA"/>
        </w:rPr>
        <w:t>Dépendance de la générosité de leurs voisins.</w:t>
      </w:r>
    </w:p>
    <w:p w14:paraId="2FDCDDB9" w14:textId="03AAF8DB" w:rsidR="00A15A1F" w:rsidRPr="00FD4F24" w:rsidRDefault="00A15A1F" w:rsidP="00E55976">
      <w:pPr>
        <w:pStyle w:val="ListParagraph"/>
        <w:numPr>
          <w:ilvl w:val="0"/>
          <w:numId w:val="99"/>
        </w:numPr>
        <w:rPr>
          <w:rFonts w:ascii="Cambria" w:hAnsi="Cambria"/>
          <w:color w:val="000000" w:themeColor="text1"/>
          <w:lang w:val="fr-CA"/>
        </w:rPr>
      </w:pPr>
      <w:proofErr w:type="spellStart"/>
      <w:r w:rsidRPr="00FD4F24">
        <w:rPr>
          <w:rFonts w:ascii="Cambria" w:hAnsi="Cambria"/>
          <w:color w:val="000000" w:themeColor="text1"/>
          <w:lang w:val="fr-CA"/>
        </w:rPr>
        <w:t>ClSC</w:t>
      </w:r>
      <w:proofErr w:type="spellEnd"/>
      <w:r w:rsidRPr="00FD4F24">
        <w:rPr>
          <w:rFonts w:ascii="Cambria" w:hAnsi="Cambria"/>
          <w:color w:val="000000" w:themeColor="text1"/>
          <w:lang w:val="fr-CA"/>
        </w:rPr>
        <w:t xml:space="preserve"> ne fait plus de ménage.</w:t>
      </w:r>
    </w:p>
    <w:p w14:paraId="08470D4D" w14:textId="3F1A7478" w:rsidR="00A15A1F" w:rsidRPr="00FD4F24" w:rsidRDefault="00224680" w:rsidP="00E55976">
      <w:pPr>
        <w:pStyle w:val="ListParagraph"/>
        <w:numPr>
          <w:ilvl w:val="0"/>
          <w:numId w:val="99"/>
        </w:numPr>
        <w:rPr>
          <w:rFonts w:ascii="Cambria" w:hAnsi="Cambria"/>
          <w:color w:val="000000" w:themeColor="text1"/>
          <w:lang w:val="fr-CA"/>
        </w:rPr>
      </w:pPr>
      <w:r w:rsidRPr="00FD4F24">
        <w:rPr>
          <w:rFonts w:ascii="Cambria" w:hAnsi="Cambria"/>
          <w:color w:val="000000" w:themeColor="text1"/>
          <w:lang w:val="fr-CA"/>
        </w:rPr>
        <w:t xml:space="preserve">George </w:t>
      </w:r>
      <w:proofErr w:type="gramStart"/>
      <w:r w:rsidRPr="00FD4F24">
        <w:rPr>
          <w:rFonts w:ascii="Cambria" w:hAnsi="Cambria"/>
          <w:color w:val="000000" w:themeColor="text1"/>
          <w:lang w:val="fr-CA"/>
        </w:rPr>
        <w:t>paralysé..</w:t>
      </w:r>
      <w:proofErr w:type="gramEnd"/>
      <w:r w:rsidRPr="00FD4F24">
        <w:rPr>
          <w:rFonts w:ascii="Cambria" w:hAnsi="Cambria"/>
          <w:color w:val="000000" w:themeColor="text1"/>
          <w:lang w:val="fr-CA"/>
        </w:rPr>
        <w:t xml:space="preserve"> </w:t>
      </w:r>
      <w:proofErr w:type="gramStart"/>
      <w:r w:rsidRPr="00FD4F24">
        <w:rPr>
          <w:rFonts w:ascii="Cambria" w:hAnsi="Cambria"/>
          <w:color w:val="000000" w:themeColor="text1"/>
          <w:lang w:val="fr-CA"/>
        </w:rPr>
        <w:t>c’est</w:t>
      </w:r>
      <w:proofErr w:type="gramEnd"/>
      <w:r w:rsidRPr="00FD4F24">
        <w:rPr>
          <w:rFonts w:ascii="Cambria" w:hAnsi="Cambria"/>
          <w:color w:val="000000" w:themeColor="text1"/>
          <w:lang w:val="fr-CA"/>
        </w:rPr>
        <w:t xml:space="preserve"> à eux de trouver leur propre auxiliaire. </w:t>
      </w:r>
      <w:proofErr w:type="spellStart"/>
      <w:r w:rsidRPr="00FD4F24">
        <w:rPr>
          <w:rFonts w:ascii="Cambria" w:hAnsi="Cambria"/>
          <w:color w:val="000000" w:themeColor="text1"/>
          <w:lang w:val="fr-CA"/>
        </w:rPr>
        <w:t>Cl</w:t>
      </w:r>
      <w:r w:rsidR="00367D02" w:rsidRPr="00FD4F24">
        <w:rPr>
          <w:rFonts w:ascii="Cambria" w:hAnsi="Cambria"/>
          <w:color w:val="000000" w:themeColor="text1"/>
          <w:lang w:val="fr-CA"/>
        </w:rPr>
        <w:t>SC</w:t>
      </w:r>
      <w:proofErr w:type="spellEnd"/>
      <w:r w:rsidR="00367D02" w:rsidRPr="00FD4F24">
        <w:rPr>
          <w:rFonts w:ascii="Cambria" w:hAnsi="Cambria"/>
          <w:color w:val="000000" w:themeColor="text1"/>
          <w:lang w:val="fr-CA"/>
        </w:rPr>
        <w:t xml:space="preserve"> </w:t>
      </w:r>
      <w:r w:rsidRPr="00FD4F24">
        <w:rPr>
          <w:rFonts w:ascii="Cambria" w:hAnsi="Cambria"/>
          <w:color w:val="000000" w:themeColor="text1"/>
          <w:lang w:val="fr-CA"/>
        </w:rPr>
        <w:t>n’en donnera pas.</w:t>
      </w:r>
    </w:p>
    <w:p w14:paraId="08414B64" w14:textId="4A542D61" w:rsidR="00224680" w:rsidRPr="00FD4F24" w:rsidRDefault="0075766C" w:rsidP="00E55976">
      <w:pPr>
        <w:pStyle w:val="ListParagraph"/>
        <w:numPr>
          <w:ilvl w:val="0"/>
          <w:numId w:val="99"/>
        </w:numPr>
        <w:rPr>
          <w:rFonts w:ascii="Cambria" w:hAnsi="Cambria"/>
          <w:color w:val="000000" w:themeColor="text1"/>
          <w:lang w:val="fr-CA"/>
        </w:rPr>
      </w:pPr>
      <w:r w:rsidRPr="00FD4F24">
        <w:rPr>
          <w:rFonts w:ascii="Cambria" w:hAnsi="Cambria"/>
          <w:color w:val="000000" w:themeColor="text1"/>
          <w:lang w:val="fr-CA"/>
        </w:rPr>
        <w:t xml:space="preserve">Chaque année quelque chose est couper, on travaille avec moins. </w:t>
      </w:r>
    </w:p>
    <w:p w14:paraId="0867464E" w14:textId="5A6E5D5E" w:rsidR="0075766C" w:rsidRPr="00FD4F24" w:rsidRDefault="00367D02" w:rsidP="00E55976">
      <w:pPr>
        <w:pStyle w:val="ListParagraph"/>
        <w:numPr>
          <w:ilvl w:val="0"/>
          <w:numId w:val="99"/>
        </w:numPr>
        <w:rPr>
          <w:rFonts w:ascii="Cambria" w:hAnsi="Cambria"/>
          <w:color w:val="000000" w:themeColor="text1"/>
          <w:lang w:val="fr-CA"/>
        </w:rPr>
      </w:pPr>
      <w:r w:rsidRPr="00FD4F24">
        <w:rPr>
          <w:rFonts w:ascii="Cambria" w:hAnsi="Cambria"/>
          <w:color w:val="000000" w:themeColor="text1"/>
          <w:lang w:val="fr-CA"/>
        </w:rPr>
        <w:t>8000$ en soins par année pour Marie-A</w:t>
      </w:r>
      <w:r w:rsidR="0075766C" w:rsidRPr="00FD4F24">
        <w:rPr>
          <w:rFonts w:ascii="Cambria" w:hAnsi="Cambria"/>
          <w:color w:val="000000" w:themeColor="text1"/>
          <w:lang w:val="fr-CA"/>
        </w:rPr>
        <w:t>ntoinette. Pas assez. Coute moins cher d’être garder à domicile.</w:t>
      </w:r>
    </w:p>
    <w:p w14:paraId="0C39F2BE" w14:textId="77777777" w:rsidR="00367D02" w:rsidRPr="00FD4F24" w:rsidRDefault="0075766C" w:rsidP="00E55976">
      <w:pPr>
        <w:pStyle w:val="ListParagraph"/>
        <w:numPr>
          <w:ilvl w:val="0"/>
          <w:numId w:val="99"/>
        </w:numPr>
        <w:rPr>
          <w:rFonts w:ascii="Cambria" w:hAnsi="Cambria"/>
          <w:color w:val="000000" w:themeColor="text1"/>
          <w:lang w:val="fr-CA"/>
        </w:rPr>
      </w:pPr>
      <w:r w:rsidRPr="00FD4F24">
        <w:rPr>
          <w:rFonts w:ascii="Cambria" w:hAnsi="Cambria"/>
          <w:color w:val="000000" w:themeColor="text1"/>
          <w:lang w:val="fr-CA"/>
        </w:rPr>
        <w:t>Service d’auxiliaire pour te promener dans le voisinage, sortir au lieu d’être confiné chez toi, service annulé.</w:t>
      </w:r>
    </w:p>
    <w:p w14:paraId="40B6DFF1" w14:textId="19A94831" w:rsidR="0075766C" w:rsidRPr="00FD4F24" w:rsidRDefault="00367D02" w:rsidP="00E55976">
      <w:pPr>
        <w:pStyle w:val="ListParagraph"/>
        <w:numPr>
          <w:ilvl w:val="0"/>
          <w:numId w:val="99"/>
        </w:numPr>
        <w:rPr>
          <w:rFonts w:ascii="Cambria" w:hAnsi="Cambria"/>
          <w:color w:val="000000" w:themeColor="text1"/>
          <w:lang w:val="fr-CA"/>
        </w:rPr>
      </w:pPr>
      <w:r w:rsidRPr="00FD4F24">
        <w:rPr>
          <w:rFonts w:ascii="Cambria" w:hAnsi="Cambria"/>
          <w:color w:val="000000" w:themeColor="text1"/>
          <w:lang w:val="fr-CA"/>
        </w:rPr>
        <w:t xml:space="preserve">Culotte jetable, pas le temps d’amener à la toilette. </w:t>
      </w:r>
      <w:r w:rsidR="0075766C" w:rsidRPr="00FD4F24">
        <w:rPr>
          <w:rFonts w:ascii="Cambria" w:hAnsi="Cambria"/>
          <w:color w:val="000000" w:themeColor="text1"/>
          <w:lang w:val="fr-CA"/>
        </w:rPr>
        <w:t xml:space="preserve"> </w:t>
      </w:r>
    </w:p>
    <w:p w14:paraId="12106925" w14:textId="77777777" w:rsidR="00FD4F24" w:rsidRPr="00FD4F24" w:rsidRDefault="00FD4F24" w:rsidP="00FD4F24">
      <w:pPr>
        <w:pBdr>
          <w:bottom w:val="single" w:sz="6" w:space="1" w:color="auto"/>
        </w:pBdr>
        <w:rPr>
          <w:rFonts w:ascii="Cambria" w:hAnsi="Cambria"/>
          <w:color w:val="000000" w:themeColor="text1"/>
          <w:lang w:val="fr-CA"/>
        </w:rPr>
      </w:pPr>
    </w:p>
    <w:p w14:paraId="201D649D" w14:textId="0087C0CA" w:rsidR="00FD4F24" w:rsidRPr="006F2262" w:rsidRDefault="00FD4F24" w:rsidP="00FD4F24">
      <w:pPr>
        <w:pStyle w:val="Heading1"/>
        <w:rPr>
          <w:rFonts w:ascii="Cambria" w:hAnsi="Cambria"/>
          <w:b/>
          <w:i/>
          <w:color w:val="AA91ED"/>
          <w:lang w:val="fr-CA"/>
        </w:rPr>
      </w:pPr>
      <w:r w:rsidRPr="006F2262">
        <w:rPr>
          <w:rFonts w:ascii="Cambria" w:hAnsi="Cambria"/>
          <w:b/>
          <w:i/>
          <w:color w:val="AA91ED"/>
          <w:lang w:val="fr-CA"/>
        </w:rPr>
        <w:t>5 décembre 2016</w:t>
      </w:r>
    </w:p>
    <w:p w14:paraId="77548539" w14:textId="77777777" w:rsidR="00FD4F24" w:rsidRPr="00FD4F24" w:rsidRDefault="00FD4F24" w:rsidP="00FD4F24">
      <w:pPr>
        <w:rPr>
          <w:rFonts w:ascii="Cambria" w:hAnsi="Cambria"/>
          <w:color w:val="000000" w:themeColor="text1"/>
          <w:lang w:val="fr-CA"/>
        </w:rPr>
      </w:pPr>
    </w:p>
    <w:p w14:paraId="72FBBA34" w14:textId="117EFBB8" w:rsidR="00FD4F24" w:rsidRPr="00FD4F24" w:rsidRDefault="00FD4F24" w:rsidP="00FD4F24">
      <w:pPr>
        <w:rPr>
          <w:rFonts w:ascii="Cambria" w:hAnsi="Cambria"/>
          <w:b/>
          <w:i/>
          <w:color w:val="000000" w:themeColor="text1"/>
          <w:lang w:val="fr-CA"/>
        </w:rPr>
      </w:pPr>
      <w:r w:rsidRPr="00FD4F24">
        <w:rPr>
          <w:rFonts w:ascii="Cambria" w:hAnsi="Cambria"/>
          <w:b/>
          <w:i/>
          <w:color w:val="000000" w:themeColor="text1"/>
          <w:lang w:val="fr-CA"/>
        </w:rPr>
        <w:t>Mauvais traitements envers les ainés :</w:t>
      </w:r>
    </w:p>
    <w:p w14:paraId="6B1DE755" w14:textId="09E0CCA5" w:rsidR="00FD4F24" w:rsidRPr="00FD4F24" w:rsidRDefault="00FD4F24" w:rsidP="006F2262">
      <w:pPr>
        <w:pStyle w:val="ListParagraph"/>
        <w:numPr>
          <w:ilvl w:val="0"/>
          <w:numId w:val="100"/>
        </w:numPr>
        <w:spacing w:line="276" w:lineRule="auto"/>
        <w:rPr>
          <w:rFonts w:ascii="Cambria" w:hAnsi="Cambria"/>
          <w:color w:val="000000" w:themeColor="text1"/>
          <w:lang w:val="fr-CA"/>
        </w:rPr>
      </w:pPr>
      <w:r w:rsidRPr="00FD4F24">
        <w:rPr>
          <w:rFonts w:ascii="Cambria" w:hAnsi="Cambria"/>
          <w:color w:val="000000" w:themeColor="text1"/>
          <w:lang w:val="fr-CA"/>
        </w:rPr>
        <w:t>Les ainées ne constituent pas un groupe homogène par leurs caractéristiques aussi bien de sa santé que socioéconomique.</w:t>
      </w:r>
    </w:p>
    <w:p w14:paraId="4249202B" w14:textId="54B306CA" w:rsidR="00FD4F24" w:rsidRPr="00FD4F24" w:rsidRDefault="00FD4F24" w:rsidP="006F2262">
      <w:pPr>
        <w:spacing w:line="276" w:lineRule="auto"/>
        <w:rPr>
          <w:rFonts w:ascii="Cambria" w:hAnsi="Cambria"/>
          <w:i/>
          <w:color w:val="000000" w:themeColor="text1"/>
          <w:u w:val="single"/>
          <w:lang w:val="fr-CA"/>
        </w:rPr>
      </w:pPr>
      <w:r w:rsidRPr="00FD4F24">
        <w:rPr>
          <w:rFonts w:ascii="Cambria" w:hAnsi="Cambria"/>
          <w:i/>
          <w:color w:val="000000" w:themeColor="text1"/>
          <w:u w:val="single"/>
          <w:lang w:val="fr-CA"/>
        </w:rPr>
        <w:t>L’âgisme :</w:t>
      </w:r>
    </w:p>
    <w:p w14:paraId="0D632488" w14:textId="66C2FDDA" w:rsidR="00FD4F24" w:rsidRPr="00FD4F24" w:rsidRDefault="00FD4F24" w:rsidP="006F2262">
      <w:pPr>
        <w:pStyle w:val="ListParagraph"/>
        <w:numPr>
          <w:ilvl w:val="0"/>
          <w:numId w:val="100"/>
        </w:numPr>
        <w:spacing w:line="276" w:lineRule="auto"/>
        <w:rPr>
          <w:rFonts w:ascii="Cambria" w:hAnsi="Cambria"/>
          <w:color w:val="000000" w:themeColor="text1"/>
          <w:lang w:val="fr-CA"/>
        </w:rPr>
      </w:pPr>
      <w:r w:rsidRPr="00FD4F24">
        <w:rPr>
          <w:rFonts w:ascii="Cambria" w:hAnsi="Cambria"/>
          <w:color w:val="000000" w:themeColor="text1"/>
          <w:lang w:val="fr-CA"/>
        </w:rPr>
        <w:t>La vieillesse demeure pour plusieurs personnes « synonymes</w:t>
      </w:r>
      <w:r>
        <w:rPr>
          <w:rFonts w:ascii="Cambria" w:hAnsi="Cambria"/>
          <w:color w:val="000000" w:themeColor="text1"/>
          <w:lang w:val="fr-CA"/>
        </w:rPr>
        <w:t> </w:t>
      </w:r>
      <w:r w:rsidRPr="00FD4F24">
        <w:rPr>
          <w:rFonts w:ascii="Cambria" w:hAnsi="Cambria"/>
          <w:color w:val="000000" w:themeColor="text1"/>
          <w:lang w:val="fr-CA"/>
        </w:rPr>
        <w:t>de dépendance, de vulnérabilité, de maladies, d’inutilité, de non-productivité, d’inaction et d’isolement ».</w:t>
      </w:r>
    </w:p>
    <w:p w14:paraId="405B1B7B" w14:textId="0C619787" w:rsidR="00FD4F24" w:rsidRPr="00FD4F24" w:rsidRDefault="00FD4F24" w:rsidP="006F2262">
      <w:pPr>
        <w:pStyle w:val="ListParagraph"/>
        <w:numPr>
          <w:ilvl w:val="0"/>
          <w:numId w:val="100"/>
        </w:numPr>
        <w:spacing w:line="276" w:lineRule="auto"/>
        <w:rPr>
          <w:rFonts w:ascii="Cambria" w:hAnsi="Cambria"/>
          <w:color w:val="000000" w:themeColor="text1"/>
          <w:lang w:val="fr-CA"/>
        </w:rPr>
      </w:pPr>
      <w:r w:rsidRPr="00FD4F24">
        <w:rPr>
          <w:rFonts w:ascii="Cambria" w:hAnsi="Cambria"/>
          <w:color w:val="000000" w:themeColor="text1"/>
          <w:lang w:val="fr-CA"/>
        </w:rPr>
        <w:t>Préjugés et stéréotypes à l’égard des personnes qui vieillissent.</w:t>
      </w:r>
    </w:p>
    <w:p w14:paraId="5261C8CF" w14:textId="10679DE2" w:rsidR="00FD4F24" w:rsidRDefault="00FD4F24" w:rsidP="006F2262">
      <w:pPr>
        <w:pStyle w:val="ListParagraph"/>
        <w:numPr>
          <w:ilvl w:val="0"/>
          <w:numId w:val="100"/>
        </w:numPr>
        <w:spacing w:line="276" w:lineRule="auto"/>
        <w:rPr>
          <w:color w:val="000000" w:themeColor="text1"/>
          <w:lang w:val="fr-CA"/>
        </w:rPr>
      </w:pPr>
      <w:r w:rsidRPr="00FD4F24">
        <w:rPr>
          <w:rFonts w:ascii="Cambria" w:hAnsi="Cambria"/>
          <w:color w:val="000000" w:themeColor="text1"/>
          <w:lang w:val="fr-CA"/>
        </w:rPr>
        <w:t>L’infantilisation : dénie à la personne la capacité d’agir</w:t>
      </w:r>
      <w:r>
        <w:rPr>
          <w:color w:val="000000" w:themeColor="text1"/>
          <w:lang w:val="fr-CA"/>
        </w:rPr>
        <w:t xml:space="preserve">. </w:t>
      </w:r>
    </w:p>
    <w:p w14:paraId="565DD5FB" w14:textId="77777777" w:rsidR="00FD4F24" w:rsidRDefault="00FD4F24" w:rsidP="006F2262">
      <w:pPr>
        <w:pStyle w:val="ListParagraph"/>
        <w:spacing w:line="276" w:lineRule="auto"/>
        <w:rPr>
          <w:color w:val="000000" w:themeColor="text1"/>
          <w:lang w:val="fr-CA"/>
        </w:rPr>
      </w:pPr>
    </w:p>
    <w:p w14:paraId="6D3495FB" w14:textId="526FF294" w:rsidR="00FD4F24" w:rsidRPr="00FD4F24" w:rsidRDefault="00FD4F24" w:rsidP="006F2262">
      <w:pPr>
        <w:spacing w:line="276" w:lineRule="auto"/>
        <w:rPr>
          <w:rFonts w:ascii="Cambria" w:hAnsi="Cambria"/>
          <w:i/>
          <w:u w:val="single"/>
          <w:lang w:val="fr-CA"/>
        </w:rPr>
      </w:pPr>
      <w:r w:rsidRPr="00FD4F24">
        <w:rPr>
          <w:rFonts w:ascii="Cambria" w:hAnsi="Cambria"/>
          <w:i/>
          <w:u w:val="single"/>
          <w:lang w:val="fr-CA"/>
        </w:rPr>
        <w:t>Les types de violence envers les ainés :</w:t>
      </w:r>
    </w:p>
    <w:p w14:paraId="356160D5" w14:textId="262DF939" w:rsidR="00FD4F24" w:rsidRDefault="00FD4F24" w:rsidP="006F2262">
      <w:pPr>
        <w:pStyle w:val="ListParagraph"/>
        <w:numPr>
          <w:ilvl w:val="0"/>
          <w:numId w:val="100"/>
        </w:numPr>
        <w:spacing w:line="276" w:lineRule="auto"/>
        <w:rPr>
          <w:rFonts w:ascii="Cambria" w:hAnsi="Cambria"/>
          <w:lang w:val="fr-CA"/>
        </w:rPr>
      </w:pPr>
      <w:r w:rsidRPr="00FD4F24">
        <w:rPr>
          <w:rFonts w:ascii="Cambria" w:hAnsi="Cambria"/>
          <w:lang w:val="fr-CA"/>
        </w:rPr>
        <w:t>La violence comprend</w:t>
      </w:r>
      <w:r>
        <w:rPr>
          <w:rFonts w:ascii="Cambria" w:hAnsi="Cambria"/>
          <w:lang w:val="fr-CA"/>
        </w:rPr>
        <w:t xml:space="preserve"> à la fois des actions violentes et des omissions ou actions négligentes.</w:t>
      </w:r>
    </w:p>
    <w:p w14:paraId="33999676" w14:textId="50A32D0C" w:rsidR="00FD4F24" w:rsidRDefault="00FD4F24" w:rsidP="006F2262">
      <w:pPr>
        <w:pStyle w:val="ListParagraph"/>
        <w:numPr>
          <w:ilvl w:val="0"/>
          <w:numId w:val="100"/>
        </w:numPr>
        <w:spacing w:line="276" w:lineRule="auto"/>
        <w:rPr>
          <w:rFonts w:ascii="Cambria" w:hAnsi="Cambria"/>
          <w:lang w:val="fr-CA"/>
        </w:rPr>
      </w:pPr>
      <w:r>
        <w:rPr>
          <w:rFonts w:ascii="Cambria" w:hAnsi="Cambria"/>
          <w:lang w:val="fr-CA"/>
        </w:rPr>
        <w:t xml:space="preserve">5 formes de violence envers les </w:t>
      </w:r>
      <w:proofErr w:type="spellStart"/>
      <w:r>
        <w:rPr>
          <w:rFonts w:ascii="Cambria" w:hAnsi="Cambria"/>
          <w:lang w:val="fr-CA"/>
        </w:rPr>
        <w:t>aînés</w:t>
      </w:r>
      <w:proofErr w:type="spellEnd"/>
      <w:r>
        <w:rPr>
          <w:rFonts w:ascii="Cambria" w:hAnsi="Cambria"/>
          <w:lang w:val="fr-CA"/>
        </w:rPr>
        <w:t xml:space="preserve"> sont reconnus :</w:t>
      </w:r>
    </w:p>
    <w:p w14:paraId="1F040B6A" w14:textId="6B95D56F" w:rsidR="00FD4F24" w:rsidRDefault="00FD4F24" w:rsidP="006F2262">
      <w:pPr>
        <w:pStyle w:val="ListParagraph"/>
        <w:numPr>
          <w:ilvl w:val="0"/>
          <w:numId w:val="101"/>
        </w:numPr>
        <w:spacing w:line="276" w:lineRule="auto"/>
        <w:rPr>
          <w:rFonts w:ascii="Cambria" w:hAnsi="Cambria"/>
          <w:lang w:val="fr-CA"/>
        </w:rPr>
      </w:pPr>
      <w:proofErr w:type="gramStart"/>
      <w:r>
        <w:rPr>
          <w:rFonts w:ascii="Cambria" w:hAnsi="Cambria"/>
          <w:lang w:val="fr-CA"/>
        </w:rPr>
        <w:t>l’exploitation</w:t>
      </w:r>
      <w:proofErr w:type="gramEnd"/>
      <w:r>
        <w:rPr>
          <w:rFonts w:ascii="Cambria" w:hAnsi="Cambria"/>
          <w:lang w:val="fr-CA"/>
        </w:rPr>
        <w:t xml:space="preserve"> matérielle ou financière</w:t>
      </w:r>
    </w:p>
    <w:p w14:paraId="517E0BC1" w14:textId="5B63548C" w:rsidR="00FD4F24" w:rsidRDefault="00FD4F24" w:rsidP="006F2262">
      <w:pPr>
        <w:pStyle w:val="ListParagraph"/>
        <w:numPr>
          <w:ilvl w:val="0"/>
          <w:numId w:val="101"/>
        </w:numPr>
        <w:spacing w:line="276" w:lineRule="auto"/>
        <w:rPr>
          <w:rFonts w:ascii="Cambria" w:hAnsi="Cambria"/>
          <w:lang w:val="fr-CA"/>
        </w:rPr>
      </w:pPr>
      <w:proofErr w:type="gramStart"/>
      <w:r>
        <w:rPr>
          <w:rFonts w:ascii="Cambria" w:hAnsi="Cambria"/>
          <w:lang w:val="fr-CA"/>
        </w:rPr>
        <w:t>violence</w:t>
      </w:r>
      <w:proofErr w:type="gramEnd"/>
      <w:r>
        <w:rPr>
          <w:rFonts w:ascii="Cambria" w:hAnsi="Cambria"/>
          <w:lang w:val="fr-CA"/>
        </w:rPr>
        <w:t xml:space="preserve"> psychologique ou émotive</w:t>
      </w:r>
    </w:p>
    <w:p w14:paraId="6E29F9DC" w14:textId="3F210EBB" w:rsidR="00FD4F24" w:rsidRDefault="00FD4F24" w:rsidP="006F2262">
      <w:pPr>
        <w:pStyle w:val="ListParagraph"/>
        <w:numPr>
          <w:ilvl w:val="0"/>
          <w:numId w:val="101"/>
        </w:numPr>
        <w:spacing w:line="276" w:lineRule="auto"/>
        <w:rPr>
          <w:rFonts w:ascii="Cambria" w:hAnsi="Cambria"/>
          <w:lang w:val="fr-CA"/>
        </w:rPr>
      </w:pPr>
      <w:proofErr w:type="gramStart"/>
      <w:r>
        <w:rPr>
          <w:rFonts w:ascii="Cambria" w:hAnsi="Cambria"/>
          <w:lang w:val="fr-CA"/>
        </w:rPr>
        <w:lastRenderedPageBreak/>
        <w:t>violence</w:t>
      </w:r>
      <w:proofErr w:type="gramEnd"/>
      <w:r>
        <w:rPr>
          <w:rFonts w:ascii="Cambria" w:hAnsi="Cambria"/>
          <w:lang w:val="fr-CA"/>
        </w:rPr>
        <w:t xml:space="preserve"> physique</w:t>
      </w:r>
    </w:p>
    <w:p w14:paraId="0CAF60CB" w14:textId="76A0A4FE" w:rsidR="00FD4F24" w:rsidRDefault="00FD4F24" w:rsidP="006F2262">
      <w:pPr>
        <w:pStyle w:val="ListParagraph"/>
        <w:numPr>
          <w:ilvl w:val="0"/>
          <w:numId w:val="101"/>
        </w:numPr>
        <w:spacing w:line="276" w:lineRule="auto"/>
        <w:rPr>
          <w:rFonts w:ascii="Cambria" w:hAnsi="Cambria"/>
          <w:lang w:val="fr-CA"/>
        </w:rPr>
      </w:pPr>
      <w:proofErr w:type="gramStart"/>
      <w:r>
        <w:rPr>
          <w:rFonts w:ascii="Cambria" w:hAnsi="Cambria"/>
          <w:lang w:val="fr-CA"/>
        </w:rPr>
        <w:t>négligence</w:t>
      </w:r>
      <w:proofErr w:type="gramEnd"/>
    </w:p>
    <w:p w14:paraId="723F049B" w14:textId="1E150EAD" w:rsidR="00FD4F24" w:rsidRDefault="00FD4F24" w:rsidP="006F2262">
      <w:pPr>
        <w:pStyle w:val="ListParagraph"/>
        <w:numPr>
          <w:ilvl w:val="0"/>
          <w:numId w:val="101"/>
        </w:numPr>
        <w:spacing w:line="276" w:lineRule="auto"/>
        <w:rPr>
          <w:rFonts w:ascii="Cambria" w:hAnsi="Cambria"/>
          <w:lang w:val="fr-CA"/>
        </w:rPr>
      </w:pPr>
      <w:proofErr w:type="gramStart"/>
      <w:r>
        <w:rPr>
          <w:rFonts w:ascii="Cambria" w:hAnsi="Cambria"/>
          <w:lang w:val="fr-CA"/>
        </w:rPr>
        <w:t>la</w:t>
      </w:r>
      <w:proofErr w:type="gramEnd"/>
      <w:r>
        <w:rPr>
          <w:rFonts w:ascii="Cambria" w:hAnsi="Cambria"/>
          <w:lang w:val="fr-CA"/>
        </w:rPr>
        <w:t xml:space="preserve"> privation et l’abus des droits. </w:t>
      </w:r>
    </w:p>
    <w:p w14:paraId="396944BE" w14:textId="77777777" w:rsidR="00E55976" w:rsidRPr="00E55976" w:rsidRDefault="00E55976" w:rsidP="006F2262">
      <w:pPr>
        <w:pStyle w:val="ListParagraph"/>
        <w:spacing w:line="276" w:lineRule="auto"/>
        <w:ind w:left="1540"/>
        <w:rPr>
          <w:rFonts w:ascii="Cambria" w:hAnsi="Cambria"/>
          <w:lang w:val="fr-CA"/>
        </w:rPr>
      </w:pPr>
    </w:p>
    <w:p w14:paraId="0EC27DB9" w14:textId="772DF6FD" w:rsidR="00FD4F24" w:rsidRDefault="00E55976" w:rsidP="006F2262">
      <w:pPr>
        <w:spacing w:line="276" w:lineRule="auto"/>
        <w:rPr>
          <w:rFonts w:ascii="Cambria" w:hAnsi="Cambria"/>
          <w:i/>
          <w:color w:val="000000" w:themeColor="text1"/>
          <w:u w:val="single"/>
          <w:lang w:val="fr-CA"/>
        </w:rPr>
      </w:pPr>
      <w:r w:rsidRPr="00E55976">
        <w:rPr>
          <w:rFonts w:ascii="Cambria" w:hAnsi="Cambria"/>
          <w:i/>
          <w:color w:val="000000" w:themeColor="text1"/>
          <w:u w:val="single"/>
          <w:lang w:val="fr-CA"/>
        </w:rPr>
        <w:t xml:space="preserve">La violence envers les personnes âgées est-elle </w:t>
      </w:r>
      <w:proofErr w:type="gramStart"/>
      <w:r w:rsidRPr="00E55976">
        <w:rPr>
          <w:rFonts w:ascii="Cambria" w:hAnsi="Cambria"/>
          <w:i/>
          <w:color w:val="000000" w:themeColor="text1"/>
          <w:u w:val="single"/>
          <w:lang w:val="fr-CA"/>
        </w:rPr>
        <w:t>fréquente?</w:t>
      </w:r>
      <w:proofErr w:type="gramEnd"/>
    </w:p>
    <w:p w14:paraId="167EF82E" w14:textId="39FC014C" w:rsidR="00E55976" w:rsidRDefault="00E55976" w:rsidP="006F2262">
      <w:pPr>
        <w:pStyle w:val="ListParagraph"/>
        <w:numPr>
          <w:ilvl w:val="0"/>
          <w:numId w:val="102"/>
        </w:numPr>
        <w:spacing w:line="276" w:lineRule="auto"/>
        <w:rPr>
          <w:rFonts w:ascii="Cambria" w:hAnsi="Cambria"/>
          <w:color w:val="000000" w:themeColor="text1"/>
          <w:lang w:val="fr-CA"/>
        </w:rPr>
      </w:pPr>
      <w:r>
        <w:rPr>
          <w:rFonts w:ascii="Cambria" w:hAnsi="Cambria"/>
          <w:color w:val="000000" w:themeColor="text1"/>
          <w:lang w:val="fr-CA"/>
        </w:rPr>
        <w:t xml:space="preserve">Son ampleur est mal connue : les données sur son incidence sont inexistantes et les études traitant de la prévalence sont restreintes et comprennent des limites méthodologiques. </w:t>
      </w:r>
    </w:p>
    <w:p w14:paraId="45CCCF37" w14:textId="77777777" w:rsidR="00E55976" w:rsidRDefault="00E55976" w:rsidP="006F2262">
      <w:pPr>
        <w:spacing w:line="276" w:lineRule="auto"/>
        <w:rPr>
          <w:rFonts w:ascii="Cambria" w:hAnsi="Cambria"/>
          <w:color w:val="000000" w:themeColor="text1"/>
          <w:lang w:val="fr-CA"/>
        </w:rPr>
      </w:pPr>
    </w:p>
    <w:p w14:paraId="0654524D" w14:textId="2D782E0D" w:rsidR="00E55976" w:rsidRPr="00E55976" w:rsidRDefault="00E55976" w:rsidP="006F2262">
      <w:pPr>
        <w:spacing w:line="276" w:lineRule="auto"/>
        <w:rPr>
          <w:rFonts w:ascii="Cambria" w:hAnsi="Cambria"/>
          <w:i/>
          <w:color w:val="000000" w:themeColor="text1"/>
          <w:u w:val="single"/>
          <w:lang w:val="fr-CA"/>
        </w:rPr>
      </w:pPr>
      <w:proofErr w:type="spellStart"/>
      <w:r w:rsidRPr="00E55976">
        <w:rPr>
          <w:rFonts w:ascii="Cambria" w:hAnsi="Cambria"/>
          <w:i/>
          <w:color w:val="000000" w:themeColor="text1"/>
          <w:u w:val="single"/>
          <w:lang w:val="fr-CA"/>
        </w:rPr>
        <w:t>Stats</w:t>
      </w:r>
      <w:proofErr w:type="spellEnd"/>
      <w:r w:rsidRPr="00E55976">
        <w:rPr>
          <w:rFonts w:ascii="Cambria" w:hAnsi="Cambria"/>
          <w:i/>
          <w:color w:val="000000" w:themeColor="text1"/>
          <w:u w:val="single"/>
          <w:lang w:val="fr-CA"/>
        </w:rPr>
        <w:t> :</w:t>
      </w:r>
    </w:p>
    <w:p w14:paraId="768B6410" w14:textId="2407CC12" w:rsidR="00E55976" w:rsidRDefault="00E55976" w:rsidP="006F2262">
      <w:pPr>
        <w:pStyle w:val="ListParagraph"/>
        <w:numPr>
          <w:ilvl w:val="0"/>
          <w:numId w:val="100"/>
        </w:numPr>
        <w:spacing w:line="276" w:lineRule="auto"/>
        <w:rPr>
          <w:rFonts w:ascii="Cambria" w:hAnsi="Cambria"/>
          <w:color w:val="000000" w:themeColor="text1"/>
          <w:lang w:val="fr-CA"/>
        </w:rPr>
      </w:pPr>
      <w:r>
        <w:rPr>
          <w:rFonts w:ascii="Cambria" w:hAnsi="Cambria"/>
          <w:color w:val="000000" w:themeColor="text1"/>
          <w:lang w:val="fr-CA"/>
        </w:rPr>
        <w:t xml:space="preserve">2003, 78% des </w:t>
      </w:r>
      <w:proofErr w:type="gramStart"/>
      <w:r>
        <w:rPr>
          <w:rFonts w:ascii="Cambria" w:hAnsi="Cambria"/>
          <w:color w:val="000000" w:themeColor="text1"/>
          <w:lang w:val="fr-CA"/>
        </w:rPr>
        <w:t>agresseurs;</w:t>
      </w:r>
      <w:proofErr w:type="gramEnd"/>
      <w:r>
        <w:rPr>
          <w:rFonts w:ascii="Cambria" w:hAnsi="Cambria"/>
          <w:color w:val="000000" w:themeColor="text1"/>
          <w:lang w:val="fr-CA"/>
        </w:rPr>
        <w:t xml:space="preserve"> membres masculins de la famille</w:t>
      </w:r>
    </w:p>
    <w:p w14:paraId="46902C7F" w14:textId="31270CB0" w:rsidR="00E55976" w:rsidRDefault="00E55976" w:rsidP="006F2262">
      <w:pPr>
        <w:pStyle w:val="ListParagraph"/>
        <w:numPr>
          <w:ilvl w:val="0"/>
          <w:numId w:val="100"/>
        </w:numPr>
        <w:spacing w:line="276" w:lineRule="auto"/>
        <w:rPr>
          <w:rFonts w:ascii="Cambria" w:hAnsi="Cambria"/>
          <w:color w:val="000000" w:themeColor="text1"/>
          <w:lang w:val="fr-CA"/>
        </w:rPr>
      </w:pPr>
      <w:proofErr w:type="gramStart"/>
      <w:r>
        <w:rPr>
          <w:rFonts w:ascii="Cambria" w:hAnsi="Cambria"/>
          <w:color w:val="000000" w:themeColor="text1"/>
          <w:lang w:val="fr-CA"/>
        </w:rPr>
        <w:t>proportion</w:t>
      </w:r>
      <w:proofErr w:type="gramEnd"/>
      <w:r>
        <w:rPr>
          <w:rFonts w:ascii="Cambria" w:hAnsi="Cambria"/>
          <w:color w:val="000000" w:themeColor="text1"/>
          <w:lang w:val="fr-CA"/>
        </w:rPr>
        <w:t xml:space="preserve"> des femmes âgés 2x plus élevé que ceux des hommes.</w:t>
      </w:r>
    </w:p>
    <w:p w14:paraId="488F0106" w14:textId="0FEB1891" w:rsidR="00E55976" w:rsidRDefault="00E55976" w:rsidP="006F2262">
      <w:pPr>
        <w:pStyle w:val="ListParagraph"/>
        <w:numPr>
          <w:ilvl w:val="0"/>
          <w:numId w:val="100"/>
        </w:numPr>
        <w:spacing w:line="276" w:lineRule="auto"/>
        <w:rPr>
          <w:rFonts w:ascii="Cambria" w:hAnsi="Cambria"/>
          <w:color w:val="000000" w:themeColor="text1"/>
          <w:lang w:val="fr-CA"/>
        </w:rPr>
      </w:pPr>
      <w:r>
        <w:rPr>
          <w:rFonts w:ascii="Cambria" w:hAnsi="Cambria"/>
          <w:color w:val="000000" w:themeColor="text1"/>
          <w:lang w:val="fr-CA"/>
        </w:rPr>
        <w:t>Femmes plus à risque</w:t>
      </w:r>
    </w:p>
    <w:p w14:paraId="74189C56" w14:textId="6BC6AC38" w:rsidR="00E55976" w:rsidRDefault="00E55976" w:rsidP="006F2262">
      <w:pPr>
        <w:pStyle w:val="ListParagraph"/>
        <w:numPr>
          <w:ilvl w:val="0"/>
          <w:numId w:val="100"/>
        </w:numPr>
        <w:spacing w:line="276" w:lineRule="auto"/>
        <w:rPr>
          <w:rFonts w:ascii="Cambria" w:hAnsi="Cambria"/>
          <w:color w:val="000000" w:themeColor="text1"/>
          <w:lang w:val="fr-CA"/>
        </w:rPr>
      </w:pPr>
      <w:r>
        <w:rPr>
          <w:rFonts w:ascii="Cambria" w:hAnsi="Cambria"/>
          <w:color w:val="000000" w:themeColor="text1"/>
          <w:lang w:val="fr-CA"/>
        </w:rPr>
        <w:t xml:space="preserve">1 </w:t>
      </w:r>
      <w:proofErr w:type="gramStart"/>
      <w:r>
        <w:rPr>
          <w:rFonts w:ascii="Cambria" w:hAnsi="Cambria"/>
          <w:color w:val="000000" w:themeColor="text1"/>
          <w:lang w:val="fr-CA"/>
        </w:rPr>
        <w:t>tiers;</w:t>
      </w:r>
      <w:proofErr w:type="gramEnd"/>
      <w:r>
        <w:rPr>
          <w:rFonts w:ascii="Cambria" w:hAnsi="Cambria"/>
          <w:color w:val="000000" w:themeColor="text1"/>
          <w:lang w:val="fr-CA"/>
        </w:rPr>
        <w:t xml:space="preserve"> agresseurs était un enfant adulte et l’autre tiers le conjoint ou l’ex conjoint.</w:t>
      </w:r>
    </w:p>
    <w:p w14:paraId="0E79A549" w14:textId="4A55476B" w:rsidR="00E55976" w:rsidRDefault="00E55976" w:rsidP="006F2262">
      <w:pPr>
        <w:pStyle w:val="ListParagraph"/>
        <w:numPr>
          <w:ilvl w:val="0"/>
          <w:numId w:val="100"/>
        </w:numPr>
        <w:spacing w:line="276" w:lineRule="auto"/>
        <w:rPr>
          <w:rFonts w:ascii="Cambria" w:hAnsi="Cambria"/>
          <w:color w:val="000000" w:themeColor="text1"/>
          <w:lang w:val="fr-CA"/>
        </w:rPr>
      </w:pPr>
      <w:r>
        <w:rPr>
          <w:rFonts w:ascii="Cambria" w:hAnsi="Cambria"/>
          <w:color w:val="000000" w:themeColor="text1"/>
          <w:lang w:val="fr-CA"/>
        </w:rPr>
        <w:t>6 000 incidents de violence envers les ainés ont été déclarés. Accusés étaient des membres de la famille.</w:t>
      </w:r>
    </w:p>
    <w:p w14:paraId="2F8B3F25" w14:textId="77777777" w:rsidR="00E55976" w:rsidRDefault="00E55976" w:rsidP="006F2262">
      <w:pPr>
        <w:pStyle w:val="ListParagraph"/>
        <w:spacing w:line="276" w:lineRule="auto"/>
        <w:rPr>
          <w:rFonts w:ascii="Cambria" w:hAnsi="Cambria"/>
          <w:color w:val="000000" w:themeColor="text1"/>
          <w:lang w:val="fr-CA"/>
        </w:rPr>
      </w:pPr>
    </w:p>
    <w:p w14:paraId="44A19FEC" w14:textId="6DCB6915" w:rsidR="00E55976" w:rsidRDefault="00E55976" w:rsidP="006F2262">
      <w:pPr>
        <w:spacing w:line="276" w:lineRule="auto"/>
        <w:rPr>
          <w:rFonts w:ascii="Cambria" w:hAnsi="Cambria"/>
          <w:i/>
          <w:color w:val="000000" w:themeColor="text1"/>
          <w:u w:val="single"/>
          <w:lang w:val="fr-CA"/>
        </w:rPr>
      </w:pPr>
      <w:r w:rsidRPr="00E55976">
        <w:rPr>
          <w:rFonts w:ascii="Cambria" w:hAnsi="Cambria"/>
          <w:i/>
          <w:color w:val="000000" w:themeColor="text1"/>
          <w:u w:val="single"/>
          <w:lang w:val="fr-CA"/>
        </w:rPr>
        <w:t>Les victimes et les facteurs explicatifs :</w:t>
      </w:r>
    </w:p>
    <w:p w14:paraId="0C02334E" w14:textId="568BEE4D" w:rsidR="00E55976" w:rsidRPr="00E55976" w:rsidRDefault="00E55976" w:rsidP="006F2262">
      <w:pPr>
        <w:pStyle w:val="ListParagraph"/>
        <w:numPr>
          <w:ilvl w:val="0"/>
          <w:numId w:val="100"/>
        </w:numPr>
        <w:spacing w:line="276" w:lineRule="auto"/>
        <w:rPr>
          <w:rFonts w:ascii="Cambria" w:hAnsi="Cambria"/>
          <w:i/>
          <w:color w:val="000000" w:themeColor="text1"/>
          <w:u w:val="single"/>
          <w:lang w:val="fr-CA"/>
        </w:rPr>
      </w:pPr>
      <w:r>
        <w:rPr>
          <w:rFonts w:ascii="Cambria" w:hAnsi="Cambria"/>
          <w:color w:val="000000" w:themeColor="text1"/>
          <w:lang w:val="fr-CA"/>
        </w:rPr>
        <w:t xml:space="preserve">Au Canada 90% des personnes âgées vivent dans une résidence privée et 10% institution. </w:t>
      </w:r>
    </w:p>
    <w:p w14:paraId="4CBEB2D9" w14:textId="0B9D8B67" w:rsidR="00E55976" w:rsidRPr="00E55976" w:rsidRDefault="00E55976" w:rsidP="006F2262">
      <w:pPr>
        <w:pStyle w:val="ListParagraph"/>
        <w:numPr>
          <w:ilvl w:val="0"/>
          <w:numId w:val="100"/>
        </w:numPr>
        <w:spacing w:line="276" w:lineRule="auto"/>
        <w:rPr>
          <w:rFonts w:ascii="Cambria" w:hAnsi="Cambria"/>
          <w:i/>
          <w:color w:val="000000" w:themeColor="text1"/>
          <w:u w:val="single"/>
          <w:lang w:val="fr-CA"/>
        </w:rPr>
      </w:pPr>
      <w:r>
        <w:rPr>
          <w:rFonts w:ascii="Cambria" w:hAnsi="Cambria"/>
          <w:color w:val="000000" w:themeColor="text1"/>
          <w:lang w:val="fr-CA"/>
        </w:rPr>
        <w:t>Certains facteurs augmentent le risque de subir de la violence :</w:t>
      </w:r>
    </w:p>
    <w:p w14:paraId="35F9A903" w14:textId="4AB14BE3" w:rsidR="00E55976" w:rsidRPr="00E55976" w:rsidRDefault="00E55976" w:rsidP="006F2262">
      <w:pPr>
        <w:pStyle w:val="ListParagraph"/>
        <w:numPr>
          <w:ilvl w:val="0"/>
          <w:numId w:val="102"/>
        </w:numPr>
        <w:spacing w:line="276" w:lineRule="auto"/>
        <w:rPr>
          <w:rFonts w:ascii="Cambria" w:hAnsi="Cambria"/>
          <w:color w:val="000000" w:themeColor="text1"/>
          <w:lang w:val="fr-CA"/>
        </w:rPr>
      </w:pPr>
      <w:r w:rsidRPr="00E55976">
        <w:rPr>
          <w:rFonts w:ascii="Cambria" w:hAnsi="Cambria"/>
          <w:color w:val="000000" w:themeColor="text1"/>
          <w:lang w:val="fr-CA"/>
        </w:rPr>
        <w:t>La dépendance financière et émotive e la personne</w:t>
      </w:r>
    </w:p>
    <w:p w14:paraId="096A3649" w14:textId="1EF9D1BB" w:rsidR="00E55976" w:rsidRPr="00E55976" w:rsidRDefault="00E55976" w:rsidP="006F2262">
      <w:pPr>
        <w:pStyle w:val="ListParagraph"/>
        <w:numPr>
          <w:ilvl w:val="0"/>
          <w:numId w:val="102"/>
        </w:numPr>
        <w:spacing w:line="276" w:lineRule="auto"/>
        <w:rPr>
          <w:rFonts w:ascii="Cambria" w:hAnsi="Cambria"/>
          <w:color w:val="000000" w:themeColor="text1"/>
          <w:lang w:val="fr-CA"/>
        </w:rPr>
      </w:pPr>
      <w:r w:rsidRPr="00E55976">
        <w:rPr>
          <w:rFonts w:ascii="Cambria" w:hAnsi="Cambria"/>
          <w:color w:val="000000" w:themeColor="text1"/>
          <w:lang w:val="fr-CA"/>
        </w:rPr>
        <w:t>Facteurs liés au milieu de vie et aux caractéristiques de la personne</w:t>
      </w:r>
    </w:p>
    <w:p w14:paraId="7EE7D596" w14:textId="59ACD0C1" w:rsidR="00E55976" w:rsidRPr="00E55976" w:rsidRDefault="00E55976" w:rsidP="006F2262">
      <w:pPr>
        <w:pStyle w:val="ListParagraph"/>
        <w:numPr>
          <w:ilvl w:val="0"/>
          <w:numId w:val="102"/>
        </w:numPr>
        <w:spacing w:line="276" w:lineRule="auto"/>
        <w:rPr>
          <w:rFonts w:ascii="Cambria" w:hAnsi="Cambria"/>
          <w:color w:val="000000" w:themeColor="text1"/>
          <w:lang w:val="fr-CA"/>
        </w:rPr>
      </w:pPr>
      <w:r w:rsidRPr="00E55976">
        <w:rPr>
          <w:rFonts w:ascii="Cambria" w:hAnsi="Cambria"/>
          <w:color w:val="000000" w:themeColor="text1"/>
          <w:lang w:val="fr-CA"/>
        </w:rPr>
        <w:t>Facteurs attachés au contexte social global</w:t>
      </w:r>
    </w:p>
    <w:p w14:paraId="0603C518" w14:textId="06685B45" w:rsidR="00E55976" w:rsidRDefault="00E55976" w:rsidP="006F2262">
      <w:pPr>
        <w:pStyle w:val="ListParagraph"/>
        <w:numPr>
          <w:ilvl w:val="0"/>
          <w:numId w:val="102"/>
        </w:numPr>
        <w:spacing w:line="276" w:lineRule="auto"/>
        <w:rPr>
          <w:rFonts w:ascii="Cambria" w:hAnsi="Cambria"/>
          <w:color w:val="000000" w:themeColor="text1"/>
          <w:lang w:val="fr-CA"/>
        </w:rPr>
      </w:pPr>
      <w:r w:rsidRPr="00E55976">
        <w:rPr>
          <w:rFonts w:ascii="Cambria" w:hAnsi="Cambria"/>
          <w:color w:val="000000" w:themeColor="text1"/>
          <w:lang w:val="fr-CA"/>
        </w:rPr>
        <w:t>Facteurs associés aux normes et aux valeurs présentes dans la société.</w:t>
      </w:r>
    </w:p>
    <w:p w14:paraId="60737AC3" w14:textId="77777777" w:rsidR="006F2262" w:rsidRDefault="006F2262" w:rsidP="006F2262">
      <w:pPr>
        <w:pStyle w:val="ListParagraph"/>
        <w:spacing w:line="276" w:lineRule="auto"/>
        <w:rPr>
          <w:rFonts w:ascii="Cambria" w:hAnsi="Cambria"/>
          <w:color w:val="000000" w:themeColor="text1"/>
          <w:lang w:val="fr-CA"/>
        </w:rPr>
      </w:pPr>
    </w:p>
    <w:p w14:paraId="36C5A324" w14:textId="137DE97F" w:rsidR="006F2262" w:rsidRPr="006F2262" w:rsidRDefault="006F2262" w:rsidP="006F2262">
      <w:pPr>
        <w:spacing w:line="276" w:lineRule="auto"/>
        <w:rPr>
          <w:rFonts w:ascii="Cambria" w:hAnsi="Cambria"/>
          <w:i/>
          <w:color w:val="000000" w:themeColor="text1"/>
          <w:u w:val="single"/>
          <w:lang w:val="fr-CA"/>
        </w:rPr>
      </w:pPr>
      <w:r w:rsidRPr="006F2262">
        <w:rPr>
          <w:rFonts w:ascii="Cambria" w:hAnsi="Cambria"/>
          <w:i/>
          <w:color w:val="000000" w:themeColor="text1"/>
          <w:u w:val="single"/>
          <w:lang w:val="fr-CA"/>
        </w:rPr>
        <w:t xml:space="preserve">Comment expliquer cette </w:t>
      </w:r>
      <w:proofErr w:type="gramStart"/>
      <w:r w:rsidRPr="006F2262">
        <w:rPr>
          <w:rFonts w:ascii="Cambria" w:hAnsi="Cambria"/>
          <w:i/>
          <w:color w:val="000000" w:themeColor="text1"/>
          <w:u w:val="single"/>
          <w:lang w:val="fr-CA"/>
        </w:rPr>
        <w:t>violence?</w:t>
      </w:r>
      <w:proofErr w:type="gramEnd"/>
    </w:p>
    <w:p w14:paraId="2E873160" w14:textId="498E9E89" w:rsidR="006F2262" w:rsidRDefault="006F2262" w:rsidP="006F2262">
      <w:pPr>
        <w:pStyle w:val="ListParagraph"/>
        <w:numPr>
          <w:ilvl w:val="0"/>
          <w:numId w:val="103"/>
        </w:numPr>
        <w:spacing w:line="276" w:lineRule="auto"/>
        <w:rPr>
          <w:rFonts w:ascii="Cambria" w:hAnsi="Cambria"/>
          <w:i/>
          <w:color w:val="000000" w:themeColor="text1"/>
          <w:lang w:val="fr-CA"/>
        </w:rPr>
      </w:pPr>
      <w:r w:rsidRPr="006F2262">
        <w:rPr>
          <w:rFonts w:ascii="Cambria" w:hAnsi="Cambria"/>
          <w:i/>
          <w:color w:val="000000" w:themeColor="text1"/>
          <w:lang w:val="fr-CA"/>
        </w:rPr>
        <w:t>Théorie du fardeau des aidants :</w:t>
      </w:r>
    </w:p>
    <w:p w14:paraId="7F64D6BE" w14:textId="321C9DD8" w:rsidR="006F2262" w:rsidRPr="006F2262" w:rsidRDefault="006F2262" w:rsidP="006F2262">
      <w:pPr>
        <w:pStyle w:val="ListParagraph"/>
        <w:numPr>
          <w:ilvl w:val="0"/>
          <w:numId w:val="104"/>
        </w:numPr>
        <w:spacing w:line="276" w:lineRule="auto"/>
        <w:rPr>
          <w:rFonts w:ascii="Cambria" w:hAnsi="Cambria"/>
          <w:i/>
          <w:color w:val="000000" w:themeColor="text1"/>
          <w:lang w:val="fr-CA"/>
        </w:rPr>
      </w:pPr>
      <w:r>
        <w:rPr>
          <w:rFonts w:ascii="Cambria" w:hAnsi="Cambria"/>
          <w:color w:val="000000" w:themeColor="text1"/>
          <w:lang w:val="fr-CA"/>
        </w:rPr>
        <w:t xml:space="preserve">Aidant principal ou des aidants sont dépassés par les évènements et le soutien à donner à un </w:t>
      </w:r>
      <w:proofErr w:type="spellStart"/>
      <w:r>
        <w:rPr>
          <w:rFonts w:ascii="Cambria" w:hAnsi="Cambria"/>
          <w:color w:val="000000" w:themeColor="text1"/>
          <w:lang w:val="fr-CA"/>
        </w:rPr>
        <w:t>aîné</w:t>
      </w:r>
      <w:proofErr w:type="spellEnd"/>
      <w:r>
        <w:rPr>
          <w:rFonts w:ascii="Cambria" w:hAnsi="Cambria"/>
          <w:color w:val="000000" w:themeColor="text1"/>
          <w:lang w:val="fr-CA"/>
        </w:rPr>
        <w:t xml:space="preserve"> en perte d’autonomie.</w:t>
      </w:r>
    </w:p>
    <w:p w14:paraId="2EFC03DD" w14:textId="17A6E150" w:rsidR="006F2262" w:rsidRPr="006F2262" w:rsidRDefault="006F2262" w:rsidP="006F2262">
      <w:pPr>
        <w:pStyle w:val="ListParagraph"/>
        <w:numPr>
          <w:ilvl w:val="0"/>
          <w:numId w:val="104"/>
        </w:numPr>
        <w:spacing w:line="276" w:lineRule="auto"/>
        <w:rPr>
          <w:rFonts w:ascii="Cambria" w:hAnsi="Cambria"/>
          <w:i/>
          <w:color w:val="000000" w:themeColor="text1"/>
          <w:lang w:val="fr-CA"/>
        </w:rPr>
      </w:pPr>
      <w:r>
        <w:rPr>
          <w:rFonts w:ascii="Cambria" w:hAnsi="Cambria"/>
          <w:color w:val="000000" w:themeColor="text1"/>
          <w:lang w:val="fr-CA"/>
        </w:rPr>
        <w:t xml:space="preserve">Épuisement des aidants peut conduire à la négligence et à la violence psychologique et physique. </w:t>
      </w:r>
    </w:p>
    <w:p w14:paraId="38963416" w14:textId="77777777" w:rsidR="006F2262" w:rsidRPr="006F2262" w:rsidRDefault="006F2262" w:rsidP="006F2262">
      <w:pPr>
        <w:pStyle w:val="ListParagraph"/>
        <w:spacing w:line="276" w:lineRule="auto"/>
        <w:ind w:left="1080"/>
        <w:rPr>
          <w:rFonts w:ascii="Cambria" w:hAnsi="Cambria"/>
          <w:i/>
          <w:color w:val="000000" w:themeColor="text1"/>
          <w:lang w:val="fr-CA"/>
        </w:rPr>
      </w:pPr>
    </w:p>
    <w:p w14:paraId="0EE0450F" w14:textId="1D3C1987" w:rsidR="006F2262" w:rsidRDefault="006F2262" w:rsidP="006F2262">
      <w:pPr>
        <w:pStyle w:val="ListParagraph"/>
        <w:numPr>
          <w:ilvl w:val="0"/>
          <w:numId w:val="103"/>
        </w:numPr>
        <w:spacing w:line="276" w:lineRule="auto"/>
        <w:rPr>
          <w:rFonts w:ascii="Cambria" w:hAnsi="Cambria"/>
          <w:i/>
          <w:color w:val="000000" w:themeColor="text1"/>
          <w:lang w:val="fr-CA"/>
        </w:rPr>
      </w:pPr>
      <w:r>
        <w:rPr>
          <w:rFonts w:ascii="Cambria" w:hAnsi="Cambria"/>
          <w:i/>
          <w:color w:val="000000" w:themeColor="text1"/>
          <w:lang w:val="fr-CA"/>
        </w:rPr>
        <w:t>Théorie de l’appât du gain :</w:t>
      </w:r>
    </w:p>
    <w:p w14:paraId="25AC0F5C" w14:textId="6C977F7A" w:rsidR="006F2262" w:rsidRPr="006F2262" w:rsidRDefault="006F2262" w:rsidP="006F2262">
      <w:pPr>
        <w:pStyle w:val="ListParagraph"/>
        <w:numPr>
          <w:ilvl w:val="0"/>
          <w:numId w:val="105"/>
        </w:numPr>
        <w:spacing w:line="276" w:lineRule="auto"/>
        <w:rPr>
          <w:rFonts w:ascii="Cambria" w:hAnsi="Cambria"/>
          <w:i/>
          <w:color w:val="000000" w:themeColor="text1"/>
          <w:lang w:val="fr-CA"/>
        </w:rPr>
      </w:pPr>
      <w:r>
        <w:rPr>
          <w:rFonts w:ascii="Cambria" w:hAnsi="Cambria"/>
          <w:color w:val="000000" w:themeColor="text1"/>
          <w:lang w:val="fr-CA"/>
        </w:rPr>
        <w:t>L’exploitation matérielle et financière par des personnes de l’entourage de l’ainé.</w:t>
      </w:r>
    </w:p>
    <w:p w14:paraId="6B4DBA5F" w14:textId="77777777" w:rsidR="006F2262" w:rsidRPr="006F2262" w:rsidRDefault="006F2262" w:rsidP="006F2262">
      <w:pPr>
        <w:pStyle w:val="ListParagraph"/>
        <w:spacing w:line="276" w:lineRule="auto"/>
        <w:ind w:left="1440"/>
        <w:rPr>
          <w:rFonts w:ascii="Cambria" w:hAnsi="Cambria"/>
          <w:i/>
          <w:color w:val="000000" w:themeColor="text1"/>
          <w:lang w:val="fr-CA"/>
        </w:rPr>
      </w:pPr>
    </w:p>
    <w:p w14:paraId="755914EB" w14:textId="292AD36E" w:rsidR="006F2262" w:rsidRDefault="006F2262" w:rsidP="006F2262">
      <w:pPr>
        <w:pStyle w:val="ListParagraph"/>
        <w:numPr>
          <w:ilvl w:val="0"/>
          <w:numId w:val="103"/>
        </w:numPr>
        <w:spacing w:line="276" w:lineRule="auto"/>
        <w:rPr>
          <w:rFonts w:ascii="Cambria" w:hAnsi="Cambria"/>
          <w:i/>
          <w:color w:val="000000" w:themeColor="text1"/>
          <w:lang w:val="fr-CA"/>
        </w:rPr>
      </w:pPr>
      <w:r>
        <w:rPr>
          <w:rFonts w:ascii="Cambria" w:hAnsi="Cambria"/>
          <w:i/>
          <w:color w:val="000000" w:themeColor="text1"/>
          <w:lang w:val="fr-CA"/>
        </w:rPr>
        <w:t>Théorie de l’interdépendance affective et financière entre un enfant adulte et un parent âgé qui cohabitent :</w:t>
      </w:r>
    </w:p>
    <w:p w14:paraId="6AFDDC0E" w14:textId="65BEB283" w:rsidR="006F2262" w:rsidRPr="006F2262" w:rsidRDefault="006F2262" w:rsidP="006F2262">
      <w:pPr>
        <w:pStyle w:val="ListParagraph"/>
        <w:numPr>
          <w:ilvl w:val="0"/>
          <w:numId w:val="105"/>
        </w:numPr>
        <w:spacing w:line="276" w:lineRule="auto"/>
        <w:rPr>
          <w:rFonts w:ascii="Cambria" w:hAnsi="Cambria"/>
          <w:i/>
          <w:color w:val="000000" w:themeColor="text1"/>
          <w:lang w:val="fr-CA"/>
        </w:rPr>
      </w:pPr>
      <w:r>
        <w:rPr>
          <w:rFonts w:ascii="Cambria" w:hAnsi="Cambria"/>
          <w:color w:val="000000" w:themeColor="text1"/>
          <w:lang w:val="fr-CA"/>
        </w:rPr>
        <w:lastRenderedPageBreak/>
        <w:t>Parent retire des avantages de cette cohabitation</w:t>
      </w:r>
    </w:p>
    <w:p w14:paraId="6D12DA6F" w14:textId="6035220C" w:rsidR="006F2262" w:rsidRPr="006F2262" w:rsidRDefault="006F2262" w:rsidP="006F2262">
      <w:pPr>
        <w:pStyle w:val="ListParagraph"/>
        <w:numPr>
          <w:ilvl w:val="0"/>
          <w:numId w:val="105"/>
        </w:numPr>
        <w:spacing w:line="276" w:lineRule="auto"/>
        <w:rPr>
          <w:rFonts w:ascii="Cambria" w:hAnsi="Cambria"/>
          <w:i/>
          <w:color w:val="000000" w:themeColor="text1"/>
          <w:lang w:val="fr-CA"/>
        </w:rPr>
      </w:pPr>
      <w:r>
        <w:rPr>
          <w:rFonts w:ascii="Cambria" w:hAnsi="Cambria"/>
          <w:color w:val="000000" w:themeColor="text1"/>
          <w:lang w:val="fr-CA"/>
        </w:rPr>
        <w:t xml:space="preserve">Enfant adulte, s’il ne croit pas recevoir une compensation financière suffisante peut se montrer négligent, voir violent. </w:t>
      </w:r>
    </w:p>
    <w:p w14:paraId="6ACD2BC7" w14:textId="77777777" w:rsidR="006F2262" w:rsidRPr="006F2262" w:rsidRDefault="006F2262" w:rsidP="006F2262">
      <w:pPr>
        <w:pStyle w:val="ListParagraph"/>
        <w:spacing w:line="276" w:lineRule="auto"/>
        <w:ind w:left="1440"/>
        <w:rPr>
          <w:rFonts w:ascii="Cambria" w:hAnsi="Cambria"/>
          <w:i/>
          <w:color w:val="000000" w:themeColor="text1"/>
          <w:lang w:val="fr-CA"/>
        </w:rPr>
      </w:pPr>
    </w:p>
    <w:p w14:paraId="71681B52" w14:textId="49D786DF" w:rsidR="006F2262" w:rsidRDefault="006F2262" w:rsidP="006F2262">
      <w:pPr>
        <w:pStyle w:val="ListParagraph"/>
        <w:numPr>
          <w:ilvl w:val="0"/>
          <w:numId w:val="103"/>
        </w:numPr>
        <w:spacing w:line="276" w:lineRule="auto"/>
        <w:rPr>
          <w:rFonts w:ascii="Cambria" w:hAnsi="Cambria"/>
          <w:i/>
          <w:color w:val="000000" w:themeColor="text1"/>
          <w:lang w:val="fr-CA"/>
        </w:rPr>
      </w:pPr>
      <w:r>
        <w:rPr>
          <w:rFonts w:ascii="Cambria" w:hAnsi="Cambria"/>
          <w:i/>
          <w:color w:val="000000" w:themeColor="text1"/>
          <w:lang w:val="fr-CA"/>
        </w:rPr>
        <w:t>Théorie de la transmission d’une culture de la violence :</w:t>
      </w:r>
    </w:p>
    <w:p w14:paraId="5C157431" w14:textId="2DE13546" w:rsidR="006F2262" w:rsidRPr="006F2262" w:rsidRDefault="006F2262" w:rsidP="006F2262">
      <w:pPr>
        <w:pStyle w:val="ListParagraph"/>
        <w:numPr>
          <w:ilvl w:val="0"/>
          <w:numId w:val="106"/>
        </w:numPr>
        <w:spacing w:line="276" w:lineRule="auto"/>
        <w:rPr>
          <w:rFonts w:ascii="Cambria" w:hAnsi="Cambria"/>
          <w:color w:val="000000" w:themeColor="text1"/>
          <w:lang w:val="fr-CA"/>
        </w:rPr>
      </w:pPr>
      <w:r w:rsidRPr="006F2262">
        <w:rPr>
          <w:rFonts w:ascii="Cambria" w:hAnsi="Cambria"/>
          <w:color w:val="000000" w:themeColor="text1"/>
          <w:lang w:val="fr-CA"/>
        </w:rPr>
        <w:t>Porte sur les antécédents de la violence dans la vie de l’</w:t>
      </w:r>
      <w:proofErr w:type="spellStart"/>
      <w:r w:rsidRPr="006F2262">
        <w:rPr>
          <w:rFonts w:ascii="Cambria" w:hAnsi="Cambria"/>
          <w:color w:val="000000" w:themeColor="text1"/>
          <w:lang w:val="fr-CA"/>
        </w:rPr>
        <w:t>aîné</w:t>
      </w:r>
      <w:proofErr w:type="spellEnd"/>
    </w:p>
    <w:p w14:paraId="022DB0B8" w14:textId="63D8BC0F" w:rsidR="006F2262" w:rsidRDefault="006F2262" w:rsidP="006F2262">
      <w:pPr>
        <w:pStyle w:val="ListParagraph"/>
        <w:numPr>
          <w:ilvl w:val="0"/>
          <w:numId w:val="106"/>
        </w:numPr>
        <w:spacing w:line="276" w:lineRule="auto"/>
        <w:rPr>
          <w:rFonts w:ascii="Cambria" w:hAnsi="Cambria"/>
          <w:color w:val="000000" w:themeColor="text1"/>
          <w:lang w:val="fr-CA"/>
        </w:rPr>
      </w:pPr>
      <w:r w:rsidRPr="006F2262">
        <w:rPr>
          <w:rFonts w:ascii="Cambria" w:hAnsi="Cambria"/>
          <w:color w:val="000000" w:themeColor="text1"/>
          <w:lang w:val="fr-CA"/>
        </w:rPr>
        <w:t>Les gens répètent les interactions violentes et négligentes dans lesquelles ils furent socialisés.</w:t>
      </w:r>
    </w:p>
    <w:p w14:paraId="0B025C17" w14:textId="4DC8F365" w:rsidR="006F2262" w:rsidRPr="006F2262" w:rsidRDefault="006F2262" w:rsidP="006F2262">
      <w:pPr>
        <w:spacing w:line="276" w:lineRule="auto"/>
        <w:rPr>
          <w:rFonts w:ascii="Cambria" w:hAnsi="Cambria"/>
          <w:color w:val="000000" w:themeColor="text1"/>
          <w:u w:val="single"/>
          <w:lang w:val="fr-CA"/>
        </w:rPr>
      </w:pPr>
      <w:r w:rsidRPr="006F2262">
        <w:rPr>
          <w:rFonts w:ascii="Cambria" w:hAnsi="Cambria"/>
          <w:color w:val="000000" w:themeColor="text1"/>
          <w:u w:val="single"/>
          <w:lang w:val="fr-CA"/>
        </w:rPr>
        <w:t>Violences sexuelles- agressions sexuelles :</w:t>
      </w:r>
    </w:p>
    <w:p w14:paraId="312E3645" w14:textId="676A4CDA" w:rsidR="006F2262" w:rsidRDefault="006F2262" w:rsidP="006F2262">
      <w:pPr>
        <w:pStyle w:val="ListParagraph"/>
        <w:numPr>
          <w:ilvl w:val="0"/>
          <w:numId w:val="100"/>
        </w:numPr>
        <w:spacing w:line="276" w:lineRule="auto"/>
        <w:rPr>
          <w:rFonts w:ascii="Cambria" w:hAnsi="Cambria"/>
          <w:color w:val="000000" w:themeColor="text1"/>
          <w:lang w:val="fr-CA"/>
        </w:rPr>
      </w:pPr>
      <w:r>
        <w:rPr>
          <w:rFonts w:ascii="Cambria" w:hAnsi="Cambria"/>
          <w:color w:val="000000" w:themeColor="text1"/>
          <w:lang w:val="fr-CA"/>
        </w:rPr>
        <w:t>Surtout des termes généraux qui englobent toutes les formes de violence physique ou psycho. Qui se manifestent de façon sexuelle ou qui ciblent la sexualité d’autrui.</w:t>
      </w:r>
    </w:p>
    <w:p w14:paraId="5E2FB61D" w14:textId="002BEF1E" w:rsidR="006F2262" w:rsidRDefault="006F2262" w:rsidP="006F2262">
      <w:pPr>
        <w:pStyle w:val="ListParagraph"/>
        <w:numPr>
          <w:ilvl w:val="0"/>
          <w:numId w:val="100"/>
        </w:numPr>
        <w:spacing w:line="276" w:lineRule="auto"/>
        <w:rPr>
          <w:rFonts w:ascii="Cambria" w:hAnsi="Cambria"/>
          <w:color w:val="000000" w:themeColor="text1"/>
          <w:lang w:val="fr-CA"/>
        </w:rPr>
      </w:pPr>
      <w:r>
        <w:rPr>
          <w:rFonts w:ascii="Cambria" w:hAnsi="Cambria"/>
          <w:color w:val="000000" w:themeColor="text1"/>
          <w:lang w:val="fr-CA"/>
        </w:rPr>
        <w:t>Peut prendre différentes formes : agression sexuelle, viol, inceste, abus sexuel durant l’enfance, harcèlement sexuel, l’exploitation de nature sexuelle.</w:t>
      </w:r>
    </w:p>
    <w:p w14:paraId="0CB36F1B" w14:textId="35F9E437" w:rsidR="006F2262" w:rsidRDefault="006F2262" w:rsidP="006F2262">
      <w:pPr>
        <w:pStyle w:val="ListParagraph"/>
        <w:numPr>
          <w:ilvl w:val="0"/>
          <w:numId w:val="100"/>
        </w:numPr>
        <w:spacing w:line="276" w:lineRule="auto"/>
        <w:rPr>
          <w:rFonts w:ascii="Cambria" w:hAnsi="Cambria"/>
          <w:color w:val="000000" w:themeColor="text1"/>
          <w:lang w:val="fr-CA"/>
        </w:rPr>
      </w:pPr>
      <w:r>
        <w:rPr>
          <w:rFonts w:ascii="Cambria" w:hAnsi="Cambria"/>
          <w:color w:val="000000" w:themeColor="text1"/>
          <w:lang w:val="fr-CA"/>
        </w:rPr>
        <w:t>Une très grande majorité de ces violences sexuelles sont codifiées dans le C.C et les personnes trouvés coupables sont passible de prison</w:t>
      </w:r>
    </w:p>
    <w:p w14:paraId="49860851" w14:textId="0A4B100D" w:rsidR="006F2262" w:rsidRPr="006F2262" w:rsidRDefault="006F2262" w:rsidP="006F2262">
      <w:pPr>
        <w:pStyle w:val="ListParagraph"/>
        <w:numPr>
          <w:ilvl w:val="0"/>
          <w:numId w:val="100"/>
        </w:numPr>
        <w:spacing w:line="276" w:lineRule="auto"/>
        <w:rPr>
          <w:rFonts w:ascii="Cambria" w:hAnsi="Cambria"/>
          <w:color w:val="000000" w:themeColor="text1"/>
          <w:lang w:val="fr-CA"/>
        </w:rPr>
      </w:pPr>
      <w:r>
        <w:rPr>
          <w:rFonts w:ascii="Cambria" w:hAnsi="Cambria"/>
          <w:color w:val="000000" w:themeColor="text1"/>
          <w:lang w:val="fr-CA"/>
        </w:rPr>
        <w:t xml:space="preserve">Actes de domination et de pouvoir. </w:t>
      </w:r>
    </w:p>
    <w:p w14:paraId="6C5DF000" w14:textId="77777777" w:rsidR="006F2262" w:rsidRPr="006F2262" w:rsidRDefault="006F2262" w:rsidP="006F2262">
      <w:pPr>
        <w:pStyle w:val="ListParagraph"/>
        <w:spacing w:line="276" w:lineRule="auto"/>
        <w:rPr>
          <w:rFonts w:ascii="Cambria" w:hAnsi="Cambria"/>
          <w:i/>
          <w:color w:val="000000" w:themeColor="text1"/>
          <w:lang w:val="fr-CA"/>
        </w:rPr>
      </w:pPr>
    </w:p>
    <w:p w14:paraId="08FB3525" w14:textId="77777777" w:rsidR="006F2262" w:rsidRPr="00CA6C87" w:rsidRDefault="006F2262" w:rsidP="006F2262">
      <w:pPr>
        <w:spacing w:line="276" w:lineRule="auto"/>
        <w:rPr>
          <w:rFonts w:ascii="Cambria" w:hAnsi="Cambria"/>
          <w:color w:val="000000" w:themeColor="text1"/>
          <w:u w:val="single"/>
          <w:lang w:val="fr-CA"/>
        </w:rPr>
      </w:pPr>
    </w:p>
    <w:p w14:paraId="65401050" w14:textId="1B429E86" w:rsidR="006F2262" w:rsidRPr="00CA6C87" w:rsidRDefault="00074469" w:rsidP="006F2262">
      <w:pPr>
        <w:rPr>
          <w:rFonts w:ascii="Cambria" w:hAnsi="Cambria"/>
          <w:color w:val="000000" w:themeColor="text1"/>
          <w:u w:val="single"/>
          <w:lang w:val="fr-CA"/>
        </w:rPr>
      </w:pPr>
      <w:r w:rsidRPr="00CA6C87">
        <w:rPr>
          <w:rFonts w:ascii="Cambria" w:hAnsi="Cambria"/>
          <w:color w:val="000000" w:themeColor="text1"/>
          <w:u w:val="single"/>
          <w:lang w:val="fr-CA"/>
        </w:rPr>
        <w:t>Stat</w:t>
      </w:r>
      <w:r w:rsidR="00CA6C87" w:rsidRPr="00CA6C87">
        <w:rPr>
          <w:rFonts w:ascii="Cambria" w:hAnsi="Cambria"/>
          <w:color w:val="000000" w:themeColor="text1"/>
          <w:u w:val="single"/>
          <w:lang w:val="fr-CA"/>
        </w:rPr>
        <w:t>i</w:t>
      </w:r>
      <w:r w:rsidRPr="00CA6C87">
        <w:rPr>
          <w:rFonts w:ascii="Cambria" w:hAnsi="Cambria"/>
          <w:color w:val="000000" w:themeColor="text1"/>
          <w:u w:val="single"/>
          <w:lang w:val="fr-CA"/>
        </w:rPr>
        <w:t>s</w:t>
      </w:r>
      <w:r w:rsidR="00CA6C87" w:rsidRPr="00CA6C87">
        <w:rPr>
          <w:rFonts w:ascii="Cambria" w:hAnsi="Cambria"/>
          <w:color w:val="000000" w:themeColor="text1"/>
          <w:u w:val="single"/>
          <w:lang w:val="fr-CA"/>
        </w:rPr>
        <w:t>tiques</w:t>
      </w:r>
      <w:r w:rsidRPr="00CA6C87">
        <w:rPr>
          <w:rFonts w:ascii="Cambria" w:hAnsi="Cambria"/>
          <w:color w:val="000000" w:themeColor="text1"/>
          <w:u w:val="single"/>
          <w:lang w:val="fr-CA"/>
        </w:rPr>
        <w:t> :</w:t>
      </w:r>
    </w:p>
    <w:p w14:paraId="69D59E31" w14:textId="5A32CBBA" w:rsidR="00074469" w:rsidRPr="00074469" w:rsidRDefault="00074469" w:rsidP="00074469">
      <w:pPr>
        <w:pStyle w:val="ListParagraph"/>
        <w:numPr>
          <w:ilvl w:val="0"/>
          <w:numId w:val="100"/>
        </w:numPr>
        <w:rPr>
          <w:rFonts w:ascii="Cambria" w:hAnsi="Cambria"/>
          <w:color w:val="000000" w:themeColor="text1"/>
          <w:lang w:val="fr-CA"/>
        </w:rPr>
      </w:pPr>
      <w:r w:rsidRPr="00074469">
        <w:rPr>
          <w:rFonts w:ascii="Cambria" w:hAnsi="Cambria"/>
          <w:color w:val="000000" w:themeColor="text1"/>
          <w:lang w:val="fr-CA"/>
        </w:rPr>
        <w:t>Plus courante qu’on pense</w:t>
      </w:r>
    </w:p>
    <w:p w14:paraId="2E64558D" w14:textId="1F6D0152" w:rsidR="00074469" w:rsidRDefault="00074469" w:rsidP="00074469">
      <w:pPr>
        <w:pStyle w:val="ListParagraph"/>
        <w:numPr>
          <w:ilvl w:val="0"/>
          <w:numId w:val="100"/>
        </w:numPr>
        <w:rPr>
          <w:rFonts w:ascii="Cambria" w:hAnsi="Cambria"/>
          <w:color w:val="000000" w:themeColor="text1"/>
          <w:lang w:val="fr-CA"/>
        </w:rPr>
      </w:pPr>
      <w:r w:rsidRPr="00074469">
        <w:rPr>
          <w:rFonts w:ascii="Cambria" w:hAnsi="Cambria"/>
          <w:color w:val="000000" w:themeColor="text1"/>
          <w:lang w:val="fr-CA"/>
        </w:rPr>
        <w:t>39% des femmes ont déclaré avoir été victime d’au moins 1 fois depuis 16 ans.</w:t>
      </w:r>
    </w:p>
    <w:p w14:paraId="33D87637" w14:textId="1EABE97C" w:rsidR="00074469" w:rsidRDefault="00074469" w:rsidP="00074469">
      <w:pPr>
        <w:pStyle w:val="ListParagraph"/>
        <w:numPr>
          <w:ilvl w:val="0"/>
          <w:numId w:val="100"/>
        </w:numPr>
        <w:rPr>
          <w:rFonts w:ascii="Cambria" w:hAnsi="Cambria"/>
          <w:color w:val="000000" w:themeColor="text1"/>
          <w:lang w:val="fr-CA"/>
        </w:rPr>
      </w:pPr>
      <w:r>
        <w:rPr>
          <w:rFonts w:ascii="Cambria" w:hAnsi="Cambria"/>
          <w:color w:val="000000" w:themeColor="text1"/>
          <w:lang w:val="fr-CA"/>
        </w:rPr>
        <w:t>35% ont subi un crime de nature sexuelle</w:t>
      </w:r>
    </w:p>
    <w:p w14:paraId="123BE424" w14:textId="4428FA8F" w:rsidR="00074469" w:rsidRDefault="00074469" w:rsidP="00074469">
      <w:pPr>
        <w:pStyle w:val="ListParagraph"/>
        <w:numPr>
          <w:ilvl w:val="0"/>
          <w:numId w:val="100"/>
        </w:numPr>
        <w:rPr>
          <w:rFonts w:ascii="Cambria" w:hAnsi="Cambria"/>
          <w:color w:val="000000" w:themeColor="text1"/>
          <w:lang w:val="fr-CA"/>
        </w:rPr>
      </w:pPr>
      <w:proofErr w:type="gramStart"/>
      <w:r>
        <w:rPr>
          <w:rFonts w:ascii="Cambria" w:hAnsi="Cambria"/>
          <w:color w:val="000000" w:themeColor="text1"/>
          <w:lang w:val="fr-CA"/>
        </w:rPr>
        <w:t>agressions</w:t>
      </w:r>
      <w:proofErr w:type="gramEnd"/>
      <w:r>
        <w:rPr>
          <w:rFonts w:ascii="Cambria" w:hAnsi="Cambria"/>
          <w:color w:val="000000" w:themeColor="text1"/>
          <w:lang w:val="fr-CA"/>
        </w:rPr>
        <w:t xml:space="preserve"> sexuelles ont pas diminué.</w:t>
      </w:r>
    </w:p>
    <w:p w14:paraId="732128D9" w14:textId="6B7C047E" w:rsidR="00074469" w:rsidRDefault="00074469" w:rsidP="00074469">
      <w:pPr>
        <w:pStyle w:val="ListParagraph"/>
        <w:numPr>
          <w:ilvl w:val="0"/>
          <w:numId w:val="100"/>
        </w:numPr>
        <w:rPr>
          <w:rFonts w:ascii="Cambria" w:hAnsi="Cambria"/>
          <w:color w:val="000000" w:themeColor="text1"/>
          <w:lang w:val="fr-CA"/>
        </w:rPr>
      </w:pPr>
      <w:r>
        <w:rPr>
          <w:rFonts w:ascii="Cambria" w:hAnsi="Cambria"/>
          <w:color w:val="000000" w:themeColor="text1"/>
          <w:lang w:val="fr-CA"/>
        </w:rPr>
        <w:t>Nb. D’agressions sexuelles commises entre des femmes qui ont été signalées par la police a augmenté en 2010 et es demeuré stable en 2011.</w:t>
      </w:r>
    </w:p>
    <w:p w14:paraId="0FC5353C" w14:textId="42CD9E13" w:rsidR="00074469" w:rsidRDefault="00074469" w:rsidP="00074469">
      <w:pPr>
        <w:pStyle w:val="ListParagraph"/>
        <w:numPr>
          <w:ilvl w:val="0"/>
          <w:numId w:val="100"/>
        </w:numPr>
        <w:rPr>
          <w:rFonts w:ascii="Cambria" w:hAnsi="Cambria"/>
          <w:color w:val="000000" w:themeColor="text1"/>
          <w:lang w:val="fr-CA"/>
        </w:rPr>
      </w:pPr>
      <w:r>
        <w:rPr>
          <w:rFonts w:ascii="Cambria" w:hAnsi="Cambria"/>
          <w:color w:val="000000" w:themeColor="text1"/>
          <w:lang w:val="fr-CA"/>
        </w:rPr>
        <w:t>Crime + de matière sexiste</w:t>
      </w:r>
    </w:p>
    <w:p w14:paraId="485011F4" w14:textId="44B085A5" w:rsidR="00074469" w:rsidRDefault="00074469" w:rsidP="00074469">
      <w:pPr>
        <w:pStyle w:val="ListParagraph"/>
        <w:numPr>
          <w:ilvl w:val="0"/>
          <w:numId w:val="100"/>
        </w:numPr>
        <w:rPr>
          <w:rFonts w:ascii="Cambria" w:hAnsi="Cambria"/>
          <w:color w:val="000000" w:themeColor="text1"/>
          <w:lang w:val="fr-CA"/>
        </w:rPr>
      </w:pPr>
      <w:r>
        <w:rPr>
          <w:rFonts w:ascii="Cambria" w:hAnsi="Cambria"/>
          <w:color w:val="000000" w:themeColor="text1"/>
          <w:lang w:val="fr-CA"/>
        </w:rPr>
        <w:t>Acte de pouvoir.</w:t>
      </w:r>
    </w:p>
    <w:p w14:paraId="5E497F96" w14:textId="34510C1C" w:rsidR="00074469" w:rsidRDefault="00074469" w:rsidP="00074469">
      <w:pPr>
        <w:pStyle w:val="ListParagraph"/>
        <w:numPr>
          <w:ilvl w:val="0"/>
          <w:numId w:val="100"/>
        </w:numPr>
        <w:rPr>
          <w:rFonts w:ascii="Cambria" w:hAnsi="Cambria"/>
          <w:color w:val="000000" w:themeColor="text1"/>
          <w:lang w:val="fr-CA"/>
        </w:rPr>
      </w:pPr>
      <w:r>
        <w:rPr>
          <w:rFonts w:ascii="Cambria" w:hAnsi="Cambria"/>
          <w:color w:val="000000" w:themeColor="text1"/>
          <w:lang w:val="fr-CA"/>
        </w:rPr>
        <w:t>Le crime le moins déclarés 90%</w:t>
      </w:r>
    </w:p>
    <w:p w14:paraId="280DCBD2" w14:textId="5351A61C" w:rsidR="00074469" w:rsidRDefault="00074469" w:rsidP="00074469">
      <w:pPr>
        <w:pStyle w:val="ListParagraph"/>
        <w:numPr>
          <w:ilvl w:val="0"/>
          <w:numId w:val="100"/>
        </w:numPr>
        <w:rPr>
          <w:rFonts w:ascii="Cambria" w:hAnsi="Cambria"/>
          <w:color w:val="000000" w:themeColor="text1"/>
          <w:lang w:val="fr-CA"/>
        </w:rPr>
      </w:pPr>
      <w:r>
        <w:rPr>
          <w:rFonts w:ascii="Cambria" w:hAnsi="Cambria"/>
          <w:color w:val="000000" w:themeColor="text1"/>
          <w:lang w:val="fr-CA"/>
        </w:rPr>
        <w:t>53% des victimes de violence conjugale le signale</w:t>
      </w:r>
    </w:p>
    <w:p w14:paraId="244A5954" w14:textId="79F463F8" w:rsidR="00074469" w:rsidRDefault="00074469" w:rsidP="00074469">
      <w:pPr>
        <w:pStyle w:val="ListParagraph"/>
        <w:numPr>
          <w:ilvl w:val="0"/>
          <w:numId w:val="100"/>
        </w:numPr>
        <w:rPr>
          <w:rFonts w:ascii="Cambria" w:hAnsi="Cambria"/>
          <w:color w:val="000000" w:themeColor="text1"/>
          <w:lang w:val="fr-CA"/>
        </w:rPr>
      </w:pPr>
      <w:proofErr w:type="gramStart"/>
      <w:r>
        <w:rPr>
          <w:rFonts w:ascii="Cambria" w:hAnsi="Cambria"/>
          <w:color w:val="000000" w:themeColor="text1"/>
          <w:lang w:val="fr-CA"/>
        </w:rPr>
        <w:t>les</w:t>
      </w:r>
      <w:proofErr w:type="gramEnd"/>
      <w:r>
        <w:rPr>
          <w:rFonts w:ascii="Cambria" w:hAnsi="Cambria"/>
          <w:color w:val="000000" w:themeColor="text1"/>
          <w:lang w:val="fr-CA"/>
        </w:rPr>
        <w:t xml:space="preserve"> agressions sexuelles étant peu signalées, les taux réels de violence à caractère sexuel sont probablement beaucoup plus élevés que ne l’indiquent les estimations officielles.</w:t>
      </w:r>
    </w:p>
    <w:p w14:paraId="215F3A1F" w14:textId="24DB783E" w:rsidR="00074469" w:rsidRDefault="00074469" w:rsidP="00074469">
      <w:pPr>
        <w:pStyle w:val="ListParagraph"/>
        <w:numPr>
          <w:ilvl w:val="0"/>
          <w:numId w:val="100"/>
        </w:numPr>
        <w:rPr>
          <w:rFonts w:ascii="Cambria" w:hAnsi="Cambria"/>
          <w:color w:val="000000" w:themeColor="text1"/>
          <w:lang w:val="fr-CA"/>
        </w:rPr>
      </w:pPr>
      <w:r>
        <w:rPr>
          <w:rFonts w:ascii="Cambria" w:hAnsi="Cambria"/>
          <w:color w:val="000000" w:themeColor="text1"/>
          <w:lang w:val="fr-CA"/>
        </w:rPr>
        <w:t xml:space="preserve">Les femmes peuvent ne pas déclarer l’agression </w:t>
      </w:r>
      <w:proofErr w:type="spellStart"/>
      <w:r>
        <w:rPr>
          <w:rFonts w:ascii="Cambria" w:hAnsi="Cambria"/>
          <w:color w:val="000000" w:themeColor="text1"/>
          <w:lang w:val="fr-CA"/>
        </w:rPr>
        <w:t>pcq</w:t>
      </w:r>
      <w:proofErr w:type="spellEnd"/>
      <w:r>
        <w:rPr>
          <w:rFonts w:ascii="Cambria" w:hAnsi="Cambria"/>
          <w:color w:val="000000" w:themeColor="text1"/>
          <w:lang w:val="fr-CA"/>
        </w:rPr>
        <w:t xml:space="preserve"> elles ont peur de ne pas être crues, ont honte et se sentent coupable.</w:t>
      </w:r>
    </w:p>
    <w:p w14:paraId="40883960" w14:textId="3D58BF6D" w:rsidR="00B93D2A" w:rsidRDefault="00B93D2A" w:rsidP="00074469">
      <w:pPr>
        <w:pStyle w:val="ListParagraph"/>
        <w:numPr>
          <w:ilvl w:val="0"/>
          <w:numId w:val="100"/>
        </w:numPr>
        <w:rPr>
          <w:rFonts w:ascii="Cambria" w:hAnsi="Cambria"/>
          <w:color w:val="000000" w:themeColor="text1"/>
          <w:lang w:val="fr-CA"/>
        </w:rPr>
      </w:pPr>
      <w:r>
        <w:rPr>
          <w:rFonts w:ascii="Cambria" w:hAnsi="Cambria"/>
          <w:color w:val="000000" w:themeColor="text1"/>
          <w:lang w:val="fr-CA"/>
        </w:rPr>
        <w:t>Écart immense entre le nb. D’</w:t>
      </w:r>
      <w:proofErr w:type="spellStart"/>
      <w:r>
        <w:rPr>
          <w:rFonts w:ascii="Cambria" w:hAnsi="Cambria"/>
          <w:color w:val="000000" w:themeColor="text1"/>
          <w:lang w:val="fr-CA"/>
        </w:rPr>
        <w:t>agresion</w:t>
      </w:r>
      <w:proofErr w:type="spellEnd"/>
      <w:r>
        <w:rPr>
          <w:rFonts w:ascii="Cambria" w:hAnsi="Cambria"/>
          <w:color w:val="000000" w:themeColor="text1"/>
          <w:lang w:val="fr-CA"/>
        </w:rPr>
        <w:t xml:space="preserve"> sexuelles </w:t>
      </w:r>
      <w:proofErr w:type="spellStart"/>
      <w:r>
        <w:rPr>
          <w:rFonts w:ascii="Cambria" w:hAnsi="Cambria"/>
          <w:color w:val="000000" w:themeColor="text1"/>
          <w:lang w:val="fr-CA"/>
        </w:rPr>
        <w:t>aléguées</w:t>
      </w:r>
      <w:proofErr w:type="spellEnd"/>
      <w:r>
        <w:rPr>
          <w:rFonts w:ascii="Cambria" w:hAnsi="Cambria"/>
          <w:color w:val="000000" w:themeColor="text1"/>
          <w:lang w:val="fr-CA"/>
        </w:rPr>
        <w:t xml:space="preserve"> et le nombre de condamnations. 0.3% sont tenus responsables.</w:t>
      </w:r>
    </w:p>
    <w:p w14:paraId="2BE2F834" w14:textId="43976AC2" w:rsidR="00B93D2A" w:rsidRDefault="00B93D2A" w:rsidP="00074469">
      <w:pPr>
        <w:pStyle w:val="ListParagraph"/>
        <w:numPr>
          <w:ilvl w:val="0"/>
          <w:numId w:val="100"/>
        </w:numPr>
        <w:rPr>
          <w:rFonts w:ascii="Cambria" w:hAnsi="Cambria"/>
          <w:color w:val="000000" w:themeColor="text1"/>
          <w:lang w:val="fr-CA"/>
        </w:rPr>
      </w:pPr>
      <w:r>
        <w:rPr>
          <w:rFonts w:ascii="Cambria" w:hAnsi="Cambria"/>
          <w:color w:val="000000" w:themeColor="text1"/>
          <w:lang w:val="fr-CA"/>
        </w:rPr>
        <w:t>Le taux de condamnation pour une agression à caractère sexuel sont moins élevés que pour les autres crimes violents.</w:t>
      </w:r>
    </w:p>
    <w:p w14:paraId="5533E9A6" w14:textId="006EB8C3" w:rsidR="00B93D2A" w:rsidRDefault="00B93D2A" w:rsidP="00074469">
      <w:pPr>
        <w:pStyle w:val="ListParagraph"/>
        <w:numPr>
          <w:ilvl w:val="0"/>
          <w:numId w:val="100"/>
        </w:numPr>
        <w:rPr>
          <w:rFonts w:ascii="Cambria" w:hAnsi="Cambria"/>
          <w:color w:val="000000" w:themeColor="text1"/>
          <w:lang w:val="fr-CA"/>
        </w:rPr>
      </w:pPr>
      <w:r>
        <w:rPr>
          <w:rFonts w:ascii="Cambria" w:hAnsi="Cambria"/>
          <w:color w:val="000000" w:themeColor="text1"/>
          <w:lang w:val="fr-CA"/>
        </w:rPr>
        <w:t xml:space="preserve">Les infractions à caractère sexuel sont moins </w:t>
      </w:r>
      <w:proofErr w:type="gramStart"/>
      <w:r>
        <w:rPr>
          <w:rFonts w:ascii="Cambria" w:hAnsi="Cambria"/>
          <w:color w:val="000000" w:themeColor="text1"/>
          <w:lang w:val="fr-CA"/>
        </w:rPr>
        <w:t>susceptible</w:t>
      </w:r>
      <w:proofErr w:type="gramEnd"/>
      <w:r>
        <w:rPr>
          <w:rFonts w:ascii="Cambria" w:hAnsi="Cambria"/>
          <w:color w:val="000000" w:themeColor="text1"/>
          <w:lang w:val="fr-CA"/>
        </w:rPr>
        <w:t xml:space="preserve"> que les autres types de crimes violentes de mener à un verdict de culpabilité</w:t>
      </w:r>
    </w:p>
    <w:p w14:paraId="28B3451A" w14:textId="749A00A8" w:rsidR="00B93D2A" w:rsidRDefault="00B93D2A" w:rsidP="00074469">
      <w:pPr>
        <w:pStyle w:val="ListParagraph"/>
        <w:numPr>
          <w:ilvl w:val="0"/>
          <w:numId w:val="100"/>
        </w:numPr>
        <w:rPr>
          <w:rFonts w:ascii="Cambria" w:hAnsi="Cambria"/>
          <w:color w:val="000000" w:themeColor="text1"/>
          <w:lang w:val="fr-CA"/>
        </w:rPr>
      </w:pPr>
      <w:r>
        <w:rPr>
          <w:rFonts w:ascii="Cambria" w:hAnsi="Cambria"/>
          <w:color w:val="000000" w:themeColor="text1"/>
          <w:lang w:val="fr-CA"/>
        </w:rPr>
        <w:t xml:space="preserve">Toutefois, les personnes reconnues coupable d’une infraction à caractère sexuel devant les tribunaux pour adultes sont plus susceptibles de recevoir une sentence </w:t>
      </w:r>
      <w:r>
        <w:rPr>
          <w:rFonts w:ascii="Cambria" w:hAnsi="Cambria"/>
          <w:color w:val="000000" w:themeColor="text1"/>
          <w:lang w:val="fr-CA"/>
        </w:rPr>
        <w:lastRenderedPageBreak/>
        <w:t xml:space="preserve">comprenant une peine d’emprisonnement que celles coupables d’autres crimes violents. </w:t>
      </w:r>
    </w:p>
    <w:p w14:paraId="2D03C129" w14:textId="4EF73F05" w:rsidR="00B93D2A" w:rsidRPr="00CA6C87" w:rsidRDefault="00B93D2A" w:rsidP="00CA6C87">
      <w:pPr>
        <w:pStyle w:val="ListParagraph"/>
        <w:numPr>
          <w:ilvl w:val="0"/>
          <w:numId w:val="100"/>
        </w:numPr>
        <w:rPr>
          <w:rFonts w:ascii="Cambria" w:hAnsi="Cambria"/>
          <w:color w:val="000000" w:themeColor="text1"/>
          <w:lang w:val="fr-CA"/>
        </w:rPr>
      </w:pPr>
      <w:r>
        <w:rPr>
          <w:rFonts w:ascii="Cambria" w:hAnsi="Cambria"/>
          <w:color w:val="000000" w:themeColor="text1"/>
          <w:lang w:val="fr-CA"/>
        </w:rPr>
        <w:t xml:space="preserve">Agresseur souvent connu </w:t>
      </w:r>
    </w:p>
    <w:p w14:paraId="7F55700C" w14:textId="77740C55" w:rsidR="00CA6C87" w:rsidRDefault="00CA6C87" w:rsidP="00074469">
      <w:pPr>
        <w:pStyle w:val="ListParagraph"/>
        <w:numPr>
          <w:ilvl w:val="0"/>
          <w:numId w:val="100"/>
        </w:numPr>
        <w:rPr>
          <w:rFonts w:ascii="Cambria" w:hAnsi="Cambria"/>
          <w:color w:val="000000" w:themeColor="text1"/>
          <w:lang w:val="fr-CA"/>
        </w:rPr>
      </w:pPr>
      <w:r>
        <w:rPr>
          <w:rFonts w:ascii="Cambria" w:hAnsi="Cambria"/>
          <w:color w:val="000000" w:themeColor="text1"/>
          <w:lang w:val="fr-CA"/>
        </w:rPr>
        <w:t xml:space="preserve">15-25% des femmes qui fréquentes le collège ou l’université en Amérique du nord auront une forme d’agression </w:t>
      </w:r>
    </w:p>
    <w:p w14:paraId="25D11502" w14:textId="38751C33" w:rsidR="00CA6C87" w:rsidRDefault="00CA6C87" w:rsidP="00074469">
      <w:pPr>
        <w:pStyle w:val="ListParagraph"/>
        <w:numPr>
          <w:ilvl w:val="0"/>
          <w:numId w:val="100"/>
        </w:numPr>
        <w:rPr>
          <w:rFonts w:ascii="Cambria" w:hAnsi="Cambria"/>
          <w:color w:val="000000" w:themeColor="text1"/>
          <w:lang w:val="fr-CA"/>
        </w:rPr>
      </w:pPr>
      <w:r>
        <w:rPr>
          <w:rFonts w:ascii="Cambria" w:hAnsi="Cambria"/>
          <w:color w:val="000000" w:themeColor="text1"/>
          <w:lang w:val="fr-CA"/>
        </w:rPr>
        <w:t>Femmes autochtones et femmes qui ont une incapacité.</w:t>
      </w:r>
    </w:p>
    <w:p w14:paraId="7E398C2A" w14:textId="4FC878F5" w:rsidR="00CA6C87" w:rsidRDefault="00CA6C87" w:rsidP="00074469">
      <w:pPr>
        <w:pStyle w:val="ListParagraph"/>
        <w:numPr>
          <w:ilvl w:val="0"/>
          <w:numId w:val="100"/>
        </w:numPr>
        <w:rPr>
          <w:rFonts w:ascii="Cambria" w:hAnsi="Cambria"/>
          <w:color w:val="000000" w:themeColor="text1"/>
          <w:lang w:val="fr-CA"/>
        </w:rPr>
      </w:pPr>
      <w:r>
        <w:rPr>
          <w:rFonts w:ascii="Cambria" w:hAnsi="Cambria"/>
          <w:color w:val="000000" w:themeColor="text1"/>
          <w:lang w:val="fr-CA"/>
        </w:rPr>
        <w:t xml:space="preserve">Jeunes filles risquent d’avantage d’être victime d’une agression à caractère sexuel </w:t>
      </w:r>
    </w:p>
    <w:p w14:paraId="58D530B6" w14:textId="7172D626" w:rsidR="00CA6C87" w:rsidRDefault="00CA6C87" w:rsidP="00074469">
      <w:pPr>
        <w:pStyle w:val="ListParagraph"/>
        <w:numPr>
          <w:ilvl w:val="0"/>
          <w:numId w:val="100"/>
        </w:numPr>
        <w:rPr>
          <w:rFonts w:ascii="Cambria" w:hAnsi="Cambria"/>
          <w:color w:val="000000" w:themeColor="text1"/>
          <w:lang w:val="fr-CA"/>
        </w:rPr>
      </w:pPr>
      <w:r>
        <w:rPr>
          <w:rFonts w:ascii="Cambria" w:hAnsi="Cambria"/>
          <w:color w:val="000000" w:themeColor="text1"/>
          <w:lang w:val="fr-CA"/>
        </w:rPr>
        <w:t>Filles âgées de 12-17 ans sont 8x plus à risque.</w:t>
      </w:r>
    </w:p>
    <w:p w14:paraId="7FC7B4C7" w14:textId="57B42BBA" w:rsidR="00CA6C87" w:rsidRDefault="00CA6C87" w:rsidP="00074469">
      <w:pPr>
        <w:pStyle w:val="ListParagraph"/>
        <w:numPr>
          <w:ilvl w:val="0"/>
          <w:numId w:val="100"/>
        </w:numPr>
        <w:rPr>
          <w:rFonts w:ascii="Cambria" w:hAnsi="Cambria"/>
          <w:color w:val="000000" w:themeColor="text1"/>
          <w:lang w:val="fr-CA"/>
        </w:rPr>
      </w:pPr>
      <w:r>
        <w:rPr>
          <w:rFonts w:ascii="Cambria" w:hAnsi="Cambria"/>
          <w:color w:val="000000" w:themeColor="text1"/>
          <w:lang w:val="fr-CA"/>
        </w:rPr>
        <w:t>Parfois difficile de reconnaitre qu’une agression à caractère sexuel a eu lieu</w:t>
      </w:r>
    </w:p>
    <w:p w14:paraId="4FB3E1F3" w14:textId="1E0D163C" w:rsidR="00CA6C87" w:rsidRDefault="00CA6C87" w:rsidP="00074469">
      <w:pPr>
        <w:pStyle w:val="ListParagraph"/>
        <w:numPr>
          <w:ilvl w:val="0"/>
          <w:numId w:val="100"/>
        </w:numPr>
        <w:rPr>
          <w:rFonts w:ascii="Cambria" w:hAnsi="Cambria"/>
          <w:color w:val="000000" w:themeColor="text1"/>
          <w:lang w:val="fr-CA"/>
        </w:rPr>
      </w:pPr>
      <w:r>
        <w:rPr>
          <w:rFonts w:ascii="Cambria" w:hAnsi="Cambria"/>
          <w:color w:val="000000" w:themeColor="text1"/>
          <w:lang w:val="fr-CA"/>
        </w:rPr>
        <w:t>Une agression a caractère sexuel ne laisse pas toujours des blessures corporelles. Peut utiliser des moyens coercitifs (menaces, armes, etc.)</w:t>
      </w:r>
    </w:p>
    <w:p w14:paraId="07003D12" w14:textId="6552B62F" w:rsidR="00CA6C87" w:rsidRDefault="00CA6C87" w:rsidP="00074469">
      <w:pPr>
        <w:pStyle w:val="ListParagraph"/>
        <w:numPr>
          <w:ilvl w:val="0"/>
          <w:numId w:val="100"/>
        </w:numPr>
        <w:rPr>
          <w:rFonts w:ascii="Cambria" w:hAnsi="Cambria"/>
          <w:color w:val="000000" w:themeColor="text1"/>
          <w:lang w:val="fr-CA"/>
        </w:rPr>
      </w:pPr>
      <w:r>
        <w:rPr>
          <w:rFonts w:ascii="Cambria" w:hAnsi="Cambria"/>
          <w:color w:val="000000" w:themeColor="text1"/>
          <w:lang w:val="fr-CA"/>
        </w:rPr>
        <w:t xml:space="preserve">Absence de blessures corporelles ne signifie pas pour autant qu’une femme n’a pas été victime d’une agression sexuelle. </w:t>
      </w:r>
    </w:p>
    <w:p w14:paraId="35FE67FF" w14:textId="677CA28B" w:rsidR="00CA6C87" w:rsidRDefault="00CA6C87" w:rsidP="00074469">
      <w:pPr>
        <w:pStyle w:val="ListParagraph"/>
        <w:numPr>
          <w:ilvl w:val="0"/>
          <w:numId w:val="100"/>
        </w:numPr>
        <w:rPr>
          <w:rFonts w:ascii="Cambria" w:hAnsi="Cambria"/>
          <w:color w:val="000000" w:themeColor="text1"/>
          <w:lang w:val="fr-CA"/>
        </w:rPr>
      </w:pPr>
      <w:r>
        <w:rPr>
          <w:rFonts w:ascii="Cambria" w:hAnsi="Cambria"/>
          <w:color w:val="000000" w:themeColor="text1"/>
          <w:lang w:val="fr-CA"/>
        </w:rPr>
        <w:t>Agression peut être très traumatisante toutes les femmes réagissent différemment. :</w:t>
      </w:r>
    </w:p>
    <w:p w14:paraId="04FAEF51" w14:textId="195943AB" w:rsidR="00CA6C87" w:rsidRDefault="00CA6C87" w:rsidP="00074469">
      <w:pPr>
        <w:pStyle w:val="ListParagraph"/>
        <w:numPr>
          <w:ilvl w:val="0"/>
          <w:numId w:val="100"/>
        </w:numPr>
        <w:rPr>
          <w:rFonts w:ascii="Cambria" w:hAnsi="Cambria"/>
          <w:color w:val="000000" w:themeColor="text1"/>
          <w:lang w:val="fr-CA"/>
        </w:rPr>
      </w:pPr>
      <w:r>
        <w:rPr>
          <w:rFonts w:ascii="Cambria" w:hAnsi="Cambria"/>
          <w:color w:val="000000" w:themeColor="text1"/>
          <w:lang w:val="fr-CA"/>
        </w:rPr>
        <w:t xml:space="preserve">Agression peut susciter diverses réactions. On ne peut pas deviner à son </w:t>
      </w:r>
      <w:proofErr w:type="spellStart"/>
      <w:r>
        <w:rPr>
          <w:rFonts w:ascii="Cambria" w:hAnsi="Cambria"/>
          <w:color w:val="000000" w:themeColor="text1"/>
          <w:lang w:val="fr-CA"/>
        </w:rPr>
        <w:t>cmpt</w:t>
      </w:r>
      <w:proofErr w:type="spellEnd"/>
      <w:r>
        <w:rPr>
          <w:rFonts w:ascii="Cambria" w:hAnsi="Cambria"/>
          <w:color w:val="000000" w:themeColor="text1"/>
          <w:lang w:val="fr-CA"/>
        </w:rPr>
        <w:t xml:space="preserve"> qu’une femme a subi une agression</w:t>
      </w:r>
    </w:p>
    <w:p w14:paraId="096F9950" w14:textId="62ABBB9D" w:rsidR="00CA6C87" w:rsidRDefault="00CA6C87" w:rsidP="00074469">
      <w:pPr>
        <w:pStyle w:val="ListParagraph"/>
        <w:numPr>
          <w:ilvl w:val="0"/>
          <w:numId w:val="100"/>
        </w:numPr>
        <w:rPr>
          <w:rFonts w:ascii="Cambria" w:hAnsi="Cambria"/>
          <w:color w:val="000000" w:themeColor="text1"/>
          <w:lang w:val="fr-CA"/>
        </w:rPr>
      </w:pPr>
      <w:r>
        <w:rPr>
          <w:rFonts w:ascii="Cambria" w:hAnsi="Cambria"/>
          <w:color w:val="000000" w:themeColor="text1"/>
          <w:lang w:val="fr-CA"/>
        </w:rPr>
        <w:t>La femme qui a été agressée peut pleurer ou être calme. Elle peut demeurer silencieuse ou être très en colère et parler beaucoup</w:t>
      </w:r>
    </w:p>
    <w:p w14:paraId="555F8019" w14:textId="20343370" w:rsidR="00CA6C87" w:rsidRDefault="00CA6C87" w:rsidP="00074469">
      <w:pPr>
        <w:pStyle w:val="ListParagraph"/>
        <w:numPr>
          <w:ilvl w:val="0"/>
          <w:numId w:val="100"/>
        </w:numPr>
        <w:rPr>
          <w:rFonts w:ascii="Cambria" w:hAnsi="Cambria"/>
          <w:color w:val="000000" w:themeColor="text1"/>
          <w:lang w:val="fr-CA"/>
        </w:rPr>
      </w:pPr>
      <w:r>
        <w:rPr>
          <w:rFonts w:ascii="Cambria" w:hAnsi="Cambria"/>
          <w:color w:val="000000" w:themeColor="text1"/>
          <w:lang w:val="fr-CA"/>
        </w:rPr>
        <w:t xml:space="preserve">Peut se manifester toute suite après ou années plus tard. </w:t>
      </w:r>
    </w:p>
    <w:p w14:paraId="79CD07A0" w14:textId="0F9CAFA5" w:rsidR="00C37F00" w:rsidRDefault="00C37F00" w:rsidP="00074469">
      <w:pPr>
        <w:pStyle w:val="ListParagraph"/>
        <w:numPr>
          <w:ilvl w:val="0"/>
          <w:numId w:val="100"/>
        </w:numPr>
        <w:rPr>
          <w:rFonts w:ascii="Cambria" w:hAnsi="Cambria"/>
          <w:color w:val="000000" w:themeColor="text1"/>
          <w:lang w:val="fr-CA"/>
        </w:rPr>
      </w:pPr>
      <w:r>
        <w:rPr>
          <w:rFonts w:ascii="Cambria" w:hAnsi="Cambria"/>
          <w:color w:val="000000" w:themeColor="text1"/>
          <w:lang w:val="fr-CA"/>
        </w:rPr>
        <w:t xml:space="preserve">Conséquences physiques : blessures, grossesse, ITSS. </w:t>
      </w:r>
    </w:p>
    <w:p w14:paraId="090AFD0D" w14:textId="0A9A2947" w:rsidR="00C37F00" w:rsidRDefault="00C37F00" w:rsidP="00074469">
      <w:pPr>
        <w:pStyle w:val="ListParagraph"/>
        <w:numPr>
          <w:ilvl w:val="0"/>
          <w:numId w:val="100"/>
        </w:numPr>
        <w:rPr>
          <w:rFonts w:ascii="Cambria" w:hAnsi="Cambria"/>
          <w:color w:val="000000" w:themeColor="text1"/>
          <w:lang w:val="fr-CA"/>
        </w:rPr>
      </w:pPr>
      <w:r>
        <w:rPr>
          <w:rFonts w:ascii="Cambria" w:hAnsi="Cambria"/>
          <w:color w:val="000000" w:themeColor="text1"/>
          <w:lang w:val="fr-CA"/>
        </w:rPr>
        <w:t>Conséquences graves pour collectivité aussi</w:t>
      </w:r>
    </w:p>
    <w:p w14:paraId="1014D774" w14:textId="4F160D0F" w:rsidR="00C37F00" w:rsidRDefault="00C37F00" w:rsidP="00074469">
      <w:pPr>
        <w:pStyle w:val="ListParagraph"/>
        <w:numPr>
          <w:ilvl w:val="0"/>
          <w:numId w:val="100"/>
        </w:numPr>
        <w:rPr>
          <w:rFonts w:ascii="Cambria" w:hAnsi="Cambria"/>
          <w:color w:val="000000" w:themeColor="text1"/>
          <w:lang w:val="fr-CA"/>
        </w:rPr>
      </w:pPr>
      <w:r>
        <w:rPr>
          <w:rFonts w:ascii="Cambria" w:hAnsi="Cambria"/>
          <w:color w:val="000000" w:themeColor="text1"/>
          <w:lang w:val="fr-CA"/>
        </w:rPr>
        <w:t>Pour victimes= troubles de panique, anxiété, troubles de l’alimentation, abus d’alcool ou autres. Dépression ou santé mentale.</w:t>
      </w:r>
    </w:p>
    <w:p w14:paraId="6B524B0C" w14:textId="215ABDDE" w:rsidR="00C37F00" w:rsidRDefault="00C37F00" w:rsidP="00074469">
      <w:pPr>
        <w:pStyle w:val="ListParagraph"/>
        <w:numPr>
          <w:ilvl w:val="0"/>
          <w:numId w:val="100"/>
        </w:numPr>
        <w:rPr>
          <w:rFonts w:ascii="Cambria" w:hAnsi="Cambria"/>
          <w:color w:val="000000" w:themeColor="text1"/>
          <w:lang w:val="fr-CA"/>
        </w:rPr>
      </w:pPr>
      <w:r>
        <w:rPr>
          <w:rFonts w:ascii="Cambria" w:hAnsi="Cambria"/>
          <w:color w:val="000000" w:themeColor="text1"/>
          <w:lang w:val="fr-CA"/>
        </w:rPr>
        <w:t>Société est touchée en raison de la perte de productivité et des couts des soins de santé découlant des problèmes de santé physique et mentale à long terme des victimes.</w:t>
      </w:r>
    </w:p>
    <w:p w14:paraId="76346F4D" w14:textId="05BC32B9" w:rsidR="00C37F00" w:rsidRDefault="00C37F00" w:rsidP="00074469">
      <w:pPr>
        <w:pStyle w:val="ListParagraph"/>
        <w:numPr>
          <w:ilvl w:val="0"/>
          <w:numId w:val="100"/>
        </w:numPr>
        <w:rPr>
          <w:rFonts w:ascii="Cambria" w:hAnsi="Cambria"/>
          <w:color w:val="000000" w:themeColor="text1"/>
          <w:lang w:val="fr-CA"/>
        </w:rPr>
      </w:pPr>
      <w:r>
        <w:rPr>
          <w:rFonts w:ascii="Cambria" w:hAnsi="Cambria"/>
          <w:color w:val="000000" w:themeColor="text1"/>
          <w:lang w:val="fr-CA"/>
        </w:rPr>
        <w:t xml:space="preserve">Des mesures de prévention de la violence à caractère sexuel peuvent aider à éviter ces conséquences à long terme. </w:t>
      </w:r>
    </w:p>
    <w:p w14:paraId="7B6EC5F7" w14:textId="77777777" w:rsidR="00C37F00" w:rsidRDefault="00C37F00" w:rsidP="00C37F00">
      <w:pPr>
        <w:pStyle w:val="ListParagraph"/>
        <w:rPr>
          <w:rFonts w:ascii="Cambria" w:hAnsi="Cambria"/>
          <w:color w:val="000000" w:themeColor="text1"/>
          <w:lang w:val="fr-CA"/>
        </w:rPr>
      </w:pPr>
    </w:p>
    <w:p w14:paraId="3132A28D" w14:textId="49DA27C8" w:rsidR="00C37F00" w:rsidRDefault="00C37F00" w:rsidP="00C37F00">
      <w:pPr>
        <w:rPr>
          <w:rFonts w:ascii="Cambria" w:hAnsi="Cambria"/>
          <w:color w:val="000000" w:themeColor="text1"/>
          <w:lang w:val="fr-CA"/>
        </w:rPr>
      </w:pPr>
      <w:r>
        <w:rPr>
          <w:rFonts w:ascii="Cambria" w:hAnsi="Cambria"/>
          <w:color w:val="000000" w:themeColor="text1"/>
          <w:lang w:val="fr-CA"/>
        </w:rPr>
        <w:t>EXAMEN FINAL :</w:t>
      </w:r>
    </w:p>
    <w:p w14:paraId="51350E34" w14:textId="18F47237" w:rsidR="00C37F00" w:rsidRDefault="00C37F00" w:rsidP="00C37F00">
      <w:pPr>
        <w:pStyle w:val="ListParagraph"/>
        <w:numPr>
          <w:ilvl w:val="0"/>
          <w:numId w:val="40"/>
        </w:numPr>
        <w:rPr>
          <w:rFonts w:ascii="Cambria" w:hAnsi="Cambria"/>
          <w:color w:val="000000" w:themeColor="text1"/>
          <w:lang w:val="fr-CA"/>
        </w:rPr>
      </w:pPr>
      <w:r>
        <w:rPr>
          <w:rFonts w:ascii="Cambria" w:hAnsi="Cambria"/>
          <w:color w:val="000000" w:themeColor="text1"/>
          <w:lang w:val="fr-CA"/>
        </w:rPr>
        <w:t>Même style que le dernier</w:t>
      </w:r>
    </w:p>
    <w:p w14:paraId="02552EE3" w14:textId="64C036EC" w:rsidR="00C37F00" w:rsidRDefault="00C37F00" w:rsidP="00C37F00">
      <w:pPr>
        <w:pStyle w:val="ListParagraph"/>
        <w:numPr>
          <w:ilvl w:val="0"/>
          <w:numId w:val="40"/>
        </w:numPr>
        <w:rPr>
          <w:rFonts w:ascii="Cambria" w:hAnsi="Cambria"/>
          <w:color w:val="000000" w:themeColor="text1"/>
          <w:lang w:val="fr-CA"/>
        </w:rPr>
      </w:pPr>
      <w:r>
        <w:rPr>
          <w:rFonts w:ascii="Cambria" w:hAnsi="Cambria"/>
          <w:color w:val="000000" w:themeColor="text1"/>
          <w:lang w:val="fr-CA"/>
        </w:rPr>
        <w:t>15 décembre 1160 7-10.</w:t>
      </w:r>
    </w:p>
    <w:p w14:paraId="74CE60DA" w14:textId="35F30104" w:rsidR="00C37F00" w:rsidRDefault="00C37F00" w:rsidP="00C37F00">
      <w:pPr>
        <w:pStyle w:val="ListParagraph"/>
        <w:numPr>
          <w:ilvl w:val="0"/>
          <w:numId w:val="40"/>
        </w:numPr>
        <w:rPr>
          <w:rFonts w:ascii="Cambria" w:hAnsi="Cambria"/>
          <w:color w:val="000000" w:themeColor="text1"/>
          <w:lang w:val="fr-CA"/>
        </w:rPr>
      </w:pPr>
      <w:r>
        <w:rPr>
          <w:rFonts w:ascii="Cambria" w:hAnsi="Cambria"/>
          <w:color w:val="000000" w:themeColor="text1"/>
          <w:lang w:val="fr-CA"/>
        </w:rPr>
        <w:t>Documentaire : Encore elles, Vieillir négligé en silence.</w:t>
      </w:r>
    </w:p>
    <w:p w14:paraId="1775FC70" w14:textId="77777777" w:rsidR="00C37F00" w:rsidRDefault="00C37F00" w:rsidP="00C37F00">
      <w:pPr>
        <w:pStyle w:val="ListParagraph"/>
        <w:numPr>
          <w:ilvl w:val="0"/>
          <w:numId w:val="40"/>
        </w:numPr>
        <w:rPr>
          <w:rFonts w:ascii="Cambria" w:hAnsi="Cambria"/>
          <w:color w:val="000000" w:themeColor="text1"/>
          <w:lang w:val="fr-CA"/>
        </w:rPr>
      </w:pPr>
      <w:r>
        <w:rPr>
          <w:rFonts w:ascii="Cambria" w:hAnsi="Cambria"/>
          <w:color w:val="000000" w:themeColor="text1"/>
          <w:lang w:val="fr-CA"/>
        </w:rPr>
        <w:t>Lectures :</w:t>
      </w:r>
    </w:p>
    <w:p w14:paraId="683E37E3" w14:textId="7040B001" w:rsidR="00C37F00" w:rsidRDefault="00C37F00" w:rsidP="00C37F00">
      <w:pPr>
        <w:pStyle w:val="ListParagraph"/>
        <w:numPr>
          <w:ilvl w:val="0"/>
          <w:numId w:val="109"/>
        </w:numPr>
        <w:rPr>
          <w:rFonts w:ascii="Cambria" w:hAnsi="Cambria"/>
          <w:color w:val="000000" w:themeColor="text1"/>
          <w:lang w:val="fr-CA"/>
        </w:rPr>
      </w:pPr>
      <w:r>
        <w:rPr>
          <w:rFonts w:ascii="Cambria" w:hAnsi="Cambria"/>
          <w:color w:val="000000" w:themeColor="text1"/>
          <w:lang w:val="fr-CA"/>
        </w:rPr>
        <w:t>Chap.  2,3,4,13 du livre de Lopez</w:t>
      </w:r>
    </w:p>
    <w:p w14:paraId="3AC3FB19" w14:textId="7E66A39C" w:rsidR="00C37F00" w:rsidRDefault="00C37F00" w:rsidP="00C37F00">
      <w:pPr>
        <w:pStyle w:val="ListParagraph"/>
        <w:numPr>
          <w:ilvl w:val="0"/>
          <w:numId w:val="109"/>
        </w:numPr>
        <w:rPr>
          <w:rFonts w:ascii="Cambria" w:hAnsi="Cambria"/>
          <w:color w:val="000000" w:themeColor="text1"/>
          <w:lang w:val="fr-CA"/>
        </w:rPr>
      </w:pPr>
      <w:proofErr w:type="spellStart"/>
      <w:r>
        <w:rPr>
          <w:rFonts w:ascii="Cambria" w:hAnsi="Cambria"/>
          <w:color w:val="000000" w:themeColor="text1"/>
          <w:lang w:val="fr-CA"/>
        </w:rPr>
        <w:t>Zauberman</w:t>
      </w:r>
      <w:proofErr w:type="spellEnd"/>
      <w:r>
        <w:rPr>
          <w:rFonts w:ascii="Cambria" w:hAnsi="Cambria"/>
          <w:color w:val="000000" w:themeColor="text1"/>
          <w:lang w:val="fr-CA"/>
        </w:rPr>
        <w:t xml:space="preserve"> </w:t>
      </w:r>
      <w:proofErr w:type="gramStart"/>
      <w:r>
        <w:rPr>
          <w:rFonts w:ascii="Cambria" w:hAnsi="Cambria"/>
          <w:color w:val="000000" w:themeColor="text1"/>
          <w:lang w:val="fr-CA"/>
        </w:rPr>
        <w:t>«  profils</w:t>
      </w:r>
      <w:proofErr w:type="gramEnd"/>
      <w:r>
        <w:rPr>
          <w:rFonts w:ascii="Cambria" w:hAnsi="Cambria"/>
          <w:color w:val="000000" w:themeColor="text1"/>
          <w:lang w:val="fr-CA"/>
        </w:rPr>
        <w:t xml:space="preserve"> de victimes… »</w:t>
      </w:r>
    </w:p>
    <w:p w14:paraId="50089B62" w14:textId="30198884" w:rsidR="00C37F00" w:rsidRDefault="00C37F00" w:rsidP="00C37F00">
      <w:pPr>
        <w:pStyle w:val="ListParagraph"/>
        <w:numPr>
          <w:ilvl w:val="0"/>
          <w:numId w:val="109"/>
        </w:numPr>
        <w:rPr>
          <w:rFonts w:ascii="Cambria" w:hAnsi="Cambria"/>
          <w:color w:val="000000" w:themeColor="text1"/>
          <w:lang w:val="fr-CA"/>
        </w:rPr>
      </w:pPr>
      <w:proofErr w:type="spellStart"/>
      <w:r>
        <w:rPr>
          <w:rFonts w:ascii="Cambria" w:hAnsi="Cambria"/>
          <w:color w:val="000000" w:themeColor="text1"/>
          <w:lang w:val="fr-CA"/>
        </w:rPr>
        <w:t>Coderre</w:t>
      </w:r>
      <w:proofErr w:type="spellEnd"/>
      <w:r>
        <w:rPr>
          <w:rFonts w:ascii="Cambria" w:hAnsi="Cambria"/>
          <w:color w:val="000000" w:themeColor="text1"/>
          <w:lang w:val="fr-CA"/>
        </w:rPr>
        <w:t xml:space="preserve"> et </w:t>
      </w:r>
      <w:proofErr w:type="spellStart"/>
      <w:r>
        <w:rPr>
          <w:rFonts w:ascii="Cambria" w:hAnsi="Cambria"/>
          <w:color w:val="000000" w:themeColor="text1"/>
          <w:lang w:val="fr-CA"/>
        </w:rPr>
        <w:t>cecile</w:t>
      </w:r>
      <w:proofErr w:type="spellEnd"/>
      <w:r>
        <w:rPr>
          <w:rFonts w:ascii="Cambria" w:hAnsi="Cambria"/>
          <w:color w:val="000000" w:themeColor="text1"/>
          <w:lang w:val="fr-CA"/>
        </w:rPr>
        <w:t xml:space="preserve"> « pratiques d’intervention </w:t>
      </w:r>
      <w:proofErr w:type="gramStart"/>
      <w:r>
        <w:rPr>
          <w:rFonts w:ascii="Cambria" w:hAnsi="Cambria"/>
          <w:color w:val="000000" w:themeColor="text1"/>
          <w:lang w:val="fr-CA"/>
        </w:rPr>
        <w:t>féministe..</w:t>
      </w:r>
      <w:proofErr w:type="gramEnd"/>
      <w:r>
        <w:rPr>
          <w:rFonts w:ascii="Cambria" w:hAnsi="Cambria"/>
          <w:color w:val="000000" w:themeColor="text1"/>
          <w:lang w:val="fr-CA"/>
        </w:rPr>
        <w:t> »</w:t>
      </w:r>
    </w:p>
    <w:p w14:paraId="12D0A5F4" w14:textId="618C4622" w:rsidR="00C37F00" w:rsidRDefault="00C37F00" w:rsidP="00C37F00">
      <w:pPr>
        <w:pStyle w:val="ListParagraph"/>
        <w:numPr>
          <w:ilvl w:val="0"/>
          <w:numId w:val="109"/>
        </w:numPr>
        <w:rPr>
          <w:rFonts w:ascii="Cambria" w:hAnsi="Cambria"/>
          <w:color w:val="000000" w:themeColor="text1"/>
          <w:lang w:val="fr-CA"/>
        </w:rPr>
      </w:pPr>
      <w:r>
        <w:rPr>
          <w:rFonts w:ascii="Cambria" w:hAnsi="Cambria"/>
          <w:color w:val="000000" w:themeColor="text1"/>
          <w:lang w:val="fr-CA"/>
        </w:rPr>
        <w:t>Louise Langevin « grands arrêts sur les droits des femmes »</w:t>
      </w:r>
    </w:p>
    <w:p w14:paraId="00666F27" w14:textId="18AB24C9" w:rsidR="00C37F00" w:rsidRDefault="00C37F00" w:rsidP="00C37F00">
      <w:pPr>
        <w:pStyle w:val="ListParagraph"/>
        <w:numPr>
          <w:ilvl w:val="0"/>
          <w:numId w:val="109"/>
        </w:numPr>
        <w:rPr>
          <w:rFonts w:ascii="Cambria" w:hAnsi="Cambria"/>
          <w:color w:val="000000" w:themeColor="text1"/>
          <w:lang w:val="fr-CA"/>
        </w:rPr>
      </w:pPr>
      <w:r>
        <w:rPr>
          <w:rFonts w:ascii="Cambria" w:hAnsi="Cambria"/>
          <w:color w:val="000000" w:themeColor="text1"/>
          <w:lang w:val="fr-CA"/>
        </w:rPr>
        <w:t>Côté Andrée « violence conjugale… »</w:t>
      </w:r>
    </w:p>
    <w:p w14:paraId="6DE9BEBD" w14:textId="0FAF0BAB" w:rsidR="002465EC" w:rsidRDefault="002465EC" w:rsidP="00C37F00">
      <w:pPr>
        <w:pStyle w:val="ListParagraph"/>
        <w:numPr>
          <w:ilvl w:val="0"/>
          <w:numId w:val="109"/>
        </w:numPr>
        <w:rPr>
          <w:rFonts w:ascii="Cambria" w:hAnsi="Cambria"/>
          <w:color w:val="000000" w:themeColor="text1"/>
          <w:lang w:val="fr-CA"/>
        </w:rPr>
      </w:pPr>
      <w:r>
        <w:rPr>
          <w:rFonts w:ascii="Cambria" w:hAnsi="Cambria"/>
          <w:color w:val="000000" w:themeColor="text1"/>
          <w:lang w:val="fr-CA"/>
        </w:rPr>
        <w:t>« </w:t>
      </w:r>
      <w:proofErr w:type="gramStart"/>
      <w:r>
        <w:rPr>
          <w:rFonts w:ascii="Cambria" w:hAnsi="Cambria"/>
          <w:color w:val="000000" w:themeColor="text1"/>
          <w:lang w:val="fr-CA"/>
        </w:rPr>
        <w:t>variations</w:t>
      </w:r>
      <w:proofErr w:type="gramEnd"/>
      <w:r>
        <w:rPr>
          <w:rFonts w:ascii="Cambria" w:hAnsi="Cambria"/>
          <w:color w:val="000000" w:themeColor="text1"/>
          <w:lang w:val="fr-CA"/>
        </w:rPr>
        <w:t xml:space="preserve"> </w:t>
      </w:r>
      <w:proofErr w:type="spellStart"/>
      <w:r>
        <w:rPr>
          <w:rFonts w:ascii="Cambria" w:hAnsi="Cambria"/>
          <w:color w:val="000000" w:themeColor="text1"/>
          <w:lang w:val="fr-CA"/>
        </w:rPr>
        <w:t>réginales</w:t>
      </w:r>
      <w:proofErr w:type="spellEnd"/>
      <w:r>
        <w:rPr>
          <w:rFonts w:ascii="Cambria" w:hAnsi="Cambria"/>
          <w:color w:val="000000" w:themeColor="text1"/>
          <w:lang w:val="fr-CA"/>
        </w:rPr>
        <w:t>… »</w:t>
      </w:r>
    </w:p>
    <w:p w14:paraId="495F5DFC" w14:textId="33106089" w:rsidR="002465EC" w:rsidRDefault="002465EC" w:rsidP="00C37F00">
      <w:pPr>
        <w:pStyle w:val="ListParagraph"/>
        <w:numPr>
          <w:ilvl w:val="0"/>
          <w:numId w:val="109"/>
        </w:numPr>
        <w:rPr>
          <w:rFonts w:ascii="Cambria" w:hAnsi="Cambria"/>
          <w:color w:val="000000" w:themeColor="text1"/>
          <w:lang w:val="fr-CA"/>
        </w:rPr>
      </w:pPr>
      <w:proofErr w:type="gramStart"/>
      <w:r>
        <w:rPr>
          <w:rFonts w:ascii="Cambria" w:hAnsi="Cambria"/>
          <w:color w:val="000000" w:themeColor="text1"/>
          <w:lang w:val="fr-CA"/>
        </w:rPr>
        <w:t>le</w:t>
      </w:r>
      <w:proofErr w:type="gramEnd"/>
      <w:r>
        <w:rPr>
          <w:rFonts w:ascii="Cambria" w:hAnsi="Cambria"/>
          <w:color w:val="000000" w:themeColor="text1"/>
          <w:lang w:val="fr-CA"/>
        </w:rPr>
        <w:t xml:space="preserve"> Goff Tanguy « peurs et victimisation.. »</w:t>
      </w:r>
    </w:p>
    <w:p w14:paraId="16544129" w14:textId="20670E44" w:rsidR="002465EC" w:rsidRDefault="002465EC" w:rsidP="00C37F00">
      <w:pPr>
        <w:pStyle w:val="ListParagraph"/>
        <w:numPr>
          <w:ilvl w:val="0"/>
          <w:numId w:val="109"/>
        </w:numPr>
        <w:rPr>
          <w:rFonts w:ascii="Cambria" w:hAnsi="Cambria"/>
          <w:color w:val="000000" w:themeColor="text1"/>
          <w:lang w:val="fr-CA"/>
        </w:rPr>
      </w:pPr>
      <w:r>
        <w:rPr>
          <w:rFonts w:ascii="Cambria" w:hAnsi="Cambria"/>
          <w:color w:val="000000" w:themeColor="text1"/>
          <w:lang w:val="fr-CA"/>
        </w:rPr>
        <w:t>P</w:t>
      </w:r>
      <w:bookmarkStart w:id="0" w:name="_GoBack"/>
      <w:bookmarkEnd w:id="0"/>
      <w:r>
        <w:rPr>
          <w:rFonts w:ascii="Cambria" w:hAnsi="Cambria"/>
          <w:color w:val="000000" w:themeColor="text1"/>
          <w:lang w:val="fr-CA"/>
        </w:rPr>
        <w:t>erreault Nicole « consommation et agression .. »</w:t>
      </w:r>
    </w:p>
    <w:p w14:paraId="42F22C99" w14:textId="77777777" w:rsidR="00C37F00" w:rsidRPr="00C37F00" w:rsidRDefault="00C37F00" w:rsidP="00C37F00">
      <w:pPr>
        <w:pStyle w:val="ListParagraph"/>
        <w:rPr>
          <w:rFonts w:ascii="Cambria" w:hAnsi="Cambria"/>
          <w:color w:val="000000" w:themeColor="text1"/>
          <w:lang w:val="fr-CA"/>
        </w:rPr>
      </w:pPr>
    </w:p>
    <w:sectPr w:rsidR="00C37F00" w:rsidRPr="00C37F00" w:rsidSect="00753FE8">
      <w:pgSz w:w="12240" w:h="15840"/>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4BEFCBE5" w14:textId="77777777" w:rsidR="008B1B5D" w:rsidRDefault="008B1B5D" w:rsidP="0016230C">
      <w:r>
        <w:separator/>
      </w:r>
    </w:p>
  </w:endnote>
  <w:endnote w:type="continuationSeparator" w:id="0">
    <w:p w14:paraId="1AE43D98" w14:textId="77777777" w:rsidR="008B1B5D" w:rsidRDefault="008B1B5D" w:rsidP="0016230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EF" w:usb1="C0007841" w:usb2="00000009" w:usb3="00000000" w:csb0="000001FF" w:csb1="00000000"/>
  </w:font>
  <w:font w:name="Courier New">
    <w:panose1 w:val="02070309020205020404"/>
    <w:charset w:val="00"/>
    <w:family w:val="auto"/>
    <w:pitch w:val="variable"/>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mbria">
    <w:panose1 w:val="02040503050406030204"/>
    <w:charset w:val="00"/>
    <w:family w:val="auto"/>
    <w:pitch w:val="variable"/>
    <w:sig w:usb0="E00002FF" w:usb1="400004FF" w:usb2="00000000" w:usb3="00000000" w:csb0="0000019F" w:csb1="00000000"/>
  </w:font>
  <w:font w:name="Calibri">
    <w:panose1 w:val="020F0502020204030204"/>
    <w:charset w:val="00"/>
    <w:family w:val="auto"/>
    <w:pitch w:val="variable"/>
    <w:sig w:usb0="E00002FF" w:usb1="4000ACFF" w:usb2="00000001" w:usb3="00000000" w:csb0="0000019F" w:csb1="00000000"/>
  </w:font>
  <w:font w:name="Calibri Light">
    <w:panose1 w:val="020F0302020204030204"/>
    <w:charset w:val="00"/>
    <w:family w:val="auto"/>
    <w:pitch w:val="variable"/>
    <w:sig w:usb0="A00002EF" w:usb1="4000207B" w:usb2="00000000" w:usb3="00000000" w:csb0="0000019F" w:csb1="00000000"/>
  </w:font>
  <w:font w:name="Helvetica">
    <w:panose1 w:val="00000000000000000000"/>
    <w:charset w:val="00"/>
    <w:family w:val="auto"/>
    <w:pitch w:val="variable"/>
    <w:sig w:usb0="E00002FF" w:usb1="5000785B" w:usb2="00000000" w:usb3="00000000" w:csb0="0000019F" w:csb1="00000000"/>
  </w:font>
  <w:font w:name="Arial">
    <w:panose1 w:val="020B0604020202020204"/>
    <w:charset w:val="00"/>
    <w:family w:val="auto"/>
    <w:pitch w:val="variable"/>
    <w:sig w:usb0="E0002AFF" w:usb1="C0007843" w:usb2="00000009" w:usb3="00000000" w:csb0="000001FF" w:csb1="00000000"/>
  </w:font>
</w:fonts>
</file>

<file path=word/footnotes.xml><?xml version="1.0" encoding="utf-8"?>
<w:footnot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014429F3" w14:textId="77777777" w:rsidR="008B1B5D" w:rsidRDefault="008B1B5D" w:rsidP="0016230C">
      <w:r>
        <w:separator/>
      </w:r>
    </w:p>
  </w:footnote>
  <w:footnote w:type="continuationSeparator" w:id="0">
    <w:p w14:paraId="2E0178D3" w14:textId="77777777" w:rsidR="008B1B5D" w:rsidRDefault="008B1B5D" w:rsidP="0016230C">
      <w:r>
        <w:continuationSeparator/>
      </w:r>
    </w:p>
  </w:footnote>
</w:footnote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numPicBullet w:numPicBulletId="0">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128" type="#_x0000_t75" style="width:15.9pt;height:15.9pt" o:bullet="t">
        <v:imagedata r:id="rId1" o:title="Word Work File L_1"/>
      </v:shape>
    </w:pict>
  </w:numPicBullet>
  <w:abstractNum w:abstractNumId="0">
    <w:nsid w:val="024139A7"/>
    <w:multiLevelType w:val="hybridMultilevel"/>
    <w:tmpl w:val="FA2851A4"/>
    <w:lvl w:ilvl="0" w:tplc="04090001">
      <w:start w:val="1"/>
      <w:numFmt w:val="bullet"/>
      <w:lvlText w:val=""/>
      <w:lvlJc w:val="left"/>
      <w:pPr>
        <w:ind w:left="1800" w:hanging="360"/>
      </w:pPr>
      <w:rPr>
        <w:rFonts w:ascii="Symbol" w:hAnsi="Symbol" w:hint="default"/>
      </w:rPr>
    </w:lvl>
    <w:lvl w:ilvl="1" w:tplc="04090003" w:tentative="1">
      <w:start w:val="1"/>
      <w:numFmt w:val="bullet"/>
      <w:lvlText w:val="o"/>
      <w:lvlJc w:val="left"/>
      <w:pPr>
        <w:ind w:left="2520" w:hanging="360"/>
      </w:pPr>
      <w:rPr>
        <w:rFonts w:ascii="Courier New" w:hAnsi="Courier New" w:cs="Courier New" w:hint="default"/>
      </w:rPr>
    </w:lvl>
    <w:lvl w:ilvl="2" w:tplc="04090005" w:tentative="1">
      <w:start w:val="1"/>
      <w:numFmt w:val="bullet"/>
      <w:lvlText w:val=""/>
      <w:lvlJc w:val="left"/>
      <w:pPr>
        <w:ind w:left="3240" w:hanging="360"/>
      </w:pPr>
      <w:rPr>
        <w:rFonts w:ascii="Wingdings" w:hAnsi="Wingdings" w:hint="default"/>
      </w:rPr>
    </w:lvl>
    <w:lvl w:ilvl="3" w:tplc="04090001" w:tentative="1">
      <w:start w:val="1"/>
      <w:numFmt w:val="bullet"/>
      <w:lvlText w:val=""/>
      <w:lvlJc w:val="left"/>
      <w:pPr>
        <w:ind w:left="3960" w:hanging="360"/>
      </w:pPr>
      <w:rPr>
        <w:rFonts w:ascii="Symbol" w:hAnsi="Symbol" w:hint="default"/>
      </w:rPr>
    </w:lvl>
    <w:lvl w:ilvl="4" w:tplc="04090003" w:tentative="1">
      <w:start w:val="1"/>
      <w:numFmt w:val="bullet"/>
      <w:lvlText w:val="o"/>
      <w:lvlJc w:val="left"/>
      <w:pPr>
        <w:ind w:left="4680" w:hanging="360"/>
      </w:pPr>
      <w:rPr>
        <w:rFonts w:ascii="Courier New" w:hAnsi="Courier New" w:cs="Courier New" w:hint="default"/>
      </w:rPr>
    </w:lvl>
    <w:lvl w:ilvl="5" w:tplc="04090005" w:tentative="1">
      <w:start w:val="1"/>
      <w:numFmt w:val="bullet"/>
      <w:lvlText w:val=""/>
      <w:lvlJc w:val="left"/>
      <w:pPr>
        <w:ind w:left="5400" w:hanging="360"/>
      </w:pPr>
      <w:rPr>
        <w:rFonts w:ascii="Wingdings" w:hAnsi="Wingdings" w:hint="default"/>
      </w:rPr>
    </w:lvl>
    <w:lvl w:ilvl="6" w:tplc="04090001" w:tentative="1">
      <w:start w:val="1"/>
      <w:numFmt w:val="bullet"/>
      <w:lvlText w:val=""/>
      <w:lvlJc w:val="left"/>
      <w:pPr>
        <w:ind w:left="6120" w:hanging="360"/>
      </w:pPr>
      <w:rPr>
        <w:rFonts w:ascii="Symbol" w:hAnsi="Symbol" w:hint="default"/>
      </w:rPr>
    </w:lvl>
    <w:lvl w:ilvl="7" w:tplc="04090003" w:tentative="1">
      <w:start w:val="1"/>
      <w:numFmt w:val="bullet"/>
      <w:lvlText w:val="o"/>
      <w:lvlJc w:val="left"/>
      <w:pPr>
        <w:ind w:left="6840" w:hanging="360"/>
      </w:pPr>
      <w:rPr>
        <w:rFonts w:ascii="Courier New" w:hAnsi="Courier New" w:cs="Courier New" w:hint="default"/>
      </w:rPr>
    </w:lvl>
    <w:lvl w:ilvl="8" w:tplc="04090005" w:tentative="1">
      <w:start w:val="1"/>
      <w:numFmt w:val="bullet"/>
      <w:lvlText w:val=""/>
      <w:lvlJc w:val="left"/>
      <w:pPr>
        <w:ind w:left="7560" w:hanging="360"/>
      </w:pPr>
      <w:rPr>
        <w:rFonts w:ascii="Wingdings" w:hAnsi="Wingdings" w:hint="default"/>
      </w:rPr>
    </w:lvl>
  </w:abstractNum>
  <w:abstractNum w:abstractNumId="1">
    <w:nsid w:val="05303914"/>
    <w:multiLevelType w:val="hybridMultilevel"/>
    <w:tmpl w:val="FD7E4F6E"/>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nsid w:val="072D0310"/>
    <w:multiLevelType w:val="hybridMultilevel"/>
    <w:tmpl w:val="12EC56C8"/>
    <w:lvl w:ilvl="0" w:tplc="74762F90">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3">
    <w:nsid w:val="0B114DE2"/>
    <w:multiLevelType w:val="hybridMultilevel"/>
    <w:tmpl w:val="4BF09A7A"/>
    <w:lvl w:ilvl="0" w:tplc="04090003">
      <w:start w:val="1"/>
      <w:numFmt w:val="bullet"/>
      <w:lvlText w:val="o"/>
      <w:lvlJc w:val="left"/>
      <w:pPr>
        <w:ind w:left="2545" w:hanging="360"/>
      </w:pPr>
      <w:rPr>
        <w:rFonts w:ascii="Courier New" w:hAnsi="Courier New" w:cs="Courier New" w:hint="default"/>
      </w:rPr>
    </w:lvl>
    <w:lvl w:ilvl="1" w:tplc="04090003" w:tentative="1">
      <w:start w:val="1"/>
      <w:numFmt w:val="bullet"/>
      <w:lvlText w:val="o"/>
      <w:lvlJc w:val="left"/>
      <w:pPr>
        <w:ind w:left="3265" w:hanging="360"/>
      </w:pPr>
      <w:rPr>
        <w:rFonts w:ascii="Courier New" w:hAnsi="Courier New" w:cs="Courier New" w:hint="default"/>
      </w:rPr>
    </w:lvl>
    <w:lvl w:ilvl="2" w:tplc="04090005" w:tentative="1">
      <w:start w:val="1"/>
      <w:numFmt w:val="bullet"/>
      <w:lvlText w:val=""/>
      <w:lvlJc w:val="left"/>
      <w:pPr>
        <w:ind w:left="3985" w:hanging="360"/>
      </w:pPr>
      <w:rPr>
        <w:rFonts w:ascii="Wingdings" w:hAnsi="Wingdings" w:hint="default"/>
      </w:rPr>
    </w:lvl>
    <w:lvl w:ilvl="3" w:tplc="04090001" w:tentative="1">
      <w:start w:val="1"/>
      <w:numFmt w:val="bullet"/>
      <w:lvlText w:val=""/>
      <w:lvlJc w:val="left"/>
      <w:pPr>
        <w:ind w:left="4705" w:hanging="360"/>
      </w:pPr>
      <w:rPr>
        <w:rFonts w:ascii="Symbol" w:hAnsi="Symbol" w:hint="default"/>
      </w:rPr>
    </w:lvl>
    <w:lvl w:ilvl="4" w:tplc="04090003" w:tentative="1">
      <w:start w:val="1"/>
      <w:numFmt w:val="bullet"/>
      <w:lvlText w:val="o"/>
      <w:lvlJc w:val="left"/>
      <w:pPr>
        <w:ind w:left="5425" w:hanging="360"/>
      </w:pPr>
      <w:rPr>
        <w:rFonts w:ascii="Courier New" w:hAnsi="Courier New" w:cs="Courier New" w:hint="default"/>
      </w:rPr>
    </w:lvl>
    <w:lvl w:ilvl="5" w:tplc="04090005" w:tentative="1">
      <w:start w:val="1"/>
      <w:numFmt w:val="bullet"/>
      <w:lvlText w:val=""/>
      <w:lvlJc w:val="left"/>
      <w:pPr>
        <w:ind w:left="6145" w:hanging="360"/>
      </w:pPr>
      <w:rPr>
        <w:rFonts w:ascii="Wingdings" w:hAnsi="Wingdings" w:hint="default"/>
      </w:rPr>
    </w:lvl>
    <w:lvl w:ilvl="6" w:tplc="04090001" w:tentative="1">
      <w:start w:val="1"/>
      <w:numFmt w:val="bullet"/>
      <w:lvlText w:val=""/>
      <w:lvlJc w:val="left"/>
      <w:pPr>
        <w:ind w:left="6865" w:hanging="360"/>
      </w:pPr>
      <w:rPr>
        <w:rFonts w:ascii="Symbol" w:hAnsi="Symbol" w:hint="default"/>
      </w:rPr>
    </w:lvl>
    <w:lvl w:ilvl="7" w:tplc="04090003" w:tentative="1">
      <w:start w:val="1"/>
      <w:numFmt w:val="bullet"/>
      <w:lvlText w:val="o"/>
      <w:lvlJc w:val="left"/>
      <w:pPr>
        <w:ind w:left="7585" w:hanging="360"/>
      </w:pPr>
      <w:rPr>
        <w:rFonts w:ascii="Courier New" w:hAnsi="Courier New" w:cs="Courier New" w:hint="default"/>
      </w:rPr>
    </w:lvl>
    <w:lvl w:ilvl="8" w:tplc="04090005" w:tentative="1">
      <w:start w:val="1"/>
      <w:numFmt w:val="bullet"/>
      <w:lvlText w:val=""/>
      <w:lvlJc w:val="left"/>
      <w:pPr>
        <w:ind w:left="8305" w:hanging="360"/>
      </w:pPr>
      <w:rPr>
        <w:rFonts w:ascii="Wingdings" w:hAnsi="Wingdings" w:hint="default"/>
      </w:rPr>
    </w:lvl>
  </w:abstractNum>
  <w:abstractNum w:abstractNumId="4">
    <w:nsid w:val="0B4F7467"/>
    <w:multiLevelType w:val="hybridMultilevel"/>
    <w:tmpl w:val="86725C90"/>
    <w:lvl w:ilvl="0" w:tplc="85C41EEC">
      <w:start w:val="1"/>
      <w:numFmt w:val="lowerRoman"/>
      <w:lvlText w:val="%1."/>
      <w:lvlJc w:val="left"/>
      <w:pPr>
        <w:ind w:left="1800" w:hanging="720"/>
      </w:pPr>
      <w:rPr>
        <w:rFonts w:hint="default"/>
      </w:r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5">
    <w:nsid w:val="0C5B2419"/>
    <w:multiLevelType w:val="hybridMultilevel"/>
    <w:tmpl w:val="7A78EC8E"/>
    <w:lvl w:ilvl="0" w:tplc="04090011">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
    <w:nsid w:val="0FFC6F05"/>
    <w:multiLevelType w:val="hybridMultilevel"/>
    <w:tmpl w:val="D696B3D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
    <w:nsid w:val="11BC1288"/>
    <w:multiLevelType w:val="hybridMultilevel"/>
    <w:tmpl w:val="C7AA6F92"/>
    <w:lvl w:ilvl="0" w:tplc="04090005">
      <w:start w:val="1"/>
      <w:numFmt w:val="bullet"/>
      <w:lvlText w:val=""/>
      <w:lvlJc w:val="left"/>
      <w:pPr>
        <w:ind w:left="1708" w:hanging="360"/>
      </w:pPr>
      <w:rPr>
        <w:rFonts w:ascii="Wingdings" w:hAnsi="Wingdings" w:hint="default"/>
      </w:rPr>
    </w:lvl>
    <w:lvl w:ilvl="1" w:tplc="04090003" w:tentative="1">
      <w:start w:val="1"/>
      <w:numFmt w:val="bullet"/>
      <w:lvlText w:val="o"/>
      <w:lvlJc w:val="left"/>
      <w:pPr>
        <w:ind w:left="2428" w:hanging="360"/>
      </w:pPr>
      <w:rPr>
        <w:rFonts w:ascii="Courier New" w:hAnsi="Courier New" w:cs="Courier New" w:hint="default"/>
      </w:rPr>
    </w:lvl>
    <w:lvl w:ilvl="2" w:tplc="04090005" w:tentative="1">
      <w:start w:val="1"/>
      <w:numFmt w:val="bullet"/>
      <w:lvlText w:val=""/>
      <w:lvlJc w:val="left"/>
      <w:pPr>
        <w:ind w:left="3148" w:hanging="360"/>
      </w:pPr>
      <w:rPr>
        <w:rFonts w:ascii="Wingdings" w:hAnsi="Wingdings" w:hint="default"/>
      </w:rPr>
    </w:lvl>
    <w:lvl w:ilvl="3" w:tplc="04090001" w:tentative="1">
      <w:start w:val="1"/>
      <w:numFmt w:val="bullet"/>
      <w:lvlText w:val=""/>
      <w:lvlJc w:val="left"/>
      <w:pPr>
        <w:ind w:left="3868" w:hanging="360"/>
      </w:pPr>
      <w:rPr>
        <w:rFonts w:ascii="Symbol" w:hAnsi="Symbol" w:hint="default"/>
      </w:rPr>
    </w:lvl>
    <w:lvl w:ilvl="4" w:tplc="04090003" w:tentative="1">
      <w:start w:val="1"/>
      <w:numFmt w:val="bullet"/>
      <w:lvlText w:val="o"/>
      <w:lvlJc w:val="left"/>
      <w:pPr>
        <w:ind w:left="4588" w:hanging="360"/>
      </w:pPr>
      <w:rPr>
        <w:rFonts w:ascii="Courier New" w:hAnsi="Courier New" w:cs="Courier New" w:hint="default"/>
      </w:rPr>
    </w:lvl>
    <w:lvl w:ilvl="5" w:tplc="04090005" w:tentative="1">
      <w:start w:val="1"/>
      <w:numFmt w:val="bullet"/>
      <w:lvlText w:val=""/>
      <w:lvlJc w:val="left"/>
      <w:pPr>
        <w:ind w:left="5308" w:hanging="360"/>
      </w:pPr>
      <w:rPr>
        <w:rFonts w:ascii="Wingdings" w:hAnsi="Wingdings" w:hint="default"/>
      </w:rPr>
    </w:lvl>
    <w:lvl w:ilvl="6" w:tplc="04090001" w:tentative="1">
      <w:start w:val="1"/>
      <w:numFmt w:val="bullet"/>
      <w:lvlText w:val=""/>
      <w:lvlJc w:val="left"/>
      <w:pPr>
        <w:ind w:left="6028" w:hanging="360"/>
      </w:pPr>
      <w:rPr>
        <w:rFonts w:ascii="Symbol" w:hAnsi="Symbol" w:hint="default"/>
      </w:rPr>
    </w:lvl>
    <w:lvl w:ilvl="7" w:tplc="04090003" w:tentative="1">
      <w:start w:val="1"/>
      <w:numFmt w:val="bullet"/>
      <w:lvlText w:val="o"/>
      <w:lvlJc w:val="left"/>
      <w:pPr>
        <w:ind w:left="6748" w:hanging="360"/>
      </w:pPr>
      <w:rPr>
        <w:rFonts w:ascii="Courier New" w:hAnsi="Courier New" w:cs="Courier New" w:hint="default"/>
      </w:rPr>
    </w:lvl>
    <w:lvl w:ilvl="8" w:tplc="04090005" w:tentative="1">
      <w:start w:val="1"/>
      <w:numFmt w:val="bullet"/>
      <w:lvlText w:val=""/>
      <w:lvlJc w:val="left"/>
      <w:pPr>
        <w:ind w:left="7468" w:hanging="360"/>
      </w:pPr>
      <w:rPr>
        <w:rFonts w:ascii="Wingdings" w:hAnsi="Wingdings" w:hint="default"/>
      </w:rPr>
    </w:lvl>
  </w:abstractNum>
  <w:abstractNum w:abstractNumId="8">
    <w:nsid w:val="11DF4C6B"/>
    <w:multiLevelType w:val="hybridMultilevel"/>
    <w:tmpl w:val="5FA4AA42"/>
    <w:lvl w:ilvl="0" w:tplc="AA0871E8">
      <w:start w:val="1"/>
      <w:numFmt w:val="lowerRoman"/>
      <w:lvlText w:val="%1."/>
      <w:lvlJc w:val="left"/>
      <w:pPr>
        <w:ind w:left="2260" w:hanging="720"/>
      </w:pPr>
      <w:rPr>
        <w:rFonts w:hint="default"/>
      </w:rPr>
    </w:lvl>
    <w:lvl w:ilvl="1" w:tplc="04090019" w:tentative="1">
      <w:start w:val="1"/>
      <w:numFmt w:val="lowerLetter"/>
      <w:lvlText w:val="%2."/>
      <w:lvlJc w:val="left"/>
      <w:pPr>
        <w:ind w:left="2620" w:hanging="360"/>
      </w:pPr>
    </w:lvl>
    <w:lvl w:ilvl="2" w:tplc="0409001B" w:tentative="1">
      <w:start w:val="1"/>
      <w:numFmt w:val="lowerRoman"/>
      <w:lvlText w:val="%3."/>
      <w:lvlJc w:val="right"/>
      <w:pPr>
        <w:ind w:left="3340" w:hanging="180"/>
      </w:pPr>
    </w:lvl>
    <w:lvl w:ilvl="3" w:tplc="0409000F" w:tentative="1">
      <w:start w:val="1"/>
      <w:numFmt w:val="decimal"/>
      <w:lvlText w:val="%4."/>
      <w:lvlJc w:val="left"/>
      <w:pPr>
        <w:ind w:left="4060" w:hanging="360"/>
      </w:pPr>
    </w:lvl>
    <w:lvl w:ilvl="4" w:tplc="04090019" w:tentative="1">
      <w:start w:val="1"/>
      <w:numFmt w:val="lowerLetter"/>
      <w:lvlText w:val="%5."/>
      <w:lvlJc w:val="left"/>
      <w:pPr>
        <w:ind w:left="4780" w:hanging="360"/>
      </w:pPr>
    </w:lvl>
    <w:lvl w:ilvl="5" w:tplc="0409001B" w:tentative="1">
      <w:start w:val="1"/>
      <w:numFmt w:val="lowerRoman"/>
      <w:lvlText w:val="%6."/>
      <w:lvlJc w:val="right"/>
      <w:pPr>
        <w:ind w:left="5500" w:hanging="180"/>
      </w:pPr>
    </w:lvl>
    <w:lvl w:ilvl="6" w:tplc="0409000F" w:tentative="1">
      <w:start w:val="1"/>
      <w:numFmt w:val="decimal"/>
      <w:lvlText w:val="%7."/>
      <w:lvlJc w:val="left"/>
      <w:pPr>
        <w:ind w:left="6220" w:hanging="360"/>
      </w:pPr>
    </w:lvl>
    <w:lvl w:ilvl="7" w:tplc="04090019" w:tentative="1">
      <w:start w:val="1"/>
      <w:numFmt w:val="lowerLetter"/>
      <w:lvlText w:val="%8."/>
      <w:lvlJc w:val="left"/>
      <w:pPr>
        <w:ind w:left="6940" w:hanging="360"/>
      </w:pPr>
    </w:lvl>
    <w:lvl w:ilvl="8" w:tplc="0409001B" w:tentative="1">
      <w:start w:val="1"/>
      <w:numFmt w:val="lowerRoman"/>
      <w:lvlText w:val="%9."/>
      <w:lvlJc w:val="right"/>
      <w:pPr>
        <w:ind w:left="7660" w:hanging="180"/>
      </w:pPr>
    </w:lvl>
  </w:abstractNum>
  <w:abstractNum w:abstractNumId="9">
    <w:nsid w:val="133A4AC9"/>
    <w:multiLevelType w:val="hybridMultilevel"/>
    <w:tmpl w:val="A5CE6AEA"/>
    <w:lvl w:ilvl="0" w:tplc="04090003">
      <w:start w:val="1"/>
      <w:numFmt w:val="bullet"/>
      <w:lvlText w:val="o"/>
      <w:lvlJc w:val="left"/>
      <w:pPr>
        <w:ind w:left="720" w:hanging="360"/>
      </w:pPr>
      <w:rPr>
        <w:rFonts w:ascii="Courier New" w:hAnsi="Courier New" w:cs="Courier New"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
    <w:nsid w:val="138E51A4"/>
    <w:multiLevelType w:val="hybridMultilevel"/>
    <w:tmpl w:val="988CAAE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1">
    <w:nsid w:val="141A6E4F"/>
    <w:multiLevelType w:val="hybridMultilevel"/>
    <w:tmpl w:val="4882F32A"/>
    <w:lvl w:ilvl="0" w:tplc="0409000B">
      <w:start w:val="1"/>
      <w:numFmt w:val="bullet"/>
      <w:lvlText w:val=""/>
      <w:lvlJc w:val="left"/>
      <w:pPr>
        <w:ind w:left="720" w:hanging="360"/>
      </w:pPr>
      <w:rPr>
        <w:rFonts w:ascii="Wingdings" w:hAnsi="Wingding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2">
    <w:nsid w:val="144C57F8"/>
    <w:multiLevelType w:val="hybridMultilevel"/>
    <w:tmpl w:val="2BA0ED6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3">
    <w:nsid w:val="1AE4648B"/>
    <w:multiLevelType w:val="hybridMultilevel"/>
    <w:tmpl w:val="03204BEA"/>
    <w:lvl w:ilvl="0" w:tplc="0409000D">
      <w:start w:val="1"/>
      <w:numFmt w:val="bullet"/>
      <w:lvlText w:val=""/>
      <w:lvlJc w:val="left"/>
      <w:pPr>
        <w:ind w:left="1909" w:hanging="360"/>
      </w:pPr>
      <w:rPr>
        <w:rFonts w:ascii="Wingdings" w:hAnsi="Wingdings" w:hint="default"/>
      </w:rPr>
    </w:lvl>
    <w:lvl w:ilvl="1" w:tplc="04090003" w:tentative="1">
      <w:start w:val="1"/>
      <w:numFmt w:val="bullet"/>
      <w:lvlText w:val="o"/>
      <w:lvlJc w:val="left"/>
      <w:pPr>
        <w:ind w:left="2629" w:hanging="360"/>
      </w:pPr>
      <w:rPr>
        <w:rFonts w:ascii="Courier New" w:hAnsi="Courier New" w:cs="Courier New" w:hint="default"/>
      </w:rPr>
    </w:lvl>
    <w:lvl w:ilvl="2" w:tplc="04090005" w:tentative="1">
      <w:start w:val="1"/>
      <w:numFmt w:val="bullet"/>
      <w:lvlText w:val=""/>
      <w:lvlJc w:val="left"/>
      <w:pPr>
        <w:ind w:left="3349" w:hanging="360"/>
      </w:pPr>
      <w:rPr>
        <w:rFonts w:ascii="Wingdings" w:hAnsi="Wingdings" w:hint="default"/>
      </w:rPr>
    </w:lvl>
    <w:lvl w:ilvl="3" w:tplc="04090001" w:tentative="1">
      <w:start w:val="1"/>
      <w:numFmt w:val="bullet"/>
      <w:lvlText w:val=""/>
      <w:lvlJc w:val="left"/>
      <w:pPr>
        <w:ind w:left="4069" w:hanging="360"/>
      </w:pPr>
      <w:rPr>
        <w:rFonts w:ascii="Symbol" w:hAnsi="Symbol" w:hint="default"/>
      </w:rPr>
    </w:lvl>
    <w:lvl w:ilvl="4" w:tplc="04090003" w:tentative="1">
      <w:start w:val="1"/>
      <w:numFmt w:val="bullet"/>
      <w:lvlText w:val="o"/>
      <w:lvlJc w:val="left"/>
      <w:pPr>
        <w:ind w:left="4789" w:hanging="360"/>
      </w:pPr>
      <w:rPr>
        <w:rFonts w:ascii="Courier New" w:hAnsi="Courier New" w:cs="Courier New" w:hint="default"/>
      </w:rPr>
    </w:lvl>
    <w:lvl w:ilvl="5" w:tplc="04090005" w:tentative="1">
      <w:start w:val="1"/>
      <w:numFmt w:val="bullet"/>
      <w:lvlText w:val=""/>
      <w:lvlJc w:val="left"/>
      <w:pPr>
        <w:ind w:left="5509" w:hanging="360"/>
      </w:pPr>
      <w:rPr>
        <w:rFonts w:ascii="Wingdings" w:hAnsi="Wingdings" w:hint="default"/>
      </w:rPr>
    </w:lvl>
    <w:lvl w:ilvl="6" w:tplc="04090001" w:tentative="1">
      <w:start w:val="1"/>
      <w:numFmt w:val="bullet"/>
      <w:lvlText w:val=""/>
      <w:lvlJc w:val="left"/>
      <w:pPr>
        <w:ind w:left="6229" w:hanging="360"/>
      </w:pPr>
      <w:rPr>
        <w:rFonts w:ascii="Symbol" w:hAnsi="Symbol" w:hint="default"/>
      </w:rPr>
    </w:lvl>
    <w:lvl w:ilvl="7" w:tplc="04090003" w:tentative="1">
      <w:start w:val="1"/>
      <w:numFmt w:val="bullet"/>
      <w:lvlText w:val="o"/>
      <w:lvlJc w:val="left"/>
      <w:pPr>
        <w:ind w:left="6949" w:hanging="360"/>
      </w:pPr>
      <w:rPr>
        <w:rFonts w:ascii="Courier New" w:hAnsi="Courier New" w:cs="Courier New" w:hint="default"/>
      </w:rPr>
    </w:lvl>
    <w:lvl w:ilvl="8" w:tplc="04090005" w:tentative="1">
      <w:start w:val="1"/>
      <w:numFmt w:val="bullet"/>
      <w:lvlText w:val=""/>
      <w:lvlJc w:val="left"/>
      <w:pPr>
        <w:ind w:left="7669" w:hanging="360"/>
      </w:pPr>
      <w:rPr>
        <w:rFonts w:ascii="Wingdings" w:hAnsi="Wingdings" w:hint="default"/>
      </w:rPr>
    </w:lvl>
  </w:abstractNum>
  <w:abstractNum w:abstractNumId="14">
    <w:nsid w:val="1B095E5E"/>
    <w:multiLevelType w:val="hybridMultilevel"/>
    <w:tmpl w:val="A4967E8E"/>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5">
    <w:nsid w:val="1C3E2E86"/>
    <w:multiLevelType w:val="hybridMultilevel"/>
    <w:tmpl w:val="089EFC4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6">
    <w:nsid w:val="1DB97FE9"/>
    <w:multiLevelType w:val="hybridMultilevel"/>
    <w:tmpl w:val="C37624DC"/>
    <w:lvl w:ilvl="0" w:tplc="04090007">
      <w:start w:val="1"/>
      <w:numFmt w:val="bullet"/>
      <w:lvlText w:val=""/>
      <w:lvlPicBulletId w:val="0"/>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17">
    <w:nsid w:val="1F9A0B56"/>
    <w:multiLevelType w:val="hybridMultilevel"/>
    <w:tmpl w:val="4C66373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8">
    <w:nsid w:val="2003499B"/>
    <w:multiLevelType w:val="hybridMultilevel"/>
    <w:tmpl w:val="8BAA64AC"/>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9">
    <w:nsid w:val="22B375F3"/>
    <w:multiLevelType w:val="hybridMultilevel"/>
    <w:tmpl w:val="970C217C"/>
    <w:lvl w:ilvl="0" w:tplc="04090003">
      <w:start w:val="1"/>
      <w:numFmt w:val="bullet"/>
      <w:lvlText w:val="o"/>
      <w:lvlJc w:val="left"/>
      <w:pPr>
        <w:ind w:left="1540" w:hanging="360"/>
      </w:pPr>
      <w:rPr>
        <w:rFonts w:ascii="Courier New" w:hAnsi="Courier New" w:cs="Courier New" w:hint="default"/>
      </w:rPr>
    </w:lvl>
    <w:lvl w:ilvl="1" w:tplc="04090003" w:tentative="1">
      <w:start w:val="1"/>
      <w:numFmt w:val="bullet"/>
      <w:lvlText w:val="o"/>
      <w:lvlJc w:val="left"/>
      <w:pPr>
        <w:ind w:left="2260" w:hanging="360"/>
      </w:pPr>
      <w:rPr>
        <w:rFonts w:ascii="Courier New" w:hAnsi="Courier New" w:cs="Courier New" w:hint="default"/>
      </w:rPr>
    </w:lvl>
    <w:lvl w:ilvl="2" w:tplc="04090005" w:tentative="1">
      <w:start w:val="1"/>
      <w:numFmt w:val="bullet"/>
      <w:lvlText w:val=""/>
      <w:lvlJc w:val="left"/>
      <w:pPr>
        <w:ind w:left="2980" w:hanging="360"/>
      </w:pPr>
      <w:rPr>
        <w:rFonts w:ascii="Wingdings" w:hAnsi="Wingdings" w:hint="default"/>
      </w:rPr>
    </w:lvl>
    <w:lvl w:ilvl="3" w:tplc="04090001" w:tentative="1">
      <w:start w:val="1"/>
      <w:numFmt w:val="bullet"/>
      <w:lvlText w:val=""/>
      <w:lvlJc w:val="left"/>
      <w:pPr>
        <w:ind w:left="3700" w:hanging="360"/>
      </w:pPr>
      <w:rPr>
        <w:rFonts w:ascii="Symbol" w:hAnsi="Symbol" w:hint="default"/>
      </w:rPr>
    </w:lvl>
    <w:lvl w:ilvl="4" w:tplc="04090003" w:tentative="1">
      <w:start w:val="1"/>
      <w:numFmt w:val="bullet"/>
      <w:lvlText w:val="o"/>
      <w:lvlJc w:val="left"/>
      <w:pPr>
        <w:ind w:left="4420" w:hanging="360"/>
      </w:pPr>
      <w:rPr>
        <w:rFonts w:ascii="Courier New" w:hAnsi="Courier New" w:cs="Courier New" w:hint="default"/>
      </w:rPr>
    </w:lvl>
    <w:lvl w:ilvl="5" w:tplc="04090005" w:tentative="1">
      <w:start w:val="1"/>
      <w:numFmt w:val="bullet"/>
      <w:lvlText w:val=""/>
      <w:lvlJc w:val="left"/>
      <w:pPr>
        <w:ind w:left="5140" w:hanging="360"/>
      </w:pPr>
      <w:rPr>
        <w:rFonts w:ascii="Wingdings" w:hAnsi="Wingdings" w:hint="default"/>
      </w:rPr>
    </w:lvl>
    <w:lvl w:ilvl="6" w:tplc="04090001" w:tentative="1">
      <w:start w:val="1"/>
      <w:numFmt w:val="bullet"/>
      <w:lvlText w:val=""/>
      <w:lvlJc w:val="left"/>
      <w:pPr>
        <w:ind w:left="5860" w:hanging="360"/>
      </w:pPr>
      <w:rPr>
        <w:rFonts w:ascii="Symbol" w:hAnsi="Symbol" w:hint="default"/>
      </w:rPr>
    </w:lvl>
    <w:lvl w:ilvl="7" w:tplc="04090003" w:tentative="1">
      <w:start w:val="1"/>
      <w:numFmt w:val="bullet"/>
      <w:lvlText w:val="o"/>
      <w:lvlJc w:val="left"/>
      <w:pPr>
        <w:ind w:left="6580" w:hanging="360"/>
      </w:pPr>
      <w:rPr>
        <w:rFonts w:ascii="Courier New" w:hAnsi="Courier New" w:cs="Courier New" w:hint="default"/>
      </w:rPr>
    </w:lvl>
    <w:lvl w:ilvl="8" w:tplc="04090005" w:tentative="1">
      <w:start w:val="1"/>
      <w:numFmt w:val="bullet"/>
      <w:lvlText w:val=""/>
      <w:lvlJc w:val="left"/>
      <w:pPr>
        <w:ind w:left="7300" w:hanging="360"/>
      </w:pPr>
      <w:rPr>
        <w:rFonts w:ascii="Wingdings" w:hAnsi="Wingdings" w:hint="default"/>
      </w:rPr>
    </w:lvl>
  </w:abstractNum>
  <w:abstractNum w:abstractNumId="20">
    <w:nsid w:val="24190BE6"/>
    <w:multiLevelType w:val="hybridMultilevel"/>
    <w:tmpl w:val="58F2AAC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1">
    <w:nsid w:val="246D2600"/>
    <w:multiLevelType w:val="hybridMultilevel"/>
    <w:tmpl w:val="1858267C"/>
    <w:lvl w:ilvl="0" w:tplc="04090005">
      <w:start w:val="1"/>
      <w:numFmt w:val="bullet"/>
      <w:lvlText w:val=""/>
      <w:lvlJc w:val="left"/>
      <w:pPr>
        <w:ind w:left="1505" w:hanging="360"/>
      </w:pPr>
      <w:rPr>
        <w:rFonts w:ascii="Wingdings" w:hAnsi="Wingdings" w:hint="default"/>
      </w:rPr>
    </w:lvl>
    <w:lvl w:ilvl="1" w:tplc="04090003" w:tentative="1">
      <w:start w:val="1"/>
      <w:numFmt w:val="bullet"/>
      <w:lvlText w:val="o"/>
      <w:lvlJc w:val="left"/>
      <w:pPr>
        <w:ind w:left="2225" w:hanging="360"/>
      </w:pPr>
      <w:rPr>
        <w:rFonts w:ascii="Courier New" w:hAnsi="Courier New" w:cs="Courier New" w:hint="default"/>
      </w:rPr>
    </w:lvl>
    <w:lvl w:ilvl="2" w:tplc="04090005" w:tentative="1">
      <w:start w:val="1"/>
      <w:numFmt w:val="bullet"/>
      <w:lvlText w:val=""/>
      <w:lvlJc w:val="left"/>
      <w:pPr>
        <w:ind w:left="2945" w:hanging="360"/>
      </w:pPr>
      <w:rPr>
        <w:rFonts w:ascii="Wingdings" w:hAnsi="Wingdings" w:hint="default"/>
      </w:rPr>
    </w:lvl>
    <w:lvl w:ilvl="3" w:tplc="04090001" w:tentative="1">
      <w:start w:val="1"/>
      <w:numFmt w:val="bullet"/>
      <w:lvlText w:val=""/>
      <w:lvlJc w:val="left"/>
      <w:pPr>
        <w:ind w:left="3665" w:hanging="360"/>
      </w:pPr>
      <w:rPr>
        <w:rFonts w:ascii="Symbol" w:hAnsi="Symbol" w:hint="default"/>
      </w:rPr>
    </w:lvl>
    <w:lvl w:ilvl="4" w:tplc="04090003" w:tentative="1">
      <w:start w:val="1"/>
      <w:numFmt w:val="bullet"/>
      <w:lvlText w:val="o"/>
      <w:lvlJc w:val="left"/>
      <w:pPr>
        <w:ind w:left="4385" w:hanging="360"/>
      </w:pPr>
      <w:rPr>
        <w:rFonts w:ascii="Courier New" w:hAnsi="Courier New" w:cs="Courier New" w:hint="default"/>
      </w:rPr>
    </w:lvl>
    <w:lvl w:ilvl="5" w:tplc="04090005" w:tentative="1">
      <w:start w:val="1"/>
      <w:numFmt w:val="bullet"/>
      <w:lvlText w:val=""/>
      <w:lvlJc w:val="left"/>
      <w:pPr>
        <w:ind w:left="5105" w:hanging="360"/>
      </w:pPr>
      <w:rPr>
        <w:rFonts w:ascii="Wingdings" w:hAnsi="Wingdings" w:hint="default"/>
      </w:rPr>
    </w:lvl>
    <w:lvl w:ilvl="6" w:tplc="04090001" w:tentative="1">
      <w:start w:val="1"/>
      <w:numFmt w:val="bullet"/>
      <w:lvlText w:val=""/>
      <w:lvlJc w:val="left"/>
      <w:pPr>
        <w:ind w:left="5825" w:hanging="360"/>
      </w:pPr>
      <w:rPr>
        <w:rFonts w:ascii="Symbol" w:hAnsi="Symbol" w:hint="default"/>
      </w:rPr>
    </w:lvl>
    <w:lvl w:ilvl="7" w:tplc="04090003" w:tentative="1">
      <w:start w:val="1"/>
      <w:numFmt w:val="bullet"/>
      <w:lvlText w:val="o"/>
      <w:lvlJc w:val="left"/>
      <w:pPr>
        <w:ind w:left="6545" w:hanging="360"/>
      </w:pPr>
      <w:rPr>
        <w:rFonts w:ascii="Courier New" w:hAnsi="Courier New" w:cs="Courier New" w:hint="default"/>
      </w:rPr>
    </w:lvl>
    <w:lvl w:ilvl="8" w:tplc="04090005" w:tentative="1">
      <w:start w:val="1"/>
      <w:numFmt w:val="bullet"/>
      <w:lvlText w:val=""/>
      <w:lvlJc w:val="left"/>
      <w:pPr>
        <w:ind w:left="7265" w:hanging="360"/>
      </w:pPr>
      <w:rPr>
        <w:rFonts w:ascii="Wingdings" w:hAnsi="Wingdings" w:hint="default"/>
      </w:rPr>
    </w:lvl>
  </w:abstractNum>
  <w:abstractNum w:abstractNumId="22">
    <w:nsid w:val="27CE52EE"/>
    <w:multiLevelType w:val="hybridMultilevel"/>
    <w:tmpl w:val="59A0A440"/>
    <w:lvl w:ilvl="0" w:tplc="B23ADD32">
      <w:start w:val="1"/>
      <w:numFmt w:val="upperLetter"/>
      <w:lvlText w:val="%1-"/>
      <w:lvlJc w:val="left"/>
      <w:pPr>
        <w:ind w:left="785" w:hanging="360"/>
      </w:pPr>
      <w:rPr>
        <w:rFonts w:hint="default"/>
        <w:b/>
      </w:rPr>
    </w:lvl>
    <w:lvl w:ilvl="1" w:tplc="04090019" w:tentative="1">
      <w:start w:val="1"/>
      <w:numFmt w:val="lowerLetter"/>
      <w:lvlText w:val="%2."/>
      <w:lvlJc w:val="left"/>
      <w:pPr>
        <w:ind w:left="1505" w:hanging="360"/>
      </w:pPr>
    </w:lvl>
    <w:lvl w:ilvl="2" w:tplc="0409001B" w:tentative="1">
      <w:start w:val="1"/>
      <w:numFmt w:val="lowerRoman"/>
      <w:lvlText w:val="%3."/>
      <w:lvlJc w:val="right"/>
      <w:pPr>
        <w:ind w:left="2225" w:hanging="180"/>
      </w:pPr>
    </w:lvl>
    <w:lvl w:ilvl="3" w:tplc="0409000F" w:tentative="1">
      <w:start w:val="1"/>
      <w:numFmt w:val="decimal"/>
      <w:lvlText w:val="%4."/>
      <w:lvlJc w:val="left"/>
      <w:pPr>
        <w:ind w:left="2945" w:hanging="360"/>
      </w:pPr>
    </w:lvl>
    <w:lvl w:ilvl="4" w:tplc="04090019" w:tentative="1">
      <w:start w:val="1"/>
      <w:numFmt w:val="lowerLetter"/>
      <w:lvlText w:val="%5."/>
      <w:lvlJc w:val="left"/>
      <w:pPr>
        <w:ind w:left="3665" w:hanging="360"/>
      </w:pPr>
    </w:lvl>
    <w:lvl w:ilvl="5" w:tplc="0409001B" w:tentative="1">
      <w:start w:val="1"/>
      <w:numFmt w:val="lowerRoman"/>
      <w:lvlText w:val="%6."/>
      <w:lvlJc w:val="right"/>
      <w:pPr>
        <w:ind w:left="4385" w:hanging="180"/>
      </w:pPr>
    </w:lvl>
    <w:lvl w:ilvl="6" w:tplc="0409000F" w:tentative="1">
      <w:start w:val="1"/>
      <w:numFmt w:val="decimal"/>
      <w:lvlText w:val="%7."/>
      <w:lvlJc w:val="left"/>
      <w:pPr>
        <w:ind w:left="5105" w:hanging="360"/>
      </w:pPr>
    </w:lvl>
    <w:lvl w:ilvl="7" w:tplc="04090019" w:tentative="1">
      <w:start w:val="1"/>
      <w:numFmt w:val="lowerLetter"/>
      <w:lvlText w:val="%8."/>
      <w:lvlJc w:val="left"/>
      <w:pPr>
        <w:ind w:left="5825" w:hanging="360"/>
      </w:pPr>
    </w:lvl>
    <w:lvl w:ilvl="8" w:tplc="0409001B" w:tentative="1">
      <w:start w:val="1"/>
      <w:numFmt w:val="lowerRoman"/>
      <w:lvlText w:val="%9."/>
      <w:lvlJc w:val="right"/>
      <w:pPr>
        <w:ind w:left="6545" w:hanging="180"/>
      </w:pPr>
    </w:lvl>
  </w:abstractNum>
  <w:abstractNum w:abstractNumId="23">
    <w:nsid w:val="2821464E"/>
    <w:multiLevelType w:val="hybridMultilevel"/>
    <w:tmpl w:val="D1B6E3E6"/>
    <w:lvl w:ilvl="0" w:tplc="04090005">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4">
    <w:nsid w:val="28592030"/>
    <w:multiLevelType w:val="hybridMultilevel"/>
    <w:tmpl w:val="151C23F2"/>
    <w:lvl w:ilvl="0" w:tplc="04090005">
      <w:start w:val="1"/>
      <w:numFmt w:val="bullet"/>
      <w:lvlText w:val=""/>
      <w:lvlJc w:val="left"/>
      <w:pPr>
        <w:ind w:left="1440" w:hanging="360"/>
      </w:pPr>
      <w:rPr>
        <w:rFonts w:ascii="Wingdings" w:hAnsi="Wingdings"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25">
    <w:nsid w:val="28AF7CDD"/>
    <w:multiLevelType w:val="hybridMultilevel"/>
    <w:tmpl w:val="F230BC8A"/>
    <w:lvl w:ilvl="0" w:tplc="04090005">
      <w:start w:val="1"/>
      <w:numFmt w:val="bullet"/>
      <w:lvlText w:val=""/>
      <w:lvlJc w:val="left"/>
      <w:pPr>
        <w:ind w:left="1080" w:hanging="360"/>
      </w:pPr>
      <w:rPr>
        <w:rFonts w:ascii="Wingdings" w:hAnsi="Wingdings"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26">
    <w:nsid w:val="292F3700"/>
    <w:multiLevelType w:val="hybridMultilevel"/>
    <w:tmpl w:val="727C96F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7">
    <w:nsid w:val="2A5A7A7E"/>
    <w:multiLevelType w:val="hybridMultilevel"/>
    <w:tmpl w:val="03A41E08"/>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8">
    <w:nsid w:val="2A68145B"/>
    <w:multiLevelType w:val="hybridMultilevel"/>
    <w:tmpl w:val="9D648BCA"/>
    <w:lvl w:ilvl="0" w:tplc="65F62D84">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9">
    <w:nsid w:val="2AA82F57"/>
    <w:multiLevelType w:val="hybridMultilevel"/>
    <w:tmpl w:val="2C6EBF7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0">
    <w:nsid w:val="2D13725B"/>
    <w:multiLevelType w:val="hybridMultilevel"/>
    <w:tmpl w:val="B112B48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1">
    <w:nsid w:val="2DD45529"/>
    <w:multiLevelType w:val="hybridMultilevel"/>
    <w:tmpl w:val="403EF65A"/>
    <w:lvl w:ilvl="0" w:tplc="45760BD4">
      <w:start w:val="2"/>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32">
    <w:nsid w:val="2F370DC1"/>
    <w:multiLevelType w:val="hybridMultilevel"/>
    <w:tmpl w:val="A0348AB8"/>
    <w:lvl w:ilvl="0" w:tplc="0409000D">
      <w:start w:val="1"/>
      <w:numFmt w:val="bullet"/>
      <w:lvlText w:val=""/>
      <w:lvlJc w:val="left"/>
      <w:pPr>
        <w:ind w:left="720" w:hanging="360"/>
      </w:pPr>
      <w:rPr>
        <w:rFonts w:ascii="Wingdings" w:hAnsi="Wingding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3">
    <w:nsid w:val="300141E5"/>
    <w:multiLevelType w:val="hybridMultilevel"/>
    <w:tmpl w:val="4CBAF13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4">
    <w:nsid w:val="32F924F9"/>
    <w:multiLevelType w:val="hybridMultilevel"/>
    <w:tmpl w:val="44FCD9A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5">
    <w:nsid w:val="34084FEB"/>
    <w:multiLevelType w:val="hybridMultilevel"/>
    <w:tmpl w:val="401CBDCA"/>
    <w:lvl w:ilvl="0" w:tplc="04090009">
      <w:start w:val="1"/>
      <w:numFmt w:val="bullet"/>
      <w:lvlText w:val=""/>
      <w:lvlJc w:val="left"/>
      <w:pPr>
        <w:ind w:left="1440" w:hanging="360"/>
      </w:pPr>
      <w:rPr>
        <w:rFonts w:ascii="Wingdings" w:hAnsi="Wingdings"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36">
    <w:nsid w:val="34B416EA"/>
    <w:multiLevelType w:val="hybridMultilevel"/>
    <w:tmpl w:val="00C61A2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7">
    <w:nsid w:val="355A7730"/>
    <w:multiLevelType w:val="hybridMultilevel"/>
    <w:tmpl w:val="F2647F54"/>
    <w:lvl w:ilvl="0" w:tplc="8A5EDA1C">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38">
    <w:nsid w:val="36CB3B54"/>
    <w:multiLevelType w:val="hybridMultilevel"/>
    <w:tmpl w:val="517A07AA"/>
    <w:lvl w:ilvl="0" w:tplc="15EAFBAA">
      <w:start w:val="3"/>
      <w:numFmt w:val="lowerRoman"/>
      <w:lvlText w:val="%1."/>
      <w:lvlJc w:val="left"/>
      <w:pPr>
        <w:ind w:left="1080" w:hanging="72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9">
    <w:nsid w:val="37A73BCA"/>
    <w:multiLevelType w:val="hybridMultilevel"/>
    <w:tmpl w:val="F0F80C64"/>
    <w:lvl w:ilvl="0" w:tplc="04090001">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40">
    <w:nsid w:val="37F44274"/>
    <w:multiLevelType w:val="hybridMultilevel"/>
    <w:tmpl w:val="5C082B1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1">
    <w:nsid w:val="39233EF1"/>
    <w:multiLevelType w:val="hybridMultilevel"/>
    <w:tmpl w:val="C5EC86C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2">
    <w:nsid w:val="3C373E66"/>
    <w:multiLevelType w:val="hybridMultilevel"/>
    <w:tmpl w:val="3E965B84"/>
    <w:lvl w:ilvl="0" w:tplc="04090009">
      <w:start w:val="1"/>
      <w:numFmt w:val="bullet"/>
      <w:lvlText w:val=""/>
      <w:lvlJc w:val="left"/>
      <w:pPr>
        <w:ind w:left="1080" w:hanging="360"/>
      </w:pPr>
      <w:rPr>
        <w:rFonts w:ascii="Wingdings" w:hAnsi="Wingdings"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43">
    <w:nsid w:val="3C375701"/>
    <w:multiLevelType w:val="hybridMultilevel"/>
    <w:tmpl w:val="98AA376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4">
    <w:nsid w:val="3E0A556A"/>
    <w:multiLevelType w:val="hybridMultilevel"/>
    <w:tmpl w:val="28C801F2"/>
    <w:lvl w:ilvl="0" w:tplc="04090003">
      <w:start w:val="1"/>
      <w:numFmt w:val="bullet"/>
      <w:lvlText w:val="o"/>
      <w:lvlJc w:val="left"/>
      <w:pPr>
        <w:ind w:left="1088" w:hanging="360"/>
      </w:pPr>
      <w:rPr>
        <w:rFonts w:ascii="Courier New" w:hAnsi="Courier New" w:cs="Courier New" w:hint="default"/>
      </w:rPr>
    </w:lvl>
    <w:lvl w:ilvl="1" w:tplc="04090003" w:tentative="1">
      <w:start w:val="1"/>
      <w:numFmt w:val="bullet"/>
      <w:lvlText w:val="o"/>
      <w:lvlJc w:val="left"/>
      <w:pPr>
        <w:ind w:left="1808" w:hanging="360"/>
      </w:pPr>
      <w:rPr>
        <w:rFonts w:ascii="Courier New" w:hAnsi="Courier New" w:cs="Courier New" w:hint="default"/>
      </w:rPr>
    </w:lvl>
    <w:lvl w:ilvl="2" w:tplc="04090005" w:tentative="1">
      <w:start w:val="1"/>
      <w:numFmt w:val="bullet"/>
      <w:lvlText w:val=""/>
      <w:lvlJc w:val="left"/>
      <w:pPr>
        <w:ind w:left="2528" w:hanging="360"/>
      </w:pPr>
      <w:rPr>
        <w:rFonts w:ascii="Wingdings" w:hAnsi="Wingdings" w:hint="default"/>
      </w:rPr>
    </w:lvl>
    <w:lvl w:ilvl="3" w:tplc="04090001" w:tentative="1">
      <w:start w:val="1"/>
      <w:numFmt w:val="bullet"/>
      <w:lvlText w:val=""/>
      <w:lvlJc w:val="left"/>
      <w:pPr>
        <w:ind w:left="3248" w:hanging="360"/>
      </w:pPr>
      <w:rPr>
        <w:rFonts w:ascii="Symbol" w:hAnsi="Symbol" w:hint="default"/>
      </w:rPr>
    </w:lvl>
    <w:lvl w:ilvl="4" w:tplc="04090003" w:tentative="1">
      <w:start w:val="1"/>
      <w:numFmt w:val="bullet"/>
      <w:lvlText w:val="o"/>
      <w:lvlJc w:val="left"/>
      <w:pPr>
        <w:ind w:left="3968" w:hanging="360"/>
      </w:pPr>
      <w:rPr>
        <w:rFonts w:ascii="Courier New" w:hAnsi="Courier New" w:cs="Courier New" w:hint="default"/>
      </w:rPr>
    </w:lvl>
    <w:lvl w:ilvl="5" w:tplc="04090005" w:tentative="1">
      <w:start w:val="1"/>
      <w:numFmt w:val="bullet"/>
      <w:lvlText w:val=""/>
      <w:lvlJc w:val="left"/>
      <w:pPr>
        <w:ind w:left="4688" w:hanging="360"/>
      </w:pPr>
      <w:rPr>
        <w:rFonts w:ascii="Wingdings" w:hAnsi="Wingdings" w:hint="default"/>
      </w:rPr>
    </w:lvl>
    <w:lvl w:ilvl="6" w:tplc="04090001" w:tentative="1">
      <w:start w:val="1"/>
      <w:numFmt w:val="bullet"/>
      <w:lvlText w:val=""/>
      <w:lvlJc w:val="left"/>
      <w:pPr>
        <w:ind w:left="5408" w:hanging="360"/>
      </w:pPr>
      <w:rPr>
        <w:rFonts w:ascii="Symbol" w:hAnsi="Symbol" w:hint="default"/>
      </w:rPr>
    </w:lvl>
    <w:lvl w:ilvl="7" w:tplc="04090003" w:tentative="1">
      <w:start w:val="1"/>
      <w:numFmt w:val="bullet"/>
      <w:lvlText w:val="o"/>
      <w:lvlJc w:val="left"/>
      <w:pPr>
        <w:ind w:left="6128" w:hanging="360"/>
      </w:pPr>
      <w:rPr>
        <w:rFonts w:ascii="Courier New" w:hAnsi="Courier New" w:cs="Courier New" w:hint="default"/>
      </w:rPr>
    </w:lvl>
    <w:lvl w:ilvl="8" w:tplc="04090005" w:tentative="1">
      <w:start w:val="1"/>
      <w:numFmt w:val="bullet"/>
      <w:lvlText w:val=""/>
      <w:lvlJc w:val="left"/>
      <w:pPr>
        <w:ind w:left="6848" w:hanging="360"/>
      </w:pPr>
      <w:rPr>
        <w:rFonts w:ascii="Wingdings" w:hAnsi="Wingdings" w:hint="default"/>
      </w:rPr>
    </w:lvl>
  </w:abstractNum>
  <w:abstractNum w:abstractNumId="45">
    <w:nsid w:val="3E16221F"/>
    <w:multiLevelType w:val="hybridMultilevel"/>
    <w:tmpl w:val="8FE26F94"/>
    <w:lvl w:ilvl="0" w:tplc="04090009">
      <w:start w:val="1"/>
      <w:numFmt w:val="bullet"/>
      <w:lvlText w:val=""/>
      <w:lvlJc w:val="left"/>
      <w:pPr>
        <w:ind w:left="1440" w:hanging="360"/>
      </w:pPr>
      <w:rPr>
        <w:rFonts w:ascii="Wingdings" w:hAnsi="Wingdings"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46">
    <w:nsid w:val="3EAD2F52"/>
    <w:multiLevelType w:val="hybridMultilevel"/>
    <w:tmpl w:val="0DC0C3D8"/>
    <w:lvl w:ilvl="0" w:tplc="0409000D">
      <w:start w:val="1"/>
      <w:numFmt w:val="bullet"/>
      <w:lvlText w:val=""/>
      <w:lvlJc w:val="left"/>
      <w:pPr>
        <w:ind w:left="1540" w:hanging="360"/>
      </w:pPr>
      <w:rPr>
        <w:rFonts w:ascii="Wingdings" w:hAnsi="Wingdings" w:hint="default"/>
      </w:rPr>
    </w:lvl>
    <w:lvl w:ilvl="1" w:tplc="04090003" w:tentative="1">
      <w:start w:val="1"/>
      <w:numFmt w:val="bullet"/>
      <w:lvlText w:val="o"/>
      <w:lvlJc w:val="left"/>
      <w:pPr>
        <w:ind w:left="2260" w:hanging="360"/>
      </w:pPr>
      <w:rPr>
        <w:rFonts w:ascii="Courier New" w:hAnsi="Courier New" w:cs="Courier New" w:hint="default"/>
      </w:rPr>
    </w:lvl>
    <w:lvl w:ilvl="2" w:tplc="04090005" w:tentative="1">
      <w:start w:val="1"/>
      <w:numFmt w:val="bullet"/>
      <w:lvlText w:val=""/>
      <w:lvlJc w:val="left"/>
      <w:pPr>
        <w:ind w:left="2980" w:hanging="360"/>
      </w:pPr>
      <w:rPr>
        <w:rFonts w:ascii="Wingdings" w:hAnsi="Wingdings" w:hint="default"/>
      </w:rPr>
    </w:lvl>
    <w:lvl w:ilvl="3" w:tplc="04090001" w:tentative="1">
      <w:start w:val="1"/>
      <w:numFmt w:val="bullet"/>
      <w:lvlText w:val=""/>
      <w:lvlJc w:val="left"/>
      <w:pPr>
        <w:ind w:left="3700" w:hanging="360"/>
      </w:pPr>
      <w:rPr>
        <w:rFonts w:ascii="Symbol" w:hAnsi="Symbol" w:hint="default"/>
      </w:rPr>
    </w:lvl>
    <w:lvl w:ilvl="4" w:tplc="04090003" w:tentative="1">
      <w:start w:val="1"/>
      <w:numFmt w:val="bullet"/>
      <w:lvlText w:val="o"/>
      <w:lvlJc w:val="left"/>
      <w:pPr>
        <w:ind w:left="4420" w:hanging="360"/>
      </w:pPr>
      <w:rPr>
        <w:rFonts w:ascii="Courier New" w:hAnsi="Courier New" w:cs="Courier New" w:hint="default"/>
      </w:rPr>
    </w:lvl>
    <w:lvl w:ilvl="5" w:tplc="04090005" w:tentative="1">
      <w:start w:val="1"/>
      <w:numFmt w:val="bullet"/>
      <w:lvlText w:val=""/>
      <w:lvlJc w:val="left"/>
      <w:pPr>
        <w:ind w:left="5140" w:hanging="360"/>
      </w:pPr>
      <w:rPr>
        <w:rFonts w:ascii="Wingdings" w:hAnsi="Wingdings" w:hint="default"/>
      </w:rPr>
    </w:lvl>
    <w:lvl w:ilvl="6" w:tplc="04090001" w:tentative="1">
      <w:start w:val="1"/>
      <w:numFmt w:val="bullet"/>
      <w:lvlText w:val=""/>
      <w:lvlJc w:val="left"/>
      <w:pPr>
        <w:ind w:left="5860" w:hanging="360"/>
      </w:pPr>
      <w:rPr>
        <w:rFonts w:ascii="Symbol" w:hAnsi="Symbol" w:hint="default"/>
      </w:rPr>
    </w:lvl>
    <w:lvl w:ilvl="7" w:tplc="04090003" w:tentative="1">
      <w:start w:val="1"/>
      <w:numFmt w:val="bullet"/>
      <w:lvlText w:val="o"/>
      <w:lvlJc w:val="left"/>
      <w:pPr>
        <w:ind w:left="6580" w:hanging="360"/>
      </w:pPr>
      <w:rPr>
        <w:rFonts w:ascii="Courier New" w:hAnsi="Courier New" w:cs="Courier New" w:hint="default"/>
      </w:rPr>
    </w:lvl>
    <w:lvl w:ilvl="8" w:tplc="04090005" w:tentative="1">
      <w:start w:val="1"/>
      <w:numFmt w:val="bullet"/>
      <w:lvlText w:val=""/>
      <w:lvlJc w:val="left"/>
      <w:pPr>
        <w:ind w:left="7300" w:hanging="360"/>
      </w:pPr>
      <w:rPr>
        <w:rFonts w:ascii="Wingdings" w:hAnsi="Wingdings" w:hint="default"/>
      </w:rPr>
    </w:lvl>
  </w:abstractNum>
  <w:abstractNum w:abstractNumId="47">
    <w:nsid w:val="3F090733"/>
    <w:multiLevelType w:val="hybridMultilevel"/>
    <w:tmpl w:val="A1FA70DE"/>
    <w:lvl w:ilvl="0" w:tplc="04090005">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8">
    <w:nsid w:val="3F6E0D94"/>
    <w:multiLevelType w:val="hybridMultilevel"/>
    <w:tmpl w:val="10B44952"/>
    <w:lvl w:ilvl="0" w:tplc="0409000B">
      <w:start w:val="1"/>
      <w:numFmt w:val="bullet"/>
      <w:lvlText w:val=""/>
      <w:lvlJc w:val="left"/>
      <w:pPr>
        <w:ind w:left="2160" w:hanging="360"/>
      </w:pPr>
      <w:rPr>
        <w:rFonts w:ascii="Wingdings" w:hAnsi="Wingdings" w:hint="default"/>
      </w:rPr>
    </w:lvl>
    <w:lvl w:ilvl="1" w:tplc="04090003" w:tentative="1">
      <w:start w:val="1"/>
      <w:numFmt w:val="bullet"/>
      <w:lvlText w:val="o"/>
      <w:lvlJc w:val="left"/>
      <w:pPr>
        <w:ind w:left="2880" w:hanging="360"/>
      </w:pPr>
      <w:rPr>
        <w:rFonts w:ascii="Courier New" w:hAnsi="Courier New" w:cs="Courier New" w:hint="default"/>
      </w:rPr>
    </w:lvl>
    <w:lvl w:ilvl="2" w:tplc="04090005" w:tentative="1">
      <w:start w:val="1"/>
      <w:numFmt w:val="bullet"/>
      <w:lvlText w:val=""/>
      <w:lvlJc w:val="left"/>
      <w:pPr>
        <w:ind w:left="3600" w:hanging="360"/>
      </w:pPr>
      <w:rPr>
        <w:rFonts w:ascii="Wingdings" w:hAnsi="Wingdings" w:hint="default"/>
      </w:rPr>
    </w:lvl>
    <w:lvl w:ilvl="3" w:tplc="04090001" w:tentative="1">
      <w:start w:val="1"/>
      <w:numFmt w:val="bullet"/>
      <w:lvlText w:val=""/>
      <w:lvlJc w:val="left"/>
      <w:pPr>
        <w:ind w:left="4320" w:hanging="360"/>
      </w:pPr>
      <w:rPr>
        <w:rFonts w:ascii="Symbol" w:hAnsi="Symbol" w:hint="default"/>
      </w:rPr>
    </w:lvl>
    <w:lvl w:ilvl="4" w:tplc="04090003" w:tentative="1">
      <w:start w:val="1"/>
      <w:numFmt w:val="bullet"/>
      <w:lvlText w:val="o"/>
      <w:lvlJc w:val="left"/>
      <w:pPr>
        <w:ind w:left="5040" w:hanging="360"/>
      </w:pPr>
      <w:rPr>
        <w:rFonts w:ascii="Courier New" w:hAnsi="Courier New" w:cs="Courier New" w:hint="default"/>
      </w:rPr>
    </w:lvl>
    <w:lvl w:ilvl="5" w:tplc="04090005" w:tentative="1">
      <w:start w:val="1"/>
      <w:numFmt w:val="bullet"/>
      <w:lvlText w:val=""/>
      <w:lvlJc w:val="left"/>
      <w:pPr>
        <w:ind w:left="5760" w:hanging="360"/>
      </w:pPr>
      <w:rPr>
        <w:rFonts w:ascii="Wingdings" w:hAnsi="Wingdings" w:hint="default"/>
      </w:rPr>
    </w:lvl>
    <w:lvl w:ilvl="6" w:tplc="04090001" w:tentative="1">
      <w:start w:val="1"/>
      <w:numFmt w:val="bullet"/>
      <w:lvlText w:val=""/>
      <w:lvlJc w:val="left"/>
      <w:pPr>
        <w:ind w:left="6480" w:hanging="360"/>
      </w:pPr>
      <w:rPr>
        <w:rFonts w:ascii="Symbol" w:hAnsi="Symbol" w:hint="default"/>
      </w:rPr>
    </w:lvl>
    <w:lvl w:ilvl="7" w:tplc="04090003" w:tentative="1">
      <w:start w:val="1"/>
      <w:numFmt w:val="bullet"/>
      <w:lvlText w:val="o"/>
      <w:lvlJc w:val="left"/>
      <w:pPr>
        <w:ind w:left="7200" w:hanging="360"/>
      </w:pPr>
      <w:rPr>
        <w:rFonts w:ascii="Courier New" w:hAnsi="Courier New" w:cs="Courier New" w:hint="default"/>
      </w:rPr>
    </w:lvl>
    <w:lvl w:ilvl="8" w:tplc="04090005" w:tentative="1">
      <w:start w:val="1"/>
      <w:numFmt w:val="bullet"/>
      <w:lvlText w:val=""/>
      <w:lvlJc w:val="left"/>
      <w:pPr>
        <w:ind w:left="7920" w:hanging="360"/>
      </w:pPr>
      <w:rPr>
        <w:rFonts w:ascii="Wingdings" w:hAnsi="Wingdings" w:hint="default"/>
      </w:rPr>
    </w:lvl>
  </w:abstractNum>
  <w:abstractNum w:abstractNumId="49">
    <w:nsid w:val="40426540"/>
    <w:multiLevelType w:val="hybridMultilevel"/>
    <w:tmpl w:val="1D1C087E"/>
    <w:lvl w:ilvl="0" w:tplc="0409000D">
      <w:start w:val="1"/>
      <w:numFmt w:val="bullet"/>
      <w:lvlText w:val=""/>
      <w:lvlJc w:val="left"/>
      <w:pPr>
        <w:ind w:left="1540" w:hanging="360"/>
      </w:pPr>
      <w:rPr>
        <w:rFonts w:ascii="Wingdings" w:hAnsi="Wingdings" w:hint="default"/>
      </w:rPr>
    </w:lvl>
    <w:lvl w:ilvl="1" w:tplc="04090003" w:tentative="1">
      <w:start w:val="1"/>
      <w:numFmt w:val="bullet"/>
      <w:lvlText w:val="o"/>
      <w:lvlJc w:val="left"/>
      <w:pPr>
        <w:ind w:left="2260" w:hanging="360"/>
      </w:pPr>
      <w:rPr>
        <w:rFonts w:ascii="Courier New" w:hAnsi="Courier New" w:cs="Courier New" w:hint="default"/>
      </w:rPr>
    </w:lvl>
    <w:lvl w:ilvl="2" w:tplc="04090005" w:tentative="1">
      <w:start w:val="1"/>
      <w:numFmt w:val="bullet"/>
      <w:lvlText w:val=""/>
      <w:lvlJc w:val="left"/>
      <w:pPr>
        <w:ind w:left="2980" w:hanging="360"/>
      </w:pPr>
      <w:rPr>
        <w:rFonts w:ascii="Wingdings" w:hAnsi="Wingdings" w:hint="default"/>
      </w:rPr>
    </w:lvl>
    <w:lvl w:ilvl="3" w:tplc="04090001" w:tentative="1">
      <w:start w:val="1"/>
      <w:numFmt w:val="bullet"/>
      <w:lvlText w:val=""/>
      <w:lvlJc w:val="left"/>
      <w:pPr>
        <w:ind w:left="3700" w:hanging="360"/>
      </w:pPr>
      <w:rPr>
        <w:rFonts w:ascii="Symbol" w:hAnsi="Symbol" w:hint="default"/>
      </w:rPr>
    </w:lvl>
    <w:lvl w:ilvl="4" w:tplc="04090003" w:tentative="1">
      <w:start w:val="1"/>
      <w:numFmt w:val="bullet"/>
      <w:lvlText w:val="o"/>
      <w:lvlJc w:val="left"/>
      <w:pPr>
        <w:ind w:left="4420" w:hanging="360"/>
      </w:pPr>
      <w:rPr>
        <w:rFonts w:ascii="Courier New" w:hAnsi="Courier New" w:cs="Courier New" w:hint="default"/>
      </w:rPr>
    </w:lvl>
    <w:lvl w:ilvl="5" w:tplc="04090005" w:tentative="1">
      <w:start w:val="1"/>
      <w:numFmt w:val="bullet"/>
      <w:lvlText w:val=""/>
      <w:lvlJc w:val="left"/>
      <w:pPr>
        <w:ind w:left="5140" w:hanging="360"/>
      </w:pPr>
      <w:rPr>
        <w:rFonts w:ascii="Wingdings" w:hAnsi="Wingdings" w:hint="default"/>
      </w:rPr>
    </w:lvl>
    <w:lvl w:ilvl="6" w:tplc="04090001" w:tentative="1">
      <w:start w:val="1"/>
      <w:numFmt w:val="bullet"/>
      <w:lvlText w:val=""/>
      <w:lvlJc w:val="left"/>
      <w:pPr>
        <w:ind w:left="5860" w:hanging="360"/>
      </w:pPr>
      <w:rPr>
        <w:rFonts w:ascii="Symbol" w:hAnsi="Symbol" w:hint="default"/>
      </w:rPr>
    </w:lvl>
    <w:lvl w:ilvl="7" w:tplc="04090003" w:tentative="1">
      <w:start w:val="1"/>
      <w:numFmt w:val="bullet"/>
      <w:lvlText w:val="o"/>
      <w:lvlJc w:val="left"/>
      <w:pPr>
        <w:ind w:left="6580" w:hanging="360"/>
      </w:pPr>
      <w:rPr>
        <w:rFonts w:ascii="Courier New" w:hAnsi="Courier New" w:cs="Courier New" w:hint="default"/>
      </w:rPr>
    </w:lvl>
    <w:lvl w:ilvl="8" w:tplc="04090005" w:tentative="1">
      <w:start w:val="1"/>
      <w:numFmt w:val="bullet"/>
      <w:lvlText w:val=""/>
      <w:lvlJc w:val="left"/>
      <w:pPr>
        <w:ind w:left="7300" w:hanging="360"/>
      </w:pPr>
      <w:rPr>
        <w:rFonts w:ascii="Wingdings" w:hAnsi="Wingdings" w:hint="default"/>
      </w:rPr>
    </w:lvl>
  </w:abstractNum>
  <w:abstractNum w:abstractNumId="50">
    <w:nsid w:val="40762FA7"/>
    <w:multiLevelType w:val="hybridMultilevel"/>
    <w:tmpl w:val="95403C0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1">
    <w:nsid w:val="40E5497D"/>
    <w:multiLevelType w:val="hybridMultilevel"/>
    <w:tmpl w:val="E56AC956"/>
    <w:lvl w:ilvl="0" w:tplc="04090003">
      <w:start w:val="1"/>
      <w:numFmt w:val="bullet"/>
      <w:lvlText w:val="o"/>
      <w:lvlJc w:val="left"/>
      <w:pPr>
        <w:ind w:left="720" w:hanging="360"/>
      </w:pPr>
      <w:rPr>
        <w:rFonts w:ascii="Courier New" w:hAnsi="Courier New" w:cs="Courier New"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2">
    <w:nsid w:val="41C0287B"/>
    <w:multiLevelType w:val="hybridMultilevel"/>
    <w:tmpl w:val="FBFA6D48"/>
    <w:lvl w:ilvl="0" w:tplc="42CC1788">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53">
    <w:nsid w:val="43D3462D"/>
    <w:multiLevelType w:val="hybridMultilevel"/>
    <w:tmpl w:val="F9221F32"/>
    <w:lvl w:ilvl="0" w:tplc="04090005">
      <w:start w:val="1"/>
      <w:numFmt w:val="bullet"/>
      <w:lvlText w:val=""/>
      <w:lvlJc w:val="left"/>
      <w:pPr>
        <w:ind w:left="1440" w:hanging="360"/>
      </w:pPr>
      <w:rPr>
        <w:rFonts w:ascii="Wingdings" w:hAnsi="Wingdings"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54">
    <w:nsid w:val="443602DE"/>
    <w:multiLevelType w:val="hybridMultilevel"/>
    <w:tmpl w:val="816C8F28"/>
    <w:lvl w:ilvl="0" w:tplc="04090003">
      <w:start w:val="1"/>
      <w:numFmt w:val="bullet"/>
      <w:lvlText w:val="o"/>
      <w:lvlJc w:val="left"/>
      <w:pPr>
        <w:ind w:left="770" w:hanging="360"/>
      </w:pPr>
      <w:rPr>
        <w:rFonts w:ascii="Courier New" w:hAnsi="Courier New" w:cs="Courier New" w:hint="default"/>
      </w:rPr>
    </w:lvl>
    <w:lvl w:ilvl="1" w:tplc="04090003" w:tentative="1">
      <w:start w:val="1"/>
      <w:numFmt w:val="bullet"/>
      <w:lvlText w:val="o"/>
      <w:lvlJc w:val="left"/>
      <w:pPr>
        <w:ind w:left="1490" w:hanging="360"/>
      </w:pPr>
      <w:rPr>
        <w:rFonts w:ascii="Courier New" w:hAnsi="Courier New" w:cs="Courier New" w:hint="default"/>
      </w:rPr>
    </w:lvl>
    <w:lvl w:ilvl="2" w:tplc="04090005" w:tentative="1">
      <w:start w:val="1"/>
      <w:numFmt w:val="bullet"/>
      <w:lvlText w:val=""/>
      <w:lvlJc w:val="left"/>
      <w:pPr>
        <w:ind w:left="2210" w:hanging="360"/>
      </w:pPr>
      <w:rPr>
        <w:rFonts w:ascii="Wingdings" w:hAnsi="Wingdings" w:hint="default"/>
      </w:rPr>
    </w:lvl>
    <w:lvl w:ilvl="3" w:tplc="04090001" w:tentative="1">
      <w:start w:val="1"/>
      <w:numFmt w:val="bullet"/>
      <w:lvlText w:val=""/>
      <w:lvlJc w:val="left"/>
      <w:pPr>
        <w:ind w:left="2930" w:hanging="360"/>
      </w:pPr>
      <w:rPr>
        <w:rFonts w:ascii="Symbol" w:hAnsi="Symbol" w:hint="default"/>
      </w:rPr>
    </w:lvl>
    <w:lvl w:ilvl="4" w:tplc="04090003" w:tentative="1">
      <w:start w:val="1"/>
      <w:numFmt w:val="bullet"/>
      <w:lvlText w:val="o"/>
      <w:lvlJc w:val="left"/>
      <w:pPr>
        <w:ind w:left="3650" w:hanging="360"/>
      </w:pPr>
      <w:rPr>
        <w:rFonts w:ascii="Courier New" w:hAnsi="Courier New" w:cs="Courier New" w:hint="default"/>
      </w:rPr>
    </w:lvl>
    <w:lvl w:ilvl="5" w:tplc="04090005" w:tentative="1">
      <w:start w:val="1"/>
      <w:numFmt w:val="bullet"/>
      <w:lvlText w:val=""/>
      <w:lvlJc w:val="left"/>
      <w:pPr>
        <w:ind w:left="4370" w:hanging="360"/>
      </w:pPr>
      <w:rPr>
        <w:rFonts w:ascii="Wingdings" w:hAnsi="Wingdings" w:hint="default"/>
      </w:rPr>
    </w:lvl>
    <w:lvl w:ilvl="6" w:tplc="04090001" w:tentative="1">
      <w:start w:val="1"/>
      <w:numFmt w:val="bullet"/>
      <w:lvlText w:val=""/>
      <w:lvlJc w:val="left"/>
      <w:pPr>
        <w:ind w:left="5090" w:hanging="360"/>
      </w:pPr>
      <w:rPr>
        <w:rFonts w:ascii="Symbol" w:hAnsi="Symbol" w:hint="default"/>
      </w:rPr>
    </w:lvl>
    <w:lvl w:ilvl="7" w:tplc="04090003" w:tentative="1">
      <w:start w:val="1"/>
      <w:numFmt w:val="bullet"/>
      <w:lvlText w:val="o"/>
      <w:lvlJc w:val="left"/>
      <w:pPr>
        <w:ind w:left="5810" w:hanging="360"/>
      </w:pPr>
      <w:rPr>
        <w:rFonts w:ascii="Courier New" w:hAnsi="Courier New" w:cs="Courier New" w:hint="default"/>
      </w:rPr>
    </w:lvl>
    <w:lvl w:ilvl="8" w:tplc="04090005" w:tentative="1">
      <w:start w:val="1"/>
      <w:numFmt w:val="bullet"/>
      <w:lvlText w:val=""/>
      <w:lvlJc w:val="left"/>
      <w:pPr>
        <w:ind w:left="6530" w:hanging="360"/>
      </w:pPr>
      <w:rPr>
        <w:rFonts w:ascii="Wingdings" w:hAnsi="Wingdings" w:hint="default"/>
      </w:rPr>
    </w:lvl>
  </w:abstractNum>
  <w:abstractNum w:abstractNumId="55">
    <w:nsid w:val="44617B29"/>
    <w:multiLevelType w:val="hybridMultilevel"/>
    <w:tmpl w:val="61D46CA4"/>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6">
    <w:nsid w:val="4591090F"/>
    <w:multiLevelType w:val="hybridMultilevel"/>
    <w:tmpl w:val="5D62EAA6"/>
    <w:lvl w:ilvl="0" w:tplc="04090001">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57">
    <w:nsid w:val="47BF37CA"/>
    <w:multiLevelType w:val="hybridMultilevel"/>
    <w:tmpl w:val="1A48B8F8"/>
    <w:lvl w:ilvl="0" w:tplc="04090005">
      <w:start w:val="1"/>
      <w:numFmt w:val="bullet"/>
      <w:lvlText w:val=""/>
      <w:lvlJc w:val="left"/>
      <w:pPr>
        <w:ind w:left="1440" w:hanging="360"/>
      </w:pPr>
      <w:rPr>
        <w:rFonts w:ascii="Wingdings" w:hAnsi="Wingdings"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58">
    <w:nsid w:val="49D41EDB"/>
    <w:multiLevelType w:val="hybridMultilevel"/>
    <w:tmpl w:val="CF3A908C"/>
    <w:lvl w:ilvl="0" w:tplc="0409000D">
      <w:start w:val="1"/>
      <w:numFmt w:val="bullet"/>
      <w:lvlText w:val=""/>
      <w:lvlJc w:val="left"/>
      <w:pPr>
        <w:ind w:left="1540" w:hanging="360"/>
      </w:pPr>
      <w:rPr>
        <w:rFonts w:ascii="Wingdings" w:hAnsi="Wingdings" w:hint="default"/>
      </w:rPr>
    </w:lvl>
    <w:lvl w:ilvl="1" w:tplc="04090003" w:tentative="1">
      <w:start w:val="1"/>
      <w:numFmt w:val="bullet"/>
      <w:lvlText w:val="o"/>
      <w:lvlJc w:val="left"/>
      <w:pPr>
        <w:ind w:left="2260" w:hanging="360"/>
      </w:pPr>
      <w:rPr>
        <w:rFonts w:ascii="Courier New" w:hAnsi="Courier New" w:cs="Courier New" w:hint="default"/>
      </w:rPr>
    </w:lvl>
    <w:lvl w:ilvl="2" w:tplc="04090005" w:tentative="1">
      <w:start w:val="1"/>
      <w:numFmt w:val="bullet"/>
      <w:lvlText w:val=""/>
      <w:lvlJc w:val="left"/>
      <w:pPr>
        <w:ind w:left="2980" w:hanging="360"/>
      </w:pPr>
      <w:rPr>
        <w:rFonts w:ascii="Wingdings" w:hAnsi="Wingdings" w:hint="default"/>
      </w:rPr>
    </w:lvl>
    <w:lvl w:ilvl="3" w:tplc="04090001" w:tentative="1">
      <w:start w:val="1"/>
      <w:numFmt w:val="bullet"/>
      <w:lvlText w:val=""/>
      <w:lvlJc w:val="left"/>
      <w:pPr>
        <w:ind w:left="3700" w:hanging="360"/>
      </w:pPr>
      <w:rPr>
        <w:rFonts w:ascii="Symbol" w:hAnsi="Symbol" w:hint="default"/>
      </w:rPr>
    </w:lvl>
    <w:lvl w:ilvl="4" w:tplc="04090003" w:tentative="1">
      <w:start w:val="1"/>
      <w:numFmt w:val="bullet"/>
      <w:lvlText w:val="o"/>
      <w:lvlJc w:val="left"/>
      <w:pPr>
        <w:ind w:left="4420" w:hanging="360"/>
      </w:pPr>
      <w:rPr>
        <w:rFonts w:ascii="Courier New" w:hAnsi="Courier New" w:cs="Courier New" w:hint="default"/>
      </w:rPr>
    </w:lvl>
    <w:lvl w:ilvl="5" w:tplc="04090005" w:tentative="1">
      <w:start w:val="1"/>
      <w:numFmt w:val="bullet"/>
      <w:lvlText w:val=""/>
      <w:lvlJc w:val="left"/>
      <w:pPr>
        <w:ind w:left="5140" w:hanging="360"/>
      </w:pPr>
      <w:rPr>
        <w:rFonts w:ascii="Wingdings" w:hAnsi="Wingdings" w:hint="default"/>
      </w:rPr>
    </w:lvl>
    <w:lvl w:ilvl="6" w:tplc="04090001" w:tentative="1">
      <w:start w:val="1"/>
      <w:numFmt w:val="bullet"/>
      <w:lvlText w:val=""/>
      <w:lvlJc w:val="left"/>
      <w:pPr>
        <w:ind w:left="5860" w:hanging="360"/>
      </w:pPr>
      <w:rPr>
        <w:rFonts w:ascii="Symbol" w:hAnsi="Symbol" w:hint="default"/>
      </w:rPr>
    </w:lvl>
    <w:lvl w:ilvl="7" w:tplc="04090003" w:tentative="1">
      <w:start w:val="1"/>
      <w:numFmt w:val="bullet"/>
      <w:lvlText w:val="o"/>
      <w:lvlJc w:val="left"/>
      <w:pPr>
        <w:ind w:left="6580" w:hanging="360"/>
      </w:pPr>
      <w:rPr>
        <w:rFonts w:ascii="Courier New" w:hAnsi="Courier New" w:cs="Courier New" w:hint="default"/>
      </w:rPr>
    </w:lvl>
    <w:lvl w:ilvl="8" w:tplc="04090005" w:tentative="1">
      <w:start w:val="1"/>
      <w:numFmt w:val="bullet"/>
      <w:lvlText w:val=""/>
      <w:lvlJc w:val="left"/>
      <w:pPr>
        <w:ind w:left="7300" w:hanging="360"/>
      </w:pPr>
      <w:rPr>
        <w:rFonts w:ascii="Wingdings" w:hAnsi="Wingdings" w:hint="default"/>
      </w:rPr>
    </w:lvl>
  </w:abstractNum>
  <w:abstractNum w:abstractNumId="59">
    <w:nsid w:val="4A04522D"/>
    <w:multiLevelType w:val="hybridMultilevel"/>
    <w:tmpl w:val="67524362"/>
    <w:lvl w:ilvl="0" w:tplc="E786AEF4">
      <w:start w:val="1"/>
      <w:numFmt w:val="lowerRoman"/>
      <w:lvlText w:val="%1."/>
      <w:lvlJc w:val="left"/>
      <w:pPr>
        <w:ind w:left="1440" w:hanging="72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60">
    <w:nsid w:val="4A9A2B83"/>
    <w:multiLevelType w:val="hybridMultilevel"/>
    <w:tmpl w:val="D38E91AA"/>
    <w:lvl w:ilvl="0" w:tplc="04090005">
      <w:start w:val="1"/>
      <w:numFmt w:val="bullet"/>
      <w:lvlText w:val=""/>
      <w:lvlJc w:val="left"/>
      <w:pPr>
        <w:ind w:left="1440" w:hanging="360"/>
      </w:pPr>
      <w:rPr>
        <w:rFonts w:ascii="Wingdings" w:hAnsi="Wingdings"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61">
    <w:nsid w:val="4C981DD0"/>
    <w:multiLevelType w:val="hybridMultilevel"/>
    <w:tmpl w:val="DD1AE5B4"/>
    <w:lvl w:ilvl="0" w:tplc="04090001">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62">
    <w:nsid w:val="4D057291"/>
    <w:multiLevelType w:val="hybridMultilevel"/>
    <w:tmpl w:val="CF2E9862"/>
    <w:lvl w:ilvl="0" w:tplc="0409000D">
      <w:start w:val="1"/>
      <w:numFmt w:val="bullet"/>
      <w:lvlText w:val=""/>
      <w:lvlJc w:val="left"/>
      <w:pPr>
        <w:ind w:left="1356" w:hanging="360"/>
      </w:pPr>
      <w:rPr>
        <w:rFonts w:ascii="Wingdings" w:hAnsi="Wingdings" w:hint="default"/>
      </w:rPr>
    </w:lvl>
    <w:lvl w:ilvl="1" w:tplc="04090003" w:tentative="1">
      <w:start w:val="1"/>
      <w:numFmt w:val="bullet"/>
      <w:lvlText w:val="o"/>
      <w:lvlJc w:val="left"/>
      <w:pPr>
        <w:ind w:left="2076" w:hanging="360"/>
      </w:pPr>
      <w:rPr>
        <w:rFonts w:ascii="Courier New" w:hAnsi="Courier New" w:cs="Courier New" w:hint="default"/>
      </w:rPr>
    </w:lvl>
    <w:lvl w:ilvl="2" w:tplc="04090005" w:tentative="1">
      <w:start w:val="1"/>
      <w:numFmt w:val="bullet"/>
      <w:lvlText w:val=""/>
      <w:lvlJc w:val="left"/>
      <w:pPr>
        <w:ind w:left="2796" w:hanging="360"/>
      </w:pPr>
      <w:rPr>
        <w:rFonts w:ascii="Wingdings" w:hAnsi="Wingdings" w:hint="default"/>
      </w:rPr>
    </w:lvl>
    <w:lvl w:ilvl="3" w:tplc="04090001" w:tentative="1">
      <w:start w:val="1"/>
      <w:numFmt w:val="bullet"/>
      <w:lvlText w:val=""/>
      <w:lvlJc w:val="left"/>
      <w:pPr>
        <w:ind w:left="3516" w:hanging="360"/>
      </w:pPr>
      <w:rPr>
        <w:rFonts w:ascii="Symbol" w:hAnsi="Symbol" w:hint="default"/>
      </w:rPr>
    </w:lvl>
    <w:lvl w:ilvl="4" w:tplc="04090003" w:tentative="1">
      <w:start w:val="1"/>
      <w:numFmt w:val="bullet"/>
      <w:lvlText w:val="o"/>
      <w:lvlJc w:val="left"/>
      <w:pPr>
        <w:ind w:left="4236" w:hanging="360"/>
      </w:pPr>
      <w:rPr>
        <w:rFonts w:ascii="Courier New" w:hAnsi="Courier New" w:cs="Courier New" w:hint="default"/>
      </w:rPr>
    </w:lvl>
    <w:lvl w:ilvl="5" w:tplc="04090005" w:tentative="1">
      <w:start w:val="1"/>
      <w:numFmt w:val="bullet"/>
      <w:lvlText w:val=""/>
      <w:lvlJc w:val="left"/>
      <w:pPr>
        <w:ind w:left="4956" w:hanging="360"/>
      </w:pPr>
      <w:rPr>
        <w:rFonts w:ascii="Wingdings" w:hAnsi="Wingdings" w:hint="default"/>
      </w:rPr>
    </w:lvl>
    <w:lvl w:ilvl="6" w:tplc="04090001" w:tentative="1">
      <w:start w:val="1"/>
      <w:numFmt w:val="bullet"/>
      <w:lvlText w:val=""/>
      <w:lvlJc w:val="left"/>
      <w:pPr>
        <w:ind w:left="5676" w:hanging="360"/>
      </w:pPr>
      <w:rPr>
        <w:rFonts w:ascii="Symbol" w:hAnsi="Symbol" w:hint="default"/>
      </w:rPr>
    </w:lvl>
    <w:lvl w:ilvl="7" w:tplc="04090003" w:tentative="1">
      <w:start w:val="1"/>
      <w:numFmt w:val="bullet"/>
      <w:lvlText w:val="o"/>
      <w:lvlJc w:val="left"/>
      <w:pPr>
        <w:ind w:left="6396" w:hanging="360"/>
      </w:pPr>
      <w:rPr>
        <w:rFonts w:ascii="Courier New" w:hAnsi="Courier New" w:cs="Courier New" w:hint="default"/>
      </w:rPr>
    </w:lvl>
    <w:lvl w:ilvl="8" w:tplc="04090005" w:tentative="1">
      <w:start w:val="1"/>
      <w:numFmt w:val="bullet"/>
      <w:lvlText w:val=""/>
      <w:lvlJc w:val="left"/>
      <w:pPr>
        <w:ind w:left="7116" w:hanging="360"/>
      </w:pPr>
      <w:rPr>
        <w:rFonts w:ascii="Wingdings" w:hAnsi="Wingdings" w:hint="default"/>
      </w:rPr>
    </w:lvl>
  </w:abstractNum>
  <w:abstractNum w:abstractNumId="63">
    <w:nsid w:val="51E76165"/>
    <w:multiLevelType w:val="hybridMultilevel"/>
    <w:tmpl w:val="5F8E467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4">
    <w:nsid w:val="549A6BBD"/>
    <w:multiLevelType w:val="hybridMultilevel"/>
    <w:tmpl w:val="DDDCEB44"/>
    <w:lvl w:ilvl="0" w:tplc="0409000D">
      <w:start w:val="1"/>
      <w:numFmt w:val="bullet"/>
      <w:lvlText w:val=""/>
      <w:lvlJc w:val="left"/>
      <w:pPr>
        <w:ind w:left="1440" w:hanging="360"/>
      </w:pPr>
      <w:rPr>
        <w:rFonts w:ascii="Wingdings" w:hAnsi="Wingdings"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65">
    <w:nsid w:val="54D5312C"/>
    <w:multiLevelType w:val="hybridMultilevel"/>
    <w:tmpl w:val="4A668BCA"/>
    <w:lvl w:ilvl="0" w:tplc="04090009">
      <w:start w:val="1"/>
      <w:numFmt w:val="bullet"/>
      <w:lvlText w:val=""/>
      <w:lvlJc w:val="left"/>
      <w:pPr>
        <w:ind w:left="1440" w:hanging="360"/>
      </w:pPr>
      <w:rPr>
        <w:rFonts w:ascii="Wingdings" w:hAnsi="Wingdings"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66">
    <w:nsid w:val="56332F1F"/>
    <w:multiLevelType w:val="hybridMultilevel"/>
    <w:tmpl w:val="E764858C"/>
    <w:lvl w:ilvl="0" w:tplc="0409000B">
      <w:start w:val="1"/>
      <w:numFmt w:val="bullet"/>
      <w:lvlText w:val=""/>
      <w:lvlJc w:val="left"/>
      <w:pPr>
        <w:ind w:left="2160" w:hanging="360"/>
      </w:pPr>
      <w:rPr>
        <w:rFonts w:ascii="Wingdings" w:hAnsi="Wingdings" w:hint="default"/>
      </w:rPr>
    </w:lvl>
    <w:lvl w:ilvl="1" w:tplc="04090003" w:tentative="1">
      <w:start w:val="1"/>
      <w:numFmt w:val="bullet"/>
      <w:lvlText w:val="o"/>
      <w:lvlJc w:val="left"/>
      <w:pPr>
        <w:ind w:left="2880" w:hanging="360"/>
      </w:pPr>
      <w:rPr>
        <w:rFonts w:ascii="Courier New" w:hAnsi="Courier New" w:cs="Courier New" w:hint="default"/>
      </w:rPr>
    </w:lvl>
    <w:lvl w:ilvl="2" w:tplc="04090005" w:tentative="1">
      <w:start w:val="1"/>
      <w:numFmt w:val="bullet"/>
      <w:lvlText w:val=""/>
      <w:lvlJc w:val="left"/>
      <w:pPr>
        <w:ind w:left="3600" w:hanging="360"/>
      </w:pPr>
      <w:rPr>
        <w:rFonts w:ascii="Wingdings" w:hAnsi="Wingdings" w:hint="default"/>
      </w:rPr>
    </w:lvl>
    <w:lvl w:ilvl="3" w:tplc="04090001" w:tentative="1">
      <w:start w:val="1"/>
      <w:numFmt w:val="bullet"/>
      <w:lvlText w:val=""/>
      <w:lvlJc w:val="left"/>
      <w:pPr>
        <w:ind w:left="4320" w:hanging="360"/>
      </w:pPr>
      <w:rPr>
        <w:rFonts w:ascii="Symbol" w:hAnsi="Symbol" w:hint="default"/>
      </w:rPr>
    </w:lvl>
    <w:lvl w:ilvl="4" w:tplc="04090003" w:tentative="1">
      <w:start w:val="1"/>
      <w:numFmt w:val="bullet"/>
      <w:lvlText w:val="o"/>
      <w:lvlJc w:val="left"/>
      <w:pPr>
        <w:ind w:left="5040" w:hanging="360"/>
      </w:pPr>
      <w:rPr>
        <w:rFonts w:ascii="Courier New" w:hAnsi="Courier New" w:cs="Courier New" w:hint="default"/>
      </w:rPr>
    </w:lvl>
    <w:lvl w:ilvl="5" w:tplc="04090005" w:tentative="1">
      <w:start w:val="1"/>
      <w:numFmt w:val="bullet"/>
      <w:lvlText w:val=""/>
      <w:lvlJc w:val="left"/>
      <w:pPr>
        <w:ind w:left="5760" w:hanging="360"/>
      </w:pPr>
      <w:rPr>
        <w:rFonts w:ascii="Wingdings" w:hAnsi="Wingdings" w:hint="default"/>
      </w:rPr>
    </w:lvl>
    <w:lvl w:ilvl="6" w:tplc="04090001" w:tentative="1">
      <w:start w:val="1"/>
      <w:numFmt w:val="bullet"/>
      <w:lvlText w:val=""/>
      <w:lvlJc w:val="left"/>
      <w:pPr>
        <w:ind w:left="6480" w:hanging="360"/>
      </w:pPr>
      <w:rPr>
        <w:rFonts w:ascii="Symbol" w:hAnsi="Symbol" w:hint="default"/>
      </w:rPr>
    </w:lvl>
    <w:lvl w:ilvl="7" w:tplc="04090003" w:tentative="1">
      <w:start w:val="1"/>
      <w:numFmt w:val="bullet"/>
      <w:lvlText w:val="o"/>
      <w:lvlJc w:val="left"/>
      <w:pPr>
        <w:ind w:left="7200" w:hanging="360"/>
      </w:pPr>
      <w:rPr>
        <w:rFonts w:ascii="Courier New" w:hAnsi="Courier New" w:cs="Courier New" w:hint="default"/>
      </w:rPr>
    </w:lvl>
    <w:lvl w:ilvl="8" w:tplc="04090005" w:tentative="1">
      <w:start w:val="1"/>
      <w:numFmt w:val="bullet"/>
      <w:lvlText w:val=""/>
      <w:lvlJc w:val="left"/>
      <w:pPr>
        <w:ind w:left="7920" w:hanging="360"/>
      </w:pPr>
      <w:rPr>
        <w:rFonts w:ascii="Wingdings" w:hAnsi="Wingdings" w:hint="default"/>
      </w:rPr>
    </w:lvl>
  </w:abstractNum>
  <w:abstractNum w:abstractNumId="67">
    <w:nsid w:val="564676C0"/>
    <w:multiLevelType w:val="hybridMultilevel"/>
    <w:tmpl w:val="EF24B9D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8">
    <w:nsid w:val="58586DCA"/>
    <w:multiLevelType w:val="hybridMultilevel"/>
    <w:tmpl w:val="C674F8CC"/>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9">
    <w:nsid w:val="59711AAD"/>
    <w:multiLevelType w:val="hybridMultilevel"/>
    <w:tmpl w:val="1F380BF8"/>
    <w:lvl w:ilvl="0" w:tplc="04090009">
      <w:start w:val="1"/>
      <w:numFmt w:val="bullet"/>
      <w:lvlText w:val=""/>
      <w:lvlJc w:val="left"/>
      <w:pPr>
        <w:ind w:left="1080" w:hanging="360"/>
      </w:pPr>
      <w:rPr>
        <w:rFonts w:ascii="Wingdings" w:hAnsi="Wingdings"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70">
    <w:nsid w:val="5B353935"/>
    <w:multiLevelType w:val="hybridMultilevel"/>
    <w:tmpl w:val="B45816C6"/>
    <w:lvl w:ilvl="0" w:tplc="0409000D">
      <w:start w:val="1"/>
      <w:numFmt w:val="bullet"/>
      <w:lvlText w:val=""/>
      <w:lvlJc w:val="left"/>
      <w:pPr>
        <w:ind w:left="1440" w:hanging="360"/>
      </w:pPr>
      <w:rPr>
        <w:rFonts w:ascii="Wingdings" w:hAnsi="Wingdings"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71">
    <w:nsid w:val="5BC9044A"/>
    <w:multiLevelType w:val="hybridMultilevel"/>
    <w:tmpl w:val="5552C57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2">
    <w:nsid w:val="5C18574C"/>
    <w:multiLevelType w:val="hybridMultilevel"/>
    <w:tmpl w:val="73BC80E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3">
    <w:nsid w:val="5C7F3989"/>
    <w:multiLevelType w:val="hybridMultilevel"/>
    <w:tmpl w:val="F59C1FD6"/>
    <w:lvl w:ilvl="0" w:tplc="04090005">
      <w:start w:val="1"/>
      <w:numFmt w:val="bullet"/>
      <w:lvlText w:val=""/>
      <w:lvlJc w:val="left"/>
      <w:pPr>
        <w:ind w:left="1607" w:hanging="360"/>
      </w:pPr>
      <w:rPr>
        <w:rFonts w:ascii="Wingdings" w:hAnsi="Wingdings" w:hint="default"/>
      </w:rPr>
    </w:lvl>
    <w:lvl w:ilvl="1" w:tplc="04090003" w:tentative="1">
      <w:start w:val="1"/>
      <w:numFmt w:val="bullet"/>
      <w:lvlText w:val="o"/>
      <w:lvlJc w:val="left"/>
      <w:pPr>
        <w:ind w:left="2327" w:hanging="360"/>
      </w:pPr>
      <w:rPr>
        <w:rFonts w:ascii="Courier New" w:hAnsi="Courier New" w:cs="Courier New" w:hint="default"/>
      </w:rPr>
    </w:lvl>
    <w:lvl w:ilvl="2" w:tplc="04090005" w:tentative="1">
      <w:start w:val="1"/>
      <w:numFmt w:val="bullet"/>
      <w:lvlText w:val=""/>
      <w:lvlJc w:val="left"/>
      <w:pPr>
        <w:ind w:left="3047" w:hanging="360"/>
      </w:pPr>
      <w:rPr>
        <w:rFonts w:ascii="Wingdings" w:hAnsi="Wingdings" w:hint="default"/>
      </w:rPr>
    </w:lvl>
    <w:lvl w:ilvl="3" w:tplc="04090001" w:tentative="1">
      <w:start w:val="1"/>
      <w:numFmt w:val="bullet"/>
      <w:lvlText w:val=""/>
      <w:lvlJc w:val="left"/>
      <w:pPr>
        <w:ind w:left="3767" w:hanging="360"/>
      </w:pPr>
      <w:rPr>
        <w:rFonts w:ascii="Symbol" w:hAnsi="Symbol" w:hint="default"/>
      </w:rPr>
    </w:lvl>
    <w:lvl w:ilvl="4" w:tplc="04090003" w:tentative="1">
      <w:start w:val="1"/>
      <w:numFmt w:val="bullet"/>
      <w:lvlText w:val="o"/>
      <w:lvlJc w:val="left"/>
      <w:pPr>
        <w:ind w:left="4487" w:hanging="360"/>
      </w:pPr>
      <w:rPr>
        <w:rFonts w:ascii="Courier New" w:hAnsi="Courier New" w:cs="Courier New" w:hint="default"/>
      </w:rPr>
    </w:lvl>
    <w:lvl w:ilvl="5" w:tplc="04090005" w:tentative="1">
      <w:start w:val="1"/>
      <w:numFmt w:val="bullet"/>
      <w:lvlText w:val=""/>
      <w:lvlJc w:val="left"/>
      <w:pPr>
        <w:ind w:left="5207" w:hanging="360"/>
      </w:pPr>
      <w:rPr>
        <w:rFonts w:ascii="Wingdings" w:hAnsi="Wingdings" w:hint="default"/>
      </w:rPr>
    </w:lvl>
    <w:lvl w:ilvl="6" w:tplc="04090001" w:tentative="1">
      <w:start w:val="1"/>
      <w:numFmt w:val="bullet"/>
      <w:lvlText w:val=""/>
      <w:lvlJc w:val="left"/>
      <w:pPr>
        <w:ind w:left="5927" w:hanging="360"/>
      </w:pPr>
      <w:rPr>
        <w:rFonts w:ascii="Symbol" w:hAnsi="Symbol" w:hint="default"/>
      </w:rPr>
    </w:lvl>
    <w:lvl w:ilvl="7" w:tplc="04090003" w:tentative="1">
      <w:start w:val="1"/>
      <w:numFmt w:val="bullet"/>
      <w:lvlText w:val="o"/>
      <w:lvlJc w:val="left"/>
      <w:pPr>
        <w:ind w:left="6647" w:hanging="360"/>
      </w:pPr>
      <w:rPr>
        <w:rFonts w:ascii="Courier New" w:hAnsi="Courier New" w:cs="Courier New" w:hint="default"/>
      </w:rPr>
    </w:lvl>
    <w:lvl w:ilvl="8" w:tplc="04090005" w:tentative="1">
      <w:start w:val="1"/>
      <w:numFmt w:val="bullet"/>
      <w:lvlText w:val=""/>
      <w:lvlJc w:val="left"/>
      <w:pPr>
        <w:ind w:left="7367" w:hanging="360"/>
      </w:pPr>
      <w:rPr>
        <w:rFonts w:ascii="Wingdings" w:hAnsi="Wingdings" w:hint="default"/>
      </w:rPr>
    </w:lvl>
  </w:abstractNum>
  <w:abstractNum w:abstractNumId="74">
    <w:nsid w:val="5D62432C"/>
    <w:multiLevelType w:val="multilevel"/>
    <w:tmpl w:val="27B81820"/>
    <w:lvl w:ilvl="0">
      <w:start w:val="1"/>
      <w:numFmt w:val="decimal"/>
      <w:lvlText w:val="%1."/>
      <w:lvlJc w:val="left"/>
      <w:pPr>
        <w:ind w:left="720" w:hanging="360"/>
      </w:pPr>
      <w:rPr>
        <w:rFonts w:hint="default"/>
      </w:rPr>
    </w:lvl>
    <w:lvl w:ilvl="1">
      <w:start w:val="1"/>
      <w:numFmt w:val="decimal"/>
      <w:isLgl/>
      <w:lvlText w:val="%1.%2"/>
      <w:lvlJc w:val="left"/>
      <w:pPr>
        <w:ind w:left="760" w:hanging="40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440" w:hanging="108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800" w:hanging="144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2160" w:hanging="1800"/>
      </w:pPr>
      <w:rPr>
        <w:rFonts w:hint="default"/>
      </w:rPr>
    </w:lvl>
    <w:lvl w:ilvl="8">
      <w:start w:val="1"/>
      <w:numFmt w:val="decimal"/>
      <w:isLgl/>
      <w:lvlText w:val="%1.%2.%3.%4.%5.%6.%7.%8.%9"/>
      <w:lvlJc w:val="left"/>
      <w:pPr>
        <w:ind w:left="2160" w:hanging="1800"/>
      </w:pPr>
      <w:rPr>
        <w:rFonts w:hint="default"/>
      </w:rPr>
    </w:lvl>
  </w:abstractNum>
  <w:abstractNum w:abstractNumId="75">
    <w:nsid w:val="5DCD559F"/>
    <w:multiLevelType w:val="hybridMultilevel"/>
    <w:tmpl w:val="072EC53E"/>
    <w:lvl w:ilvl="0" w:tplc="04090005">
      <w:start w:val="1"/>
      <w:numFmt w:val="bullet"/>
      <w:lvlText w:val=""/>
      <w:lvlJc w:val="left"/>
      <w:pPr>
        <w:ind w:left="1440" w:hanging="360"/>
      </w:pPr>
      <w:rPr>
        <w:rFonts w:ascii="Wingdings" w:hAnsi="Wingdings" w:hint="default"/>
        <w:sz w:val="24"/>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6">
    <w:nsid w:val="5E2E432A"/>
    <w:multiLevelType w:val="hybridMultilevel"/>
    <w:tmpl w:val="387AE92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7">
    <w:nsid w:val="5E66299D"/>
    <w:multiLevelType w:val="hybridMultilevel"/>
    <w:tmpl w:val="6DAE2C0A"/>
    <w:lvl w:ilvl="0" w:tplc="04090005">
      <w:start w:val="1"/>
      <w:numFmt w:val="bullet"/>
      <w:lvlText w:val=""/>
      <w:lvlJc w:val="left"/>
      <w:pPr>
        <w:ind w:left="1440" w:hanging="360"/>
      </w:pPr>
      <w:rPr>
        <w:rFonts w:ascii="Wingdings" w:hAnsi="Wingdings"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78">
    <w:nsid w:val="5FD12F4F"/>
    <w:multiLevelType w:val="hybridMultilevel"/>
    <w:tmpl w:val="33A6F1FC"/>
    <w:lvl w:ilvl="0" w:tplc="04090001">
      <w:start w:val="1"/>
      <w:numFmt w:val="bullet"/>
      <w:lvlText w:val=""/>
      <w:lvlJc w:val="left"/>
      <w:pPr>
        <w:ind w:left="1800" w:hanging="360"/>
      </w:pPr>
      <w:rPr>
        <w:rFonts w:ascii="Symbol" w:hAnsi="Symbol" w:hint="default"/>
      </w:rPr>
    </w:lvl>
    <w:lvl w:ilvl="1" w:tplc="04090003" w:tentative="1">
      <w:start w:val="1"/>
      <w:numFmt w:val="bullet"/>
      <w:lvlText w:val="o"/>
      <w:lvlJc w:val="left"/>
      <w:pPr>
        <w:ind w:left="2520" w:hanging="360"/>
      </w:pPr>
      <w:rPr>
        <w:rFonts w:ascii="Courier New" w:hAnsi="Courier New" w:cs="Courier New" w:hint="default"/>
      </w:rPr>
    </w:lvl>
    <w:lvl w:ilvl="2" w:tplc="04090005" w:tentative="1">
      <w:start w:val="1"/>
      <w:numFmt w:val="bullet"/>
      <w:lvlText w:val=""/>
      <w:lvlJc w:val="left"/>
      <w:pPr>
        <w:ind w:left="3240" w:hanging="360"/>
      </w:pPr>
      <w:rPr>
        <w:rFonts w:ascii="Wingdings" w:hAnsi="Wingdings" w:hint="default"/>
      </w:rPr>
    </w:lvl>
    <w:lvl w:ilvl="3" w:tplc="04090001" w:tentative="1">
      <w:start w:val="1"/>
      <w:numFmt w:val="bullet"/>
      <w:lvlText w:val=""/>
      <w:lvlJc w:val="left"/>
      <w:pPr>
        <w:ind w:left="3960" w:hanging="360"/>
      </w:pPr>
      <w:rPr>
        <w:rFonts w:ascii="Symbol" w:hAnsi="Symbol" w:hint="default"/>
      </w:rPr>
    </w:lvl>
    <w:lvl w:ilvl="4" w:tplc="04090003" w:tentative="1">
      <w:start w:val="1"/>
      <w:numFmt w:val="bullet"/>
      <w:lvlText w:val="o"/>
      <w:lvlJc w:val="left"/>
      <w:pPr>
        <w:ind w:left="4680" w:hanging="360"/>
      </w:pPr>
      <w:rPr>
        <w:rFonts w:ascii="Courier New" w:hAnsi="Courier New" w:cs="Courier New" w:hint="default"/>
      </w:rPr>
    </w:lvl>
    <w:lvl w:ilvl="5" w:tplc="04090005" w:tentative="1">
      <w:start w:val="1"/>
      <w:numFmt w:val="bullet"/>
      <w:lvlText w:val=""/>
      <w:lvlJc w:val="left"/>
      <w:pPr>
        <w:ind w:left="5400" w:hanging="360"/>
      </w:pPr>
      <w:rPr>
        <w:rFonts w:ascii="Wingdings" w:hAnsi="Wingdings" w:hint="default"/>
      </w:rPr>
    </w:lvl>
    <w:lvl w:ilvl="6" w:tplc="04090001" w:tentative="1">
      <w:start w:val="1"/>
      <w:numFmt w:val="bullet"/>
      <w:lvlText w:val=""/>
      <w:lvlJc w:val="left"/>
      <w:pPr>
        <w:ind w:left="6120" w:hanging="360"/>
      </w:pPr>
      <w:rPr>
        <w:rFonts w:ascii="Symbol" w:hAnsi="Symbol" w:hint="default"/>
      </w:rPr>
    </w:lvl>
    <w:lvl w:ilvl="7" w:tplc="04090003" w:tentative="1">
      <w:start w:val="1"/>
      <w:numFmt w:val="bullet"/>
      <w:lvlText w:val="o"/>
      <w:lvlJc w:val="left"/>
      <w:pPr>
        <w:ind w:left="6840" w:hanging="360"/>
      </w:pPr>
      <w:rPr>
        <w:rFonts w:ascii="Courier New" w:hAnsi="Courier New" w:cs="Courier New" w:hint="default"/>
      </w:rPr>
    </w:lvl>
    <w:lvl w:ilvl="8" w:tplc="04090005" w:tentative="1">
      <w:start w:val="1"/>
      <w:numFmt w:val="bullet"/>
      <w:lvlText w:val=""/>
      <w:lvlJc w:val="left"/>
      <w:pPr>
        <w:ind w:left="7560" w:hanging="360"/>
      </w:pPr>
      <w:rPr>
        <w:rFonts w:ascii="Wingdings" w:hAnsi="Wingdings" w:hint="default"/>
      </w:rPr>
    </w:lvl>
  </w:abstractNum>
  <w:abstractNum w:abstractNumId="79">
    <w:nsid w:val="5FFE6A32"/>
    <w:multiLevelType w:val="hybridMultilevel"/>
    <w:tmpl w:val="A0EAC7EE"/>
    <w:lvl w:ilvl="0" w:tplc="04090003">
      <w:start w:val="1"/>
      <w:numFmt w:val="bullet"/>
      <w:lvlText w:val="o"/>
      <w:lvlJc w:val="left"/>
      <w:pPr>
        <w:ind w:left="1440" w:hanging="360"/>
      </w:pPr>
      <w:rPr>
        <w:rFonts w:ascii="Courier New" w:hAnsi="Courier New" w:cs="Courier New"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80">
    <w:nsid w:val="61391748"/>
    <w:multiLevelType w:val="hybridMultilevel"/>
    <w:tmpl w:val="BC8262C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1">
    <w:nsid w:val="63F7407F"/>
    <w:multiLevelType w:val="hybridMultilevel"/>
    <w:tmpl w:val="C2A841BC"/>
    <w:lvl w:ilvl="0" w:tplc="C33C5914">
      <w:start w:val="1"/>
      <w:numFmt w:val="upperRoman"/>
      <w:lvlText w:val="%1."/>
      <w:lvlJc w:val="left"/>
      <w:pPr>
        <w:ind w:left="1080" w:hanging="72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2">
    <w:nsid w:val="65360BB4"/>
    <w:multiLevelType w:val="hybridMultilevel"/>
    <w:tmpl w:val="52DC59A4"/>
    <w:lvl w:ilvl="0" w:tplc="04090001">
      <w:start w:val="1"/>
      <w:numFmt w:val="bullet"/>
      <w:lvlText w:val=""/>
      <w:lvlJc w:val="left"/>
      <w:pPr>
        <w:ind w:left="1800" w:hanging="360"/>
      </w:pPr>
      <w:rPr>
        <w:rFonts w:ascii="Symbol" w:hAnsi="Symbol" w:hint="default"/>
      </w:rPr>
    </w:lvl>
    <w:lvl w:ilvl="1" w:tplc="04090003" w:tentative="1">
      <w:start w:val="1"/>
      <w:numFmt w:val="bullet"/>
      <w:lvlText w:val="o"/>
      <w:lvlJc w:val="left"/>
      <w:pPr>
        <w:ind w:left="2520" w:hanging="360"/>
      </w:pPr>
      <w:rPr>
        <w:rFonts w:ascii="Courier New" w:hAnsi="Courier New" w:cs="Courier New" w:hint="default"/>
      </w:rPr>
    </w:lvl>
    <w:lvl w:ilvl="2" w:tplc="04090005" w:tentative="1">
      <w:start w:val="1"/>
      <w:numFmt w:val="bullet"/>
      <w:lvlText w:val=""/>
      <w:lvlJc w:val="left"/>
      <w:pPr>
        <w:ind w:left="3240" w:hanging="360"/>
      </w:pPr>
      <w:rPr>
        <w:rFonts w:ascii="Wingdings" w:hAnsi="Wingdings" w:hint="default"/>
      </w:rPr>
    </w:lvl>
    <w:lvl w:ilvl="3" w:tplc="04090001" w:tentative="1">
      <w:start w:val="1"/>
      <w:numFmt w:val="bullet"/>
      <w:lvlText w:val=""/>
      <w:lvlJc w:val="left"/>
      <w:pPr>
        <w:ind w:left="3960" w:hanging="360"/>
      </w:pPr>
      <w:rPr>
        <w:rFonts w:ascii="Symbol" w:hAnsi="Symbol" w:hint="default"/>
      </w:rPr>
    </w:lvl>
    <w:lvl w:ilvl="4" w:tplc="04090003" w:tentative="1">
      <w:start w:val="1"/>
      <w:numFmt w:val="bullet"/>
      <w:lvlText w:val="o"/>
      <w:lvlJc w:val="left"/>
      <w:pPr>
        <w:ind w:left="4680" w:hanging="360"/>
      </w:pPr>
      <w:rPr>
        <w:rFonts w:ascii="Courier New" w:hAnsi="Courier New" w:cs="Courier New" w:hint="default"/>
      </w:rPr>
    </w:lvl>
    <w:lvl w:ilvl="5" w:tplc="04090005" w:tentative="1">
      <w:start w:val="1"/>
      <w:numFmt w:val="bullet"/>
      <w:lvlText w:val=""/>
      <w:lvlJc w:val="left"/>
      <w:pPr>
        <w:ind w:left="5400" w:hanging="360"/>
      </w:pPr>
      <w:rPr>
        <w:rFonts w:ascii="Wingdings" w:hAnsi="Wingdings" w:hint="default"/>
      </w:rPr>
    </w:lvl>
    <w:lvl w:ilvl="6" w:tplc="04090001" w:tentative="1">
      <w:start w:val="1"/>
      <w:numFmt w:val="bullet"/>
      <w:lvlText w:val=""/>
      <w:lvlJc w:val="left"/>
      <w:pPr>
        <w:ind w:left="6120" w:hanging="360"/>
      </w:pPr>
      <w:rPr>
        <w:rFonts w:ascii="Symbol" w:hAnsi="Symbol" w:hint="default"/>
      </w:rPr>
    </w:lvl>
    <w:lvl w:ilvl="7" w:tplc="04090003" w:tentative="1">
      <w:start w:val="1"/>
      <w:numFmt w:val="bullet"/>
      <w:lvlText w:val="o"/>
      <w:lvlJc w:val="left"/>
      <w:pPr>
        <w:ind w:left="6840" w:hanging="360"/>
      </w:pPr>
      <w:rPr>
        <w:rFonts w:ascii="Courier New" w:hAnsi="Courier New" w:cs="Courier New" w:hint="default"/>
      </w:rPr>
    </w:lvl>
    <w:lvl w:ilvl="8" w:tplc="04090005" w:tentative="1">
      <w:start w:val="1"/>
      <w:numFmt w:val="bullet"/>
      <w:lvlText w:val=""/>
      <w:lvlJc w:val="left"/>
      <w:pPr>
        <w:ind w:left="7560" w:hanging="360"/>
      </w:pPr>
      <w:rPr>
        <w:rFonts w:ascii="Wingdings" w:hAnsi="Wingdings" w:hint="default"/>
      </w:rPr>
    </w:lvl>
  </w:abstractNum>
  <w:abstractNum w:abstractNumId="83">
    <w:nsid w:val="672848FC"/>
    <w:multiLevelType w:val="hybridMultilevel"/>
    <w:tmpl w:val="4B265BDA"/>
    <w:lvl w:ilvl="0" w:tplc="04090001">
      <w:start w:val="1"/>
      <w:numFmt w:val="bullet"/>
      <w:lvlText w:val=""/>
      <w:lvlJc w:val="left"/>
      <w:pPr>
        <w:ind w:left="1490" w:hanging="360"/>
      </w:pPr>
      <w:rPr>
        <w:rFonts w:ascii="Symbol" w:hAnsi="Symbol" w:hint="default"/>
      </w:rPr>
    </w:lvl>
    <w:lvl w:ilvl="1" w:tplc="04090003" w:tentative="1">
      <w:start w:val="1"/>
      <w:numFmt w:val="bullet"/>
      <w:lvlText w:val="o"/>
      <w:lvlJc w:val="left"/>
      <w:pPr>
        <w:ind w:left="2210" w:hanging="360"/>
      </w:pPr>
      <w:rPr>
        <w:rFonts w:ascii="Courier New" w:hAnsi="Courier New" w:cs="Courier New" w:hint="default"/>
      </w:rPr>
    </w:lvl>
    <w:lvl w:ilvl="2" w:tplc="04090005" w:tentative="1">
      <w:start w:val="1"/>
      <w:numFmt w:val="bullet"/>
      <w:lvlText w:val=""/>
      <w:lvlJc w:val="left"/>
      <w:pPr>
        <w:ind w:left="2930" w:hanging="360"/>
      </w:pPr>
      <w:rPr>
        <w:rFonts w:ascii="Wingdings" w:hAnsi="Wingdings" w:hint="default"/>
      </w:rPr>
    </w:lvl>
    <w:lvl w:ilvl="3" w:tplc="04090001" w:tentative="1">
      <w:start w:val="1"/>
      <w:numFmt w:val="bullet"/>
      <w:lvlText w:val=""/>
      <w:lvlJc w:val="left"/>
      <w:pPr>
        <w:ind w:left="3650" w:hanging="360"/>
      </w:pPr>
      <w:rPr>
        <w:rFonts w:ascii="Symbol" w:hAnsi="Symbol" w:hint="default"/>
      </w:rPr>
    </w:lvl>
    <w:lvl w:ilvl="4" w:tplc="04090003" w:tentative="1">
      <w:start w:val="1"/>
      <w:numFmt w:val="bullet"/>
      <w:lvlText w:val="o"/>
      <w:lvlJc w:val="left"/>
      <w:pPr>
        <w:ind w:left="4370" w:hanging="360"/>
      </w:pPr>
      <w:rPr>
        <w:rFonts w:ascii="Courier New" w:hAnsi="Courier New" w:cs="Courier New" w:hint="default"/>
      </w:rPr>
    </w:lvl>
    <w:lvl w:ilvl="5" w:tplc="04090005" w:tentative="1">
      <w:start w:val="1"/>
      <w:numFmt w:val="bullet"/>
      <w:lvlText w:val=""/>
      <w:lvlJc w:val="left"/>
      <w:pPr>
        <w:ind w:left="5090" w:hanging="360"/>
      </w:pPr>
      <w:rPr>
        <w:rFonts w:ascii="Wingdings" w:hAnsi="Wingdings" w:hint="default"/>
      </w:rPr>
    </w:lvl>
    <w:lvl w:ilvl="6" w:tplc="04090001" w:tentative="1">
      <w:start w:val="1"/>
      <w:numFmt w:val="bullet"/>
      <w:lvlText w:val=""/>
      <w:lvlJc w:val="left"/>
      <w:pPr>
        <w:ind w:left="5810" w:hanging="360"/>
      </w:pPr>
      <w:rPr>
        <w:rFonts w:ascii="Symbol" w:hAnsi="Symbol" w:hint="default"/>
      </w:rPr>
    </w:lvl>
    <w:lvl w:ilvl="7" w:tplc="04090003" w:tentative="1">
      <w:start w:val="1"/>
      <w:numFmt w:val="bullet"/>
      <w:lvlText w:val="o"/>
      <w:lvlJc w:val="left"/>
      <w:pPr>
        <w:ind w:left="6530" w:hanging="360"/>
      </w:pPr>
      <w:rPr>
        <w:rFonts w:ascii="Courier New" w:hAnsi="Courier New" w:cs="Courier New" w:hint="default"/>
      </w:rPr>
    </w:lvl>
    <w:lvl w:ilvl="8" w:tplc="04090005" w:tentative="1">
      <w:start w:val="1"/>
      <w:numFmt w:val="bullet"/>
      <w:lvlText w:val=""/>
      <w:lvlJc w:val="left"/>
      <w:pPr>
        <w:ind w:left="7250" w:hanging="360"/>
      </w:pPr>
      <w:rPr>
        <w:rFonts w:ascii="Wingdings" w:hAnsi="Wingdings" w:hint="default"/>
      </w:rPr>
    </w:lvl>
  </w:abstractNum>
  <w:abstractNum w:abstractNumId="84">
    <w:nsid w:val="673D60A0"/>
    <w:multiLevelType w:val="hybridMultilevel"/>
    <w:tmpl w:val="0F5813AE"/>
    <w:lvl w:ilvl="0" w:tplc="CA5EFA8A">
      <w:start w:val="1"/>
      <w:numFmt w:val="bullet"/>
      <w:lvlText w:val="-"/>
      <w:lvlJc w:val="left"/>
      <w:pPr>
        <w:ind w:left="720" w:hanging="360"/>
      </w:pPr>
      <w:rPr>
        <w:rFonts w:ascii="Cambria" w:eastAsiaTheme="minorHAnsi" w:hAnsi="Cambria" w:cstheme="minorBidi"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5">
    <w:nsid w:val="67F31D75"/>
    <w:multiLevelType w:val="hybridMultilevel"/>
    <w:tmpl w:val="A0D82D6A"/>
    <w:lvl w:ilvl="0" w:tplc="04090003">
      <w:start w:val="1"/>
      <w:numFmt w:val="bullet"/>
      <w:lvlText w:val="o"/>
      <w:lvlJc w:val="left"/>
      <w:pPr>
        <w:ind w:left="1859" w:hanging="360"/>
      </w:pPr>
      <w:rPr>
        <w:rFonts w:ascii="Courier New" w:hAnsi="Courier New" w:cs="Courier New" w:hint="default"/>
      </w:rPr>
    </w:lvl>
    <w:lvl w:ilvl="1" w:tplc="04090003" w:tentative="1">
      <w:start w:val="1"/>
      <w:numFmt w:val="bullet"/>
      <w:lvlText w:val="o"/>
      <w:lvlJc w:val="left"/>
      <w:pPr>
        <w:ind w:left="2579" w:hanging="360"/>
      </w:pPr>
      <w:rPr>
        <w:rFonts w:ascii="Courier New" w:hAnsi="Courier New" w:cs="Courier New" w:hint="default"/>
      </w:rPr>
    </w:lvl>
    <w:lvl w:ilvl="2" w:tplc="04090005" w:tentative="1">
      <w:start w:val="1"/>
      <w:numFmt w:val="bullet"/>
      <w:lvlText w:val=""/>
      <w:lvlJc w:val="left"/>
      <w:pPr>
        <w:ind w:left="3299" w:hanging="360"/>
      </w:pPr>
      <w:rPr>
        <w:rFonts w:ascii="Wingdings" w:hAnsi="Wingdings" w:hint="default"/>
      </w:rPr>
    </w:lvl>
    <w:lvl w:ilvl="3" w:tplc="04090001" w:tentative="1">
      <w:start w:val="1"/>
      <w:numFmt w:val="bullet"/>
      <w:lvlText w:val=""/>
      <w:lvlJc w:val="left"/>
      <w:pPr>
        <w:ind w:left="4019" w:hanging="360"/>
      </w:pPr>
      <w:rPr>
        <w:rFonts w:ascii="Symbol" w:hAnsi="Symbol" w:hint="default"/>
      </w:rPr>
    </w:lvl>
    <w:lvl w:ilvl="4" w:tplc="04090003" w:tentative="1">
      <w:start w:val="1"/>
      <w:numFmt w:val="bullet"/>
      <w:lvlText w:val="o"/>
      <w:lvlJc w:val="left"/>
      <w:pPr>
        <w:ind w:left="4739" w:hanging="360"/>
      </w:pPr>
      <w:rPr>
        <w:rFonts w:ascii="Courier New" w:hAnsi="Courier New" w:cs="Courier New" w:hint="default"/>
      </w:rPr>
    </w:lvl>
    <w:lvl w:ilvl="5" w:tplc="04090005" w:tentative="1">
      <w:start w:val="1"/>
      <w:numFmt w:val="bullet"/>
      <w:lvlText w:val=""/>
      <w:lvlJc w:val="left"/>
      <w:pPr>
        <w:ind w:left="5459" w:hanging="360"/>
      </w:pPr>
      <w:rPr>
        <w:rFonts w:ascii="Wingdings" w:hAnsi="Wingdings" w:hint="default"/>
      </w:rPr>
    </w:lvl>
    <w:lvl w:ilvl="6" w:tplc="04090001" w:tentative="1">
      <w:start w:val="1"/>
      <w:numFmt w:val="bullet"/>
      <w:lvlText w:val=""/>
      <w:lvlJc w:val="left"/>
      <w:pPr>
        <w:ind w:left="6179" w:hanging="360"/>
      </w:pPr>
      <w:rPr>
        <w:rFonts w:ascii="Symbol" w:hAnsi="Symbol" w:hint="default"/>
      </w:rPr>
    </w:lvl>
    <w:lvl w:ilvl="7" w:tplc="04090003" w:tentative="1">
      <w:start w:val="1"/>
      <w:numFmt w:val="bullet"/>
      <w:lvlText w:val="o"/>
      <w:lvlJc w:val="left"/>
      <w:pPr>
        <w:ind w:left="6899" w:hanging="360"/>
      </w:pPr>
      <w:rPr>
        <w:rFonts w:ascii="Courier New" w:hAnsi="Courier New" w:cs="Courier New" w:hint="default"/>
      </w:rPr>
    </w:lvl>
    <w:lvl w:ilvl="8" w:tplc="04090005" w:tentative="1">
      <w:start w:val="1"/>
      <w:numFmt w:val="bullet"/>
      <w:lvlText w:val=""/>
      <w:lvlJc w:val="left"/>
      <w:pPr>
        <w:ind w:left="7619" w:hanging="360"/>
      </w:pPr>
      <w:rPr>
        <w:rFonts w:ascii="Wingdings" w:hAnsi="Wingdings" w:hint="default"/>
      </w:rPr>
    </w:lvl>
  </w:abstractNum>
  <w:abstractNum w:abstractNumId="86">
    <w:nsid w:val="67F90D6C"/>
    <w:multiLevelType w:val="hybridMultilevel"/>
    <w:tmpl w:val="3AFA0CEC"/>
    <w:lvl w:ilvl="0" w:tplc="04090005">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7">
    <w:nsid w:val="6A7844C4"/>
    <w:multiLevelType w:val="hybridMultilevel"/>
    <w:tmpl w:val="C610E982"/>
    <w:lvl w:ilvl="0" w:tplc="04090005">
      <w:start w:val="1"/>
      <w:numFmt w:val="bullet"/>
      <w:lvlText w:val=""/>
      <w:lvlJc w:val="left"/>
      <w:pPr>
        <w:ind w:left="1490" w:hanging="360"/>
      </w:pPr>
      <w:rPr>
        <w:rFonts w:ascii="Wingdings" w:hAnsi="Wingdings" w:hint="default"/>
      </w:rPr>
    </w:lvl>
    <w:lvl w:ilvl="1" w:tplc="04090003" w:tentative="1">
      <w:start w:val="1"/>
      <w:numFmt w:val="bullet"/>
      <w:lvlText w:val="o"/>
      <w:lvlJc w:val="left"/>
      <w:pPr>
        <w:ind w:left="2210" w:hanging="360"/>
      </w:pPr>
      <w:rPr>
        <w:rFonts w:ascii="Courier New" w:hAnsi="Courier New" w:cs="Courier New" w:hint="default"/>
      </w:rPr>
    </w:lvl>
    <w:lvl w:ilvl="2" w:tplc="04090005" w:tentative="1">
      <w:start w:val="1"/>
      <w:numFmt w:val="bullet"/>
      <w:lvlText w:val=""/>
      <w:lvlJc w:val="left"/>
      <w:pPr>
        <w:ind w:left="2930" w:hanging="360"/>
      </w:pPr>
      <w:rPr>
        <w:rFonts w:ascii="Wingdings" w:hAnsi="Wingdings" w:hint="default"/>
      </w:rPr>
    </w:lvl>
    <w:lvl w:ilvl="3" w:tplc="04090001" w:tentative="1">
      <w:start w:val="1"/>
      <w:numFmt w:val="bullet"/>
      <w:lvlText w:val=""/>
      <w:lvlJc w:val="left"/>
      <w:pPr>
        <w:ind w:left="3650" w:hanging="360"/>
      </w:pPr>
      <w:rPr>
        <w:rFonts w:ascii="Symbol" w:hAnsi="Symbol" w:hint="default"/>
      </w:rPr>
    </w:lvl>
    <w:lvl w:ilvl="4" w:tplc="04090003" w:tentative="1">
      <w:start w:val="1"/>
      <w:numFmt w:val="bullet"/>
      <w:lvlText w:val="o"/>
      <w:lvlJc w:val="left"/>
      <w:pPr>
        <w:ind w:left="4370" w:hanging="360"/>
      </w:pPr>
      <w:rPr>
        <w:rFonts w:ascii="Courier New" w:hAnsi="Courier New" w:cs="Courier New" w:hint="default"/>
      </w:rPr>
    </w:lvl>
    <w:lvl w:ilvl="5" w:tplc="04090005" w:tentative="1">
      <w:start w:val="1"/>
      <w:numFmt w:val="bullet"/>
      <w:lvlText w:val=""/>
      <w:lvlJc w:val="left"/>
      <w:pPr>
        <w:ind w:left="5090" w:hanging="360"/>
      </w:pPr>
      <w:rPr>
        <w:rFonts w:ascii="Wingdings" w:hAnsi="Wingdings" w:hint="default"/>
      </w:rPr>
    </w:lvl>
    <w:lvl w:ilvl="6" w:tplc="04090001" w:tentative="1">
      <w:start w:val="1"/>
      <w:numFmt w:val="bullet"/>
      <w:lvlText w:val=""/>
      <w:lvlJc w:val="left"/>
      <w:pPr>
        <w:ind w:left="5810" w:hanging="360"/>
      </w:pPr>
      <w:rPr>
        <w:rFonts w:ascii="Symbol" w:hAnsi="Symbol" w:hint="default"/>
      </w:rPr>
    </w:lvl>
    <w:lvl w:ilvl="7" w:tplc="04090003" w:tentative="1">
      <w:start w:val="1"/>
      <w:numFmt w:val="bullet"/>
      <w:lvlText w:val="o"/>
      <w:lvlJc w:val="left"/>
      <w:pPr>
        <w:ind w:left="6530" w:hanging="360"/>
      </w:pPr>
      <w:rPr>
        <w:rFonts w:ascii="Courier New" w:hAnsi="Courier New" w:cs="Courier New" w:hint="default"/>
      </w:rPr>
    </w:lvl>
    <w:lvl w:ilvl="8" w:tplc="04090005" w:tentative="1">
      <w:start w:val="1"/>
      <w:numFmt w:val="bullet"/>
      <w:lvlText w:val=""/>
      <w:lvlJc w:val="left"/>
      <w:pPr>
        <w:ind w:left="7250" w:hanging="360"/>
      </w:pPr>
      <w:rPr>
        <w:rFonts w:ascii="Wingdings" w:hAnsi="Wingdings" w:hint="default"/>
      </w:rPr>
    </w:lvl>
  </w:abstractNum>
  <w:abstractNum w:abstractNumId="88">
    <w:nsid w:val="6C071D6F"/>
    <w:multiLevelType w:val="hybridMultilevel"/>
    <w:tmpl w:val="DAC40DE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9">
    <w:nsid w:val="6D7C7018"/>
    <w:multiLevelType w:val="hybridMultilevel"/>
    <w:tmpl w:val="1F7E8B54"/>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0">
    <w:nsid w:val="6DE0683F"/>
    <w:multiLevelType w:val="hybridMultilevel"/>
    <w:tmpl w:val="E868728E"/>
    <w:lvl w:ilvl="0" w:tplc="04090005">
      <w:start w:val="1"/>
      <w:numFmt w:val="bullet"/>
      <w:lvlText w:val=""/>
      <w:lvlJc w:val="left"/>
      <w:pPr>
        <w:ind w:left="1440" w:hanging="360"/>
      </w:pPr>
      <w:rPr>
        <w:rFonts w:ascii="Wingdings" w:hAnsi="Wingdings"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91">
    <w:nsid w:val="70251C85"/>
    <w:multiLevelType w:val="hybridMultilevel"/>
    <w:tmpl w:val="8AF66324"/>
    <w:lvl w:ilvl="0" w:tplc="04090005">
      <w:start w:val="1"/>
      <w:numFmt w:val="bullet"/>
      <w:lvlText w:val=""/>
      <w:lvlJc w:val="left"/>
      <w:pPr>
        <w:ind w:left="1909" w:hanging="360"/>
      </w:pPr>
      <w:rPr>
        <w:rFonts w:ascii="Wingdings" w:hAnsi="Wingdings" w:hint="default"/>
      </w:rPr>
    </w:lvl>
    <w:lvl w:ilvl="1" w:tplc="04090003" w:tentative="1">
      <w:start w:val="1"/>
      <w:numFmt w:val="bullet"/>
      <w:lvlText w:val="o"/>
      <w:lvlJc w:val="left"/>
      <w:pPr>
        <w:ind w:left="2629" w:hanging="360"/>
      </w:pPr>
      <w:rPr>
        <w:rFonts w:ascii="Courier New" w:hAnsi="Courier New" w:cs="Courier New" w:hint="default"/>
      </w:rPr>
    </w:lvl>
    <w:lvl w:ilvl="2" w:tplc="04090005" w:tentative="1">
      <w:start w:val="1"/>
      <w:numFmt w:val="bullet"/>
      <w:lvlText w:val=""/>
      <w:lvlJc w:val="left"/>
      <w:pPr>
        <w:ind w:left="3349" w:hanging="360"/>
      </w:pPr>
      <w:rPr>
        <w:rFonts w:ascii="Wingdings" w:hAnsi="Wingdings" w:hint="default"/>
      </w:rPr>
    </w:lvl>
    <w:lvl w:ilvl="3" w:tplc="04090001" w:tentative="1">
      <w:start w:val="1"/>
      <w:numFmt w:val="bullet"/>
      <w:lvlText w:val=""/>
      <w:lvlJc w:val="left"/>
      <w:pPr>
        <w:ind w:left="4069" w:hanging="360"/>
      </w:pPr>
      <w:rPr>
        <w:rFonts w:ascii="Symbol" w:hAnsi="Symbol" w:hint="default"/>
      </w:rPr>
    </w:lvl>
    <w:lvl w:ilvl="4" w:tplc="04090003" w:tentative="1">
      <w:start w:val="1"/>
      <w:numFmt w:val="bullet"/>
      <w:lvlText w:val="o"/>
      <w:lvlJc w:val="left"/>
      <w:pPr>
        <w:ind w:left="4789" w:hanging="360"/>
      </w:pPr>
      <w:rPr>
        <w:rFonts w:ascii="Courier New" w:hAnsi="Courier New" w:cs="Courier New" w:hint="default"/>
      </w:rPr>
    </w:lvl>
    <w:lvl w:ilvl="5" w:tplc="04090005" w:tentative="1">
      <w:start w:val="1"/>
      <w:numFmt w:val="bullet"/>
      <w:lvlText w:val=""/>
      <w:lvlJc w:val="left"/>
      <w:pPr>
        <w:ind w:left="5509" w:hanging="360"/>
      </w:pPr>
      <w:rPr>
        <w:rFonts w:ascii="Wingdings" w:hAnsi="Wingdings" w:hint="default"/>
      </w:rPr>
    </w:lvl>
    <w:lvl w:ilvl="6" w:tplc="04090001" w:tentative="1">
      <w:start w:val="1"/>
      <w:numFmt w:val="bullet"/>
      <w:lvlText w:val=""/>
      <w:lvlJc w:val="left"/>
      <w:pPr>
        <w:ind w:left="6229" w:hanging="360"/>
      </w:pPr>
      <w:rPr>
        <w:rFonts w:ascii="Symbol" w:hAnsi="Symbol" w:hint="default"/>
      </w:rPr>
    </w:lvl>
    <w:lvl w:ilvl="7" w:tplc="04090003" w:tentative="1">
      <w:start w:val="1"/>
      <w:numFmt w:val="bullet"/>
      <w:lvlText w:val="o"/>
      <w:lvlJc w:val="left"/>
      <w:pPr>
        <w:ind w:left="6949" w:hanging="360"/>
      </w:pPr>
      <w:rPr>
        <w:rFonts w:ascii="Courier New" w:hAnsi="Courier New" w:cs="Courier New" w:hint="default"/>
      </w:rPr>
    </w:lvl>
    <w:lvl w:ilvl="8" w:tplc="04090005" w:tentative="1">
      <w:start w:val="1"/>
      <w:numFmt w:val="bullet"/>
      <w:lvlText w:val=""/>
      <w:lvlJc w:val="left"/>
      <w:pPr>
        <w:ind w:left="7669" w:hanging="360"/>
      </w:pPr>
      <w:rPr>
        <w:rFonts w:ascii="Wingdings" w:hAnsi="Wingdings" w:hint="default"/>
      </w:rPr>
    </w:lvl>
  </w:abstractNum>
  <w:abstractNum w:abstractNumId="92">
    <w:nsid w:val="7090051A"/>
    <w:multiLevelType w:val="hybridMultilevel"/>
    <w:tmpl w:val="B0680FF4"/>
    <w:lvl w:ilvl="0" w:tplc="04090001">
      <w:start w:val="1"/>
      <w:numFmt w:val="bullet"/>
      <w:lvlText w:val=""/>
      <w:lvlJc w:val="left"/>
      <w:pPr>
        <w:ind w:left="1800" w:hanging="360"/>
      </w:pPr>
      <w:rPr>
        <w:rFonts w:ascii="Symbol" w:hAnsi="Symbol" w:hint="default"/>
      </w:rPr>
    </w:lvl>
    <w:lvl w:ilvl="1" w:tplc="04090003" w:tentative="1">
      <w:start w:val="1"/>
      <w:numFmt w:val="bullet"/>
      <w:lvlText w:val="o"/>
      <w:lvlJc w:val="left"/>
      <w:pPr>
        <w:ind w:left="2520" w:hanging="360"/>
      </w:pPr>
      <w:rPr>
        <w:rFonts w:ascii="Courier New" w:hAnsi="Courier New" w:cs="Courier New" w:hint="default"/>
      </w:rPr>
    </w:lvl>
    <w:lvl w:ilvl="2" w:tplc="04090005" w:tentative="1">
      <w:start w:val="1"/>
      <w:numFmt w:val="bullet"/>
      <w:lvlText w:val=""/>
      <w:lvlJc w:val="left"/>
      <w:pPr>
        <w:ind w:left="3240" w:hanging="360"/>
      </w:pPr>
      <w:rPr>
        <w:rFonts w:ascii="Wingdings" w:hAnsi="Wingdings" w:hint="default"/>
      </w:rPr>
    </w:lvl>
    <w:lvl w:ilvl="3" w:tplc="04090001" w:tentative="1">
      <w:start w:val="1"/>
      <w:numFmt w:val="bullet"/>
      <w:lvlText w:val=""/>
      <w:lvlJc w:val="left"/>
      <w:pPr>
        <w:ind w:left="3960" w:hanging="360"/>
      </w:pPr>
      <w:rPr>
        <w:rFonts w:ascii="Symbol" w:hAnsi="Symbol" w:hint="default"/>
      </w:rPr>
    </w:lvl>
    <w:lvl w:ilvl="4" w:tplc="04090003" w:tentative="1">
      <w:start w:val="1"/>
      <w:numFmt w:val="bullet"/>
      <w:lvlText w:val="o"/>
      <w:lvlJc w:val="left"/>
      <w:pPr>
        <w:ind w:left="4680" w:hanging="360"/>
      </w:pPr>
      <w:rPr>
        <w:rFonts w:ascii="Courier New" w:hAnsi="Courier New" w:cs="Courier New" w:hint="default"/>
      </w:rPr>
    </w:lvl>
    <w:lvl w:ilvl="5" w:tplc="04090005" w:tentative="1">
      <w:start w:val="1"/>
      <w:numFmt w:val="bullet"/>
      <w:lvlText w:val=""/>
      <w:lvlJc w:val="left"/>
      <w:pPr>
        <w:ind w:left="5400" w:hanging="360"/>
      </w:pPr>
      <w:rPr>
        <w:rFonts w:ascii="Wingdings" w:hAnsi="Wingdings" w:hint="default"/>
      </w:rPr>
    </w:lvl>
    <w:lvl w:ilvl="6" w:tplc="04090001" w:tentative="1">
      <w:start w:val="1"/>
      <w:numFmt w:val="bullet"/>
      <w:lvlText w:val=""/>
      <w:lvlJc w:val="left"/>
      <w:pPr>
        <w:ind w:left="6120" w:hanging="360"/>
      </w:pPr>
      <w:rPr>
        <w:rFonts w:ascii="Symbol" w:hAnsi="Symbol" w:hint="default"/>
      </w:rPr>
    </w:lvl>
    <w:lvl w:ilvl="7" w:tplc="04090003" w:tentative="1">
      <w:start w:val="1"/>
      <w:numFmt w:val="bullet"/>
      <w:lvlText w:val="o"/>
      <w:lvlJc w:val="left"/>
      <w:pPr>
        <w:ind w:left="6840" w:hanging="360"/>
      </w:pPr>
      <w:rPr>
        <w:rFonts w:ascii="Courier New" w:hAnsi="Courier New" w:cs="Courier New" w:hint="default"/>
      </w:rPr>
    </w:lvl>
    <w:lvl w:ilvl="8" w:tplc="04090005" w:tentative="1">
      <w:start w:val="1"/>
      <w:numFmt w:val="bullet"/>
      <w:lvlText w:val=""/>
      <w:lvlJc w:val="left"/>
      <w:pPr>
        <w:ind w:left="7560" w:hanging="360"/>
      </w:pPr>
      <w:rPr>
        <w:rFonts w:ascii="Wingdings" w:hAnsi="Wingdings" w:hint="default"/>
      </w:rPr>
    </w:lvl>
  </w:abstractNum>
  <w:abstractNum w:abstractNumId="93">
    <w:nsid w:val="70E71F47"/>
    <w:multiLevelType w:val="hybridMultilevel"/>
    <w:tmpl w:val="30AA569C"/>
    <w:lvl w:ilvl="0" w:tplc="04090003">
      <w:start w:val="1"/>
      <w:numFmt w:val="bullet"/>
      <w:lvlText w:val="o"/>
      <w:lvlJc w:val="left"/>
      <w:pPr>
        <w:ind w:left="1490" w:hanging="360"/>
      </w:pPr>
      <w:rPr>
        <w:rFonts w:ascii="Courier New" w:hAnsi="Courier New" w:cs="Courier New" w:hint="default"/>
      </w:rPr>
    </w:lvl>
    <w:lvl w:ilvl="1" w:tplc="04090003" w:tentative="1">
      <w:start w:val="1"/>
      <w:numFmt w:val="bullet"/>
      <w:lvlText w:val="o"/>
      <w:lvlJc w:val="left"/>
      <w:pPr>
        <w:ind w:left="2210" w:hanging="360"/>
      </w:pPr>
      <w:rPr>
        <w:rFonts w:ascii="Courier New" w:hAnsi="Courier New" w:cs="Courier New" w:hint="default"/>
      </w:rPr>
    </w:lvl>
    <w:lvl w:ilvl="2" w:tplc="04090005" w:tentative="1">
      <w:start w:val="1"/>
      <w:numFmt w:val="bullet"/>
      <w:lvlText w:val=""/>
      <w:lvlJc w:val="left"/>
      <w:pPr>
        <w:ind w:left="2930" w:hanging="360"/>
      </w:pPr>
      <w:rPr>
        <w:rFonts w:ascii="Wingdings" w:hAnsi="Wingdings" w:hint="default"/>
      </w:rPr>
    </w:lvl>
    <w:lvl w:ilvl="3" w:tplc="04090001" w:tentative="1">
      <w:start w:val="1"/>
      <w:numFmt w:val="bullet"/>
      <w:lvlText w:val=""/>
      <w:lvlJc w:val="left"/>
      <w:pPr>
        <w:ind w:left="3650" w:hanging="360"/>
      </w:pPr>
      <w:rPr>
        <w:rFonts w:ascii="Symbol" w:hAnsi="Symbol" w:hint="default"/>
      </w:rPr>
    </w:lvl>
    <w:lvl w:ilvl="4" w:tplc="04090003" w:tentative="1">
      <w:start w:val="1"/>
      <w:numFmt w:val="bullet"/>
      <w:lvlText w:val="o"/>
      <w:lvlJc w:val="left"/>
      <w:pPr>
        <w:ind w:left="4370" w:hanging="360"/>
      </w:pPr>
      <w:rPr>
        <w:rFonts w:ascii="Courier New" w:hAnsi="Courier New" w:cs="Courier New" w:hint="default"/>
      </w:rPr>
    </w:lvl>
    <w:lvl w:ilvl="5" w:tplc="04090005" w:tentative="1">
      <w:start w:val="1"/>
      <w:numFmt w:val="bullet"/>
      <w:lvlText w:val=""/>
      <w:lvlJc w:val="left"/>
      <w:pPr>
        <w:ind w:left="5090" w:hanging="360"/>
      </w:pPr>
      <w:rPr>
        <w:rFonts w:ascii="Wingdings" w:hAnsi="Wingdings" w:hint="default"/>
      </w:rPr>
    </w:lvl>
    <w:lvl w:ilvl="6" w:tplc="04090001" w:tentative="1">
      <w:start w:val="1"/>
      <w:numFmt w:val="bullet"/>
      <w:lvlText w:val=""/>
      <w:lvlJc w:val="left"/>
      <w:pPr>
        <w:ind w:left="5810" w:hanging="360"/>
      </w:pPr>
      <w:rPr>
        <w:rFonts w:ascii="Symbol" w:hAnsi="Symbol" w:hint="default"/>
      </w:rPr>
    </w:lvl>
    <w:lvl w:ilvl="7" w:tplc="04090003" w:tentative="1">
      <w:start w:val="1"/>
      <w:numFmt w:val="bullet"/>
      <w:lvlText w:val="o"/>
      <w:lvlJc w:val="left"/>
      <w:pPr>
        <w:ind w:left="6530" w:hanging="360"/>
      </w:pPr>
      <w:rPr>
        <w:rFonts w:ascii="Courier New" w:hAnsi="Courier New" w:cs="Courier New" w:hint="default"/>
      </w:rPr>
    </w:lvl>
    <w:lvl w:ilvl="8" w:tplc="04090005" w:tentative="1">
      <w:start w:val="1"/>
      <w:numFmt w:val="bullet"/>
      <w:lvlText w:val=""/>
      <w:lvlJc w:val="left"/>
      <w:pPr>
        <w:ind w:left="7250" w:hanging="360"/>
      </w:pPr>
      <w:rPr>
        <w:rFonts w:ascii="Wingdings" w:hAnsi="Wingdings" w:hint="default"/>
      </w:rPr>
    </w:lvl>
  </w:abstractNum>
  <w:abstractNum w:abstractNumId="94">
    <w:nsid w:val="718F3B39"/>
    <w:multiLevelType w:val="hybridMultilevel"/>
    <w:tmpl w:val="958CA260"/>
    <w:lvl w:ilvl="0" w:tplc="04090003">
      <w:start w:val="1"/>
      <w:numFmt w:val="bullet"/>
      <w:lvlText w:val="o"/>
      <w:lvlJc w:val="left"/>
      <w:pPr>
        <w:ind w:left="720" w:hanging="360"/>
      </w:pPr>
      <w:rPr>
        <w:rFonts w:ascii="Courier New" w:hAnsi="Courier New" w:cs="Courier New"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5">
    <w:nsid w:val="74012AD3"/>
    <w:multiLevelType w:val="hybridMultilevel"/>
    <w:tmpl w:val="73BA0E74"/>
    <w:lvl w:ilvl="0" w:tplc="04090003">
      <w:start w:val="1"/>
      <w:numFmt w:val="bullet"/>
      <w:lvlText w:val="o"/>
      <w:lvlJc w:val="left"/>
      <w:pPr>
        <w:ind w:left="720" w:hanging="360"/>
      </w:pPr>
      <w:rPr>
        <w:rFonts w:ascii="Courier New" w:hAnsi="Courier New" w:cs="Courier New"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6">
    <w:nsid w:val="75465EF9"/>
    <w:multiLevelType w:val="hybridMultilevel"/>
    <w:tmpl w:val="6BD8DE6A"/>
    <w:lvl w:ilvl="0" w:tplc="04090001">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97">
    <w:nsid w:val="75C02902"/>
    <w:multiLevelType w:val="hybridMultilevel"/>
    <w:tmpl w:val="F1980DD0"/>
    <w:lvl w:ilvl="0" w:tplc="04090001">
      <w:start w:val="1"/>
      <w:numFmt w:val="bullet"/>
      <w:lvlText w:val=""/>
      <w:lvlJc w:val="left"/>
      <w:pPr>
        <w:ind w:left="1800" w:hanging="360"/>
      </w:pPr>
      <w:rPr>
        <w:rFonts w:ascii="Symbol" w:hAnsi="Symbol" w:hint="default"/>
      </w:rPr>
    </w:lvl>
    <w:lvl w:ilvl="1" w:tplc="04090003" w:tentative="1">
      <w:start w:val="1"/>
      <w:numFmt w:val="bullet"/>
      <w:lvlText w:val="o"/>
      <w:lvlJc w:val="left"/>
      <w:pPr>
        <w:ind w:left="2520" w:hanging="360"/>
      </w:pPr>
      <w:rPr>
        <w:rFonts w:ascii="Courier New" w:hAnsi="Courier New" w:cs="Courier New" w:hint="default"/>
      </w:rPr>
    </w:lvl>
    <w:lvl w:ilvl="2" w:tplc="04090005" w:tentative="1">
      <w:start w:val="1"/>
      <w:numFmt w:val="bullet"/>
      <w:lvlText w:val=""/>
      <w:lvlJc w:val="left"/>
      <w:pPr>
        <w:ind w:left="3240" w:hanging="360"/>
      </w:pPr>
      <w:rPr>
        <w:rFonts w:ascii="Wingdings" w:hAnsi="Wingdings" w:hint="default"/>
      </w:rPr>
    </w:lvl>
    <w:lvl w:ilvl="3" w:tplc="04090001" w:tentative="1">
      <w:start w:val="1"/>
      <w:numFmt w:val="bullet"/>
      <w:lvlText w:val=""/>
      <w:lvlJc w:val="left"/>
      <w:pPr>
        <w:ind w:left="3960" w:hanging="360"/>
      </w:pPr>
      <w:rPr>
        <w:rFonts w:ascii="Symbol" w:hAnsi="Symbol" w:hint="default"/>
      </w:rPr>
    </w:lvl>
    <w:lvl w:ilvl="4" w:tplc="04090003" w:tentative="1">
      <w:start w:val="1"/>
      <w:numFmt w:val="bullet"/>
      <w:lvlText w:val="o"/>
      <w:lvlJc w:val="left"/>
      <w:pPr>
        <w:ind w:left="4680" w:hanging="360"/>
      </w:pPr>
      <w:rPr>
        <w:rFonts w:ascii="Courier New" w:hAnsi="Courier New" w:cs="Courier New" w:hint="default"/>
      </w:rPr>
    </w:lvl>
    <w:lvl w:ilvl="5" w:tplc="04090005" w:tentative="1">
      <w:start w:val="1"/>
      <w:numFmt w:val="bullet"/>
      <w:lvlText w:val=""/>
      <w:lvlJc w:val="left"/>
      <w:pPr>
        <w:ind w:left="5400" w:hanging="360"/>
      </w:pPr>
      <w:rPr>
        <w:rFonts w:ascii="Wingdings" w:hAnsi="Wingdings" w:hint="default"/>
      </w:rPr>
    </w:lvl>
    <w:lvl w:ilvl="6" w:tplc="04090001" w:tentative="1">
      <w:start w:val="1"/>
      <w:numFmt w:val="bullet"/>
      <w:lvlText w:val=""/>
      <w:lvlJc w:val="left"/>
      <w:pPr>
        <w:ind w:left="6120" w:hanging="360"/>
      </w:pPr>
      <w:rPr>
        <w:rFonts w:ascii="Symbol" w:hAnsi="Symbol" w:hint="default"/>
      </w:rPr>
    </w:lvl>
    <w:lvl w:ilvl="7" w:tplc="04090003" w:tentative="1">
      <w:start w:val="1"/>
      <w:numFmt w:val="bullet"/>
      <w:lvlText w:val="o"/>
      <w:lvlJc w:val="left"/>
      <w:pPr>
        <w:ind w:left="6840" w:hanging="360"/>
      </w:pPr>
      <w:rPr>
        <w:rFonts w:ascii="Courier New" w:hAnsi="Courier New" w:cs="Courier New" w:hint="default"/>
      </w:rPr>
    </w:lvl>
    <w:lvl w:ilvl="8" w:tplc="04090005" w:tentative="1">
      <w:start w:val="1"/>
      <w:numFmt w:val="bullet"/>
      <w:lvlText w:val=""/>
      <w:lvlJc w:val="left"/>
      <w:pPr>
        <w:ind w:left="7560" w:hanging="360"/>
      </w:pPr>
      <w:rPr>
        <w:rFonts w:ascii="Wingdings" w:hAnsi="Wingdings" w:hint="default"/>
      </w:rPr>
    </w:lvl>
  </w:abstractNum>
  <w:abstractNum w:abstractNumId="98">
    <w:nsid w:val="76D51720"/>
    <w:multiLevelType w:val="hybridMultilevel"/>
    <w:tmpl w:val="0778CE80"/>
    <w:lvl w:ilvl="0" w:tplc="04090005">
      <w:start w:val="1"/>
      <w:numFmt w:val="bullet"/>
      <w:lvlText w:val=""/>
      <w:lvlJc w:val="left"/>
      <w:pPr>
        <w:ind w:left="1080" w:hanging="360"/>
      </w:pPr>
      <w:rPr>
        <w:rFonts w:ascii="Wingdings" w:hAnsi="Wingdings"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99">
    <w:nsid w:val="76F5701C"/>
    <w:multiLevelType w:val="hybridMultilevel"/>
    <w:tmpl w:val="4CBE7DB8"/>
    <w:lvl w:ilvl="0" w:tplc="04090001">
      <w:start w:val="1"/>
      <w:numFmt w:val="bullet"/>
      <w:lvlText w:val=""/>
      <w:lvlJc w:val="left"/>
      <w:pPr>
        <w:ind w:left="720" w:hanging="360"/>
      </w:pPr>
      <w:rPr>
        <w:rFonts w:ascii="Symbol" w:hAnsi="Symbol" w:hint="default"/>
        <w:sz w:val="24"/>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0">
    <w:nsid w:val="7841380C"/>
    <w:multiLevelType w:val="hybridMultilevel"/>
    <w:tmpl w:val="EE68C81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1">
    <w:nsid w:val="78AE6D5E"/>
    <w:multiLevelType w:val="hybridMultilevel"/>
    <w:tmpl w:val="FA0A055C"/>
    <w:lvl w:ilvl="0" w:tplc="04090003">
      <w:start w:val="1"/>
      <w:numFmt w:val="bullet"/>
      <w:lvlText w:val="o"/>
      <w:lvlJc w:val="left"/>
      <w:pPr>
        <w:ind w:left="1088" w:hanging="360"/>
      </w:pPr>
      <w:rPr>
        <w:rFonts w:ascii="Courier New" w:hAnsi="Courier New" w:cs="Courier New"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02">
    <w:nsid w:val="794F2FFF"/>
    <w:multiLevelType w:val="hybridMultilevel"/>
    <w:tmpl w:val="09D0CEF6"/>
    <w:lvl w:ilvl="0" w:tplc="04090003">
      <w:start w:val="1"/>
      <w:numFmt w:val="bullet"/>
      <w:lvlText w:val="o"/>
      <w:lvlJc w:val="left"/>
      <w:pPr>
        <w:ind w:left="1440" w:hanging="360"/>
      </w:pPr>
      <w:rPr>
        <w:rFonts w:ascii="Courier New" w:hAnsi="Courier New" w:cs="Courier New"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103">
    <w:nsid w:val="7A1C637B"/>
    <w:multiLevelType w:val="hybridMultilevel"/>
    <w:tmpl w:val="7F34669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4">
    <w:nsid w:val="7B6B1A45"/>
    <w:multiLevelType w:val="hybridMultilevel"/>
    <w:tmpl w:val="0AD86B1E"/>
    <w:lvl w:ilvl="0" w:tplc="04090005">
      <w:start w:val="1"/>
      <w:numFmt w:val="bullet"/>
      <w:lvlText w:val=""/>
      <w:lvlJc w:val="left"/>
      <w:pPr>
        <w:ind w:left="1505" w:hanging="360"/>
      </w:pPr>
      <w:rPr>
        <w:rFonts w:ascii="Wingdings" w:hAnsi="Wingdings" w:hint="default"/>
      </w:rPr>
    </w:lvl>
    <w:lvl w:ilvl="1" w:tplc="04090003" w:tentative="1">
      <w:start w:val="1"/>
      <w:numFmt w:val="bullet"/>
      <w:lvlText w:val="o"/>
      <w:lvlJc w:val="left"/>
      <w:pPr>
        <w:ind w:left="2225" w:hanging="360"/>
      </w:pPr>
      <w:rPr>
        <w:rFonts w:ascii="Courier New" w:hAnsi="Courier New" w:cs="Courier New" w:hint="default"/>
      </w:rPr>
    </w:lvl>
    <w:lvl w:ilvl="2" w:tplc="04090005" w:tentative="1">
      <w:start w:val="1"/>
      <w:numFmt w:val="bullet"/>
      <w:lvlText w:val=""/>
      <w:lvlJc w:val="left"/>
      <w:pPr>
        <w:ind w:left="2945" w:hanging="360"/>
      </w:pPr>
      <w:rPr>
        <w:rFonts w:ascii="Wingdings" w:hAnsi="Wingdings" w:hint="default"/>
      </w:rPr>
    </w:lvl>
    <w:lvl w:ilvl="3" w:tplc="04090001" w:tentative="1">
      <w:start w:val="1"/>
      <w:numFmt w:val="bullet"/>
      <w:lvlText w:val=""/>
      <w:lvlJc w:val="left"/>
      <w:pPr>
        <w:ind w:left="3665" w:hanging="360"/>
      </w:pPr>
      <w:rPr>
        <w:rFonts w:ascii="Symbol" w:hAnsi="Symbol" w:hint="default"/>
      </w:rPr>
    </w:lvl>
    <w:lvl w:ilvl="4" w:tplc="04090003" w:tentative="1">
      <w:start w:val="1"/>
      <w:numFmt w:val="bullet"/>
      <w:lvlText w:val="o"/>
      <w:lvlJc w:val="left"/>
      <w:pPr>
        <w:ind w:left="4385" w:hanging="360"/>
      </w:pPr>
      <w:rPr>
        <w:rFonts w:ascii="Courier New" w:hAnsi="Courier New" w:cs="Courier New" w:hint="default"/>
      </w:rPr>
    </w:lvl>
    <w:lvl w:ilvl="5" w:tplc="04090005" w:tentative="1">
      <w:start w:val="1"/>
      <w:numFmt w:val="bullet"/>
      <w:lvlText w:val=""/>
      <w:lvlJc w:val="left"/>
      <w:pPr>
        <w:ind w:left="5105" w:hanging="360"/>
      </w:pPr>
      <w:rPr>
        <w:rFonts w:ascii="Wingdings" w:hAnsi="Wingdings" w:hint="default"/>
      </w:rPr>
    </w:lvl>
    <w:lvl w:ilvl="6" w:tplc="04090001" w:tentative="1">
      <w:start w:val="1"/>
      <w:numFmt w:val="bullet"/>
      <w:lvlText w:val=""/>
      <w:lvlJc w:val="left"/>
      <w:pPr>
        <w:ind w:left="5825" w:hanging="360"/>
      </w:pPr>
      <w:rPr>
        <w:rFonts w:ascii="Symbol" w:hAnsi="Symbol" w:hint="default"/>
      </w:rPr>
    </w:lvl>
    <w:lvl w:ilvl="7" w:tplc="04090003" w:tentative="1">
      <w:start w:val="1"/>
      <w:numFmt w:val="bullet"/>
      <w:lvlText w:val="o"/>
      <w:lvlJc w:val="left"/>
      <w:pPr>
        <w:ind w:left="6545" w:hanging="360"/>
      </w:pPr>
      <w:rPr>
        <w:rFonts w:ascii="Courier New" w:hAnsi="Courier New" w:cs="Courier New" w:hint="default"/>
      </w:rPr>
    </w:lvl>
    <w:lvl w:ilvl="8" w:tplc="04090005" w:tentative="1">
      <w:start w:val="1"/>
      <w:numFmt w:val="bullet"/>
      <w:lvlText w:val=""/>
      <w:lvlJc w:val="left"/>
      <w:pPr>
        <w:ind w:left="7265" w:hanging="360"/>
      </w:pPr>
      <w:rPr>
        <w:rFonts w:ascii="Wingdings" w:hAnsi="Wingdings" w:hint="default"/>
      </w:rPr>
    </w:lvl>
  </w:abstractNum>
  <w:abstractNum w:abstractNumId="105">
    <w:nsid w:val="7B7E59E3"/>
    <w:multiLevelType w:val="hybridMultilevel"/>
    <w:tmpl w:val="2E3AB988"/>
    <w:lvl w:ilvl="0" w:tplc="04090003">
      <w:start w:val="1"/>
      <w:numFmt w:val="bullet"/>
      <w:lvlText w:val="o"/>
      <w:lvlJc w:val="left"/>
      <w:pPr>
        <w:ind w:left="1440" w:hanging="360"/>
      </w:pPr>
      <w:rPr>
        <w:rFonts w:ascii="Courier New" w:hAnsi="Courier New" w:cs="Courier New"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106">
    <w:nsid w:val="7C982B4E"/>
    <w:multiLevelType w:val="hybridMultilevel"/>
    <w:tmpl w:val="0542225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7">
    <w:nsid w:val="7CB6326D"/>
    <w:multiLevelType w:val="hybridMultilevel"/>
    <w:tmpl w:val="93DE2BA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8">
    <w:nsid w:val="7E8B6BE5"/>
    <w:multiLevelType w:val="hybridMultilevel"/>
    <w:tmpl w:val="E21CECD4"/>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99"/>
  </w:num>
  <w:num w:numId="2">
    <w:abstractNumId w:val="2"/>
  </w:num>
  <w:num w:numId="3">
    <w:abstractNumId w:val="78"/>
  </w:num>
  <w:num w:numId="4">
    <w:abstractNumId w:val="0"/>
  </w:num>
  <w:num w:numId="5">
    <w:abstractNumId w:val="92"/>
  </w:num>
  <w:num w:numId="6">
    <w:abstractNumId w:val="82"/>
  </w:num>
  <w:num w:numId="7">
    <w:abstractNumId w:val="96"/>
  </w:num>
  <w:num w:numId="8">
    <w:abstractNumId w:val="83"/>
  </w:num>
  <w:num w:numId="9">
    <w:abstractNumId w:val="31"/>
  </w:num>
  <w:num w:numId="10">
    <w:abstractNumId w:val="52"/>
  </w:num>
  <w:num w:numId="11">
    <w:abstractNumId w:val="97"/>
  </w:num>
  <w:num w:numId="12">
    <w:abstractNumId w:val="10"/>
  </w:num>
  <w:num w:numId="13">
    <w:abstractNumId w:val="50"/>
  </w:num>
  <w:num w:numId="14">
    <w:abstractNumId w:val="41"/>
  </w:num>
  <w:num w:numId="15">
    <w:abstractNumId w:val="87"/>
  </w:num>
  <w:num w:numId="16">
    <w:abstractNumId w:val="60"/>
  </w:num>
  <w:num w:numId="17">
    <w:abstractNumId w:val="26"/>
  </w:num>
  <w:num w:numId="18">
    <w:abstractNumId w:val="75"/>
  </w:num>
  <w:num w:numId="19">
    <w:abstractNumId w:val="7"/>
  </w:num>
  <w:num w:numId="20">
    <w:abstractNumId w:val="73"/>
  </w:num>
  <w:num w:numId="21">
    <w:abstractNumId w:val="35"/>
  </w:num>
  <w:num w:numId="22">
    <w:abstractNumId w:val="62"/>
  </w:num>
  <w:num w:numId="23">
    <w:abstractNumId w:val="98"/>
  </w:num>
  <w:num w:numId="24">
    <w:abstractNumId w:val="17"/>
  </w:num>
  <w:num w:numId="25">
    <w:abstractNumId w:val="22"/>
  </w:num>
  <w:num w:numId="26">
    <w:abstractNumId w:val="24"/>
  </w:num>
  <w:num w:numId="27">
    <w:abstractNumId w:val="25"/>
  </w:num>
  <w:num w:numId="28">
    <w:abstractNumId w:val="104"/>
  </w:num>
  <w:num w:numId="29">
    <w:abstractNumId w:val="21"/>
  </w:num>
  <w:num w:numId="30">
    <w:abstractNumId w:val="13"/>
  </w:num>
  <w:num w:numId="31">
    <w:abstractNumId w:val="3"/>
  </w:num>
  <w:num w:numId="32">
    <w:abstractNumId w:val="91"/>
  </w:num>
  <w:num w:numId="33">
    <w:abstractNumId w:val="85"/>
  </w:num>
  <w:num w:numId="34">
    <w:abstractNumId w:val="95"/>
  </w:num>
  <w:num w:numId="35">
    <w:abstractNumId w:val="37"/>
  </w:num>
  <w:num w:numId="36">
    <w:abstractNumId w:val="42"/>
  </w:num>
  <w:num w:numId="37">
    <w:abstractNumId w:val="36"/>
  </w:num>
  <w:num w:numId="38">
    <w:abstractNumId w:val="6"/>
  </w:num>
  <w:num w:numId="39">
    <w:abstractNumId w:val="15"/>
  </w:num>
  <w:num w:numId="40">
    <w:abstractNumId w:val="84"/>
  </w:num>
  <w:num w:numId="41">
    <w:abstractNumId w:val="89"/>
  </w:num>
  <w:num w:numId="42">
    <w:abstractNumId w:val="27"/>
  </w:num>
  <w:num w:numId="43">
    <w:abstractNumId w:val="86"/>
  </w:num>
  <w:num w:numId="44">
    <w:abstractNumId w:val="5"/>
  </w:num>
  <w:num w:numId="45">
    <w:abstractNumId w:val="23"/>
  </w:num>
  <w:num w:numId="46">
    <w:abstractNumId w:val="90"/>
  </w:num>
  <w:num w:numId="47">
    <w:abstractNumId w:val="57"/>
  </w:num>
  <w:num w:numId="48">
    <w:abstractNumId w:val="53"/>
  </w:num>
  <w:num w:numId="49">
    <w:abstractNumId w:val="77"/>
  </w:num>
  <w:num w:numId="50">
    <w:abstractNumId w:val="103"/>
  </w:num>
  <w:num w:numId="51">
    <w:abstractNumId w:val="30"/>
  </w:num>
  <w:num w:numId="52">
    <w:abstractNumId w:val="79"/>
  </w:num>
  <w:num w:numId="53">
    <w:abstractNumId w:val="105"/>
  </w:num>
  <w:num w:numId="54">
    <w:abstractNumId w:val="16"/>
  </w:num>
  <w:num w:numId="55">
    <w:abstractNumId w:val="54"/>
  </w:num>
  <w:num w:numId="56">
    <w:abstractNumId w:val="9"/>
  </w:num>
  <w:num w:numId="57">
    <w:abstractNumId w:val="51"/>
  </w:num>
  <w:num w:numId="58">
    <w:abstractNumId w:val="74"/>
  </w:num>
  <w:num w:numId="59">
    <w:abstractNumId w:val="93"/>
  </w:num>
  <w:num w:numId="60">
    <w:abstractNumId w:val="19"/>
  </w:num>
  <w:num w:numId="61">
    <w:abstractNumId w:val="8"/>
  </w:num>
  <w:num w:numId="62">
    <w:abstractNumId w:val="38"/>
  </w:num>
  <w:num w:numId="63">
    <w:abstractNumId w:val="94"/>
  </w:num>
  <w:num w:numId="64">
    <w:abstractNumId w:val="102"/>
  </w:num>
  <w:num w:numId="65">
    <w:abstractNumId w:val="44"/>
  </w:num>
  <w:num w:numId="66">
    <w:abstractNumId w:val="39"/>
  </w:num>
  <w:num w:numId="67">
    <w:abstractNumId w:val="4"/>
  </w:num>
  <w:num w:numId="68">
    <w:abstractNumId w:val="14"/>
  </w:num>
  <w:num w:numId="69">
    <w:abstractNumId w:val="61"/>
  </w:num>
  <w:num w:numId="70">
    <w:abstractNumId w:val="108"/>
  </w:num>
  <w:num w:numId="71">
    <w:abstractNumId w:val="1"/>
  </w:num>
  <w:num w:numId="72">
    <w:abstractNumId w:val="47"/>
  </w:num>
  <w:num w:numId="73">
    <w:abstractNumId w:val="43"/>
  </w:num>
  <w:num w:numId="74">
    <w:abstractNumId w:val="76"/>
  </w:num>
  <w:num w:numId="75">
    <w:abstractNumId w:val="59"/>
  </w:num>
  <w:num w:numId="76">
    <w:abstractNumId w:val="29"/>
  </w:num>
  <w:num w:numId="77">
    <w:abstractNumId w:val="71"/>
  </w:num>
  <w:num w:numId="78">
    <w:abstractNumId w:val="40"/>
  </w:num>
  <w:num w:numId="79">
    <w:abstractNumId w:val="33"/>
  </w:num>
  <w:num w:numId="80">
    <w:abstractNumId w:val="107"/>
  </w:num>
  <w:num w:numId="81">
    <w:abstractNumId w:val="34"/>
  </w:num>
  <w:num w:numId="82">
    <w:abstractNumId w:val="67"/>
  </w:num>
  <w:num w:numId="83">
    <w:abstractNumId w:val="106"/>
  </w:num>
  <w:num w:numId="84">
    <w:abstractNumId w:val="63"/>
  </w:num>
  <w:num w:numId="85">
    <w:abstractNumId w:val="88"/>
  </w:num>
  <w:num w:numId="86">
    <w:abstractNumId w:val="20"/>
  </w:num>
  <w:num w:numId="87">
    <w:abstractNumId w:val="56"/>
  </w:num>
  <w:num w:numId="88">
    <w:abstractNumId w:val="66"/>
  </w:num>
  <w:num w:numId="89">
    <w:abstractNumId w:val="100"/>
  </w:num>
  <w:num w:numId="90">
    <w:abstractNumId w:val="48"/>
  </w:num>
  <w:num w:numId="91">
    <w:abstractNumId w:val="28"/>
  </w:num>
  <w:num w:numId="92">
    <w:abstractNumId w:val="46"/>
  </w:num>
  <w:num w:numId="93">
    <w:abstractNumId w:val="81"/>
  </w:num>
  <w:num w:numId="94">
    <w:abstractNumId w:val="64"/>
  </w:num>
  <w:num w:numId="95">
    <w:abstractNumId w:val="12"/>
  </w:num>
  <w:num w:numId="96">
    <w:abstractNumId w:val="72"/>
  </w:num>
  <w:num w:numId="97">
    <w:abstractNumId w:val="58"/>
  </w:num>
  <w:num w:numId="98">
    <w:abstractNumId w:val="70"/>
  </w:num>
  <w:num w:numId="99">
    <w:abstractNumId w:val="55"/>
  </w:num>
  <w:num w:numId="100">
    <w:abstractNumId w:val="80"/>
  </w:num>
  <w:num w:numId="101">
    <w:abstractNumId w:val="49"/>
  </w:num>
  <w:num w:numId="102">
    <w:abstractNumId w:val="18"/>
  </w:num>
  <w:num w:numId="103">
    <w:abstractNumId w:val="68"/>
  </w:num>
  <w:num w:numId="104">
    <w:abstractNumId w:val="69"/>
  </w:num>
  <w:num w:numId="105">
    <w:abstractNumId w:val="65"/>
  </w:num>
  <w:num w:numId="106">
    <w:abstractNumId w:val="45"/>
  </w:num>
  <w:num w:numId="107">
    <w:abstractNumId w:val="32"/>
  </w:num>
  <w:num w:numId="108">
    <w:abstractNumId w:val="11"/>
  </w:num>
  <w:num w:numId="109">
    <w:abstractNumId w:val="101"/>
  </w:num>
  <w:numIdMacAtCleanup w:val="10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2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802758"/>
    <w:rsid w:val="00000942"/>
    <w:rsid w:val="00002D86"/>
    <w:rsid w:val="00074469"/>
    <w:rsid w:val="00120477"/>
    <w:rsid w:val="00140AA1"/>
    <w:rsid w:val="001454D6"/>
    <w:rsid w:val="0016230C"/>
    <w:rsid w:val="00181AF8"/>
    <w:rsid w:val="00185202"/>
    <w:rsid w:val="001A32F9"/>
    <w:rsid w:val="001D2CDA"/>
    <w:rsid w:val="001D44D9"/>
    <w:rsid w:val="001D45BF"/>
    <w:rsid w:val="001E5C49"/>
    <w:rsid w:val="00210738"/>
    <w:rsid w:val="00212A97"/>
    <w:rsid w:val="00224680"/>
    <w:rsid w:val="002465EC"/>
    <w:rsid w:val="00280457"/>
    <w:rsid w:val="002806E2"/>
    <w:rsid w:val="002B2476"/>
    <w:rsid w:val="00367D02"/>
    <w:rsid w:val="003C511B"/>
    <w:rsid w:val="004105B2"/>
    <w:rsid w:val="00412338"/>
    <w:rsid w:val="00424AA5"/>
    <w:rsid w:val="004751DB"/>
    <w:rsid w:val="004966BE"/>
    <w:rsid w:val="004A592A"/>
    <w:rsid w:val="004D3808"/>
    <w:rsid w:val="004E6D83"/>
    <w:rsid w:val="004F0BD9"/>
    <w:rsid w:val="004F1473"/>
    <w:rsid w:val="004F164E"/>
    <w:rsid w:val="00567246"/>
    <w:rsid w:val="005677E9"/>
    <w:rsid w:val="005726B6"/>
    <w:rsid w:val="00580D91"/>
    <w:rsid w:val="00582196"/>
    <w:rsid w:val="00585EF3"/>
    <w:rsid w:val="00604CE6"/>
    <w:rsid w:val="00685750"/>
    <w:rsid w:val="006B3392"/>
    <w:rsid w:val="006B7D99"/>
    <w:rsid w:val="006E1A13"/>
    <w:rsid w:val="006F2262"/>
    <w:rsid w:val="006F5D82"/>
    <w:rsid w:val="00753FE8"/>
    <w:rsid w:val="0075766C"/>
    <w:rsid w:val="007A2885"/>
    <w:rsid w:val="007E6BAD"/>
    <w:rsid w:val="00802758"/>
    <w:rsid w:val="008045F9"/>
    <w:rsid w:val="00831693"/>
    <w:rsid w:val="00855F2D"/>
    <w:rsid w:val="00880D6D"/>
    <w:rsid w:val="008B1B5D"/>
    <w:rsid w:val="008B3E50"/>
    <w:rsid w:val="008E7DB0"/>
    <w:rsid w:val="008F28EF"/>
    <w:rsid w:val="00904398"/>
    <w:rsid w:val="009561BB"/>
    <w:rsid w:val="00965D89"/>
    <w:rsid w:val="00A15A1F"/>
    <w:rsid w:val="00A55B8F"/>
    <w:rsid w:val="00A620BD"/>
    <w:rsid w:val="00A759F2"/>
    <w:rsid w:val="00A76451"/>
    <w:rsid w:val="00A76499"/>
    <w:rsid w:val="00A8058B"/>
    <w:rsid w:val="00B24C04"/>
    <w:rsid w:val="00B37704"/>
    <w:rsid w:val="00B40931"/>
    <w:rsid w:val="00B93D2A"/>
    <w:rsid w:val="00C0361E"/>
    <w:rsid w:val="00C3167F"/>
    <w:rsid w:val="00C37F00"/>
    <w:rsid w:val="00C57962"/>
    <w:rsid w:val="00C867D2"/>
    <w:rsid w:val="00C8699F"/>
    <w:rsid w:val="00CA6C87"/>
    <w:rsid w:val="00CF1307"/>
    <w:rsid w:val="00D12660"/>
    <w:rsid w:val="00D26832"/>
    <w:rsid w:val="00D26B2A"/>
    <w:rsid w:val="00D42331"/>
    <w:rsid w:val="00D83E0C"/>
    <w:rsid w:val="00E43E4F"/>
    <w:rsid w:val="00E55976"/>
    <w:rsid w:val="00E62AFE"/>
    <w:rsid w:val="00EE4894"/>
    <w:rsid w:val="00EF6A04"/>
    <w:rsid w:val="00F155B9"/>
    <w:rsid w:val="00F41D5F"/>
    <w:rsid w:val="00F66F63"/>
    <w:rsid w:val="00F839BC"/>
    <w:rsid w:val="00F87699"/>
    <w:rsid w:val="00F90FC6"/>
    <w:rsid w:val="00F91965"/>
    <w:rsid w:val="00FB64C6"/>
    <w:rsid w:val="00FC2F92"/>
    <w:rsid w:val="00FD4F24"/>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06FF54F"/>
  <w15:chartTrackingRefBased/>
  <w15:docId w15:val="{FFFFF82B-A1D2-465B-82CE-BF2A1CA965C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4"/>
        <w:szCs w:val="24"/>
        <w:lang w:val="en-US" w:eastAsia="en-US" w:bidi="ar-SA"/>
      </w:rPr>
    </w:rPrDefault>
    <w:pPrDefault/>
  </w:docDefaults>
  <w:latentStyles w:defLockedState="0" w:defUIPriority="99" w:defSemiHidden="0" w:defUnhideWhenUsed="0" w:defQFormat="0" w:count="380">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Note Level 1" w:semiHidden="1" w:unhideWhenUsed="1"/>
    <w:lsdException w:name="Note Level 2" w:semiHidden="1" w:unhideWhenUsed="1"/>
    <w:lsdException w:name="Note Level 3" w:semiHidden="1" w:unhideWhenUsed="1"/>
    <w:lsdException w:name="Note Level 4" w:semiHidden="1" w:unhideWhenUsed="1"/>
    <w:lsdException w:name="Note Level 5" w:semiHidden="1" w:unhideWhenUsed="1"/>
    <w:lsdException w:name="Note Level 6" w:semiHidden="1" w:unhideWhenUsed="1"/>
    <w:lsdException w:name="Note Level 7" w:semiHidden="1" w:unhideWhenUsed="1"/>
    <w:lsdException w:name="Note Level 8" w:semiHidden="1" w:unhideWhenUsed="1"/>
    <w:lsdException w:name="Note Level 9"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paragraph" w:styleId="Heading1">
    <w:name w:val="heading 1"/>
    <w:basedOn w:val="Normal"/>
    <w:next w:val="Normal"/>
    <w:link w:val="Heading1Char"/>
    <w:uiPriority w:val="9"/>
    <w:qFormat/>
    <w:rsid w:val="004751DB"/>
    <w:pPr>
      <w:keepNext/>
      <w:keepLines/>
      <w:spacing w:before="240"/>
      <w:outlineLvl w:val="0"/>
    </w:pPr>
    <w:rPr>
      <w:rFonts w:asciiTheme="majorHAnsi" w:eastAsiaTheme="majorEastAsia" w:hAnsiTheme="majorHAnsi" w:cstheme="majorBidi"/>
      <w:color w:val="2E74B5" w:themeColor="accent1" w:themeShade="BF"/>
      <w:sz w:val="32"/>
      <w:szCs w:val="32"/>
    </w:rPr>
  </w:style>
  <w:style w:type="paragraph" w:styleId="Heading2">
    <w:name w:val="heading 2"/>
    <w:basedOn w:val="Normal"/>
    <w:next w:val="Normal"/>
    <w:link w:val="Heading2Char"/>
    <w:uiPriority w:val="9"/>
    <w:unhideWhenUsed/>
    <w:qFormat/>
    <w:rsid w:val="004751DB"/>
    <w:pPr>
      <w:keepNext/>
      <w:keepLines/>
      <w:spacing w:before="40"/>
      <w:outlineLvl w:val="1"/>
    </w:pPr>
    <w:rPr>
      <w:rFonts w:asciiTheme="majorHAnsi" w:eastAsiaTheme="majorEastAsia" w:hAnsiTheme="majorHAnsi" w:cstheme="majorBidi"/>
      <w:color w:val="2E74B5" w:themeColor="accent1" w:themeShade="BF"/>
      <w:sz w:val="26"/>
      <w:szCs w:val="26"/>
    </w:rPr>
  </w:style>
  <w:style w:type="paragraph" w:styleId="Heading3">
    <w:name w:val="heading 3"/>
    <w:basedOn w:val="Normal"/>
    <w:next w:val="Normal"/>
    <w:link w:val="Heading3Char"/>
    <w:uiPriority w:val="9"/>
    <w:unhideWhenUsed/>
    <w:qFormat/>
    <w:rsid w:val="004751DB"/>
    <w:pPr>
      <w:keepNext/>
      <w:keepLines/>
      <w:spacing w:before="40"/>
      <w:outlineLvl w:val="2"/>
    </w:pPr>
    <w:rPr>
      <w:rFonts w:asciiTheme="majorHAnsi" w:eastAsiaTheme="majorEastAsia" w:hAnsiTheme="majorHAnsi" w:cstheme="majorBidi"/>
      <w:color w:val="1F4D78" w:themeColor="accent1" w:themeShade="7F"/>
    </w:rPr>
  </w:style>
  <w:style w:type="paragraph" w:styleId="Heading4">
    <w:name w:val="heading 4"/>
    <w:basedOn w:val="Normal"/>
    <w:next w:val="Normal"/>
    <w:link w:val="Heading4Char"/>
    <w:uiPriority w:val="9"/>
    <w:unhideWhenUsed/>
    <w:qFormat/>
    <w:rsid w:val="004751DB"/>
    <w:pPr>
      <w:keepNext/>
      <w:keepLines/>
      <w:spacing w:before="40"/>
      <w:outlineLvl w:val="3"/>
    </w:pPr>
    <w:rPr>
      <w:rFonts w:asciiTheme="majorHAnsi" w:eastAsiaTheme="majorEastAsia" w:hAnsiTheme="majorHAnsi" w:cstheme="majorBidi"/>
      <w:i/>
      <w:iCs/>
      <w:color w:val="2E74B5" w:themeColor="accent1" w:themeShade="BF"/>
    </w:rPr>
  </w:style>
  <w:style w:type="paragraph" w:styleId="Heading5">
    <w:name w:val="heading 5"/>
    <w:basedOn w:val="Normal"/>
    <w:next w:val="Normal"/>
    <w:link w:val="Heading5Char"/>
    <w:uiPriority w:val="9"/>
    <w:unhideWhenUsed/>
    <w:qFormat/>
    <w:rsid w:val="004751DB"/>
    <w:pPr>
      <w:keepNext/>
      <w:keepLines/>
      <w:spacing w:before="40"/>
      <w:outlineLvl w:val="4"/>
    </w:pPr>
    <w:rPr>
      <w:rFonts w:asciiTheme="majorHAnsi" w:eastAsiaTheme="majorEastAsia" w:hAnsiTheme="majorHAnsi" w:cstheme="majorBidi"/>
      <w:color w:val="2E74B5" w:themeColor="accent1" w:themeShade="BF"/>
    </w:rPr>
  </w:style>
  <w:style w:type="paragraph" w:styleId="Heading6">
    <w:name w:val="heading 6"/>
    <w:basedOn w:val="Normal"/>
    <w:next w:val="Normal"/>
    <w:link w:val="Heading6Char"/>
    <w:uiPriority w:val="9"/>
    <w:unhideWhenUsed/>
    <w:qFormat/>
    <w:rsid w:val="004751DB"/>
    <w:pPr>
      <w:keepNext/>
      <w:keepLines/>
      <w:spacing w:before="40"/>
      <w:outlineLvl w:val="5"/>
    </w:pPr>
    <w:rPr>
      <w:rFonts w:asciiTheme="majorHAnsi" w:eastAsiaTheme="majorEastAsia" w:hAnsiTheme="majorHAnsi" w:cstheme="majorBidi"/>
      <w:color w:val="1F4D78" w:themeColor="accent1" w:themeShade="7F"/>
    </w:rPr>
  </w:style>
  <w:style w:type="paragraph" w:styleId="Heading7">
    <w:name w:val="heading 7"/>
    <w:basedOn w:val="Normal"/>
    <w:next w:val="Normal"/>
    <w:link w:val="Heading7Char"/>
    <w:uiPriority w:val="9"/>
    <w:unhideWhenUsed/>
    <w:qFormat/>
    <w:rsid w:val="004751DB"/>
    <w:pPr>
      <w:keepNext/>
      <w:keepLines/>
      <w:spacing w:before="40"/>
      <w:outlineLvl w:val="6"/>
    </w:pPr>
    <w:rPr>
      <w:rFonts w:asciiTheme="majorHAnsi" w:eastAsiaTheme="majorEastAsia" w:hAnsiTheme="majorHAnsi" w:cstheme="majorBidi"/>
      <w:i/>
      <w:iCs/>
      <w:color w:val="1F4D78" w:themeColor="accent1" w:themeShade="7F"/>
    </w:rPr>
  </w:style>
  <w:style w:type="paragraph" w:styleId="Heading8">
    <w:name w:val="heading 8"/>
    <w:basedOn w:val="Normal"/>
    <w:next w:val="Normal"/>
    <w:link w:val="Heading8Char"/>
    <w:uiPriority w:val="9"/>
    <w:unhideWhenUsed/>
    <w:qFormat/>
    <w:rsid w:val="004751DB"/>
    <w:pPr>
      <w:keepNext/>
      <w:keepLines/>
      <w:spacing w:before="40"/>
      <w:outlineLvl w:val="7"/>
    </w:pPr>
    <w:rPr>
      <w:rFonts w:asciiTheme="majorHAnsi" w:eastAsiaTheme="majorEastAsia" w:hAnsiTheme="majorHAnsi" w:cstheme="majorBidi"/>
      <w:color w:val="272727" w:themeColor="text1" w:themeTint="D8"/>
      <w:sz w:val="21"/>
      <w:szCs w:val="21"/>
    </w:rPr>
  </w:style>
  <w:style w:type="paragraph" w:styleId="Heading9">
    <w:name w:val="heading 9"/>
    <w:basedOn w:val="Normal"/>
    <w:next w:val="Normal"/>
    <w:link w:val="Heading9Char"/>
    <w:uiPriority w:val="9"/>
    <w:unhideWhenUsed/>
    <w:qFormat/>
    <w:rsid w:val="004751DB"/>
    <w:pPr>
      <w:keepNext/>
      <w:keepLines/>
      <w:spacing w:before="40"/>
      <w:outlineLvl w:val="8"/>
    </w:pPr>
    <w:rPr>
      <w:rFonts w:asciiTheme="majorHAnsi" w:eastAsiaTheme="majorEastAsia" w:hAnsiTheme="majorHAnsi" w:cstheme="majorBidi"/>
      <w:i/>
      <w:iCs/>
      <w:color w:val="272727" w:themeColor="text1" w:themeTint="D8"/>
      <w:sz w:val="21"/>
      <w:szCs w:val="21"/>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802758"/>
    <w:pPr>
      <w:ind w:left="720"/>
      <w:contextualSpacing/>
    </w:pPr>
  </w:style>
  <w:style w:type="paragraph" w:styleId="Header">
    <w:name w:val="header"/>
    <w:basedOn w:val="Normal"/>
    <w:link w:val="HeaderChar"/>
    <w:uiPriority w:val="99"/>
    <w:unhideWhenUsed/>
    <w:rsid w:val="0016230C"/>
    <w:pPr>
      <w:tabs>
        <w:tab w:val="center" w:pos="4680"/>
        <w:tab w:val="right" w:pos="9360"/>
      </w:tabs>
    </w:pPr>
  </w:style>
  <w:style w:type="character" w:customStyle="1" w:styleId="HeaderChar">
    <w:name w:val="Header Char"/>
    <w:basedOn w:val="DefaultParagraphFont"/>
    <w:link w:val="Header"/>
    <w:uiPriority w:val="99"/>
    <w:rsid w:val="0016230C"/>
  </w:style>
  <w:style w:type="paragraph" w:styleId="Footer">
    <w:name w:val="footer"/>
    <w:basedOn w:val="Normal"/>
    <w:link w:val="FooterChar"/>
    <w:uiPriority w:val="99"/>
    <w:unhideWhenUsed/>
    <w:rsid w:val="0016230C"/>
    <w:pPr>
      <w:tabs>
        <w:tab w:val="center" w:pos="4680"/>
        <w:tab w:val="right" w:pos="9360"/>
      </w:tabs>
    </w:pPr>
  </w:style>
  <w:style w:type="character" w:customStyle="1" w:styleId="FooterChar">
    <w:name w:val="Footer Char"/>
    <w:basedOn w:val="DefaultParagraphFont"/>
    <w:link w:val="Footer"/>
    <w:uiPriority w:val="99"/>
    <w:rsid w:val="0016230C"/>
  </w:style>
  <w:style w:type="character" w:customStyle="1" w:styleId="Heading1Char">
    <w:name w:val="Heading 1 Char"/>
    <w:basedOn w:val="DefaultParagraphFont"/>
    <w:link w:val="Heading1"/>
    <w:uiPriority w:val="9"/>
    <w:rsid w:val="004751DB"/>
    <w:rPr>
      <w:rFonts w:asciiTheme="majorHAnsi" w:eastAsiaTheme="majorEastAsia" w:hAnsiTheme="majorHAnsi" w:cstheme="majorBidi"/>
      <w:color w:val="2E74B5" w:themeColor="accent1" w:themeShade="BF"/>
      <w:sz w:val="32"/>
      <w:szCs w:val="32"/>
    </w:rPr>
  </w:style>
  <w:style w:type="character" w:customStyle="1" w:styleId="Heading2Char">
    <w:name w:val="Heading 2 Char"/>
    <w:basedOn w:val="DefaultParagraphFont"/>
    <w:link w:val="Heading2"/>
    <w:uiPriority w:val="9"/>
    <w:rsid w:val="004751DB"/>
    <w:rPr>
      <w:rFonts w:asciiTheme="majorHAnsi" w:eastAsiaTheme="majorEastAsia" w:hAnsiTheme="majorHAnsi" w:cstheme="majorBidi"/>
      <w:color w:val="2E74B5" w:themeColor="accent1" w:themeShade="BF"/>
      <w:sz w:val="26"/>
      <w:szCs w:val="26"/>
    </w:rPr>
  </w:style>
  <w:style w:type="character" w:customStyle="1" w:styleId="Heading3Char">
    <w:name w:val="Heading 3 Char"/>
    <w:basedOn w:val="DefaultParagraphFont"/>
    <w:link w:val="Heading3"/>
    <w:uiPriority w:val="9"/>
    <w:rsid w:val="004751DB"/>
    <w:rPr>
      <w:rFonts w:asciiTheme="majorHAnsi" w:eastAsiaTheme="majorEastAsia" w:hAnsiTheme="majorHAnsi" w:cstheme="majorBidi"/>
      <w:color w:val="1F4D78" w:themeColor="accent1" w:themeShade="7F"/>
    </w:rPr>
  </w:style>
  <w:style w:type="paragraph" w:styleId="NoSpacing">
    <w:name w:val="No Spacing"/>
    <w:uiPriority w:val="1"/>
    <w:qFormat/>
    <w:rsid w:val="004751DB"/>
  </w:style>
  <w:style w:type="character" w:customStyle="1" w:styleId="Heading4Char">
    <w:name w:val="Heading 4 Char"/>
    <w:basedOn w:val="DefaultParagraphFont"/>
    <w:link w:val="Heading4"/>
    <w:uiPriority w:val="9"/>
    <w:rsid w:val="004751DB"/>
    <w:rPr>
      <w:rFonts w:asciiTheme="majorHAnsi" w:eastAsiaTheme="majorEastAsia" w:hAnsiTheme="majorHAnsi" w:cstheme="majorBidi"/>
      <w:i/>
      <w:iCs/>
      <w:color w:val="2E74B5" w:themeColor="accent1" w:themeShade="BF"/>
    </w:rPr>
  </w:style>
  <w:style w:type="paragraph" w:styleId="Title">
    <w:name w:val="Title"/>
    <w:basedOn w:val="Normal"/>
    <w:next w:val="Normal"/>
    <w:link w:val="TitleChar"/>
    <w:uiPriority w:val="10"/>
    <w:qFormat/>
    <w:rsid w:val="004751DB"/>
    <w:pPr>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4751DB"/>
    <w:rPr>
      <w:rFonts w:asciiTheme="majorHAnsi" w:eastAsiaTheme="majorEastAsia" w:hAnsiTheme="majorHAnsi" w:cstheme="majorBidi"/>
      <w:spacing w:val="-10"/>
      <w:kern w:val="28"/>
      <w:sz w:val="56"/>
      <w:szCs w:val="56"/>
    </w:rPr>
  </w:style>
  <w:style w:type="character" w:styleId="IntenseEmphasis">
    <w:name w:val="Intense Emphasis"/>
    <w:basedOn w:val="DefaultParagraphFont"/>
    <w:uiPriority w:val="21"/>
    <w:qFormat/>
    <w:rsid w:val="004751DB"/>
    <w:rPr>
      <w:i/>
      <w:iCs/>
      <w:color w:val="5B9BD5" w:themeColor="accent1"/>
    </w:rPr>
  </w:style>
  <w:style w:type="character" w:styleId="Emphasis">
    <w:name w:val="Emphasis"/>
    <w:basedOn w:val="DefaultParagraphFont"/>
    <w:uiPriority w:val="20"/>
    <w:qFormat/>
    <w:rsid w:val="004751DB"/>
    <w:rPr>
      <w:i/>
      <w:iCs/>
    </w:rPr>
  </w:style>
  <w:style w:type="character" w:styleId="SubtleEmphasis">
    <w:name w:val="Subtle Emphasis"/>
    <w:basedOn w:val="DefaultParagraphFont"/>
    <w:uiPriority w:val="19"/>
    <w:qFormat/>
    <w:rsid w:val="004751DB"/>
    <w:rPr>
      <w:i/>
      <w:iCs/>
      <w:color w:val="404040" w:themeColor="text1" w:themeTint="BF"/>
    </w:rPr>
  </w:style>
  <w:style w:type="paragraph" w:styleId="Subtitle">
    <w:name w:val="Subtitle"/>
    <w:basedOn w:val="Normal"/>
    <w:next w:val="Normal"/>
    <w:link w:val="SubtitleChar"/>
    <w:uiPriority w:val="11"/>
    <w:qFormat/>
    <w:rsid w:val="004751DB"/>
    <w:pPr>
      <w:numPr>
        <w:ilvl w:val="1"/>
      </w:numPr>
      <w:spacing w:after="160"/>
    </w:pPr>
    <w:rPr>
      <w:rFonts w:eastAsiaTheme="minorEastAsia"/>
      <w:color w:val="5A5A5A" w:themeColor="text1" w:themeTint="A5"/>
      <w:spacing w:val="15"/>
      <w:sz w:val="22"/>
      <w:szCs w:val="22"/>
    </w:rPr>
  </w:style>
  <w:style w:type="character" w:customStyle="1" w:styleId="SubtitleChar">
    <w:name w:val="Subtitle Char"/>
    <w:basedOn w:val="DefaultParagraphFont"/>
    <w:link w:val="Subtitle"/>
    <w:uiPriority w:val="11"/>
    <w:rsid w:val="004751DB"/>
    <w:rPr>
      <w:rFonts w:eastAsiaTheme="minorEastAsia"/>
      <w:color w:val="5A5A5A" w:themeColor="text1" w:themeTint="A5"/>
      <w:spacing w:val="15"/>
      <w:sz w:val="22"/>
      <w:szCs w:val="22"/>
    </w:rPr>
  </w:style>
  <w:style w:type="character" w:customStyle="1" w:styleId="Heading5Char">
    <w:name w:val="Heading 5 Char"/>
    <w:basedOn w:val="DefaultParagraphFont"/>
    <w:link w:val="Heading5"/>
    <w:uiPriority w:val="9"/>
    <w:rsid w:val="004751DB"/>
    <w:rPr>
      <w:rFonts w:asciiTheme="majorHAnsi" w:eastAsiaTheme="majorEastAsia" w:hAnsiTheme="majorHAnsi" w:cstheme="majorBidi"/>
      <w:color w:val="2E74B5" w:themeColor="accent1" w:themeShade="BF"/>
    </w:rPr>
  </w:style>
  <w:style w:type="character" w:customStyle="1" w:styleId="Heading6Char">
    <w:name w:val="Heading 6 Char"/>
    <w:basedOn w:val="DefaultParagraphFont"/>
    <w:link w:val="Heading6"/>
    <w:uiPriority w:val="9"/>
    <w:rsid w:val="004751DB"/>
    <w:rPr>
      <w:rFonts w:asciiTheme="majorHAnsi" w:eastAsiaTheme="majorEastAsia" w:hAnsiTheme="majorHAnsi" w:cstheme="majorBidi"/>
      <w:color w:val="1F4D78" w:themeColor="accent1" w:themeShade="7F"/>
    </w:rPr>
  </w:style>
  <w:style w:type="character" w:customStyle="1" w:styleId="Heading7Char">
    <w:name w:val="Heading 7 Char"/>
    <w:basedOn w:val="DefaultParagraphFont"/>
    <w:link w:val="Heading7"/>
    <w:uiPriority w:val="9"/>
    <w:rsid w:val="004751DB"/>
    <w:rPr>
      <w:rFonts w:asciiTheme="majorHAnsi" w:eastAsiaTheme="majorEastAsia" w:hAnsiTheme="majorHAnsi" w:cstheme="majorBidi"/>
      <w:i/>
      <w:iCs/>
      <w:color w:val="1F4D78" w:themeColor="accent1" w:themeShade="7F"/>
    </w:rPr>
  </w:style>
  <w:style w:type="character" w:customStyle="1" w:styleId="Heading8Char">
    <w:name w:val="Heading 8 Char"/>
    <w:basedOn w:val="DefaultParagraphFont"/>
    <w:link w:val="Heading8"/>
    <w:uiPriority w:val="9"/>
    <w:rsid w:val="004751DB"/>
    <w:rPr>
      <w:rFonts w:asciiTheme="majorHAnsi" w:eastAsiaTheme="majorEastAsia" w:hAnsiTheme="majorHAnsi" w:cstheme="majorBidi"/>
      <w:color w:val="272727" w:themeColor="text1" w:themeTint="D8"/>
      <w:sz w:val="21"/>
      <w:szCs w:val="21"/>
    </w:rPr>
  </w:style>
  <w:style w:type="character" w:customStyle="1" w:styleId="Heading9Char">
    <w:name w:val="Heading 9 Char"/>
    <w:basedOn w:val="DefaultParagraphFont"/>
    <w:link w:val="Heading9"/>
    <w:uiPriority w:val="9"/>
    <w:rsid w:val="004751DB"/>
    <w:rPr>
      <w:rFonts w:asciiTheme="majorHAnsi" w:eastAsiaTheme="majorEastAsia" w:hAnsiTheme="majorHAnsi" w:cstheme="majorBidi"/>
      <w:i/>
      <w:iCs/>
      <w:color w:val="272727" w:themeColor="text1" w:themeTint="D8"/>
      <w:sz w:val="21"/>
      <w:szCs w:val="21"/>
    </w:rPr>
  </w:style>
  <w:style w:type="character" w:styleId="Strong">
    <w:name w:val="Strong"/>
    <w:basedOn w:val="DefaultParagraphFont"/>
    <w:uiPriority w:val="22"/>
    <w:qFormat/>
    <w:rsid w:val="001D45BF"/>
    <w:rPr>
      <w:b/>
      <w:bCs/>
    </w:rPr>
  </w:style>
  <w:style w:type="paragraph" w:styleId="Quote">
    <w:name w:val="Quote"/>
    <w:basedOn w:val="Normal"/>
    <w:next w:val="Normal"/>
    <w:link w:val="QuoteChar"/>
    <w:uiPriority w:val="29"/>
    <w:qFormat/>
    <w:rsid w:val="001D45BF"/>
    <w:pPr>
      <w:spacing w:before="200" w:after="160"/>
      <w:ind w:left="864" w:right="864"/>
      <w:jc w:val="center"/>
    </w:pPr>
    <w:rPr>
      <w:i/>
      <w:iCs/>
      <w:color w:val="404040" w:themeColor="text1" w:themeTint="BF"/>
    </w:rPr>
  </w:style>
  <w:style w:type="character" w:customStyle="1" w:styleId="QuoteChar">
    <w:name w:val="Quote Char"/>
    <w:basedOn w:val="DefaultParagraphFont"/>
    <w:link w:val="Quote"/>
    <w:uiPriority w:val="29"/>
    <w:rsid w:val="001D45BF"/>
    <w:rPr>
      <w:i/>
      <w:iCs/>
      <w:color w:val="404040" w:themeColor="text1" w:themeTint="BF"/>
    </w:rPr>
  </w:style>
  <w:style w:type="character" w:styleId="BookTitle">
    <w:name w:val="Book Title"/>
    <w:basedOn w:val="DefaultParagraphFont"/>
    <w:uiPriority w:val="33"/>
    <w:qFormat/>
    <w:rsid w:val="001D45BF"/>
    <w:rPr>
      <w:b/>
      <w:bCs/>
      <w:i/>
      <w:iCs/>
      <w:spacing w:val="5"/>
    </w:rPr>
  </w:style>
  <w:style w:type="character" w:styleId="IntenseReference">
    <w:name w:val="Intense Reference"/>
    <w:basedOn w:val="DefaultParagraphFont"/>
    <w:uiPriority w:val="32"/>
    <w:qFormat/>
    <w:rsid w:val="001D45BF"/>
    <w:rPr>
      <w:b/>
      <w:bCs/>
      <w:smallCaps/>
      <w:color w:val="5B9BD5" w:themeColor="accent1"/>
      <w:spacing w:val="5"/>
    </w:rPr>
  </w:style>
  <w:style w:type="character" w:styleId="SubtleReference">
    <w:name w:val="Subtle Reference"/>
    <w:basedOn w:val="DefaultParagraphFont"/>
    <w:uiPriority w:val="31"/>
    <w:qFormat/>
    <w:rsid w:val="001D45BF"/>
    <w:rPr>
      <w:smallCaps/>
      <w:color w:val="5A5A5A" w:themeColor="text1" w:themeTint="A5"/>
    </w:rPr>
  </w:style>
  <w:style w:type="paragraph" w:styleId="IntenseQuote">
    <w:name w:val="Intense Quote"/>
    <w:basedOn w:val="Normal"/>
    <w:next w:val="Normal"/>
    <w:link w:val="IntenseQuoteChar"/>
    <w:uiPriority w:val="30"/>
    <w:qFormat/>
    <w:rsid w:val="001D45BF"/>
    <w:pPr>
      <w:pBdr>
        <w:top w:val="single" w:sz="4" w:space="10" w:color="5B9BD5" w:themeColor="accent1"/>
        <w:bottom w:val="single" w:sz="4" w:space="10" w:color="5B9BD5" w:themeColor="accent1"/>
      </w:pBdr>
      <w:spacing w:before="360" w:after="360"/>
      <w:ind w:left="864" w:right="864"/>
      <w:jc w:val="center"/>
    </w:pPr>
    <w:rPr>
      <w:i/>
      <w:iCs/>
      <w:color w:val="5B9BD5" w:themeColor="accent1"/>
    </w:rPr>
  </w:style>
  <w:style w:type="character" w:customStyle="1" w:styleId="IntenseQuoteChar">
    <w:name w:val="Intense Quote Char"/>
    <w:basedOn w:val="DefaultParagraphFont"/>
    <w:link w:val="IntenseQuote"/>
    <w:uiPriority w:val="30"/>
    <w:rsid w:val="001D45BF"/>
    <w:rPr>
      <w:i/>
      <w:iCs/>
      <w:color w:val="5B9BD5" w:themeColor="accent1"/>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allowPNG/>
  <w:doNotSaveAsSingleFile/>
  <w:pixelsPerInch w:val="96"/>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4" Type="http://schemas.openxmlformats.org/officeDocument/2006/relationships/webSettings" Target="webSettings.xml"/><Relationship Id="rId5" Type="http://schemas.openxmlformats.org/officeDocument/2006/relationships/footnotes" Target="footnotes.xml"/><Relationship Id="rId6" Type="http://schemas.openxmlformats.org/officeDocument/2006/relationships/endnotes" Target="endnote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numbering" Target="numbering.xml"/><Relationship Id="rId2" Type="http://schemas.openxmlformats.org/officeDocument/2006/relationships/styles" Target="styles.xml"/></Relationships>
</file>

<file path=word/_rels/numbering.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658</TotalTime>
  <Pages>35</Pages>
  <Words>9966</Words>
  <Characters>56808</Characters>
  <Application>Microsoft Macintosh Word</Application>
  <DocSecurity>0</DocSecurity>
  <Lines>473</Lines>
  <Paragraphs>133</Paragraphs>
  <ScaleCrop>false</ScaleCrop>
  <HeadingPairs>
    <vt:vector size="2" baseType="variant">
      <vt:variant>
        <vt:lpstr>Title</vt:lpstr>
      </vt:variant>
      <vt:variant>
        <vt:i4>1</vt:i4>
      </vt:variant>
    </vt:vector>
  </HeadingPairs>
  <TitlesOfParts>
    <vt:vector size="1" baseType="lpstr">
      <vt:lpstr/>
    </vt:vector>
  </TitlesOfParts>
  <LinksUpToDate>false</LinksUpToDate>
  <CharactersWithSpaces>66641</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Emilie Persaud</dc:creator>
  <cp:keywords/>
  <dc:description/>
  <cp:lastModifiedBy>Emilie Persaud</cp:lastModifiedBy>
  <cp:revision>21</cp:revision>
  <cp:lastPrinted>2016-10-14T19:10:00Z</cp:lastPrinted>
  <dcterms:created xsi:type="dcterms:W3CDTF">2016-09-19T22:57:00Z</dcterms:created>
  <dcterms:modified xsi:type="dcterms:W3CDTF">2016-12-06T01:16:00Z</dcterms:modified>
</cp:coreProperties>
</file>