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u w:val="single"/>
        </w:rPr>
      </w:pPr>
      <w:r w:rsidDel="00000000" w:rsidR="00000000" w:rsidRPr="00000000">
        <w:rPr>
          <w:u w:val="single"/>
          <w:rtl w:val="0"/>
        </w:rPr>
        <w:t xml:space="preserve">THE CONCEPT OF LEISURE - sept 13</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Aristotle philosopher - student of plato, studied physics, bio </w:t>
      </w:r>
    </w:p>
    <w:p w:rsidR="00000000" w:rsidDel="00000000" w:rsidP="00000000" w:rsidRDefault="00000000" w:rsidRPr="00000000">
      <w:pPr>
        <w:contextualSpacing w:val="0"/>
        <w:rPr/>
      </w:pPr>
      <w:r w:rsidDel="00000000" w:rsidR="00000000" w:rsidRPr="00000000">
        <w:rPr>
          <w:rtl w:val="0"/>
        </w:rPr>
        <w:t xml:space="preserve">Franklin 1700s founding father, politician</w:t>
      </w:r>
    </w:p>
    <w:p w:rsidR="00000000" w:rsidDel="00000000" w:rsidP="00000000" w:rsidRDefault="00000000" w:rsidRPr="00000000">
      <w:pPr>
        <w:contextualSpacing w:val="0"/>
        <w:rPr/>
      </w:pPr>
      <w:r w:rsidDel="00000000" w:rsidR="00000000" w:rsidRPr="00000000">
        <w:rPr>
          <w:rtl w:val="0"/>
        </w:rPr>
        <w:t xml:space="preserve">Thoreau 1817-1862 author, poet and philosopher </w:t>
      </w:r>
    </w:p>
    <w:p w:rsidR="00000000" w:rsidDel="00000000" w:rsidP="00000000" w:rsidRDefault="00000000" w:rsidRPr="00000000">
      <w:pPr>
        <w:contextualSpacing w:val="0"/>
        <w:rPr/>
      </w:pPr>
      <w:r w:rsidDel="00000000" w:rsidR="00000000" w:rsidRPr="00000000">
        <w:rPr>
          <w:rtl w:val="0"/>
        </w:rPr>
        <w:t xml:space="preserve">Disraeli 1804-1881 british politician, earl of beaconsfield, prime minister</w:t>
      </w:r>
    </w:p>
    <w:p w:rsidR="00000000" w:rsidDel="00000000" w:rsidP="00000000" w:rsidRDefault="00000000" w:rsidRPr="00000000">
      <w:pPr>
        <w:contextualSpacing w:val="0"/>
        <w:rPr/>
      </w:pPr>
      <w:r w:rsidDel="00000000" w:rsidR="00000000" w:rsidRPr="00000000">
        <w:rPr>
          <w:rtl w:val="0"/>
        </w:rPr>
        <w:t xml:space="preserve">Peter 1919-1990 canadian educator, writer </w:t>
      </w:r>
    </w:p>
    <w:p w:rsidR="00000000" w:rsidDel="00000000" w:rsidP="00000000" w:rsidRDefault="00000000" w:rsidRPr="00000000">
      <w:pPr>
        <w:contextualSpacing w:val="0"/>
        <w:rPr/>
      </w:pPr>
      <w:r w:rsidDel="00000000" w:rsidR="00000000" w:rsidRPr="00000000">
        <w:rPr>
          <w:rtl w:val="0"/>
        </w:rPr>
        <w:t xml:space="preserve">Eastman - founder of the eastman kodak company american innovator </w:t>
      </w:r>
    </w:p>
    <w:p w:rsidR="00000000" w:rsidDel="00000000" w:rsidP="00000000" w:rsidRDefault="00000000" w:rsidRPr="00000000">
      <w:pPr>
        <w:contextualSpacing w:val="0"/>
        <w:rPr/>
      </w:pPr>
      <w:r w:rsidDel="00000000" w:rsidR="00000000" w:rsidRPr="00000000">
        <w:rPr>
          <w:rtl w:val="0"/>
        </w:rPr>
        <w:t xml:space="preserve">Hobbes - English philosopher, politically inclined  </w:t>
      </w:r>
    </w:p>
    <w:p w:rsidR="00000000" w:rsidDel="00000000" w:rsidP="00000000" w:rsidRDefault="00000000" w:rsidRPr="00000000">
      <w:pPr>
        <w:contextualSpacing w:val="0"/>
        <w:rPr/>
      </w:pPr>
      <w:r w:rsidDel="00000000" w:rsidR="00000000" w:rsidRPr="00000000">
        <w:rPr>
          <w:rtl w:val="0"/>
        </w:rPr>
        <w:t xml:space="preserve">Goodale</w:t>
      </w:r>
    </w:p>
    <w:p w:rsidR="00000000" w:rsidDel="00000000" w:rsidP="00000000" w:rsidRDefault="00000000" w:rsidRPr="00000000">
      <w:pPr>
        <w:contextualSpacing w:val="0"/>
        <w:rPr/>
      </w:pPr>
      <w:r w:rsidDel="00000000" w:rsidR="00000000" w:rsidRPr="00000000">
        <w:rPr>
          <w:rtl w:val="0"/>
        </w:rPr>
        <w:t xml:space="preserve">Bregha</w:t>
      </w:r>
    </w:p>
    <w:p w:rsidR="00000000" w:rsidDel="00000000" w:rsidP="00000000" w:rsidRDefault="00000000" w:rsidRPr="00000000">
      <w:pPr>
        <w:contextualSpacing w:val="0"/>
        <w:rPr/>
      </w:pPr>
      <w:r w:rsidDel="00000000" w:rsidR="00000000" w:rsidRPr="00000000">
        <w:rPr>
          <w:rtl w:val="0"/>
        </w:rPr>
        <w:t xml:space="preserve">Degrazia</w:t>
      </w:r>
    </w:p>
    <w:p w:rsidR="00000000" w:rsidDel="00000000" w:rsidP="00000000" w:rsidRDefault="00000000" w:rsidRPr="00000000">
      <w:pPr>
        <w:contextualSpacing w:val="0"/>
        <w:rPr/>
      </w:pPr>
      <w:r w:rsidDel="00000000" w:rsidR="00000000" w:rsidRPr="00000000">
        <w:rPr>
          <w:rtl w:val="0"/>
        </w:rPr>
        <w:t xml:space="preserve">Preper</w:t>
      </w:r>
    </w:p>
    <w:p w:rsidR="00000000" w:rsidDel="00000000" w:rsidP="00000000" w:rsidRDefault="00000000" w:rsidRPr="00000000">
      <w:pPr>
        <w:contextualSpacing w:val="0"/>
        <w:rPr/>
      </w:pPr>
      <w:r w:rsidDel="00000000" w:rsidR="00000000" w:rsidRPr="00000000">
        <w:rPr>
          <w:rtl w:val="0"/>
        </w:rPr>
        <w:t xml:space="preserve">Gray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commentRangeStart w:id="0"/>
      <w:r w:rsidDel="00000000" w:rsidR="00000000" w:rsidRPr="00000000">
        <w:rPr>
          <w:b w:val="1"/>
          <w:u w:val="single"/>
          <w:rtl w:val="0"/>
        </w:rPr>
        <w:t xml:space="preserve">Famous quotes</w:t>
      </w:r>
      <w:commentRangeEnd w:id="0"/>
      <w:r w:rsidDel="00000000" w:rsidR="00000000" w:rsidRPr="00000000">
        <w:commentReference w:id="0"/>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end of labour is to gain leisure” - Aristotle</w:t>
      </w:r>
    </w:p>
    <w:p w:rsidR="00000000" w:rsidDel="00000000" w:rsidP="00000000" w:rsidRDefault="00000000" w:rsidRPr="00000000">
      <w:pPr>
        <w:contextualSpacing w:val="0"/>
        <w:rPr/>
      </w:pPr>
      <w:r w:rsidDel="00000000" w:rsidR="00000000" w:rsidRPr="00000000">
        <w:rPr>
          <w:rtl w:val="0"/>
        </w:rPr>
        <w:t xml:space="preserve">“Enjoy thy time well, if thou meanst to gain leisure” - Ben Franklin</w:t>
      </w:r>
    </w:p>
    <w:p w:rsidR="00000000" w:rsidDel="00000000" w:rsidP="00000000" w:rsidRDefault="00000000" w:rsidRPr="00000000">
      <w:pPr>
        <w:contextualSpacing w:val="0"/>
        <w:rPr/>
      </w:pPr>
      <w:r w:rsidDel="00000000" w:rsidR="00000000" w:rsidRPr="00000000">
        <w:rPr>
          <w:rtl w:val="0"/>
        </w:rPr>
        <w:t xml:space="preserve">“There are moments when all anxiety and stated toil are becalmed in the infinite leisure and repose of nature” - Henry Thoreau</w:t>
      </w:r>
    </w:p>
    <w:p w:rsidR="00000000" w:rsidDel="00000000" w:rsidP="00000000" w:rsidRDefault="00000000" w:rsidRPr="00000000">
      <w:pPr>
        <w:contextualSpacing w:val="0"/>
        <w:rPr/>
      </w:pPr>
      <w:r w:rsidDel="00000000" w:rsidR="00000000" w:rsidRPr="00000000">
        <w:rPr>
          <w:rtl w:val="0"/>
        </w:rPr>
        <w:t xml:space="preserve">“Increased means and increased leisure are the two civilizers of man”- Benjamin Disraeli </w:t>
      </w:r>
    </w:p>
    <w:p w:rsidR="00000000" w:rsidDel="00000000" w:rsidP="00000000" w:rsidRDefault="00000000" w:rsidRPr="00000000">
      <w:pPr>
        <w:contextualSpacing w:val="0"/>
        <w:rPr/>
      </w:pPr>
      <w:r w:rsidDel="00000000" w:rsidR="00000000" w:rsidRPr="00000000">
        <w:rPr>
          <w:rtl w:val="0"/>
        </w:rPr>
        <w:t xml:space="preserve">“The best intelligence test is what we do with our leisure” - Lawrence Peter </w:t>
      </w:r>
    </w:p>
    <w:p w:rsidR="00000000" w:rsidDel="00000000" w:rsidP="00000000" w:rsidRDefault="00000000" w:rsidRPr="00000000">
      <w:pPr>
        <w:contextualSpacing w:val="0"/>
        <w:rPr/>
      </w:pPr>
      <w:r w:rsidDel="00000000" w:rsidR="00000000" w:rsidRPr="00000000">
        <w:rPr>
          <w:rtl w:val="0"/>
        </w:rPr>
        <w:t xml:space="preserve">“What we do during our working hours determines what we have; what we do in our leisure hours determines what we are”-George eastman</w:t>
      </w:r>
    </w:p>
    <w:p w:rsidR="00000000" w:rsidDel="00000000" w:rsidP="00000000" w:rsidRDefault="00000000" w:rsidRPr="00000000">
      <w:pPr>
        <w:contextualSpacing w:val="0"/>
        <w:rPr/>
      </w:pPr>
      <w:r w:rsidDel="00000000" w:rsidR="00000000" w:rsidRPr="00000000">
        <w:rPr>
          <w:rtl w:val="0"/>
        </w:rPr>
        <w:t xml:space="preserve">“Leisure is the mother of philosophy”- Thomas Hobbes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Four main concepts in the field of leisure studies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Leisure</w:t>
      </w:r>
    </w:p>
    <w:p w:rsidR="00000000" w:rsidDel="00000000" w:rsidP="00000000" w:rsidRDefault="00000000" w:rsidRPr="00000000">
      <w:pPr>
        <w:contextualSpacing w:val="0"/>
        <w:rPr>
          <w:b w:val="1"/>
        </w:rPr>
      </w:pPr>
      <w:r w:rsidDel="00000000" w:rsidR="00000000" w:rsidRPr="00000000">
        <w:rPr>
          <w:b w:val="1"/>
          <w:rtl w:val="0"/>
        </w:rPr>
        <w:t xml:space="preserve">Recreation</w:t>
      </w:r>
    </w:p>
    <w:p w:rsidR="00000000" w:rsidDel="00000000" w:rsidP="00000000" w:rsidRDefault="00000000" w:rsidRPr="00000000">
      <w:pPr>
        <w:contextualSpacing w:val="0"/>
        <w:rPr>
          <w:b w:val="1"/>
        </w:rPr>
      </w:pPr>
      <w:r w:rsidDel="00000000" w:rsidR="00000000" w:rsidRPr="00000000">
        <w:rPr>
          <w:b w:val="1"/>
          <w:rtl w:val="0"/>
        </w:rPr>
        <w:t xml:space="preserve">Tourism</w:t>
      </w:r>
    </w:p>
    <w:p w:rsidR="00000000" w:rsidDel="00000000" w:rsidP="00000000" w:rsidRDefault="00000000" w:rsidRPr="00000000">
      <w:pPr>
        <w:contextualSpacing w:val="0"/>
        <w:rPr>
          <w:b w:val="1"/>
        </w:rPr>
      </w:pPr>
      <w:r w:rsidDel="00000000" w:rsidR="00000000" w:rsidRPr="00000000">
        <w:rPr>
          <w:b w:val="1"/>
          <w:rtl w:val="0"/>
        </w:rPr>
        <w:t xml:space="preserve">Play</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Conceptualization of leisure</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First conceptualization Qualitatively measured</w:t>
      </w:r>
    </w:p>
    <w:p w:rsidR="00000000" w:rsidDel="00000000" w:rsidP="00000000" w:rsidRDefault="00000000" w:rsidRPr="00000000">
      <w:pPr>
        <w:contextualSpacing w:val="0"/>
        <w:rPr>
          <w:b w:val="1"/>
          <w:u w:val="single"/>
        </w:rPr>
      </w:pPr>
      <w:r w:rsidDel="00000000" w:rsidR="00000000" w:rsidRPr="00000000">
        <w:rPr>
          <w:b w:val="1"/>
          <w:u w:val="single"/>
          <w:rtl w:val="0"/>
        </w:rPr>
        <w:t xml:space="preserve"> </w:t>
      </w:r>
    </w:p>
    <w:p w:rsidR="00000000" w:rsidDel="00000000" w:rsidP="00000000" w:rsidRDefault="00000000" w:rsidRPr="00000000">
      <w:pPr>
        <w:contextualSpacing w:val="0"/>
        <w:rPr/>
      </w:pPr>
      <w:r w:rsidDel="00000000" w:rsidR="00000000" w:rsidRPr="00000000">
        <w:rPr>
          <w:rtl w:val="0"/>
        </w:rPr>
        <w:t xml:space="preserve">Goodale and Bregha: Traditional and classical viewpoint of leisure in western society has largely evolved from ancient greece. “cultivation of self “ interpretation given by Aristotle - Goodale and Bergha “ Leisure is something that emphasizes and comes out of contemplation and enjoyment of self, in search of knowledge, debate, politics and cultural enlightenment. In reference to the work of plato and aristotle. “ freedom from the necessity of being occupied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Degrazia: Traditional and classical viewpoint of leisure: something that is divorced from time as a condition in a separate state from time.</w:t>
      </w:r>
    </w:p>
    <w:p w:rsidR="00000000" w:rsidDel="00000000" w:rsidP="00000000" w:rsidRDefault="00000000" w:rsidRPr="00000000">
      <w:pPr>
        <w:contextualSpacing w:val="0"/>
        <w:rPr/>
      </w:pPr>
      <w:r w:rsidDel="00000000" w:rsidR="00000000" w:rsidRPr="00000000">
        <w:rPr>
          <w:rtl w:val="0"/>
        </w:rPr>
        <w:t xml:space="preserve">Classical: Preper: Something that is an activity that is contemplative related his work to plato and aristotle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Gray’s viewpoint of leisure: Leisure is an act of aesthetic, psychological, religious and philosophical contemplation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Second conceptualization Quantitatively measured</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⅓ of our time is leisure</w:t>
      </w:r>
    </w:p>
    <w:p w:rsidR="00000000" w:rsidDel="00000000" w:rsidP="00000000" w:rsidRDefault="00000000" w:rsidRPr="00000000">
      <w:pPr>
        <w:contextualSpacing w:val="0"/>
        <w:rPr/>
      </w:pPr>
      <w:r w:rsidDel="00000000" w:rsidR="00000000" w:rsidRPr="00000000">
        <w:rPr>
          <w:rtl w:val="0"/>
        </w:rPr>
        <w:t xml:space="preserve">Discretionary time view - free time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Many scholars claim that this viewpoint is the most important one. It is a quantitative viewpoint. “Leisure is the portion of time which remains when work and the basic requirement s of existence have been satisfied.”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Researched by </w:t>
      </w:r>
      <w:r w:rsidDel="00000000" w:rsidR="00000000" w:rsidRPr="00000000">
        <w:rPr>
          <w:b w:val="1"/>
          <w:rtl w:val="0"/>
        </w:rPr>
        <w:t xml:space="preserve">faban </w:t>
      </w:r>
      <w:r w:rsidDel="00000000" w:rsidR="00000000" w:rsidRPr="00000000">
        <w:rPr>
          <w:rtl w:val="0"/>
        </w:rPr>
        <w:t xml:space="preserve">- dynamics of change book: the impact of the industrialized revolution on leisure time.Many researches continue to research leisure through the discretionary viewpoint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Third conceptualization tend to be quantitatively measured but can be qualitative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Lifestyle view</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Veblen</w:t>
      </w:r>
      <w:r w:rsidDel="00000000" w:rsidR="00000000" w:rsidRPr="00000000">
        <w:rPr>
          <w:rtl w:val="0"/>
        </w:rPr>
        <w:t xml:space="preserve"> examined social class structure: how ruling class- theory of the leisure class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White, clarke and Gerstle</w:t>
      </w:r>
      <w:r w:rsidDel="00000000" w:rsidR="00000000" w:rsidRPr="00000000">
        <w:rPr>
          <w:rtl w:val="0"/>
        </w:rPr>
        <w:t xml:space="preserve"> have looked at correlation between leisure behaviour and different occupations and social status, level of education and correlation between leisure behavior and demographics, in their research they talk about the lifestyle viewpoint of leisure as being an important ne in determining leisure interests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Fourth conceptualization Qualitatively measured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anti utilitarian viewpoint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Walter kerr: suggested that leisure is a state of mind that is a worthy and in itself. Leisure is something that is cognitive and comes from within, has meaning to the beholder. Different for anyone and everyone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Fifth conceptualization quantitative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non-work activity viewpoint </w:t>
      </w:r>
    </w:p>
    <w:p w:rsidR="00000000" w:rsidDel="00000000" w:rsidP="00000000" w:rsidRDefault="00000000" w:rsidRPr="00000000">
      <w:pPr>
        <w:contextualSpacing w:val="0"/>
        <w:rPr/>
      </w:pPr>
      <w:commentRangeStart w:id="1"/>
      <w:r w:rsidDel="00000000" w:rsidR="00000000" w:rsidRPr="00000000">
        <w:rPr>
          <w:rtl w:val="0"/>
        </w:rPr>
        <w:t xml:space="preserve">Dumazedier</w:t>
      </w:r>
      <w:commentRangeEnd w:id="1"/>
      <w:r w:rsidDel="00000000" w:rsidR="00000000" w:rsidRPr="00000000">
        <w:commentReference w:id="1"/>
      </w:r>
      <w:r w:rsidDel="00000000" w:rsidR="00000000" w:rsidRPr="00000000">
        <w:rPr>
          <w:rtl w:val="0"/>
        </w:rPr>
        <w:t xml:space="preserve">: serving 3 central functions - our needs for relaxation, entertainment and personal development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Berger: activities that carried out voluntarily in free time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Summarization: according to this perspective, it refers to activities people engage in during their time apart from the obligation of work, family and society.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Sixth conceptualization  Qualitative but can be quantitative in research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holistic view: elements of leisure are to found in work,family education religion and etc,according to this viewpoint, work and leisure can be related, standley parker, leisure can be experienced outside of work and inside. This view incorporates all of the previous conceptualization as one viewpoint.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r>
    </w:p>
    <w:sectPr>
      <w:pgSz w:h="15840" w:w="12240"/>
      <w:pgMar w:bottom="1440" w:top="1440" w:left="1440" w:right="1440" w:header="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comment w:author="Jocelyne Kabamba" w:id="1" w:date="2017-10-19T00:06:15Z">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importnat for midterm</w:t>
      </w:r>
    </w:p>
  </w:comment>
  <w:comment w:author="Jocelyne Kabamba" w:id="0" w:date="2017-10-19T00:02:53Z">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 meaning of each quote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comments" Target="comments.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