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A230E9" w14:textId="77777777" w:rsidR="005D2246" w:rsidRPr="00B335A9" w:rsidRDefault="0064142D" w:rsidP="00DF7018">
      <w:pPr>
        <w:pStyle w:val="Heading1"/>
        <w:rPr>
          <w:sz w:val="36"/>
          <w:lang w:val="fr-CA"/>
        </w:rPr>
      </w:pPr>
      <w:r w:rsidRPr="00B335A9">
        <w:rPr>
          <w:sz w:val="36"/>
          <w:lang w:val="fr-CA"/>
        </w:rPr>
        <w:t>NOTES- BIO1530</w:t>
      </w:r>
    </w:p>
    <w:p w14:paraId="683B171C" w14:textId="77777777" w:rsidR="0064142D" w:rsidRPr="00B335A9" w:rsidRDefault="0064142D" w:rsidP="0064142D">
      <w:pPr>
        <w:rPr>
          <w:b/>
          <w:sz w:val="28"/>
          <w:lang w:val="fr-CA"/>
        </w:rPr>
      </w:pPr>
      <w:r w:rsidRPr="00B335A9">
        <w:rPr>
          <w:b/>
          <w:sz w:val="28"/>
          <w:lang w:val="fr-CA"/>
        </w:rPr>
        <w:t>CHAPITRE 1</w:t>
      </w:r>
    </w:p>
    <w:p w14:paraId="3DF27D6A" w14:textId="77777777" w:rsidR="00C63E66" w:rsidRPr="00C63E66" w:rsidRDefault="00C63E66" w:rsidP="00C63E66">
      <w:pPr>
        <w:pStyle w:val="ListParagraph"/>
        <w:numPr>
          <w:ilvl w:val="0"/>
          <w:numId w:val="1"/>
        </w:numPr>
        <w:rPr>
          <w:b/>
          <w:sz w:val="24"/>
          <w:lang w:val="fr-CA"/>
        </w:rPr>
      </w:pPr>
      <w:r>
        <w:rPr>
          <w:sz w:val="24"/>
          <w:lang w:val="fr-CA"/>
        </w:rPr>
        <w:t>Démarche scientifique</w:t>
      </w:r>
    </w:p>
    <w:p w14:paraId="1AC22919" w14:textId="77777777" w:rsidR="0064142D" w:rsidRDefault="0064142D" w:rsidP="00C63E66">
      <w:pPr>
        <w:pStyle w:val="ListParagraph"/>
        <w:numPr>
          <w:ilvl w:val="1"/>
          <w:numId w:val="1"/>
        </w:numPr>
        <w:rPr>
          <w:sz w:val="24"/>
          <w:lang w:val="fr-CA"/>
        </w:rPr>
      </w:pPr>
      <w:r>
        <w:rPr>
          <w:sz w:val="24"/>
          <w:lang w:val="fr-CA"/>
        </w:rPr>
        <w:t>Raisonnement inductif :</w:t>
      </w:r>
      <w:r w:rsidR="00C63E66">
        <w:rPr>
          <w:sz w:val="24"/>
          <w:lang w:val="fr-CA"/>
        </w:rPr>
        <w:t xml:space="preserve"> généralisation sur b/c d’observations (particulier -&gt; général)</w:t>
      </w:r>
    </w:p>
    <w:p w14:paraId="25AF528A" w14:textId="77777777" w:rsidR="00C63E66" w:rsidRDefault="00C63E66" w:rsidP="00C63E66">
      <w:pPr>
        <w:pStyle w:val="ListParagraph"/>
        <w:numPr>
          <w:ilvl w:val="1"/>
          <w:numId w:val="1"/>
        </w:numPr>
        <w:rPr>
          <w:sz w:val="24"/>
          <w:lang w:val="fr-CA"/>
        </w:rPr>
      </w:pPr>
      <w:r>
        <w:rPr>
          <w:sz w:val="24"/>
          <w:lang w:val="fr-CA"/>
        </w:rPr>
        <w:t>Raisonnement déductif : hypothèse -&gt; exp</w:t>
      </w:r>
      <w:r w:rsidRPr="00C63E66">
        <w:rPr>
          <w:lang w:val="fr-CA"/>
        </w:rPr>
        <w:t>é</w:t>
      </w:r>
      <w:r>
        <w:rPr>
          <w:sz w:val="24"/>
          <w:lang w:val="fr-CA"/>
        </w:rPr>
        <w:t>rimentation/observation -&gt; conclusions (général -&gt; particulier)</w:t>
      </w:r>
    </w:p>
    <w:p w14:paraId="51FE4349" w14:textId="77777777" w:rsidR="00C63E66" w:rsidRDefault="00C63E66" w:rsidP="0064142D">
      <w:pPr>
        <w:pStyle w:val="ListParagraph"/>
        <w:numPr>
          <w:ilvl w:val="0"/>
          <w:numId w:val="1"/>
        </w:numPr>
        <w:rPr>
          <w:sz w:val="24"/>
          <w:lang w:val="fr-CA"/>
        </w:rPr>
      </w:pPr>
      <w:r>
        <w:rPr>
          <w:sz w:val="24"/>
          <w:lang w:val="fr-CA"/>
        </w:rPr>
        <w:t xml:space="preserve"> Science v. Connaissance</w:t>
      </w:r>
    </w:p>
    <w:p w14:paraId="2268287B" w14:textId="77777777" w:rsidR="00C63E66" w:rsidRDefault="00C63E66" w:rsidP="00C63E66">
      <w:pPr>
        <w:pStyle w:val="ListParagraph"/>
        <w:numPr>
          <w:ilvl w:val="1"/>
          <w:numId w:val="1"/>
        </w:numPr>
        <w:rPr>
          <w:sz w:val="24"/>
          <w:lang w:val="fr-CA"/>
        </w:rPr>
      </w:pPr>
      <w:r>
        <w:rPr>
          <w:b/>
          <w:sz w:val="24"/>
          <w:lang w:val="fr-CA"/>
        </w:rPr>
        <w:t xml:space="preserve">Scepticisme </w:t>
      </w:r>
      <w:r>
        <w:rPr>
          <w:sz w:val="24"/>
          <w:lang w:val="fr-CA"/>
        </w:rPr>
        <w:t>initial sur les faits</w:t>
      </w:r>
    </w:p>
    <w:p w14:paraId="10E5ABD0" w14:textId="77777777" w:rsidR="00C63E66" w:rsidRDefault="00C63E66" w:rsidP="00C63E66">
      <w:pPr>
        <w:pStyle w:val="ListParagraph"/>
        <w:numPr>
          <w:ilvl w:val="2"/>
          <w:numId w:val="1"/>
        </w:numPr>
        <w:rPr>
          <w:sz w:val="24"/>
          <w:lang w:val="fr-CA"/>
        </w:rPr>
      </w:pPr>
      <w:r>
        <w:rPr>
          <w:sz w:val="24"/>
          <w:lang w:val="fr-CA"/>
        </w:rPr>
        <w:t>Questionne les faits et les tester</w:t>
      </w:r>
    </w:p>
    <w:p w14:paraId="55FCF5B8" w14:textId="77777777" w:rsidR="00C63E66" w:rsidRPr="00C63E66" w:rsidRDefault="00C63E66" w:rsidP="00C63E66">
      <w:pPr>
        <w:pStyle w:val="ListParagraph"/>
        <w:numPr>
          <w:ilvl w:val="1"/>
          <w:numId w:val="1"/>
        </w:numPr>
        <w:rPr>
          <w:sz w:val="24"/>
          <w:lang w:val="fr-CA"/>
        </w:rPr>
      </w:pPr>
      <w:r>
        <w:rPr>
          <w:b/>
          <w:sz w:val="24"/>
          <w:lang w:val="fr-CA"/>
        </w:rPr>
        <w:t>Réalisme</w:t>
      </w:r>
    </w:p>
    <w:p w14:paraId="646B85A8" w14:textId="77777777" w:rsidR="00C63E66" w:rsidRDefault="00C63E66" w:rsidP="00C63E66">
      <w:pPr>
        <w:pStyle w:val="ListParagraph"/>
        <w:numPr>
          <w:ilvl w:val="2"/>
          <w:numId w:val="1"/>
        </w:numPr>
        <w:rPr>
          <w:sz w:val="24"/>
          <w:lang w:val="fr-CA"/>
        </w:rPr>
      </w:pPr>
      <w:r>
        <w:rPr>
          <w:sz w:val="24"/>
          <w:lang w:val="fr-CA"/>
        </w:rPr>
        <w:t>Le monde existe indépendamment et dehors de ma propre perception</w:t>
      </w:r>
    </w:p>
    <w:p w14:paraId="0BF37ADE" w14:textId="77777777" w:rsidR="00C63E66" w:rsidRPr="00C63E66" w:rsidRDefault="00C63E66" w:rsidP="00C63E66">
      <w:pPr>
        <w:pStyle w:val="ListParagraph"/>
        <w:numPr>
          <w:ilvl w:val="1"/>
          <w:numId w:val="1"/>
        </w:numPr>
        <w:rPr>
          <w:sz w:val="24"/>
          <w:lang w:val="fr-CA"/>
        </w:rPr>
      </w:pPr>
      <w:r>
        <w:rPr>
          <w:b/>
          <w:sz w:val="24"/>
          <w:lang w:val="fr-CA"/>
        </w:rPr>
        <w:t>Rationalité</w:t>
      </w:r>
    </w:p>
    <w:p w14:paraId="16BD3B4B" w14:textId="77777777" w:rsidR="00C63E66" w:rsidRDefault="00EC557C" w:rsidP="00C63E66">
      <w:pPr>
        <w:pStyle w:val="ListParagraph"/>
        <w:numPr>
          <w:ilvl w:val="2"/>
          <w:numId w:val="1"/>
        </w:numPr>
        <w:rPr>
          <w:sz w:val="24"/>
          <w:lang w:val="fr-CA"/>
        </w:rPr>
      </w:pPr>
      <w:r>
        <w:rPr>
          <w:sz w:val="24"/>
          <w:lang w:val="fr-CA"/>
        </w:rPr>
        <w:t>Logique : suivre une démarche cohérente</w:t>
      </w:r>
    </w:p>
    <w:p w14:paraId="749858E7" w14:textId="77777777" w:rsidR="00EC557C" w:rsidRDefault="00EC557C" w:rsidP="00C63E66">
      <w:pPr>
        <w:pStyle w:val="ListParagraph"/>
        <w:numPr>
          <w:ilvl w:val="2"/>
          <w:numId w:val="1"/>
        </w:numPr>
        <w:rPr>
          <w:sz w:val="24"/>
          <w:lang w:val="fr-CA"/>
        </w:rPr>
      </w:pPr>
      <w:r>
        <w:rPr>
          <w:sz w:val="24"/>
          <w:lang w:val="fr-CA"/>
        </w:rPr>
        <w:t>Parcimonie : théories acceptables sont les plus économiques en hypothèses</w:t>
      </w:r>
    </w:p>
    <w:p w14:paraId="139779A7" w14:textId="77777777" w:rsidR="00EC557C" w:rsidRPr="00EC557C" w:rsidRDefault="00EC557C" w:rsidP="00EC557C">
      <w:pPr>
        <w:pStyle w:val="ListParagraph"/>
        <w:numPr>
          <w:ilvl w:val="1"/>
          <w:numId w:val="1"/>
        </w:numPr>
        <w:rPr>
          <w:sz w:val="24"/>
          <w:lang w:val="fr-CA"/>
        </w:rPr>
      </w:pPr>
      <w:r>
        <w:rPr>
          <w:b/>
          <w:sz w:val="24"/>
          <w:lang w:val="fr-CA"/>
        </w:rPr>
        <w:t xml:space="preserve">Matérialisme </w:t>
      </w:r>
      <w:r>
        <w:rPr>
          <w:sz w:val="24"/>
          <w:lang w:val="fr-CA"/>
        </w:rPr>
        <w:t>méthodologique</w:t>
      </w:r>
    </w:p>
    <w:p w14:paraId="3522A627" w14:textId="77777777" w:rsidR="00EC557C" w:rsidRDefault="00EC557C" w:rsidP="00EC557C">
      <w:pPr>
        <w:pStyle w:val="ListParagraph"/>
        <w:numPr>
          <w:ilvl w:val="2"/>
          <w:numId w:val="1"/>
        </w:numPr>
        <w:rPr>
          <w:sz w:val="24"/>
          <w:lang w:val="fr-CA"/>
        </w:rPr>
      </w:pPr>
      <w:r>
        <w:rPr>
          <w:sz w:val="24"/>
          <w:lang w:val="fr-CA"/>
        </w:rPr>
        <w:t>Expérimentalement accessible = matériel ou d</w:t>
      </w:r>
      <w:r w:rsidRPr="00EC557C">
        <w:rPr>
          <w:sz w:val="24"/>
          <w:lang w:val="fr-CA"/>
        </w:rPr>
        <w:t>’</w:t>
      </w:r>
      <w:r>
        <w:rPr>
          <w:sz w:val="24"/>
          <w:lang w:val="fr-CA"/>
        </w:rPr>
        <w:t xml:space="preserve">origine </w:t>
      </w:r>
      <w:r w:rsidRPr="00EC557C">
        <w:rPr>
          <w:sz w:val="24"/>
          <w:lang w:val="fr-CA"/>
        </w:rPr>
        <w:t>matérielle</w:t>
      </w:r>
    </w:p>
    <w:p w14:paraId="0D4CFFA3" w14:textId="77777777" w:rsidR="00EC557C" w:rsidRDefault="00EC557C" w:rsidP="00EC557C">
      <w:pPr>
        <w:pStyle w:val="ListParagraph"/>
        <w:numPr>
          <w:ilvl w:val="0"/>
          <w:numId w:val="1"/>
        </w:numPr>
        <w:rPr>
          <w:sz w:val="24"/>
          <w:lang w:val="fr-CA"/>
        </w:rPr>
      </w:pPr>
      <w:r>
        <w:rPr>
          <w:sz w:val="24"/>
          <w:lang w:val="fr-CA"/>
        </w:rPr>
        <w:t xml:space="preserve">Mimétisme </w:t>
      </w:r>
      <w:proofErr w:type="spellStart"/>
      <w:r>
        <w:rPr>
          <w:sz w:val="24"/>
          <w:lang w:val="fr-CA"/>
        </w:rPr>
        <w:t>Batésien</w:t>
      </w:r>
      <w:proofErr w:type="spellEnd"/>
      <w:r>
        <w:rPr>
          <w:sz w:val="24"/>
          <w:lang w:val="fr-CA"/>
        </w:rPr>
        <w:t> : organisme non toxique et comestible ressemble à organisme toxique et non-comestible &amp; possèdent les couleurs d’avertissement</w:t>
      </w:r>
    </w:p>
    <w:p w14:paraId="5DF7BF0B" w14:textId="77777777" w:rsidR="00EC557C" w:rsidRPr="00B335A9" w:rsidRDefault="00EC557C" w:rsidP="00EC557C">
      <w:pPr>
        <w:rPr>
          <w:b/>
          <w:sz w:val="28"/>
          <w:lang w:val="fr-CA"/>
        </w:rPr>
      </w:pPr>
      <w:r w:rsidRPr="00B335A9">
        <w:rPr>
          <w:b/>
          <w:sz w:val="28"/>
          <w:lang w:val="fr-CA"/>
        </w:rPr>
        <w:t>CHAPITRE 2</w:t>
      </w:r>
    </w:p>
    <w:p w14:paraId="0468F6FF" w14:textId="77777777" w:rsidR="00EC557C" w:rsidRPr="006E36B5" w:rsidRDefault="006E36B5" w:rsidP="00EC557C">
      <w:pPr>
        <w:pStyle w:val="ListParagraph"/>
        <w:numPr>
          <w:ilvl w:val="0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Le transformisme dans </w:t>
      </w:r>
      <w:r w:rsidRPr="00EC27F8">
        <w:rPr>
          <w:sz w:val="24"/>
          <w:lang w:val="fr-CA"/>
        </w:rPr>
        <w:t>l’Antiquit</w:t>
      </w:r>
      <w:r>
        <w:rPr>
          <w:sz w:val="24"/>
          <w:lang w:val="fr-CA"/>
        </w:rPr>
        <w:t>é</w:t>
      </w:r>
      <w:r w:rsidR="00EC27F8">
        <w:rPr>
          <w:sz w:val="24"/>
          <w:lang w:val="fr-CA"/>
        </w:rPr>
        <w:t> : origine NON-religieuse, pas de but ultime/objectif</w:t>
      </w:r>
    </w:p>
    <w:p w14:paraId="49D83AA0" w14:textId="77777777" w:rsidR="006E36B5" w:rsidRDefault="006E36B5" w:rsidP="006E36B5">
      <w:pPr>
        <w:pStyle w:val="ListParagraph"/>
        <w:numPr>
          <w:ilvl w:val="1"/>
          <w:numId w:val="2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Anaximandre de Milet</w:t>
      </w:r>
    </w:p>
    <w:p w14:paraId="074DE97D" w14:textId="77777777" w:rsidR="006E36B5" w:rsidRPr="006E36B5" w:rsidRDefault="006E36B5" w:rsidP="006E36B5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1</w:t>
      </w:r>
      <w:r w:rsidRPr="006E36B5">
        <w:rPr>
          <w:sz w:val="24"/>
          <w:vertAlign w:val="superscript"/>
          <w:lang w:val="fr-CA"/>
        </w:rPr>
        <w:t>e</w:t>
      </w:r>
      <w:r>
        <w:rPr>
          <w:sz w:val="24"/>
          <w:lang w:val="fr-CA"/>
        </w:rPr>
        <w:t xml:space="preserve"> philosophe grec à écrire ses pensées</w:t>
      </w:r>
    </w:p>
    <w:p w14:paraId="53032053" w14:textId="77777777" w:rsidR="006E36B5" w:rsidRPr="00EC27F8" w:rsidRDefault="00EC27F8" w:rsidP="006E36B5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Eau + matières + soleil = animaux</w:t>
      </w:r>
    </w:p>
    <w:p w14:paraId="39FBE7AB" w14:textId="77777777" w:rsidR="00EC27F8" w:rsidRPr="00EC27F8" w:rsidRDefault="00EC27F8" w:rsidP="006E36B5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Eau = élément central</w:t>
      </w:r>
    </w:p>
    <w:p w14:paraId="0FF36AF5" w14:textId="77777777" w:rsidR="00EC27F8" w:rsidRDefault="00EC27F8" w:rsidP="00EC27F8">
      <w:pPr>
        <w:pStyle w:val="ListParagraph"/>
        <w:numPr>
          <w:ilvl w:val="1"/>
          <w:numId w:val="2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Empédocle d’Agrigente</w:t>
      </w:r>
    </w:p>
    <w:p w14:paraId="085AF8B2" w14:textId="77777777" w:rsidR="00EC27F8" w:rsidRPr="00EC27F8" w:rsidRDefault="00EC27F8" w:rsidP="00EC27F8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Matière = terre + eau + air + feu + forces</w:t>
      </w:r>
    </w:p>
    <w:p w14:paraId="25038747" w14:textId="77777777" w:rsidR="00EC27F8" w:rsidRPr="00EC27F8" w:rsidRDefault="00EC27F8" w:rsidP="00EC27F8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2 forces</w:t>
      </w:r>
    </w:p>
    <w:p w14:paraId="136974A1" w14:textId="77777777" w:rsidR="00EC27F8" w:rsidRPr="00EC27F8" w:rsidRDefault="00EC27F8" w:rsidP="00EC27F8">
      <w:pPr>
        <w:pStyle w:val="ListParagraph"/>
        <w:numPr>
          <w:ilvl w:val="3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Amour : attraction ou harmonie</w:t>
      </w:r>
    </w:p>
    <w:p w14:paraId="4FAC030E" w14:textId="77777777" w:rsidR="00EC27F8" w:rsidRPr="00EC27F8" w:rsidRDefault="00EC27F8" w:rsidP="00EC27F8">
      <w:pPr>
        <w:pStyle w:val="ListParagraph"/>
        <w:numPr>
          <w:ilvl w:val="3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Haine : répulsion ou discorde</w:t>
      </w:r>
    </w:p>
    <w:p w14:paraId="14FDFD44" w14:textId="77777777" w:rsidR="00EC27F8" w:rsidRDefault="00EC27F8" w:rsidP="00EC27F8">
      <w:pPr>
        <w:pStyle w:val="ListParagraph"/>
        <w:numPr>
          <w:ilvl w:val="1"/>
          <w:numId w:val="2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Démocrite d’Abdère</w:t>
      </w:r>
    </w:p>
    <w:p w14:paraId="6EE9D09F" w14:textId="77777777" w:rsidR="00EC27F8" w:rsidRPr="00EC27F8" w:rsidRDefault="00EC27F8" w:rsidP="00EC27F8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Plus scientifique</w:t>
      </w:r>
    </w:p>
    <w:p w14:paraId="1AF56970" w14:textId="77777777" w:rsidR="00EC27F8" w:rsidRPr="00EC27F8" w:rsidRDefault="00EC27F8" w:rsidP="00EC27F8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Atomes + vide</w:t>
      </w:r>
    </w:p>
    <w:p w14:paraId="53DAA2F6" w14:textId="77777777" w:rsidR="00EC27F8" w:rsidRPr="00EC27F8" w:rsidRDefault="00EC27F8" w:rsidP="00EC27F8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Génération spontanée</w:t>
      </w:r>
    </w:p>
    <w:p w14:paraId="05AA96D4" w14:textId="77777777" w:rsidR="00EC27F8" w:rsidRPr="00EC27F8" w:rsidRDefault="00EC27F8" w:rsidP="00EC27F8">
      <w:pPr>
        <w:pStyle w:val="ListParagraph"/>
        <w:numPr>
          <w:ilvl w:val="0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La tradition classique</w:t>
      </w:r>
    </w:p>
    <w:p w14:paraId="7C690639" w14:textId="77777777" w:rsidR="00EC27F8" w:rsidRDefault="00EC27F8" w:rsidP="00EC27F8">
      <w:pPr>
        <w:pStyle w:val="ListParagraph"/>
        <w:numPr>
          <w:ilvl w:val="1"/>
          <w:numId w:val="2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Socrate</w:t>
      </w:r>
    </w:p>
    <w:p w14:paraId="6420B649" w14:textId="77777777" w:rsidR="00EC27F8" w:rsidRPr="00EC27F8" w:rsidRDefault="00EC27F8" w:rsidP="00EC27F8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lastRenderedPageBreak/>
        <w:t>Approche : l’argumentation, demander les questions</w:t>
      </w:r>
    </w:p>
    <w:p w14:paraId="55FDF8D7" w14:textId="77777777" w:rsidR="00EC27F8" w:rsidRPr="00EC27F8" w:rsidRDefault="00EC27F8" w:rsidP="00EC27F8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À travers la discussion on trouve la vérité</w:t>
      </w:r>
      <w:r w:rsidR="00C53F27">
        <w:rPr>
          <w:sz w:val="24"/>
          <w:lang w:val="fr-CA"/>
        </w:rPr>
        <w:t xml:space="preserve"> (quête de beauté, bonté, justice et sainteté</w:t>
      </w:r>
      <w:r w:rsidR="00C53F27" w:rsidRPr="00C53F27">
        <w:rPr>
          <w:sz w:val="24"/>
          <w:lang w:val="fr-CA"/>
        </w:rPr>
        <w:t>)</w:t>
      </w:r>
    </w:p>
    <w:p w14:paraId="0B4046A5" w14:textId="77777777" w:rsidR="00EC27F8" w:rsidRDefault="00C53F27" w:rsidP="00EC27F8">
      <w:pPr>
        <w:pStyle w:val="ListParagraph"/>
        <w:numPr>
          <w:ilvl w:val="1"/>
          <w:numId w:val="2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Platon</w:t>
      </w:r>
    </w:p>
    <w:p w14:paraId="3BE2E90E" w14:textId="77777777" w:rsidR="00C53F27" w:rsidRPr="00C53F27" w:rsidRDefault="00C53F27" w:rsidP="00C53F27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Théorie des formes (essentialisme) : nous sommes nés avec un monde idéal, à travers la vie nous sommes entourées par des imitations imparfaites de ce monde</w:t>
      </w:r>
    </w:p>
    <w:p w14:paraId="0B139202" w14:textId="77777777" w:rsidR="00C53F27" w:rsidRPr="00C53F27" w:rsidRDefault="00C53F27" w:rsidP="00C53F27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Plusieurs représentations visuelles des formes, mais aucuns de ces formes peuvent comparer </w:t>
      </w:r>
      <w:proofErr w:type="gramStart"/>
      <w:r>
        <w:rPr>
          <w:sz w:val="24"/>
          <w:lang w:val="fr-CA"/>
        </w:rPr>
        <w:t>à la forme idéal</w:t>
      </w:r>
      <w:proofErr w:type="gramEnd"/>
      <w:r>
        <w:rPr>
          <w:sz w:val="24"/>
          <w:lang w:val="fr-CA"/>
        </w:rPr>
        <w:t xml:space="preserve"> dans notre tête</w:t>
      </w:r>
    </w:p>
    <w:p w14:paraId="08D51AFD" w14:textId="77777777" w:rsidR="00C53F27" w:rsidRDefault="00C53F27" w:rsidP="00C53F27">
      <w:pPr>
        <w:pStyle w:val="ListParagraph"/>
        <w:numPr>
          <w:ilvl w:val="1"/>
          <w:numId w:val="2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Aristote</w:t>
      </w:r>
    </w:p>
    <w:p w14:paraId="72792197" w14:textId="77777777" w:rsidR="00C53F27" w:rsidRPr="00A430CD" w:rsidRDefault="00C53F27" w:rsidP="00A430CD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Définir l’essence d’un être vivant par observer la nature</w:t>
      </w:r>
    </w:p>
    <w:p w14:paraId="2C0A9B36" w14:textId="77777777" w:rsidR="00A430CD" w:rsidRPr="00A430CD" w:rsidRDefault="00A430CD" w:rsidP="00A430CD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Les caractéristiques physiques sont les distractions de ce qui est essential</w:t>
      </w:r>
    </w:p>
    <w:p w14:paraId="2DF13C1D" w14:textId="77777777" w:rsidR="00A430CD" w:rsidRPr="00A430CD" w:rsidRDefault="00A430CD" w:rsidP="00A430CD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Établie l’échelle des êtres : </w:t>
      </w:r>
    </w:p>
    <w:p w14:paraId="1A9BE1AE" w14:textId="77777777" w:rsidR="00A430CD" w:rsidRPr="00A430CD" w:rsidRDefault="00A430CD" w:rsidP="00A430CD">
      <w:pPr>
        <w:pStyle w:val="ListParagraph"/>
        <w:numPr>
          <w:ilvl w:val="3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Végétative : grandir + mourir</w:t>
      </w:r>
    </w:p>
    <w:p w14:paraId="692D8C14" w14:textId="77777777" w:rsidR="00A430CD" w:rsidRPr="00A430CD" w:rsidRDefault="00A430CD" w:rsidP="00A430CD">
      <w:pPr>
        <w:pStyle w:val="ListParagraph"/>
        <w:numPr>
          <w:ilvl w:val="3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Animée : grandir + mourir + motilité</w:t>
      </w:r>
    </w:p>
    <w:p w14:paraId="1363BA21" w14:textId="77777777" w:rsidR="00A430CD" w:rsidRPr="00A430CD" w:rsidRDefault="00A430CD" w:rsidP="00A430CD">
      <w:pPr>
        <w:pStyle w:val="ListParagraph"/>
        <w:numPr>
          <w:ilvl w:val="3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Rationnelle : grandir + mourir + motilité + raisonnement</w:t>
      </w:r>
    </w:p>
    <w:p w14:paraId="73E835D0" w14:textId="77777777" w:rsidR="00A430CD" w:rsidRPr="00A430CD" w:rsidRDefault="00A430CD" w:rsidP="00A430CD">
      <w:pPr>
        <w:pStyle w:val="ListParagraph"/>
        <w:numPr>
          <w:ilvl w:val="2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Espèces sont fixes et permanente</w:t>
      </w:r>
    </w:p>
    <w:p w14:paraId="2E6564C0" w14:textId="77777777" w:rsidR="00A430CD" w:rsidRPr="00A430CD" w:rsidRDefault="00A430CD" w:rsidP="00A430CD">
      <w:pPr>
        <w:pStyle w:val="ListParagraph"/>
        <w:numPr>
          <w:ilvl w:val="0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L’impact du christianisme : période la plus sombre pour les pensées évolutive, Dieu devient la mesure de TOUTE</w:t>
      </w:r>
    </w:p>
    <w:p w14:paraId="02D6DAB8" w14:textId="77777777" w:rsidR="00A430CD" w:rsidRPr="00A430CD" w:rsidRDefault="00A430CD" w:rsidP="00A430CD">
      <w:pPr>
        <w:pStyle w:val="ListParagraph"/>
        <w:numPr>
          <w:ilvl w:val="0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Fixisme au transformisme : plus grande liberté d’expression de la nature</w:t>
      </w:r>
    </w:p>
    <w:p w14:paraId="07916478" w14:textId="77777777" w:rsidR="00A430CD" w:rsidRPr="00A430CD" w:rsidRDefault="00A430CD" w:rsidP="00A430CD">
      <w:pPr>
        <w:pStyle w:val="ListParagraph"/>
        <w:numPr>
          <w:ilvl w:val="1"/>
          <w:numId w:val="2"/>
        </w:numPr>
        <w:rPr>
          <w:b/>
          <w:sz w:val="24"/>
          <w:lang w:val="fr-CA"/>
        </w:rPr>
      </w:pPr>
      <w:r>
        <w:rPr>
          <w:sz w:val="24"/>
          <w:lang w:val="fr-CA"/>
        </w:rPr>
        <w:t>Renaissance : retour vers la nature, questionne le pouvoir religieux</w:t>
      </w:r>
    </w:p>
    <w:p w14:paraId="6FC7F5BB" w14:textId="77777777" w:rsidR="00A430CD" w:rsidRPr="00A430CD" w:rsidRDefault="00A430CD" w:rsidP="00A430CD">
      <w:pPr>
        <w:pStyle w:val="ListParagraph"/>
        <w:numPr>
          <w:ilvl w:val="1"/>
          <w:numId w:val="2"/>
        </w:numPr>
        <w:rPr>
          <w:b/>
          <w:sz w:val="24"/>
          <w:lang w:val="fr-CA"/>
        </w:rPr>
      </w:pPr>
      <w:proofErr w:type="gramStart"/>
      <w:r>
        <w:rPr>
          <w:sz w:val="24"/>
          <w:lang w:val="fr-CA"/>
        </w:rPr>
        <w:t>Révolution françaises</w:t>
      </w:r>
      <w:proofErr w:type="gramEnd"/>
      <w:r>
        <w:rPr>
          <w:sz w:val="24"/>
          <w:lang w:val="fr-CA"/>
        </w:rPr>
        <w:t> : ouverture d’esprit envers la science</w:t>
      </w:r>
    </w:p>
    <w:p w14:paraId="652B0939" w14:textId="77777777" w:rsidR="00A430CD" w:rsidRDefault="00A430CD" w:rsidP="00A430CD">
      <w:pPr>
        <w:pStyle w:val="ListParagraph"/>
        <w:numPr>
          <w:ilvl w:val="1"/>
          <w:numId w:val="2"/>
        </w:numPr>
        <w:rPr>
          <w:sz w:val="24"/>
          <w:lang w:val="fr-CA"/>
        </w:rPr>
      </w:pPr>
      <w:r>
        <w:rPr>
          <w:b/>
          <w:sz w:val="24"/>
          <w:lang w:val="fr-CA"/>
        </w:rPr>
        <w:t>Linn</w:t>
      </w:r>
      <w:r>
        <w:rPr>
          <w:sz w:val="24"/>
          <w:lang w:val="fr-CA"/>
        </w:rPr>
        <w:t>é</w:t>
      </w:r>
    </w:p>
    <w:p w14:paraId="3F0DBBD4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Classifie la nature pour Dieu (système binomial de nomenclature; 1- genre, 2- espèce)</w:t>
      </w:r>
    </w:p>
    <w:p w14:paraId="0CEB91FB" w14:textId="77777777" w:rsidR="00A430CD" w:rsidRPr="00A430CD" w:rsidRDefault="00A430CD" w:rsidP="00A430CD">
      <w:pPr>
        <w:pStyle w:val="ListParagraph"/>
        <w:numPr>
          <w:ilvl w:val="1"/>
          <w:numId w:val="2"/>
        </w:numPr>
        <w:rPr>
          <w:sz w:val="24"/>
          <w:lang w:val="fr-CA"/>
        </w:rPr>
      </w:pPr>
      <w:r>
        <w:rPr>
          <w:b/>
          <w:sz w:val="24"/>
          <w:lang w:val="fr-CA"/>
        </w:rPr>
        <w:t>Buffon</w:t>
      </w:r>
    </w:p>
    <w:p w14:paraId="444BF51E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Décrire la nature</w:t>
      </w:r>
    </w:p>
    <w:p w14:paraId="31075CD0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 xml:space="preserve">Suggère que la monde et le climat peut changera continuellement </w:t>
      </w:r>
    </w:p>
    <w:p w14:paraId="02805409" w14:textId="77777777" w:rsidR="00A430CD" w:rsidRPr="00A430CD" w:rsidRDefault="00A430CD" w:rsidP="00A430CD">
      <w:pPr>
        <w:pStyle w:val="ListParagraph"/>
        <w:numPr>
          <w:ilvl w:val="1"/>
          <w:numId w:val="2"/>
        </w:numPr>
        <w:rPr>
          <w:sz w:val="24"/>
          <w:lang w:val="fr-CA"/>
        </w:rPr>
      </w:pPr>
      <w:r>
        <w:rPr>
          <w:b/>
          <w:sz w:val="24"/>
          <w:lang w:val="fr-CA"/>
        </w:rPr>
        <w:t>Lamarck</w:t>
      </w:r>
    </w:p>
    <w:p w14:paraId="102480CA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1</w:t>
      </w:r>
      <w:r w:rsidRPr="00A430CD">
        <w:rPr>
          <w:sz w:val="24"/>
          <w:vertAlign w:val="superscript"/>
          <w:lang w:val="fr-CA"/>
        </w:rPr>
        <w:t>e</w:t>
      </w:r>
      <w:r>
        <w:rPr>
          <w:sz w:val="24"/>
          <w:lang w:val="fr-CA"/>
        </w:rPr>
        <w:t xml:space="preserve"> évolutionniste</w:t>
      </w:r>
    </w:p>
    <w:p w14:paraId="636D7C9B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Environnement = agent de changement (déterminisme environnemental)</w:t>
      </w:r>
    </w:p>
    <w:p w14:paraId="7A523221" w14:textId="77777777" w:rsidR="00A430CD" w:rsidRDefault="00A430CD" w:rsidP="00A430CD">
      <w:pPr>
        <w:pStyle w:val="ListParagraph"/>
        <w:numPr>
          <w:ilvl w:val="3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Principe 1 : usage/non-usage (utilise=développer, n’utilise pas (atrophier)</w:t>
      </w:r>
    </w:p>
    <w:p w14:paraId="3E5A0470" w14:textId="77777777" w:rsidR="00A430CD" w:rsidRDefault="00A430CD" w:rsidP="00A430CD">
      <w:pPr>
        <w:pStyle w:val="ListParagraph"/>
        <w:numPr>
          <w:ilvl w:val="3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Principe 2 : d’hérédité des caractères acquis</w:t>
      </w:r>
    </w:p>
    <w:p w14:paraId="1E691E9F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 xml:space="preserve">Mécanisme graduel, adaptif </w:t>
      </w:r>
    </w:p>
    <w:p w14:paraId="41C87CBF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Contre les croyances religieuses</w:t>
      </w:r>
    </w:p>
    <w:p w14:paraId="43669410" w14:textId="77777777" w:rsidR="00A430CD" w:rsidRPr="00A430CD" w:rsidRDefault="00A430CD" w:rsidP="00A430CD">
      <w:pPr>
        <w:pStyle w:val="ListParagraph"/>
        <w:numPr>
          <w:ilvl w:val="1"/>
          <w:numId w:val="2"/>
        </w:numPr>
        <w:rPr>
          <w:sz w:val="24"/>
          <w:lang w:val="fr-CA"/>
        </w:rPr>
      </w:pPr>
      <w:r>
        <w:rPr>
          <w:b/>
          <w:sz w:val="24"/>
          <w:lang w:val="fr-CA"/>
        </w:rPr>
        <w:t>Cuvier</w:t>
      </w:r>
    </w:p>
    <w:p w14:paraId="514AFA23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Établit la paléontologie</w:t>
      </w:r>
    </w:p>
    <w:p w14:paraId="446ADFC4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Fixité des espèces et au catastrophisme (changement du faune et flore dus à des catastrophes géologique)</w:t>
      </w:r>
    </w:p>
    <w:p w14:paraId="53172DE1" w14:textId="77777777" w:rsidR="00A430CD" w:rsidRPr="00A430CD" w:rsidRDefault="00A430CD" w:rsidP="00A430CD">
      <w:pPr>
        <w:pStyle w:val="ListParagraph"/>
        <w:numPr>
          <w:ilvl w:val="1"/>
          <w:numId w:val="2"/>
        </w:numPr>
        <w:rPr>
          <w:sz w:val="24"/>
          <w:lang w:val="fr-CA"/>
        </w:rPr>
      </w:pPr>
      <w:r>
        <w:rPr>
          <w:b/>
          <w:sz w:val="24"/>
          <w:lang w:val="fr-CA"/>
        </w:rPr>
        <w:lastRenderedPageBreak/>
        <w:t>Hutton et Lyell</w:t>
      </w:r>
    </w:p>
    <w:p w14:paraId="3B47FC1C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Uniformité/</w:t>
      </w:r>
      <w:proofErr w:type="spellStart"/>
      <w:r>
        <w:rPr>
          <w:sz w:val="24"/>
          <w:lang w:val="fr-CA"/>
        </w:rPr>
        <w:t>uniformitarisme</w:t>
      </w:r>
      <w:proofErr w:type="spellEnd"/>
      <w:r>
        <w:rPr>
          <w:sz w:val="24"/>
          <w:lang w:val="fr-CA"/>
        </w:rPr>
        <w:t> : lois de la nature ne change pas avec le temps</w:t>
      </w:r>
    </w:p>
    <w:p w14:paraId="539FA32D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La Terre transforme graduellement</w:t>
      </w:r>
    </w:p>
    <w:p w14:paraId="2E43C97E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Introduit la géologie</w:t>
      </w:r>
    </w:p>
    <w:p w14:paraId="7995BFEF" w14:textId="77777777" w:rsidR="00A430CD" w:rsidRDefault="00A430CD" w:rsidP="00A430CD">
      <w:pPr>
        <w:pStyle w:val="ListParagraph"/>
        <w:numPr>
          <w:ilvl w:val="2"/>
          <w:numId w:val="2"/>
        </w:numPr>
        <w:rPr>
          <w:sz w:val="24"/>
          <w:lang w:val="fr-CA"/>
        </w:rPr>
      </w:pPr>
      <w:r>
        <w:rPr>
          <w:b/>
          <w:sz w:val="24"/>
          <w:lang w:val="fr-CA"/>
        </w:rPr>
        <w:t xml:space="preserve">*IMPORTANCE POUR DARWIN* ; </w:t>
      </w:r>
      <w:r>
        <w:rPr>
          <w:sz w:val="24"/>
          <w:lang w:val="fr-CA"/>
        </w:rPr>
        <w:t xml:space="preserve">imagine que les organismes </w:t>
      </w:r>
      <w:proofErr w:type="gramStart"/>
      <w:r>
        <w:rPr>
          <w:sz w:val="24"/>
          <w:lang w:val="fr-CA"/>
        </w:rPr>
        <w:t>change</w:t>
      </w:r>
      <w:proofErr w:type="gramEnd"/>
      <w:r>
        <w:rPr>
          <w:sz w:val="24"/>
          <w:lang w:val="fr-CA"/>
        </w:rPr>
        <w:t xml:space="preserve"> aussi graduellement</w:t>
      </w:r>
    </w:p>
    <w:p w14:paraId="00F139E0" w14:textId="77777777" w:rsidR="00A430CD" w:rsidRDefault="00A430CD" w:rsidP="00A430CD">
      <w:pPr>
        <w:pStyle w:val="ListParagraph"/>
        <w:numPr>
          <w:ilvl w:val="1"/>
          <w:numId w:val="2"/>
        </w:numPr>
        <w:rPr>
          <w:sz w:val="24"/>
          <w:lang w:val="fr-CA"/>
        </w:rPr>
      </w:pPr>
      <w:r>
        <w:rPr>
          <w:sz w:val="24"/>
          <w:lang w:val="fr-CA"/>
        </w:rPr>
        <w:t>Gradualisme : groupement de processus lents et continuels qui peuvent entrainer n changement</w:t>
      </w:r>
    </w:p>
    <w:p w14:paraId="4145F834" w14:textId="77777777" w:rsidR="00A430CD" w:rsidRPr="00B335A9" w:rsidRDefault="00A430CD" w:rsidP="00A430CD">
      <w:pPr>
        <w:rPr>
          <w:b/>
          <w:sz w:val="28"/>
          <w:lang w:val="fr-CA"/>
        </w:rPr>
      </w:pPr>
      <w:r w:rsidRPr="00B335A9">
        <w:rPr>
          <w:b/>
          <w:sz w:val="28"/>
          <w:lang w:val="fr-CA"/>
        </w:rPr>
        <w:t>CHAPITRE</w:t>
      </w:r>
      <w:r w:rsidR="006A7877" w:rsidRPr="00B335A9">
        <w:rPr>
          <w:b/>
          <w:sz w:val="28"/>
          <w:lang w:val="fr-CA"/>
        </w:rPr>
        <w:t xml:space="preserve"> 3</w:t>
      </w:r>
    </w:p>
    <w:p w14:paraId="344FB4B7" w14:textId="77777777" w:rsidR="006A7877" w:rsidRDefault="006A7877" w:rsidP="00AA38A8">
      <w:pPr>
        <w:pStyle w:val="ListParagraph"/>
        <w:numPr>
          <w:ilvl w:val="0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Charles Darwin et l’évolution</w:t>
      </w:r>
    </w:p>
    <w:p w14:paraId="70D49CE8" w14:textId="77777777" w:rsidR="00AA38A8" w:rsidRPr="00AA38A8" w:rsidRDefault="00AA38A8" w:rsidP="00AA38A8">
      <w:pPr>
        <w:pStyle w:val="ListParagraph"/>
        <w:numPr>
          <w:ilvl w:val="0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Le voyage sur le Beagle</w:t>
      </w:r>
    </w:p>
    <w:p w14:paraId="2794549D" w14:textId="77777777" w:rsidR="00AA38A8" w:rsidRPr="00AA38A8" w:rsidRDefault="00AA38A8" w:rsidP="00AA38A8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Part sur le bateau pour faire la cartographie</w:t>
      </w:r>
    </w:p>
    <w:p w14:paraId="007EC6E8" w14:textId="77777777" w:rsidR="00AA38A8" w:rsidRPr="00B429CA" w:rsidRDefault="00AA38A8" w:rsidP="00B335A9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 w:rsidRPr="00AA38A8">
        <w:rPr>
          <w:sz w:val="24"/>
          <w:lang w:val="fr-CA"/>
        </w:rPr>
        <w:t>Devienne naturaliste;</w:t>
      </w:r>
      <w:r>
        <w:rPr>
          <w:sz w:val="24"/>
          <w:lang w:val="fr-CA"/>
        </w:rPr>
        <w:t xml:space="preserve"> é</w:t>
      </w:r>
      <w:r w:rsidRPr="00AA38A8">
        <w:rPr>
          <w:sz w:val="24"/>
          <w:lang w:val="fr-CA"/>
        </w:rPr>
        <w:t>chantillonne les faunes et les flores, étudie la géographie</w:t>
      </w:r>
    </w:p>
    <w:p w14:paraId="1AA16AC8" w14:textId="77777777" w:rsidR="00AA38A8" w:rsidRPr="00AA38A8" w:rsidRDefault="00AA38A8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Influencer par</w:t>
      </w:r>
    </w:p>
    <w:p w14:paraId="3D8A2C7C" w14:textId="77777777" w:rsidR="00AA38A8" w:rsidRDefault="00AA38A8" w:rsidP="00AA38A8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 xml:space="preserve">William </w:t>
      </w:r>
      <w:proofErr w:type="spellStart"/>
      <w:r>
        <w:rPr>
          <w:b/>
          <w:sz w:val="24"/>
          <w:lang w:val="fr-CA"/>
        </w:rPr>
        <w:t>Paley</w:t>
      </w:r>
      <w:proofErr w:type="spellEnd"/>
    </w:p>
    <w:p w14:paraId="78D96E5E" w14:textId="77777777" w:rsidR="00AA38A8" w:rsidRPr="00AA38A8" w:rsidRDefault="00AA38A8" w:rsidP="00AA38A8">
      <w:pPr>
        <w:pStyle w:val="ListParagraph"/>
        <w:numPr>
          <w:ilvl w:val="3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Théologie de la nature</w:t>
      </w:r>
    </w:p>
    <w:p w14:paraId="486C0216" w14:textId="77777777" w:rsidR="00AA38A8" w:rsidRPr="00AA38A8" w:rsidRDefault="00AA38A8" w:rsidP="00AA38A8">
      <w:pPr>
        <w:pStyle w:val="ListParagraph"/>
        <w:numPr>
          <w:ilvl w:val="3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La nature est un mécanisme avec plusieurs parties qui doivent travailler ensemble</w:t>
      </w:r>
    </w:p>
    <w:p w14:paraId="7298DC3B" w14:textId="77777777" w:rsidR="00AA38A8" w:rsidRDefault="00AA38A8" w:rsidP="00AA38A8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Charles Lyell</w:t>
      </w:r>
    </w:p>
    <w:p w14:paraId="6D45C642" w14:textId="77777777" w:rsidR="00AA38A8" w:rsidRPr="00B429CA" w:rsidRDefault="00AA38A8" w:rsidP="00AA38A8">
      <w:pPr>
        <w:pStyle w:val="ListParagraph"/>
        <w:numPr>
          <w:ilvl w:val="3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Principe d’uniformité -&gt; la nature ne change pas avec le temps</w:t>
      </w:r>
      <w:r w:rsidR="00B429CA">
        <w:rPr>
          <w:sz w:val="24"/>
          <w:lang w:val="fr-CA"/>
        </w:rPr>
        <w:t xml:space="preserve"> (force Darwin à penser s’il applique à la nature)</w:t>
      </w:r>
    </w:p>
    <w:p w14:paraId="28D3B183" w14:textId="77777777" w:rsidR="00AA38A8" w:rsidRPr="00AA38A8" w:rsidRDefault="00AA38A8" w:rsidP="00AA38A8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Réfléchisse et réalise que les lois de la nature et que les organismes peuvent changer avec le temps, comme la Terre</w:t>
      </w:r>
    </w:p>
    <w:p w14:paraId="5C4DB8D8" w14:textId="77777777" w:rsidR="00AA38A8" w:rsidRPr="00AA38A8" w:rsidRDefault="00AA38A8" w:rsidP="00AA38A8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Tortues/</w:t>
      </w:r>
      <w:proofErr w:type="spellStart"/>
      <w:r>
        <w:rPr>
          <w:sz w:val="24"/>
          <w:lang w:val="fr-CA"/>
        </w:rPr>
        <w:t>Géospizes</w:t>
      </w:r>
      <w:proofErr w:type="spellEnd"/>
      <w:r>
        <w:rPr>
          <w:sz w:val="24"/>
          <w:lang w:val="fr-CA"/>
        </w:rPr>
        <w:t xml:space="preserve"> des Galápagos</w:t>
      </w:r>
    </w:p>
    <w:p w14:paraId="2CB91089" w14:textId="77777777" w:rsidR="00AA38A8" w:rsidRPr="00AA38A8" w:rsidRDefault="00AA38A8" w:rsidP="00AA38A8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F</w:t>
      </w:r>
      <w:r w:rsidRPr="00AA38A8">
        <w:rPr>
          <w:sz w:val="24"/>
          <w:lang w:val="fr-CA"/>
        </w:rPr>
        <w:t xml:space="preserve">aune et flore </w:t>
      </w:r>
      <w:r>
        <w:rPr>
          <w:sz w:val="24"/>
          <w:lang w:val="fr-CA"/>
        </w:rPr>
        <w:t>sont différents à chaque continent</w:t>
      </w:r>
    </w:p>
    <w:p w14:paraId="52BC17FB" w14:textId="77777777" w:rsidR="00AA38A8" w:rsidRPr="00AA38A8" w:rsidRDefault="00AA38A8" w:rsidP="00AA38A8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Pourquoi est-ce que les espèces des fossiles sont disparues?</w:t>
      </w:r>
    </w:p>
    <w:p w14:paraId="14F0EB93" w14:textId="77777777" w:rsidR="00AA38A8" w:rsidRPr="00B429CA" w:rsidRDefault="00AA38A8" w:rsidP="00AA38A8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Quelque chose doit diriger les changements des espèces</w:t>
      </w:r>
      <w:r w:rsidR="00B429CA">
        <w:rPr>
          <w:sz w:val="24"/>
          <w:lang w:val="fr-CA"/>
        </w:rPr>
        <w:t xml:space="preserve"> -&gt; Lamarck est incorrecte</w:t>
      </w:r>
    </w:p>
    <w:p w14:paraId="798A35C0" w14:textId="77777777" w:rsidR="00AA38A8" w:rsidRDefault="00B429CA" w:rsidP="00B429CA">
      <w:pPr>
        <w:pStyle w:val="ListParagraph"/>
        <w:numPr>
          <w:ilvl w:val="0"/>
          <w:numId w:val="3"/>
        </w:numPr>
        <w:rPr>
          <w:b/>
          <w:sz w:val="24"/>
          <w:lang w:val="fr-CA"/>
        </w:rPr>
      </w:pPr>
      <w:r w:rsidRPr="00B429CA">
        <w:rPr>
          <w:b/>
          <w:sz w:val="24"/>
          <w:lang w:val="fr-CA"/>
        </w:rPr>
        <w:t xml:space="preserve">Évolution et sélection naturelle </w:t>
      </w:r>
    </w:p>
    <w:p w14:paraId="463CEE4D" w14:textId="77777777" w:rsidR="00B429CA" w:rsidRDefault="00B429CA" w:rsidP="00B429CA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Deux observations</w:t>
      </w:r>
    </w:p>
    <w:p w14:paraId="2A8EDB03" w14:textId="77777777" w:rsidR="00B429CA" w:rsidRPr="00B429CA" w:rsidRDefault="00B429CA" w:rsidP="00B429CA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1</w:t>
      </w:r>
      <w:r w:rsidRPr="00B429CA">
        <w:rPr>
          <w:b/>
          <w:sz w:val="24"/>
          <w:vertAlign w:val="superscript"/>
          <w:lang w:val="fr-CA"/>
        </w:rPr>
        <w:t>e</w:t>
      </w:r>
      <w:r>
        <w:rPr>
          <w:b/>
          <w:sz w:val="24"/>
          <w:lang w:val="fr-CA"/>
        </w:rPr>
        <w:t xml:space="preserve"> : </w:t>
      </w:r>
      <w:r>
        <w:rPr>
          <w:sz w:val="24"/>
          <w:lang w:val="fr-CA"/>
        </w:rPr>
        <w:t>Toutes les espèces peuvent produire une descendance plus abondante que celle que leur environnement peut soutenir et une bonne partie de cette descendance ne peut pas survivre et se reproduire</w:t>
      </w:r>
    </w:p>
    <w:p w14:paraId="4574D02A" w14:textId="77777777" w:rsidR="00B429CA" w:rsidRPr="00B429CA" w:rsidRDefault="00B429CA" w:rsidP="00B429CA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2</w:t>
      </w:r>
      <w:r w:rsidRPr="00B429CA">
        <w:rPr>
          <w:b/>
          <w:sz w:val="24"/>
          <w:vertAlign w:val="superscript"/>
          <w:lang w:val="fr-CA"/>
        </w:rPr>
        <w:t>e</w:t>
      </w:r>
      <w:r>
        <w:rPr>
          <w:b/>
          <w:sz w:val="24"/>
          <w:lang w:val="fr-CA"/>
        </w:rPr>
        <w:t> :</w:t>
      </w:r>
      <w:r>
        <w:rPr>
          <w:sz w:val="24"/>
          <w:lang w:val="fr-CA"/>
        </w:rPr>
        <w:t xml:space="preserve"> Les membres d’un pop+ différent souvent par leurs caractères</w:t>
      </w:r>
    </w:p>
    <w:p w14:paraId="2D62BF70" w14:textId="60A48F37" w:rsidR="00B429CA" w:rsidRDefault="00B429CA" w:rsidP="00134219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***</w:t>
      </w:r>
      <w:r w:rsidR="007322A1">
        <w:rPr>
          <w:b/>
          <w:sz w:val="24"/>
          <w:lang w:val="fr-CA"/>
        </w:rPr>
        <w:t>Sélection Naturelle :</w:t>
      </w:r>
      <w:r>
        <w:rPr>
          <w:b/>
          <w:sz w:val="24"/>
          <w:lang w:val="fr-CA"/>
        </w:rPr>
        <w:t xml:space="preserve"> Les caractéristiques héréditaires qui donnent quelques individus un avantage dans les environnements permet de survivre et de multiplier. Génération à génération, ceux qui sont mieux adopter au </w:t>
      </w:r>
      <w:r>
        <w:rPr>
          <w:b/>
          <w:sz w:val="24"/>
          <w:lang w:val="fr-CA"/>
        </w:rPr>
        <w:lastRenderedPageBreak/>
        <w:t>environnement vont devenir plus nombreux et important dans la proche génération</w:t>
      </w:r>
      <w:r w:rsidR="001371BC">
        <w:rPr>
          <w:b/>
          <w:sz w:val="24"/>
          <w:lang w:val="fr-CA"/>
        </w:rPr>
        <w:t xml:space="preserve">, </w:t>
      </w:r>
      <w:r w:rsidR="004E54DE">
        <w:rPr>
          <w:b/>
          <w:sz w:val="24"/>
          <w:lang w:val="fr-CA"/>
        </w:rPr>
        <w:t>dépend</w:t>
      </w:r>
      <w:r w:rsidR="001371BC">
        <w:rPr>
          <w:b/>
          <w:sz w:val="24"/>
          <w:lang w:val="fr-CA"/>
        </w:rPr>
        <w:t xml:space="preserve"> </w:t>
      </w:r>
      <w:r w:rsidR="004E54DE">
        <w:rPr>
          <w:b/>
          <w:sz w:val="24"/>
          <w:lang w:val="fr-CA"/>
        </w:rPr>
        <w:t>de la pression sélective</w:t>
      </w:r>
      <w:bookmarkStart w:id="0" w:name="_GoBack"/>
      <w:bookmarkEnd w:id="0"/>
      <w:r>
        <w:rPr>
          <w:b/>
          <w:sz w:val="24"/>
          <w:lang w:val="fr-CA"/>
        </w:rPr>
        <w:t>***</w:t>
      </w:r>
    </w:p>
    <w:p w14:paraId="4056FFE8" w14:textId="77777777" w:rsidR="00134219" w:rsidRDefault="00134219" w:rsidP="00134219">
      <w:pPr>
        <w:pStyle w:val="ListParagraph"/>
        <w:ind w:left="1440"/>
        <w:rPr>
          <w:b/>
          <w:sz w:val="24"/>
          <w:lang w:val="fr-CA"/>
        </w:rPr>
      </w:pPr>
    </w:p>
    <w:p w14:paraId="64A4476A" w14:textId="77777777" w:rsidR="00B429CA" w:rsidRPr="00B429CA" w:rsidRDefault="00B429CA" w:rsidP="00134219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 w:rsidRPr="00B429CA">
        <w:rPr>
          <w:b/>
          <w:sz w:val="24"/>
          <w:lang w:val="fr-CA"/>
        </w:rPr>
        <w:t>Points importants :</w:t>
      </w:r>
    </w:p>
    <w:p w14:paraId="0D548913" w14:textId="77777777" w:rsidR="00B429CA" w:rsidRPr="00B429CA" w:rsidRDefault="00B429CA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Les </w:t>
      </w:r>
      <w:proofErr w:type="gramStart"/>
      <w:r>
        <w:rPr>
          <w:sz w:val="24"/>
          <w:lang w:val="fr-CA"/>
        </w:rPr>
        <w:t>populations évoluent pas</w:t>
      </w:r>
      <w:proofErr w:type="gramEnd"/>
      <w:r>
        <w:rPr>
          <w:sz w:val="24"/>
          <w:lang w:val="fr-CA"/>
        </w:rPr>
        <w:t xml:space="preserve"> les individus</w:t>
      </w:r>
    </w:p>
    <w:p w14:paraId="7F1B5007" w14:textId="77777777" w:rsidR="00B429CA" w:rsidRPr="00B429CA" w:rsidRDefault="00B429CA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Doit avoir de la variabilité héréditaire</w:t>
      </w:r>
    </w:p>
    <w:p w14:paraId="55DA0A3D" w14:textId="77777777" w:rsidR="00B429CA" w:rsidRPr="00B429CA" w:rsidRDefault="00B429CA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Correspond avec le succès différentiel de la reproduction</w:t>
      </w:r>
    </w:p>
    <w:p w14:paraId="28C79D01" w14:textId="77777777" w:rsidR="00134219" w:rsidRPr="00134219" w:rsidRDefault="00B429CA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Les facteurs environnementaux (forces sélectives) changent constamment, et puis les caractéristiques des populations changent aussi</w:t>
      </w:r>
    </w:p>
    <w:p w14:paraId="0CDEF6D9" w14:textId="77777777" w:rsidR="00134219" w:rsidRPr="00134219" w:rsidRDefault="00134219" w:rsidP="00134219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 w:rsidRPr="00134219">
        <w:rPr>
          <w:sz w:val="24"/>
          <w:lang w:val="fr-CA"/>
        </w:rPr>
        <w:t>Valable parce que</w:t>
      </w:r>
    </w:p>
    <w:p w14:paraId="60B0A13F" w14:textId="77777777" w:rsidR="00134219" w:rsidRPr="00134219" w:rsidRDefault="00134219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 w:rsidRPr="00134219">
        <w:rPr>
          <w:sz w:val="24"/>
          <w:lang w:val="fr-CA"/>
        </w:rPr>
        <w:t>Respecte principe d’uniformité de Lyell et Hutton</w:t>
      </w:r>
    </w:p>
    <w:p w14:paraId="7326D37D" w14:textId="77777777" w:rsidR="00134219" w:rsidRPr="00134219" w:rsidRDefault="00134219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Résultats sont visibles en nature</w:t>
      </w:r>
    </w:p>
    <w:p w14:paraId="338C47F0" w14:textId="77777777" w:rsidR="00134219" w:rsidRPr="00134219" w:rsidRDefault="00134219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Concept matérialiste (pas Dieu)</w:t>
      </w:r>
    </w:p>
    <w:p w14:paraId="27B0A0D3" w14:textId="77777777" w:rsidR="00134219" w:rsidRPr="00134219" w:rsidRDefault="00134219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N’agit pas au hasard, mieux adaptés -&gt; plus abondants</w:t>
      </w:r>
    </w:p>
    <w:p w14:paraId="3E1681F0" w14:textId="77777777" w:rsidR="00134219" w:rsidRDefault="00134219" w:rsidP="00134219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Sélection naturelle </w:t>
      </w:r>
    </w:p>
    <w:p w14:paraId="0083B260" w14:textId="77777777" w:rsidR="00134219" w:rsidRPr="00134219" w:rsidRDefault="00134219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Non-finalisée, longues périodes de temps</w:t>
      </w:r>
    </w:p>
    <w:p w14:paraId="575ECCB6" w14:textId="77777777" w:rsidR="00134219" w:rsidRDefault="00134219" w:rsidP="00134219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Sélection artificielle</w:t>
      </w:r>
    </w:p>
    <w:p w14:paraId="6AE05907" w14:textId="77777777" w:rsidR="00134219" w:rsidRPr="00134219" w:rsidRDefault="00134219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Finalisé, but fixe, quelques générations</w:t>
      </w:r>
    </w:p>
    <w:p w14:paraId="3BC450F6" w14:textId="77777777" w:rsidR="00134219" w:rsidRDefault="00134219" w:rsidP="00134219">
      <w:pPr>
        <w:pStyle w:val="ListParagraph"/>
        <w:numPr>
          <w:ilvl w:val="0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EXEMPLES</w:t>
      </w:r>
    </w:p>
    <w:p w14:paraId="7562CB19" w14:textId="77777777" w:rsidR="00DE1812" w:rsidRDefault="00DE1812" w:rsidP="00DE1812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Phalène</w:t>
      </w:r>
    </w:p>
    <w:p w14:paraId="6A168733" w14:textId="77777777" w:rsidR="00DE1812" w:rsidRPr="00DE1812" w:rsidRDefault="00DE1812" w:rsidP="00DE1812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Révolution industrielle</w:t>
      </w:r>
    </w:p>
    <w:p w14:paraId="7D4D98F3" w14:textId="77777777" w:rsidR="00DE1812" w:rsidRPr="00DE1812" w:rsidRDefault="00DE1812" w:rsidP="00DE1812">
      <w:pPr>
        <w:pStyle w:val="ListParagraph"/>
        <w:numPr>
          <w:ilvl w:val="3"/>
          <w:numId w:val="3"/>
        </w:numPr>
        <w:rPr>
          <w:b/>
          <w:sz w:val="24"/>
          <w:lang w:val="fr-CA"/>
        </w:rPr>
      </w:pPr>
      <w:proofErr w:type="gramStart"/>
      <w:r>
        <w:rPr>
          <w:sz w:val="24"/>
          <w:lang w:val="fr-CA"/>
        </w:rPr>
        <w:t>M</w:t>
      </w:r>
      <w:r w:rsidRPr="00DE1812">
        <w:rPr>
          <w:sz w:val="24"/>
          <w:lang w:val="fr-CA"/>
        </w:rPr>
        <w:t>aison couvert</w:t>
      </w:r>
      <w:proofErr w:type="gramEnd"/>
      <w:r w:rsidRPr="00DE1812">
        <w:rPr>
          <w:sz w:val="24"/>
          <w:lang w:val="fr-CA"/>
        </w:rPr>
        <w:t xml:space="preserve"> en charbon</w:t>
      </w:r>
    </w:p>
    <w:p w14:paraId="24F191EC" w14:textId="77777777" w:rsidR="00DE1812" w:rsidRPr="00DE1812" w:rsidRDefault="00DE1812" w:rsidP="00DE1812">
      <w:pPr>
        <w:pStyle w:val="ListParagraph"/>
        <w:numPr>
          <w:ilvl w:val="3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Montant de phalène noirs augmente parce qu’ils avaient une source de camouflage</w:t>
      </w:r>
    </w:p>
    <w:p w14:paraId="6277D716" w14:textId="77777777" w:rsidR="00DE1812" w:rsidRPr="00DE1812" w:rsidRDefault="00DE1812" w:rsidP="00DE1812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Après la révolution</w:t>
      </w:r>
    </w:p>
    <w:p w14:paraId="2A83445B" w14:textId="77777777" w:rsidR="00DE1812" w:rsidRPr="00DE1812" w:rsidRDefault="00DE1812" w:rsidP="00DE1812">
      <w:pPr>
        <w:pStyle w:val="ListParagraph"/>
        <w:numPr>
          <w:ilvl w:val="3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Les édifices sont </w:t>
      </w:r>
      <w:proofErr w:type="gramStart"/>
      <w:r>
        <w:rPr>
          <w:sz w:val="24"/>
          <w:lang w:val="fr-CA"/>
        </w:rPr>
        <w:t>nettoyait</w:t>
      </w:r>
      <w:proofErr w:type="gramEnd"/>
      <w:r>
        <w:rPr>
          <w:sz w:val="24"/>
          <w:lang w:val="fr-CA"/>
        </w:rPr>
        <w:t>, utilisation de charbon arrête</w:t>
      </w:r>
    </w:p>
    <w:p w14:paraId="08E216FA" w14:textId="77777777" w:rsidR="00DE1812" w:rsidRPr="00DE1812" w:rsidRDefault="00DE1812" w:rsidP="00DE1812">
      <w:pPr>
        <w:pStyle w:val="ListParagraph"/>
        <w:numPr>
          <w:ilvl w:val="3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Montant de phalène noirs diminue, les phalènes gris peuvent maintenant cacher des prédateurs</w:t>
      </w:r>
    </w:p>
    <w:p w14:paraId="649825F9" w14:textId="77777777" w:rsidR="00DE1812" w:rsidRDefault="00DE1812" w:rsidP="00DE1812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proofErr w:type="spellStart"/>
      <w:r>
        <w:rPr>
          <w:b/>
          <w:sz w:val="24"/>
          <w:lang w:val="fr-CA"/>
        </w:rPr>
        <w:t>Gé</w:t>
      </w:r>
      <w:r w:rsidR="00D36FB6">
        <w:rPr>
          <w:b/>
          <w:sz w:val="24"/>
          <w:lang w:val="fr-CA"/>
        </w:rPr>
        <w:t>osp</w:t>
      </w:r>
      <w:r>
        <w:rPr>
          <w:b/>
          <w:sz w:val="24"/>
          <w:lang w:val="fr-CA"/>
        </w:rPr>
        <w:t>izes</w:t>
      </w:r>
      <w:proofErr w:type="spellEnd"/>
    </w:p>
    <w:p w14:paraId="3BF5A14A" w14:textId="77777777" w:rsidR="00DE1812" w:rsidRPr="00D36FB6" w:rsidRDefault="00DE1812" w:rsidP="00DE1812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proofErr w:type="gramStart"/>
      <w:r>
        <w:rPr>
          <w:sz w:val="24"/>
          <w:lang w:val="fr-CA"/>
        </w:rPr>
        <w:t xml:space="preserve">Différent </w:t>
      </w:r>
      <w:r w:rsidR="00D36FB6">
        <w:rPr>
          <w:sz w:val="24"/>
          <w:lang w:val="fr-CA"/>
        </w:rPr>
        <w:t>hauteur</w:t>
      </w:r>
      <w:proofErr w:type="gramEnd"/>
      <w:r w:rsidR="00D36FB6">
        <w:rPr>
          <w:sz w:val="24"/>
          <w:lang w:val="fr-CA"/>
        </w:rPr>
        <w:t xml:space="preserve"> de bec</w:t>
      </w:r>
    </w:p>
    <w:p w14:paraId="593979EF" w14:textId="77777777" w:rsidR="00D36FB6" w:rsidRPr="00D36FB6" w:rsidRDefault="00D36FB6" w:rsidP="00DE1812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Sécheresse, sélection en faveur des oiseaux ayant un bec gros et forts pour briser les graines</w:t>
      </w:r>
    </w:p>
    <w:p w14:paraId="0D07AECD" w14:textId="77777777" w:rsidR="00D36FB6" w:rsidRDefault="00D36FB6" w:rsidP="00D36FB6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L’humain et l’altitude</w:t>
      </w:r>
    </w:p>
    <w:p w14:paraId="7AC9B44D" w14:textId="77777777" w:rsidR="00D36FB6" w:rsidRPr="00D36FB6" w:rsidRDefault="00D36FB6" w:rsidP="00D36FB6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Avec une plus haute altitude, le corps demande d’oxygène</w:t>
      </w:r>
    </w:p>
    <w:p w14:paraId="2716F944" w14:textId="77777777" w:rsidR="00D36FB6" w:rsidRPr="00D36FB6" w:rsidRDefault="00D36FB6" w:rsidP="00D36FB6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Besoin plus de globules rouges</w:t>
      </w:r>
    </w:p>
    <w:p w14:paraId="376572F4" w14:textId="77777777" w:rsidR="00D36FB6" w:rsidRPr="00D36FB6" w:rsidRDefault="00D36FB6" w:rsidP="00D36FB6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**Acclimatation** : devienne habitués à un climat, court terme</w:t>
      </w:r>
    </w:p>
    <w:p w14:paraId="49F7DEE5" w14:textId="77777777" w:rsidR="00D36FB6" w:rsidRPr="003B134B" w:rsidRDefault="003B134B" w:rsidP="00D36FB6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La population de basses terres de l’Asie avait l’adaptation présente dans leurs codes génétiques qui permet la survie ou la reproduction en haute altitude</w:t>
      </w:r>
    </w:p>
    <w:p w14:paraId="452ED261" w14:textId="77777777" w:rsidR="003B134B" w:rsidRPr="003B134B" w:rsidRDefault="003B134B" w:rsidP="00D36FB6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lastRenderedPageBreak/>
        <w:t>Adaptations : augmentation de la concentration en hémoglobine (Andes) et augmentation du flux sanguin (plateau tibétain)</w:t>
      </w:r>
    </w:p>
    <w:p w14:paraId="3049AF40" w14:textId="77777777" w:rsidR="003B134B" w:rsidRPr="00DE1812" w:rsidRDefault="003B134B" w:rsidP="003B134B">
      <w:pPr>
        <w:pStyle w:val="ListParagraph"/>
        <w:ind w:left="2160"/>
        <w:rPr>
          <w:b/>
          <w:sz w:val="24"/>
          <w:lang w:val="fr-CA"/>
        </w:rPr>
      </w:pPr>
    </w:p>
    <w:p w14:paraId="15D50631" w14:textId="77777777" w:rsidR="00134219" w:rsidRDefault="003B134B" w:rsidP="00134219">
      <w:pPr>
        <w:pStyle w:val="ListParagraph"/>
        <w:numPr>
          <w:ilvl w:val="0"/>
          <w:numId w:val="3"/>
        </w:numPr>
        <w:rPr>
          <w:b/>
          <w:sz w:val="24"/>
          <w:lang w:val="fr-CA"/>
        </w:rPr>
      </w:pPr>
      <w:r>
        <w:rPr>
          <w:b/>
          <w:noProof/>
          <w:sz w:val="24"/>
          <w:lang w:val="en-US"/>
        </w:rPr>
        <w:drawing>
          <wp:anchor distT="0" distB="0" distL="114300" distR="114300" simplePos="0" relativeHeight="251658240" behindDoc="0" locked="0" layoutInCell="1" allowOverlap="1" wp14:anchorId="272944EA" wp14:editId="75459541">
            <wp:simplePos x="0" y="0"/>
            <wp:positionH relativeFrom="column">
              <wp:posOffset>-529607</wp:posOffset>
            </wp:positionH>
            <wp:positionV relativeFrom="paragraph">
              <wp:posOffset>218923</wp:posOffset>
            </wp:positionV>
            <wp:extent cx="1149883" cy="876917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9883" cy="8769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4219">
        <w:rPr>
          <w:b/>
          <w:sz w:val="24"/>
          <w:lang w:val="fr-CA"/>
        </w:rPr>
        <w:t>Preuves de l’évolution</w:t>
      </w:r>
    </w:p>
    <w:p w14:paraId="285B3468" w14:textId="77777777" w:rsidR="00134219" w:rsidRDefault="00134219" w:rsidP="00134219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L’homologie</w:t>
      </w:r>
    </w:p>
    <w:p w14:paraId="4DF652DF" w14:textId="77777777" w:rsidR="00134219" w:rsidRPr="00134219" w:rsidRDefault="00134219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Structures homologues : même structure, </w:t>
      </w:r>
      <w:proofErr w:type="gramStart"/>
      <w:r>
        <w:rPr>
          <w:sz w:val="24"/>
          <w:lang w:val="fr-CA"/>
        </w:rPr>
        <w:t>fonction différent</w:t>
      </w:r>
      <w:proofErr w:type="gramEnd"/>
    </w:p>
    <w:p w14:paraId="7DD60DB9" w14:textId="77777777" w:rsidR="00134219" w:rsidRPr="00134219" w:rsidRDefault="00134219" w:rsidP="00134219">
      <w:pPr>
        <w:pStyle w:val="ListParagraph"/>
        <w:numPr>
          <w:ilvl w:val="2"/>
          <w:numId w:val="3"/>
        </w:numPr>
        <w:rPr>
          <w:b/>
          <w:sz w:val="24"/>
          <w:lang w:val="fr-CA"/>
        </w:rPr>
      </w:pPr>
      <w:r>
        <w:rPr>
          <w:sz w:val="24"/>
          <w:lang w:val="fr-CA"/>
        </w:rPr>
        <w:t>Ancêtre commun</w:t>
      </w:r>
    </w:p>
    <w:p w14:paraId="17D974CF" w14:textId="77777777" w:rsidR="00134219" w:rsidRDefault="00134219" w:rsidP="00134219">
      <w:pPr>
        <w:pStyle w:val="ListParagraph"/>
        <w:numPr>
          <w:ilvl w:val="1"/>
          <w:numId w:val="3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Structures vestigiales</w:t>
      </w:r>
    </w:p>
    <w:p w14:paraId="0C62F3C2" w14:textId="77777777" w:rsidR="00134219" w:rsidRPr="00134219" w:rsidRDefault="00134219" w:rsidP="00134219">
      <w:pPr>
        <w:pStyle w:val="ListParagraph"/>
        <w:numPr>
          <w:ilvl w:val="2"/>
          <w:numId w:val="3"/>
        </w:numPr>
        <w:rPr>
          <w:b/>
          <w:sz w:val="28"/>
          <w:lang w:val="fr-CA"/>
        </w:rPr>
      </w:pPr>
      <w:proofErr w:type="gramStart"/>
      <w:r w:rsidRPr="00134219">
        <w:rPr>
          <w:sz w:val="24"/>
          <w:lang w:val="fr-CA"/>
        </w:rPr>
        <w:t>structures</w:t>
      </w:r>
      <w:proofErr w:type="gramEnd"/>
      <w:r w:rsidRPr="00134219">
        <w:rPr>
          <w:sz w:val="24"/>
          <w:lang w:val="fr-CA"/>
        </w:rPr>
        <w:t xml:space="preserve"> dans un organisme qui a perdu la totalité ou la plupart de sa fonction d’origine au cours de l’évolution</w:t>
      </w:r>
    </w:p>
    <w:p w14:paraId="4B2E02B0" w14:textId="77777777" w:rsidR="00134219" w:rsidRPr="00B335A9" w:rsidRDefault="00134219" w:rsidP="00134219">
      <w:pPr>
        <w:pStyle w:val="ListParagraph"/>
        <w:numPr>
          <w:ilvl w:val="2"/>
          <w:numId w:val="3"/>
        </w:numPr>
        <w:rPr>
          <w:b/>
          <w:sz w:val="28"/>
          <w:lang w:val="fr-CA"/>
        </w:rPr>
      </w:pPr>
      <w:r>
        <w:rPr>
          <w:sz w:val="24"/>
          <w:lang w:val="fr-CA"/>
        </w:rPr>
        <w:t>Ex : appendice</w:t>
      </w:r>
      <w:r w:rsidR="003B134B">
        <w:rPr>
          <w:sz w:val="24"/>
          <w:lang w:val="fr-CA"/>
        </w:rPr>
        <w:t xml:space="preserve"> (contient les enzymes pour d</w:t>
      </w:r>
      <w:r w:rsidR="003B134B" w:rsidRPr="00134219">
        <w:rPr>
          <w:sz w:val="24"/>
          <w:lang w:val="fr-CA"/>
        </w:rPr>
        <w:t>é</w:t>
      </w:r>
      <w:r w:rsidR="003B134B">
        <w:rPr>
          <w:sz w:val="24"/>
          <w:lang w:val="fr-CA"/>
        </w:rPr>
        <w:t>guster la cellulose -&gt; pop+ v</w:t>
      </w:r>
      <w:r w:rsidR="003B134B" w:rsidRPr="00134219">
        <w:rPr>
          <w:sz w:val="24"/>
          <w:lang w:val="fr-CA"/>
        </w:rPr>
        <w:t>é</w:t>
      </w:r>
      <w:r w:rsidR="003B134B">
        <w:rPr>
          <w:sz w:val="24"/>
          <w:lang w:val="fr-CA"/>
        </w:rPr>
        <w:t>g</w:t>
      </w:r>
      <w:r w:rsidR="003B134B" w:rsidRPr="00134219">
        <w:rPr>
          <w:sz w:val="24"/>
          <w:lang w:val="fr-CA"/>
        </w:rPr>
        <w:t>é</w:t>
      </w:r>
      <w:r w:rsidR="003B134B">
        <w:rPr>
          <w:sz w:val="24"/>
          <w:lang w:val="fr-CA"/>
        </w:rPr>
        <w:t>tarien)</w:t>
      </w:r>
      <w:r>
        <w:rPr>
          <w:sz w:val="24"/>
          <w:lang w:val="fr-CA"/>
        </w:rPr>
        <w:t>, frisson et poils</w:t>
      </w:r>
      <w:r w:rsidR="00265B86">
        <w:rPr>
          <w:sz w:val="24"/>
          <w:lang w:val="fr-CA"/>
        </w:rPr>
        <w:t xml:space="preserve"> (chauffent l’espace entre la peau et en haut)</w:t>
      </w:r>
      <w:r>
        <w:rPr>
          <w:sz w:val="24"/>
          <w:lang w:val="fr-CA"/>
        </w:rPr>
        <w:t>, troisième paupières</w:t>
      </w:r>
      <w:r w:rsidR="00265B86">
        <w:rPr>
          <w:sz w:val="24"/>
          <w:lang w:val="fr-CA"/>
        </w:rPr>
        <w:t xml:space="preserve"> (pour les oiseaux, elle protège leur œil quand ils volent) </w:t>
      </w:r>
    </w:p>
    <w:p w14:paraId="3F29F008" w14:textId="77777777" w:rsidR="00B335A9" w:rsidRDefault="00B335A9" w:rsidP="00B335A9">
      <w:pPr>
        <w:rPr>
          <w:b/>
          <w:sz w:val="28"/>
          <w:lang w:val="fr-CA"/>
        </w:rPr>
      </w:pPr>
      <w:r>
        <w:rPr>
          <w:b/>
          <w:sz w:val="28"/>
          <w:lang w:val="fr-CA"/>
        </w:rPr>
        <w:t>CHAPITRE 4</w:t>
      </w:r>
    </w:p>
    <w:p w14:paraId="46EA316E" w14:textId="77777777" w:rsidR="00B335A9" w:rsidRDefault="00B335A9" w:rsidP="00B335A9">
      <w:pPr>
        <w:pStyle w:val="ListParagraph"/>
        <w:numPr>
          <w:ilvl w:val="0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La génétique, le néodarwinisme et la synthèse moderne</w:t>
      </w:r>
    </w:p>
    <w:p w14:paraId="21773097" w14:textId="77777777" w:rsidR="00B335A9" w:rsidRPr="00265B86" w:rsidRDefault="00265B86" w:rsidP="00265B86">
      <w:pPr>
        <w:pStyle w:val="ListParagraph"/>
        <w:numPr>
          <w:ilvl w:val="0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Transmission des caractères : perspectives pr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-mend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liennes</w:t>
      </w:r>
    </w:p>
    <w:p w14:paraId="748FCC58" w14:textId="77777777" w:rsidR="00265B86" w:rsidRDefault="00265B86" w:rsidP="00265B86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Le préformisme</w:t>
      </w:r>
    </w:p>
    <w:p w14:paraId="4B9F54B6" w14:textId="77777777" w:rsidR="00265B86" w:rsidRDefault="00265B86" w:rsidP="00265B86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L’être se trouve en forme miniature dans le sperme ou dans l’œuf </w:t>
      </w:r>
      <w:r>
        <w:rPr>
          <w:b/>
          <w:sz w:val="24"/>
          <w:lang w:val="fr-CA"/>
        </w:rPr>
        <w:t>FAUX</w:t>
      </w:r>
    </w:p>
    <w:p w14:paraId="3A81B6FD" w14:textId="77777777" w:rsidR="00265B86" w:rsidRDefault="00265B86" w:rsidP="00265B86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La théorie du mélange héréditaire</w:t>
      </w:r>
    </w:p>
    <w:p w14:paraId="1D55DED4" w14:textId="77777777" w:rsidR="00265B86" w:rsidRPr="00265B86" w:rsidRDefault="00265B86" w:rsidP="00265B86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Tout le monde est un interm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 xml:space="preserve">diaire 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gale de leurs parents</w:t>
      </w:r>
    </w:p>
    <w:p w14:paraId="02523978" w14:textId="77777777" w:rsidR="00265B86" w:rsidRPr="00265B86" w:rsidRDefault="00265B86" w:rsidP="00265B86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 xml:space="preserve">FAUX : 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 xml:space="preserve">ventuellement, tout le monde deviendrait </w:t>
      </w:r>
      <w:proofErr w:type="gramStart"/>
      <w:r>
        <w:rPr>
          <w:sz w:val="24"/>
          <w:lang w:val="fr-CA"/>
        </w:rPr>
        <w:t>identiques</w:t>
      </w:r>
      <w:proofErr w:type="gramEnd"/>
      <w:r>
        <w:rPr>
          <w:sz w:val="24"/>
          <w:lang w:val="fr-CA"/>
        </w:rPr>
        <w:t xml:space="preserve"> et ce n’est pas le cas</w:t>
      </w:r>
    </w:p>
    <w:p w14:paraId="27736AE4" w14:textId="77777777" w:rsidR="00265B86" w:rsidRDefault="000905D8" w:rsidP="000905D8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Théorie des gemmules (particules héréditaires)</w:t>
      </w:r>
    </w:p>
    <w:p w14:paraId="11D86C73" w14:textId="77777777" w:rsidR="000905D8" w:rsidRPr="000905D8" w:rsidRDefault="000905D8" w:rsidP="000905D8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Produites par chaque partie du corps</w:t>
      </w:r>
    </w:p>
    <w:p w14:paraId="36C52410" w14:textId="77777777" w:rsidR="000905D8" w:rsidRPr="000905D8" w:rsidRDefault="000905D8" w:rsidP="000905D8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Les gemmules seraient transport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es dans le sang et sont rassembl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es dans les gamètes lors de leur formation</w:t>
      </w:r>
    </w:p>
    <w:p w14:paraId="44053AB3" w14:textId="77777777" w:rsidR="000905D8" w:rsidRPr="000905D8" w:rsidRDefault="000905D8" w:rsidP="000905D8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 xml:space="preserve">REFUTE : </w:t>
      </w:r>
      <w:r>
        <w:rPr>
          <w:sz w:val="24"/>
          <w:lang w:val="fr-CA"/>
        </w:rPr>
        <w:t>exp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rience de Francis Galton (mixe le sang du lapin et du rate, rien se passe)</w:t>
      </w:r>
    </w:p>
    <w:p w14:paraId="17A9CA68" w14:textId="77777777" w:rsidR="000905D8" w:rsidRDefault="000905D8" w:rsidP="000905D8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Théorie de Weismann</w:t>
      </w:r>
    </w:p>
    <w:p w14:paraId="67C6C867" w14:textId="77777777" w:rsidR="000905D8" w:rsidRPr="000905D8" w:rsidRDefault="000905D8" w:rsidP="000905D8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 w:rsidRPr="000905D8">
        <w:rPr>
          <w:sz w:val="24"/>
          <w:lang w:val="fr-CA"/>
        </w:rPr>
        <w:t>Seules les cellules sexuelles étaient responsables de l’hérédité</w:t>
      </w:r>
    </w:p>
    <w:p w14:paraId="50030257" w14:textId="77777777" w:rsidR="000905D8" w:rsidRPr="000905D8" w:rsidRDefault="000905D8" w:rsidP="000905D8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Humains sont divis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s en deux parties</w:t>
      </w:r>
    </w:p>
    <w:p w14:paraId="1E7DA52A" w14:textId="77777777" w:rsidR="000905D8" w:rsidRPr="000905D8" w:rsidRDefault="000905D8" w:rsidP="000905D8">
      <w:pPr>
        <w:pStyle w:val="ListParagraph"/>
        <w:numPr>
          <w:ilvl w:val="3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1 : le germen (gamètes)</w:t>
      </w:r>
    </w:p>
    <w:p w14:paraId="553602C4" w14:textId="77777777" w:rsidR="000905D8" w:rsidRPr="000905D8" w:rsidRDefault="000905D8" w:rsidP="000905D8">
      <w:pPr>
        <w:pStyle w:val="ListParagraph"/>
        <w:numPr>
          <w:ilvl w:val="3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2 : le soma (reste du corps)</w:t>
      </w:r>
    </w:p>
    <w:p w14:paraId="1414F01F" w14:textId="77777777" w:rsidR="000905D8" w:rsidRPr="000905D8" w:rsidRDefault="000905D8" w:rsidP="000905D8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Le germen et l’environnement influence le ph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notype; le soma et environnement n’influence pas 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notype</w:t>
      </w:r>
    </w:p>
    <w:p w14:paraId="024CA3B7" w14:textId="77777777" w:rsidR="000905D8" w:rsidRPr="000905D8" w:rsidRDefault="000905D8" w:rsidP="000905D8">
      <w:pPr>
        <w:pStyle w:val="ListParagraph"/>
        <w:numPr>
          <w:ilvl w:val="0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La 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tique mend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lienne (Gregor Mendel)</w:t>
      </w:r>
    </w:p>
    <w:p w14:paraId="51315DC6" w14:textId="77777777" w:rsidR="000905D8" w:rsidRPr="0072019A" w:rsidRDefault="0072019A" w:rsidP="000905D8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Fondateur de la 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tique</w:t>
      </w:r>
    </w:p>
    <w:p w14:paraId="6DE75AE8" w14:textId="77777777" w:rsidR="0072019A" w:rsidRPr="0072019A" w:rsidRDefault="0072019A" w:rsidP="0072019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lastRenderedPageBreak/>
        <w:t>Les variations des caractères 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tiques s’expliquent par les formes diff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rentes que les gènes peuvent avoir</w:t>
      </w:r>
    </w:p>
    <w:p w14:paraId="5F976F4A" w14:textId="77777777" w:rsidR="0072019A" w:rsidRPr="0072019A" w:rsidRDefault="0072019A" w:rsidP="0072019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Chromosome -&gt; locus -&gt; gène -&gt; allèle</w:t>
      </w:r>
    </w:p>
    <w:p w14:paraId="4F955135" w14:textId="77777777" w:rsidR="0072019A" w:rsidRPr="0072019A" w:rsidRDefault="0072019A" w:rsidP="0072019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Chaque organisme h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rite deux copies (allèle) d’un gène; père et mère</w:t>
      </w:r>
    </w:p>
    <w:p w14:paraId="2E594A9A" w14:textId="77777777" w:rsidR="0072019A" w:rsidRDefault="0072019A" w:rsidP="0072019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Loi d’uniformité des hybrides de première génération</w:t>
      </w:r>
    </w:p>
    <w:p w14:paraId="328FC273" w14:textId="77777777" w:rsidR="0072019A" w:rsidRPr="006A7E77" w:rsidRDefault="006A7E77" w:rsidP="0072019A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L’allèle </w:t>
      </w:r>
      <w:r>
        <w:rPr>
          <w:sz w:val="24"/>
          <w:u w:val="single"/>
          <w:lang w:val="fr-CA"/>
        </w:rPr>
        <w:t>dominant</w:t>
      </w:r>
      <w:r>
        <w:rPr>
          <w:sz w:val="24"/>
          <w:lang w:val="fr-CA"/>
        </w:rPr>
        <w:t xml:space="preserve"> d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termine l’apparence de l’organisme</w:t>
      </w:r>
    </w:p>
    <w:p w14:paraId="50237AB6" w14:textId="77777777" w:rsidR="006A7E77" w:rsidRPr="006A7E77" w:rsidRDefault="006A7E77" w:rsidP="0072019A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L’allèle </w:t>
      </w:r>
      <w:r>
        <w:rPr>
          <w:sz w:val="24"/>
          <w:u w:val="single"/>
          <w:lang w:val="fr-CA"/>
        </w:rPr>
        <w:t>récessif</w:t>
      </w:r>
      <w:r>
        <w:rPr>
          <w:sz w:val="24"/>
          <w:lang w:val="fr-CA"/>
        </w:rPr>
        <w:t xml:space="preserve"> n’a pas d’effet sur l’apparence</w:t>
      </w:r>
    </w:p>
    <w:p w14:paraId="7C277626" w14:textId="77777777" w:rsidR="006A7E77" w:rsidRDefault="006A7E77" w:rsidP="006A7E77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Loi de disjonction des caractères chez les hybrides ou loi mendélienne de la ségrégation</w:t>
      </w:r>
    </w:p>
    <w:p w14:paraId="10EC8E70" w14:textId="77777777" w:rsidR="006A7E77" w:rsidRPr="006A7E77" w:rsidRDefault="006A7E77" w:rsidP="006A7E77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S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gr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gation des deux allèles au cours de la formation des gamètes</w:t>
      </w:r>
    </w:p>
    <w:p w14:paraId="5E211143" w14:textId="77777777" w:rsidR="006A7E77" w:rsidRPr="006A7E77" w:rsidRDefault="006A7E77" w:rsidP="006A7E77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Grille de </w:t>
      </w:r>
      <w:proofErr w:type="spellStart"/>
      <w:r>
        <w:rPr>
          <w:sz w:val="24"/>
          <w:lang w:val="fr-CA"/>
        </w:rPr>
        <w:t>Punnett</w:t>
      </w:r>
      <w:proofErr w:type="spellEnd"/>
    </w:p>
    <w:p w14:paraId="35A0287C" w14:textId="77777777" w:rsidR="006A7E77" w:rsidRPr="006A7E77" w:rsidRDefault="006A7E77" w:rsidP="006A7E77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Ph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notype : expression physique d’un trait associ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 xml:space="preserve"> avec un 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notype particulier</w:t>
      </w:r>
    </w:p>
    <w:p w14:paraId="5C3DDB29" w14:textId="77777777" w:rsidR="006A7E77" w:rsidRPr="006A7E77" w:rsidRDefault="006A7E77" w:rsidP="006A7E77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notype : la constitution 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tique d’un organisme pour un trait donn</w:t>
      </w:r>
      <w:r w:rsidRPr="00134219">
        <w:rPr>
          <w:sz w:val="24"/>
          <w:lang w:val="fr-CA"/>
        </w:rPr>
        <w:t>é</w:t>
      </w:r>
    </w:p>
    <w:p w14:paraId="4C0DA3FD" w14:textId="77777777" w:rsidR="006A7E77" w:rsidRPr="006A7E77" w:rsidRDefault="006A7E77" w:rsidP="006A7E77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Homozygote : pour un gène où les deux allèles sont la même</w:t>
      </w:r>
    </w:p>
    <w:p w14:paraId="4258F08F" w14:textId="77777777" w:rsidR="006A7E77" w:rsidRPr="006A7E77" w:rsidRDefault="006A7E77" w:rsidP="006A7E77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Hétérozygote : pour un gène où les deux allèles sont </w:t>
      </w:r>
      <w:proofErr w:type="gramStart"/>
      <w:r>
        <w:rPr>
          <w:sz w:val="24"/>
          <w:lang w:val="fr-CA"/>
        </w:rPr>
        <w:t>diff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rent</w:t>
      </w:r>
      <w:proofErr w:type="gramEnd"/>
    </w:p>
    <w:p w14:paraId="69117B02" w14:textId="77777777" w:rsidR="006A7E77" w:rsidRPr="006A7E77" w:rsidRDefault="006A7E77" w:rsidP="003D69EA">
      <w:pPr>
        <w:jc w:val="center"/>
        <w:rPr>
          <w:b/>
          <w:sz w:val="24"/>
          <w:lang w:val="fr-CA"/>
        </w:rPr>
      </w:pPr>
      <w:r w:rsidRPr="006A7E77">
        <w:rPr>
          <w:b/>
          <w:noProof/>
          <w:sz w:val="24"/>
          <w:lang w:val="en-US"/>
        </w:rPr>
        <w:drawing>
          <wp:inline distT="0" distB="0" distL="0" distR="0" wp14:anchorId="097BCD10" wp14:editId="6D768865">
            <wp:extent cx="3201776" cy="2910626"/>
            <wp:effectExtent l="0" t="0" r="0" b="4445"/>
            <wp:docPr id="3174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1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" b="21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486" cy="2918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5EA8EC7E" w14:textId="77777777" w:rsidR="006A7E77" w:rsidRDefault="006A7E77" w:rsidP="006A7E77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Loi d’indépendance des caractères (loi d’assortiment indépendant)</w:t>
      </w:r>
    </w:p>
    <w:p w14:paraId="118585C7" w14:textId="77777777" w:rsidR="006A7E77" w:rsidRPr="006A7E77" w:rsidRDefault="006A7E77" w:rsidP="006A7E77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Chacune des paires d’allèles se s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pare ind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pendamment des autres au moment de la formation des gamètes</w:t>
      </w:r>
    </w:p>
    <w:p w14:paraId="4A69DB44" w14:textId="77777777" w:rsidR="006A7E77" w:rsidRDefault="003D69EA" w:rsidP="003D69EA">
      <w:pPr>
        <w:pStyle w:val="ListParagraph"/>
        <w:numPr>
          <w:ilvl w:val="0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Impact initial de la théorie mendélienne</w:t>
      </w:r>
    </w:p>
    <w:p w14:paraId="5A0D8D7A" w14:textId="77777777" w:rsidR="003D69EA" w:rsidRPr="003D69EA" w:rsidRDefault="003D69EA" w:rsidP="003D69E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proofErr w:type="gramStart"/>
      <w:r>
        <w:rPr>
          <w:sz w:val="24"/>
          <w:lang w:val="fr-CA"/>
        </w:rPr>
        <w:t>D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couverte initial</w:t>
      </w:r>
      <w:proofErr w:type="gramEnd"/>
      <w:r>
        <w:rPr>
          <w:sz w:val="24"/>
          <w:lang w:val="fr-CA"/>
        </w:rPr>
        <w:t xml:space="preserve"> de ses travaux est n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gative; consid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 xml:space="preserve">rer sans importance 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volutive, et n’observe pas la variation en nature</w:t>
      </w:r>
    </w:p>
    <w:p w14:paraId="54F96FFD" w14:textId="77777777" w:rsidR="003D69EA" w:rsidRPr="003D69EA" w:rsidRDefault="003D69EA" w:rsidP="003D69E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Th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 xml:space="preserve">orie des Mutations; nouvelles espèces viennent de plusieurs 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tapes pas les mutations qui causent les modifications morphologiques</w:t>
      </w:r>
    </w:p>
    <w:p w14:paraId="004A219E" w14:textId="77777777" w:rsidR="003D69EA" w:rsidRDefault="003D69EA" w:rsidP="003D69E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R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alise que les mutations sont souvent n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fastes ou neutres; influence l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gère sur les traits des organismes</w:t>
      </w:r>
    </w:p>
    <w:p w14:paraId="36F862AC" w14:textId="77777777" w:rsidR="003D69EA" w:rsidRDefault="003D69EA" w:rsidP="003D69EA">
      <w:pPr>
        <w:pStyle w:val="ListParagraph"/>
        <w:numPr>
          <w:ilvl w:val="0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lastRenderedPageBreak/>
        <w:t>Néodarwinisme et synthèse moderne</w:t>
      </w:r>
    </w:p>
    <w:p w14:paraId="71EE23C5" w14:textId="77777777" w:rsidR="003D69EA" w:rsidRPr="003D69EA" w:rsidRDefault="003D69EA" w:rsidP="003D69E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>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tique et la th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orie de la s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lection naturelle se sont r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concili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es</w:t>
      </w:r>
    </w:p>
    <w:p w14:paraId="57DF2923" w14:textId="77777777" w:rsidR="003D69EA" w:rsidRPr="003D69EA" w:rsidRDefault="003D69EA" w:rsidP="003D69E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Micro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volution &amp; 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 xml:space="preserve">tique des populations -&gt; nouvelle perspective sur les changements 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volutifs dans les pop+</w:t>
      </w:r>
    </w:p>
    <w:p w14:paraId="273A0533" w14:textId="77777777" w:rsidR="003D69EA" w:rsidRDefault="003D69EA" w:rsidP="003D69EA">
      <w:pPr>
        <w:pStyle w:val="ListParagraph"/>
        <w:numPr>
          <w:ilvl w:val="0"/>
          <w:numId w:val="5"/>
        </w:numPr>
        <w:rPr>
          <w:b/>
          <w:sz w:val="24"/>
          <w:lang w:val="fr-CA"/>
        </w:rPr>
      </w:pPr>
      <w:r w:rsidRPr="003D69EA">
        <w:rPr>
          <w:sz w:val="24"/>
          <w:lang w:val="fr-CA"/>
        </w:rPr>
        <w:t xml:space="preserve"> </w:t>
      </w:r>
      <w:r>
        <w:rPr>
          <w:b/>
          <w:sz w:val="24"/>
          <w:lang w:val="fr-CA"/>
        </w:rPr>
        <w:t xml:space="preserve">Dominance </w:t>
      </w:r>
      <w:r w:rsidR="007808D6">
        <w:rPr>
          <w:b/>
          <w:sz w:val="24"/>
          <w:lang w:val="fr-CA"/>
        </w:rPr>
        <w:t>incomplète</w:t>
      </w:r>
    </w:p>
    <w:p w14:paraId="77E63510" w14:textId="77777777" w:rsidR="007808D6" w:rsidRPr="007808D6" w:rsidRDefault="007808D6" w:rsidP="003D69EA">
      <w:pPr>
        <w:pStyle w:val="ListParagraph"/>
        <w:numPr>
          <w:ilvl w:val="1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>Le g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 xml:space="preserve">notype </w:t>
      </w:r>
      <w:proofErr w:type="gramStart"/>
      <w:r>
        <w:rPr>
          <w:sz w:val="24"/>
          <w:lang w:val="fr-CA"/>
        </w:rPr>
        <w:t>h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rozygote  produit</w:t>
      </w:r>
      <w:proofErr w:type="gramEnd"/>
      <w:r>
        <w:rPr>
          <w:sz w:val="24"/>
          <w:lang w:val="fr-CA"/>
        </w:rPr>
        <w:t xml:space="preserve"> un ph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notype interm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diaire, aucun allèle n’est dominant</w:t>
      </w:r>
    </w:p>
    <w:p w14:paraId="558EA836" w14:textId="77777777" w:rsidR="003D69EA" w:rsidRPr="007808D6" w:rsidRDefault="007808D6" w:rsidP="007808D6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 w:rsidRPr="007808D6">
        <w:rPr>
          <w:noProof/>
          <w:sz w:val="24"/>
          <w:lang w:val="en-US"/>
        </w:rPr>
        <w:drawing>
          <wp:anchor distT="0" distB="0" distL="114300" distR="114300" simplePos="0" relativeHeight="251659264" behindDoc="0" locked="0" layoutInCell="1" allowOverlap="1" wp14:anchorId="775B839F" wp14:editId="0CD57190">
            <wp:simplePos x="0" y="0"/>
            <wp:positionH relativeFrom="column">
              <wp:posOffset>4890474</wp:posOffset>
            </wp:positionH>
            <wp:positionV relativeFrom="paragraph">
              <wp:posOffset>20392</wp:posOffset>
            </wp:positionV>
            <wp:extent cx="1716400" cy="2429455"/>
            <wp:effectExtent l="95250" t="95250" r="93980" b="8572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0593"/>
                    <a:stretch/>
                  </pic:blipFill>
                  <pic:spPr>
                    <a:xfrm>
                      <a:off x="0" y="0"/>
                      <a:ext cx="1716400" cy="2429455"/>
                    </a:xfrm>
                    <a:prstGeom prst="rect">
                      <a:avLst/>
                    </a:prstGeom>
                    <a:effectLst>
                      <a:outerShdw blurRad="63500" sx="102000" sy="102000" algn="ctr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>
        <w:rPr>
          <w:sz w:val="24"/>
          <w:lang w:val="fr-CA"/>
        </w:rPr>
        <w:t>fleurs</w:t>
      </w:r>
      <w:proofErr w:type="gramEnd"/>
      <w:r>
        <w:rPr>
          <w:sz w:val="24"/>
          <w:lang w:val="fr-CA"/>
        </w:rPr>
        <w:t xml:space="preserve"> rose</w:t>
      </w:r>
    </w:p>
    <w:p w14:paraId="5CD81421" w14:textId="77777777" w:rsidR="007808D6" w:rsidRPr="007808D6" w:rsidRDefault="007808D6" w:rsidP="007808D6">
      <w:pPr>
        <w:pStyle w:val="ListParagraph"/>
        <w:numPr>
          <w:ilvl w:val="2"/>
          <w:numId w:val="5"/>
        </w:numPr>
        <w:rPr>
          <w:b/>
          <w:sz w:val="24"/>
          <w:lang w:val="fr-CA"/>
        </w:rPr>
      </w:pPr>
      <w:r>
        <w:rPr>
          <w:sz w:val="24"/>
          <w:lang w:val="fr-CA"/>
        </w:rPr>
        <w:t xml:space="preserve">Chevaux </w:t>
      </w:r>
      <w:proofErr w:type="spellStart"/>
      <w:r>
        <w:rPr>
          <w:sz w:val="24"/>
          <w:lang w:val="fr-CA"/>
        </w:rPr>
        <w:t>palomino</w:t>
      </w:r>
      <w:proofErr w:type="spellEnd"/>
    </w:p>
    <w:p w14:paraId="68892122" w14:textId="77777777" w:rsidR="007808D6" w:rsidRPr="007808D6" w:rsidRDefault="007808D6" w:rsidP="007808D6">
      <w:pPr>
        <w:pStyle w:val="ListParagraph"/>
        <w:numPr>
          <w:ilvl w:val="0"/>
          <w:numId w:val="5"/>
        </w:numPr>
        <w:rPr>
          <w:b/>
          <w:sz w:val="24"/>
          <w:lang w:val="fr-CA"/>
        </w:rPr>
      </w:pPr>
      <w:r>
        <w:rPr>
          <w:b/>
          <w:sz w:val="24"/>
          <w:lang w:val="fr-CA"/>
        </w:rPr>
        <w:t xml:space="preserve">Polygénisme : </w:t>
      </w:r>
      <w:r>
        <w:rPr>
          <w:sz w:val="24"/>
          <w:lang w:val="fr-CA"/>
        </w:rPr>
        <w:t>lorsqu’un trait ph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notypique est sous l’effet de l’action</w:t>
      </w:r>
    </w:p>
    <w:p w14:paraId="6FC90BD0" w14:textId="77777777" w:rsidR="007808D6" w:rsidRDefault="007808D6" w:rsidP="007808D6">
      <w:pPr>
        <w:pStyle w:val="ListParagraph"/>
        <w:rPr>
          <w:sz w:val="24"/>
          <w:lang w:val="fr-CA"/>
        </w:rPr>
      </w:pPr>
      <w:r>
        <w:rPr>
          <w:sz w:val="24"/>
          <w:lang w:val="fr-CA"/>
        </w:rPr>
        <w:t>Combin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e de deux ou plusieurs gènes (couleur de peau)</w:t>
      </w:r>
    </w:p>
    <w:p w14:paraId="0ED70B13" w14:textId="77777777" w:rsidR="007808D6" w:rsidRDefault="007808D6" w:rsidP="007808D6">
      <w:pPr>
        <w:pStyle w:val="ListParagraph"/>
        <w:rPr>
          <w:sz w:val="24"/>
          <w:lang w:val="fr-CA"/>
        </w:rPr>
      </w:pPr>
    </w:p>
    <w:p w14:paraId="6AD08994" w14:textId="77777777" w:rsidR="007808D6" w:rsidRDefault="007808D6" w:rsidP="007808D6">
      <w:pPr>
        <w:pStyle w:val="ListParagraph"/>
        <w:numPr>
          <w:ilvl w:val="0"/>
          <w:numId w:val="5"/>
        </w:numPr>
        <w:rPr>
          <w:sz w:val="24"/>
          <w:lang w:val="fr-CA"/>
        </w:rPr>
      </w:pPr>
      <w:r>
        <w:rPr>
          <w:b/>
          <w:sz w:val="24"/>
          <w:lang w:val="fr-CA"/>
        </w:rPr>
        <w:t xml:space="preserve">Épistasie : </w:t>
      </w:r>
      <w:r>
        <w:rPr>
          <w:sz w:val="24"/>
          <w:lang w:val="fr-CA"/>
        </w:rPr>
        <w:t>lorsque l’effet d’un gène masque ou bloque l’expression</w:t>
      </w:r>
    </w:p>
    <w:p w14:paraId="5D3ADD03" w14:textId="77777777" w:rsidR="007808D6" w:rsidRDefault="007808D6" w:rsidP="007808D6">
      <w:pPr>
        <w:pStyle w:val="ListParagraph"/>
        <w:rPr>
          <w:sz w:val="24"/>
          <w:lang w:val="fr-CA"/>
        </w:rPr>
      </w:pPr>
      <w:proofErr w:type="gramStart"/>
      <w:r>
        <w:rPr>
          <w:sz w:val="24"/>
          <w:lang w:val="fr-CA"/>
        </w:rPr>
        <w:t>d’un</w:t>
      </w:r>
      <w:proofErr w:type="gramEnd"/>
      <w:r>
        <w:rPr>
          <w:sz w:val="24"/>
          <w:lang w:val="fr-CA"/>
        </w:rPr>
        <w:t xml:space="preserve"> autre gène (le fourrure des chiens)</w:t>
      </w:r>
    </w:p>
    <w:p w14:paraId="363DABCF" w14:textId="77777777" w:rsidR="007808D6" w:rsidRDefault="007808D6" w:rsidP="007808D6">
      <w:pPr>
        <w:pStyle w:val="ListParagraph"/>
        <w:numPr>
          <w:ilvl w:val="0"/>
          <w:numId w:val="5"/>
        </w:numPr>
        <w:rPr>
          <w:sz w:val="24"/>
          <w:lang w:val="fr-CA"/>
        </w:rPr>
      </w:pPr>
      <w:r>
        <w:rPr>
          <w:b/>
          <w:sz w:val="24"/>
          <w:lang w:val="fr-CA"/>
        </w:rPr>
        <w:t xml:space="preserve">Pléiotropie : </w:t>
      </w:r>
      <w:r>
        <w:rPr>
          <w:sz w:val="24"/>
          <w:lang w:val="fr-CA"/>
        </w:rPr>
        <w:t>lorsqu’un gène influence plus d’un caractère (l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taux</w:t>
      </w:r>
      <w:r w:rsidR="00883CFE">
        <w:rPr>
          <w:sz w:val="24"/>
          <w:lang w:val="fr-CA"/>
        </w:rPr>
        <w:t>)</w:t>
      </w:r>
    </w:p>
    <w:p w14:paraId="76F4F75E" w14:textId="77777777" w:rsidR="007808D6" w:rsidRDefault="007808D6" w:rsidP="007808D6">
      <w:pPr>
        <w:ind w:left="360"/>
        <w:rPr>
          <w:sz w:val="24"/>
          <w:lang w:val="fr-CA"/>
        </w:rPr>
      </w:pPr>
      <w:r>
        <w:rPr>
          <w:sz w:val="24"/>
          <w:lang w:val="fr-CA"/>
        </w:rPr>
        <w:t>Homozygotes, chat manx -&gt; homozygote absence de queue -&gt; mort,</w:t>
      </w:r>
    </w:p>
    <w:p w14:paraId="2EC2C2D1" w14:textId="77777777" w:rsidR="007808D6" w:rsidRDefault="007808D6" w:rsidP="007808D6">
      <w:pPr>
        <w:ind w:left="360"/>
        <w:rPr>
          <w:sz w:val="24"/>
          <w:lang w:val="fr-CA"/>
        </w:rPr>
      </w:pPr>
      <w:r>
        <w:rPr>
          <w:sz w:val="24"/>
          <w:lang w:val="fr-CA"/>
        </w:rPr>
        <w:t>H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t</w:t>
      </w:r>
      <w:r w:rsidRPr="00134219">
        <w:rPr>
          <w:sz w:val="24"/>
          <w:lang w:val="fr-CA"/>
        </w:rPr>
        <w:t>é</w:t>
      </w:r>
      <w:r>
        <w:rPr>
          <w:sz w:val="24"/>
          <w:lang w:val="fr-CA"/>
        </w:rPr>
        <w:t>rozygote, pas de queue</w:t>
      </w:r>
    </w:p>
    <w:p w14:paraId="00B89489" w14:textId="77777777" w:rsidR="007808D6" w:rsidRPr="007808D6" w:rsidRDefault="007808D6" w:rsidP="007808D6">
      <w:pPr>
        <w:ind w:left="360"/>
        <w:rPr>
          <w:sz w:val="24"/>
          <w:lang w:val="fr-CA"/>
        </w:rPr>
      </w:pPr>
    </w:p>
    <w:p w14:paraId="4426FF9F" w14:textId="77777777" w:rsidR="007808D6" w:rsidRPr="007808D6" w:rsidRDefault="007808D6" w:rsidP="007808D6">
      <w:pPr>
        <w:rPr>
          <w:sz w:val="24"/>
          <w:lang w:val="fr-CA"/>
        </w:rPr>
      </w:pPr>
    </w:p>
    <w:sectPr w:rsidR="007808D6" w:rsidRPr="007808D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6E2779" w14:textId="77777777" w:rsidR="00542E0F" w:rsidRDefault="00542E0F" w:rsidP="00C63E66">
      <w:pPr>
        <w:spacing w:after="0" w:line="240" w:lineRule="auto"/>
      </w:pPr>
      <w:r>
        <w:separator/>
      </w:r>
    </w:p>
  </w:endnote>
  <w:endnote w:type="continuationSeparator" w:id="0">
    <w:p w14:paraId="69490B93" w14:textId="77777777" w:rsidR="00542E0F" w:rsidRDefault="00542E0F" w:rsidP="00C63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4DBE5B" w14:textId="77777777" w:rsidR="00542E0F" w:rsidRDefault="00542E0F" w:rsidP="00C63E66">
      <w:pPr>
        <w:spacing w:after="0" w:line="240" w:lineRule="auto"/>
      </w:pPr>
      <w:r>
        <w:separator/>
      </w:r>
    </w:p>
  </w:footnote>
  <w:footnote w:type="continuationSeparator" w:id="0">
    <w:p w14:paraId="2B443AB1" w14:textId="77777777" w:rsidR="00542E0F" w:rsidRDefault="00542E0F" w:rsidP="00C63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F5E15"/>
    <w:multiLevelType w:val="hybridMultilevel"/>
    <w:tmpl w:val="17962B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F1224"/>
    <w:multiLevelType w:val="hybridMultilevel"/>
    <w:tmpl w:val="74FA10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55E15"/>
    <w:multiLevelType w:val="hybridMultilevel"/>
    <w:tmpl w:val="33AC9A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FB051E"/>
    <w:multiLevelType w:val="hybridMultilevel"/>
    <w:tmpl w:val="F154A4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F52226"/>
    <w:multiLevelType w:val="hybridMultilevel"/>
    <w:tmpl w:val="911E96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018"/>
    <w:rsid w:val="000905D8"/>
    <w:rsid w:val="00134219"/>
    <w:rsid w:val="001371BC"/>
    <w:rsid w:val="00265B86"/>
    <w:rsid w:val="002A288B"/>
    <w:rsid w:val="003B134B"/>
    <w:rsid w:val="003D69EA"/>
    <w:rsid w:val="004E54DE"/>
    <w:rsid w:val="00542E0F"/>
    <w:rsid w:val="005D2246"/>
    <w:rsid w:val="0064142D"/>
    <w:rsid w:val="006A7877"/>
    <w:rsid w:val="006A7E77"/>
    <w:rsid w:val="006E36B5"/>
    <w:rsid w:val="0072019A"/>
    <w:rsid w:val="007322A1"/>
    <w:rsid w:val="00777CFE"/>
    <w:rsid w:val="007808D6"/>
    <w:rsid w:val="00883CFE"/>
    <w:rsid w:val="00A430CD"/>
    <w:rsid w:val="00AA38A8"/>
    <w:rsid w:val="00B335A9"/>
    <w:rsid w:val="00B429CA"/>
    <w:rsid w:val="00B856EB"/>
    <w:rsid w:val="00C4157E"/>
    <w:rsid w:val="00C53F27"/>
    <w:rsid w:val="00C63E66"/>
    <w:rsid w:val="00D130AF"/>
    <w:rsid w:val="00D36FB6"/>
    <w:rsid w:val="00DC6F6A"/>
    <w:rsid w:val="00DE1812"/>
    <w:rsid w:val="00DF7018"/>
    <w:rsid w:val="00EC27F8"/>
    <w:rsid w:val="00EC557C"/>
    <w:rsid w:val="00F04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BB5FE"/>
  <w15:chartTrackingRefBased/>
  <w15:docId w15:val="{A2DA893B-A728-4124-A283-37C5C32A7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701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701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414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0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770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6979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9408">
          <w:marLeft w:val="180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1464</Words>
  <Characters>8348</Characters>
  <Application>Microsoft Macintosh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Hubbard</dc:creator>
  <cp:keywords/>
  <dc:description/>
  <cp:lastModifiedBy>ayman agour</cp:lastModifiedBy>
  <cp:revision>4</cp:revision>
  <dcterms:created xsi:type="dcterms:W3CDTF">2017-09-25T19:31:00Z</dcterms:created>
  <dcterms:modified xsi:type="dcterms:W3CDTF">2017-09-29T02:22:00Z</dcterms:modified>
</cp:coreProperties>
</file>