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CFB" w:rsidRDefault="00AE0CFB" w:rsidP="00AE0CFB">
      <w:pPr>
        <w:pStyle w:val="NoteLevel1"/>
        <w:numPr>
          <w:ilvl w:val="0"/>
          <w:numId w:val="0"/>
        </w:numPr>
        <w:jc w:val="center"/>
        <w:rPr>
          <w:rFonts w:asciiTheme="minorHAnsi" w:hAnsiTheme="minorHAnsi"/>
        </w:rPr>
      </w:pPr>
      <w:proofErr w:type="spellStart"/>
      <w:r>
        <w:rPr>
          <w:rFonts w:asciiTheme="minorHAnsi" w:hAnsiTheme="minorHAnsi"/>
        </w:rPr>
        <w:t>Soc</w:t>
      </w:r>
      <w:proofErr w:type="spellEnd"/>
      <w:r>
        <w:rPr>
          <w:rFonts w:asciiTheme="minorHAnsi" w:hAnsiTheme="minorHAnsi"/>
        </w:rPr>
        <w:t xml:space="preserve"> 1101-Chapter 1</w:t>
      </w:r>
      <w:bookmarkStart w:id="0" w:name="_GoBack"/>
      <w:bookmarkEnd w:id="0"/>
    </w:p>
    <w:p w:rsidR="00AE0CFB" w:rsidRDefault="00AE0CFB" w:rsidP="00AE0CFB">
      <w:pPr>
        <w:pStyle w:val="NoteLevel1"/>
        <w:numPr>
          <w:ilvl w:val="0"/>
          <w:numId w:val="0"/>
        </w:numPr>
        <w:rPr>
          <w:rFonts w:asciiTheme="minorHAnsi" w:hAnsiTheme="minorHAnsi"/>
        </w:rPr>
      </w:pPr>
    </w:p>
    <w:p w:rsidR="00AE0CFB" w:rsidRPr="00AE0CFB" w:rsidRDefault="00AE0CFB" w:rsidP="00AE0CFB">
      <w:pPr>
        <w:pStyle w:val="NoteLevel1"/>
        <w:numPr>
          <w:ilvl w:val="0"/>
          <w:numId w:val="0"/>
        </w:numPr>
        <w:rPr>
          <w:b/>
          <w:u w:val="single"/>
        </w:rPr>
      </w:pPr>
      <w:r>
        <w:t xml:space="preserve">-Latin: </w:t>
      </w:r>
      <w:proofErr w:type="spellStart"/>
      <w:r>
        <w:t>socius</w:t>
      </w:r>
      <w:proofErr w:type="spellEnd"/>
      <w:r>
        <w:t>, “companion” and –ology “the study of”</w:t>
      </w:r>
    </w:p>
    <w:p w:rsidR="00AE0CFB" w:rsidRPr="003501AE" w:rsidRDefault="00AE0CFB" w:rsidP="00AE0CFB">
      <w:pPr>
        <w:pStyle w:val="NoteLevel1"/>
        <w:rPr>
          <w:b/>
          <w:u w:val="single"/>
        </w:rPr>
      </w:pPr>
      <w:r>
        <w:t>-Used to distinguish and analyze belief and knowledge</w:t>
      </w:r>
    </w:p>
    <w:p w:rsidR="00AE0CFB" w:rsidRPr="00483105" w:rsidRDefault="00AE0CFB" w:rsidP="00AE0CFB">
      <w:pPr>
        <w:pStyle w:val="NoteLevel1"/>
        <w:rPr>
          <w:b/>
          <w:u w:val="single"/>
        </w:rPr>
      </w:pPr>
    </w:p>
    <w:p w:rsidR="00AE0CFB" w:rsidRPr="00483105" w:rsidRDefault="00AE0CFB" w:rsidP="00AE0CFB">
      <w:pPr>
        <w:pStyle w:val="NoteLevel1"/>
        <w:rPr>
          <w:b/>
          <w:u w:val="single"/>
        </w:rPr>
      </w:pPr>
      <w:r w:rsidRPr="00483105">
        <w:t>-</w:t>
      </w:r>
      <w:r w:rsidRPr="00483105">
        <w:rPr>
          <w:i/>
        </w:rPr>
        <w:t>Adam Ferguson</w:t>
      </w:r>
      <w:r w:rsidRPr="00483105">
        <w:t xml:space="preserve"> considered father of sociology 1723-1816</w:t>
      </w:r>
    </w:p>
    <w:p w:rsidR="00AE0CFB" w:rsidRPr="003501AE" w:rsidRDefault="00AE0CFB" w:rsidP="00AE0CFB">
      <w:pPr>
        <w:pStyle w:val="NoteLevel1"/>
        <w:rPr>
          <w:b/>
          <w:u w:val="single"/>
        </w:rPr>
      </w:pPr>
      <w:r>
        <w:t>He stated that humans are here to perfect gods plan and society must progress through military might and civil strength.</w:t>
      </w:r>
    </w:p>
    <w:p w:rsidR="00AE0CFB" w:rsidRPr="00483105" w:rsidRDefault="00AE0CFB" w:rsidP="00AE0CFB">
      <w:pPr>
        <w:pStyle w:val="NoteLevel1"/>
        <w:rPr>
          <w:b/>
          <w:u w:val="single"/>
        </w:rPr>
      </w:pPr>
    </w:p>
    <w:p w:rsidR="00AE0CFB" w:rsidRPr="00B7414A" w:rsidRDefault="00AE0CFB" w:rsidP="00AE0CFB">
      <w:pPr>
        <w:pStyle w:val="NoteLevel1"/>
        <w:rPr>
          <w:b/>
          <w:u w:val="single"/>
        </w:rPr>
      </w:pPr>
      <w:r>
        <w:t>-</w:t>
      </w:r>
      <w:proofErr w:type="spellStart"/>
      <w:r>
        <w:rPr>
          <w:i/>
        </w:rPr>
        <w:t>Auguste</w:t>
      </w:r>
      <w:proofErr w:type="spellEnd"/>
      <w:r>
        <w:rPr>
          <w:i/>
        </w:rPr>
        <w:t xml:space="preserve"> </w:t>
      </w:r>
      <w:proofErr w:type="gramStart"/>
      <w:r>
        <w:rPr>
          <w:i/>
        </w:rPr>
        <w:t>Comte(</w:t>
      </w:r>
      <w:proofErr w:type="gramEnd"/>
      <w:r>
        <w:rPr>
          <w:i/>
        </w:rPr>
        <w:t xml:space="preserve">1798-1857) </w:t>
      </w:r>
      <w:r>
        <w:t xml:space="preserve">considered the founder of sociology and believed that </w:t>
      </w:r>
    </w:p>
    <w:p w:rsidR="00AE0CFB" w:rsidRPr="00B7414A" w:rsidRDefault="00AE0CFB" w:rsidP="00AE0CFB">
      <w:pPr>
        <w:pStyle w:val="NoteLevel1"/>
        <w:rPr>
          <w:b/>
          <w:u w:val="single"/>
        </w:rPr>
      </w:pPr>
      <w:r>
        <w:t>-</w:t>
      </w:r>
      <w:r>
        <w:rPr>
          <w:b/>
        </w:rPr>
        <w:t>S</w:t>
      </w:r>
      <w:r w:rsidRPr="00B7414A">
        <w:rPr>
          <w:b/>
        </w:rPr>
        <w:t>ocial statics</w:t>
      </w:r>
      <w:r>
        <w:t>-forces for social order and stability</w:t>
      </w:r>
    </w:p>
    <w:p w:rsidR="00AE0CFB" w:rsidRPr="00B7414A" w:rsidRDefault="00AE0CFB" w:rsidP="00AE0CFB">
      <w:pPr>
        <w:pStyle w:val="NoteLevel1"/>
        <w:rPr>
          <w:b/>
          <w:u w:val="single"/>
        </w:rPr>
      </w:pPr>
      <w:r>
        <w:rPr>
          <w:b/>
        </w:rPr>
        <w:t>-Social Dynamics-</w:t>
      </w:r>
      <w:r>
        <w:t>forces for conflict and change</w:t>
      </w:r>
    </w:p>
    <w:p w:rsidR="00AE0CFB" w:rsidRDefault="00AE0CFB" w:rsidP="00AE0CFB">
      <w:pPr>
        <w:pStyle w:val="NoteLevel1"/>
        <w:numPr>
          <w:ilvl w:val="0"/>
          <w:numId w:val="0"/>
        </w:numPr>
      </w:pPr>
      <w:r>
        <w:t>F</w:t>
      </w:r>
      <w:r w:rsidRPr="00B7414A">
        <w:t>acts must be observed but observation and understanding require theory</w:t>
      </w:r>
    </w:p>
    <w:p w:rsidR="00AE0CFB" w:rsidRPr="00B7414A" w:rsidRDefault="00AE0CFB" w:rsidP="00AE0CFB">
      <w:pPr>
        <w:pStyle w:val="NoteLevel1"/>
        <w:numPr>
          <w:ilvl w:val="0"/>
          <w:numId w:val="0"/>
        </w:numPr>
      </w:pPr>
    </w:p>
    <w:p w:rsidR="00AE0CFB" w:rsidRPr="00B7414A" w:rsidRDefault="00AE0CFB" w:rsidP="00AE0CFB">
      <w:pPr>
        <w:pStyle w:val="NoteLevel1"/>
        <w:tabs>
          <w:tab w:val="clear" w:pos="360"/>
          <w:tab w:val="num" w:pos="0"/>
        </w:tabs>
        <w:ind w:left="0" w:firstLine="0"/>
      </w:pPr>
      <w:r>
        <w:t>-</w:t>
      </w:r>
      <w:proofErr w:type="spellStart"/>
      <w:r>
        <w:rPr>
          <w:i/>
        </w:rPr>
        <w:t>Henriet</w:t>
      </w:r>
      <w:proofErr w:type="spellEnd"/>
      <w:r>
        <w:rPr>
          <w:i/>
        </w:rPr>
        <w:t xml:space="preserve"> </w:t>
      </w:r>
      <w:proofErr w:type="gramStart"/>
      <w:r>
        <w:rPr>
          <w:i/>
        </w:rPr>
        <w:t>Martineau(</w:t>
      </w:r>
      <w:proofErr w:type="gramEnd"/>
      <w:r>
        <w:rPr>
          <w:i/>
        </w:rPr>
        <w:t>female 1802-1876)</w:t>
      </w:r>
    </w:p>
    <w:p w:rsidR="00AE0CFB" w:rsidRDefault="00AE0CFB" w:rsidP="00AE0CFB">
      <w:pPr>
        <w:pStyle w:val="NoteLevel1"/>
        <w:tabs>
          <w:tab w:val="clear" w:pos="360"/>
          <w:tab w:val="num" w:pos="0"/>
        </w:tabs>
        <w:ind w:left="0" w:firstLine="0"/>
      </w:pPr>
      <w:r>
        <w:t>Made Comte’s work more accessible, analyzed political economy, reviewed current works</w:t>
      </w:r>
    </w:p>
    <w:p w:rsidR="00AE0CFB" w:rsidRDefault="00AE0CFB" w:rsidP="00AE0CFB">
      <w:pPr>
        <w:pStyle w:val="NoteLevel1"/>
        <w:tabs>
          <w:tab w:val="clear" w:pos="360"/>
          <w:tab w:val="num" w:pos="0"/>
        </w:tabs>
        <w:ind w:left="0" w:firstLine="0"/>
      </w:pPr>
      <w:r>
        <w:t xml:space="preserve">Until recently she received no recognition in the field of </w:t>
      </w:r>
      <w:proofErr w:type="gramStart"/>
      <w:r>
        <w:t>sociology</w:t>
      </w:r>
      <w:proofErr w:type="gramEnd"/>
      <w:r>
        <w:t xml:space="preserve"> as she was female.</w:t>
      </w:r>
    </w:p>
    <w:p w:rsidR="00AE0CFB" w:rsidRPr="00B7414A" w:rsidRDefault="00AE0CFB" w:rsidP="00AE0CFB">
      <w:pPr>
        <w:pStyle w:val="NoteLevel1"/>
        <w:tabs>
          <w:tab w:val="clear" w:pos="360"/>
          <w:tab w:val="num" w:pos="0"/>
        </w:tabs>
        <w:ind w:left="0" w:firstLine="0"/>
      </w:pPr>
    </w:p>
    <w:p w:rsidR="00AE0CFB" w:rsidRDefault="00AE0CFB" w:rsidP="00AE0CFB">
      <w:pPr>
        <w:pStyle w:val="NoteLevel1"/>
        <w:ind w:left="0" w:firstLine="0"/>
      </w:pPr>
      <w:r>
        <w:t>-</w:t>
      </w:r>
      <w:r>
        <w:rPr>
          <w:i/>
        </w:rPr>
        <w:t xml:space="preserve">Karl </w:t>
      </w:r>
      <w:proofErr w:type="gramStart"/>
      <w:r>
        <w:rPr>
          <w:i/>
        </w:rPr>
        <w:t>Marx(</w:t>
      </w:r>
      <w:proofErr w:type="gramEnd"/>
      <w:r>
        <w:rPr>
          <w:i/>
        </w:rPr>
        <w:t xml:space="preserve">1818-1883) </w:t>
      </w:r>
      <w:r>
        <w:t>believed that history is a continuous clash between conflicting ideas.</w:t>
      </w:r>
    </w:p>
    <w:p w:rsidR="00AE0CFB" w:rsidRDefault="00AE0CFB" w:rsidP="00AE0CFB">
      <w:pPr>
        <w:pStyle w:val="NoteLevel1"/>
        <w:ind w:left="0" w:firstLine="0"/>
      </w:pPr>
      <w:r>
        <w:t xml:space="preserve">Conflict (especially social </w:t>
      </w:r>
      <w:proofErr w:type="gramStart"/>
      <w:r>
        <w:t>conflict)was</w:t>
      </w:r>
      <w:proofErr w:type="gramEnd"/>
      <w:r>
        <w:t xml:space="preserve"> then necessary for social change.</w:t>
      </w:r>
    </w:p>
    <w:p w:rsidR="00AE0CFB" w:rsidRDefault="00AE0CFB" w:rsidP="00AE0CFB">
      <w:pPr>
        <w:pStyle w:val="NoteLevel1"/>
        <w:ind w:left="0" w:firstLine="0"/>
      </w:pPr>
      <w:r>
        <w:t>-</w:t>
      </w:r>
      <w:r>
        <w:rPr>
          <w:b/>
        </w:rPr>
        <w:t>Social conflict</w:t>
      </w:r>
      <w:r>
        <w:t>: The struggle between capitalist class and the working class</w:t>
      </w:r>
    </w:p>
    <w:p w:rsidR="00AE0CFB" w:rsidRDefault="00AE0CFB" w:rsidP="00AE0CFB">
      <w:pPr>
        <w:pStyle w:val="NoteLevel1"/>
        <w:ind w:left="0" w:firstLine="0"/>
      </w:pPr>
      <w:r w:rsidRPr="003501AE">
        <w:rPr>
          <w:b/>
        </w:rPr>
        <w:t>Bourgeoisie</w:t>
      </w:r>
      <w:r>
        <w:t>: Those who own and control the means of production.</w:t>
      </w:r>
    </w:p>
    <w:p w:rsidR="00AE0CFB" w:rsidRDefault="00AE0CFB" w:rsidP="00AE0CFB">
      <w:pPr>
        <w:pStyle w:val="NoteLevel1"/>
        <w:ind w:left="0" w:firstLine="0"/>
      </w:pPr>
      <w:r w:rsidRPr="003501AE">
        <w:rPr>
          <w:b/>
        </w:rPr>
        <w:t>Means of production:</w:t>
      </w:r>
      <w:r>
        <w:t xml:space="preserve"> refer to tools, land factories, money for </w:t>
      </w:r>
      <w:proofErr w:type="gramStart"/>
      <w:r>
        <w:t>investment, that form</w:t>
      </w:r>
      <w:proofErr w:type="gramEnd"/>
      <w:r>
        <w:t xml:space="preserve"> the economic basis of a society.</w:t>
      </w:r>
    </w:p>
    <w:p w:rsidR="00AE0CFB" w:rsidRDefault="00AE0CFB" w:rsidP="00AE0CFB">
      <w:pPr>
        <w:pStyle w:val="NoteLevel1"/>
        <w:ind w:left="0" w:firstLine="0"/>
      </w:pPr>
      <w:proofErr w:type="spellStart"/>
      <w:r w:rsidRPr="003501AE">
        <w:rPr>
          <w:b/>
        </w:rPr>
        <w:t>Protariat</w:t>
      </w:r>
      <w:proofErr w:type="spellEnd"/>
      <w:r>
        <w:t xml:space="preserve">: Those who must sell their </w:t>
      </w:r>
      <w:proofErr w:type="spellStart"/>
      <w:r>
        <w:t>labour</w:t>
      </w:r>
      <w:proofErr w:type="spellEnd"/>
      <w:r>
        <w:t xml:space="preserve"> because they have no other means of livelihood.</w:t>
      </w:r>
    </w:p>
    <w:p w:rsidR="00AE0CFB" w:rsidRPr="003501AE" w:rsidRDefault="00AE0CFB" w:rsidP="00AE0CFB">
      <w:pPr>
        <w:pStyle w:val="NoteLevel1"/>
        <w:ind w:left="0" w:firstLine="0"/>
      </w:pPr>
      <w:r w:rsidRPr="003501AE">
        <w:t>Sais the capitalist system made poverty</w:t>
      </w:r>
      <w:r>
        <w:t>.</w:t>
      </w:r>
    </w:p>
    <w:p w:rsidR="00AE0CFB" w:rsidRPr="00DD2E5F" w:rsidRDefault="00AE0CFB" w:rsidP="00AE0CFB">
      <w:pPr>
        <w:pStyle w:val="NoteLevel1"/>
        <w:numPr>
          <w:ilvl w:val="0"/>
          <w:numId w:val="0"/>
        </w:numPr>
      </w:pPr>
      <w:r w:rsidRPr="003501AE">
        <w:t xml:space="preserve">Capitalist class controls and exploits the masses of struggling workers by paying them less than the value of their </w:t>
      </w:r>
      <w:proofErr w:type="spellStart"/>
      <w:r w:rsidRPr="003501AE">
        <w:t>labour</w:t>
      </w:r>
      <w:proofErr w:type="spellEnd"/>
      <w:r>
        <w:t>.</w:t>
      </w:r>
    </w:p>
    <w:p w:rsidR="00AE0CFB" w:rsidRDefault="00AE0CFB" w:rsidP="00AE0CFB">
      <w:pPr>
        <w:pStyle w:val="NoteLevel1"/>
        <w:numPr>
          <w:ilvl w:val="0"/>
          <w:numId w:val="0"/>
        </w:numPr>
      </w:pPr>
      <w:r w:rsidRPr="00DD2E5F">
        <w:t>Predicted workers would become aware of its exploitation and overthrow the capitalists creating a free and classless society</w:t>
      </w:r>
      <w:r>
        <w:t>.</w:t>
      </w:r>
    </w:p>
    <w:p w:rsidR="00AE0CFB" w:rsidRDefault="00AE0CFB" w:rsidP="00AE0CFB">
      <w:pPr>
        <w:pStyle w:val="NoteLevel1"/>
        <w:numPr>
          <w:ilvl w:val="0"/>
          <w:numId w:val="0"/>
        </w:numPr>
      </w:pPr>
    </w:p>
    <w:p w:rsidR="00AE0CFB" w:rsidRDefault="00AE0CFB" w:rsidP="00AE0CFB">
      <w:pPr>
        <w:pStyle w:val="NoteLevel1"/>
        <w:numPr>
          <w:ilvl w:val="0"/>
          <w:numId w:val="0"/>
        </w:numPr>
        <w:rPr>
          <w:i/>
        </w:rPr>
      </w:pPr>
      <w:r>
        <w:t>-</w:t>
      </w:r>
      <w:r>
        <w:rPr>
          <w:i/>
        </w:rPr>
        <w:t xml:space="preserve">Herbert </w:t>
      </w:r>
      <w:proofErr w:type="gramStart"/>
      <w:r>
        <w:rPr>
          <w:i/>
        </w:rPr>
        <w:t>Spencer(</w:t>
      </w:r>
      <w:proofErr w:type="gramEnd"/>
      <w:r>
        <w:rPr>
          <w:i/>
        </w:rPr>
        <w:t>1820-1903)</w:t>
      </w:r>
    </w:p>
    <w:p w:rsidR="00AE0CFB" w:rsidRDefault="00AE0CFB" w:rsidP="00AE0CFB">
      <w:pPr>
        <w:pStyle w:val="NoteLevel1"/>
        <w:numPr>
          <w:ilvl w:val="0"/>
          <w:numId w:val="0"/>
        </w:numPr>
      </w:pPr>
      <w:r>
        <w:t xml:space="preserve">Evolutionary </w:t>
      </w:r>
      <w:proofErr w:type="gramStart"/>
      <w:r>
        <w:t>theory(</w:t>
      </w:r>
      <w:proofErr w:type="gramEnd"/>
      <w:r>
        <w:t>survival of fittest), influenced both anthropology and sociology(theory that was largely discarded but influential)</w:t>
      </w:r>
    </w:p>
    <w:p w:rsidR="00AE0CFB" w:rsidRDefault="00AE0CFB" w:rsidP="00AE0CFB">
      <w:pPr>
        <w:pStyle w:val="NoteLevel1"/>
        <w:numPr>
          <w:ilvl w:val="0"/>
          <w:numId w:val="0"/>
        </w:numPr>
      </w:pPr>
      <w:proofErr w:type="gramStart"/>
      <w:r>
        <w:t>Social Darwinism, substituted ideology for biology.</w:t>
      </w:r>
      <w:proofErr w:type="gramEnd"/>
      <w:r>
        <w:t xml:space="preserve"> </w:t>
      </w:r>
    </w:p>
    <w:p w:rsidR="00AE0CFB" w:rsidRDefault="00AE0CFB" w:rsidP="00AE0CFB">
      <w:pPr>
        <w:pStyle w:val="NoteLevel1"/>
        <w:numPr>
          <w:ilvl w:val="0"/>
          <w:numId w:val="0"/>
        </w:numPr>
      </w:pPr>
      <w:proofErr w:type="gramStart"/>
      <w:r>
        <w:t>Herbert was influenced by Comte</w:t>
      </w:r>
      <w:proofErr w:type="gramEnd"/>
      <w:r>
        <w:t>.</w:t>
      </w:r>
    </w:p>
    <w:p w:rsidR="00AE0CFB" w:rsidRDefault="00AE0CFB" w:rsidP="00AE0CFB">
      <w:pPr>
        <w:pStyle w:val="NoteLevel1"/>
        <w:numPr>
          <w:ilvl w:val="0"/>
          <w:numId w:val="0"/>
        </w:numPr>
      </w:pPr>
    </w:p>
    <w:p w:rsidR="00AE0CFB" w:rsidRDefault="00AE0CFB" w:rsidP="00AE0CFB">
      <w:pPr>
        <w:pStyle w:val="NoteLevel1"/>
        <w:numPr>
          <w:ilvl w:val="0"/>
          <w:numId w:val="0"/>
        </w:numPr>
        <w:rPr>
          <w:i/>
        </w:rPr>
      </w:pPr>
      <w:r w:rsidRPr="00FE645B">
        <w:rPr>
          <w:i/>
        </w:rPr>
        <w:t xml:space="preserve">-Emile </w:t>
      </w:r>
      <w:proofErr w:type="gramStart"/>
      <w:r w:rsidRPr="00FE645B">
        <w:rPr>
          <w:i/>
        </w:rPr>
        <w:t>Durkheim(</w:t>
      </w:r>
      <w:proofErr w:type="gramEnd"/>
      <w:r w:rsidRPr="00FE645B">
        <w:rPr>
          <w:i/>
        </w:rPr>
        <w:t>1858-1917)</w:t>
      </w:r>
      <w:r>
        <w:rPr>
          <w:i/>
        </w:rPr>
        <w:t xml:space="preserve"> THIS IS THE REAL FOUNDER</w:t>
      </w:r>
    </w:p>
    <w:p w:rsidR="00AE0CFB" w:rsidRDefault="00AE0CFB" w:rsidP="00AE0CFB">
      <w:pPr>
        <w:pStyle w:val="NoteLevel1"/>
        <w:numPr>
          <w:ilvl w:val="0"/>
          <w:numId w:val="0"/>
        </w:numPr>
      </w:pPr>
      <w:r>
        <w:t>People are a product of the social environment and behavior cannot be fully understood by biological and psychological traits</w:t>
      </w:r>
    </w:p>
    <w:p w:rsidR="00AE0CFB" w:rsidRDefault="00AE0CFB" w:rsidP="00AE0CFB">
      <w:pPr>
        <w:pStyle w:val="NoteLevel1"/>
        <w:numPr>
          <w:ilvl w:val="0"/>
          <w:numId w:val="0"/>
        </w:numPr>
      </w:pPr>
      <w:r>
        <w:t xml:space="preserve">Society are built of </w:t>
      </w:r>
      <w:r>
        <w:rPr>
          <w:b/>
        </w:rPr>
        <w:t>social facts</w:t>
      </w:r>
      <w:r>
        <w:t>-patterned ways if acting thinking and feeling that exist outside any one individual but that exert social control over each person</w:t>
      </w:r>
    </w:p>
    <w:p w:rsidR="00AE0CFB" w:rsidRDefault="00AE0CFB" w:rsidP="00AE0CFB">
      <w:pPr>
        <w:pStyle w:val="NoteLevel1"/>
        <w:numPr>
          <w:ilvl w:val="0"/>
          <w:numId w:val="0"/>
        </w:numPr>
      </w:pPr>
      <w:proofErr w:type="spellStart"/>
      <w:r>
        <w:t>Durkeim</w:t>
      </w:r>
      <w:proofErr w:type="spellEnd"/>
      <w:r>
        <w:t xml:space="preserve"> set up the first European department of sociology at the University of Bordeaux in 1895</w:t>
      </w:r>
    </w:p>
    <w:p w:rsidR="00AE0CFB" w:rsidRDefault="00AE0CFB" w:rsidP="00AE0CFB">
      <w:pPr>
        <w:pStyle w:val="NoteLevel1"/>
        <w:numPr>
          <w:ilvl w:val="0"/>
          <w:numId w:val="0"/>
        </w:numPr>
      </w:pPr>
      <w:proofErr w:type="gramStart"/>
      <w:r>
        <w:t>Early focus on religion &amp; society.</w:t>
      </w:r>
      <w:proofErr w:type="gramEnd"/>
    </w:p>
    <w:p w:rsidR="00AE0CFB" w:rsidRPr="00FE645B" w:rsidRDefault="00AE0CFB" w:rsidP="00AE0CFB">
      <w:pPr>
        <w:pStyle w:val="NoteLevel1"/>
        <w:numPr>
          <w:ilvl w:val="0"/>
          <w:numId w:val="0"/>
        </w:numPr>
      </w:pPr>
      <w:r>
        <w:t xml:space="preserve">Believed that rapid social change produced </w:t>
      </w:r>
      <w:r>
        <w:rPr>
          <w:i/>
        </w:rPr>
        <w:t>strains</w:t>
      </w:r>
      <w:r>
        <w:t xml:space="preserve"> in society and this would lead to the breakdown in traditional organizations, values and authority and would increase </w:t>
      </w:r>
      <w:r>
        <w:rPr>
          <w:b/>
        </w:rPr>
        <w:t>anomie-</w:t>
      </w:r>
      <w:r>
        <w:t>a condition when social control becomes ineffective as a result of the loss of shared values and a sense of purpose in society.</w:t>
      </w:r>
    </w:p>
    <w:p w:rsidR="00AE0CFB" w:rsidRDefault="00AE0CFB" w:rsidP="00AE0CFB">
      <w:pPr>
        <w:pStyle w:val="NoteLevel1"/>
        <w:numPr>
          <w:ilvl w:val="0"/>
          <w:numId w:val="0"/>
        </w:numPr>
      </w:pPr>
      <w:r>
        <w:t>Advocated if the scientific approach to the examining social facts. He was the first to publish a statistical study: he explored the relationship between anomic social conditions and suicide.</w:t>
      </w:r>
    </w:p>
    <w:p w:rsidR="00AE0CFB" w:rsidRPr="00E326EA" w:rsidRDefault="00AE0CFB" w:rsidP="00AE0CFB">
      <w:pPr>
        <w:pStyle w:val="NoteLevel1"/>
        <w:numPr>
          <w:ilvl w:val="0"/>
          <w:numId w:val="0"/>
        </w:numPr>
        <w:rPr>
          <w:u w:val="single"/>
        </w:rPr>
      </w:pPr>
      <w:r w:rsidRPr="00E326EA">
        <w:rPr>
          <w:u w:val="single"/>
        </w:rPr>
        <w:t>COLLECTIVE CONSCIENCE: MECHANICAL</w:t>
      </w:r>
    </w:p>
    <w:p w:rsidR="00AE0CFB" w:rsidRDefault="00AE0CFB" w:rsidP="00AE0CFB">
      <w:pPr>
        <w:pStyle w:val="NoteLevel1"/>
        <w:numPr>
          <w:ilvl w:val="0"/>
          <w:numId w:val="0"/>
        </w:numPr>
      </w:pPr>
      <w:r>
        <w:t xml:space="preserve">Mechanical solidarity occurs in early societies in which there is not much division of </w:t>
      </w:r>
      <w:proofErr w:type="spellStart"/>
      <w:r>
        <w:t>labour</w:t>
      </w:r>
      <w:proofErr w:type="spellEnd"/>
      <w:r>
        <w:t>. Such societies are relatively homogenous, men and women engage in similar tasks and daily activities, people have similar experiences. In such societies the few similar values and norms and tend to reinforce one another.</w:t>
      </w:r>
    </w:p>
    <w:p w:rsidR="00AE0CFB" w:rsidRPr="00E326EA" w:rsidRDefault="00AE0CFB" w:rsidP="00AE0CFB">
      <w:pPr>
        <w:pStyle w:val="NoteLevel1"/>
        <w:numPr>
          <w:ilvl w:val="0"/>
          <w:numId w:val="0"/>
        </w:numPr>
        <w:rPr>
          <w:u w:val="single"/>
        </w:rPr>
      </w:pPr>
      <w:r w:rsidRPr="00E326EA">
        <w:rPr>
          <w:u w:val="single"/>
        </w:rPr>
        <w:t>ORGANIC</w:t>
      </w:r>
    </w:p>
    <w:p w:rsidR="00AE0CFB" w:rsidRDefault="00AE0CFB" w:rsidP="00AE0CFB">
      <w:pPr>
        <w:pStyle w:val="NoteLevel1"/>
        <w:numPr>
          <w:ilvl w:val="0"/>
          <w:numId w:val="0"/>
        </w:numPr>
      </w:pPr>
      <w:proofErr w:type="spellStart"/>
      <w:r>
        <w:t>Organi</w:t>
      </w:r>
      <w:proofErr w:type="spellEnd"/>
      <w:r>
        <w:t xml:space="preserve"> solidarity develops as a by-product of the division of </w:t>
      </w:r>
      <w:proofErr w:type="spellStart"/>
      <w:r>
        <w:t>kkabour</w:t>
      </w:r>
      <w:proofErr w:type="spellEnd"/>
      <w:r>
        <w:t>. As society becomes more complex, individuals play more specialized roles and become ever more dissimilar in their social experiences, material interest, values, and beliefs,</w:t>
      </w:r>
    </w:p>
    <w:p w:rsidR="00AE0CFB" w:rsidRPr="00DD2E5F" w:rsidRDefault="00AE0CFB" w:rsidP="00AE0CFB">
      <w:pPr>
        <w:pStyle w:val="NoteLevel1"/>
        <w:numPr>
          <w:ilvl w:val="0"/>
          <w:numId w:val="0"/>
        </w:numPr>
      </w:pPr>
      <w:r>
        <w:t>Individuals in such a sociocultural system have less in common: however they must become more dependent upon each other for their survival.</w:t>
      </w:r>
    </w:p>
    <w:p w:rsidR="00B17D28" w:rsidRDefault="00B17D28"/>
    <w:sectPr w:rsidR="00B17D28" w:rsidSect="00B17D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F26BB"/>
    <w:multiLevelType w:val="multilevel"/>
    <w:tmpl w:val="65222A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CFB"/>
    <w:rsid w:val="00AE0CFB"/>
    <w:rsid w:val="00B17D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1D36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0CFB"/>
    <w:pPr>
      <w:keepNext/>
      <w:numPr>
        <w:numId w:val="1"/>
      </w:numPr>
      <w:tabs>
        <w:tab w:val="clear" w:pos="0"/>
        <w:tab w:val="num" w:pos="360"/>
      </w:tabs>
      <w:ind w:left="360" w:hanging="360"/>
      <w:contextualSpacing/>
      <w:outlineLvl w:val="0"/>
    </w:pPr>
    <w:rPr>
      <w:rFonts w:ascii="Verdana" w:hAnsi="Verdana"/>
    </w:rPr>
  </w:style>
  <w:style w:type="paragraph" w:styleId="NoteLevel2">
    <w:name w:val="Note Level 2"/>
    <w:basedOn w:val="Normal"/>
    <w:uiPriority w:val="99"/>
    <w:semiHidden/>
    <w:unhideWhenUsed/>
    <w:rsid w:val="00AE0CF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E0CF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E0CF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E0CF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E0CF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E0CF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E0CF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E0CFB"/>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0CFB"/>
    <w:pPr>
      <w:keepNext/>
      <w:numPr>
        <w:numId w:val="1"/>
      </w:numPr>
      <w:tabs>
        <w:tab w:val="clear" w:pos="0"/>
        <w:tab w:val="num" w:pos="360"/>
      </w:tabs>
      <w:ind w:left="360" w:hanging="360"/>
      <w:contextualSpacing/>
      <w:outlineLvl w:val="0"/>
    </w:pPr>
    <w:rPr>
      <w:rFonts w:ascii="Verdana" w:hAnsi="Verdana"/>
    </w:rPr>
  </w:style>
  <w:style w:type="paragraph" w:styleId="NoteLevel2">
    <w:name w:val="Note Level 2"/>
    <w:basedOn w:val="Normal"/>
    <w:uiPriority w:val="99"/>
    <w:semiHidden/>
    <w:unhideWhenUsed/>
    <w:rsid w:val="00AE0CF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E0CF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E0CF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E0CF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E0CF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E0CF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E0CF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E0CFB"/>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530</Words>
  <Characters>3022</Characters>
  <Application>Microsoft Macintosh Word</Application>
  <DocSecurity>0</DocSecurity>
  <Lines>25</Lines>
  <Paragraphs>7</Paragraphs>
  <ScaleCrop>false</ScaleCrop>
  <Company>University of Ottawa</Company>
  <LinksUpToDate>false</LinksUpToDate>
  <CharactersWithSpaces>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Kord</dc:creator>
  <cp:keywords/>
  <dc:description/>
  <cp:lastModifiedBy>Jordan Kord</cp:lastModifiedBy>
  <cp:revision>1</cp:revision>
  <dcterms:created xsi:type="dcterms:W3CDTF">2012-09-20T18:51:00Z</dcterms:created>
  <dcterms:modified xsi:type="dcterms:W3CDTF">2012-09-20T18:52:00Z</dcterms:modified>
</cp:coreProperties>
</file>