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EA" w:rsidRDefault="00F154A2">
      <w:r>
        <w:t>Consumer Behaviour</w:t>
      </w:r>
      <w:r w:rsidR="003525DE">
        <w:t xml:space="preserve"> </w:t>
      </w:r>
      <w:r w:rsidR="003525DE">
        <w:tab/>
      </w:r>
      <w:r w:rsidR="003525DE">
        <w:tab/>
      </w:r>
      <w:r>
        <w:t>Friday, September 7</w:t>
      </w:r>
      <w:r w:rsidRPr="00F154A2">
        <w:rPr>
          <w:vertAlign w:val="superscript"/>
        </w:rPr>
        <w:t>th</w:t>
      </w:r>
      <w:r>
        <w:t>, 2012</w:t>
      </w:r>
      <w:r>
        <w:br/>
      </w:r>
      <w:r>
        <w:br/>
      </w:r>
      <w:r>
        <w:br/>
      </w:r>
      <w:r w:rsidR="00D51AEA">
        <w:t>Find examples of marketing efforts to target you (as a student).</w:t>
      </w:r>
    </w:p>
    <w:p w:rsidR="00D51AEA" w:rsidRDefault="00D51AEA"/>
    <w:p w:rsidR="00205B2E" w:rsidRDefault="00205B2E">
      <w:r>
        <w:rPr>
          <w:b/>
        </w:rPr>
        <w:t>Marketing:</w:t>
      </w:r>
      <w:r>
        <w:t xml:space="preserve"> a process of identifying and satisfying customer needs (while making a profit).</w:t>
      </w:r>
    </w:p>
    <w:p w:rsidR="00205B2E" w:rsidRDefault="00205B2E"/>
    <w:p w:rsidR="00205B2E" w:rsidRDefault="00205B2E">
      <w:r>
        <w:t>The assets of a business count for nothing without customers.</w:t>
      </w:r>
    </w:p>
    <w:p w:rsidR="00205B2E" w:rsidRDefault="00205B2E"/>
    <w:p w:rsidR="00205B2E" w:rsidRDefault="00205B2E">
      <w:r>
        <w:rPr>
          <w:b/>
        </w:rPr>
        <w:t>Building on a Legacy of Insight:</w:t>
      </w:r>
      <w:r>
        <w:br/>
        <w:t>- Sustainable competitive advantage</w:t>
      </w:r>
    </w:p>
    <w:p w:rsidR="00205B2E" w:rsidRDefault="00205B2E" w:rsidP="00205B2E">
      <w:pPr>
        <w:pStyle w:val="ListParagraph"/>
        <w:numPr>
          <w:ilvl w:val="0"/>
          <w:numId w:val="1"/>
        </w:numPr>
      </w:pPr>
      <w:r>
        <w:t>Focus on customers</w:t>
      </w:r>
    </w:p>
    <w:p w:rsidR="00205B2E" w:rsidRDefault="00205B2E" w:rsidP="00205B2E">
      <w:pPr>
        <w:pStyle w:val="ListParagraph"/>
        <w:numPr>
          <w:ilvl w:val="0"/>
          <w:numId w:val="1"/>
        </w:numPr>
      </w:pPr>
      <w:r>
        <w:t>Importance of benefits</w:t>
      </w:r>
    </w:p>
    <w:p w:rsidR="00205B2E" w:rsidRDefault="00205B2E" w:rsidP="00205B2E">
      <w:pPr>
        <w:pStyle w:val="ListParagraph"/>
        <w:numPr>
          <w:ilvl w:val="0"/>
          <w:numId w:val="1"/>
        </w:numPr>
      </w:pPr>
      <w:r>
        <w:t>Thoughts and emotions</w:t>
      </w:r>
    </w:p>
    <w:p w:rsidR="00205B2E" w:rsidRDefault="00205B2E" w:rsidP="00205B2E">
      <w:pPr>
        <w:pStyle w:val="ListParagraph"/>
        <w:numPr>
          <w:ilvl w:val="0"/>
          <w:numId w:val="1"/>
        </w:numPr>
      </w:pPr>
      <w:r>
        <w:t xml:space="preserve">Buying meanings and symbols </w:t>
      </w:r>
    </w:p>
    <w:p w:rsidR="00205B2E" w:rsidRDefault="00205B2E" w:rsidP="00205B2E"/>
    <w:p w:rsidR="009137B3" w:rsidRDefault="009137B3" w:rsidP="00205B2E"/>
    <w:p w:rsidR="009137B3" w:rsidRPr="009137B3" w:rsidRDefault="009137B3" w:rsidP="00205B2E">
      <w:r>
        <w:rPr>
          <w:b/>
        </w:rPr>
        <w:t>The Knowledge Society:</w:t>
      </w:r>
    </w:p>
    <w:p w:rsidR="009137B3" w:rsidRDefault="009137B3" w:rsidP="00205B2E">
      <w:r w:rsidRPr="009137B3">
        <w:rPr>
          <w:b/>
        </w:rPr>
        <w:t xml:space="preserve">Peter </w:t>
      </w:r>
      <w:proofErr w:type="spellStart"/>
      <w:r w:rsidRPr="009137B3">
        <w:rPr>
          <w:b/>
        </w:rPr>
        <w:t>Drucker</w:t>
      </w:r>
      <w:proofErr w:type="spellEnd"/>
      <w:r>
        <w:t xml:space="preserve"> – 1909-2005 – “There are no dumb customers.” </w:t>
      </w:r>
    </w:p>
    <w:p w:rsidR="009137B3" w:rsidRDefault="009137B3" w:rsidP="009137B3">
      <w:pPr>
        <w:pStyle w:val="ListParagraph"/>
        <w:numPr>
          <w:ilvl w:val="0"/>
          <w:numId w:val="1"/>
        </w:numPr>
      </w:pPr>
      <w:r>
        <w:t xml:space="preserve">If executives’ organizations struggled, it was usually from outdated ideas, a narrow conception of a problem, or internal misunderstanding. </w:t>
      </w:r>
    </w:p>
    <w:p w:rsidR="009137B3" w:rsidRDefault="009137B3" w:rsidP="009137B3"/>
    <w:p w:rsidR="009137B3" w:rsidRDefault="009137B3" w:rsidP="009137B3">
      <w:r>
        <w:rPr>
          <w:b/>
        </w:rPr>
        <w:t xml:space="preserve">Bob </w:t>
      </w:r>
      <w:proofErr w:type="spellStart"/>
      <w:r>
        <w:rPr>
          <w:b/>
        </w:rPr>
        <w:t>Lauterborn</w:t>
      </w:r>
      <w:proofErr w:type="spellEnd"/>
      <w:r>
        <w:t xml:space="preserve"> – “the only sustainable source of competitive advantage in the 1990’s and beyond is superior knowledge of the consumer or prospect…”</w:t>
      </w:r>
    </w:p>
    <w:p w:rsidR="009137B3" w:rsidRDefault="009137B3" w:rsidP="009137B3"/>
    <w:p w:rsidR="009137B3" w:rsidRDefault="009137B3" w:rsidP="009137B3">
      <w:r>
        <w:rPr>
          <w:b/>
        </w:rPr>
        <w:t xml:space="preserve">Theodore Levitt – 1925-2006 – </w:t>
      </w:r>
      <w:r>
        <w:t xml:space="preserve">Marketing Myopia – having a shortsighted view of an industry – results in failure to predict and adapt to the future.  Marketing should </w:t>
      </w:r>
      <w:r>
        <w:rPr>
          <w:b/>
        </w:rPr>
        <w:t>focus</w:t>
      </w:r>
      <w:r>
        <w:t xml:space="preserve"> not on products but on </w:t>
      </w:r>
      <w:r>
        <w:rPr>
          <w:b/>
        </w:rPr>
        <w:t>customers.</w:t>
      </w:r>
      <w:r>
        <w:rPr>
          <w:b/>
        </w:rPr>
        <w:br/>
      </w:r>
      <w:r>
        <w:rPr>
          <w:b/>
        </w:rPr>
        <w:tab/>
      </w:r>
      <w:r>
        <w:t>A client attaches value to a product in proportion to the perceived ability of this product to help to solve his or her problem.</w:t>
      </w:r>
    </w:p>
    <w:p w:rsidR="009137B3" w:rsidRDefault="009137B3" w:rsidP="009137B3"/>
    <w:p w:rsidR="009137B3" w:rsidRDefault="009137B3" w:rsidP="009137B3">
      <w:r>
        <w:rPr>
          <w:b/>
        </w:rPr>
        <w:t>Sidney Levy</w:t>
      </w:r>
      <w:r>
        <w:t xml:space="preserve"> – the product and </w:t>
      </w:r>
      <w:r w:rsidR="00CA299B">
        <w:t>the brand, symbols for sale.</w:t>
      </w:r>
      <w:r w:rsidR="00CA299B">
        <w:br/>
        <w:t>- C</w:t>
      </w:r>
      <w:r>
        <w:t xml:space="preserve">hoices are made more easily when they harmonize with our goals, feelings, and </w:t>
      </w:r>
      <w:r w:rsidR="00CA299B">
        <w:t>self-concept</w:t>
      </w:r>
      <w:r>
        <w:t>.</w:t>
      </w:r>
    </w:p>
    <w:p w:rsidR="00CA299B" w:rsidRDefault="009137B3" w:rsidP="009137B3">
      <w:r>
        <w:t>- People buy things not only for what they can do, but also for what they mean.</w:t>
      </w:r>
      <w:r w:rsidR="00CA299B">
        <w:br/>
      </w:r>
      <w:r w:rsidR="00CA299B">
        <w:br/>
        <w:t xml:space="preserve">------------------------------------------------------------------------------------------------------------ </w:t>
      </w:r>
    </w:p>
    <w:p w:rsidR="00CA299B" w:rsidRDefault="00CA299B" w:rsidP="009137B3">
      <w:r>
        <w:t xml:space="preserve">   Tuesday, September 11, 2012</w:t>
      </w:r>
    </w:p>
    <w:p w:rsidR="00CA299B" w:rsidRDefault="00CA299B" w:rsidP="009137B3"/>
    <w:p w:rsidR="00CA299B" w:rsidRDefault="00CA299B" w:rsidP="009137B3">
      <w:r>
        <w:rPr>
          <w:b/>
        </w:rPr>
        <w:t xml:space="preserve">Ernest </w:t>
      </w:r>
      <w:proofErr w:type="spellStart"/>
      <w:r>
        <w:rPr>
          <w:b/>
        </w:rPr>
        <w:t>Dichter</w:t>
      </w:r>
      <w:proofErr w:type="spellEnd"/>
      <w:r>
        <w:rPr>
          <w:b/>
        </w:rPr>
        <w:t xml:space="preserve"> – 1907-1991 – </w:t>
      </w:r>
      <w:r>
        <w:t>shifted marketer’s attention to thoughts and emotions.</w:t>
      </w:r>
    </w:p>
    <w:p w:rsidR="00CA299B" w:rsidRDefault="00CA299B" w:rsidP="00CA299B">
      <w:pPr>
        <w:pStyle w:val="ListParagraph"/>
        <w:numPr>
          <w:ilvl w:val="0"/>
          <w:numId w:val="1"/>
        </w:numPr>
      </w:pPr>
      <w:r>
        <w:t>Pioneered depth interviewing techniques to understand deeper meanings of products</w:t>
      </w:r>
    </w:p>
    <w:p w:rsidR="00CA299B" w:rsidRDefault="00CA299B" w:rsidP="00CA299B">
      <w:pPr>
        <w:pStyle w:val="ListParagraph"/>
        <w:numPr>
          <w:ilvl w:val="0"/>
          <w:numId w:val="1"/>
        </w:numPr>
      </w:pPr>
      <w:r>
        <w:t xml:space="preserve">Infused advertising with symbolism and appeals to unconscious motives. </w:t>
      </w:r>
    </w:p>
    <w:p w:rsidR="00CA299B" w:rsidRDefault="00CA299B" w:rsidP="00CA299B">
      <w:pPr>
        <w:pStyle w:val="ListParagraph"/>
        <w:numPr>
          <w:ilvl w:val="0"/>
          <w:numId w:val="1"/>
        </w:numPr>
      </w:pPr>
      <w:r>
        <w:t>Consumer behaviour is often the result of unconscious motives.</w:t>
      </w:r>
    </w:p>
    <w:p w:rsidR="00CA299B" w:rsidRDefault="00CA299B" w:rsidP="00CA299B">
      <w:r>
        <w:rPr>
          <w:b/>
        </w:rPr>
        <w:t>Consumer Behaviour:</w:t>
      </w:r>
      <w:r>
        <w:t xml:space="preserve"> the study of the processes involved when individuals or groups select, purchase, use or dispose of products, services, ideas, or experiences to satisfy needs and desires.</w:t>
      </w:r>
    </w:p>
    <w:p w:rsidR="00CA299B" w:rsidRDefault="00CA299B" w:rsidP="00CA299B"/>
    <w:p w:rsidR="00CA299B" w:rsidRDefault="00CA299B" w:rsidP="00CA299B">
      <w:r>
        <w:rPr>
          <w:b/>
        </w:rPr>
        <w:t>Understanding the Consumption Process:</w:t>
      </w:r>
    </w:p>
    <w:p w:rsidR="00CA299B" w:rsidRDefault="00CA299B" w:rsidP="00CA299B">
      <w:pPr>
        <w:pStyle w:val="ListParagraph"/>
        <w:numPr>
          <w:ilvl w:val="0"/>
          <w:numId w:val="1"/>
        </w:numPr>
      </w:pPr>
      <w:r>
        <w:t>Pre-purchase Issues</w:t>
      </w:r>
    </w:p>
    <w:p w:rsidR="00CA299B" w:rsidRDefault="00CA299B" w:rsidP="00CA299B">
      <w:pPr>
        <w:pStyle w:val="ListParagraph"/>
        <w:numPr>
          <w:ilvl w:val="0"/>
          <w:numId w:val="1"/>
        </w:numPr>
      </w:pPr>
      <w:r>
        <w:t>Purchase Issues</w:t>
      </w:r>
    </w:p>
    <w:p w:rsidR="00CA299B" w:rsidRDefault="00CA299B" w:rsidP="00CA299B">
      <w:pPr>
        <w:pStyle w:val="ListParagraph"/>
        <w:numPr>
          <w:ilvl w:val="0"/>
          <w:numId w:val="1"/>
        </w:numPr>
      </w:pPr>
      <w:r>
        <w:t xml:space="preserve">Post-purchase Issues (memories, </w:t>
      </w:r>
    </w:p>
    <w:p w:rsidR="00CA299B" w:rsidRDefault="00CA299B" w:rsidP="00CA299B"/>
    <w:p w:rsidR="00412540" w:rsidRDefault="00CA299B" w:rsidP="00CA299B">
      <w:r>
        <w:rPr>
          <w:b/>
        </w:rPr>
        <w:t>Points of View on the Experience – Wedding</w:t>
      </w:r>
      <w:r>
        <w:rPr>
          <w:b/>
        </w:rPr>
        <w:br/>
      </w:r>
      <w:r>
        <w:rPr>
          <w:b/>
        </w:rPr>
        <w:br/>
        <w:t>Payer –</w:t>
      </w:r>
      <w:r>
        <w:t xml:space="preserve"> Father figure</w:t>
      </w:r>
      <w:r w:rsidR="00412540">
        <w:t>,</w:t>
      </w:r>
      <w:r w:rsidR="00383B50">
        <w:t xml:space="preserve"> different visions then the user, low cost, ease of making payments.</w:t>
      </w:r>
      <w:r>
        <w:br/>
      </w:r>
      <w:r>
        <w:rPr>
          <w:b/>
        </w:rPr>
        <w:t xml:space="preserve">User - </w:t>
      </w:r>
      <w:r w:rsidR="00412540">
        <w:t>Daughter, the initiation process</w:t>
      </w:r>
      <w:r w:rsidR="00D624F4">
        <w:t xml:space="preserve">, </w:t>
      </w:r>
      <w:r w:rsidR="00383B50">
        <w:t>delivery of social and emotional benefits.</w:t>
      </w:r>
    </w:p>
    <w:p w:rsidR="00412540" w:rsidRDefault="00412540" w:rsidP="00CA299B">
      <w:r>
        <w:rPr>
          <w:b/>
        </w:rPr>
        <w:t xml:space="preserve">Buyer – </w:t>
      </w:r>
      <w:r>
        <w:t>Mother of the bride, influences the payer</w:t>
      </w:r>
      <w:r w:rsidR="00D624F4">
        <w:t>,</w:t>
      </w:r>
      <w:r w:rsidR="00383B50">
        <w:t xml:space="preserve"> good service before and after they make their selections.</w:t>
      </w:r>
    </w:p>
    <w:p w:rsidR="00C9279F" w:rsidRDefault="00412540" w:rsidP="00CA299B">
      <w:r>
        <w:rPr>
          <w:b/>
        </w:rPr>
        <w:t xml:space="preserve">Influencer </w:t>
      </w:r>
      <w:r w:rsidR="00D624F4">
        <w:rPr>
          <w:b/>
        </w:rPr>
        <w:t>–</w:t>
      </w:r>
      <w:r>
        <w:rPr>
          <w:b/>
        </w:rPr>
        <w:t xml:space="preserve"> </w:t>
      </w:r>
      <w:r w:rsidR="00D624F4">
        <w:t>arbiter of taste, advises, leverages network of contacts</w:t>
      </w:r>
      <w:r w:rsidR="00383B50">
        <w:br/>
      </w:r>
      <w:r w:rsidR="00383B50">
        <w:br/>
      </w:r>
      <w:r w:rsidR="00383B50">
        <w:rPr>
          <w:b/>
        </w:rPr>
        <w:t>Consumerism:</w:t>
      </w:r>
      <w:r w:rsidR="00383B50">
        <w:t xml:space="preserve"> A movement advocating greater protection of the interests of consumers.  </w:t>
      </w:r>
      <w:r w:rsidR="00C9279F">
        <w:br/>
      </w:r>
    </w:p>
    <w:p w:rsidR="00C9279F" w:rsidRDefault="00C9279F" w:rsidP="00CA299B">
      <w:r w:rsidRPr="00C9279F">
        <w:rPr>
          <w:b/>
        </w:rPr>
        <w:t>The “Takeaway”</w:t>
      </w:r>
      <w:r>
        <w:br/>
        <w:t>- Some groups of consumers are vulnerable to “</w:t>
      </w:r>
      <w:proofErr w:type="spellStart"/>
      <w:r>
        <w:t>ripoffs</w:t>
      </w:r>
      <w:proofErr w:type="spellEnd"/>
      <w:r>
        <w:t>” in the marketplace</w:t>
      </w:r>
    </w:p>
    <w:p w:rsidR="00C9279F" w:rsidRDefault="00C9279F" w:rsidP="00C9279F">
      <w:pPr>
        <w:pStyle w:val="ListParagraph"/>
        <w:numPr>
          <w:ilvl w:val="0"/>
          <w:numId w:val="1"/>
        </w:numPr>
      </w:pPr>
      <w:r>
        <w:t>Laws and codes of ethics are in place to protect these consumers</w:t>
      </w:r>
    </w:p>
    <w:p w:rsidR="00C9279F" w:rsidRDefault="00C9279F" w:rsidP="00C9279F">
      <w:pPr>
        <w:pStyle w:val="ListParagraph"/>
        <w:numPr>
          <w:ilvl w:val="0"/>
          <w:numId w:val="1"/>
        </w:numPr>
      </w:pPr>
      <w:r>
        <w:t>Even savvy consumers can be mislead and overwhelmed in certain situations</w:t>
      </w:r>
    </w:p>
    <w:p w:rsidR="00C9279F" w:rsidRDefault="00C9279F" w:rsidP="00C9279F">
      <w:pPr>
        <w:pStyle w:val="ListParagraph"/>
        <w:numPr>
          <w:ilvl w:val="0"/>
          <w:numId w:val="1"/>
        </w:numPr>
      </w:pPr>
      <w:r>
        <w:t>Reason and emotion co-mingle in consumer decision-making</w:t>
      </w:r>
    </w:p>
    <w:p w:rsidR="00C9279F" w:rsidRDefault="00C9279F" w:rsidP="00C9279F">
      <w:pPr>
        <w:pStyle w:val="ListParagraph"/>
        <w:numPr>
          <w:ilvl w:val="0"/>
          <w:numId w:val="1"/>
        </w:numPr>
      </w:pPr>
      <w:r>
        <w:t>Ethical business is good business.  Bad business practices could create a business opportunity for ethical entrepreneurs.</w:t>
      </w:r>
    </w:p>
    <w:p w:rsidR="00C9279F" w:rsidRDefault="00C9279F" w:rsidP="00C9279F"/>
    <w:p w:rsidR="00C9279F" w:rsidRDefault="00C9279F" w:rsidP="00C9279F">
      <w:r>
        <w:rPr>
          <w:b/>
        </w:rPr>
        <w:t xml:space="preserve"> The Dark Side of Consumer Behaviour:</w:t>
      </w:r>
      <w:r>
        <w:br/>
        <w:t>Addictive consumption</w:t>
      </w:r>
    </w:p>
    <w:p w:rsidR="00C9279F" w:rsidRDefault="00C9279F" w:rsidP="00C9279F">
      <w:r>
        <w:t>Compulsive consumption</w:t>
      </w:r>
    </w:p>
    <w:p w:rsidR="00C9279F" w:rsidRDefault="00C9279F" w:rsidP="00C9279F">
      <w:r>
        <w:t xml:space="preserve">Illegal activities </w:t>
      </w:r>
    </w:p>
    <w:p w:rsidR="00C9279F" w:rsidRDefault="00C9279F" w:rsidP="00C9279F">
      <w:pPr>
        <w:pStyle w:val="ListParagraph"/>
        <w:numPr>
          <w:ilvl w:val="0"/>
          <w:numId w:val="1"/>
        </w:numPr>
      </w:pPr>
      <w:r>
        <w:t>Anti-consumption</w:t>
      </w:r>
    </w:p>
    <w:p w:rsidR="00C9279F" w:rsidRDefault="00C9279F" w:rsidP="00C9279F">
      <w:pPr>
        <w:pStyle w:val="ListParagraph"/>
        <w:numPr>
          <w:ilvl w:val="0"/>
          <w:numId w:val="1"/>
        </w:numPr>
      </w:pPr>
      <w:r>
        <w:t>Consumer theft</w:t>
      </w:r>
    </w:p>
    <w:p w:rsidR="00222A30" w:rsidRDefault="00222A30" w:rsidP="00C9279F"/>
    <w:p w:rsidR="00222A30" w:rsidRDefault="00222A30" w:rsidP="00C9279F"/>
    <w:p w:rsidR="00222A30" w:rsidRDefault="00222A30" w:rsidP="00C9279F">
      <w:r>
        <w:rPr>
          <w:b/>
        </w:rPr>
        <w:t>Protecting Consumer Welfare</w:t>
      </w:r>
      <w:r>
        <w:br/>
        <w:t>- What role should government play?</w:t>
      </w:r>
    </w:p>
    <w:p w:rsidR="00222A30" w:rsidRDefault="00222A30" w:rsidP="00C9279F">
      <w:pPr>
        <w:rPr>
          <w:b/>
        </w:rPr>
      </w:pPr>
    </w:p>
    <w:p w:rsidR="00222A30" w:rsidRDefault="00222A30" w:rsidP="00C9279F">
      <w:r>
        <w:t xml:space="preserve">The Study of Consumer Behaviour - </w:t>
      </w:r>
      <w:r>
        <w:br/>
      </w:r>
      <w:r>
        <w:rPr>
          <w:b/>
        </w:rPr>
        <w:t>strategic focus</w:t>
      </w:r>
      <w:r>
        <w:t xml:space="preserve">  - “handmaiden to business” </w:t>
      </w:r>
    </w:p>
    <w:p w:rsidR="00222A30" w:rsidRDefault="00222A30" w:rsidP="00222A30">
      <w:pPr>
        <w:pStyle w:val="ListParagraph"/>
        <w:numPr>
          <w:ilvl w:val="0"/>
          <w:numId w:val="1"/>
        </w:numPr>
      </w:pPr>
      <w:r>
        <w:t>Understand consumption for its own sake</w:t>
      </w:r>
    </w:p>
    <w:p w:rsidR="00222A30" w:rsidRDefault="00222A30" w:rsidP="00222A30"/>
    <w:p w:rsidR="00222A30" w:rsidRDefault="00222A30" w:rsidP="00222A30">
      <w:r>
        <w:rPr>
          <w:b/>
        </w:rPr>
        <w:t>Research paradigms</w:t>
      </w:r>
      <w:r>
        <w:t xml:space="preserve"> - </w:t>
      </w:r>
      <w:r>
        <w:br/>
        <w:t>- positivism</w:t>
      </w:r>
    </w:p>
    <w:p w:rsidR="00222A30" w:rsidRDefault="00222A30" w:rsidP="00222A30">
      <w:proofErr w:type="spellStart"/>
      <w:r>
        <w:t>Interpretivism</w:t>
      </w:r>
      <w:proofErr w:type="spellEnd"/>
    </w:p>
    <w:p w:rsidR="00222A30" w:rsidRDefault="00222A30" w:rsidP="00222A30"/>
    <w:p w:rsidR="00222A30" w:rsidRDefault="00222A30" w:rsidP="00222A30">
      <w:pPr>
        <w:rPr>
          <w:bCs/>
        </w:rPr>
      </w:pPr>
      <w:r>
        <w:rPr>
          <w:b/>
        </w:rPr>
        <w:t xml:space="preserve">Levels of Analysis - </w:t>
      </w:r>
      <w:r>
        <w:br/>
        <w:t xml:space="preserve"> </w:t>
      </w:r>
      <w:r>
        <w:tab/>
        <w:t xml:space="preserve">- micro *individual focus* </w:t>
      </w:r>
      <w:r>
        <w:br/>
      </w:r>
      <w:r>
        <w:tab/>
        <w:t>- macro *</w:t>
      </w:r>
      <w:r w:rsidRPr="00222A30">
        <w:rPr>
          <w:bCs/>
        </w:rPr>
        <w:t>social focus</w:t>
      </w:r>
      <w:r>
        <w:rPr>
          <w:bCs/>
        </w:rPr>
        <w:t>*</w:t>
      </w:r>
    </w:p>
    <w:p w:rsidR="00222A30" w:rsidRDefault="00222A30" w:rsidP="00222A30">
      <w:pPr>
        <w:rPr>
          <w:bCs/>
        </w:rPr>
      </w:pPr>
    </w:p>
    <w:p w:rsidR="00222A30" w:rsidRDefault="00222A30" w:rsidP="00222A30">
      <w:pPr>
        <w:rPr>
          <w:bCs/>
        </w:rPr>
      </w:pPr>
      <w:r>
        <w:rPr>
          <w:b/>
          <w:bCs/>
        </w:rPr>
        <w:t xml:space="preserve">The Wheel </w:t>
      </w:r>
      <w:r w:rsidR="0044390A">
        <w:rPr>
          <w:b/>
          <w:bCs/>
        </w:rPr>
        <w:t>o</w:t>
      </w:r>
      <w:r>
        <w:rPr>
          <w:b/>
          <w:bCs/>
        </w:rPr>
        <w:t>f Consumer Behaviour</w:t>
      </w:r>
    </w:p>
    <w:p w:rsidR="00222A30" w:rsidRPr="00222A30" w:rsidRDefault="00222A30" w:rsidP="00222A30">
      <w:pPr>
        <w:pStyle w:val="ListParagraph"/>
        <w:numPr>
          <w:ilvl w:val="0"/>
          <w:numId w:val="2"/>
        </w:numPr>
        <w:rPr>
          <w:bCs/>
        </w:rPr>
      </w:pPr>
      <w:r w:rsidRPr="00222A30">
        <w:rPr>
          <w:bCs/>
        </w:rPr>
        <w:t>Consumers in the Marketplace</w:t>
      </w:r>
    </w:p>
    <w:p w:rsidR="00222A30" w:rsidRDefault="00222A30" w:rsidP="00222A30">
      <w:pPr>
        <w:pStyle w:val="ListParagraph"/>
        <w:numPr>
          <w:ilvl w:val="0"/>
          <w:numId w:val="2"/>
        </w:numPr>
      </w:pPr>
      <w:r>
        <w:t>Consumers as individuals</w:t>
      </w:r>
    </w:p>
    <w:p w:rsidR="00222A30" w:rsidRDefault="00222A30" w:rsidP="00222A30">
      <w:pPr>
        <w:pStyle w:val="ListParagraph"/>
        <w:numPr>
          <w:ilvl w:val="0"/>
          <w:numId w:val="2"/>
        </w:numPr>
      </w:pPr>
      <w:r>
        <w:t>Consumers as decision makers</w:t>
      </w:r>
    </w:p>
    <w:p w:rsidR="00222A30" w:rsidRDefault="00222A30" w:rsidP="00222A30">
      <w:pPr>
        <w:pStyle w:val="ListParagraph"/>
        <w:numPr>
          <w:ilvl w:val="0"/>
          <w:numId w:val="2"/>
        </w:numPr>
      </w:pPr>
      <w:r>
        <w:t>Consumers and subcultures</w:t>
      </w:r>
    </w:p>
    <w:p w:rsidR="00222A30" w:rsidRDefault="00222A30" w:rsidP="00222A30">
      <w:pPr>
        <w:pStyle w:val="ListParagraph"/>
        <w:numPr>
          <w:ilvl w:val="0"/>
          <w:numId w:val="2"/>
        </w:numPr>
      </w:pPr>
      <w:r>
        <w:t>Consumers and cultures</w:t>
      </w:r>
    </w:p>
    <w:p w:rsidR="00F71CA8" w:rsidRDefault="00F71CA8" w:rsidP="00222A30"/>
    <w:p w:rsidR="00F71CA8" w:rsidRDefault="00F71CA8" w:rsidP="00222A30">
      <w:r>
        <w:rPr>
          <w:b/>
        </w:rPr>
        <w:t>General Research Questions:</w:t>
      </w:r>
      <w:r>
        <w:br/>
        <w:t>1. How can marketers increase the perceived value of a product or service?</w:t>
      </w:r>
    </w:p>
    <w:p w:rsidR="00F71CA8" w:rsidRDefault="00F71CA8" w:rsidP="00222A30">
      <w:r>
        <w:t>2. Are consumer price perceptions consistent?</w:t>
      </w:r>
    </w:p>
    <w:p w:rsidR="00F71CA8" w:rsidRDefault="00F71CA8" w:rsidP="00222A30">
      <w:r>
        <w:t>3. What might account for differences in price perceptions?</w:t>
      </w:r>
    </w:p>
    <w:p w:rsidR="00F71CA8" w:rsidRDefault="00F71CA8" w:rsidP="00222A30"/>
    <w:p w:rsidR="00F71CA8" w:rsidRDefault="00F71CA8" w:rsidP="00222A30">
      <w:pPr>
        <w:rPr>
          <w:b/>
        </w:rPr>
      </w:pPr>
      <w:r>
        <w:rPr>
          <w:b/>
          <w:u w:val="single"/>
        </w:rPr>
        <w:t>Prequel: Perception (and Reality)</w:t>
      </w:r>
    </w:p>
    <w:p w:rsidR="007360F6" w:rsidRDefault="00F71CA8" w:rsidP="00222A30">
      <w:r>
        <w:t>Different things can have different meanings through the eyes of the other person</w:t>
      </w:r>
    </w:p>
    <w:p w:rsidR="007360F6" w:rsidRDefault="007360F6" w:rsidP="00222A30"/>
    <w:p w:rsidR="007360F6" w:rsidRDefault="007360F6" w:rsidP="00222A30">
      <w:r>
        <w:rPr>
          <w:b/>
        </w:rPr>
        <w:t>Factors that shape perception</w:t>
      </w:r>
      <w:r>
        <w:t>:</w:t>
      </w:r>
      <w:r>
        <w:br/>
        <w:t>A) Stimulus Characteristics</w:t>
      </w:r>
    </w:p>
    <w:p w:rsidR="007360F6" w:rsidRDefault="007360F6" w:rsidP="007360F6">
      <w:pPr>
        <w:pStyle w:val="ListParagraph"/>
        <w:numPr>
          <w:ilvl w:val="0"/>
          <w:numId w:val="1"/>
        </w:numPr>
      </w:pPr>
      <w:r>
        <w:t>Perception is multi-sensory</w:t>
      </w:r>
    </w:p>
    <w:p w:rsidR="007360F6" w:rsidRDefault="007360F6" w:rsidP="007360F6">
      <w:pPr>
        <w:pStyle w:val="ListParagraph"/>
        <w:numPr>
          <w:ilvl w:val="0"/>
          <w:numId w:val="1"/>
        </w:numPr>
      </w:pPr>
      <w:r>
        <w:t>Many sources of information in the environment</w:t>
      </w:r>
    </w:p>
    <w:p w:rsidR="007360F6" w:rsidRDefault="007360F6" w:rsidP="007360F6"/>
    <w:p w:rsidR="007360F6" w:rsidRDefault="007360F6" w:rsidP="007360F6">
      <w:r>
        <w:t>B) Context</w:t>
      </w:r>
    </w:p>
    <w:p w:rsidR="007360F6" w:rsidRDefault="007360F6" w:rsidP="007360F6">
      <w:r>
        <w:tab/>
        <w:t>- Consumer judgments are often influenced by the setting, situation and surrounding circumstances</w:t>
      </w:r>
    </w:p>
    <w:p w:rsidR="007360F6" w:rsidRDefault="007360F6" w:rsidP="007360F6"/>
    <w:p w:rsidR="007360F6" w:rsidRDefault="007360F6" w:rsidP="007360F6">
      <w:r>
        <w:t>C) Customer Characteristics</w:t>
      </w:r>
    </w:p>
    <w:p w:rsidR="007360F6" w:rsidRDefault="007360F6" w:rsidP="007360F6">
      <w:r>
        <w:tab/>
        <w:t>- Shaped by personal knowledge and experiences</w:t>
      </w:r>
    </w:p>
    <w:p w:rsidR="007360F6" w:rsidRDefault="007360F6" w:rsidP="007360F6">
      <w:r>
        <w:tab/>
        <w:t>- “ We don’t see things as they are, we see them as we are.”</w:t>
      </w:r>
    </w:p>
    <w:p w:rsidR="007360F6" w:rsidRDefault="007360F6" w:rsidP="007360F6"/>
    <w:p w:rsidR="007360F6" w:rsidRDefault="007360F6" w:rsidP="007360F6">
      <w:r>
        <w:rPr>
          <w:b/>
        </w:rPr>
        <w:t>Interpretation</w:t>
      </w:r>
      <w:r>
        <w:br/>
        <w:t>The process whereby meanings are assigned to stimuli</w:t>
      </w:r>
    </w:p>
    <w:p w:rsidR="00E72ED5" w:rsidRPr="007360F6" w:rsidRDefault="007360F6" w:rsidP="007360F6">
      <w:r>
        <w:rPr>
          <w:b/>
        </w:rPr>
        <w:t>Schema</w:t>
      </w:r>
      <w:r>
        <w:t xml:space="preserve">: an organized collection of beliefs and feelings represented </w:t>
      </w:r>
      <w:r w:rsidR="00254E48">
        <w:t>by</w:t>
      </w:r>
    </w:p>
    <w:p w:rsidR="00E72ED5" w:rsidRDefault="00E72ED5" w:rsidP="00222A30"/>
    <w:p w:rsidR="00F71CA8" w:rsidRPr="00E72ED5" w:rsidRDefault="00F71CA8" w:rsidP="00222A30"/>
    <w:p w:rsidR="00254E48" w:rsidRDefault="00254E48" w:rsidP="00222A30">
      <w:r>
        <w:rPr>
          <w:b/>
        </w:rPr>
        <w:t>Just-noticeable-difference:</w:t>
      </w:r>
    </w:p>
    <w:p w:rsidR="00254E48" w:rsidRDefault="00254E48" w:rsidP="00222A30">
      <w:r>
        <w:t>Do these changes exceed your perceptual thresholds?</w:t>
      </w:r>
    </w:p>
    <w:p w:rsidR="00254E48" w:rsidRDefault="00254E48" w:rsidP="00222A30"/>
    <w:p w:rsidR="00254E48" w:rsidRDefault="00254E48" w:rsidP="00222A30"/>
    <w:p w:rsidR="00254E48" w:rsidRDefault="00254E48" w:rsidP="00222A30">
      <w:r>
        <w:t>Price Perceptions – do sales, everyday low prices get your blood flowing.</w:t>
      </w:r>
    </w:p>
    <w:p w:rsidR="00254E48" w:rsidRDefault="00254E48" w:rsidP="00222A30"/>
    <w:p w:rsidR="00F45B6E" w:rsidRDefault="00F45B6E" w:rsidP="00222A30"/>
    <w:p w:rsidR="006D5ED9" w:rsidRDefault="00F45B6E" w:rsidP="00222A30">
      <w:pPr>
        <w:rPr>
          <w:b/>
        </w:rPr>
      </w:pPr>
      <w:r>
        <w:rPr>
          <w:b/>
        </w:rPr>
        <w:t>Learning and Memory:</w:t>
      </w:r>
    </w:p>
    <w:p w:rsidR="006D5ED9" w:rsidRDefault="006D5ED9" w:rsidP="00222A30">
      <w:pPr>
        <w:rPr>
          <w:b/>
        </w:rPr>
      </w:pPr>
    </w:p>
    <w:p w:rsidR="00F45B6E" w:rsidRPr="006D5ED9" w:rsidRDefault="006D5ED9" w:rsidP="00222A30">
      <w:r>
        <w:t xml:space="preserve">Stimulus </w:t>
      </w:r>
      <w:r>
        <w:sym w:font="Wingdings" w:char="F0E0"/>
      </w:r>
      <w:r>
        <w:t xml:space="preserve"> Consumer Memory </w:t>
      </w:r>
      <w:r>
        <w:sym w:font="Wingdings" w:char="F0E0"/>
      </w:r>
      <w:r>
        <w:t xml:space="preserve"> Response </w:t>
      </w:r>
    </w:p>
    <w:p w:rsidR="006D5ED9" w:rsidRDefault="006D5ED9" w:rsidP="00222A30">
      <w:r>
        <w:br/>
        <w:t xml:space="preserve">Consumer Memory </w:t>
      </w:r>
      <w:r>
        <w:sym w:font="Wingdings" w:char="F0E0"/>
      </w:r>
      <w:r>
        <w:t xml:space="preserve"> Behavioural Learning </w:t>
      </w:r>
    </w:p>
    <w:p w:rsidR="006D5ED9" w:rsidRDefault="006D5ED9" w:rsidP="006D5ED9">
      <w:pPr>
        <w:pStyle w:val="ListParagraph"/>
        <w:numPr>
          <w:ilvl w:val="0"/>
          <w:numId w:val="1"/>
        </w:numPr>
      </w:pPr>
      <w:r w:rsidRPr="006D5ED9">
        <w:rPr>
          <w:b/>
        </w:rPr>
        <w:t>Classical Conditioning</w:t>
      </w:r>
    </w:p>
    <w:p w:rsidR="006D5ED9" w:rsidRDefault="006D5ED9" w:rsidP="006D5ED9">
      <w:pPr>
        <w:pStyle w:val="ListParagraph"/>
        <w:numPr>
          <w:ilvl w:val="1"/>
          <w:numId w:val="1"/>
        </w:numPr>
      </w:pPr>
      <w:r>
        <w:t>Incidental Learning</w:t>
      </w:r>
    </w:p>
    <w:p w:rsidR="006D5ED9" w:rsidRDefault="006D5ED9" w:rsidP="006D5ED9">
      <w:pPr>
        <w:pStyle w:val="ListParagraph"/>
        <w:numPr>
          <w:ilvl w:val="1"/>
          <w:numId w:val="1"/>
        </w:numPr>
      </w:pPr>
      <w:r>
        <w:t>Not trying to learn</w:t>
      </w:r>
    </w:p>
    <w:p w:rsidR="006D5ED9" w:rsidRDefault="006D5ED9" w:rsidP="006D5ED9">
      <w:pPr>
        <w:pStyle w:val="ListParagraph"/>
        <w:numPr>
          <w:ilvl w:val="1"/>
          <w:numId w:val="1"/>
        </w:numPr>
      </w:pPr>
      <w:r>
        <w:t>Indirect</w:t>
      </w:r>
    </w:p>
    <w:p w:rsidR="006D5ED9" w:rsidRDefault="006D5ED9" w:rsidP="006D5ED9">
      <w:pPr>
        <w:pStyle w:val="ListParagraph"/>
        <w:numPr>
          <w:ilvl w:val="1"/>
          <w:numId w:val="1"/>
        </w:numPr>
      </w:pPr>
      <w:r>
        <w:t>Involuntary</w:t>
      </w:r>
    </w:p>
    <w:p w:rsidR="006D5ED9" w:rsidRPr="006D5ED9" w:rsidRDefault="006D5ED9" w:rsidP="006D5ED9">
      <w:pPr>
        <w:pStyle w:val="ListParagraph"/>
        <w:numPr>
          <w:ilvl w:val="0"/>
          <w:numId w:val="1"/>
        </w:numPr>
      </w:pPr>
      <w:r>
        <w:rPr>
          <w:b/>
        </w:rPr>
        <w:t>Instrumental Conditioning</w:t>
      </w:r>
    </w:p>
    <w:p w:rsidR="006D5ED9" w:rsidRDefault="006D5ED9" w:rsidP="006D5ED9">
      <w:pPr>
        <w:pStyle w:val="ListParagraph"/>
        <w:numPr>
          <w:ilvl w:val="1"/>
          <w:numId w:val="1"/>
        </w:numPr>
      </w:pPr>
      <w:r>
        <w:t>Goal-directed (operant)</w:t>
      </w:r>
    </w:p>
    <w:p w:rsidR="006D5ED9" w:rsidRDefault="006D5ED9" w:rsidP="006D5ED9">
      <w:pPr>
        <w:pStyle w:val="ListParagraph"/>
        <w:numPr>
          <w:ilvl w:val="1"/>
          <w:numId w:val="1"/>
        </w:numPr>
      </w:pPr>
      <w:r>
        <w:t>Shaped b anticipated rewards and punishments</w:t>
      </w:r>
    </w:p>
    <w:p w:rsidR="006D5ED9" w:rsidRDefault="006D5ED9" w:rsidP="006D5ED9">
      <w:pPr>
        <w:pStyle w:val="ListParagraph"/>
        <w:numPr>
          <w:ilvl w:val="1"/>
          <w:numId w:val="1"/>
        </w:numPr>
      </w:pPr>
      <w:r>
        <w:t>Outcomes reinforce response</w:t>
      </w:r>
    </w:p>
    <w:p w:rsidR="006D5ED9" w:rsidRDefault="006D5ED9" w:rsidP="006D5ED9"/>
    <w:p w:rsidR="006D5ED9" w:rsidRDefault="006D5ED9" w:rsidP="006D5ED9">
      <w:r>
        <w:rPr>
          <w:b/>
        </w:rPr>
        <w:t>Cognitive Learning</w:t>
      </w:r>
      <w:r>
        <w:t>:</w:t>
      </w:r>
    </w:p>
    <w:p w:rsidR="006D5ED9" w:rsidRDefault="006D5ED9" w:rsidP="006D5ED9">
      <w:pPr>
        <w:pStyle w:val="ListParagraph"/>
        <w:numPr>
          <w:ilvl w:val="0"/>
          <w:numId w:val="1"/>
        </w:numPr>
      </w:pPr>
      <w:r>
        <w:t>Purposeful</w:t>
      </w:r>
    </w:p>
    <w:p w:rsidR="006D5ED9" w:rsidRDefault="006D5ED9" w:rsidP="006D5ED9">
      <w:pPr>
        <w:pStyle w:val="ListParagraph"/>
        <w:numPr>
          <w:ilvl w:val="0"/>
          <w:numId w:val="1"/>
        </w:numPr>
      </w:pPr>
      <w:r>
        <w:t>People as problem solvers</w:t>
      </w:r>
    </w:p>
    <w:p w:rsidR="006D5ED9" w:rsidRDefault="006D5ED9" w:rsidP="006D5ED9">
      <w:pPr>
        <w:pStyle w:val="ListParagraph"/>
        <w:numPr>
          <w:ilvl w:val="0"/>
          <w:numId w:val="1"/>
        </w:numPr>
      </w:pPr>
      <w:r>
        <w:t>Deliberate</w:t>
      </w:r>
    </w:p>
    <w:p w:rsidR="006D5ED9" w:rsidRPr="00265693" w:rsidRDefault="00265693" w:rsidP="006D5ED9">
      <w:r>
        <w:rPr>
          <w:b/>
        </w:rPr>
        <w:t>Observational Learning</w:t>
      </w:r>
    </w:p>
    <w:p w:rsidR="006D5ED9" w:rsidRDefault="006D5ED9" w:rsidP="006D5ED9">
      <w:pPr>
        <w:pStyle w:val="ListParagraph"/>
        <w:numPr>
          <w:ilvl w:val="0"/>
          <w:numId w:val="1"/>
        </w:numPr>
      </w:pPr>
      <w:r>
        <w:t>Vicarious, watch others</w:t>
      </w:r>
    </w:p>
    <w:p w:rsidR="006D5ED9" w:rsidRDefault="006D5ED9" w:rsidP="006D5ED9">
      <w:pPr>
        <w:pStyle w:val="ListParagraph"/>
        <w:numPr>
          <w:ilvl w:val="0"/>
          <w:numId w:val="1"/>
        </w:numPr>
      </w:pPr>
      <w:r>
        <w:t>Note outcomes</w:t>
      </w:r>
    </w:p>
    <w:p w:rsidR="00265693" w:rsidRDefault="006D5ED9" w:rsidP="006D5ED9">
      <w:pPr>
        <w:pStyle w:val="ListParagraph"/>
        <w:numPr>
          <w:ilvl w:val="0"/>
          <w:numId w:val="1"/>
        </w:numPr>
      </w:pPr>
      <w:r>
        <w:t>Model actions</w:t>
      </w:r>
    </w:p>
    <w:p w:rsidR="00265693" w:rsidRDefault="00265693" w:rsidP="00265693"/>
    <w:p w:rsidR="00360E09" w:rsidRDefault="00360E09" w:rsidP="00265693">
      <w:r>
        <w:rPr>
          <w:b/>
        </w:rPr>
        <w:t>Retrieval for Purchase Decisions:</w:t>
      </w:r>
    </w:p>
    <w:p w:rsidR="00360E09" w:rsidRDefault="00360E09" w:rsidP="00360E09">
      <w:pPr>
        <w:pStyle w:val="ListParagraph"/>
        <w:numPr>
          <w:ilvl w:val="0"/>
          <w:numId w:val="1"/>
        </w:numPr>
      </w:pPr>
      <w:r>
        <w:t>Factors and Cues</w:t>
      </w:r>
    </w:p>
    <w:p w:rsidR="00360E09" w:rsidRDefault="00360E09" w:rsidP="00360E09">
      <w:pPr>
        <w:pStyle w:val="ListParagraph"/>
        <w:numPr>
          <w:ilvl w:val="1"/>
          <w:numId w:val="1"/>
        </w:numPr>
      </w:pPr>
      <w:r>
        <w:t>Physiological factors</w:t>
      </w:r>
    </w:p>
    <w:p w:rsidR="00360E09" w:rsidRDefault="00360E09" w:rsidP="00360E09">
      <w:pPr>
        <w:pStyle w:val="ListParagraph"/>
        <w:numPr>
          <w:ilvl w:val="1"/>
          <w:numId w:val="1"/>
        </w:numPr>
      </w:pPr>
      <w:r>
        <w:t>Situational Factors</w:t>
      </w:r>
    </w:p>
    <w:p w:rsidR="00360E09" w:rsidRDefault="00360E09" w:rsidP="00360E09">
      <w:pPr>
        <w:pStyle w:val="ListParagraph"/>
        <w:numPr>
          <w:ilvl w:val="1"/>
          <w:numId w:val="1"/>
        </w:numPr>
      </w:pPr>
      <w:r>
        <w:t>Consumer attention; pioneering brand; descriptive brand names</w:t>
      </w:r>
    </w:p>
    <w:p w:rsidR="00360E09" w:rsidRDefault="00360E09" w:rsidP="00360E09">
      <w:pPr>
        <w:pStyle w:val="ListParagraph"/>
        <w:numPr>
          <w:ilvl w:val="1"/>
          <w:numId w:val="1"/>
        </w:numPr>
      </w:pPr>
      <w:r>
        <w:t>Viewing Environment</w:t>
      </w:r>
    </w:p>
    <w:p w:rsidR="00360E09" w:rsidRDefault="00360E09" w:rsidP="00360E09">
      <w:pPr>
        <w:pStyle w:val="ListParagraph"/>
        <w:numPr>
          <w:ilvl w:val="1"/>
          <w:numId w:val="1"/>
        </w:numPr>
      </w:pPr>
      <w:r>
        <w:t>Post-experience advertising effects</w:t>
      </w:r>
    </w:p>
    <w:p w:rsidR="00360E09" w:rsidRDefault="00360E09" w:rsidP="00360E09">
      <w:pPr>
        <w:pStyle w:val="ListParagraph"/>
        <w:numPr>
          <w:ilvl w:val="1"/>
          <w:numId w:val="1"/>
        </w:numPr>
      </w:pPr>
      <w:r>
        <w:t>State-dependent retrieval/mood congruence effect</w:t>
      </w:r>
    </w:p>
    <w:p w:rsidR="00360E09" w:rsidRDefault="00360E09" w:rsidP="00360E09">
      <w:pPr>
        <w:pStyle w:val="ListParagraph"/>
        <w:numPr>
          <w:ilvl w:val="1"/>
          <w:numId w:val="1"/>
        </w:numPr>
      </w:pPr>
      <w:r>
        <w:t>Familiarity</w:t>
      </w:r>
    </w:p>
    <w:p w:rsidR="00360E09" w:rsidRDefault="00360E09" w:rsidP="00360E09">
      <w:pPr>
        <w:pStyle w:val="ListParagraph"/>
        <w:numPr>
          <w:ilvl w:val="1"/>
          <w:numId w:val="1"/>
        </w:numPr>
      </w:pPr>
      <w:r>
        <w:t xml:space="preserve">Salience/ von </w:t>
      </w:r>
      <w:proofErr w:type="spellStart"/>
      <w:r>
        <w:t>Restorff</w:t>
      </w:r>
      <w:proofErr w:type="spellEnd"/>
      <w:r>
        <w:t xml:space="preserve"> </w:t>
      </w:r>
      <w:proofErr w:type="gramStart"/>
      <w:r>
        <w:t>Effect(</w:t>
      </w:r>
      <w:proofErr w:type="gramEnd"/>
      <w:r>
        <w:t>mystery ads)</w:t>
      </w:r>
    </w:p>
    <w:p w:rsidR="00BD2096" w:rsidRDefault="00360E09" w:rsidP="00360E09">
      <w:pPr>
        <w:pStyle w:val="ListParagraph"/>
        <w:numPr>
          <w:ilvl w:val="1"/>
          <w:numId w:val="1"/>
        </w:numPr>
      </w:pPr>
      <w:r>
        <w:t>Visual memory vs. verbal memory</w:t>
      </w:r>
    </w:p>
    <w:p w:rsidR="00BD2096" w:rsidRDefault="00BD2096" w:rsidP="00BD2096"/>
    <w:p w:rsidR="006D5ED9" w:rsidRPr="00BD2096" w:rsidRDefault="00BD2096" w:rsidP="00BD2096">
      <w:r>
        <w:rPr>
          <w:b/>
        </w:rPr>
        <w:t>What are Attitudes?</w:t>
      </w:r>
      <w:r>
        <w:br/>
        <w:t>A lasting, general evaluation of people (including oneself)</w:t>
      </w:r>
    </w:p>
    <w:p w:rsidR="006D5ED9" w:rsidRDefault="006D5ED9" w:rsidP="006D5ED9"/>
    <w:p w:rsidR="00F71CA8" w:rsidRPr="006D5ED9" w:rsidRDefault="00F71CA8" w:rsidP="006D5ED9"/>
    <w:p w:rsidR="00222A30" w:rsidRPr="00F71CA8" w:rsidRDefault="00222A30" w:rsidP="00222A30"/>
    <w:p w:rsidR="00222A30" w:rsidRPr="00222A30" w:rsidRDefault="00222A30" w:rsidP="00222A30"/>
    <w:p w:rsidR="00C9279F" w:rsidRPr="00222A30" w:rsidRDefault="00C9279F" w:rsidP="00222A30"/>
    <w:p w:rsidR="00C9279F" w:rsidRPr="00C9279F" w:rsidRDefault="00C9279F" w:rsidP="00C9279F"/>
    <w:p w:rsidR="00CA299B" w:rsidRPr="00383B50" w:rsidRDefault="00CA299B" w:rsidP="00C9279F"/>
    <w:p w:rsidR="00CA299B" w:rsidRDefault="00CA299B" w:rsidP="00CA299B"/>
    <w:p w:rsidR="00CA299B" w:rsidRPr="00CA299B" w:rsidRDefault="00CA299B" w:rsidP="00CA299B"/>
    <w:p w:rsidR="00CA299B" w:rsidRDefault="00CA299B" w:rsidP="00CA299B"/>
    <w:p w:rsidR="009137B3" w:rsidRPr="00CA299B" w:rsidRDefault="009137B3" w:rsidP="00CA299B"/>
    <w:p w:rsidR="009137B3" w:rsidRDefault="009137B3" w:rsidP="009137B3"/>
    <w:p w:rsidR="009137B3" w:rsidRPr="009137B3" w:rsidRDefault="009137B3" w:rsidP="009137B3"/>
    <w:p w:rsidR="009137B3" w:rsidRDefault="009137B3" w:rsidP="009137B3"/>
    <w:p w:rsidR="003525DE" w:rsidRPr="00205B2E" w:rsidRDefault="003525DE" w:rsidP="009137B3"/>
    <w:p w:rsidR="003525DE" w:rsidRDefault="003525DE"/>
    <w:p w:rsidR="003525DE" w:rsidRDefault="003525DE"/>
    <w:sectPr w:rsidR="003525DE" w:rsidSect="003525D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4F83"/>
    <w:multiLevelType w:val="hybridMultilevel"/>
    <w:tmpl w:val="BDF053E6"/>
    <w:lvl w:ilvl="0" w:tplc="B9F46F2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F6368"/>
    <w:multiLevelType w:val="hybridMultilevel"/>
    <w:tmpl w:val="B1104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525DE"/>
    <w:rsid w:val="00205B2E"/>
    <w:rsid w:val="00222A30"/>
    <w:rsid w:val="00254E48"/>
    <w:rsid w:val="00265693"/>
    <w:rsid w:val="002669C1"/>
    <w:rsid w:val="003525DE"/>
    <w:rsid w:val="00360E09"/>
    <w:rsid w:val="00383B50"/>
    <w:rsid w:val="00412540"/>
    <w:rsid w:val="0044390A"/>
    <w:rsid w:val="004637E2"/>
    <w:rsid w:val="005B07F0"/>
    <w:rsid w:val="005F1D7A"/>
    <w:rsid w:val="006D5ED9"/>
    <w:rsid w:val="007360F6"/>
    <w:rsid w:val="009137B3"/>
    <w:rsid w:val="00BD2096"/>
    <w:rsid w:val="00C9279F"/>
    <w:rsid w:val="00CA299B"/>
    <w:rsid w:val="00D51AEA"/>
    <w:rsid w:val="00D624F4"/>
    <w:rsid w:val="00E72ED5"/>
    <w:rsid w:val="00F154A2"/>
    <w:rsid w:val="00F42421"/>
    <w:rsid w:val="00F45B6E"/>
    <w:rsid w:val="00F71CA8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19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05B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22A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5</Pages>
  <Words>802</Words>
  <Characters>4574</Characters>
  <Application>Microsoft Macintosh Word</Application>
  <DocSecurity>0</DocSecurity>
  <Lines>38</Lines>
  <Paragraphs>9</Paragraphs>
  <ScaleCrop>false</ScaleCrop>
  <Company>University of Ottawa</Company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Ross Markell</cp:lastModifiedBy>
  <cp:revision>3</cp:revision>
  <dcterms:created xsi:type="dcterms:W3CDTF">2012-09-05T12:26:00Z</dcterms:created>
  <dcterms:modified xsi:type="dcterms:W3CDTF">2012-10-16T16:18:00Z</dcterms:modified>
</cp:coreProperties>
</file>