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328" w:rsidRDefault="006813B9">
      <w:pPr>
        <w:rPr>
          <w:rFonts w:ascii="Times New Roman" w:hAnsi="Times New Roman" w:cs="Times New Roman"/>
          <w:b/>
          <w:lang w:val="en-US"/>
        </w:rPr>
      </w:pPr>
      <w:r w:rsidRPr="006813B9">
        <w:rPr>
          <w:rFonts w:ascii="Times New Roman" w:hAnsi="Times New Roman" w:cs="Times New Roman"/>
          <w:b/>
          <w:lang w:val="en-US"/>
        </w:rPr>
        <w:t>BIOETHICS EXAM NOTES (15-22)</w:t>
      </w:r>
    </w:p>
    <w:p w:rsidR="006813B9" w:rsidRPr="007E0E34" w:rsidRDefault="00AD05EC">
      <w:pPr>
        <w:rPr>
          <w:rFonts w:ascii="Times New Roman" w:hAnsi="Times New Roman" w:cs="Times New Roman"/>
          <w:b/>
          <w:sz w:val="21"/>
          <w:lang w:val="en-US"/>
        </w:rPr>
      </w:pPr>
      <w:r w:rsidRPr="007E0E34">
        <w:rPr>
          <w:rFonts w:ascii="Times New Roman" w:hAnsi="Times New Roman" w:cs="Times New Roman"/>
          <w:b/>
          <w:sz w:val="21"/>
          <w:lang w:val="en-US"/>
        </w:rPr>
        <w:t xml:space="preserve">Chapter 15: </w:t>
      </w:r>
      <w:r w:rsidR="006813B9" w:rsidRPr="007E0E34">
        <w:rPr>
          <w:rFonts w:ascii="Times New Roman" w:hAnsi="Times New Roman" w:cs="Times New Roman"/>
          <w:b/>
          <w:sz w:val="21"/>
          <w:lang w:val="en-US"/>
        </w:rPr>
        <w:t>Stem Cell Debate (Background and Terminology)</w:t>
      </w:r>
    </w:p>
    <w:p w:rsidR="006813B9" w:rsidRPr="00373B44" w:rsidRDefault="006813B9">
      <w:pPr>
        <w:rPr>
          <w:rFonts w:ascii="Times New Roman" w:hAnsi="Times New Roman" w:cs="Times New Roman"/>
          <w:b/>
          <w:sz w:val="21"/>
          <w:lang w:val="en-US"/>
        </w:rPr>
      </w:pPr>
      <w:r w:rsidRPr="00373B44">
        <w:rPr>
          <w:rFonts w:ascii="Times New Roman" w:hAnsi="Times New Roman" w:cs="Times New Roman"/>
          <w:b/>
          <w:sz w:val="21"/>
          <w:lang w:val="en-US"/>
        </w:rPr>
        <w:t>Stem Cells:</w:t>
      </w:r>
    </w:p>
    <w:p w:rsidR="006813B9" w:rsidRPr="00373B44" w:rsidRDefault="006813B9" w:rsidP="002E1250">
      <w:pPr>
        <w:pStyle w:val="ListParagraph"/>
        <w:numPr>
          <w:ilvl w:val="0"/>
          <w:numId w:val="1"/>
        </w:numPr>
        <w:spacing w:line="240" w:lineRule="auto"/>
        <w:rPr>
          <w:rFonts w:ascii="Times New Roman" w:hAnsi="Times New Roman" w:cs="Times New Roman"/>
          <w:sz w:val="21"/>
          <w:lang w:val="en-US"/>
        </w:rPr>
      </w:pPr>
      <w:r w:rsidRPr="00373B44">
        <w:rPr>
          <w:rFonts w:ascii="Times New Roman" w:hAnsi="Times New Roman" w:cs="Times New Roman"/>
          <w:sz w:val="21"/>
          <w:lang w:val="en-US"/>
        </w:rPr>
        <w:t>Undifferentiated cells that can diff. into specialized cells and divide to produce more stem cells</w:t>
      </w:r>
    </w:p>
    <w:p w:rsidR="006813B9" w:rsidRPr="00373B44" w:rsidRDefault="006813B9" w:rsidP="002E1250">
      <w:pPr>
        <w:pStyle w:val="ListParagraph"/>
        <w:numPr>
          <w:ilvl w:val="0"/>
          <w:numId w:val="1"/>
        </w:numPr>
        <w:spacing w:line="240" w:lineRule="auto"/>
        <w:rPr>
          <w:rFonts w:ascii="Times New Roman" w:hAnsi="Times New Roman" w:cs="Times New Roman"/>
          <w:sz w:val="21"/>
          <w:lang w:val="en-US"/>
        </w:rPr>
      </w:pPr>
      <w:r w:rsidRPr="00373B44">
        <w:rPr>
          <w:rFonts w:ascii="Times New Roman" w:hAnsi="Times New Roman" w:cs="Times New Roman"/>
          <w:sz w:val="21"/>
          <w:lang w:val="en-US"/>
        </w:rPr>
        <w:t>Self-renewal/repair</w:t>
      </w:r>
    </w:p>
    <w:p w:rsidR="006813B9" w:rsidRPr="00373B44" w:rsidRDefault="006813B9" w:rsidP="002E1250">
      <w:pPr>
        <w:pStyle w:val="ListParagraph"/>
        <w:numPr>
          <w:ilvl w:val="0"/>
          <w:numId w:val="1"/>
        </w:numPr>
        <w:spacing w:line="240" w:lineRule="auto"/>
        <w:rPr>
          <w:rFonts w:ascii="Times New Roman" w:hAnsi="Times New Roman" w:cs="Times New Roman"/>
          <w:sz w:val="21"/>
          <w:lang w:val="en-US"/>
        </w:rPr>
      </w:pPr>
      <w:r w:rsidRPr="00373B44">
        <w:rPr>
          <w:rFonts w:ascii="Times New Roman" w:hAnsi="Times New Roman" w:cs="Times New Roman"/>
          <w:sz w:val="21"/>
          <w:lang w:val="en-US"/>
        </w:rPr>
        <w:t>Primitive science</w:t>
      </w:r>
    </w:p>
    <w:p w:rsidR="006813B9" w:rsidRPr="00373B44" w:rsidRDefault="006813B9" w:rsidP="002962C3">
      <w:pPr>
        <w:pStyle w:val="ListParagraph"/>
        <w:numPr>
          <w:ilvl w:val="1"/>
          <w:numId w:val="1"/>
        </w:numPr>
        <w:spacing w:line="240" w:lineRule="auto"/>
        <w:rPr>
          <w:rFonts w:ascii="Times New Roman" w:hAnsi="Times New Roman" w:cs="Times New Roman"/>
          <w:sz w:val="21"/>
          <w:lang w:val="en-US"/>
        </w:rPr>
      </w:pPr>
      <w:r w:rsidRPr="00373B44">
        <w:rPr>
          <w:rFonts w:ascii="Times New Roman" w:hAnsi="Times New Roman" w:cs="Times New Roman"/>
          <w:sz w:val="21"/>
          <w:lang w:val="en-US"/>
        </w:rPr>
        <w:t>Can regro</w:t>
      </w:r>
      <w:r w:rsidR="002962C3" w:rsidRPr="00373B44">
        <w:rPr>
          <w:rFonts w:ascii="Times New Roman" w:hAnsi="Times New Roman" w:cs="Times New Roman"/>
          <w:sz w:val="21"/>
          <w:lang w:val="en-US"/>
        </w:rPr>
        <w:t xml:space="preserve">w organs/ </w:t>
      </w:r>
      <w:r w:rsidRPr="00373B44">
        <w:rPr>
          <w:rFonts w:ascii="Times New Roman" w:hAnsi="Times New Roman" w:cs="Times New Roman"/>
          <w:sz w:val="21"/>
          <w:lang w:val="en-US"/>
        </w:rPr>
        <w:t>mend human tissue</w:t>
      </w:r>
      <w:r w:rsidR="002962C3" w:rsidRPr="00373B44">
        <w:rPr>
          <w:rFonts w:ascii="Times New Roman" w:hAnsi="Times New Roman" w:cs="Times New Roman"/>
          <w:sz w:val="21"/>
          <w:lang w:val="en-US"/>
        </w:rPr>
        <w:t>, but c</w:t>
      </w:r>
      <w:r w:rsidRPr="00373B44">
        <w:rPr>
          <w:rFonts w:ascii="Times New Roman" w:hAnsi="Times New Roman" w:cs="Times New Roman"/>
          <w:sz w:val="21"/>
          <w:lang w:val="en-US"/>
        </w:rPr>
        <w:t>onsequences still not completely known</w:t>
      </w:r>
    </w:p>
    <w:p w:rsidR="006813B9" w:rsidRPr="00373B44" w:rsidRDefault="006813B9" w:rsidP="002E1250">
      <w:pPr>
        <w:spacing w:line="240" w:lineRule="auto"/>
        <w:rPr>
          <w:rFonts w:ascii="Times New Roman" w:hAnsi="Times New Roman" w:cs="Times New Roman"/>
          <w:b/>
          <w:sz w:val="21"/>
          <w:lang w:val="en-US"/>
        </w:rPr>
      </w:pPr>
      <w:r w:rsidRPr="00373B44">
        <w:rPr>
          <w:rFonts w:ascii="Times New Roman" w:hAnsi="Times New Roman" w:cs="Times New Roman"/>
          <w:b/>
          <w:sz w:val="21"/>
          <w:lang w:val="en-US"/>
        </w:rPr>
        <w:t>Embryonic Stem Cells:</w:t>
      </w:r>
    </w:p>
    <w:p w:rsidR="006813B9" w:rsidRPr="00373B44" w:rsidRDefault="006813B9" w:rsidP="002E1250">
      <w:pPr>
        <w:pStyle w:val="ListParagraph"/>
        <w:numPr>
          <w:ilvl w:val="0"/>
          <w:numId w:val="2"/>
        </w:numPr>
        <w:spacing w:line="240" w:lineRule="auto"/>
        <w:rPr>
          <w:rFonts w:ascii="Times New Roman" w:hAnsi="Times New Roman" w:cs="Times New Roman"/>
          <w:sz w:val="21"/>
          <w:lang w:val="en-US"/>
        </w:rPr>
      </w:pPr>
      <w:r w:rsidRPr="00373B44">
        <w:rPr>
          <w:rFonts w:ascii="Times New Roman" w:hAnsi="Times New Roman" w:cs="Times New Roman"/>
          <w:sz w:val="21"/>
          <w:lang w:val="en-US"/>
        </w:rPr>
        <w:t>Highest potential, since not differentiated/actualualized yet</w:t>
      </w:r>
    </w:p>
    <w:p w:rsidR="006813B9" w:rsidRPr="00373B44" w:rsidRDefault="006813B9" w:rsidP="002E1250">
      <w:pPr>
        <w:pStyle w:val="ListParagraph"/>
        <w:numPr>
          <w:ilvl w:val="0"/>
          <w:numId w:val="2"/>
        </w:numPr>
        <w:spacing w:line="240" w:lineRule="auto"/>
        <w:rPr>
          <w:rFonts w:ascii="Times New Roman" w:hAnsi="Times New Roman" w:cs="Times New Roman"/>
          <w:sz w:val="21"/>
          <w:lang w:val="en-US"/>
        </w:rPr>
      </w:pPr>
      <w:r w:rsidRPr="00373B44">
        <w:rPr>
          <w:rFonts w:ascii="Times New Roman" w:hAnsi="Times New Roman" w:cs="Times New Roman"/>
          <w:sz w:val="21"/>
          <w:lang w:val="en-US"/>
        </w:rPr>
        <w:t xml:space="preserve">Harvested from discarded embryos from in vitro fertilization </w:t>
      </w:r>
    </w:p>
    <w:p w:rsidR="006813B9" w:rsidRPr="00373B44" w:rsidRDefault="006813B9" w:rsidP="002E1250">
      <w:pPr>
        <w:spacing w:line="240" w:lineRule="auto"/>
        <w:rPr>
          <w:rFonts w:ascii="Times New Roman" w:hAnsi="Times New Roman" w:cs="Times New Roman"/>
          <w:b/>
          <w:sz w:val="21"/>
          <w:lang w:val="fr-CA"/>
        </w:rPr>
      </w:pPr>
      <w:r w:rsidRPr="00373B44">
        <w:rPr>
          <w:rFonts w:ascii="Times New Roman" w:hAnsi="Times New Roman" w:cs="Times New Roman"/>
          <w:b/>
          <w:sz w:val="21"/>
          <w:lang w:val="en-US"/>
        </w:rPr>
        <w:t>Canadian Law: Guidelines for Human Pluripotent Stem Cell Research</w:t>
      </w:r>
    </w:p>
    <w:p w:rsidR="006813B9" w:rsidRPr="00373B44" w:rsidRDefault="006813B9" w:rsidP="002E1250">
      <w:pPr>
        <w:pStyle w:val="ListParagraph"/>
        <w:numPr>
          <w:ilvl w:val="0"/>
          <w:numId w:val="3"/>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Embryos must originally have been created for reproductive purposes</w:t>
      </w:r>
    </w:p>
    <w:p w:rsidR="006813B9" w:rsidRPr="00373B44" w:rsidRDefault="006813B9" w:rsidP="002E1250">
      <w:pPr>
        <w:pStyle w:val="ListParagraph"/>
        <w:numPr>
          <w:ilvl w:val="0"/>
          <w:numId w:val="3"/>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Free and informed consent for unrestricted research from clients</w:t>
      </w:r>
    </w:p>
    <w:p w:rsidR="006813B9" w:rsidRPr="00373B44" w:rsidRDefault="006813B9" w:rsidP="002E1250">
      <w:pPr>
        <w:pStyle w:val="ListParagraph"/>
        <w:numPr>
          <w:ilvl w:val="0"/>
          <w:numId w:val="3"/>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 xml:space="preserve">Genetic material must not have been obtained through commercial transactions </w:t>
      </w:r>
    </w:p>
    <w:p w:rsidR="00A10958" w:rsidRPr="00373B44" w:rsidRDefault="00A10958" w:rsidP="002E1250">
      <w:p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Totipotency</w:t>
      </w:r>
      <w:r w:rsidRPr="00373B44">
        <w:rPr>
          <w:rFonts w:ascii="Times New Roman" w:hAnsi="Times New Roman" w:cs="Times New Roman"/>
          <w:sz w:val="21"/>
          <w:lang w:val="en-US"/>
        </w:rPr>
        <w:t xml:space="preserve">: ability of single cell to divide and produce all of the differented cells. </w:t>
      </w:r>
    </w:p>
    <w:p w:rsidR="00A10958" w:rsidRPr="00373B44" w:rsidRDefault="00A10958" w:rsidP="002E1250">
      <w:pPr>
        <w:pStyle w:val="ListParagraph"/>
        <w:numPr>
          <w:ilvl w:val="0"/>
          <w:numId w:val="4"/>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 xml:space="preserve">Spores and zygotes are totipotent (greatest potential) </w:t>
      </w:r>
    </w:p>
    <w:p w:rsidR="00A10958" w:rsidRPr="00373B44" w:rsidRDefault="00512E4A" w:rsidP="002E1250">
      <w:pPr>
        <w:pStyle w:val="ListParagraph"/>
        <w:numPr>
          <w:ilvl w:val="0"/>
          <w:numId w:val="4"/>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 xml:space="preserve">ES cells = inner cell mass of blastocyst (early stage embryo) </w:t>
      </w:r>
    </w:p>
    <w:p w:rsidR="00512E4A" w:rsidRPr="00373B44" w:rsidRDefault="00512E4A" w:rsidP="002E1250">
      <w:p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Pluripotency</w:t>
      </w:r>
      <w:r w:rsidRPr="00373B44">
        <w:rPr>
          <w:rFonts w:ascii="Times New Roman" w:hAnsi="Times New Roman" w:cs="Times New Roman"/>
          <w:sz w:val="21"/>
          <w:lang w:val="en-US"/>
        </w:rPr>
        <w:t>: potential to differentiate into any of the 3 germ layers: endoderm, mesoderm, ectoderm</w:t>
      </w:r>
    </w:p>
    <w:p w:rsidR="00512E4A" w:rsidRPr="00373B44" w:rsidRDefault="00512E4A" w:rsidP="002E1250">
      <w:p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Multipotency</w:t>
      </w:r>
      <w:r w:rsidRPr="00373B44">
        <w:rPr>
          <w:rFonts w:ascii="Times New Roman" w:hAnsi="Times New Roman" w:cs="Times New Roman"/>
          <w:sz w:val="21"/>
          <w:lang w:val="en-US"/>
        </w:rPr>
        <w:t xml:space="preserve">: can develop into more than one cell type, but more limited than pluripotency. e.g.: adult stem cells (somatic stem cells) </w:t>
      </w:r>
    </w:p>
    <w:p w:rsidR="002E1250" w:rsidRPr="00373B44" w:rsidRDefault="002E1250" w:rsidP="002E1250">
      <w:p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 xml:space="preserve">Totipotent </w:t>
      </w:r>
      <w:r w:rsidRPr="00373B44">
        <w:rPr>
          <w:rFonts w:ascii="Times New Roman" w:hAnsi="Times New Roman" w:cs="Times New Roman"/>
          <w:sz w:val="21"/>
          <w:lang w:val="en-US"/>
        </w:rPr>
        <w:sym w:font="Wingdings" w:char="F0E0"/>
      </w:r>
      <w:r w:rsidRPr="00373B44">
        <w:rPr>
          <w:rFonts w:ascii="Times New Roman" w:hAnsi="Times New Roman" w:cs="Times New Roman"/>
          <w:sz w:val="21"/>
          <w:lang w:val="en-US"/>
        </w:rPr>
        <w:t xml:space="preserve"> Pluripotent </w:t>
      </w:r>
      <w:r w:rsidRPr="00373B44">
        <w:rPr>
          <w:rFonts w:ascii="Times New Roman" w:hAnsi="Times New Roman" w:cs="Times New Roman"/>
          <w:sz w:val="21"/>
          <w:lang w:val="en-US"/>
        </w:rPr>
        <w:sym w:font="Wingdings" w:char="F0E0"/>
      </w:r>
      <w:r w:rsidRPr="00373B44">
        <w:rPr>
          <w:rFonts w:ascii="Times New Roman" w:hAnsi="Times New Roman" w:cs="Times New Roman"/>
          <w:sz w:val="21"/>
          <w:lang w:val="en-US"/>
        </w:rPr>
        <w:t xml:space="preserve"> Blood Stem cells (red or white) OR Other Stem cells (muscle, nerve, bone,  tissues) </w:t>
      </w:r>
    </w:p>
    <w:p w:rsidR="002E1250" w:rsidRPr="00373B44" w:rsidRDefault="002E1250" w:rsidP="002E1250">
      <w:p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Differentiation</w:t>
      </w:r>
      <w:r w:rsidRPr="00373B44">
        <w:rPr>
          <w:rFonts w:ascii="Times New Roman" w:hAnsi="Times New Roman" w:cs="Times New Roman"/>
          <w:sz w:val="21"/>
          <w:lang w:val="en-US"/>
        </w:rPr>
        <w:t>: 5 days after fertilization, blastocyst matures to differentiate and specialize its function(no longer stem cells)</w:t>
      </w:r>
    </w:p>
    <w:p w:rsidR="002E1250" w:rsidRPr="00373B44" w:rsidRDefault="002E1250" w:rsidP="002E1250">
      <w:p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Lines</w:t>
      </w:r>
      <w:r w:rsidRPr="00373B44">
        <w:rPr>
          <w:rFonts w:ascii="Times New Roman" w:hAnsi="Times New Roman" w:cs="Times New Roman"/>
          <w:sz w:val="21"/>
          <w:lang w:val="en-US"/>
        </w:rPr>
        <w:t>: mass of stem cells with same DNA that can divide indefinitely</w:t>
      </w:r>
    </w:p>
    <w:p w:rsidR="002E1250" w:rsidRPr="00373B44" w:rsidRDefault="002E1250" w:rsidP="002E1250">
      <w:p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Obtaining Stem Cells</w:t>
      </w:r>
    </w:p>
    <w:p w:rsidR="002E1250" w:rsidRPr="00373B44" w:rsidRDefault="002E1250" w:rsidP="00961130">
      <w:pPr>
        <w:pStyle w:val="ListParagraph"/>
        <w:numPr>
          <w:ilvl w:val="0"/>
          <w:numId w:val="5"/>
        </w:numPr>
        <w:spacing w:line="240" w:lineRule="auto"/>
        <w:jc w:val="both"/>
        <w:rPr>
          <w:rFonts w:ascii="Times New Roman" w:hAnsi="Times New Roman" w:cs="Times New Roman"/>
          <w:b/>
          <w:sz w:val="21"/>
          <w:lang w:val="en-US"/>
        </w:rPr>
      </w:pPr>
      <w:r w:rsidRPr="00373B44">
        <w:rPr>
          <w:rFonts w:ascii="Times New Roman" w:hAnsi="Times New Roman" w:cs="Times New Roman"/>
          <w:b/>
          <w:sz w:val="21"/>
          <w:lang w:val="en-US"/>
        </w:rPr>
        <w:t>Pre-Implantation or Spare Embryos</w:t>
      </w:r>
    </w:p>
    <w:p w:rsidR="002E1250" w:rsidRPr="00373B44" w:rsidRDefault="002E1250" w:rsidP="00961130">
      <w:pPr>
        <w:pStyle w:val="ListParagraph"/>
        <w:numPr>
          <w:ilvl w:val="1"/>
          <w:numId w:val="5"/>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60% of fertility patients willing to donate embryos, ½ million frozen in U.S.</w:t>
      </w:r>
    </w:p>
    <w:p w:rsidR="002E1250" w:rsidRPr="00373B44" w:rsidRDefault="002E1250" w:rsidP="00961130">
      <w:pPr>
        <w:pStyle w:val="ListParagraph"/>
        <w:numPr>
          <w:ilvl w:val="0"/>
          <w:numId w:val="5"/>
        </w:num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Parthenogenesis:</w:t>
      </w:r>
      <w:r w:rsidRPr="00373B44">
        <w:rPr>
          <w:rFonts w:ascii="Times New Roman" w:hAnsi="Times New Roman" w:cs="Times New Roman"/>
          <w:sz w:val="21"/>
          <w:lang w:val="en-US"/>
        </w:rPr>
        <w:t xml:space="preserve"> artificial stimulation of unfertilized eggs to divide</w:t>
      </w:r>
    </w:p>
    <w:p w:rsidR="002E1250" w:rsidRPr="00373B44" w:rsidRDefault="002E1250" w:rsidP="00961130">
      <w:pPr>
        <w:pStyle w:val="ListParagraph"/>
        <w:numPr>
          <w:ilvl w:val="0"/>
          <w:numId w:val="5"/>
        </w:num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Somatic Cell Nuclear Transfer</w:t>
      </w:r>
      <w:r w:rsidRPr="00373B44">
        <w:rPr>
          <w:rFonts w:ascii="Times New Roman" w:hAnsi="Times New Roman" w:cs="Times New Roman"/>
          <w:sz w:val="21"/>
          <w:lang w:val="en-US"/>
        </w:rPr>
        <w:t>: creating embryo from a body cell + egg</w:t>
      </w:r>
    </w:p>
    <w:p w:rsidR="002E1250" w:rsidRPr="00373B44" w:rsidRDefault="002962C3" w:rsidP="00961130">
      <w:pPr>
        <w:pStyle w:val="ListParagraph"/>
        <w:numPr>
          <w:ilvl w:val="0"/>
          <w:numId w:val="5"/>
        </w:numPr>
        <w:spacing w:line="240" w:lineRule="auto"/>
        <w:jc w:val="both"/>
        <w:rPr>
          <w:rFonts w:ascii="Times New Roman" w:hAnsi="Times New Roman" w:cs="Times New Roman"/>
          <w:sz w:val="21"/>
          <w:lang w:val="en-US"/>
        </w:rPr>
      </w:pPr>
      <w:r w:rsidRPr="00373B44">
        <w:rPr>
          <w:rFonts w:ascii="Times New Roman" w:hAnsi="Times New Roman" w:cs="Times New Roman"/>
          <w:b/>
          <w:sz w:val="21"/>
          <w:lang w:val="en-US"/>
        </w:rPr>
        <w:t xml:space="preserve">Induced Pluripotent Stem Cells </w:t>
      </w:r>
      <w:r w:rsidRPr="00373B44">
        <w:rPr>
          <w:rFonts w:ascii="Times New Roman" w:hAnsi="Times New Roman" w:cs="Times New Roman"/>
          <w:sz w:val="21"/>
          <w:lang w:val="en-US"/>
        </w:rPr>
        <w:t>(iPs): mature cells reprogrammed into pluripotent, no need for embryos. However, greater risk of cancer, difference in certain gene expression</w:t>
      </w:r>
    </w:p>
    <w:p w:rsidR="002962C3" w:rsidRPr="00373B44" w:rsidRDefault="002962C3" w:rsidP="002962C3">
      <w:pPr>
        <w:spacing w:line="240" w:lineRule="auto"/>
        <w:ind w:left="360"/>
        <w:jc w:val="both"/>
        <w:rPr>
          <w:rFonts w:ascii="Times New Roman" w:hAnsi="Times New Roman" w:cs="Times New Roman"/>
          <w:sz w:val="21"/>
          <w:lang w:val="en-US"/>
        </w:rPr>
      </w:pPr>
      <w:r w:rsidRPr="00373B44">
        <w:rPr>
          <w:rFonts w:ascii="Times New Roman" w:hAnsi="Times New Roman" w:cs="Times New Roman"/>
          <w:b/>
          <w:sz w:val="21"/>
          <w:lang w:val="en-US"/>
        </w:rPr>
        <w:t>Ethical Considerations</w:t>
      </w:r>
      <w:r w:rsidRPr="00373B44">
        <w:rPr>
          <w:rFonts w:ascii="Times New Roman" w:hAnsi="Times New Roman" w:cs="Times New Roman"/>
          <w:sz w:val="21"/>
          <w:lang w:val="en-US"/>
        </w:rPr>
        <w:t xml:space="preserve">: </w:t>
      </w:r>
    </w:p>
    <w:p w:rsidR="002962C3" w:rsidRPr="00373B44" w:rsidRDefault="002962C3" w:rsidP="00961130">
      <w:pPr>
        <w:pStyle w:val="ListParagraph"/>
        <w:numPr>
          <w:ilvl w:val="0"/>
          <w:numId w:val="6"/>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Islam is exceptionally tolerant of ES cells following the Qur’an, since ensoulment at 120days</w:t>
      </w:r>
    </w:p>
    <w:p w:rsidR="002962C3" w:rsidRPr="00373B44" w:rsidRDefault="002962C3" w:rsidP="00961130">
      <w:pPr>
        <w:pStyle w:val="ListParagraph"/>
        <w:numPr>
          <w:ilvl w:val="0"/>
          <w:numId w:val="6"/>
        </w:numPr>
        <w:spacing w:line="240" w:lineRule="auto"/>
        <w:jc w:val="both"/>
        <w:rPr>
          <w:rFonts w:ascii="Times New Roman" w:hAnsi="Times New Roman" w:cs="Times New Roman"/>
          <w:sz w:val="21"/>
          <w:lang w:val="en-US"/>
        </w:rPr>
      </w:pPr>
      <w:r w:rsidRPr="00373B44">
        <w:rPr>
          <w:rFonts w:ascii="Times New Roman" w:hAnsi="Times New Roman" w:cs="Times New Roman"/>
          <w:sz w:val="21"/>
          <w:lang w:val="en-US"/>
        </w:rPr>
        <w:t xml:space="preserve">Challenge to traditional family? Peter Singer: </w:t>
      </w:r>
      <w:r w:rsidR="00373B44" w:rsidRPr="00373B44">
        <w:rPr>
          <w:rFonts w:ascii="Times New Roman" w:hAnsi="Times New Roman" w:cs="Times New Roman"/>
          <w:sz w:val="21"/>
          <w:lang w:val="en-US"/>
        </w:rPr>
        <w:t xml:space="preserve">dismissing humans as special compared to other beings. Embryo’s existence only special if there is a need for a child, otherwise, should be used for research </w:t>
      </w:r>
    </w:p>
    <w:p w:rsidR="002E1250" w:rsidRPr="007E0E34" w:rsidRDefault="00AD05EC" w:rsidP="002E1250">
      <w:pPr>
        <w:spacing w:line="240" w:lineRule="auto"/>
        <w:jc w:val="both"/>
        <w:rPr>
          <w:rFonts w:ascii="Times New Roman" w:hAnsi="Times New Roman" w:cs="Times New Roman"/>
          <w:b/>
          <w:sz w:val="21"/>
          <w:szCs w:val="21"/>
          <w:lang w:val="en-US"/>
        </w:rPr>
      </w:pPr>
      <w:r w:rsidRPr="007E0E34">
        <w:rPr>
          <w:rFonts w:ascii="Times New Roman" w:hAnsi="Times New Roman" w:cs="Times New Roman"/>
          <w:b/>
          <w:sz w:val="21"/>
          <w:szCs w:val="21"/>
          <w:lang w:val="en-US"/>
        </w:rPr>
        <w:lastRenderedPageBreak/>
        <w:t xml:space="preserve">Chapter 16: </w:t>
      </w:r>
      <w:r w:rsidR="000D3404" w:rsidRPr="007E0E34">
        <w:rPr>
          <w:rFonts w:ascii="Times New Roman" w:hAnsi="Times New Roman" w:cs="Times New Roman"/>
          <w:b/>
          <w:sz w:val="21"/>
          <w:szCs w:val="21"/>
          <w:lang w:val="en-US"/>
        </w:rPr>
        <w:t xml:space="preserve">Stem Cell Debate (Ethics of the Science) </w:t>
      </w:r>
    </w:p>
    <w:p w:rsidR="000D3404" w:rsidRPr="00AC3411" w:rsidRDefault="000D3404" w:rsidP="002E1250">
      <w:pPr>
        <w:spacing w:line="240" w:lineRule="auto"/>
        <w:jc w:val="both"/>
        <w:rPr>
          <w:rFonts w:ascii="Times New Roman" w:hAnsi="Times New Roman" w:cs="Times New Roman"/>
          <w:b/>
          <w:sz w:val="21"/>
          <w:szCs w:val="21"/>
          <w:lang w:val="en-US"/>
        </w:rPr>
      </w:pPr>
      <w:r w:rsidRPr="00AC3411">
        <w:rPr>
          <w:rFonts w:ascii="Times New Roman" w:hAnsi="Times New Roman" w:cs="Times New Roman"/>
          <w:b/>
          <w:sz w:val="21"/>
          <w:szCs w:val="21"/>
          <w:lang w:val="en-US"/>
        </w:rPr>
        <w:t xml:space="preserve">Personal Ethics: </w:t>
      </w:r>
    </w:p>
    <w:p w:rsidR="000D3404" w:rsidRPr="00AC3411" w:rsidRDefault="000D3404" w:rsidP="00961130">
      <w:pPr>
        <w:pStyle w:val="ListParagraph"/>
        <w:numPr>
          <w:ilvl w:val="0"/>
          <w:numId w:val="7"/>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states that the use of stem cells is complex due to uneven access and incomplete science</w:t>
      </w:r>
    </w:p>
    <w:p w:rsidR="000D3404" w:rsidRPr="00AC3411" w:rsidRDefault="000D3404" w:rsidP="00961130">
      <w:pPr>
        <w:pStyle w:val="ListParagraph"/>
        <w:numPr>
          <w:ilvl w:val="0"/>
          <w:numId w:val="7"/>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e.g. with use of umbilical cord blood stem cells:</w:t>
      </w:r>
    </w:p>
    <w:p w:rsidR="000D3404" w:rsidRPr="00AC3411" w:rsidRDefault="000D3404" w:rsidP="00961130">
      <w:pPr>
        <w:pStyle w:val="ListParagraph"/>
        <w:numPr>
          <w:ilvl w:val="1"/>
          <w:numId w:val="7"/>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Low likelihood of applicable use for childhood diseases</w:t>
      </w:r>
    </w:p>
    <w:p w:rsidR="000D3404" w:rsidRPr="00AC3411" w:rsidRDefault="000D3404" w:rsidP="00961130">
      <w:pPr>
        <w:pStyle w:val="ListParagraph"/>
        <w:numPr>
          <w:ilvl w:val="1"/>
          <w:numId w:val="7"/>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Risk of cancer development</w:t>
      </w:r>
    </w:p>
    <w:p w:rsidR="000D3404" w:rsidRPr="00AC3411" w:rsidRDefault="000D3404" w:rsidP="00961130">
      <w:pPr>
        <w:pStyle w:val="ListParagraph"/>
        <w:numPr>
          <w:ilvl w:val="1"/>
          <w:numId w:val="7"/>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Marketing to parents w/ emotional appeal</w:t>
      </w:r>
    </w:p>
    <w:p w:rsidR="000D3404" w:rsidRPr="00AC3411" w:rsidRDefault="000D3404" w:rsidP="00961130">
      <w:pPr>
        <w:pStyle w:val="ListParagraph"/>
        <w:numPr>
          <w:ilvl w:val="1"/>
          <w:numId w:val="7"/>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 xml:space="preserve">Physician-financial conflict </w:t>
      </w:r>
    </w:p>
    <w:p w:rsidR="000D3404" w:rsidRPr="00AC3411" w:rsidRDefault="000D3404" w:rsidP="000D3404">
      <w:pPr>
        <w:spacing w:line="240" w:lineRule="auto"/>
        <w:jc w:val="both"/>
        <w:rPr>
          <w:rFonts w:ascii="Times New Roman" w:hAnsi="Times New Roman" w:cs="Times New Roman"/>
          <w:b/>
          <w:sz w:val="21"/>
          <w:szCs w:val="21"/>
          <w:lang w:val="en-US"/>
        </w:rPr>
      </w:pPr>
      <w:r w:rsidRPr="00AC3411">
        <w:rPr>
          <w:rFonts w:ascii="Times New Roman" w:hAnsi="Times New Roman" w:cs="Times New Roman"/>
          <w:b/>
          <w:sz w:val="21"/>
          <w:szCs w:val="21"/>
          <w:lang w:val="en-US"/>
        </w:rPr>
        <w:t xml:space="preserve">Research Ethics: </w:t>
      </w:r>
    </w:p>
    <w:p w:rsidR="00AC3411" w:rsidRPr="00AC3411" w:rsidRDefault="00AC3411" w:rsidP="00961130">
      <w:pPr>
        <w:pStyle w:val="ListParagraph"/>
        <w:numPr>
          <w:ilvl w:val="0"/>
          <w:numId w:val="8"/>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 xml:space="preserve">Justification of </w:t>
      </w:r>
      <w:r w:rsidRPr="00AA6E8B">
        <w:rPr>
          <w:rFonts w:ascii="Times New Roman" w:hAnsi="Times New Roman" w:cs="Times New Roman"/>
          <w:b/>
          <w:sz w:val="21"/>
          <w:szCs w:val="21"/>
          <w:lang w:val="en-US"/>
        </w:rPr>
        <w:t>Destruction of Early Embryo</w:t>
      </w:r>
      <w:r w:rsidRPr="00AC3411">
        <w:rPr>
          <w:rFonts w:ascii="Times New Roman" w:hAnsi="Times New Roman" w:cs="Times New Roman"/>
          <w:sz w:val="21"/>
          <w:szCs w:val="21"/>
          <w:lang w:val="en-US"/>
        </w:rPr>
        <w:t xml:space="preserve"> (</w:t>
      </w:r>
      <w:r w:rsidRPr="00AA6E8B">
        <w:rPr>
          <w:rFonts w:ascii="Times New Roman" w:hAnsi="Times New Roman" w:cs="Times New Roman"/>
          <w:b/>
          <w:sz w:val="21"/>
          <w:szCs w:val="21"/>
          <w:lang w:val="en-US"/>
        </w:rPr>
        <w:t>Robert George</w:t>
      </w:r>
      <w:r w:rsidRPr="00AC3411">
        <w:rPr>
          <w:rFonts w:ascii="Times New Roman" w:hAnsi="Times New Roman" w:cs="Times New Roman"/>
          <w:sz w:val="21"/>
          <w:szCs w:val="21"/>
          <w:lang w:val="en-US"/>
        </w:rPr>
        <w:t>)</w:t>
      </w:r>
    </w:p>
    <w:p w:rsidR="00AC3411" w:rsidRPr="00AC3411" w:rsidRDefault="00AC3411" w:rsidP="00961130">
      <w:pPr>
        <w:pStyle w:val="ListParagraph"/>
        <w:numPr>
          <w:ilvl w:val="1"/>
          <w:numId w:val="8"/>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If embryos are not human beings, research is justified to created useful therapies</w:t>
      </w:r>
    </w:p>
    <w:p w:rsidR="00AC3411" w:rsidRDefault="00AC3411" w:rsidP="00961130">
      <w:pPr>
        <w:pStyle w:val="ListParagraph"/>
        <w:numPr>
          <w:ilvl w:val="1"/>
          <w:numId w:val="8"/>
        </w:numPr>
        <w:spacing w:line="240" w:lineRule="auto"/>
        <w:jc w:val="both"/>
        <w:rPr>
          <w:rFonts w:ascii="Times New Roman" w:hAnsi="Times New Roman" w:cs="Times New Roman"/>
          <w:sz w:val="21"/>
          <w:szCs w:val="21"/>
          <w:lang w:val="en-US"/>
        </w:rPr>
      </w:pPr>
      <w:r w:rsidRPr="00AC3411">
        <w:rPr>
          <w:rFonts w:ascii="Times New Roman" w:hAnsi="Times New Roman" w:cs="Times New Roman"/>
          <w:sz w:val="21"/>
          <w:szCs w:val="21"/>
          <w:lang w:val="en-US"/>
        </w:rPr>
        <w:t xml:space="preserve">If they are, then utilitarian can justify </w:t>
      </w:r>
      <w:r>
        <w:rPr>
          <w:rFonts w:ascii="Times New Roman" w:hAnsi="Times New Roman" w:cs="Times New Roman"/>
          <w:sz w:val="21"/>
          <w:szCs w:val="21"/>
          <w:lang w:val="en-US"/>
        </w:rPr>
        <w:t>their destruction (</w:t>
      </w:r>
      <w:r w:rsidRPr="00AC3411">
        <w:rPr>
          <w:rFonts w:ascii="Times New Roman" w:hAnsi="Times New Roman" w:cs="Times New Roman"/>
          <w:sz w:val="21"/>
          <w:szCs w:val="21"/>
          <w:lang w:val="en-US"/>
        </w:rPr>
        <w:t>benefit greatest happiness principle</w:t>
      </w:r>
      <w:r>
        <w:rPr>
          <w:rFonts w:ascii="Times New Roman" w:hAnsi="Times New Roman" w:cs="Times New Roman"/>
          <w:sz w:val="21"/>
          <w:szCs w:val="21"/>
          <w:lang w:val="en-US"/>
        </w:rPr>
        <w:t>)</w:t>
      </w:r>
    </w:p>
    <w:p w:rsidR="00AC3411" w:rsidRPr="00AC3411" w:rsidRDefault="00AC3411" w:rsidP="00961130">
      <w:pPr>
        <w:pStyle w:val="ListParagraph"/>
        <w:numPr>
          <w:ilvl w:val="1"/>
          <w:numId w:val="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Or, justify that human beings only acquire a right at some point in their development</w:t>
      </w:r>
    </w:p>
    <w:p w:rsidR="00AC3411" w:rsidRDefault="00AC3411" w:rsidP="00961130">
      <w:pPr>
        <w:pStyle w:val="ListParagraph"/>
        <w:numPr>
          <w:ilvl w:val="0"/>
          <w:numId w:val="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Justification Against </w:t>
      </w:r>
    </w:p>
    <w:p w:rsidR="00AC3411" w:rsidRDefault="00AC3411" w:rsidP="00961130">
      <w:pPr>
        <w:pStyle w:val="ListParagraph"/>
        <w:numPr>
          <w:ilvl w:val="1"/>
          <w:numId w:val="8"/>
        </w:numPr>
        <w:spacing w:line="240" w:lineRule="auto"/>
        <w:jc w:val="both"/>
        <w:rPr>
          <w:rFonts w:ascii="Times New Roman" w:hAnsi="Times New Roman" w:cs="Times New Roman"/>
          <w:sz w:val="21"/>
          <w:szCs w:val="21"/>
          <w:lang w:val="en-US"/>
        </w:rPr>
      </w:pPr>
      <w:r w:rsidRPr="00AA6E8B">
        <w:rPr>
          <w:rFonts w:ascii="Times New Roman" w:hAnsi="Times New Roman" w:cs="Times New Roman"/>
          <w:b/>
          <w:sz w:val="21"/>
          <w:szCs w:val="21"/>
          <w:lang w:val="en-US"/>
        </w:rPr>
        <w:t>Richard Doerflinger</w:t>
      </w:r>
      <w:r>
        <w:rPr>
          <w:rFonts w:ascii="Times New Roman" w:hAnsi="Times New Roman" w:cs="Times New Roman"/>
          <w:sz w:val="21"/>
          <w:szCs w:val="21"/>
          <w:lang w:val="en-US"/>
        </w:rPr>
        <w:t xml:space="preserve"> (ES cell research/ harvesting stem cells = abortion)</w:t>
      </w:r>
    </w:p>
    <w:p w:rsidR="00AC3411" w:rsidRDefault="00AC3411" w:rsidP="00961130">
      <w:pPr>
        <w:pStyle w:val="ListParagraph"/>
        <w:numPr>
          <w:ilvl w:val="1"/>
          <w:numId w:val="8"/>
        </w:numPr>
        <w:spacing w:line="240" w:lineRule="auto"/>
        <w:jc w:val="both"/>
        <w:rPr>
          <w:rFonts w:ascii="Times New Roman" w:hAnsi="Times New Roman" w:cs="Times New Roman"/>
          <w:sz w:val="21"/>
          <w:szCs w:val="21"/>
          <w:lang w:val="en-US"/>
        </w:rPr>
      </w:pPr>
      <w:r w:rsidRPr="00AA6E8B">
        <w:rPr>
          <w:rFonts w:ascii="Times New Roman" w:hAnsi="Times New Roman" w:cs="Times New Roman"/>
          <w:b/>
          <w:sz w:val="21"/>
          <w:szCs w:val="21"/>
          <w:lang w:val="en-US"/>
        </w:rPr>
        <w:t>Leon Kass</w:t>
      </w:r>
      <w:r>
        <w:rPr>
          <w:rFonts w:ascii="Times New Roman" w:hAnsi="Times New Roman" w:cs="Times New Roman"/>
          <w:sz w:val="21"/>
          <w:szCs w:val="21"/>
          <w:lang w:val="en-US"/>
        </w:rPr>
        <w:t xml:space="preserve"> (Kant: protection of human dignity opposes ES)</w:t>
      </w:r>
    </w:p>
    <w:p w:rsidR="00AC3411" w:rsidRDefault="00AC3411" w:rsidP="00961130">
      <w:pPr>
        <w:pStyle w:val="ListParagraph"/>
        <w:numPr>
          <w:ilvl w:val="1"/>
          <w:numId w:val="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However, religions moderates agree to ES, since human life not hominized at conception</w:t>
      </w:r>
    </w:p>
    <w:p w:rsidR="00AA6E8B" w:rsidRPr="00AA6E8B" w:rsidRDefault="00AA6E8B" w:rsidP="00AA6E8B">
      <w:pPr>
        <w:spacing w:line="240" w:lineRule="auto"/>
        <w:jc w:val="both"/>
        <w:rPr>
          <w:rFonts w:ascii="Times New Roman" w:hAnsi="Times New Roman" w:cs="Times New Roman"/>
          <w:b/>
          <w:sz w:val="21"/>
          <w:szCs w:val="21"/>
          <w:lang w:val="en-US"/>
        </w:rPr>
      </w:pPr>
      <w:r w:rsidRPr="00AA6E8B">
        <w:rPr>
          <w:rFonts w:ascii="Times New Roman" w:hAnsi="Times New Roman" w:cs="Times New Roman"/>
          <w:b/>
          <w:sz w:val="21"/>
          <w:szCs w:val="21"/>
          <w:lang w:val="en-US"/>
        </w:rPr>
        <w:t>Canadian Law: Spared vs. Created Embryos</w:t>
      </w:r>
    </w:p>
    <w:p w:rsidR="00AA6E8B" w:rsidRDefault="00AA6E8B" w:rsidP="00961130">
      <w:pPr>
        <w:pStyle w:val="ListParagraph"/>
        <w:numPr>
          <w:ilvl w:val="0"/>
          <w:numId w:val="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Permits research w/ spare, but not specifically created ones</w:t>
      </w:r>
    </w:p>
    <w:p w:rsidR="00AA6E8B" w:rsidRDefault="00AA6E8B" w:rsidP="00961130">
      <w:pPr>
        <w:pStyle w:val="ListParagraph"/>
        <w:numPr>
          <w:ilvl w:val="0"/>
          <w:numId w:val="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Overall support for ES research among all age canadian age groups </w:t>
      </w:r>
    </w:p>
    <w:p w:rsidR="00AA6E8B" w:rsidRDefault="00AA6E8B" w:rsidP="00961130">
      <w:pPr>
        <w:pStyle w:val="ListParagraph"/>
        <w:numPr>
          <w:ilvl w:val="0"/>
          <w:numId w:val="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Paul Ramsey “Nothing is lost principle”: permits intentional killing of innocent life if</w:t>
      </w:r>
    </w:p>
    <w:p w:rsidR="00AA6E8B" w:rsidRDefault="00AA6E8B" w:rsidP="00961130">
      <w:pPr>
        <w:pStyle w:val="ListParagraph"/>
        <w:numPr>
          <w:ilvl w:val="1"/>
          <w:numId w:val="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Innocent will die anyway</w:t>
      </w:r>
    </w:p>
    <w:p w:rsidR="00AA6E8B" w:rsidRDefault="00AA6E8B" w:rsidP="00961130">
      <w:pPr>
        <w:pStyle w:val="ListParagraph"/>
        <w:numPr>
          <w:ilvl w:val="1"/>
          <w:numId w:val="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Another innocent can be saved</w:t>
      </w:r>
    </w:p>
    <w:p w:rsidR="00AA6E8B" w:rsidRDefault="00AA6E8B" w:rsidP="00961130">
      <w:pPr>
        <w:pStyle w:val="ListParagraph"/>
        <w:numPr>
          <w:ilvl w:val="0"/>
          <w:numId w:val="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Both conservative and liberal extremes that the principle is not relevant, since only improtant to consider whether embryo can be considered human life or not </w:t>
      </w:r>
    </w:p>
    <w:p w:rsidR="00AA6E8B" w:rsidRPr="00C63C95" w:rsidRDefault="00AA6E8B" w:rsidP="00AA6E8B">
      <w:pPr>
        <w:spacing w:line="240" w:lineRule="auto"/>
        <w:jc w:val="both"/>
        <w:rPr>
          <w:rFonts w:ascii="Times New Roman" w:hAnsi="Times New Roman" w:cs="Times New Roman"/>
          <w:b/>
          <w:sz w:val="21"/>
          <w:szCs w:val="21"/>
          <w:lang w:val="en-US"/>
        </w:rPr>
      </w:pPr>
      <w:r w:rsidRPr="00C63C95">
        <w:rPr>
          <w:rFonts w:ascii="Times New Roman" w:hAnsi="Times New Roman" w:cs="Times New Roman"/>
          <w:b/>
          <w:sz w:val="21"/>
          <w:szCs w:val="21"/>
          <w:lang w:val="en-US"/>
        </w:rPr>
        <w:t>Social Ethics:</w:t>
      </w:r>
    </w:p>
    <w:p w:rsidR="00AA6E8B" w:rsidRDefault="00AA6E8B" w:rsidP="00961130">
      <w:pPr>
        <w:pStyle w:val="ListParagraph"/>
        <w:numPr>
          <w:ilvl w:val="0"/>
          <w:numId w:val="11"/>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Disruption of Traditional Understanding, fear of human cloning</w:t>
      </w:r>
    </w:p>
    <w:p w:rsidR="00AA6E8B" w:rsidRDefault="00AA6E8B" w:rsidP="00961130">
      <w:pPr>
        <w:pStyle w:val="ListParagraph"/>
        <w:numPr>
          <w:ilvl w:val="0"/>
          <w:numId w:val="11"/>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Would have problems with expectations on a clone</w:t>
      </w:r>
    </w:p>
    <w:p w:rsidR="00C63C95" w:rsidRPr="00AA6E8B" w:rsidRDefault="00C63C95" w:rsidP="00961130">
      <w:pPr>
        <w:pStyle w:val="ListParagraph"/>
        <w:numPr>
          <w:ilvl w:val="0"/>
          <w:numId w:val="11"/>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“Human bodies” with no sentience for organ harvest, utilitarian ok, kant is not </w:t>
      </w:r>
    </w:p>
    <w:p w:rsidR="00AC3411" w:rsidRPr="00C63C95" w:rsidRDefault="00C63C95" w:rsidP="00C63C95">
      <w:pPr>
        <w:spacing w:line="240" w:lineRule="auto"/>
        <w:jc w:val="both"/>
        <w:rPr>
          <w:rFonts w:ascii="Times New Roman" w:hAnsi="Times New Roman" w:cs="Times New Roman"/>
          <w:b/>
          <w:sz w:val="21"/>
          <w:szCs w:val="21"/>
          <w:lang w:val="en-US"/>
        </w:rPr>
      </w:pPr>
      <w:r w:rsidRPr="00C63C95">
        <w:rPr>
          <w:rFonts w:ascii="Times New Roman" w:hAnsi="Times New Roman" w:cs="Times New Roman"/>
          <w:b/>
          <w:sz w:val="21"/>
          <w:szCs w:val="21"/>
          <w:lang w:val="en-US"/>
        </w:rPr>
        <w:t>Threats to Social Justice</w:t>
      </w:r>
    </w:p>
    <w:p w:rsidR="00C63C95" w:rsidRDefault="00C63C95" w:rsidP="00961130">
      <w:pPr>
        <w:pStyle w:val="ListParagraph"/>
        <w:numPr>
          <w:ilvl w:val="0"/>
          <w:numId w:val="1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Poor resource allocation</w:t>
      </w:r>
    </w:p>
    <w:p w:rsidR="00C63C95" w:rsidRDefault="00C63C95" w:rsidP="00961130">
      <w:pPr>
        <w:pStyle w:val="ListParagraph"/>
        <w:numPr>
          <w:ilvl w:val="1"/>
          <w:numId w:val="1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Billions spent on ES research, when more ppl die of malaria and pneumonia</w:t>
      </w:r>
    </w:p>
    <w:p w:rsidR="00C63C95" w:rsidRDefault="00C63C95" w:rsidP="00961130">
      <w:pPr>
        <w:pStyle w:val="ListParagraph"/>
        <w:numPr>
          <w:ilvl w:val="0"/>
          <w:numId w:val="1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Financial Disparity</w:t>
      </w:r>
    </w:p>
    <w:p w:rsidR="00C63C95" w:rsidRDefault="00C63C95" w:rsidP="00961130">
      <w:pPr>
        <w:pStyle w:val="ListParagraph"/>
        <w:numPr>
          <w:ilvl w:val="1"/>
          <w:numId w:val="1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umbilical cord banking only for rich ppl, not consistent w/ universal healthcare principle </w:t>
      </w:r>
    </w:p>
    <w:p w:rsidR="00C63C95" w:rsidRDefault="00C63C95" w:rsidP="00961130">
      <w:pPr>
        <w:pStyle w:val="ListParagraph"/>
        <w:numPr>
          <w:ilvl w:val="0"/>
          <w:numId w:val="1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Corporatization of research</w:t>
      </w:r>
    </w:p>
    <w:p w:rsidR="00C63C95" w:rsidRPr="00C63C95" w:rsidRDefault="00C63C95" w:rsidP="00961130">
      <w:pPr>
        <w:pStyle w:val="ListParagraph"/>
        <w:numPr>
          <w:ilvl w:val="1"/>
          <w:numId w:val="1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1. ES research driven by profit instead of social ideals, 2. profit driven instead of ethics</w:t>
      </w:r>
    </w:p>
    <w:p w:rsidR="00AC3411" w:rsidRPr="00AA6E8B" w:rsidRDefault="00AA6E8B" w:rsidP="00AC3411">
      <w:pPr>
        <w:spacing w:line="240" w:lineRule="auto"/>
        <w:jc w:val="both"/>
        <w:rPr>
          <w:rFonts w:ascii="Times New Roman" w:hAnsi="Times New Roman" w:cs="Times New Roman"/>
          <w:b/>
          <w:sz w:val="21"/>
          <w:szCs w:val="21"/>
          <w:lang w:val="en-US"/>
        </w:rPr>
      </w:pPr>
      <w:r w:rsidRPr="00AA6E8B">
        <w:rPr>
          <w:rFonts w:ascii="Times New Roman" w:hAnsi="Times New Roman" w:cs="Times New Roman"/>
          <w:b/>
          <w:sz w:val="21"/>
          <w:szCs w:val="21"/>
          <w:lang w:val="en-US"/>
        </w:rPr>
        <w:t>Ethical Theory</w:t>
      </w:r>
    </w:p>
    <w:p w:rsidR="00AA6E8B" w:rsidRDefault="00AA6E8B" w:rsidP="00961130">
      <w:pPr>
        <w:pStyle w:val="ListParagraph"/>
        <w:numPr>
          <w:ilvl w:val="0"/>
          <w:numId w:val="10"/>
        </w:numPr>
        <w:spacing w:line="240" w:lineRule="auto"/>
        <w:jc w:val="both"/>
        <w:rPr>
          <w:rFonts w:ascii="Times New Roman" w:hAnsi="Times New Roman" w:cs="Times New Roman"/>
          <w:sz w:val="21"/>
          <w:szCs w:val="21"/>
          <w:lang w:val="en-US"/>
        </w:rPr>
      </w:pPr>
      <w:r w:rsidRPr="00AA6E8B">
        <w:rPr>
          <w:rFonts w:ascii="Times New Roman" w:hAnsi="Times New Roman" w:cs="Times New Roman"/>
          <w:b/>
          <w:bCs/>
          <w:sz w:val="21"/>
          <w:szCs w:val="21"/>
          <w:lang w:val="en-US"/>
        </w:rPr>
        <w:t xml:space="preserve">Feminists: </w:t>
      </w:r>
      <w:r w:rsidRPr="00AA6E8B">
        <w:rPr>
          <w:rFonts w:ascii="Times New Roman" w:hAnsi="Times New Roman" w:cs="Times New Roman"/>
          <w:sz w:val="21"/>
          <w:szCs w:val="21"/>
          <w:lang w:val="en-US"/>
        </w:rPr>
        <w:t>Belives that b</w:t>
      </w:r>
      <w:r w:rsidR="00961130" w:rsidRPr="00AA6E8B">
        <w:rPr>
          <w:rFonts w:ascii="Times New Roman" w:hAnsi="Times New Roman" w:cs="Times New Roman"/>
          <w:sz w:val="21"/>
          <w:szCs w:val="21"/>
          <w:lang w:val="en-US"/>
        </w:rPr>
        <w:t xml:space="preserve">ackground power </w:t>
      </w:r>
      <w:r w:rsidR="00961130" w:rsidRPr="00AA6E8B">
        <w:rPr>
          <w:rFonts w:ascii="Times New Roman" w:hAnsi="Times New Roman" w:cs="Times New Roman"/>
          <w:sz w:val="21"/>
          <w:szCs w:val="21"/>
          <w:lang w:val="en-US"/>
        </w:rPr>
        <w:t xml:space="preserve">shape </w:t>
      </w:r>
      <w:r w:rsidRPr="00AA6E8B">
        <w:rPr>
          <w:rFonts w:ascii="Times New Roman" w:hAnsi="Times New Roman" w:cs="Times New Roman"/>
          <w:sz w:val="21"/>
          <w:szCs w:val="21"/>
          <w:lang w:val="en-US"/>
        </w:rPr>
        <w:t>ES</w:t>
      </w:r>
      <w:r w:rsidR="00961130" w:rsidRPr="00AA6E8B">
        <w:rPr>
          <w:rFonts w:ascii="Times New Roman" w:hAnsi="Times New Roman" w:cs="Times New Roman"/>
          <w:sz w:val="21"/>
          <w:szCs w:val="21"/>
          <w:lang w:val="en-US"/>
        </w:rPr>
        <w:t xml:space="preserve"> technologies </w:t>
      </w:r>
      <w:r>
        <w:rPr>
          <w:rFonts w:ascii="Times New Roman" w:hAnsi="Times New Roman" w:cs="Times New Roman"/>
          <w:sz w:val="21"/>
          <w:szCs w:val="21"/>
          <w:lang w:val="en-US"/>
        </w:rPr>
        <w:t>+choices/discussion</w:t>
      </w:r>
    </w:p>
    <w:p w:rsidR="00000000" w:rsidRPr="00AA6E8B" w:rsidRDefault="00AA6E8B" w:rsidP="00961130">
      <w:pPr>
        <w:pStyle w:val="ListParagraph"/>
        <w:numPr>
          <w:ilvl w:val="0"/>
          <w:numId w:val="10"/>
        </w:numPr>
        <w:spacing w:line="240" w:lineRule="auto"/>
        <w:jc w:val="both"/>
        <w:rPr>
          <w:rFonts w:ascii="Times New Roman" w:hAnsi="Times New Roman" w:cs="Times New Roman"/>
          <w:sz w:val="21"/>
          <w:szCs w:val="21"/>
          <w:lang w:val="en-US"/>
        </w:rPr>
      </w:pPr>
      <w:r w:rsidRPr="00AA6E8B">
        <w:rPr>
          <w:rFonts w:ascii="Times New Roman" w:hAnsi="Times New Roman" w:cs="Times New Roman"/>
          <w:b/>
          <w:bCs/>
          <w:sz w:val="21"/>
          <w:szCs w:val="21"/>
          <w:lang w:val="en-US"/>
        </w:rPr>
        <w:t xml:space="preserve">Utility: </w:t>
      </w:r>
      <w:r w:rsidR="00961130" w:rsidRPr="00AA6E8B">
        <w:rPr>
          <w:rFonts w:ascii="Times New Roman" w:hAnsi="Times New Roman" w:cs="Times New Roman"/>
          <w:sz w:val="21"/>
          <w:szCs w:val="21"/>
          <w:lang w:val="en-US"/>
        </w:rPr>
        <w:t xml:space="preserve">if happiness </w:t>
      </w:r>
      <w:r w:rsidRPr="00AA6E8B">
        <w:rPr>
          <w:rFonts w:ascii="Times New Roman" w:hAnsi="Times New Roman" w:cs="Times New Roman"/>
          <w:sz w:val="21"/>
          <w:szCs w:val="21"/>
          <w:lang w:val="en-US"/>
        </w:rPr>
        <w:t>is</w:t>
      </w:r>
      <w:r w:rsidR="00961130" w:rsidRPr="00AA6E8B">
        <w:rPr>
          <w:rFonts w:ascii="Times New Roman" w:hAnsi="Times New Roman" w:cs="Times New Roman"/>
          <w:sz w:val="21"/>
          <w:szCs w:val="21"/>
          <w:lang w:val="en-US"/>
        </w:rPr>
        <w:t xml:space="preserve"> highest goal, </w:t>
      </w:r>
      <w:r w:rsidR="00961130" w:rsidRPr="00AA6E8B">
        <w:rPr>
          <w:rFonts w:ascii="Times New Roman" w:hAnsi="Times New Roman" w:cs="Times New Roman"/>
          <w:sz w:val="21"/>
          <w:szCs w:val="21"/>
          <w:lang w:val="en-US"/>
        </w:rPr>
        <w:t xml:space="preserve">morally required to devise </w:t>
      </w:r>
      <w:r w:rsidRPr="00AA6E8B">
        <w:rPr>
          <w:rFonts w:ascii="Times New Roman" w:hAnsi="Times New Roman" w:cs="Times New Roman"/>
          <w:sz w:val="21"/>
          <w:szCs w:val="21"/>
          <w:lang w:val="en-US"/>
        </w:rPr>
        <w:t>ES to assure greatest happiness</w:t>
      </w:r>
    </w:p>
    <w:p w:rsidR="00000000" w:rsidRPr="00AA6E8B" w:rsidRDefault="00AA6E8B" w:rsidP="00961130">
      <w:pPr>
        <w:pStyle w:val="ListParagraph"/>
        <w:numPr>
          <w:ilvl w:val="0"/>
          <w:numId w:val="10"/>
        </w:numPr>
        <w:spacing w:line="240" w:lineRule="auto"/>
        <w:jc w:val="both"/>
        <w:rPr>
          <w:rFonts w:ascii="Times New Roman" w:hAnsi="Times New Roman" w:cs="Times New Roman"/>
          <w:sz w:val="21"/>
          <w:szCs w:val="21"/>
          <w:lang w:val="en-US"/>
        </w:rPr>
      </w:pPr>
      <w:r w:rsidRPr="00AA6E8B">
        <w:rPr>
          <w:rFonts w:ascii="Times New Roman" w:hAnsi="Times New Roman" w:cs="Times New Roman"/>
          <w:b/>
          <w:bCs/>
          <w:sz w:val="21"/>
          <w:szCs w:val="21"/>
          <w:lang w:val="en-US"/>
        </w:rPr>
        <w:t>Kantian</w:t>
      </w:r>
      <w:r>
        <w:rPr>
          <w:rFonts w:ascii="Times New Roman" w:hAnsi="Times New Roman" w:cs="Times New Roman"/>
          <w:b/>
          <w:bCs/>
          <w:sz w:val="21"/>
          <w:szCs w:val="21"/>
          <w:lang w:val="en-US"/>
        </w:rPr>
        <w:t xml:space="preserve">: </w:t>
      </w:r>
      <w:r>
        <w:rPr>
          <w:rFonts w:ascii="Times New Roman" w:hAnsi="Times New Roman" w:cs="Times New Roman"/>
          <w:bCs/>
          <w:sz w:val="21"/>
          <w:szCs w:val="21"/>
          <w:lang w:val="en-US"/>
        </w:rPr>
        <w:t>ES</w:t>
      </w:r>
      <w:r w:rsidR="00961130" w:rsidRPr="00AA6E8B">
        <w:rPr>
          <w:rFonts w:ascii="Times New Roman" w:hAnsi="Times New Roman" w:cs="Times New Roman"/>
          <w:sz w:val="21"/>
          <w:szCs w:val="21"/>
          <w:lang w:val="en-US"/>
        </w:rPr>
        <w:t xml:space="preserve"> might be seen to violate respect </w:t>
      </w:r>
      <w:r w:rsidR="00961130" w:rsidRPr="00AA6E8B">
        <w:rPr>
          <w:rFonts w:ascii="Times New Roman" w:hAnsi="Times New Roman" w:cs="Times New Roman"/>
          <w:sz w:val="21"/>
          <w:szCs w:val="21"/>
          <w:lang w:val="en-US"/>
        </w:rPr>
        <w:t>hu</w:t>
      </w:r>
      <w:r>
        <w:rPr>
          <w:rFonts w:ascii="Times New Roman" w:hAnsi="Times New Roman" w:cs="Times New Roman"/>
          <w:sz w:val="21"/>
          <w:szCs w:val="21"/>
          <w:lang w:val="en-US"/>
        </w:rPr>
        <w:t>man dignity depending on ontological status</w:t>
      </w:r>
    </w:p>
    <w:p w:rsidR="00000000" w:rsidRPr="00AA6E8B" w:rsidRDefault="00AA6E8B" w:rsidP="00961130">
      <w:pPr>
        <w:pStyle w:val="ListParagraph"/>
        <w:numPr>
          <w:ilvl w:val="0"/>
          <w:numId w:val="10"/>
        </w:numPr>
        <w:spacing w:line="240" w:lineRule="auto"/>
        <w:jc w:val="both"/>
        <w:rPr>
          <w:rFonts w:ascii="Times New Roman" w:hAnsi="Times New Roman" w:cs="Times New Roman"/>
          <w:sz w:val="21"/>
          <w:szCs w:val="21"/>
          <w:lang w:val="en-US"/>
        </w:rPr>
      </w:pPr>
      <w:r>
        <w:rPr>
          <w:rFonts w:ascii="Times New Roman" w:hAnsi="Times New Roman" w:cs="Times New Roman"/>
          <w:b/>
          <w:bCs/>
          <w:sz w:val="21"/>
          <w:szCs w:val="21"/>
          <w:lang w:val="en-US"/>
        </w:rPr>
        <w:t xml:space="preserve">Virtue: </w:t>
      </w:r>
      <w:r w:rsidR="00961130" w:rsidRPr="00AA6E8B">
        <w:rPr>
          <w:rFonts w:ascii="Times New Roman" w:hAnsi="Times New Roman" w:cs="Times New Roman"/>
          <w:sz w:val="21"/>
          <w:szCs w:val="21"/>
          <w:lang w:val="en-US"/>
        </w:rPr>
        <w:t xml:space="preserve">middle ground approach to </w:t>
      </w:r>
      <w:r>
        <w:rPr>
          <w:rFonts w:ascii="Times New Roman" w:hAnsi="Times New Roman" w:cs="Times New Roman"/>
          <w:sz w:val="21"/>
          <w:szCs w:val="21"/>
          <w:lang w:val="en-US"/>
        </w:rPr>
        <w:t>ES</w:t>
      </w:r>
      <w:r w:rsidR="00961130" w:rsidRPr="00AA6E8B">
        <w:rPr>
          <w:rFonts w:ascii="Times New Roman" w:hAnsi="Times New Roman" w:cs="Times New Roman"/>
          <w:sz w:val="21"/>
          <w:szCs w:val="21"/>
          <w:lang w:val="en-US"/>
        </w:rPr>
        <w:t xml:space="preserve"> research, not embr</w:t>
      </w:r>
      <w:r w:rsidR="00961130" w:rsidRPr="00AA6E8B">
        <w:rPr>
          <w:rFonts w:ascii="Times New Roman" w:hAnsi="Times New Roman" w:cs="Times New Roman"/>
          <w:sz w:val="21"/>
          <w:szCs w:val="21"/>
          <w:lang w:val="en-US"/>
        </w:rPr>
        <w:t>acing an extreme position.</w:t>
      </w:r>
    </w:p>
    <w:p w:rsidR="00AA6E8B" w:rsidRPr="007E0E34" w:rsidRDefault="00AD05EC" w:rsidP="00AC3411">
      <w:pPr>
        <w:spacing w:line="240" w:lineRule="auto"/>
        <w:jc w:val="both"/>
        <w:rPr>
          <w:rFonts w:ascii="Times New Roman" w:hAnsi="Times New Roman" w:cs="Times New Roman"/>
          <w:b/>
          <w:sz w:val="21"/>
          <w:szCs w:val="21"/>
          <w:lang w:val="en-US"/>
        </w:rPr>
      </w:pPr>
      <w:r w:rsidRPr="007E0E34">
        <w:rPr>
          <w:rFonts w:ascii="Times New Roman" w:hAnsi="Times New Roman" w:cs="Times New Roman"/>
          <w:b/>
          <w:sz w:val="21"/>
          <w:szCs w:val="21"/>
          <w:lang w:val="en-US"/>
        </w:rPr>
        <w:t>Chapter 17: Definition and Criteria of Death</w:t>
      </w:r>
    </w:p>
    <w:p w:rsidR="00AD05EC" w:rsidRDefault="00AD05EC" w:rsidP="00AC3411">
      <w:pPr>
        <w:spacing w:line="240" w:lineRule="auto"/>
        <w:jc w:val="both"/>
        <w:rPr>
          <w:rFonts w:ascii="Times New Roman" w:hAnsi="Times New Roman" w:cs="Times New Roman"/>
          <w:sz w:val="21"/>
          <w:szCs w:val="21"/>
          <w:lang w:val="en-US"/>
        </w:rPr>
      </w:pPr>
      <w:r w:rsidRPr="00AD05EC">
        <w:rPr>
          <w:rFonts w:ascii="Times New Roman" w:hAnsi="Times New Roman" w:cs="Times New Roman"/>
          <w:b/>
          <w:sz w:val="21"/>
          <w:szCs w:val="21"/>
          <w:lang w:val="en-US"/>
        </w:rPr>
        <w:t>Donation after Cardiac Death</w:t>
      </w:r>
      <w:r>
        <w:rPr>
          <w:rFonts w:ascii="Times New Roman" w:hAnsi="Times New Roman" w:cs="Times New Roman"/>
          <w:sz w:val="21"/>
          <w:szCs w:val="21"/>
          <w:lang w:val="en-US"/>
        </w:rPr>
        <w:t xml:space="preserve"> (DCD)</w:t>
      </w:r>
    </w:p>
    <w:p w:rsidR="0089271F" w:rsidRDefault="0089271F" w:rsidP="00961130">
      <w:pPr>
        <w:pStyle w:val="ListParagraph"/>
        <w:numPr>
          <w:ilvl w:val="0"/>
          <w:numId w:val="1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Organ viability is time-sensitive, retrieval takes place from 5-30 minutes after cardiac death</w:t>
      </w:r>
    </w:p>
    <w:p w:rsidR="0089271F" w:rsidRDefault="0089271F" w:rsidP="00961130">
      <w:pPr>
        <w:pStyle w:val="ListParagraph"/>
        <w:numPr>
          <w:ilvl w:val="0"/>
          <w:numId w:val="1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Doctors viewed as “vultures” that encourage death  to harvest organs</w:t>
      </w:r>
    </w:p>
    <w:p w:rsidR="0089271F" w:rsidRDefault="0089271F" w:rsidP="00961130">
      <w:pPr>
        <w:pStyle w:val="ListParagraph"/>
        <w:numPr>
          <w:ilvl w:val="0"/>
          <w:numId w:val="1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Ethical discussion: letting die vs deliberate encouragement of death to save a life </w:t>
      </w:r>
    </w:p>
    <w:p w:rsidR="0089271F" w:rsidRDefault="0089271F" w:rsidP="00961130">
      <w:pPr>
        <w:pStyle w:val="ListParagraph"/>
        <w:numPr>
          <w:ilvl w:val="0"/>
          <w:numId w:val="1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“Nothing is lost principle”, however national guidelines require at least 5 minutes wait after cardiac death</w:t>
      </w:r>
    </w:p>
    <w:p w:rsidR="0089271F" w:rsidRPr="005B6879" w:rsidRDefault="0089271F" w:rsidP="0089271F">
      <w:pPr>
        <w:spacing w:line="240" w:lineRule="auto"/>
        <w:jc w:val="both"/>
        <w:rPr>
          <w:rFonts w:ascii="Times New Roman" w:hAnsi="Times New Roman" w:cs="Times New Roman"/>
          <w:b/>
          <w:sz w:val="21"/>
          <w:szCs w:val="21"/>
          <w:lang w:val="en-US"/>
        </w:rPr>
      </w:pPr>
      <w:r w:rsidRPr="005B6879">
        <w:rPr>
          <w:rFonts w:ascii="Times New Roman" w:hAnsi="Times New Roman" w:cs="Times New Roman"/>
          <w:b/>
          <w:sz w:val="21"/>
          <w:szCs w:val="21"/>
          <w:lang w:val="en-US"/>
        </w:rPr>
        <w:t>Traditional Heart-Lung Definition</w:t>
      </w:r>
    </w:p>
    <w:p w:rsidR="0089271F" w:rsidRDefault="0089271F" w:rsidP="00961130">
      <w:pPr>
        <w:pStyle w:val="ListParagraph"/>
        <w:numPr>
          <w:ilvl w:val="0"/>
          <w:numId w:val="1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Cardiopulmonary, cardiorespiratory, or clinical death</w:t>
      </w:r>
    </w:p>
    <w:p w:rsidR="0089271F" w:rsidRDefault="0089271F" w:rsidP="00961130">
      <w:pPr>
        <w:pStyle w:val="ListParagraph"/>
        <w:numPr>
          <w:ilvl w:val="0"/>
          <w:numId w:val="1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Regarded as moment of death until 1960</w:t>
      </w:r>
    </w:p>
    <w:p w:rsidR="0089271F" w:rsidRDefault="0089271F" w:rsidP="00961130">
      <w:pPr>
        <w:pStyle w:val="ListParagraph"/>
        <w:numPr>
          <w:ilvl w:val="0"/>
          <w:numId w:val="1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However, heart-lung machines can now keep patients alive despite compromised brain function</w:t>
      </w:r>
    </w:p>
    <w:p w:rsidR="0089271F" w:rsidRDefault="0089271F" w:rsidP="00961130">
      <w:pPr>
        <w:pStyle w:val="ListParagraph"/>
        <w:numPr>
          <w:ilvl w:val="0"/>
          <w:numId w:val="1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Physicians pushed for new definition of death, feared liabilility for removing life-support/organ retrieval under “dead donor rule” (organs cannot be procured until after donor has died) </w:t>
      </w:r>
    </w:p>
    <w:p w:rsidR="0089271F" w:rsidRPr="005B6879" w:rsidRDefault="0089271F" w:rsidP="0089271F">
      <w:pPr>
        <w:spacing w:line="240" w:lineRule="auto"/>
        <w:jc w:val="both"/>
        <w:rPr>
          <w:rFonts w:ascii="Times New Roman" w:hAnsi="Times New Roman" w:cs="Times New Roman"/>
          <w:b/>
          <w:sz w:val="21"/>
          <w:szCs w:val="21"/>
          <w:lang w:val="en-US"/>
        </w:rPr>
      </w:pPr>
      <w:r w:rsidRPr="005B6879">
        <w:rPr>
          <w:rFonts w:ascii="Times New Roman" w:hAnsi="Times New Roman" w:cs="Times New Roman"/>
          <w:b/>
          <w:sz w:val="21"/>
          <w:szCs w:val="21"/>
          <w:lang w:val="en-US"/>
        </w:rPr>
        <w:t>Whole-Brain Death</w:t>
      </w:r>
      <w:r w:rsidR="00053A35" w:rsidRPr="005B6879">
        <w:rPr>
          <w:rFonts w:ascii="Times New Roman" w:hAnsi="Times New Roman" w:cs="Times New Roman"/>
          <w:b/>
          <w:sz w:val="21"/>
          <w:szCs w:val="21"/>
          <w:lang w:val="en-US"/>
        </w:rPr>
        <w:t xml:space="preserve"> (confirmed by EEG) </w:t>
      </w:r>
    </w:p>
    <w:p w:rsidR="0089271F" w:rsidRDefault="0089271F" w:rsidP="00961130">
      <w:pPr>
        <w:pStyle w:val="ListParagraph"/>
        <w:numPr>
          <w:ilvl w:val="0"/>
          <w:numId w:val="1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Henry Beecher (</w:t>
      </w:r>
      <w:r w:rsidR="00053A35">
        <w:rPr>
          <w:rFonts w:ascii="Times New Roman" w:hAnsi="Times New Roman" w:cs="Times New Roman"/>
          <w:sz w:val="21"/>
          <w:szCs w:val="21"/>
          <w:lang w:val="en-US"/>
        </w:rPr>
        <w:t xml:space="preserve">Harvard, </w:t>
      </w:r>
      <w:r>
        <w:rPr>
          <w:rFonts w:ascii="Times New Roman" w:hAnsi="Times New Roman" w:cs="Times New Roman"/>
          <w:sz w:val="21"/>
          <w:szCs w:val="21"/>
          <w:lang w:val="en-US"/>
        </w:rPr>
        <w:t>1968</w:t>
      </w:r>
      <w:r w:rsidR="00053A35">
        <w:rPr>
          <w:rFonts w:ascii="Times New Roman" w:hAnsi="Times New Roman" w:cs="Times New Roman"/>
          <w:sz w:val="21"/>
          <w:szCs w:val="21"/>
          <w:lang w:val="en-US"/>
        </w:rPr>
        <w:t>, in use</w:t>
      </w:r>
      <w:r>
        <w:rPr>
          <w:rFonts w:ascii="Times New Roman" w:hAnsi="Times New Roman" w:cs="Times New Roman"/>
          <w:sz w:val="21"/>
          <w:szCs w:val="21"/>
          <w:lang w:val="en-US"/>
        </w:rPr>
        <w:t>), defined as when entire brain irreversibly ceases functioning:</w:t>
      </w:r>
    </w:p>
    <w:p w:rsidR="0089271F" w:rsidRDefault="0089271F" w:rsidP="00961130">
      <w:pPr>
        <w:pStyle w:val="ListParagraph"/>
        <w:numPr>
          <w:ilvl w:val="1"/>
          <w:numId w:val="1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Unreceptive and unresponsive to stimuli or inner need</w:t>
      </w:r>
    </w:p>
    <w:p w:rsidR="0089271F" w:rsidRDefault="0089271F" w:rsidP="00961130">
      <w:pPr>
        <w:pStyle w:val="ListParagraph"/>
        <w:numPr>
          <w:ilvl w:val="1"/>
          <w:numId w:val="1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Lack of any movement under 1 hour medical observation</w:t>
      </w:r>
    </w:p>
    <w:p w:rsidR="0089271F" w:rsidRDefault="0089271F" w:rsidP="00961130">
      <w:pPr>
        <w:pStyle w:val="ListParagraph"/>
        <w:numPr>
          <w:ilvl w:val="1"/>
          <w:numId w:val="1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Lack of reflex (blinking, eye movement) </w:t>
      </w:r>
    </w:p>
    <w:p w:rsidR="00000000" w:rsidRPr="005B6879" w:rsidRDefault="00961130" w:rsidP="00053A35">
      <w:pPr>
        <w:spacing w:line="240" w:lineRule="auto"/>
        <w:jc w:val="both"/>
        <w:rPr>
          <w:rFonts w:ascii="Times New Roman" w:hAnsi="Times New Roman" w:cs="Times New Roman"/>
          <w:b/>
          <w:sz w:val="21"/>
          <w:szCs w:val="21"/>
          <w:lang w:val="en-US"/>
        </w:rPr>
      </w:pPr>
      <w:r w:rsidRPr="005B6879">
        <w:rPr>
          <w:rFonts w:ascii="Times New Roman" w:hAnsi="Times New Roman" w:cs="Times New Roman"/>
          <w:b/>
          <w:sz w:val="21"/>
          <w:szCs w:val="21"/>
          <w:lang w:val="en-US"/>
        </w:rPr>
        <w:t>Return to the heart-lung formulation</w:t>
      </w:r>
    </w:p>
    <w:p w:rsidR="00000000" w:rsidRPr="00053A35" w:rsidRDefault="00961130" w:rsidP="00053A35">
      <w:pPr>
        <w:spacing w:line="240" w:lineRule="auto"/>
        <w:ind w:left="720"/>
        <w:jc w:val="both"/>
        <w:rPr>
          <w:rFonts w:ascii="Times New Roman" w:hAnsi="Times New Roman" w:cs="Times New Roman"/>
          <w:sz w:val="21"/>
          <w:szCs w:val="21"/>
          <w:lang w:val="en-US"/>
        </w:rPr>
      </w:pPr>
      <w:r w:rsidRPr="00053A35">
        <w:rPr>
          <w:rFonts w:ascii="Times New Roman" w:hAnsi="Times New Roman" w:cs="Times New Roman"/>
          <w:sz w:val="21"/>
          <w:szCs w:val="21"/>
          <w:lang w:val="en-US"/>
        </w:rPr>
        <w:t>Whole-brain death is inessential, secondary since neural activity depends on a health circulation (heart-lung function).</w:t>
      </w:r>
    </w:p>
    <w:p w:rsidR="00000000" w:rsidRPr="005B6879" w:rsidRDefault="00961130" w:rsidP="00053A35">
      <w:pPr>
        <w:spacing w:line="240" w:lineRule="auto"/>
        <w:jc w:val="both"/>
        <w:rPr>
          <w:rFonts w:ascii="Times New Roman" w:hAnsi="Times New Roman" w:cs="Times New Roman"/>
          <w:b/>
          <w:sz w:val="21"/>
          <w:szCs w:val="21"/>
          <w:lang w:val="en-US"/>
        </w:rPr>
      </w:pPr>
      <w:r w:rsidRPr="005B6879">
        <w:rPr>
          <w:rFonts w:ascii="Times New Roman" w:hAnsi="Times New Roman" w:cs="Times New Roman"/>
          <w:b/>
          <w:sz w:val="21"/>
          <w:szCs w:val="21"/>
          <w:lang w:val="en-US"/>
        </w:rPr>
        <w:t>Adopt a higher-brain formulation</w:t>
      </w:r>
    </w:p>
    <w:p w:rsidR="00000000" w:rsidRPr="00053A35" w:rsidRDefault="00053A35" w:rsidP="00053A35">
      <w:pPr>
        <w:spacing w:line="240" w:lineRule="auto"/>
        <w:ind w:left="720"/>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Importance in determining death is end of personhood or consciousness(higher-brain function), not end of organism </w:t>
      </w:r>
    </w:p>
    <w:p w:rsidR="00000000" w:rsidRPr="005B6879" w:rsidRDefault="00961130" w:rsidP="00053A35">
      <w:pPr>
        <w:spacing w:line="240" w:lineRule="auto"/>
        <w:jc w:val="both"/>
        <w:rPr>
          <w:rFonts w:ascii="Times New Roman" w:hAnsi="Times New Roman" w:cs="Times New Roman"/>
          <w:b/>
          <w:sz w:val="21"/>
          <w:szCs w:val="21"/>
          <w:lang w:val="fr-CA"/>
        </w:rPr>
      </w:pPr>
      <w:r w:rsidRPr="005B6879">
        <w:rPr>
          <w:rFonts w:ascii="Times New Roman" w:hAnsi="Times New Roman" w:cs="Times New Roman"/>
          <w:b/>
          <w:sz w:val="21"/>
          <w:szCs w:val="21"/>
          <w:lang w:val="en-US"/>
        </w:rPr>
        <w:t>Adopt a Brainstem Formulation</w:t>
      </w:r>
    </w:p>
    <w:p w:rsidR="000B067B" w:rsidRDefault="000B067B" w:rsidP="00961130">
      <w:pPr>
        <w:pStyle w:val="ListParagraph"/>
        <w:numPr>
          <w:ilvl w:val="0"/>
          <w:numId w:val="1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Neither brain nor body can function without brainstem</w:t>
      </w:r>
    </w:p>
    <w:p w:rsidR="002B4DE5" w:rsidRDefault="00F27BF5" w:rsidP="00961130">
      <w:pPr>
        <w:pStyle w:val="ListParagraph"/>
        <w:numPr>
          <w:ilvl w:val="0"/>
          <w:numId w:val="1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However, rare case of “locked state” (brain stem ablated, but still conscious)</w:t>
      </w:r>
    </w:p>
    <w:p w:rsidR="00053A35" w:rsidRDefault="00961130" w:rsidP="00961130">
      <w:pPr>
        <w:pStyle w:val="ListParagraph"/>
        <w:numPr>
          <w:ilvl w:val="0"/>
          <w:numId w:val="15"/>
        </w:numPr>
        <w:spacing w:line="240" w:lineRule="auto"/>
        <w:jc w:val="both"/>
        <w:rPr>
          <w:rFonts w:ascii="Times New Roman" w:hAnsi="Times New Roman" w:cs="Times New Roman"/>
          <w:sz w:val="21"/>
          <w:szCs w:val="21"/>
          <w:lang w:val="en-US"/>
        </w:rPr>
      </w:pPr>
      <w:r w:rsidRPr="002B4DE5">
        <w:rPr>
          <w:rFonts w:ascii="Times New Roman" w:hAnsi="Times New Roman" w:cs="Times New Roman"/>
          <w:sz w:val="21"/>
          <w:szCs w:val="21"/>
          <w:lang w:val="en-US"/>
        </w:rPr>
        <w:t xml:space="preserve">Criticism: </w:t>
      </w:r>
      <w:r w:rsidRPr="002B4DE5">
        <w:rPr>
          <w:rFonts w:ascii="Times New Roman" w:hAnsi="Times New Roman" w:cs="Times New Roman"/>
          <w:sz w:val="21"/>
          <w:szCs w:val="21"/>
          <w:lang w:val="en-US"/>
        </w:rPr>
        <w:t>Jacquelyn Shaw</w:t>
      </w:r>
      <w:r w:rsidR="002B4DE5" w:rsidRPr="002B4DE5">
        <w:rPr>
          <w:rFonts w:ascii="Times New Roman" w:hAnsi="Times New Roman" w:cs="Times New Roman"/>
          <w:sz w:val="21"/>
          <w:szCs w:val="21"/>
          <w:lang w:val="en-US"/>
        </w:rPr>
        <w:t>,</w:t>
      </w:r>
      <w:r w:rsidRPr="002B4DE5">
        <w:rPr>
          <w:rFonts w:ascii="Times New Roman" w:hAnsi="Times New Roman" w:cs="Times New Roman"/>
          <w:sz w:val="21"/>
          <w:szCs w:val="21"/>
          <w:lang w:val="en-US"/>
        </w:rPr>
        <w:t xml:space="preserve"> Canadian Council for Donation and Tr</w:t>
      </w:r>
      <w:r w:rsidR="002B4DE5" w:rsidRPr="002B4DE5">
        <w:rPr>
          <w:rFonts w:ascii="Times New Roman" w:hAnsi="Times New Roman" w:cs="Times New Roman"/>
          <w:sz w:val="21"/>
          <w:szCs w:val="21"/>
          <w:lang w:val="en-US"/>
        </w:rPr>
        <w:t xml:space="preserve">ansplantation (CCDT) guidelines: altered criteria for brain death declaration to increase organ supplies. </w:t>
      </w:r>
      <w:r w:rsidR="002B4DE5">
        <w:rPr>
          <w:rFonts w:ascii="Times New Roman" w:hAnsi="Times New Roman" w:cs="Times New Roman"/>
          <w:sz w:val="21"/>
          <w:szCs w:val="21"/>
          <w:lang w:val="en-US"/>
        </w:rPr>
        <w:t xml:space="preserve"> </w:t>
      </w:r>
    </w:p>
    <w:p w:rsidR="00000000" w:rsidRPr="005B6879" w:rsidRDefault="00961130" w:rsidP="005B6879">
      <w:pPr>
        <w:spacing w:line="240" w:lineRule="auto"/>
        <w:jc w:val="both"/>
        <w:rPr>
          <w:rFonts w:ascii="Times New Roman" w:hAnsi="Times New Roman" w:cs="Times New Roman"/>
          <w:b/>
          <w:sz w:val="21"/>
          <w:szCs w:val="21"/>
          <w:lang w:val="en-US"/>
        </w:rPr>
      </w:pPr>
      <w:r w:rsidRPr="005B6879">
        <w:rPr>
          <w:rFonts w:ascii="Times New Roman" w:hAnsi="Times New Roman" w:cs="Times New Roman"/>
          <w:b/>
          <w:sz w:val="21"/>
          <w:szCs w:val="21"/>
          <w:lang w:val="en-US"/>
        </w:rPr>
        <w:t>Death of the Organism: A biological perspectiv</w:t>
      </w:r>
      <w:r w:rsidRPr="005B6879">
        <w:rPr>
          <w:rFonts w:ascii="Times New Roman" w:hAnsi="Times New Roman" w:cs="Times New Roman"/>
          <w:b/>
          <w:sz w:val="21"/>
          <w:szCs w:val="21"/>
          <w:lang w:val="en-US"/>
        </w:rPr>
        <w:t>e</w:t>
      </w:r>
    </w:p>
    <w:p w:rsidR="00000000" w:rsidRPr="005B6879" w:rsidRDefault="002B4DE5" w:rsidP="00961130">
      <w:pPr>
        <w:pStyle w:val="ListParagraph"/>
        <w:numPr>
          <w:ilvl w:val="0"/>
          <w:numId w:val="17"/>
        </w:numPr>
        <w:spacing w:line="240" w:lineRule="auto"/>
        <w:jc w:val="both"/>
        <w:rPr>
          <w:rFonts w:ascii="Times New Roman" w:hAnsi="Times New Roman" w:cs="Times New Roman"/>
          <w:sz w:val="21"/>
          <w:szCs w:val="21"/>
          <w:lang w:val="en-US"/>
        </w:rPr>
      </w:pPr>
      <w:r w:rsidRPr="005B6879">
        <w:rPr>
          <w:rFonts w:ascii="Times New Roman" w:hAnsi="Times New Roman" w:cs="Times New Roman"/>
          <w:sz w:val="21"/>
          <w:szCs w:val="21"/>
          <w:lang w:val="en-US"/>
        </w:rPr>
        <w:t>F</w:t>
      </w:r>
      <w:r w:rsidR="00961130" w:rsidRPr="005B6879">
        <w:rPr>
          <w:rFonts w:ascii="Times New Roman" w:hAnsi="Times New Roman" w:cs="Times New Roman"/>
          <w:sz w:val="21"/>
          <w:szCs w:val="21"/>
          <w:lang w:val="en-US"/>
        </w:rPr>
        <w:t>ull physical cessation of motion (heart-lung, or whole brain-death constitute death).</w:t>
      </w:r>
      <w:r w:rsidR="00961130" w:rsidRPr="005B6879">
        <w:rPr>
          <w:rFonts w:ascii="Times New Roman" w:hAnsi="Times New Roman" w:cs="Times New Roman"/>
          <w:sz w:val="21"/>
          <w:szCs w:val="21"/>
          <w:lang w:val="en-US"/>
        </w:rPr>
        <w:t>.</w:t>
      </w:r>
    </w:p>
    <w:p w:rsidR="005B6879" w:rsidRPr="005B6879" w:rsidRDefault="00961130" w:rsidP="005B6879">
      <w:pPr>
        <w:spacing w:line="240" w:lineRule="auto"/>
        <w:jc w:val="both"/>
        <w:rPr>
          <w:rFonts w:ascii="Times New Roman" w:hAnsi="Times New Roman" w:cs="Times New Roman"/>
          <w:b/>
          <w:sz w:val="21"/>
          <w:szCs w:val="21"/>
          <w:lang w:val="en-US"/>
        </w:rPr>
      </w:pPr>
      <w:r w:rsidRPr="005B6879">
        <w:rPr>
          <w:rFonts w:ascii="Times New Roman" w:hAnsi="Times New Roman" w:cs="Times New Roman"/>
          <w:b/>
          <w:sz w:val="21"/>
          <w:szCs w:val="21"/>
          <w:lang w:val="en-US"/>
        </w:rPr>
        <w:t>Death of the Person: A Psychosocial Perspective</w:t>
      </w:r>
    </w:p>
    <w:p w:rsidR="00000000" w:rsidRDefault="00961130" w:rsidP="00961130">
      <w:pPr>
        <w:pStyle w:val="ListParagraph"/>
        <w:numPr>
          <w:ilvl w:val="3"/>
          <w:numId w:val="16"/>
        </w:numPr>
        <w:spacing w:line="240" w:lineRule="auto"/>
        <w:ind w:left="720"/>
        <w:jc w:val="both"/>
        <w:rPr>
          <w:rFonts w:ascii="Times New Roman" w:hAnsi="Times New Roman" w:cs="Times New Roman"/>
          <w:sz w:val="21"/>
          <w:szCs w:val="21"/>
          <w:lang w:val="en-US"/>
        </w:rPr>
      </w:pPr>
      <w:r w:rsidRPr="005B6879">
        <w:rPr>
          <w:rFonts w:ascii="Times New Roman" w:hAnsi="Times New Roman" w:cs="Times New Roman"/>
          <w:sz w:val="21"/>
          <w:szCs w:val="21"/>
          <w:lang w:val="en-US"/>
        </w:rPr>
        <w:t xml:space="preserve">Aligns </w:t>
      </w:r>
      <w:r w:rsidR="005B6879">
        <w:rPr>
          <w:rFonts w:ascii="Times New Roman" w:hAnsi="Times New Roman" w:cs="Times New Roman"/>
          <w:sz w:val="21"/>
          <w:szCs w:val="21"/>
          <w:lang w:val="en-US"/>
        </w:rPr>
        <w:t xml:space="preserve">with thought of human life as a psychological being </w:t>
      </w:r>
      <w:r w:rsidR="002B4DE5" w:rsidRPr="005B6879">
        <w:rPr>
          <w:rFonts w:ascii="Times New Roman" w:hAnsi="Times New Roman" w:cs="Times New Roman"/>
          <w:sz w:val="21"/>
          <w:szCs w:val="21"/>
          <w:lang w:val="en-US"/>
        </w:rPr>
        <w:t xml:space="preserve"> </w:t>
      </w:r>
      <w:r w:rsidR="005B6879">
        <w:rPr>
          <w:rFonts w:ascii="Times New Roman" w:hAnsi="Times New Roman" w:cs="Times New Roman"/>
          <w:sz w:val="21"/>
          <w:szCs w:val="21"/>
          <w:lang w:val="en-US"/>
        </w:rPr>
        <w:t>(</w:t>
      </w:r>
      <w:r w:rsidRPr="005B6879">
        <w:rPr>
          <w:rFonts w:ascii="Times New Roman" w:hAnsi="Times New Roman" w:cs="Times New Roman"/>
          <w:sz w:val="21"/>
          <w:szCs w:val="21"/>
          <w:lang w:val="en-US"/>
        </w:rPr>
        <w:t>James Rachlels and Robert Veatch</w:t>
      </w:r>
      <w:r w:rsidR="005B6879">
        <w:rPr>
          <w:rFonts w:ascii="Times New Roman" w:hAnsi="Times New Roman" w:cs="Times New Roman"/>
          <w:sz w:val="21"/>
          <w:szCs w:val="21"/>
          <w:lang w:val="en-US"/>
        </w:rPr>
        <w:t>)</w:t>
      </w:r>
    </w:p>
    <w:p w:rsidR="005B6879" w:rsidRDefault="005B6879" w:rsidP="005B6879">
      <w:p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Facts on death are agreed upon, however, interpretations are not. Definition of death is therefore fundamentally a philosopohical, religious, and legal issue, not medical. </w:t>
      </w:r>
    </w:p>
    <w:p w:rsidR="005B6879" w:rsidRDefault="005B6879" w:rsidP="005B6879">
      <w:p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Help or Harm? </w:t>
      </w:r>
      <w:r w:rsidRPr="005B6879">
        <w:rPr>
          <w:rFonts w:ascii="Times New Roman" w:hAnsi="Times New Roman" w:cs="Times New Roman"/>
          <w:b/>
          <w:sz w:val="21"/>
          <w:szCs w:val="21"/>
          <w:lang w:val="en-US"/>
        </w:rPr>
        <w:t>Norman Frost</w:t>
      </w:r>
      <w:r>
        <w:rPr>
          <w:rFonts w:ascii="Times New Roman" w:hAnsi="Times New Roman" w:cs="Times New Roman"/>
          <w:sz w:val="21"/>
          <w:szCs w:val="21"/>
          <w:lang w:val="en-US"/>
        </w:rPr>
        <w:t xml:space="preserve"> states that life-sustaining treatments on patients who have no prospects for survival is more widespread </w:t>
      </w:r>
      <w:r w:rsidRPr="005B6879">
        <w:rPr>
          <w:rFonts w:ascii="Times New Roman" w:hAnsi="Times New Roman" w:cs="Times New Roman"/>
          <w:sz w:val="21"/>
          <w:szCs w:val="21"/>
          <w:lang w:val="en-US"/>
        </w:rPr>
        <w:sym w:font="Wingdings" w:char="F0E0"/>
      </w:r>
      <w:r>
        <w:rPr>
          <w:rFonts w:ascii="Times New Roman" w:hAnsi="Times New Roman" w:cs="Times New Roman"/>
          <w:sz w:val="21"/>
          <w:szCs w:val="21"/>
          <w:lang w:val="en-US"/>
        </w:rPr>
        <w:t xml:space="preserve"> leads to lag in organ supply </w:t>
      </w:r>
    </w:p>
    <w:p w:rsidR="005B6879" w:rsidRPr="007E0E34" w:rsidRDefault="00563C67" w:rsidP="005B6879">
      <w:pPr>
        <w:spacing w:line="240" w:lineRule="auto"/>
        <w:jc w:val="both"/>
        <w:rPr>
          <w:rFonts w:ascii="Times New Roman" w:hAnsi="Times New Roman" w:cs="Times New Roman"/>
          <w:b/>
          <w:sz w:val="21"/>
          <w:szCs w:val="21"/>
          <w:lang w:val="en-US"/>
        </w:rPr>
      </w:pPr>
      <w:r w:rsidRPr="007E0E34">
        <w:rPr>
          <w:rFonts w:ascii="Times New Roman" w:hAnsi="Times New Roman" w:cs="Times New Roman"/>
          <w:b/>
          <w:sz w:val="21"/>
          <w:szCs w:val="21"/>
          <w:lang w:val="en-US"/>
        </w:rPr>
        <w:t>Chapter 18: Conceptual Issues in Suicide and Euthanasia</w:t>
      </w:r>
    </w:p>
    <w:p w:rsidR="00563C67" w:rsidRDefault="00563C67" w:rsidP="005B6879">
      <w:pPr>
        <w:spacing w:line="240" w:lineRule="auto"/>
        <w:jc w:val="both"/>
        <w:rPr>
          <w:rFonts w:ascii="Times New Roman" w:hAnsi="Times New Roman" w:cs="Times New Roman"/>
          <w:sz w:val="21"/>
          <w:szCs w:val="21"/>
          <w:lang w:val="en-US"/>
        </w:rPr>
      </w:pPr>
      <w:r w:rsidRPr="007E0E34">
        <w:rPr>
          <w:rFonts w:ascii="Times New Roman" w:hAnsi="Times New Roman" w:cs="Times New Roman"/>
          <w:b/>
          <w:sz w:val="21"/>
          <w:szCs w:val="21"/>
          <w:lang w:val="en-US"/>
        </w:rPr>
        <w:t>Emile Durkheim’s Definition of Suicide</w:t>
      </w:r>
      <w:r>
        <w:rPr>
          <w:rFonts w:ascii="Times New Roman" w:hAnsi="Times New Roman" w:cs="Times New Roman"/>
          <w:sz w:val="21"/>
          <w:szCs w:val="21"/>
          <w:lang w:val="en-US"/>
        </w:rPr>
        <w:t>: Act that will knowingly bring about someone’s own death</w:t>
      </w:r>
    </w:p>
    <w:p w:rsidR="00563C67" w:rsidRDefault="00563C67" w:rsidP="005B6879">
      <w:pPr>
        <w:spacing w:line="240" w:lineRule="auto"/>
        <w:jc w:val="both"/>
        <w:rPr>
          <w:rFonts w:ascii="Times New Roman" w:hAnsi="Times New Roman" w:cs="Times New Roman"/>
          <w:sz w:val="21"/>
          <w:szCs w:val="21"/>
          <w:lang w:val="en-US"/>
        </w:rPr>
      </w:pPr>
      <w:r w:rsidRPr="007E0E34">
        <w:rPr>
          <w:rFonts w:ascii="Times New Roman" w:hAnsi="Times New Roman" w:cs="Times New Roman"/>
          <w:b/>
          <w:sz w:val="21"/>
          <w:szCs w:val="21"/>
          <w:lang w:val="en-US"/>
        </w:rPr>
        <w:t>Self Sacrificial Deaths</w:t>
      </w:r>
      <w:r>
        <w:rPr>
          <w:rFonts w:ascii="Times New Roman" w:hAnsi="Times New Roman" w:cs="Times New Roman"/>
          <w:sz w:val="21"/>
          <w:szCs w:val="21"/>
          <w:lang w:val="en-US"/>
        </w:rPr>
        <w:t xml:space="preserve">: </w:t>
      </w:r>
      <w:r w:rsidR="007E0E34">
        <w:rPr>
          <w:rFonts w:ascii="Times New Roman" w:hAnsi="Times New Roman" w:cs="Times New Roman"/>
          <w:sz w:val="21"/>
          <w:szCs w:val="21"/>
          <w:lang w:val="en-US"/>
        </w:rPr>
        <w:t>Causing own death for altruistic reasons. e.g. (Captain oats walked into blizzard)</w:t>
      </w:r>
    </w:p>
    <w:p w:rsidR="007E0E34" w:rsidRPr="005B6879" w:rsidRDefault="007E0E34" w:rsidP="005B6879">
      <w:pPr>
        <w:spacing w:line="240" w:lineRule="auto"/>
        <w:jc w:val="both"/>
        <w:rPr>
          <w:rFonts w:ascii="Times New Roman" w:hAnsi="Times New Roman" w:cs="Times New Roman"/>
          <w:sz w:val="21"/>
          <w:szCs w:val="21"/>
          <w:lang w:val="en-US"/>
        </w:rPr>
      </w:pPr>
      <w:r w:rsidRPr="007E0E34">
        <w:rPr>
          <w:rFonts w:ascii="Times New Roman" w:hAnsi="Times New Roman" w:cs="Times New Roman"/>
          <w:b/>
          <w:sz w:val="21"/>
          <w:szCs w:val="21"/>
          <w:lang w:val="en-US"/>
        </w:rPr>
        <w:t>Coerced Deaths</w:t>
      </w:r>
      <w:r>
        <w:rPr>
          <w:rFonts w:ascii="Times New Roman" w:hAnsi="Times New Roman" w:cs="Times New Roman"/>
          <w:sz w:val="21"/>
          <w:szCs w:val="21"/>
          <w:lang w:val="en-US"/>
        </w:rPr>
        <w:t>: An act intended to kill oneself, but for reasons one is forced to make</w:t>
      </w:r>
    </w:p>
    <w:p w:rsidR="002B4DE5" w:rsidRDefault="007E0E34" w:rsidP="002B4DE5">
      <w:p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Euthanasia: “good death” (eu + thanatos) </w:t>
      </w:r>
    </w:p>
    <w:p w:rsidR="007E0E34" w:rsidRDefault="007E0E34" w:rsidP="00961130">
      <w:pPr>
        <w:pStyle w:val="ListParagraph"/>
        <w:numPr>
          <w:ilvl w:val="0"/>
          <w:numId w:val="1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Physician delivers “active” euthanasia</w:t>
      </w:r>
      <w:r w:rsidR="004D790B">
        <w:rPr>
          <w:rFonts w:ascii="Times New Roman" w:hAnsi="Times New Roman" w:cs="Times New Roman"/>
          <w:sz w:val="21"/>
          <w:szCs w:val="21"/>
          <w:lang w:val="en-US"/>
        </w:rPr>
        <w:t xml:space="preserve"> (not legal in Canada until 2016, except Quebec in 2014) </w:t>
      </w:r>
    </w:p>
    <w:p w:rsidR="004D790B" w:rsidRDefault="004D790B" w:rsidP="00961130">
      <w:pPr>
        <w:pStyle w:val="ListParagraph"/>
        <w:numPr>
          <w:ilvl w:val="0"/>
          <w:numId w:val="1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This differs from physician assisted suicide (PAS), during which patient administers the drug </w:t>
      </w:r>
    </w:p>
    <w:p w:rsidR="00000000" w:rsidRPr="000B405B" w:rsidRDefault="00961130" w:rsidP="000B405B">
      <w:pPr>
        <w:spacing w:line="240" w:lineRule="auto"/>
        <w:jc w:val="both"/>
        <w:rPr>
          <w:rFonts w:ascii="Times New Roman" w:hAnsi="Times New Roman" w:cs="Times New Roman"/>
          <w:sz w:val="21"/>
          <w:szCs w:val="21"/>
          <w:lang w:val="fr-CA"/>
        </w:rPr>
      </w:pPr>
      <w:r w:rsidRPr="000B405B">
        <w:rPr>
          <w:rFonts w:ascii="Times New Roman" w:hAnsi="Times New Roman" w:cs="Times New Roman"/>
          <w:sz w:val="21"/>
          <w:szCs w:val="21"/>
          <w:lang w:val="en-US"/>
        </w:rPr>
        <w:t>Active E</w:t>
      </w:r>
      <w:r w:rsidRPr="000B405B">
        <w:rPr>
          <w:rFonts w:ascii="Times New Roman" w:hAnsi="Times New Roman" w:cs="Times New Roman"/>
          <w:sz w:val="21"/>
          <w:szCs w:val="21"/>
          <w:lang w:val="en-US"/>
        </w:rPr>
        <w:t>uthanasia (AE)</w:t>
      </w:r>
    </w:p>
    <w:p w:rsidR="007F32F7" w:rsidRDefault="00961130" w:rsidP="00961130">
      <w:pPr>
        <w:pStyle w:val="ListParagraph"/>
        <w:numPr>
          <w:ilvl w:val="0"/>
          <w:numId w:val="19"/>
        </w:numPr>
        <w:spacing w:line="240" w:lineRule="auto"/>
        <w:jc w:val="both"/>
        <w:rPr>
          <w:rFonts w:ascii="Times New Roman" w:hAnsi="Times New Roman" w:cs="Times New Roman"/>
          <w:sz w:val="21"/>
          <w:szCs w:val="21"/>
          <w:lang w:val="en-US"/>
        </w:rPr>
      </w:pPr>
      <w:r w:rsidRPr="000B405B">
        <w:rPr>
          <w:rFonts w:ascii="Times New Roman" w:hAnsi="Times New Roman" w:cs="Times New Roman"/>
          <w:sz w:val="21"/>
          <w:szCs w:val="21"/>
          <w:lang w:val="en-US"/>
        </w:rPr>
        <w:t>A mode of ending life in which the intent is to cause the patient's death in a single act (also called mercy killing).  Death by commission.</w:t>
      </w:r>
    </w:p>
    <w:p w:rsidR="00000000" w:rsidRPr="007F32F7" w:rsidRDefault="00961130" w:rsidP="00961130">
      <w:pPr>
        <w:pStyle w:val="ListParagraph"/>
        <w:numPr>
          <w:ilvl w:val="0"/>
          <w:numId w:val="19"/>
        </w:numPr>
        <w:spacing w:line="240" w:lineRule="auto"/>
        <w:jc w:val="both"/>
        <w:rPr>
          <w:rFonts w:ascii="Times New Roman" w:hAnsi="Times New Roman" w:cs="Times New Roman"/>
          <w:sz w:val="21"/>
          <w:szCs w:val="21"/>
          <w:lang w:val="en-US"/>
        </w:rPr>
      </w:pPr>
      <w:r w:rsidRPr="007F32F7">
        <w:rPr>
          <w:rFonts w:ascii="Times New Roman" w:hAnsi="Times New Roman" w:cs="Times New Roman"/>
          <w:sz w:val="21"/>
          <w:szCs w:val="21"/>
          <w:lang w:val="en-US"/>
        </w:rPr>
        <w:t>Opposed by the Catholic Church</w:t>
      </w:r>
    </w:p>
    <w:p w:rsidR="00000000" w:rsidRPr="000B405B" w:rsidRDefault="00961130" w:rsidP="000B405B">
      <w:pPr>
        <w:spacing w:line="240" w:lineRule="auto"/>
        <w:jc w:val="both"/>
        <w:rPr>
          <w:rFonts w:ascii="Times New Roman" w:hAnsi="Times New Roman" w:cs="Times New Roman"/>
          <w:sz w:val="21"/>
          <w:szCs w:val="21"/>
          <w:lang w:val="fr-CA"/>
        </w:rPr>
      </w:pPr>
      <w:r w:rsidRPr="000B405B">
        <w:rPr>
          <w:rFonts w:ascii="Times New Roman" w:hAnsi="Times New Roman" w:cs="Times New Roman"/>
          <w:sz w:val="21"/>
          <w:szCs w:val="21"/>
          <w:lang w:val="en-US"/>
        </w:rPr>
        <w:t>Passive</w:t>
      </w:r>
    </w:p>
    <w:p w:rsidR="007F32F7" w:rsidRPr="007F32F7" w:rsidRDefault="00961130" w:rsidP="00961130">
      <w:pPr>
        <w:pStyle w:val="ListParagraph"/>
        <w:numPr>
          <w:ilvl w:val="0"/>
          <w:numId w:val="20"/>
        </w:numPr>
        <w:spacing w:line="240" w:lineRule="auto"/>
        <w:ind w:left="720"/>
        <w:jc w:val="both"/>
        <w:rPr>
          <w:rFonts w:ascii="Times New Roman" w:hAnsi="Times New Roman" w:cs="Times New Roman"/>
          <w:sz w:val="21"/>
          <w:szCs w:val="21"/>
          <w:lang w:val="en-US"/>
        </w:rPr>
      </w:pPr>
      <w:r w:rsidRPr="007F32F7">
        <w:rPr>
          <w:rFonts w:ascii="Times New Roman" w:hAnsi="Times New Roman" w:cs="Times New Roman"/>
          <w:sz w:val="21"/>
          <w:szCs w:val="21"/>
          <w:lang w:val="en-US"/>
        </w:rPr>
        <w:t>Death by omission, or allowing to die.</w:t>
      </w:r>
    </w:p>
    <w:p w:rsidR="000B405B" w:rsidRDefault="00961130" w:rsidP="00961130">
      <w:pPr>
        <w:pStyle w:val="ListParagraph"/>
        <w:numPr>
          <w:ilvl w:val="0"/>
          <w:numId w:val="20"/>
        </w:numPr>
        <w:spacing w:line="240" w:lineRule="auto"/>
        <w:ind w:left="720"/>
        <w:jc w:val="both"/>
        <w:rPr>
          <w:rFonts w:ascii="Times New Roman" w:hAnsi="Times New Roman" w:cs="Times New Roman"/>
          <w:sz w:val="21"/>
          <w:szCs w:val="21"/>
          <w:lang w:val="en-US"/>
        </w:rPr>
      </w:pPr>
      <w:r w:rsidRPr="007F32F7">
        <w:rPr>
          <w:rFonts w:ascii="Times New Roman" w:hAnsi="Times New Roman" w:cs="Times New Roman"/>
          <w:sz w:val="21"/>
          <w:szCs w:val="21"/>
          <w:lang w:val="en-US"/>
        </w:rPr>
        <w:t xml:space="preserve">Sometimes permitted by the Catholic Church as a secondary effect, such as </w:t>
      </w:r>
      <w:r w:rsidR="007F32F7">
        <w:rPr>
          <w:rFonts w:ascii="Times New Roman" w:hAnsi="Times New Roman" w:cs="Times New Roman"/>
          <w:sz w:val="21"/>
          <w:szCs w:val="21"/>
          <w:lang w:val="en-US"/>
        </w:rPr>
        <w:t>a high dose of pain relief drugs (Doctrine of Double Effect)</w:t>
      </w:r>
    </w:p>
    <w:p w:rsidR="007F32F7" w:rsidRPr="00E5658C" w:rsidRDefault="007F32F7" w:rsidP="007F32F7">
      <w:pPr>
        <w:spacing w:line="240" w:lineRule="auto"/>
        <w:jc w:val="both"/>
        <w:rPr>
          <w:rFonts w:ascii="Times New Roman" w:hAnsi="Times New Roman" w:cs="Times New Roman"/>
          <w:b/>
          <w:sz w:val="21"/>
          <w:szCs w:val="21"/>
          <w:lang w:val="en-US"/>
        </w:rPr>
      </w:pPr>
      <w:r w:rsidRPr="00E5658C">
        <w:rPr>
          <w:rFonts w:ascii="Times New Roman" w:hAnsi="Times New Roman" w:cs="Times New Roman"/>
          <w:b/>
          <w:sz w:val="21"/>
          <w:szCs w:val="21"/>
          <w:lang w:val="en-US"/>
        </w:rPr>
        <w:t>Killing vs. Allowing to Die</w:t>
      </w:r>
    </w:p>
    <w:p w:rsidR="007F32F7" w:rsidRDefault="007F32F7" w:rsidP="007F32F7">
      <w:p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John Rawls &amp; Kant</w:t>
      </w:r>
      <w:r>
        <w:rPr>
          <w:rFonts w:ascii="Times New Roman" w:hAnsi="Times New Roman" w:cs="Times New Roman"/>
          <w:sz w:val="21"/>
          <w:szCs w:val="21"/>
          <w:lang w:val="en-US"/>
        </w:rPr>
        <w:t xml:space="preserve"> see this as morally equivalent – since the intent is the same (bringing death)</w:t>
      </w:r>
    </w:p>
    <w:p w:rsidR="00E5658C" w:rsidRPr="00E5658C" w:rsidRDefault="00E5658C" w:rsidP="007F32F7">
      <w:pPr>
        <w:spacing w:line="240" w:lineRule="auto"/>
        <w:jc w:val="both"/>
        <w:rPr>
          <w:rFonts w:ascii="Times New Roman" w:hAnsi="Times New Roman" w:cs="Times New Roman"/>
          <w:b/>
          <w:sz w:val="21"/>
          <w:szCs w:val="21"/>
          <w:lang w:val="en-US"/>
        </w:rPr>
      </w:pPr>
      <w:r w:rsidRPr="00E5658C">
        <w:rPr>
          <w:rFonts w:ascii="Times New Roman" w:hAnsi="Times New Roman" w:cs="Times New Roman"/>
          <w:b/>
          <w:sz w:val="21"/>
          <w:szCs w:val="21"/>
          <w:lang w:val="en-US"/>
        </w:rPr>
        <w:t xml:space="preserve">Distinction with or without difference? </w:t>
      </w:r>
    </w:p>
    <w:p w:rsidR="00000000" w:rsidRPr="00E5658C" w:rsidRDefault="00961130" w:rsidP="00961130">
      <w:pPr>
        <w:pStyle w:val="ListParagraph"/>
        <w:numPr>
          <w:ilvl w:val="0"/>
          <w:numId w:val="21"/>
        </w:numPr>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With Difference.  Not distinguishing between euthanasia and allowing to die would blur an important moral and legal distinction: cau</w:t>
      </w:r>
      <w:r w:rsidRPr="00E5658C">
        <w:rPr>
          <w:rFonts w:ascii="Times New Roman" w:hAnsi="Times New Roman" w:cs="Times New Roman"/>
          <w:sz w:val="21"/>
          <w:szCs w:val="21"/>
          <w:lang w:val="en-US"/>
        </w:rPr>
        <w:t>se of death is “natural” or it is artificial (“assisted”).</w:t>
      </w:r>
    </w:p>
    <w:p w:rsidR="00000000" w:rsidRPr="00E5658C" w:rsidRDefault="00961130" w:rsidP="00961130">
      <w:pPr>
        <w:pStyle w:val="ListParagraph"/>
        <w:numPr>
          <w:ilvl w:val="1"/>
          <w:numId w:val="21"/>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To remove the distinction  - to treat allowing to die as a form of euthanasia – would make killing ac</w:t>
      </w:r>
      <w:r w:rsidRPr="00E5658C">
        <w:rPr>
          <w:rFonts w:ascii="Times New Roman" w:hAnsi="Times New Roman" w:cs="Times New Roman"/>
          <w:sz w:val="21"/>
          <w:szCs w:val="21"/>
          <w:lang w:val="en-US"/>
        </w:rPr>
        <w:t>ceptable and, perhaps, active euthanasia inevitable.</w:t>
      </w:r>
    </w:p>
    <w:p w:rsidR="00000000" w:rsidRPr="00E5658C" w:rsidRDefault="00961130" w:rsidP="00961130">
      <w:pPr>
        <w:pStyle w:val="ListParagraph"/>
        <w:numPr>
          <w:ilvl w:val="0"/>
          <w:numId w:val="21"/>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 xml:space="preserve">Without Difference.  The outcome of both is the same: death.  So the utilitarian would view the </w:t>
      </w:r>
      <w:r w:rsidRPr="00E5658C">
        <w:rPr>
          <w:rFonts w:ascii="Times New Roman" w:hAnsi="Times New Roman" w:cs="Times New Roman"/>
          <w:sz w:val="21"/>
          <w:szCs w:val="21"/>
          <w:u w:val="single"/>
          <w:lang w:val="en-US"/>
        </w:rPr>
        <w:t>result</w:t>
      </w:r>
      <w:r w:rsidRPr="00E5658C">
        <w:rPr>
          <w:rFonts w:ascii="Times New Roman" w:hAnsi="Times New Roman" w:cs="Times New Roman"/>
          <w:sz w:val="21"/>
          <w:szCs w:val="21"/>
          <w:lang w:val="en-US"/>
        </w:rPr>
        <w:t xml:space="preserve"> as morally equivalent.</w:t>
      </w:r>
    </w:p>
    <w:p w:rsidR="00000000" w:rsidRPr="00E5658C" w:rsidRDefault="00961130" w:rsidP="00E5658C">
      <w:pPr>
        <w:spacing w:line="240" w:lineRule="auto"/>
        <w:ind w:left="360"/>
        <w:jc w:val="both"/>
        <w:rPr>
          <w:rFonts w:ascii="Times New Roman" w:hAnsi="Times New Roman" w:cs="Times New Roman"/>
          <w:sz w:val="21"/>
          <w:szCs w:val="21"/>
          <w:lang w:val="fr-CA"/>
        </w:rPr>
      </w:pPr>
      <w:r w:rsidRPr="00E5658C">
        <w:rPr>
          <w:rFonts w:ascii="Times New Roman" w:hAnsi="Times New Roman" w:cs="Times New Roman"/>
          <w:sz w:val="21"/>
          <w:szCs w:val="21"/>
          <w:lang w:val="en-US"/>
        </w:rPr>
        <w:t>Voluntary Decisions</w:t>
      </w:r>
    </w:p>
    <w:p w:rsidR="00000000" w:rsidRPr="00E5658C" w:rsidRDefault="00961130" w:rsidP="00961130">
      <w:pPr>
        <w:pStyle w:val="ListParagraph"/>
        <w:numPr>
          <w:ilvl w:val="0"/>
          <w:numId w:val="22"/>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Involve cases of competent adults giving co</w:t>
      </w:r>
      <w:r w:rsidRPr="00E5658C">
        <w:rPr>
          <w:rFonts w:ascii="Times New Roman" w:hAnsi="Times New Roman" w:cs="Times New Roman"/>
          <w:sz w:val="21"/>
          <w:szCs w:val="21"/>
          <w:lang w:val="en-US"/>
        </w:rPr>
        <w:t>nsent for treatment or nontreatment, which</w:t>
      </w:r>
    </w:p>
    <w:p w:rsidR="00000000" w:rsidRPr="00E5658C" w:rsidRDefault="00961130" w:rsidP="00961130">
      <w:pPr>
        <w:pStyle w:val="ListParagraph"/>
        <w:numPr>
          <w:ilvl w:val="1"/>
          <w:numId w:val="22"/>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take their own lives through treatment or nontreatment;</w:t>
      </w:r>
    </w:p>
    <w:p w:rsidR="00000000" w:rsidRPr="00E5658C" w:rsidRDefault="00961130" w:rsidP="00961130">
      <w:pPr>
        <w:pStyle w:val="ListParagraph"/>
        <w:numPr>
          <w:ilvl w:val="1"/>
          <w:numId w:val="22"/>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request that a physician perform a procedure that will take their lives or refuse a procedure that will save (prolong) their lives’</w:t>
      </w:r>
    </w:p>
    <w:p w:rsidR="00000000" w:rsidRPr="00E5658C" w:rsidRDefault="00961130" w:rsidP="00961130">
      <w:pPr>
        <w:pStyle w:val="ListParagraph"/>
        <w:numPr>
          <w:ilvl w:val="1"/>
          <w:numId w:val="22"/>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designate others to act on their behalf given an incapacity to do so.</w:t>
      </w:r>
    </w:p>
    <w:p w:rsidR="00000000" w:rsidRPr="00E5658C" w:rsidRDefault="00961130" w:rsidP="00E5658C">
      <w:pPr>
        <w:spacing w:line="240" w:lineRule="auto"/>
        <w:ind w:left="360"/>
        <w:jc w:val="both"/>
        <w:rPr>
          <w:rFonts w:ascii="Times New Roman" w:hAnsi="Times New Roman" w:cs="Times New Roman"/>
          <w:sz w:val="21"/>
          <w:szCs w:val="21"/>
          <w:lang w:val="fr-CA"/>
        </w:rPr>
      </w:pPr>
      <w:r w:rsidRPr="00E5658C">
        <w:rPr>
          <w:rFonts w:ascii="Times New Roman" w:hAnsi="Times New Roman" w:cs="Times New Roman"/>
          <w:sz w:val="21"/>
          <w:szCs w:val="21"/>
          <w:lang w:val="en-US"/>
        </w:rPr>
        <w:t>Involuntary decisions</w:t>
      </w:r>
    </w:p>
    <w:p w:rsidR="00000000" w:rsidRPr="00E5658C" w:rsidRDefault="00961130" w:rsidP="00961130">
      <w:pPr>
        <w:pStyle w:val="ListParagraph"/>
        <w:numPr>
          <w:ilvl w:val="0"/>
          <w:numId w:val="22"/>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Involve decisions about death where the p</w:t>
      </w:r>
      <w:r w:rsidRPr="00E5658C">
        <w:rPr>
          <w:rFonts w:ascii="Times New Roman" w:hAnsi="Times New Roman" w:cs="Times New Roman"/>
          <w:sz w:val="21"/>
          <w:szCs w:val="21"/>
          <w:lang w:val="en-US"/>
        </w:rPr>
        <w:t>erson who is to die does not make the decision, perhaps because of age or mental condition.</w:t>
      </w:r>
    </w:p>
    <w:p w:rsidR="00000000" w:rsidRPr="00E5658C" w:rsidRDefault="00961130" w:rsidP="00961130">
      <w:pPr>
        <w:pStyle w:val="ListParagraph"/>
        <w:numPr>
          <w:ilvl w:val="1"/>
          <w:numId w:val="22"/>
        </w:numPr>
        <w:spacing w:line="240" w:lineRule="auto"/>
        <w:jc w:val="both"/>
        <w:rPr>
          <w:rFonts w:ascii="Times New Roman" w:hAnsi="Times New Roman" w:cs="Times New Roman"/>
          <w:sz w:val="21"/>
          <w:szCs w:val="21"/>
          <w:lang w:val="en-US"/>
        </w:rPr>
      </w:pPr>
      <w:r w:rsidRPr="00E5658C">
        <w:rPr>
          <w:rFonts w:ascii="Times New Roman" w:hAnsi="Times New Roman" w:cs="Times New Roman"/>
          <w:sz w:val="21"/>
          <w:szCs w:val="21"/>
          <w:lang w:val="en-US"/>
        </w:rPr>
        <w:t xml:space="preserve">Even </w:t>
      </w:r>
      <w:r w:rsidR="00E5658C">
        <w:rPr>
          <w:rFonts w:ascii="Times New Roman" w:hAnsi="Times New Roman" w:cs="Times New Roman"/>
          <w:sz w:val="21"/>
          <w:szCs w:val="21"/>
          <w:lang w:val="en-US"/>
        </w:rPr>
        <w:t>if</w:t>
      </w:r>
      <w:r w:rsidRPr="00E5658C">
        <w:rPr>
          <w:rFonts w:ascii="Times New Roman" w:hAnsi="Times New Roman" w:cs="Times New Roman"/>
          <w:sz w:val="21"/>
          <w:szCs w:val="21"/>
          <w:lang w:val="en-US"/>
        </w:rPr>
        <w:t xml:space="preserve"> a patient is conscious it is not always possible to know w</w:t>
      </w:r>
      <w:r w:rsidRPr="00E5658C">
        <w:rPr>
          <w:rFonts w:ascii="Times New Roman" w:hAnsi="Times New Roman" w:cs="Times New Roman"/>
          <w:sz w:val="21"/>
          <w:szCs w:val="21"/>
          <w:lang w:val="en-US"/>
        </w:rPr>
        <w:t>hat her wishes really are.</w:t>
      </w:r>
    </w:p>
    <w:p w:rsidR="00000000" w:rsidRPr="00E5658C" w:rsidRDefault="00961130" w:rsidP="00961130">
      <w:pPr>
        <w:pStyle w:val="ListParagraph"/>
        <w:numPr>
          <w:ilvl w:val="1"/>
          <w:numId w:val="22"/>
        </w:numPr>
        <w:spacing w:line="240" w:lineRule="auto"/>
        <w:jc w:val="both"/>
        <w:rPr>
          <w:rFonts w:ascii="Times New Roman" w:hAnsi="Times New Roman" w:cs="Times New Roman"/>
          <w:sz w:val="21"/>
          <w:szCs w:val="21"/>
          <w:lang w:val="fr-CA"/>
        </w:rPr>
      </w:pPr>
      <w:r w:rsidRPr="00E5658C">
        <w:rPr>
          <w:rFonts w:ascii="Times New Roman" w:hAnsi="Times New Roman" w:cs="Times New Roman"/>
          <w:sz w:val="21"/>
          <w:szCs w:val="21"/>
          <w:lang w:val="en-US"/>
        </w:rPr>
        <w:t>Reluctance to talk/face death</w:t>
      </w:r>
    </w:p>
    <w:p w:rsidR="00000000" w:rsidRPr="00E5658C" w:rsidRDefault="00961130" w:rsidP="00961130">
      <w:pPr>
        <w:pStyle w:val="ListParagraph"/>
        <w:numPr>
          <w:ilvl w:val="1"/>
          <w:numId w:val="22"/>
        </w:numPr>
        <w:spacing w:line="240" w:lineRule="auto"/>
        <w:jc w:val="both"/>
        <w:rPr>
          <w:rFonts w:ascii="Times New Roman" w:hAnsi="Times New Roman" w:cs="Times New Roman"/>
          <w:sz w:val="21"/>
          <w:szCs w:val="21"/>
          <w:lang w:val="fr-CA"/>
        </w:rPr>
      </w:pPr>
      <w:r w:rsidRPr="00E5658C">
        <w:rPr>
          <w:rFonts w:ascii="Times New Roman" w:hAnsi="Times New Roman" w:cs="Times New Roman"/>
          <w:sz w:val="21"/>
          <w:szCs w:val="21"/>
          <w:lang w:val="en-US"/>
        </w:rPr>
        <w:t xml:space="preserve">Desire </w:t>
      </w:r>
      <w:r w:rsidRPr="00E5658C">
        <w:rPr>
          <w:rFonts w:ascii="Times New Roman" w:hAnsi="Times New Roman" w:cs="Times New Roman"/>
          <w:sz w:val="21"/>
          <w:szCs w:val="21"/>
          <w:lang w:val="en-US"/>
        </w:rPr>
        <w:t>to protect others</w:t>
      </w:r>
    </w:p>
    <w:p w:rsidR="00E5658C" w:rsidRPr="001755E0" w:rsidRDefault="00E5658C" w:rsidP="00E5658C">
      <w:pPr>
        <w:spacing w:line="240" w:lineRule="auto"/>
        <w:jc w:val="both"/>
        <w:rPr>
          <w:rFonts w:ascii="Times New Roman" w:hAnsi="Times New Roman" w:cs="Times New Roman"/>
          <w:sz w:val="21"/>
          <w:szCs w:val="21"/>
          <w:lang w:val="en-US"/>
        </w:rPr>
      </w:pPr>
      <w:r w:rsidRPr="001755E0">
        <w:rPr>
          <w:rFonts w:ascii="Times New Roman" w:hAnsi="Times New Roman" w:cs="Times New Roman"/>
          <w:sz w:val="21"/>
          <w:szCs w:val="21"/>
          <w:lang w:val="en-US"/>
        </w:rPr>
        <w:t xml:space="preserve">Involuntary euthanasia is illegal worldwide </w:t>
      </w:r>
    </w:p>
    <w:p w:rsidR="007F32F7" w:rsidRPr="001755E0" w:rsidRDefault="001755E0" w:rsidP="007F32F7">
      <w:pPr>
        <w:spacing w:line="240" w:lineRule="auto"/>
        <w:jc w:val="both"/>
        <w:rPr>
          <w:rFonts w:ascii="Times New Roman" w:hAnsi="Times New Roman" w:cs="Times New Roman"/>
          <w:b/>
          <w:sz w:val="21"/>
          <w:szCs w:val="21"/>
          <w:lang w:val="en-US"/>
        </w:rPr>
      </w:pPr>
      <w:r w:rsidRPr="001755E0">
        <w:rPr>
          <w:rFonts w:ascii="Times New Roman" w:hAnsi="Times New Roman" w:cs="Times New Roman"/>
          <w:b/>
          <w:sz w:val="21"/>
          <w:szCs w:val="21"/>
          <w:lang w:val="en-US"/>
        </w:rPr>
        <w:t xml:space="preserve">Chapter 19: Suicide in the West, A Brief History </w:t>
      </w:r>
    </w:p>
    <w:p w:rsidR="001755E0" w:rsidRDefault="001755E0" w:rsidP="007F32F7">
      <w:pPr>
        <w:spacing w:line="240" w:lineRule="auto"/>
        <w:jc w:val="both"/>
        <w:rPr>
          <w:rFonts w:ascii="Times New Roman" w:hAnsi="Times New Roman" w:cs="Times New Roman"/>
          <w:sz w:val="21"/>
          <w:szCs w:val="21"/>
          <w:lang w:val="en-US"/>
        </w:rPr>
      </w:pPr>
      <w:r w:rsidRPr="001755E0">
        <w:rPr>
          <w:rFonts w:ascii="Times New Roman" w:hAnsi="Times New Roman" w:cs="Times New Roman"/>
          <w:b/>
          <w:sz w:val="21"/>
          <w:szCs w:val="21"/>
          <w:lang w:val="en-US"/>
        </w:rPr>
        <w:t>Monotheist Religions</w:t>
      </w:r>
      <w:r>
        <w:rPr>
          <w:rFonts w:ascii="Times New Roman" w:hAnsi="Times New Roman" w:cs="Times New Roman"/>
          <w:sz w:val="21"/>
          <w:szCs w:val="21"/>
          <w:lang w:val="en-US"/>
        </w:rPr>
        <w:t xml:space="preserve"> (Christianism, Judaism, Islam): condem suicide as an act of offence against God </w:t>
      </w:r>
    </w:p>
    <w:p w:rsidR="001755E0" w:rsidRDefault="001755E0" w:rsidP="007F32F7">
      <w:pPr>
        <w:spacing w:line="240" w:lineRule="auto"/>
        <w:jc w:val="both"/>
        <w:rPr>
          <w:rFonts w:ascii="Times New Roman" w:hAnsi="Times New Roman" w:cs="Times New Roman"/>
          <w:sz w:val="21"/>
          <w:szCs w:val="21"/>
          <w:lang w:val="en-US"/>
        </w:rPr>
      </w:pPr>
      <w:r w:rsidRPr="001755E0">
        <w:rPr>
          <w:rFonts w:ascii="Times New Roman" w:hAnsi="Times New Roman" w:cs="Times New Roman"/>
          <w:b/>
          <w:sz w:val="21"/>
          <w:szCs w:val="21"/>
          <w:lang w:val="en-US"/>
        </w:rPr>
        <w:t>Eastern Religions</w:t>
      </w:r>
      <w:r>
        <w:rPr>
          <w:rFonts w:ascii="Times New Roman" w:hAnsi="Times New Roman" w:cs="Times New Roman"/>
          <w:sz w:val="21"/>
          <w:szCs w:val="21"/>
          <w:lang w:val="en-US"/>
        </w:rPr>
        <w:t xml:space="preserve">: Open to suicide on conditions of intolerable pain or dishonour </w:t>
      </w:r>
    </w:p>
    <w:p w:rsidR="001755E0" w:rsidRDefault="001755E0" w:rsidP="007F32F7">
      <w:pPr>
        <w:spacing w:line="240" w:lineRule="auto"/>
        <w:jc w:val="both"/>
        <w:rPr>
          <w:rFonts w:ascii="Times New Roman" w:hAnsi="Times New Roman" w:cs="Times New Roman"/>
          <w:sz w:val="21"/>
          <w:szCs w:val="21"/>
          <w:lang w:val="en-US"/>
        </w:rPr>
      </w:pPr>
      <w:r w:rsidRPr="001755E0">
        <w:rPr>
          <w:rFonts w:ascii="Times New Roman" w:hAnsi="Times New Roman" w:cs="Times New Roman"/>
          <w:b/>
          <w:sz w:val="21"/>
          <w:szCs w:val="21"/>
          <w:lang w:val="en-US"/>
        </w:rPr>
        <w:t>Modern View</w:t>
      </w:r>
      <w:r>
        <w:rPr>
          <w:rFonts w:ascii="Times New Roman" w:hAnsi="Times New Roman" w:cs="Times New Roman"/>
          <w:sz w:val="21"/>
          <w:szCs w:val="21"/>
          <w:lang w:val="en-US"/>
        </w:rPr>
        <w:t xml:space="preserve">: Religion takes power &amp; authority from individual </w:t>
      </w:r>
    </w:p>
    <w:p w:rsidR="001755E0" w:rsidRDefault="001755E0" w:rsidP="007F32F7">
      <w:p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Suicide as Wrongdoing:</w:t>
      </w:r>
    </w:p>
    <w:p w:rsidR="001755E0" w:rsidRDefault="001755E0" w:rsidP="00961130">
      <w:pPr>
        <w:pStyle w:val="ListParagraph"/>
        <w:numPr>
          <w:ilvl w:val="0"/>
          <w:numId w:val="2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Plato: Warrior values allow for exceptions to law against suicide in cases of extreme dishonour, terminal disease</w:t>
      </w:r>
    </w:p>
    <w:p w:rsidR="001755E0" w:rsidRDefault="001755E0" w:rsidP="00961130">
      <w:pPr>
        <w:pStyle w:val="ListParagraph"/>
        <w:numPr>
          <w:ilvl w:val="0"/>
          <w:numId w:val="2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Aristotle: Suicide is agreeable in some cases, but cowardly. It is an extreme act, and therefore almost always uniwise </w:t>
      </w:r>
    </w:p>
    <w:p w:rsidR="001755E0" w:rsidRDefault="001755E0" w:rsidP="001755E0">
      <w:pPr>
        <w:spacing w:line="240" w:lineRule="auto"/>
        <w:jc w:val="both"/>
        <w:rPr>
          <w:rFonts w:ascii="Times New Roman" w:hAnsi="Times New Roman" w:cs="Times New Roman"/>
          <w:sz w:val="21"/>
          <w:szCs w:val="21"/>
          <w:lang w:val="en-US"/>
        </w:rPr>
      </w:pPr>
      <w:r w:rsidRPr="000F2BA5">
        <w:rPr>
          <w:rFonts w:ascii="Times New Roman" w:hAnsi="Times New Roman" w:cs="Times New Roman"/>
          <w:b/>
          <w:sz w:val="21"/>
          <w:szCs w:val="21"/>
          <w:lang w:val="en-US"/>
        </w:rPr>
        <w:t>Stoicism (Greek</w:t>
      </w:r>
      <w:r>
        <w:rPr>
          <w:rFonts w:ascii="Times New Roman" w:hAnsi="Times New Roman" w:cs="Times New Roman"/>
          <w:sz w:val="21"/>
          <w:szCs w:val="21"/>
          <w:lang w:val="en-US"/>
        </w:rPr>
        <w:t>): Suicide is wrong except when life-quality at the lowest as to warrant self-killing</w:t>
      </w:r>
    </w:p>
    <w:p w:rsidR="001755E0" w:rsidRDefault="001755E0" w:rsidP="00961130">
      <w:pPr>
        <w:pStyle w:val="ListParagraph"/>
        <w:numPr>
          <w:ilvl w:val="0"/>
          <w:numId w:val="2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Idea was to change your attitude and perspective towards world (acceptance, lowering expectations) </w:t>
      </w:r>
    </w:p>
    <w:p w:rsidR="001755E0" w:rsidRDefault="001755E0" w:rsidP="00961130">
      <w:pPr>
        <w:pStyle w:val="ListParagraph"/>
        <w:numPr>
          <w:ilvl w:val="0"/>
          <w:numId w:val="2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Can’t control conditions of the world, but can control individual fate</w:t>
      </w:r>
    </w:p>
    <w:p w:rsidR="001755E0" w:rsidRPr="000F2BA5" w:rsidRDefault="001755E0" w:rsidP="001755E0">
      <w:pPr>
        <w:spacing w:line="240" w:lineRule="auto"/>
        <w:jc w:val="both"/>
        <w:rPr>
          <w:rFonts w:ascii="Times New Roman" w:hAnsi="Times New Roman" w:cs="Times New Roman"/>
          <w:b/>
          <w:sz w:val="21"/>
          <w:szCs w:val="21"/>
          <w:lang w:val="en-US"/>
        </w:rPr>
      </w:pPr>
      <w:r w:rsidRPr="000F2BA5">
        <w:rPr>
          <w:rFonts w:ascii="Times New Roman" w:hAnsi="Times New Roman" w:cs="Times New Roman"/>
          <w:b/>
          <w:sz w:val="21"/>
          <w:szCs w:val="21"/>
          <w:lang w:val="en-US"/>
        </w:rPr>
        <w:t>Suicide as Sinful</w:t>
      </w:r>
    </w:p>
    <w:p w:rsidR="001755E0" w:rsidRDefault="001755E0" w:rsidP="00961130">
      <w:pPr>
        <w:pStyle w:val="ListParagraph"/>
        <w:numPr>
          <w:ilvl w:val="0"/>
          <w:numId w:val="2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Suicide condemned by Augustine as violation against 6</w:t>
      </w:r>
      <w:r w:rsidRPr="001755E0">
        <w:rPr>
          <w:rFonts w:ascii="Times New Roman" w:hAnsi="Times New Roman" w:cs="Times New Roman"/>
          <w:sz w:val="21"/>
          <w:szCs w:val="21"/>
          <w:vertAlign w:val="superscript"/>
          <w:lang w:val="en-US"/>
        </w:rPr>
        <w:t>th</w:t>
      </w:r>
      <w:r>
        <w:rPr>
          <w:rFonts w:ascii="Times New Roman" w:hAnsi="Times New Roman" w:cs="Times New Roman"/>
          <w:sz w:val="21"/>
          <w:szCs w:val="21"/>
          <w:lang w:val="en-US"/>
        </w:rPr>
        <w:t xml:space="preserve"> Commandment (“Thou shall not kill”)</w:t>
      </w:r>
    </w:p>
    <w:p w:rsidR="001755E0" w:rsidRDefault="001755E0" w:rsidP="00961130">
      <w:pPr>
        <w:pStyle w:val="ListParagraph"/>
        <w:numPr>
          <w:ilvl w:val="0"/>
          <w:numId w:val="2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St. Thomas: 3 reasons why suicide is sinful</w:t>
      </w:r>
    </w:p>
    <w:p w:rsidR="001755E0" w:rsidRDefault="001755E0" w:rsidP="00961130">
      <w:pPr>
        <w:pStyle w:val="ListParagraph"/>
        <w:numPr>
          <w:ilvl w:val="1"/>
          <w:numId w:val="2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Everything naturally exhibits charity and loves itself</w:t>
      </w:r>
      <w:r w:rsidR="000F2BA5">
        <w:rPr>
          <w:rFonts w:ascii="Times New Roman" w:hAnsi="Times New Roman" w:cs="Times New Roman"/>
          <w:sz w:val="21"/>
          <w:szCs w:val="21"/>
          <w:lang w:val="en-US"/>
        </w:rPr>
        <w:t xml:space="preserve">, therefore suicide = malice </w:t>
      </w:r>
    </w:p>
    <w:p w:rsidR="001755E0" w:rsidRDefault="000F2BA5" w:rsidP="00961130">
      <w:pPr>
        <w:pStyle w:val="ListParagraph"/>
        <w:numPr>
          <w:ilvl w:val="1"/>
          <w:numId w:val="2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Every man belongs to a community</w:t>
      </w:r>
    </w:p>
    <w:p w:rsidR="000F2BA5" w:rsidRDefault="000F2BA5" w:rsidP="00961130">
      <w:pPr>
        <w:pStyle w:val="ListParagraph"/>
        <w:numPr>
          <w:ilvl w:val="1"/>
          <w:numId w:val="2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Every life is God’s gift to man </w:t>
      </w:r>
    </w:p>
    <w:p w:rsidR="000F2BA5" w:rsidRPr="000F2BA5" w:rsidRDefault="000F2BA5" w:rsidP="000F2BA5">
      <w:pPr>
        <w:spacing w:line="240" w:lineRule="auto"/>
        <w:jc w:val="both"/>
        <w:rPr>
          <w:rFonts w:ascii="Times New Roman" w:hAnsi="Times New Roman" w:cs="Times New Roman"/>
          <w:b/>
          <w:sz w:val="21"/>
          <w:szCs w:val="21"/>
          <w:lang w:val="en-US"/>
        </w:rPr>
      </w:pPr>
      <w:r w:rsidRPr="000F2BA5">
        <w:rPr>
          <w:rFonts w:ascii="Times New Roman" w:hAnsi="Times New Roman" w:cs="Times New Roman"/>
          <w:b/>
          <w:sz w:val="21"/>
          <w:szCs w:val="21"/>
          <w:lang w:val="en-US"/>
        </w:rPr>
        <w:t>Neutral or Situational View</w:t>
      </w:r>
    </w:p>
    <w:p w:rsidR="000F2BA5" w:rsidRPr="000F2BA5" w:rsidRDefault="000F2BA5" w:rsidP="00961130">
      <w:pPr>
        <w:pStyle w:val="ListParagraph"/>
        <w:numPr>
          <w:ilvl w:val="0"/>
          <w:numId w:val="25"/>
        </w:numPr>
        <w:spacing w:line="240" w:lineRule="auto"/>
        <w:jc w:val="both"/>
        <w:rPr>
          <w:rFonts w:ascii="Times New Roman" w:hAnsi="Times New Roman" w:cs="Times New Roman"/>
          <w:b/>
          <w:sz w:val="21"/>
          <w:szCs w:val="21"/>
          <w:lang w:val="en-US"/>
        </w:rPr>
      </w:pPr>
      <w:r w:rsidRPr="000F2BA5">
        <w:rPr>
          <w:rFonts w:ascii="Times New Roman" w:hAnsi="Times New Roman" w:cs="Times New Roman"/>
          <w:b/>
          <w:sz w:val="21"/>
          <w:szCs w:val="21"/>
          <w:lang w:val="en-US"/>
        </w:rPr>
        <w:t>David Hume</w:t>
      </w:r>
    </w:p>
    <w:p w:rsidR="000F2BA5" w:rsidRDefault="000F2BA5" w:rsidP="00961130">
      <w:pPr>
        <w:pStyle w:val="ListParagraph"/>
        <w:numPr>
          <w:ilvl w:val="1"/>
          <w:numId w:val="2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Saving people is not considered rebellion against God, therefore, suicide should also not be considered rebellion</w:t>
      </w:r>
    </w:p>
    <w:p w:rsidR="000F2BA5" w:rsidRDefault="000F2BA5" w:rsidP="00961130">
      <w:pPr>
        <w:pStyle w:val="ListParagraph"/>
        <w:numPr>
          <w:ilvl w:val="1"/>
          <w:numId w:val="2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However, every other option must first be considered before suicide </w:t>
      </w:r>
    </w:p>
    <w:p w:rsidR="000F2BA5" w:rsidRPr="000F2BA5" w:rsidRDefault="000F2BA5" w:rsidP="00961130">
      <w:pPr>
        <w:pStyle w:val="ListParagraph"/>
        <w:numPr>
          <w:ilvl w:val="0"/>
          <w:numId w:val="25"/>
        </w:numPr>
        <w:spacing w:line="240" w:lineRule="auto"/>
        <w:jc w:val="both"/>
        <w:rPr>
          <w:rFonts w:ascii="Times New Roman" w:hAnsi="Times New Roman" w:cs="Times New Roman"/>
          <w:b/>
          <w:sz w:val="21"/>
          <w:szCs w:val="21"/>
          <w:lang w:val="en-US"/>
        </w:rPr>
      </w:pPr>
      <w:r w:rsidRPr="000F2BA5">
        <w:rPr>
          <w:rFonts w:ascii="Times New Roman" w:hAnsi="Times New Roman" w:cs="Times New Roman"/>
          <w:b/>
          <w:sz w:val="21"/>
          <w:szCs w:val="21"/>
          <w:lang w:val="en-US"/>
        </w:rPr>
        <w:t>Michel de Montaigne</w:t>
      </w:r>
    </w:p>
    <w:p w:rsidR="000F2BA5" w:rsidRDefault="000F2BA5" w:rsidP="00961130">
      <w:pPr>
        <w:pStyle w:val="ListParagraph"/>
        <w:numPr>
          <w:ilvl w:val="1"/>
          <w:numId w:val="2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One’s life is one’s own property, therefore depriving oneself of it should not be condemnable</w:t>
      </w:r>
    </w:p>
    <w:p w:rsidR="000F2BA5" w:rsidRPr="000F2BA5" w:rsidRDefault="000F2BA5" w:rsidP="00961130">
      <w:pPr>
        <w:pStyle w:val="ListParagraph"/>
        <w:numPr>
          <w:ilvl w:val="0"/>
          <w:numId w:val="25"/>
        </w:numPr>
        <w:spacing w:line="240" w:lineRule="auto"/>
        <w:jc w:val="both"/>
        <w:rPr>
          <w:rFonts w:ascii="Times New Roman" w:hAnsi="Times New Roman" w:cs="Times New Roman"/>
          <w:b/>
          <w:sz w:val="21"/>
          <w:szCs w:val="21"/>
          <w:lang w:val="en-US"/>
        </w:rPr>
      </w:pPr>
      <w:r w:rsidRPr="000F2BA5">
        <w:rPr>
          <w:rFonts w:ascii="Times New Roman" w:hAnsi="Times New Roman" w:cs="Times New Roman"/>
          <w:b/>
          <w:sz w:val="21"/>
          <w:szCs w:val="21"/>
          <w:lang w:val="en-US"/>
        </w:rPr>
        <w:t>John Donne</w:t>
      </w:r>
    </w:p>
    <w:p w:rsidR="000F2BA5" w:rsidRPr="000F2BA5" w:rsidRDefault="000F2BA5" w:rsidP="00961130">
      <w:pPr>
        <w:pStyle w:val="ListParagraph"/>
        <w:numPr>
          <w:ilvl w:val="1"/>
          <w:numId w:val="2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Suicide is a remedy to affliction </w:t>
      </w:r>
    </w:p>
    <w:p w:rsidR="000F2BA5" w:rsidRDefault="000F2BA5" w:rsidP="000F2BA5">
      <w:pPr>
        <w:pStyle w:val="ListParagraph"/>
        <w:spacing w:line="240" w:lineRule="auto"/>
        <w:ind w:left="1440"/>
        <w:jc w:val="both"/>
        <w:rPr>
          <w:rFonts w:ascii="Times New Roman" w:hAnsi="Times New Roman" w:cs="Times New Roman"/>
          <w:sz w:val="21"/>
          <w:szCs w:val="21"/>
          <w:lang w:val="en-US"/>
        </w:rPr>
      </w:pPr>
    </w:p>
    <w:p w:rsidR="000F2BA5" w:rsidRPr="000F2BA5" w:rsidRDefault="000F2BA5" w:rsidP="000F2BA5">
      <w:pPr>
        <w:spacing w:line="240" w:lineRule="auto"/>
        <w:jc w:val="both"/>
        <w:rPr>
          <w:rFonts w:ascii="Times New Roman" w:hAnsi="Times New Roman" w:cs="Times New Roman"/>
          <w:b/>
          <w:sz w:val="21"/>
          <w:szCs w:val="21"/>
          <w:lang w:val="en-US"/>
        </w:rPr>
      </w:pPr>
      <w:r w:rsidRPr="000F2BA5">
        <w:rPr>
          <w:rFonts w:ascii="Times New Roman" w:hAnsi="Times New Roman" w:cs="Times New Roman"/>
          <w:b/>
          <w:sz w:val="21"/>
          <w:szCs w:val="21"/>
          <w:lang w:val="en-US"/>
        </w:rPr>
        <w:t xml:space="preserve">Kant: Suicide as Violating Human Dignity/Respect </w:t>
      </w:r>
    </w:p>
    <w:p w:rsidR="000F2BA5" w:rsidRDefault="000F2BA5" w:rsidP="00961130">
      <w:pPr>
        <w:pStyle w:val="ListParagraph"/>
        <w:numPr>
          <w:ilvl w:val="0"/>
          <w:numId w:val="26"/>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A person must not treat themself as a means to an ends = unethical to commit suicide to satisfy oneself </w:t>
      </w:r>
    </w:p>
    <w:p w:rsidR="000F2BA5" w:rsidRDefault="000F2BA5" w:rsidP="00961130">
      <w:pPr>
        <w:pStyle w:val="ListParagraph"/>
        <w:numPr>
          <w:ilvl w:val="0"/>
          <w:numId w:val="26"/>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Suicide = immoral act no respect to yourself as a rational being</w:t>
      </w:r>
    </w:p>
    <w:p w:rsidR="000F2BA5" w:rsidRPr="000F2BA5" w:rsidRDefault="000F2BA5" w:rsidP="000F2BA5">
      <w:pPr>
        <w:spacing w:line="240" w:lineRule="auto"/>
        <w:jc w:val="both"/>
        <w:rPr>
          <w:rFonts w:ascii="Times New Roman" w:hAnsi="Times New Roman" w:cs="Times New Roman"/>
          <w:b/>
          <w:sz w:val="21"/>
          <w:szCs w:val="21"/>
          <w:lang w:val="en-US"/>
        </w:rPr>
      </w:pPr>
      <w:r w:rsidRPr="000F2BA5">
        <w:rPr>
          <w:rFonts w:ascii="Times New Roman" w:hAnsi="Times New Roman" w:cs="Times New Roman"/>
          <w:b/>
          <w:sz w:val="21"/>
          <w:szCs w:val="21"/>
          <w:lang w:val="en-US"/>
        </w:rPr>
        <w:t>Suicide as Social Utility (Garret Hardin, life boat ethics)</w:t>
      </w:r>
    </w:p>
    <w:p w:rsidR="000F2BA5" w:rsidRDefault="000F2BA5" w:rsidP="00961130">
      <w:pPr>
        <w:pStyle w:val="ListParagraph"/>
        <w:numPr>
          <w:ilvl w:val="0"/>
          <w:numId w:val="2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Can justify for or against suicide, based on Greatest Happiness Principle</w:t>
      </w:r>
    </w:p>
    <w:p w:rsidR="000F2BA5" w:rsidRDefault="000F2BA5" w:rsidP="00961130">
      <w:pPr>
        <w:pStyle w:val="ListParagraph"/>
        <w:numPr>
          <w:ilvl w:val="0"/>
          <w:numId w:val="2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Recognizes that death of a depressed person leads to reducing suffering</w:t>
      </w:r>
    </w:p>
    <w:p w:rsidR="000F2BA5" w:rsidRDefault="000F2BA5" w:rsidP="00961130">
      <w:pPr>
        <w:pStyle w:val="ListParagraph"/>
        <w:numPr>
          <w:ilvl w:val="0"/>
          <w:numId w:val="2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However, family and friends can grieve</w:t>
      </w:r>
    </w:p>
    <w:p w:rsidR="000F2BA5" w:rsidRPr="000F2BA5" w:rsidRDefault="000F2BA5" w:rsidP="00961130">
      <w:pPr>
        <w:pStyle w:val="ListParagraph"/>
        <w:numPr>
          <w:ilvl w:val="0"/>
          <w:numId w:val="2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Life Boat Ethics: Prioritizes greatest happiness for the group by sacrificing someone and throwing them off the boat </w:t>
      </w:r>
    </w:p>
    <w:p w:rsidR="000F2BA5" w:rsidRPr="000F2BA5" w:rsidRDefault="000F2BA5" w:rsidP="000F2BA5">
      <w:pPr>
        <w:spacing w:line="240" w:lineRule="auto"/>
        <w:jc w:val="both"/>
        <w:rPr>
          <w:rFonts w:ascii="Times New Roman" w:hAnsi="Times New Roman" w:cs="Times New Roman"/>
          <w:sz w:val="21"/>
          <w:szCs w:val="21"/>
          <w:lang w:val="en-US"/>
        </w:rPr>
      </w:pPr>
    </w:p>
    <w:p w:rsidR="000F2BA5" w:rsidRDefault="000F2BA5" w:rsidP="000F2BA5">
      <w:pPr>
        <w:spacing w:line="240" w:lineRule="auto"/>
        <w:jc w:val="both"/>
        <w:rPr>
          <w:rFonts w:ascii="Times New Roman" w:hAnsi="Times New Roman" w:cs="Times New Roman"/>
          <w:sz w:val="21"/>
          <w:szCs w:val="21"/>
          <w:lang w:val="en-US"/>
        </w:rPr>
      </w:pPr>
    </w:p>
    <w:p w:rsidR="00FA2BB4" w:rsidRPr="00FA2BB4" w:rsidRDefault="00FA2BB4" w:rsidP="000F2BA5">
      <w:pPr>
        <w:spacing w:line="240" w:lineRule="auto"/>
        <w:jc w:val="both"/>
        <w:rPr>
          <w:rFonts w:ascii="Times New Roman" w:hAnsi="Times New Roman" w:cs="Times New Roman"/>
          <w:b/>
          <w:sz w:val="21"/>
          <w:szCs w:val="21"/>
          <w:lang w:val="en-US"/>
        </w:rPr>
      </w:pPr>
      <w:r w:rsidRPr="00FA2BB4">
        <w:rPr>
          <w:rFonts w:ascii="Times New Roman" w:hAnsi="Times New Roman" w:cs="Times New Roman"/>
          <w:b/>
          <w:sz w:val="21"/>
          <w:szCs w:val="21"/>
          <w:lang w:val="en-US"/>
        </w:rPr>
        <w:t>Chapt</w:t>
      </w:r>
      <w:r>
        <w:rPr>
          <w:rFonts w:ascii="Times New Roman" w:hAnsi="Times New Roman" w:cs="Times New Roman"/>
          <w:b/>
          <w:sz w:val="21"/>
          <w:szCs w:val="21"/>
          <w:lang w:val="en-US"/>
        </w:rPr>
        <w:t xml:space="preserve">er 20: Assisted Death Debate I </w:t>
      </w:r>
      <w:r w:rsidRPr="00FA2BB4">
        <w:rPr>
          <w:rFonts w:ascii="Times New Roman" w:hAnsi="Times New Roman" w:cs="Times New Roman"/>
          <w:b/>
          <w:sz w:val="21"/>
          <w:szCs w:val="21"/>
          <w:lang w:val="en-US"/>
        </w:rPr>
        <w:t xml:space="preserve"> </w:t>
      </w:r>
    </w:p>
    <w:p w:rsidR="00FA2BB4" w:rsidRDefault="00FA2BB4" w:rsidP="000F2BA5">
      <w:p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Individual Morality = principle-based ethics “</w:t>
      </w:r>
      <w:r w:rsidRPr="00FA2BB4">
        <w:rPr>
          <w:rFonts w:ascii="Times New Roman" w:hAnsi="Times New Roman" w:cs="Times New Roman"/>
          <w:b/>
          <w:sz w:val="21"/>
          <w:szCs w:val="21"/>
          <w:lang w:val="en-US"/>
        </w:rPr>
        <w:t>What ought I do?</w:t>
      </w:r>
      <w:r>
        <w:rPr>
          <w:rFonts w:ascii="Times New Roman" w:hAnsi="Times New Roman" w:cs="Times New Roman"/>
          <w:sz w:val="21"/>
          <w:szCs w:val="21"/>
          <w:lang w:val="en-US"/>
        </w:rPr>
        <w:t>”</w:t>
      </w:r>
    </w:p>
    <w:p w:rsidR="00FA2BB4" w:rsidRDefault="00FA2BB4" w:rsidP="00961130">
      <w:pPr>
        <w:pStyle w:val="ListParagraph"/>
        <w:numPr>
          <w:ilvl w:val="0"/>
          <w:numId w:val="2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Utillitarianism</w:t>
      </w:r>
    </w:p>
    <w:p w:rsidR="00FA2BB4" w:rsidRDefault="00FA2BB4" w:rsidP="00961130">
      <w:pPr>
        <w:pStyle w:val="ListParagraph"/>
        <w:numPr>
          <w:ilvl w:val="0"/>
          <w:numId w:val="2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Deontology</w:t>
      </w:r>
    </w:p>
    <w:p w:rsidR="00FA2BB4" w:rsidRPr="00FA2BB4" w:rsidRDefault="00FA2BB4" w:rsidP="00961130">
      <w:pPr>
        <w:pStyle w:val="ListParagraph"/>
        <w:numPr>
          <w:ilvl w:val="0"/>
          <w:numId w:val="2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Divine Command Theory </w:t>
      </w:r>
    </w:p>
    <w:p w:rsidR="00FA2BB4" w:rsidRPr="00FA2BB4" w:rsidRDefault="00FA2BB4" w:rsidP="000F2BA5">
      <w:pPr>
        <w:spacing w:line="240" w:lineRule="auto"/>
        <w:jc w:val="both"/>
        <w:rPr>
          <w:rFonts w:ascii="Times New Roman" w:hAnsi="Times New Roman" w:cs="Times New Roman"/>
          <w:b/>
          <w:sz w:val="21"/>
          <w:szCs w:val="21"/>
          <w:lang w:val="en-US"/>
        </w:rPr>
      </w:pPr>
      <w:r w:rsidRPr="00FA2BB4">
        <w:rPr>
          <w:rFonts w:ascii="Times New Roman" w:hAnsi="Times New Roman" w:cs="Times New Roman"/>
          <w:b/>
          <w:sz w:val="21"/>
          <w:szCs w:val="21"/>
          <w:lang w:val="en-US"/>
        </w:rPr>
        <w:t>Utility/Happiness</w:t>
      </w:r>
    </w:p>
    <w:p w:rsidR="00FA2BB4" w:rsidRDefault="00FA2BB4" w:rsidP="00961130">
      <w:pPr>
        <w:pStyle w:val="ListParagraph"/>
        <w:numPr>
          <w:ilvl w:val="0"/>
          <w:numId w:val="2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Supportive of self-interest of euthanasia patient (Bentham, Mill, Hardin)</w:t>
      </w:r>
    </w:p>
    <w:p w:rsidR="00FA2BB4" w:rsidRDefault="00FA2BB4" w:rsidP="00961130">
      <w:pPr>
        <w:pStyle w:val="ListParagraph"/>
        <w:numPr>
          <w:ilvl w:val="0"/>
          <w:numId w:val="2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Patient suffers so much that it outweighs potential suffering from euthanasia. In addition, family and relations do not suffer so much that they will consider suicide from the patient’s death. This maximizes happiness (reduce suffering) </w:t>
      </w:r>
    </w:p>
    <w:p w:rsidR="00FA2BB4" w:rsidRDefault="00FA2BB4" w:rsidP="00961130">
      <w:pPr>
        <w:pStyle w:val="ListParagraph"/>
        <w:numPr>
          <w:ilvl w:val="0"/>
          <w:numId w:val="29"/>
        </w:numPr>
        <w:spacing w:line="240" w:lineRule="auto"/>
        <w:jc w:val="both"/>
        <w:rPr>
          <w:rFonts w:ascii="Times New Roman" w:hAnsi="Times New Roman" w:cs="Times New Roman"/>
          <w:sz w:val="21"/>
          <w:szCs w:val="21"/>
          <w:lang w:val="en-US"/>
        </w:rPr>
      </w:pPr>
      <w:r w:rsidRPr="00FA2BB4">
        <w:rPr>
          <w:rFonts w:ascii="Times New Roman" w:hAnsi="Times New Roman" w:cs="Times New Roman"/>
          <w:b/>
          <w:sz w:val="21"/>
          <w:szCs w:val="21"/>
          <w:lang w:val="en-US"/>
        </w:rPr>
        <w:t>Marcia Angell</w:t>
      </w:r>
      <w:r>
        <w:rPr>
          <w:rFonts w:ascii="Times New Roman" w:hAnsi="Times New Roman" w:cs="Times New Roman"/>
          <w:sz w:val="21"/>
          <w:szCs w:val="21"/>
          <w:lang w:val="en-US"/>
        </w:rPr>
        <w:t xml:space="preserve"> – Availability of euthanasia may relieve stress and anxiety for heavily disabled patients</w:t>
      </w:r>
    </w:p>
    <w:p w:rsidR="00FA2BB4" w:rsidRDefault="00FA2BB4" w:rsidP="00961130">
      <w:pPr>
        <w:pStyle w:val="ListParagraph"/>
        <w:numPr>
          <w:ilvl w:val="0"/>
          <w:numId w:val="29"/>
        </w:numPr>
        <w:spacing w:line="240" w:lineRule="auto"/>
        <w:jc w:val="both"/>
        <w:rPr>
          <w:rFonts w:ascii="Times New Roman" w:hAnsi="Times New Roman" w:cs="Times New Roman"/>
          <w:sz w:val="21"/>
          <w:szCs w:val="21"/>
          <w:lang w:val="en-US"/>
        </w:rPr>
      </w:pPr>
      <w:r w:rsidRPr="00FA2BB4">
        <w:rPr>
          <w:rFonts w:ascii="Times New Roman" w:hAnsi="Times New Roman" w:cs="Times New Roman"/>
          <w:b/>
          <w:sz w:val="21"/>
          <w:szCs w:val="21"/>
          <w:lang w:val="en-US"/>
        </w:rPr>
        <w:t>J. Gray-Williams</w:t>
      </w:r>
      <w:r>
        <w:rPr>
          <w:rFonts w:ascii="Times New Roman" w:hAnsi="Times New Roman" w:cs="Times New Roman"/>
          <w:sz w:val="21"/>
          <w:szCs w:val="21"/>
          <w:lang w:val="en-US"/>
        </w:rPr>
        <w:t xml:space="preserve"> – Negative utility if euthanasia became an expectation for terminal patients (slippery slope), Groningen Protocol (suicide for infants)  </w:t>
      </w:r>
    </w:p>
    <w:p w:rsidR="00FA2BB4" w:rsidRPr="00132800" w:rsidRDefault="00FA2BB4" w:rsidP="00FA2BB4">
      <w:pPr>
        <w:spacing w:line="240" w:lineRule="auto"/>
        <w:jc w:val="both"/>
        <w:rPr>
          <w:rFonts w:ascii="Times New Roman" w:hAnsi="Times New Roman" w:cs="Times New Roman"/>
          <w:b/>
          <w:sz w:val="21"/>
          <w:szCs w:val="21"/>
          <w:lang w:val="en-US"/>
        </w:rPr>
      </w:pPr>
      <w:r w:rsidRPr="00132800">
        <w:rPr>
          <w:rFonts w:ascii="Times New Roman" w:hAnsi="Times New Roman" w:cs="Times New Roman"/>
          <w:b/>
          <w:sz w:val="21"/>
          <w:szCs w:val="21"/>
          <w:lang w:val="en-US"/>
        </w:rPr>
        <w:t>Deontology</w:t>
      </w:r>
    </w:p>
    <w:p w:rsidR="00FA2BB4" w:rsidRDefault="00132800" w:rsidP="00961130">
      <w:pPr>
        <w:pStyle w:val="ListParagraph"/>
        <w:numPr>
          <w:ilvl w:val="0"/>
          <w:numId w:val="30"/>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Cat 1. &amp; 2: Rationality sets humans free from the causal relations of nature, and gives us autonomy</w:t>
      </w:r>
    </w:p>
    <w:p w:rsidR="00132800" w:rsidRDefault="00132800" w:rsidP="00961130">
      <w:pPr>
        <w:pStyle w:val="ListParagraph"/>
        <w:numPr>
          <w:ilvl w:val="0"/>
          <w:numId w:val="30"/>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However, suicide goes against this reason itself to end freedom and autonomy</w:t>
      </w:r>
    </w:p>
    <w:p w:rsidR="00132800" w:rsidRDefault="00132800" w:rsidP="00961130">
      <w:pPr>
        <w:pStyle w:val="ListParagraph"/>
        <w:numPr>
          <w:ilvl w:val="0"/>
          <w:numId w:val="30"/>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Therefore, it is irrational and cannot be universalized </w:t>
      </w:r>
    </w:p>
    <w:p w:rsidR="00132800" w:rsidRDefault="00132800" w:rsidP="00961130">
      <w:pPr>
        <w:pStyle w:val="ListParagraph"/>
        <w:numPr>
          <w:ilvl w:val="0"/>
          <w:numId w:val="30"/>
        </w:numPr>
        <w:spacing w:line="240" w:lineRule="auto"/>
        <w:jc w:val="both"/>
        <w:rPr>
          <w:rFonts w:ascii="Times New Roman" w:hAnsi="Times New Roman" w:cs="Times New Roman"/>
          <w:sz w:val="21"/>
          <w:szCs w:val="21"/>
          <w:lang w:val="en-US"/>
        </w:rPr>
      </w:pPr>
      <w:r w:rsidRPr="00132800">
        <w:rPr>
          <w:rFonts w:ascii="Times New Roman" w:hAnsi="Times New Roman" w:cs="Times New Roman"/>
          <w:b/>
          <w:sz w:val="21"/>
          <w:szCs w:val="21"/>
          <w:lang w:val="en-US"/>
        </w:rPr>
        <w:t>Objection</w:t>
      </w:r>
      <w:r>
        <w:rPr>
          <w:rFonts w:ascii="Times New Roman" w:hAnsi="Times New Roman" w:cs="Times New Roman"/>
          <w:sz w:val="21"/>
          <w:szCs w:val="21"/>
          <w:lang w:val="en-US"/>
        </w:rPr>
        <w:t xml:space="preserve">: as autonomous beings, we should decide when our life ends (autonomous decision), duty to respect the will of the autonomous person and treat them with dignity </w:t>
      </w:r>
    </w:p>
    <w:p w:rsidR="00132800" w:rsidRPr="00132800" w:rsidRDefault="00132800" w:rsidP="00132800">
      <w:pPr>
        <w:spacing w:line="240" w:lineRule="auto"/>
        <w:jc w:val="both"/>
        <w:rPr>
          <w:rFonts w:ascii="Times New Roman" w:hAnsi="Times New Roman" w:cs="Times New Roman"/>
          <w:b/>
          <w:sz w:val="21"/>
          <w:szCs w:val="21"/>
          <w:lang w:val="en-US"/>
        </w:rPr>
      </w:pPr>
      <w:r w:rsidRPr="00132800">
        <w:rPr>
          <w:rFonts w:ascii="Times New Roman" w:hAnsi="Times New Roman" w:cs="Times New Roman"/>
          <w:b/>
          <w:sz w:val="21"/>
          <w:szCs w:val="21"/>
          <w:lang w:val="en-US"/>
        </w:rPr>
        <w:t xml:space="preserve">Divine Command </w:t>
      </w:r>
    </w:p>
    <w:p w:rsidR="00132800" w:rsidRDefault="00132800" w:rsidP="00961130">
      <w:pPr>
        <w:pStyle w:val="ListParagraph"/>
        <w:numPr>
          <w:ilvl w:val="0"/>
          <w:numId w:val="31"/>
        </w:numPr>
        <w:spacing w:line="240" w:lineRule="auto"/>
        <w:jc w:val="both"/>
        <w:rPr>
          <w:rFonts w:ascii="Times New Roman" w:hAnsi="Times New Roman" w:cs="Times New Roman"/>
          <w:sz w:val="21"/>
          <w:szCs w:val="21"/>
          <w:lang w:val="en-US"/>
        </w:rPr>
      </w:pPr>
      <w:r w:rsidRPr="00132800">
        <w:rPr>
          <w:rFonts w:ascii="Times New Roman" w:hAnsi="Times New Roman" w:cs="Times New Roman"/>
          <w:b/>
          <w:sz w:val="21"/>
          <w:szCs w:val="21"/>
          <w:lang w:val="en-US"/>
        </w:rPr>
        <w:t>Scriptural Teaching</w:t>
      </w:r>
      <w:r>
        <w:rPr>
          <w:rFonts w:ascii="Times New Roman" w:hAnsi="Times New Roman" w:cs="Times New Roman"/>
          <w:sz w:val="21"/>
          <w:szCs w:val="21"/>
          <w:lang w:val="en-US"/>
        </w:rPr>
        <w:t xml:space="preserve"> : suicide not expressly condemned, but sanctity of life emphasized </w:t>
      </w:r>
    </w:p>
    <w:p w:rsidR="00132800" w:rsidRDefault="00132800" w:rsidP="00961130">
      <w:pPr>
        <w:pStyle w:val="ListParagraph"/>
        <w:numPr>
          <w:ilvl w:val="0"/>
          <w:numId w:val="31"/>
        </w:numPr>
        <w:spacing w:line="240" w:lineRule="auto"/>
        <w:jc w:val="both"/>
        <w:rPr>
          <w:rFonts w:ascii="Times New Roman" w:hAnsi="Times New Roman" w:cs="Times New Roman"/>
          <w:sz w:val="21"/>
          <w:szCs w:val="21"/>
          <w:lang w:val="en-US"/>
        </w:rPr>
      </w:pPr>
      <w:r w:rsidRPr="00132800">
        <w:rPr>
          <w:rFonts w:ascii="Times New Roman" w:hAnsi="Times New Roman" w:cs="Times New Roman"/>
          <w:b/>
          <w:sz w:val="21"/>
          <w:szCs w:val="21"/>
          <w:lang w:val="en-US"/>
        </w:rPr>
        <w:t>Religious Natural Law</w:t>
      </w:r>
      <w:r>
        <w:rPr>
          <w:rFonts w:ascii="Times New Roman" w:hAnsi="Times New Roman" w:cs="Times New Roman"/>
          <w:sz w:val="21"/>
          <w:szCs w:val="21"/>
          <w:lang w:val="en-US"/>
        </w:rPr>
        <w:t xml:space="preserve"> : By nature, we seek survival, but suicide/euthanasia violates this </w:t>
      </w:r>
    </w:p>
    <w:p w:rsidR="00132800" w:rsidRDefault="00132800" w:rsidP="00961130">
      <w:pPr>
        <w:pStyle w:val="ListParagraph"/>
        <w:numPr>
          <w:ilvl w:val="0"/>
          <w:numId w:val="31"/>
        </w:numPr>
        <w:spacing w:line="240" w:lineRule="auto"/>
        <w:jc w:val="both"/>
        <w:rPr>
          <w:rFonts w:ascii="Times New Roman" w:hAnsi="Times New Roman" w:cs="Times New Roman"/>
          <w:sz w:val="21"/>
          <w:szCs w:val="21"/>
          <w:lang w:val="en-US"/>
        </w:rPr>
      </w:pPr>
      <w:r w:rsidRPr="00132800">
        <w:rPr>
          <w:rFonts w:ascii="Times New Roman" w:hAnsi="Times New Roman" w:cs="Times New Roman"/>
          <w:b/>
          <w:sz w:val="21"/>
          <w:szCs w:val="21"/>
          <w:lang w:val="en-US"/>
        </w:rPr>
        <w:t>Doctrine of Double effect</w:t>
      </w:r>
      <w:r>
        <w:rPr>
          <w:rFonts w:ascii="Times New Roman" w:hAnsi="Times New Roman" w:cs="Times New Roman"/>
          <w:sz w:val="21"/>
          <w:szCs w:val="21"/>
          <w:lang w:val="en-US"/>
        </w:rPr>
        <w:t xml:space="preserve">: importance of intention </w:t>
      </w:r>
    </w:p>
    <w:p w:rsidR="00132800" w:rsidRPr="00132800" w:rsidRDefault="00132800" w:rsidP="00132800">
      <w:pPr>
        <w:spacing w:line="240" w:lineRule="auto"/>
        <w:jc w:val="both"/>
        <w:rPr>
          <w:rFonts w:ascii="Times New Roman" w:hAnsi="Times New Roman" w:cs="Times New Roman"/>
          <w:b/>
          <w:sz w:val="21"/>
          <w:szCs w:val="21"/>
          <w:lang w:val="en-US"/>
        </w:rPr>
      </w:pPr>
      <w:r w:rsidRPr="00132800">
        <w:rPr>
          <w:rFonts w:ascii="Times New Roman" w:hAnsi="Times New Roman" w:cs="Times New Roman"/>
          <w:b/>
          <w:sz w:val="21"/>
          <w:szCs w:val="21"/>
          <w:lang w:val="en-US"/>
        </w:rPr>
        <w:t xml:space="preserve">Virtue Ethics </w:t>
      </w:r>
    </w:p>
    <w:p w:rsidR="00132800" w:rsidRDefault="00132800" w:rsidP="00961130">
      <w:pPr>
        <w:pStyle w:val="ListParagraph"/>
        <w:numPr>
          <w:ilvl w:val="0"/>
          <w:numId w:val="3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Denies the importance of principle</w:t>
      </w:r>
      <w:r w:rsidR="00B23BAB">
        <w:rPr>
          <w:rFonts w:ascii="Times New Roman" w:hAnsi="Times New Roman" w:cs="Times New Roman"/>
          <w:sz w:val="21"/>
          <w:szCs w:val="21"/>
          <w:lang w:val="en-US"/>
        </w:rPr>
        <w:t xml:space="preserve">, “how ought I live?” cannot be answered by principles </w:t>
      </w:r>
    </w:p>
    <w:p w:rsidR="00132800" w:rsidRDefault="00132800" w:rsidP="00961130">
      <w:pPr>
        <w:pStyle w:val="ListParagraph"/>
        <w:numPr>
          <w:ilvl w:val="0"/>
          <w:numId w:val="3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Only tells you to follow moderation (Golden Mean), so euthanasia would be considered immoderrate</w:t>
      </w:r>
    </w:p>
    <w:p w:rsidR="00132800" w:rsidRDefault="00132800" w:rsidP="00961130">
      <w:pPr>
        <w:pStyle w:val="ListParagraph"/>
        <w:numPr>
          <w:ilvl w:val="0"/>
          <w:numId w:val="3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However, it is considered acceptable if moderate acts such as treatment only worsens situation </w:t>
      </w:r>
    </w:p>
    <w:p w:rsidR="00132800" w:rsidRDefault="00132800" w:rsidP="00961130">
      <w:pPr>
        <w:pStyle w:val="ListParagraph"/>
        <w:numPr>
          <w:ilvl w:val="0"/>
          <w:numId w:val="3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Take responsibility for your own actions to come up with correct decision</w:t>
      </w:r>
      <w:r w:rsidR="00B23BAB">
        <w:rPr>
          <w:rFonts w:ascii="Times New Roman" w:hAnsi="Times New Roman" w:cs="Times New Roman"/>
          <w:sz w:val="21"/>
          <w:szCs w:val="21"/>
          <w:lang w:val="en-US"/>
        </w:rPr>
        <w:t xml:space="preserve"> </w:t>
      </w:r>
    </w:p>
    <w:p w:rsidR="00B23BAB" w:rsidRPr="00132800" w:rsidRDefault="00B23BAB" w:rsidP="00961130">
      <w:pPr>
        <w:pStyle w:val="ListParagraph"/>
        <w:numPr>
          <w:ilvl w:val="0"/>
          <w:numId w:val="3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Eudaimonia : happiness achieved through a good spirit </w:t>
      </w:r>
    </w:p>
    <w:p w:rsidR="00132800" w:rsidRDefault="00132800" w:rsidP="00132800">
      <w:pPr>
        <w:spacing w:line="240" w:lineRule="auto"/>
        <w:jc w:val="both"/>
        <w:rPr>
          <w:rFonts w:ascii="Times New Roman" w:hAnsi="Times New Roman" w:cs="Times New Roman"/>
          <w:sz w:val="21"/>
          <w:szCs w:val="21"/>
          <w:lang w:val="en-US"/>
        </w:rPr>
      </w:pPr>
    </w:p>
    <w:p w:rsidR="00144FBB" w:rsidRDefault="00144FBB" w:rsidP="00132800">
      <w:pPr>
        <w:spacing w:line="240" w:lineRule="auto"/>
        <w:jc w:val="both"/>
        <w:rPr>
          <w:rFonts w:ascii="Times New Roman" w:hAnsi="Times New Roman" w:cs="Times New Roman"/>
          <w:sz w:val="21"/>
          <w:szCs w:val="21"/>
          <w:lang w:val="en-US"/>
        </w:rPr>
      </w:pPr>
    </w:p>
    <w:p w:rsidR="00144FBB" w:rsidRDefault="00144FBB" w:rsidP="00132800">
      <w:pPr>
        <w:spacing w:line="240" w:lineRule="auto"/>
        <w:jc w:val="both"/>
        <w:rPr>
          <w:rFonts w:ascii="Times New Roman" w:hAnsi="Times New Roman" w:cs="Times New Roman"/>
          <w:sz w:val="21"/>
          <w:szCs w:val="21"/>
          <w:lang w:val="en-US"/>
        </w:rPr>
      </w:pPr>
    </w:p>
    <w:p w:rsidR="00144FBB" w:rsidRDefault="00144FBB" w:rsidP="00132800">
      <w:pPr>
        <w:spacing w:line="240" w:lineRule="auto"/>
        <w:jc w:val="both"/>
        <w:rPr>
          <w:rFonts w:ascii="Times New Roman" w:hAnsi="Times New Roman" w:cs="Times New Roman"/>
          <w:sz w:val="21"/>
          <w:szCs w:val="21"/>
          <w:lang w:val="en-US"/>
        </w:rPr>
      </w:pPr>
    </w:p>
    <w:p w:rsidR="00144FBB" w:rsidRDefault="00144FBB" w:rsidP="00132800">
      <w:pPr>
        <w:spacing w:line="240" w:lineRule="auto"/>
        <w:jc w:val="both"/>
        <w:rPr>
          <w:rFonts w:ascii="Times New Roman" w:hAnsi="Times New Roman" w:cs="Times New Roman"/>
          <w:sz w:val="21"/>
          <w:szCs w:val="21"/>
          <w:lang w:val="en-US"/>
        </w:rPr>
      </w:pPr>
    </w:p>
    <w:p w:rsidR="00144FBB" w:rsidRDefault="00144FBB" w:rsidP="00132800">
      <w:pPr>
        <w:spacing w:line="240" w:lineRule="auto"/>
        <w:jc w:val="both"/>
        <w:rPr>
          <w:rFonts w:ascii="Times New Roman" w:hAnsi="Times New Roman" w:cs="Times New Roman"/>
          <w:sz w:val="21"/>
          <w:szCs w:val="21"/>
          <w:lang w:val="en-US"/>
        </w:rPr>
      </w:pPr>
    </w:p>
    <w:p w:rsidR="00144FBB" w:rsidRDefault="00144FBB" w:rsidP="00132800">
      <w:pPr>
        <w:spacing w:line="240" w:lineRule="auto"/>
        <w:jc w:val="both"/>
        <w:rPr>
          <w:rFonts w:ascii="Times New Roman" w:hAnsi="Times New Roman" w:cs="Times New Roman"/>
          <w:sz w:val="21"/>
          <w:szCs w:val="21"/>
          <w:lang w:val="en-US"/>
        </w:rPr>
      </w:pPr>
    </w:p>
    <w:p w:rsidR="00144FBB" w:rsidRDefault="00144FBB" w:rsidP="00132800">
      <w:pPr>
        <w:spacing w:line="240" w:lineRule="auto"/>
        <w:jc w:val="both"/>
        <w:rPr>
          <w:rFonts w:ascii="Times New Roman" w:hAnsi="Times New Roman" w:cs="Times New Roman"/>
          <w:sz w:val="21"/>
          <w:szCs w:val="21"/>
          <w:lang w:val="en-US"/>
        </w:rPr>
      </w:pPr>
    </w:p>
    <w:p w:rsidR="00144FBB" w:rsidRPr="00144FBB" w:rsidRDefault="00144FBB" w:rsidP="00132800">
      <w:pPr>
        <w:spacing w:line="240" w:lineRule="auto"/>
        <w:jc w:val="both"/>
        <w:rPr>
          <w:rFonts w:ascii="Times New Roman" w:hAnsi="Times New Roman" w:cs="Times New Roman"/>
          <w:b/>
          <w:sz w:val="21"/>
          <w:szCs w:val="21"/>
          <w:lang w:val="en-US"/>
        </w:rPr>
      </w:pPr>
      <w:r w:rsidRPr="00144FBB">
        <w:rPr>
          <w:rFonts w:ascii="Times New Roman" w:hAnsi="Times New Roman" w:cs="Times New Roman"/>
          <w:b/>
          <w:sz w:val="21"/>
          <w:szCs w:val="21"/>
          <w:lang w:val="en-US"/>
        </w:rPr>
        <w:t>Chapter 21: Assisted Death Debate II (Social Policy &amp; Law)</w:t>
      </w:r>
    </w:p>
    <w:p w:rsidR="00144FBB" w:rsidRPr="00144FBB" w:rsidRDefault="00144FBB" w:rsidP="00132800">
      <w:pPr>
        <w:spacing w:line="240" w:lineRule="auto"/>
        <w:jc w:val="both"/>
        <w:rPr>
          <w:rFonts w:ascii="Times New Roman" w:hAnsi="Times New Roman" w:cs="Times New Roman"/>
          <w:b/>
          <w:sz w:val="21"/>
          <w:szCs w:val="21"/>
          <w:lang w:val="en-US"/>
        </w:rPr>
      </w:pPr>
      <w:r w:rsidRPr="00144FBB">
        <w:rPr>
          <w:rFonts w:ascii="Times New Roman" w:hAnsi="Times New Roman" w:cs="Times New Roman"/>
          <w:b/>
          <w:sz w:val="21"/>
          <w:szCs w:val="21"/>
          <w:lang w:val="en-US"/>
        </w:rPr>
        <w:t>Individual Rights</w:t>
      </w:r>
    </w:p>
    <w:p w:rsidR="00144FBB" w:rsidRDefault="00144FBB" w:rsidP="00961130">
      <w:pPr>
        <w:pStyle w:val="ListParagraph"/>
        <w:numPr>
          <w:ilvl w:val="0"/>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“Pro-choice” (</w:t>
      </w:r>
      <w:r w:rsidR="00EE1FB5">
        <w:rPr>
          <w:rFonts w:ascii="Times New Roman" w:hAnsi="Times New Roman" w:cs="Times New Roman"/>
          <w:sz w:val="21"/>
          <w:szCs w:val="21"/>
          <w:lang w:val="en-US"/>
        </w:rPr>
        <w:t xml:space="preserve">abolitionist, </w:t>
      </w:r>
      <w:r>
        <w:rPr>
          <w:rFonts w:ascii="Times New Roman" w:hAnsi="Times New Roman" w:cs="Times New Roman"/>
          <w:sz w:val="21"/>
          <w:szCs w:val="21"/>
          <w:lang w:val="en-US"/>
        </w:rPr>
        <w:t>right to die) vs. “Pro-life” (</w:t>
      </w:r>
      <w:r w:rsidR="00EE1FB5">
        <w:rPr>
          <w:rFonts w:ascii="Times New Roman" w:hAnsi="Times New Roman" w:cs="Times New Roman"/>
          <w:sz w:val="21"/>
          <w:szCs w:val="21"/>
          <w:lang w:val="en-US"/>
        </w:rPr>
        <w:t xml:space="preserve">retentionist, </w:t>
      </w:r>
      <w:r>
        <w:rPr>
          <w:rFonts w:ascii="Times New Roman" w:hAnsi="Times New Roman" w:cs="Times New Roman"/>
          <w:sz w:val="21"/>
          <w:szCs w:val="21"/>
          <w:lang w:val="en-US"/>
        </w:rPr>
        <w:t>right to life)</w:t>
      </w:r>
    </w:p>
    <w:p w:rsidR="00144FBB" w:rsidRDefault="00144FBB" w:rsidP="00961130">
      <w:pPr>
        <w:pStyle w:val="ListParagraph"/>
        <w:numPr>
          <w:ilvl w:val="0"/>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Views are politically asymmetric, e.g. feminists are divided on the issue of euthanasia – some believe it empowers choice, others believe that it marginalizes the disempowered </w:t>
      </w:r>
    </w:p>
    <w:p w:rsidR="00144FBB" w:rsidRDefault="00144FBB" w:rsidP="00961130">
      <w:pPr>
        <w:pStyle w:val="ListParagraph"/>
        <w:numPr>
          <w:ilvl w:val="0"/>
          <w:numId w:val="33"/>
        </w:numPr>
        <w:spacing w:line="240" w:lineRule="auto"/>
        <w:jc w:val="both"/>
        <w:rPr>
          <w:rFonts w:ascii="Times New Roman" w:hAnsi="Times New Roman" w:cs="Times New Roman"/>
          <w:sz w:val="21"/>
          <w:szCs w:val="21"/>
          <w:lang w:val="en-US"/>
        </w:rPr>
      </w:pPr>
      <w:r w:rsidRPr="00144FBB">
        <w:rPr>
          <w:rFonts w:ascii="Times New Roman" w:hAnsi="Times New Roman" w:cs="Times New Roman"/>
          <w:b/>
          <w:sz w:val="21"/>
          <w:szCs w:val="21"/>
          <w:lang w:val="en-US"/>
        </w:rPr>
        <w:t>Human/Moral Rights</w:t>
      </w:r>
      <w:r>
        <w:rPr>
          <w:rFonts w:ascii="Times New Roman" w:hAnsi="Times New Roman" w:cs="Times New Roman"/>
          <w:sz w:val="21"/>
          <w:szCs w:val="21"/>
          <w:lang w:val="en-US"/>
        </w:rPr>
        <w:t>: supported by being a member of the set of humans, different from legal rights</w:t>
      </w:r>
    </w:p>
    <w:p w:rsidR="00144FBB" w:rsidRDefault="00144FBB" w:rsidP="00961130">
      <w:pPr>
        <w:pStyle w:val="ListParagraph"/>
        <w:numPr>
          <w:ilvl w:val="1"/>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Abolitionists: believe it is a human right to recognize autonomous decisions about end of life</w:t>
      </w:r>
    </w:p>
    <w:p w:rsidR="00144FBB" w:rsidRDefault="00144FBB"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Euthanasia = vital liberty, since it regards a vital choice</w:t>
      </w:r>
    </w:p>
    <w:p w:rsidR="00144FBB" w:rsidRDefault="00144FBB"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Vital choices deserve state support (medical assistance)</w:t>
      </w:r>
    </w:p>
    <w:p w:rsidR="00144FBB" w:rsidRDefault="00144FBB" w:rsidP="00961130">
      <w:pPr>
        <w:pStyle w:val="ListParagraph"/>
        <w:numPr>
          <w:ilvl w:val="1"/>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Retentionists </w:t>
      </w:r>
    </w:p>
    <w:p w:rsidR="00144FBB" w:rsidRDefault="00144FBB"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Skepticism, some see euthanasia as against God’s will</w:t>
      </w:r>
    </w:p>
    <w:p w:rsidR="00144FBB" w:rsidRDefault="00144FBB"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Ask why limit the right to die to terminally ill adults</w:t>
      </w:r>
    </w:p>
    <w:p w:rsidR="00144FBB" w:rsidRDefault="00144FBB" w:rsidP="00961130">
      <w:pPr>
        <w:pStyle w:val="ListParagraph"/>
        <w:numPr>
          <w:ilvl w:val="0"/>
          <w:numId w:val="33"/>
        </w:numPr>
        <w:spacing w:line="240" w:lineRule="auto"/>
        <w:jc w:val="both"/>
        <w:rPr>
          <w:rFonts w:ascii="Times New Roman" w:hAnsi="Times New Roman" w:cs="Times New Roman"/>
          <w:sz w:val="21"/>
          <w:szCs w:val="21"/>
          <w:lang w:val="en-US"/>
        </w:rPr>
      </w:pPr>
      <w:r>
        <w:rPr>
          <w:rFonts w:ascii="Times New Roman" w:hAnsi="Times New Roman" w:cs="Times New Roman"/>
          <w:b/>
          <w:sz w:val="21"/>
          <w:szCs w:val="21"/>
          <w:lang w:val="en-US"/>
        </w:rPr>
        <w:t>Welfare Rights:</w:t>
      </w:r>
      <w:r>
        <w:rPr>
          <w:rFonts w:ascii="Times New Roman" w:hAnsi="Times New Roman" w:cs="Times New Roman"/>
          <w:sz w:val="21"/>
          <w:szCs w:val="21"/>
          <w:lang w:val="en-US"/>
        </w:rPr>
        <w:t xml:space="preserve"> social-well being requires euthanasia to be an option like healthcare</w:t>
      </w:r>
    </w:p>
    <w:p w:rsidR="00144FBB" w:rsidRDefault="00144FBB" w:rsidP="00961130">
      <w:pPr>
        <w:pStyle w:val="ListParagraph"/>
        <w:numPr>
          <w:ilvl w:val="1"/>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Retentionists argue:</w:t>
      </w:r>
    </w:p>
    <w:p w:rsidR="00144FBB" w:rsidRPr="00144FBB" w:rsidRDefault="00144FBB"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If there is a welfare right in this case, than it should be palliative care, not euthanasia</w:t>
      </w:r>
      <w:r w:rsidRPr="00144FBB">
        <w:rPr>
          <w:rFonts w:ascii="Times New Roman" w:hAnsi="Times New Roman" w:cs="Times New Roman"/>
          <w:sz w:val="21"/>
          <w:szCs w:val="21"/>
          <w:lang w:val="en-US"/>
        </w:rPr>
        <w:t xml:space="preserve"> </w:t>
      </w:r>
    </w:p>
    <w:p w:rsidR="00144FBB" w:rsidRDefault="0031548D"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Refuse treatment = -</w:t>
      </w:r>
      <w:r w:rsidR="00144FBB">
        <w:rPr>
          <w:rFonts w:ascii="Times New Roman" w:hAnsi="Times New Roman" w:cs="Times New Roman"/>
          <w:sz w:val="21"/>
          <w:szCs w:val="21"/>
          <w:lang w:val="en-US"/>
        </w:rPr>
        <w:t xml:space="preserve"> right</w:t>
      </w:r>
      <w:r>
        <w:rPr>
          <w:rFonts w:ascii="Times New Roman" w:hAnsi="Times New Roman" w:cs="Times New Roman"/>
          <w:sz w:val="21"/>
          <w:szCs w:val="21"/>
          <w:lang w:val="en-US"/>
        </w:rPr>
        <w:t>, right to euthanasia = +</w:t>
      </w:r>
      <w:r w:rsidR="00144FBB">
        <w:rPr>
          <w:rFonts w:ascii="Times New Roman" w:hAnsi="Times New Roman" w:cs="Times New Roman"/>
          <w:sz w:val="21"/>
          <w:szCs w:val="21"/>
          <w:lang w:val="en-US"/>
        </w:rPr>
        <w:t xml:space="preserve"> </w:t>
      </w:r>
      <w:r>
        <w:rPr>
          <w:rFonts w:ascii="Times New Roman" w:hAnsi="Times New Roman" w:cs="Times New Roman"/>
          <w:sz w:val="21"/>
          <w:szCs w:val="21"/>
          <w:lang w:val="en-US"/>
        </w:rPr>
        <w:t xml:space="preserve">which opposes idea of </w:t>
      </w:r>
      <w:r w:rsidR="00144FBB">
        <w:rPr>
          <w:rFonts w:ascii="Times New Roman" w:hAnsi="Times New Roman" w:cs="Times New Roman"/>
          <w:sz w:val="21"/>
          <w:szCs w:val="21"/>
          <w:lang w:val="en-US"/>
        </w:rPr>
        <w:t xml:space="preserve"> liberal state </w:t>
      </w:r>
    </w:p>
    <w:p w:rsidR="00EE1FB5" w:rsidRDefault="00EE1FB5" w:rsidP="00961130">
      <w:pPr>
        <w:pStyle w:val="ListParagraph"/>
        <w:numPr>
          <w:ilvl w:val="1"/>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Abolitionists counter:</w:t>
      </w:r>
    </w:p>
    <w:p w:rsidR="00EE1FB5" w:rsidRDefault="00EE1FB5"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Genuine liberal society allows “death with dignity” that respecs self-determination</w:t>
      </w:r>
    </w:p>
    <w:p w:rsidR="00EE1FB5" w:rsidRDefault="00EE1FB5" w:rsidP="00961130">
      <w:pPr>
        <w:pStyle w:val="ListParagraph"/>
        <w:numPr>
          <w:ilvl w:val="2"/>
          <w:numId w:val="33"/>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Issue of assisted death  resolved by liberalizing life-end drugs (exclude physician)</w:t>
      </w:r>
    </w:p>
    <w:p w:rsidR="00144FBB" w:rsidRDefault="00EE1FB5" w:rsidP="00EE1FB5">
      <w:pPr>
        <w:spacing w:line="240" w:lineRule="auto"/>
        <w:jc w:val="both"/>
        <w:rPr>
          <w:rFonts w:ascii="Times New Roman" w:hAnsi="Times New Roman" w:cs="Times New Roman"/>
          <w:sz w:val="21"/>
          <w:szCs w:val="21"/>
          <w:lang w:val="en-US"/>
        </w:rPr>
      </w:pPr>
      <w:r w:rsidRPr="00B978EE">
        <w:rPr>
          <w:rFonts w:ascii="Times New Roman" w:hAnsi="Times New Roman" w:cs="Times New Roman"/>
          <w:b/>
          <w:sz w:val="21"/>
          <w:szCs w:val="21"/>
          <w:lang w:val="en-US"/>
        </w:rPr>
        <w:t>Equality</w:t>
      </w:r>
      <w:r>
        <w:rPr>
          <w:rFonts w:ascii="Times New Roman" w:hAnsi="Times New Roman" w:cs="Times New Roman"/>
          <w:sz w:val="21"/>
          <w:szCs w:val="21"/>
          <w:lang w:val="en-US"/>
        </w:rPr>
        <w:t xml:space="preserve"> (Which is more fair as a practice?)</w:t>
      </w:r>
    </w:p>
    <w:p w:rsidR="00EE1FB5" w:rsidRDefault="00EE1FB5" w:rsidP="00961130">
      <w:pPr>
        <w:pStyle w:val="ListParagraph"/>
        <w:numPr>
          <w:ilvl w:val="0"/>
          <w:numId w:val="3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Retentionists:</w:t>
      </w:r>
    </w:p>
    <w:p w:rsidR="00EE1FB5" w:rsidRDefault="00EE1FB5" w:rsidP="00961130">
      <w:pPr>
        <w:pStyle w:val="ListParagraph"/>
        <w:numPr>
          <w:ilvl w:val="1"/>
          <w:numId w:val="3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Pro-life can be fair, just need to determine what is allowed/disallowed</w:t>
      </w:r>
    </w:p>
    <w:p w:rsidR="00EE1FB5" w:rsidRDefault="00EE1FB5" w:rsidP="00961130">
      <w:pPr>
        <w:pStyle w:val="ListParagraph"/>
        <w:numPr>
          <w:ilvl w:val="1"/>
          <w:numId w:val="3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Vulnerable and disenfranchised could have euthanasia forced on them otherwise</w:t>
      </w:r>
    </w:p>
    <w:p w:rsidR="00EE1FB5" w:rsidRDefault="00EE1FB5" w:rsidP="00961130">
      <w:pPr>
        <w:pStyle w:val="ListParagraph"/>
        <w:numPr>
          <w:ilvl w:val="0"/>
          <w:numId w:val="3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Abolitionists</w:t>
      </w:r>
    </w:p>
    <w:p w:rsidR="00EE1FB5" w:rsidRDefault="00EE1FB5" w:rsidP="00961130">
      <w:pPr>
        <w:pStyle w:val="ListParagraph"/>
        <w:numPr>
          <w:ilvl w:val="1"/>
          <w:numId w:val="34"/>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States that pro-life fails to provide a choice for those that desire euthanasia</w:t>
      </w:r>
    </w:p>
    <w:p w:rsidR="00EE1FB5" w:rsidRPr="00B978EE" w:rsidRDefault="00B978EE" w:rsidP="00B978EE">
      <w:pPr>
        <w:spacing w:line="240" w:lineRule="auto"/>
        <w:jc w:val="both"/>
        <w:rPr>
          <w:rFonts w:ascii="Times New Roman" w:hAnsi="Times New Roman" w:cs="Times New Roman"/>
          <w:b/>
          <w:sz w:val="21"/>
          <w:szCs w:val="21"/>
          <w:lang w:val="en-US"/>
        </w:rPr>
      </w:pPr>
      <w:r w:rsidRPr="00B978EE">
        <w:rPr>
          <w:rFonts w:ascii="Times New Roman" w:hAnsi="Times New Roman" w:cs="Times New Roman"/>
          <w:b/>
          <w:sz w:val="21"/>
          <w:szCs w:val="21"/>
          <w:lang w:val="en-US"/>
        </w:rPr>
        <w:t>Disparate Impact</w:t>
      </w:r>
    </w:p>
    <w:p w:rsidR="00B978EE" w:rsidRDefault="00B978EE" w:rsidP="00961130">
      <w:pPr>
        <w:pStyle w:val="ListParagraph"/>
        <w:numPr>
          <w:ilvl w:val="0"/>
          <w:numId w:val="3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For: Keeping terminally ill alive (dreadful life quality) is a huge taxpayer expense </w:t>
      </w:r>
    </w:p>
    <w:p w:rsidR="00B978EE" w:rsidRDefault="00B978EE" w:rsidP="00961130">
      <w:pPr>
        <w:pStyle w:val="ListParagraph"/>
        <w:numPr>
          <w:ilvl w:val="1"/>
          <w:numId w:val="3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Jack Kevorkian: “voluntary self-elimination of mortally diseased lives can enhance public health and welfare” </w:t>
      </w:r>
    </w:p>
    <w:p w:rsidR="00B978EE" w:rsidRDefault="00B978EE" w:rsidP="00961130">
      <w:pPr>
        <w:pStyle w:val="ListParagraph"/>
        <w:numPr>
          <w:ilvl w:val="1"/>
          <w:numId w:val="3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vs. Susan Wolf (women are more vulnerable to being coerced into euthanasia, since being a burden contradicts tradional role of care)</w:t>
      </w:r>
    </w:p>
    <w:p w:rsidR="00B978EE" w:rsidRDefault="00B978EE" w:rsidP="00961130">
      <w:pPr>
        <w:pStyle w:val="ListParagraph"/>
        <w:numPr>
          <w:ilvl w:val="0"/>
          <w:numId w:val="3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Against: Choosing death may become an expectation for the socially disadvantaged</w:t>
      </w:r>
    </w:p>
    <w:p w:rsidR="00B978EE" w:rsidRDefault="00B978EE" w:rsidP="00961130">
      <w:pPr>
        <w:pStyle w:val="ListParagraph"/>
        <w:numPr>
          <w:ilvl w:val="0"/>
          <w:numId w:val="35"/>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Both retentionists and abolitionists can argue unfair discrimination </w:t>
      </w:r>
    </w:p>
    <w:p w:rsidR="00B978EE" w:rsidRPr="00B978EE" w:rsidRDefault="00B978EE" w:rsidP="00B978EE">
      <w:pPr>
        <w:spacing w:line="240" w:lineRule="auto"/>
        <w:jc w:val="both"/>
        <w:rPr>
          <w:rFonts w:ascii="Times New Roman" w:hAnsi="Times New Roman" w:cs="Times New Roman"/>
          <w:b/>
          <w:sz w:val="21"/>
          <w:szCs w:val="21"/>
          <w:lang w:val="en-US"/>
        </w:rPr>
      </w:pPr>
      <w:r w:rsidRPr="00B978EE">
        <w:rPr>
          <w:rFonts w:ascii="Times New Roman" w:hAnsi="Times New Roman" w:cs="Times New Roman"/>
          <w:b/>
          <w:sz w:val="21"/>
          <w:szCs w:val="21"/>
          <w:lang w:val="en-US"/>
        </w:rPr>
        <w:t>General Welfare</w:t>
      </w:r>
    </w:p>
    <w:p w:rsidR="00B978EE" w:rsidRPr="00B978EE" w:rsidRDefault="00B978EE" w:rsidP="00961130">
      <w:pPr>
        <w:pStyle w:val="ListParagraph"/>
        <w:numPr>
          <w:ilvl w:val="0"/>
          <w:numId w:val="36"/>
        </w:numPr>
        <w:spacing w:line="240" w:lineRule="auto"/>
        <w:jc w:val="both"/>
        <w:rPr>
          <w:rFonts w:ascii="Times New Roman" w:hAnsi="Times New Roman" w:cs="Times New Roman"/>
          <w:b/>
          <w:sz w:val="21"/>
          <w:szCs w:val="21"/>
          <w:lang w:val="en-US"/>
        </w:rPr>
      </w:pPr>
      <w:r w:rsidRPr="00B978EE">
        <w:rPr>
          <w:rFonts w:ascii="Times New Roman" w:hAnsi="Times New Roman" w:cs="Times New Roman"/>
          <w:b/>
          <w:sz w:val="21"/>
          <w:szCs w:val="21"/>
          <w:lang w:val="en-US"/>
        </w:rPr>
        <w:t>Self-Regarding vs Other Regarding Virtues/Vices</w:t>
      </w:r>
    </w:p>
    <w:p w:rsidR="00B978EE" w:rsidRDefault="00B978EE" w:rsidP="00961130">
      <w:pPr>
        <w:pStyle w:val="ListParagraph"/>
        <w:numPr>
          <w:ilvl w:val="1"/>
          <w:numId w:val="36"/>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JS Mill: some vices and virtues affect only the individual, others affect groups of people</w:t>
      </w:r>
    </w:p>
    <w:p w:rsidR="00B978EE" w:rsidRDefault="00B978EE" w:rsidP="00961130">
      <w:pPr>
        <w:pStyle w:val="ListParagraph"/>
        <w:numPr>
          <w:ilvl w:val="2"/>
          <w:numId w:val="36"/>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e.g. drinking at home, vs drunk driving </w:t>
      </w:r>
    </w:p>
    <w:p w:rsidR="00B978EE" w:rsidRDefault="00B978EE" w:rsidP="00961130">
      <w:pPr>
        <w:pStyle w:val="ListParagraph"/>
        <w:numPr>
          <w:ilvl w:val="2"/>
          <w:numId w:val="36"/>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Therefore, government should not have a say on self-regarding death</w:t>
      </w:r>
    </w:p>
    <w:p w:rsidR="00B978EE" w:rsidRDefault="00B978EE" w:rsidP="00961130">
      <w:pPr>
        <w:pStyle w:val="ListParagraph"/>
        <w:numPr>
          <w:ilvl w:val="0"/>
          <w:numId w:val="36"/>
        </w:numPr>
        <w:spacing w:line="240" w:lineRule="auto"/>
        <w:jc w:val="both"/>
        <w:rPr>
          <w:rFonts w:ascii="Times New Roman" w:hAnsi="Times New Roman" w:cs="Times New Roman"/>
          <w:b/>
          <w:sz w:val="21"/>
          <w:szCs w:val="21"/>
          <w:lang w:val="en-US"/>
        </w:rPr>
      </w:pPr>
      <w:r w:rsidRPr="00B978EE">
        <w:rPr>
          <w:rFonts w:ascii="Times New Roman" w:hAnsi="Times New Roman" w:cs="Times New Roman"/>
          <w:b/>
          <w:sz w:val="21"/>
          <w:szCs w:val="21"/>
          <w:lang w:val="en-US"/>
        </w:rPr>
        <w:t xml:space="preserve">Case for Indirect Harm </w:t>
      </w:r>
    </w:p>
    <w:p w:rsidR="00B978EE" w:rsidRPr="00B978EE" w:rsidRDefault="00B978EE" w:rsidP="00961130">
      <w:pPr>
        <w:pStyle w:val="ListParagraph"/>
        <w:numPr>
          <w:ilvl w:val="1"/>
          <w:numId w:val="36"/>
        </w:numPr>
        <w:spacing w:line="240" w:lineRule="auto"/>
        <w:jc w:val="both"/>
        <w:rPr>
          <w:rFonts w:ascii="Times New Roman" w:hAnsi="Times New Roman" w:cs="Times New Roman"/>
          <w:b/>
          <w:sz w:val="21"/>
          <w:szCs w:val="21"/>
          <w:lang w:val="en-US"/>
        </w:rPr>
      </w:pPr>
      <w:r>
        <w:rPr>
          <w:rFonts w:ascii="Times New Roman" w:hAnsi="Times New Roman" w:cs="Times New Roman"/>
          <w:sz w:val="21"/>
          <w:szCs w:val="21"/>
          <w:lang w:val="en-US"/>
        </w:rPr>
        <w:t>Slippery slope can justify state interference</w:t>
      </w:r>
    </w:p>
    <w:p w:rsidR="00B978EE" w:rsidRPr="00B978EE" w:rsidRDefault="00B978EE" w:rsidP="00961130">
      <w:pPr>
        <w:pStyle w:val="ListParagraph"/>
        <w:numPr>
          <w:ilvl w:val="2"/>
          <w:numId w:val="36"/>
        </w:numPr>
        <w:spacing w:line="240" w:lineRule="auto"/>
        <w:jc w:val="both"/>
        <w:rPr>
          <w:rFonts w:ascii="Times New Roman" w:hAnsi="Times New Roman" w:cs="Times New Roman"/>
          <w:b/>
          <w:sz w:val="21"/>
          <w:szCs w:val="21"/>
          <w:lang w:val="en-US"/>
        </w:rPr>
      </w:pPr>
      <w:r>
        <w:rPr>
          <w:rFonts w:ascii="Times New Roman" w:hAnsi="Times New Roman" w:cs="Times New Roman"/>
          <w:sz w:val="21"/>
          <w:szCs w:val="21"/>
          <w:lang w:val="en-US"/>
        </w:rPr>
        <w:t>Assisted death drug costs $40, but continued unpromising treatment costs 40k</w:t>
      </w:r>
    </w:p>
    <w:p w:rsidR="00B978EE" w:rsidRPr="00B978EE" w:rsidRDefault="00B978EE" w:rsidP="00961130">
      <w:pPr>
        <w:pStyle w:val="ListParagraph"/>
        <w:numPr>
          <w:ilvl w:val="2"/>
          <w:numId w:val="36"/>
        </w:numPr>
        <w:spacing w:line="240" w:lineRule="auto"/>
        <w:jc w:val="both"/>
        <w:rPr>
          <w:rFonts w:ascii="Times New Roman" w:hAnsi="Times New Roman" w:cs="Times New Roman"/>
          <w:b/>
          <w:sz w:val="21"/>
          <w:szCs w:val="21"/>
          <w:lang w:val="en-US"/>
        </w:rPr>
      </w:pPr>
      <w:r>
        <w:rPr>
          <w:rFonts w:ascii="Times New Roman" w:hAnsi="Times New Roman" w:cs="Times New Roman"/>
          <w:sz w:val="21"/>
          <w:szCs w:val="21"/>
          <w:lang w:val="en-US"/>
        </w:rPr>
        <w:t>If euthanasia considered “med. treatment”, then why can’t youth/elderly have access</w:t>
      </w:r>
    </w:p>
    <w:p w:rsidR="00B978EE" w:rsidRDefault="00B978EE" w:rsidP="00961130">
      <w:pPr>
        <w:pStyle w:val="ListParagraph"/>
        <w:numPr>
          <w:ilvl w:val="0"/>
          <w:numId w:val="36"/>
        </w:numPr>
        <w:spacing w:line="240" w:lineRule="auto"/>
        <w:jc w:val="both"/>
        <w:rPr>
          <w:rFonts w:ascii="Times New Roman" w:hAnsi="Times New Roman" w:cs="Times New Roman"/>
          <w:b/>
          <w:sz w:val="21"/>
          <w:szCs w:val="21"/>
          <w:lang w:val="en-US"/>
        </w:rPr>
      </w:pPr>
      <w:r>
        <w:rPr>
          <w:rFonts w:ascii="Times New Roman" w:hAnsi="Times New Roman" w:cs="Times New Roman"/>
          <w:b/>
          <w:sz w:val="21"/>
          <w:szCs w:val="21"/>
          <w:lang w:val="en-US"/>
        </w:rPr>
        <w:t>Case against</w:t>
      </w:r>
      <w:r w:rsidRPr="00B978EE">
        <w:rPr>
          <w:rFonts w:ascii="Times New Roman" w:hAnsi="Times New Roman" w:cs="Times New Roman"/>
          <w:b/>
          <w:sz w:val="21"/>
          <w:szCs w:val="21"/>
          <w:lang w:val="en-US"/>
        </w:rPr>
        <w:t xml:space="preserve"> Indirect Harm </w:t>
      </w:r>
    </w:p>
    <w:p w:rsidR="00B978EE" w:rsidRPr="00B978EE" w:rsidRDefault="00B978EE" w:rsidP="00961130">
      <w:pPr>
        <w:pStyle w:val="ListParagraph"/>
        <w:numPr>
          <w:ilvl w:val="1"/>
          <w:numId w:val="36"/>
        </w:numPr>
        <w:spacing w:line="240" w:lineRule="auto"/>
        <w:jc w:val="both"/>
        <w:rPr>
          <w:rFonts w:ascii="Times New Roman" w:hAnsi="Times New Roman" w:cs="Times New Roman"/>
          <w:b/>
          <w:sz w:val="21"/>
          <w:szCs w:val="21"/>
          <w:lang w:val="en-US"/>
        </w:rPr>
      </w:pPr>
      <w:r>
        <w:rPr>
          <w:rFonts w:ascii="Times New Roman" w:hAnsi="Times New Roman" w:cs="Times New Roman"/>
          <w:sz w:val="21"/>
          <w:szCs w:val="21"/>
          <w:lang w:val="en-US"/>
        </w:rPr>
        <w:t>Canada + netherlands have strict guidelines on PAS, and no sign of abuses</w:t>
      </w:r>
    </w:p>
    <w:p w:rsidR="00B978EE" w:rsidRPr="00B978EE" w:rsidRDefault="00B978EE" w:rsidP="00961130">
      <w:pPr>
        <w:pStyle w:val="ListParagraph"/>
        <w:numPr>
          <w:ilvl w:val="2"/>
          <w:numId w:val="36"/>
        </w:numPr>
        <w:spacing w:line="240" w:lineRule="auto"/>
        <w:jc w:val="both"/>
        <w:rPr>
          <w:rFonts w:ascii="Times New Roman" w:hAnsi="Times New Roman" w:cs="Times New Roman"/>
          <w:b/>
          <w:sz w:val="21"/>
          <w:szCs w:val="21"/>
          <w:lang w:val="en-US"/>
        </w:rPr>
      </w:pPr>
      <w:r>
        <w:rPr>
          <w:rFonts w:ascii="Times New Roman" w:hAnsi="Times New Roman" w:cs="Times New Roman"/>
          <w:sz w:val="21"/>
          <w:szCs w:val="21"/>
          <w:lang w:val="en-US"/>
        </w:rPr>
        <w:t>Netherlands: euthanasia for anyone over age of 70 considered</w:t>
      </w:r>
    </w:p>
    <w:p w:rsidR="00B978EE" w:rsidRDefault="00B978EE" w:rsidP="00961130">
      <w:pPr>
        <w:pStyle w:val="ListParagraph"/>
        <w:numPr>
          <w:ilvl w:val="2"/>
          <w:numId w:val="36"/>
        </w:numPr>
        <w:spacing w:line="240" w:lineRule="auto"/>
        <w:jc w:val="both"/>
        <w:rPr>
          <w:rFonts w:ascii="Times New Roman" w:hAnsi="Times New Roman" w:cs="Times New Roman"/>
          <w:b/>
          <w:sz w:val="21"/>
          <w:szCs w:val="21"/>
          <w:lang w:val="en-US"/>
        </w:rPr>
      </w:pPr>
      <w:r>
        <w:rPr>
          <w:rFonts w:ascii="Times New Roman" w:hAnsi="Times New Roman" w:cs="Times New Roman"/>
          <w:sz w:val="21"/>
          <w:szCs w:val="21"/>
          <w:lang w:val="en-US"/>
        </w:rPr>
        <w:t xml:space="preserve">Switzerland allows non-physicians to assist suicide </w:t>
      </w:r>
    </w:p>
    <w:p w:rsidR="00B978EE" w:rsidRDefault="005E2D30" w:rsidP="00B978EE">
      <w:pPr>
        <w:spacing w:line="240" w:lineRule="auto"/>
        <w:jc w:val="both"/>
        <w:rPr>
          <w:rFonts w:ascii="Times New Roman" w:hAnsi="Times New Roman" w:cs="Times New Roman"/>
          <w:b/>
          <w:sz w:val="21"/>
          <w:szCs w:val="21"/>
          <w:lang w:val="en-US"/>
        </w:rPr>
      </w:pPr>
      <w:r>
        <w:rPr>
          <w:rFonts w:ascii="Times New Roman" w:hAnsi="Times New Roman" w:cs="Times New Roman"/>
          <w:b/>
          <w:sz w:val="21"/>
          <w:szCs w:val="21"/>
          <w:lang w:val="en-US"/>
        </w:rPr>
        <w:t>Chapter 22: Health Care Rationing at the End of Life</w:t>
      </w:r>
    </w:p>
    <w:p w:rsidR="005E2D30" w:rsidRDefault="005E2D30" w:rsidP="00B978EE">
      <w:pPr>
        <w:spacing w:line="240" w:lineRule="auto"/>
        <w:jc w:val="both"/>
        <w:rPr>
          <w:rFonts w:ascii="Times New Roman" w:hAnsi="Times New Roman" w:cs="Times New Roman"/>
          <w:sz w:val="21"/>
          <w:szCs w:val="21"/>
          <w:lang w:val="en-US"/>
        </w:rPr>
      </w:pPr>
      <w:r w:rsidRPr="00755295">
        <w:rPr>
          <w:rFonts w:ascii="Times New Roman" w:hAnsi="Times New Roman" w:cs="Times New Roman"/>
          <w:b/>
          <w:sz w:val="21"/>
          <w:szCs w:val="21"/>
          <w:lang w:val="en-US"/>
        </w:rPr>
        <w:t>Rationing:</w:t>
      </w:r>
      <w:r>
        <w:rPr>
          <w:rFonts w:ascii="Times New Roman" w:hAnsi="Times New Roman" w:cs="Times New Roman"/>
          <w:sz w:val="21"/>
          <w:szCs w:val="21"/>
          <w:lang w:val="en-US"/>
        </w:rPr>
        <w:t xml:space="preserve"> controlled distribution of scarce resources</w:t>
      </w:r>
    </w:p>
    <w:p w:rsidR="00097380" w:rsidRPr="00961130" w:rsidRDefault="00961130" w:rsidP="00961130">
      <w:pPr>
        <w:spacing w:line="240" w:lineRule="auto"/>
        <w:jc w:val="both"/>
        <w:rPr>
          <w:rFonts w:ascii="Times New Roman" w:hAnsi="Times New Roman" w:cs="Times New Roman"/>
          <w:b/>
          <w:sz w:val="21"/>
          <w:szCs w:val="21"/>
          <w:lang w:val="en-US"/>
        </w:rPr>
      </w:pPr>
      <w:r>
        <w:rPr>
          <w:rFonts w:ascii="Times New Roman" w:hAnsi="Times New Roman" w:cs="Times New Roman"/>
          <w:b/>
          <w:sz w:val="21"/>
          <w:szCs w:val="21"/>
          <w:lang w:val="en-US"/>
        </w:rPr>
        <w:t xml:space="preserve">Demographics: </w:t>
      </w:r>
      <w:r>
        <w:rPr>
          <w:rFonts w:ascii="Times New Roman" w:hAnsi="Times New Roman" w:cs="Times New Roman"/>
          <w:sz w:val="21"/>
          <w:szCs w:val="21"/>
          <w:lang w:val="en-US"/>
        </w:rPr>
        <w:t>inc. in</w:t>
      </w:r>
      <w:r w:rsidR="005E2D30" w:rsidRPr="00961130">
        <w:rPr>
          <w:rFonts w:ascii="Times New Roman" w:hAnsi="Times New Roman" w:cs="Times New Roman"/>
          <w:sz w:val="21"/>
          <w:szCs w:val="21"/>
          <w:lang w:val="en-US"/>
        </w:rPr>
        <w:t xml:space="preserve"> elderly pop. </w:t>
      </w:r>
      <w:r>
        <w:rPr>
          <w:rFonts w:ascii="Times New Roman" w:hAnsi="Times New Roman" w:cs="Times New Roman"/>
          <w:sz w:val="21"/>
          <w:szCs w:val="21"/>
          <w:lang w:val="en-US"/>
        </w:rPr>
        <w:t>(</w:t>
      </w:r>
      <w:r w:rsidR="005E2D30" w:rsidRPr="00961130">
        <w:rPr>
          <w:rFonts w:ascii="Times New Roman" w:hAnsi="Times New Roman" w:cs="Times New Roman"/>
          <w:sz w:val="21"/>
          <w:szCs w:val="21"/>
          <w:lang w:val="en-US"/>
        </w:rPr>
        <w:t>most expense)</w:t>
      </w:r>
      <w:r>
        <w:rPr>
          <w:rFonts w:ascii="Times New Roman" w:hAnsi="Times New Roman" w:cs="Times New Roman"/>
          <w:b/>
          <w:sz w:val="21"/>
          <w:szCs w:val="21"/>
          <w:lang w:val="en-US"/>
        </w:rPr>
        <w:t xml:space="preserve">, </w:t>
      </w:r>
      <w:r w:rsidR="00097380" w:rsidRPr="00961130">
        <w:rPr>
          <w:rFonts w:ascii="Times New Roman" w:hAnsi="Times New Roman" w:cs="Times New Roman"/>
          <w:sz w:val="21"/>
          <w:szCs w:val="21"/>
          <w:lang w:val="en-US"/>
        </w:rPr>
        <w:t xml:space="preserve">prioritize financial stability over pricy experiments? </w:t>
      </w:r>
    </w:p>
    <w:p w:rsidR="00097380" w:rsidRPr="00755295" w:rsidRDefault="00097380" w:rsidP="00097380">
      <w:pPr>
        <w:spacing w:line="240" w:lineRule="auto"/>
        <w:jc w:val="both"/>
        <w:rPr>
          <w:rFonts w:ascii="Times New Roman" w:hAnsi="Times New Roman" w:cs="Times New Roman"/>
          <w:b/>
          <w:sz w:val="21"/>
          <w:szCs w:val="21"/>
          <w:lang w:val="en-US"/>
        </w:rPr>
      </w:pPr>
      <w:r w:rsidRPr="00755295">
        <w:rPr>
          <w:rFonts w:ascii="Times New Roman" w:hAnsi="Times New Roman" w:cs="Times New Roman"/>
          <w:b/>
          <w:sz w:val="21"/>
          <w:szCs w:val="21"/>
          <w:lang w:val="en-US"/>
        </w:rPr>
        <w:t>Arguments for Age-Based Rationing</w:t>
      </w:r>
    </w:p>
    <w:p w:rsidR="00097380" w:rsidRDefault="00097380" w:rsidP="00961130">
      <w:pPr>
        <w:pStyle w:val="ListParagraph"/>
        <w:numPr>
          <w:ilvl w:val="0"/>
          <w:numId w:val="3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Greenspan, Callahan consider the elderly a social threat in terms of financial cost of care </w:t>
      </w:r>
    </w:p>
    <w:p w:rsidR="00097380" w:rsidRDefault="00097380" w:rsidP="00961130">
      <w:pPr>
        <w:pStyle w:val="ListParagraph"/>
        <w:numPr>
          <w:ilvl w:val="0"/>
          <w:numId w:val="37"/>
        </w:numPr>
        <w:spacing w:line="240" w:lineRule="auto"/>
        <w:jc w:val="both"/>
        <w:rPr>
          <w:rFonts w:ascii="Times New Roman" w:hAnsi="Times New Roman" w:cs="Times New Roman"/>
          <w:sz w:val="21"/>
          <w:szCs w:val="21"/>
          <w:lang w:val="en-US"/>
        </w:rPr>
      </w:pPr>
      <w:r w:rsidRPr="00755295">
        <w:rPr>
          <w:rFonts w:ascii="Times New Roman" w:hAnsi="Times New Roman" w:cs="Times New Roman"/>
          <w:b/>
          <w:sz w:val="21"/>
          <w:szCs w:val="21"/>
          <w:lang w:val="en-US"/>
        </w:rPr>
        <w:t>Fair Innings Argument</w:t>
      </w:r>
      <w:r>
        <w:rPr>
          <w:rFonts w:ascii="Times New Roman" w:hAnsi="Times New Roman" w:cs="Times New Roman"/>
          <w:sz w:val="21"/>
          <w:szCs w:val="21"/>
          <w:lang w:val="en-US"/>
        </w:rPr>
        <w:t xml:space="preserve"> (FIA) suggests</w:t>
      </w:r>
    </w:p>
    <w:p w:rsidR="00097380" w:rsidRDefault="00097380" w:rsidP="00961130">
      <w:pPr>
        <w:pStyle w:val="ListParagraph"/>
        <w:numPr>
          <w:ilvl w:val="1"/>
          <w:numId w:val="3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Everyone is given equal opportunity to reach normal lifespan</w:t>
      </w:r>
    </w:p>
    <w:p w:rsidR="00097380" w:rsidRDefault="00097380" w:rsidP="00961130">
      <w:pPr>
        <w:pStyle w:val="ListParagraph"/>
        <w:numPr>
          <w:ilvl w:val="1"/>
          <w:numId w:val="3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Having reached lifespan age, not entitled to more </w:t>
      </w:r>
    </w:p>
    <w:p w:rsidR="00097380" w:rsidRDefault="00097380" w:rsidP="00961130">
      <w:pPr>
        <w:pStyle w:val="ListParagraph"/>
        <w:numPr>
          <w:ilvl w:val="0"/>
          <w:numId w:val="37"/>
        </w:numPr>
        <w:spacing w:line="240" w:lineRule="auto"/>
        <w:jc w:val="both"/>
        <w:rPr>
          <w:rFonts w:ascii="Times New Roman" w:hAnsi="Times New Roman" w:cs="Times New Roman"/>
          <w:sz w:val="21"/>
          <w:szCs w:val="21"/>
          <w:lang w:val="en-US"/>
        </w:rPr>
      </w:pPr>
      <w:r w:rsidRPr="00755295">
        <w:rPr>
          <w:rFonts w:ascii="Times New Roman" w:hAnsi="Times New Roman" w:cs="Times New Roman"/>
          <w:b/>
          <w:sz w:val="21"/>
          <w:szCs w:val="21"/>
          <w:lang w:val="en-US"/>
        </w:rPr>
        <w:t>Prudential Lifespan Account</w:t>
      </w:r>
      <w:r>
        <w:rPr>
          <w:rFonts w:ascii="Times New Roman" w:hAnsi="Times New Roman" w:cs="Times New Roman"/>
          <w:sz w:val="21"/>
          <w:szCs w:val="21"/>
          <w:lang w:val="en-US"/>
        </w:rPr>
        <w:t xml:space="preserve"> (PLA) </w:t>
      </w:r>
    </w:p>
    <w:p w:rsidR="00097380" w:rsidRDefault="00097380" w:rsidP="00961130">
      <w:pPr>
        <w:pStyle w:val="ListParagraph"/>
        <w:numPr>
          <w:ilvl w:val="1"/>
          <w:numId w:val="3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Norman Daniels, follows John Rawl’s “veil of ignorance” </w:t>
      </w:r>
    </w:p>
    <w:p w:rsidR="00097380" w:rsidRDefault="00097380" w:rsidP="00961130">
      <w:pPr>
        <w:pStyle w:val="ListParagraph"/>
        <w:numPr>
          <w:ilvl w:val="1"/>
          <w:numId w:val="37"/>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A prudent planner chooses rationing by age, by giving more resources to young than to the very old in order for young to reach life expectancy </w:t>
      </w:r>
    </w:p>
    <w:p w:rsidR="00097380" w:rsidRPr="00755295" w:rsidRDefault="00097380" w:rsidP="00097380">
      <w:pPr>
        <w:spacing w:line="240" w:lineRule="auto"/>
        <w:jc w:val="both"/>
        <w:rPr>
          <w:rFonts w:ascii="Times New Roman" w:hAnsi="Times New Roman" w:cs="Times New Roman"/>
          <w:b/>
          <w:sz w:val="21"/>
          <w:szCs w:val="21"/>
          <w:lang w:val="en-US"/>
        </w:rPr>
      </w:pPr>
      <w:r w:rsidRPr="00755295">
        <w:rPr>
          <w:rFonts w:ascii="Times New Roman" w:hAnsi="Times New Roman" w:cs="Times New Roman"/>
          <w:b/>
          <w:sz w:val="21"/>
          <w:szCs w:val="21"/>
          <w:lang w:val="en-US"/>
        </w:rPr>
        <w:t>Arguments against Age-Based Rationing</w:t>
      </w:r>
    </w:p>
    <w:p w:rsidR="00097380" w:rsidRDefault="00755295" w:rsidP="00961130">
      <w:pPr>
        <w:pStyle w:val="ListParagraph"/>
        <w:numPr>
          <w:ilvl w:val="0"/>
          <w:numId w:val="3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Increasing costs of healthcare is not due to demographics, but massive rise in drug/tech costs</w:t>
      </w:r>
    </w:p>
    <w:p w:rsidR="00755295" w:rsidRDefault="00755295" w:rsidP="00961130">
      <w:pPr>
        <w:pStyle w:val="ListParagraph"/>
        <w:numPr>
          <w:ilvl w:val="0"/>
          <w:numId w:val="3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If we limit healthcare for elderly, other “unproductive groups” (disabled, unemployed)will be next </w:t>
      </w:r>
    </w:p>
    <w:p w:rsidR="00755295" w:rsidRDefault="00755295" w:rsidP="00961130">
      <w:pPr>
        <w:pStyle w:val="ListParagraph"/>
        <w:numPr>
          <w:ilvl w:val="0"/>
          <w:numId w:val="38"/>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Equal treatment requires us to not sacrifice others. Age is no different than sex or race </w:t>
      </w:r>
    </w:p>
    <w:p w:rsidR="00755295" w:rsidRPr="00755295" w:rsidRDefault="00755295" w:rsidP="00755295">
      <w:pPr>
        <w:spacing w:line="240" w:lineRule="auto"/>
        <w:jc w:val="both"/>
        <w:rPr>
          <w:rFonts w:ascii="Times New Roman" w:hAnsi="Times New Roman" w:cs="Times New Roman"/>
          <w:b/>
          <w:sz w:val="21"/>
          <w:szCs w:val="21"/>
          <w:lang w:val="en-US"/>
        </w:rPr>
      </w:pPr>
      <w:r w:rsidRPr="00755295">
        <w:rPr>
          <w:rFonts w:ascii="Times New Roman" w:hAnsi="Times New Roman" w:cs="Times New Roman"/>
          <w:b/>
          <w:sz w:val="21"/>
          <w:szCs w:val="21"/>
          <w:lang w:val="en-US"/>
        </w:rPr>
        <w:t>High Cost of End-of-Life Care</w:t>
      </w:r>
    </w:p>
    <w:p w:rsidR="00755295" w:rsidRDefault="00755295" w:rsidP="00961130">
      <w:pPr>
        <w:pStyle w:val="ListParagraph"/>
        <w:numPr>
          <w:ilvl w:val="0"/>
          <w:numId w:val="3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Canadian Institute for Health Information :</w:t>
      </w:r>
    </w:p>
    <w:p w:rsidR="00755295" w:rsidRDefault="00755295" w:rsidP="00961130">
      <w:pPr>
        <w:pStyle w:val="ListParagraph"/>
        <w:numPr>
          <w:ilvl w:val="1"/>
          <w:numId w:val="3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yearly $5,988 per patient, 65+ yr is $6,431/yr, 80+ yr is $20,387</w:t>
      </w:r>
    </w:p>
    <w:p w:rsidR="00755295" w:rsidRPr="00755295" w:rsidRDefault="00755295" w:rsidP="00961130">
      <w:pPr>
        <w:pStyle w:val="ListParagraph"/>
        <w:numPr>
          <w:ilvl w:val="0"/>
          <w:numId w:val="39"/>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Donald Taylor: states that if our aim is efficient use of resources, we should deny treatment to all patients whose prognosis indicates a short life span, instead of only on the basis of age</w:t>
      </w:r>
    </w:p>
    <w:p w:rsidR="00755295" w:rsidRPr="00755295" w:rsidRDefault="00755295" w:rsidP="00755295">
      <w:pPr>
        <w:spacing w:line="240" w:lineRule="auto"/>
        <w:jc w:val="both"/>
        <w:rPr>
          <w:rFonts w:ascii="Times New Roman" w:hAnsi="Times New Roman" w:cs="Times New Roman"/>
          <w:b/>
          <w:sz w:val="21"/>
          <w:szCs w:val="21"/>
          <w:lang w:val="en-US"/>
        </w:rPr>
      </w:pPr>
      <w:r w:rsidRPr="00755295">
        <w:rPr>
          <w:rFonts w:ascii="Times New Roman" w:hAnsi="Times New Roman" w:cs="Times New Roman"/>
          <w:b/>
          <w:sz w:val="21"/>
          <w:szCs w:val="21"/>
          <w:lang w:val="en-US"/>
        </w:rPr>
        <w:t>Rationing by Medical Futility</w:t>
      </w:r>
    </w:p>
    <w:p w:rsidR="00755295" w:rsidRDefault="00755295" w:rsidP="00961130">
      <w:pPr>
        <w:pStyle w:val="ListParagraph"/>
        <w:numPr>
          <w:ilvl w:val="0"/>
          <w:numId w:val="40"/>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Medical futility: pointless and unwise to pursue treatment </w:t>
      </w:r>
    </w:p>
    <w:p w:rsidR="00755295" w:rsidRDefault="00755295" w:rsidP="00961130">
      <w:pPr>
        <w:pStyle w:val="ListParagraph"/>
        <w:numPr>
          <w:ilvl w:val="0"/>
          <w:numId w:val="40"/>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New high tech-treatments offer hope but few likely results</w:t>
      </w:r>
    </w:p>
    <w:p w:rsidR="00755295" w:rsidRDefault="00755295" w:rsidP="00961130">
      <w:pPr>
        <w:pStyle w:val="ListParagraph"/>
        <w:numPr>
          <w:ilvl w:val="0"/>
          <w:numId w:val="40"/>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Physician Beneficence vs. Patient Autonomy</w:t>
      </w:r>
    </w:p>
    <w:p w:rsidR="00755295" w:rsidRPr="00755295" w:rsidRDefault="00755295" w:rsidP="00961130">
      <w:pPr>
        <w:pStyle w:val="ListParagraph"/>
        <w:numPr>
          <w:ilvl w:val="1"/>
          <w:numId w:val="40"/>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courts generally favour patient autonomy</w:t>
      </w:r>
    </w:p>
    <w:p w:rsidR="00755295" w:rsidRDefault="00755295" w:rsidP="00097380">
      <w:pPr>
        <w:spacing w:line="240" w:lineRule="auto"/>
        <w:jc w:val="both"/>
        <w:rPr>
          <w:rFonts w:ascii="Times New Roman" w:hAnsi="Times New Roman" w:cs="Times New Roman"/>
          <w:sz w:val="21"/>
          <w:szCs w:val="21"/>
          <w:lang w:val="en-US"/>
        </w:rPr>
      </w:pPr>
      <w:r w:rsidRPr="00755295">
        <w:rPr>
          <w:rFonts w:ascii="Times New Roman" w:hAnsi="Times New Roman" w:cs="Times New Roman"/>
          <w:b/>
          <w:sz w:val="21"/>
          <w:szCs w:val="21"/>
          <w:lang w:val="en-US"/>
        </w:rPr>
        <w:t>Arguments for a Judgment of Futility</w:t>
      </w:r>
      <w:r>
        <w:rPr>
          <w:rFonts w:ascii="Times New Roman" w:hAnsi="Times New Roman" w:cs="Times New Roman"/>
          <w:sz w:val="21"/>
          <w:szCs w:val="21"/>
          <w:lang w:val="en-US"/>
        </w:rPr>
        <w:t xml:space="preserve"> (Plato + Hippocrates)</w:t>
      </w:r>
    </w:p>
    <w:p w:rsidR="00755295" w:rsidRDefault="00755295" w:rsidP="00961130">
      <w:pPr>
        <w:pStyle w:val="ListParagraph"/>
        <w:numPr>
          <w:ilvl w:val="0"/>
          <w:numId w:val="41"/>
        </w:numPr>
        <w:spacing w:line="240" w:lineRule="auto"/>
        <w:jc w:val="both"/>
        <w:rPr>
          <w:rFonts w:ascii="Times New Roman" w:hAnsi="Times New Roman" w:cs="Times New Roman"/>
          <w:sz w:val="21"/>
          <w:szCs w:val="21"/>
          <w:lang w:val="en-US"/>
        </w:rPr>
      </w:pPr>
      <w:r w:rsidRPr="00755295">
        <w:rPr>
          <w:rFonts w:ascii="Times New Roman" w:hAnsi="Times New Roman" w:cs="Times New Roman"/>
          <w:sz w:val="21"/>
          <w:szCs w:val="21"/>
          <w:lang w:val="en-US"/>
        </w:rPr>
        <w:t>Professionalism</w:t>
      </w:r>
    </w:p>
    <w:p w:rsidR="00755295" w:rsidRDefault="00755295" w:rsidP="00961130">
      <w:pPr>
        <w:pStyle w:val="ListParagraph"/>
        <w:numPr>
          <w:ilvl w:val="1"/>
          <w:numId w:val="41"/>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Professional judgment is deserving of respect, appeasing requests when treatment is futile is equivalent to fraud </w:t>
      </w:r>
    </w:p>
    <w:p w:rsidR="00755295" w:rsidRDefault="00755295" w:rsidP="00961130">
      <w:pPr>
        <w:pStyle w:val="ListParagraph"/>
        <w:numPr>
          <w:ilvl w:val="0"/>
          <w:numId w:val="41"/>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Responsible Stewardship</w:t>
      </w:r>
    </w:p>
    <w:p w:rsidR="00755295" w:rsidRDefault="00755295" w:rsidP="00961130">
      <w:pPr>
        <w:pStyle w:val="ListParagraph"/>
        <w:numPr>
          <w:ilvl w:val="1"/>
          <w:numId w:val="41"/>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Providing futile treatment shows poor discretion – waste of resources for little benefit </w:t>
      </w:r>
    </w:p>
    <w:p w:rsidR="00755295" w:rsidRPr="00755295" w:rsidRDefault="00755295" w:rsidP="00961130">
      <w:pPr>
        <w:pStyle w:val="ListParagraph"/>
        <w:numPr>
          <w:ilvl w:val="1"/>
          <w:numId w:val="41"/>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However, fear is that rationing is putting price tag on life </w:t>
      </w:r>
    </w:p>
    <w:p w:rsidR="00755295" w:rsidRPr="00961130" w:rsidRDefault="00755295" w:rsidP="00097380">
      <w:pPr>
        <w:spacing w:line="240" w:lineRule="auto"/>
        <w:jc w:val="both"/>
        <w:rPr>
          <w:rFonts w:ascii="Times New Roman" w:hAnsi="Times New Roman" w:cs="Times New Roman"/>
          <w:b/>
          <w:sz w:val="21"/>
          <w:szCs w:val="21"/>
          <w:lang w:val="en-US"/>
        </w:rPr>
      </w:pPr>
      <w:r w:rsidRPr="00961130">
        <w:rPr>
          <w:rFonts w:ascii="Times New Roman" w:hAnsi="Times New Roman" w:cs="Times New Roman"/>
          <w:b/>
          <w:sz w:val="21"/>
          <w:szCs w:val="21"/>
          <w:lang w:val="en-US"/>
        </w:rPr>
        <w:t>Arguments against a Judgment of Futility</w:t>
      </w:r>
    </w:p>
    <w:p w:rsidR="00755295" w:rsidRDefault="00755295" w:rsidP="00961130">
      <w:pPr>
        <w:pStyle w:val="ListParagraph"/>
        <w:numPr>
          <w:ilvl w:val="0"/>
          <w:numId w:val="4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Proper medical care is to diagnose &amp; treat, not to be financial gatekeepers and deny care </w:t>
      </w:r>
    </w:p>
    <w:p w:rsidR="00755295" w:rsidRPr="00961130" w:rsidRDefault="00961130" w:rsidP="00961130">
      <w:pPr>
        <w:pStyle w:val="ListParagraph"/>
        <w:numPr>
          <w:ilvl w:val="0"/>
          <w:numId w:val="42"/>
        </w:numPr>
        <w:spacing w:line="240" w:lineRule="auto"/>
        <w:jc w:val="both"/>
        <w:rPr>
          <w:rFonts w:ascii="Times New Roman" w:hAnsi="Times New Roman" w:cs="Times New Roman"/>
          <w:sz w:val="21"/>
          <w:szCs w:val="21"/>
          <w:lang w:val="en-US"/>
        </w:rPr>
      </w:pPr>
      <w:r>
        <w:rPr>
          <w:rFonts w:ascii="Times New Roman" w:hAnsi="Times New Roman" w:cs="Times New Roman"/>
          <w:sz w:val="21"/>
          <w:szCs w:val="21"/>
          <w:lang w:val="en-US"/>
        </w:rPr>
        <w:t xml:space="preserve">Criticism of futility </w:t>
      </w:r>
      <w:r w:rsidR="00755295">
        <w:rPr>
          <w:rFonts w:ascii="Times New Roman" w:hAnsi="Times New Roman" w:cs="Times New Roman"/>
          <w:sz w:val="21"/>
          <w:szCs w:val="21"/>
          <w:lang w:val="en-US"/>
        </w:rPr>
        <w:t>:</w:t>
      </w:r>
      <w:r>
        <w:rPr>
          <w:rFonts w:ascii="Times New Roman" w:hAnsi="Times New Roman" w:cs="Times New Roman"/>
          <w:sz w:val="21"/>
          <w:szCs w:val="21"/>
          <w:lang w:val="en-US"/>
        </w:rPr>
        <w:t xml:space="preserve"> l</w:t>
      </w:r>
      <w:r w:rsidRPr="00961130">
        <w:rPr>
          <w:rFonts w:ascii="Times New Roman" w:hAnsi="Times New Roman" w:cs="Times New Roman"/>
          <w:sz w:val="21"/>
          <w:szCs w:val="21"/>
          <w:lang w:val="en-US"/>
        </w:rPr>
        <w:t xml:space="preserve">acks clarity, uncertainty </w:t>
      </w:r>
      <w:r>
        <w:rPr>
          <w:rFonts w:ascii="Times New Roman" w:hAnsi="Times New Roman" w:cs="Times New Roman"/>
          <w:sz w:val="21"/>
          <w:szCs w:val="21"/>
          <w:lang w:val="en-US"/>
        </w:rPr>
        <w:t xml:space="preserve">exists </w:t>
      </w:r>
      <w:r w:rsidRPr="00961130">
        <w:rPr>
          <w:rFonts w:ascii="Times New Roman" w:hAnsi="Times New Roman" w:cs="Times New Roman"/>
          <w:sz w:val="21"/>
          <w:szCs w:val="21"/>
          <w:lang w:val="en-US"/>
        </w:rPr>
        <w:t>in diagnosis,</w:t>
      </w:r>
      <w:r>
        <w:rPr>
          <w:rFonts w:ascii="Times New Roman" w:hAnsi="Times New Roman" w:cs="Times New Roman"/>
          <w:sz w:val="21"/>
          <w:szCs w:val="21"/>
          <w:lang w:val="en-US"/>
        </w:rPr>
        <w:t xml:space="preserve"> physicians </w:t>
      </w:r>
      <w:r w:rsidRPr="00961130">
        <w:rPr>
          <w:rFonts w:ascii="Times New Roman" w:hAnsi="Times New Roman" w:cs="Times New Roman"/>
          <w:sz w:val="21"/>
          <w:szCs w:val="21"/>
          <w:lang w:val="en-US"/>
        </w:rPr>
        <w:t>duty bound to patients</w:t>
      </w:r>
    </w:p>
    <w:p w:rsidR="00961130" w:rsidRPr="00961130" w:rsidRDefault="00961130" w:rsidP="00961130">
      <w:pPr>
        <w:spacing w:line="240" w:lineRule="auto"/>
        <w:jc w:val="both"/>
        <w:rPr>
          <w:rFonts w:ascii="Times New Roman" w:hAnsi="Times New Roman" w:cs="Times New Roman"/>
          <w:b/>
          <w:sz w:val="21"/>
          <w:szCs w:val="21"/>
          <w:lang w:val="en-US"/>
        </w:rPr>
      </w:pPr>
      <w:r w:rsidRPr="00961130">
        <w:rPr>
          <w:rFonts w:ascii="Times New Roman" w:hAnsi="Times New Roman" w:cs="Times New Roman"/>
          <w:b/>
          <w:sz w:val="21"/>
          <w:szCs w:val="21"/>
          <w:lang w:val="en-US"/>
        </w:rPr>
        <w:t>No Consensus about the Definition of Futility:</w:t>
      </w:r>
    </w:p>
    <w:p w:rsidR="00961130" w:rsidRPr="00961130" w:rsidRDefault="00961130" w:rsidP="00961130">
      <w:pPr>
        <w:pStyle w:val="ListParagraph"/>
        <w:numPr>
          <w:ilvl w:val="0"/>
          <w:numId w:val="43"/>
        </w:numPr>
        <w:spacing w:line="240" w:lineRule="auto"/>
        <w:jc w:val="both"/>
        <w:rPr>
          <w:rFonts w:ascii="Times New Roman" w:hAnsi="Times New Roman" w:cs="Times New Roman"/>
          <w:b/>
          <w:sz w:val="21"/>
          <w:szCs w:val="21"/>
          <w:lang w:val="en-US"/>
        </w:rPr>
      </w:pPr>
      <w:r w:rsidRPr="00961130">
        <w:rPr>
          <w:rFonts w:ascii="Times New Roman" w:hAnsi="Times New Roman" w:cs="Times New Roman"/>
          <w:b/>
          <w:sz w:val="21"/>
          <w:szCs w:val="21"/>
          <w:lang w:val="en-US"/>
        </w:rPr>
        <w:t>Patient autonomy</w:t>
      </w:r>
      <w:r>
        <w:rPr>
          <w:rFonts w:ascii="Times New Roman" w:hAnsi="Times New Roman" w:cs="Times New Roman"/>
          <w:sz w:val="21"/>
          <w:szCs w:val="21"/>
          <w:lang w:val="en-US"/>
        </w:rPr>
        <w:t xml:space="preserve"> in desire for treatment vs </w:t>
      </w:r>
      <w:r w:rsidRPr="00961130">
        <w:rPr>
          <w:rFonts w:ascii="Times New Roman" w:hAnsi="Times New Roman" w:cs="Times New Roman"/>
          <w:b/>
          <w:sz w:val="21"/>
          <w:szCs w:val="21"/>
          <w:lang w:val="en-US"/>
        </w:rPr>
        <w:t xml:space="preserve">medical authority </w:t>
      </w:r>
    </w:p>
    <w:p w:rsidR="00961130" w:rsidRPr="00961130" w:rsidRDefault="00961130" w:rsidP="00961130">
      <w:pPr>
        <w:pStyle w:val="ListParagraph"/>
        <w:numPr>
          <w:ilvl w:val="1"/>
          <w:numId w:val="43"/>
        </w:numPr>
        <w:spacing w:line="240" w:lineRule="auto"/>
        <w:jc w:val="both"/>
        <w:rPr>
          <w:rFonts w:ascii="Times New Roman" w:hAnsi="Times New Roman" w:cs="Times New Roman"/>
          <w:sz w:val="21"/>
          <w:szCs w:val="21"/>
          <w:lang w:val="en-US"/>
        </w:rPr>
      </w:pPr>
      <w:r w:rsidRPr="00961130">
        <w:rPr>
          <w:rFonts w:ascii="Times New Roman" w:hAnsi="Times New Roman" w:cs="Times New Roman"/>
          <w:b/>
          <w:sz w:val="21"/>
          <w:szCs w:val="21"/>
          <w:lang w:val="en-US"/>
        </w:rPr>
        <w:t>Utilitarian response</w:t>
      </w:r>
      <w:r>
        <w:rPr>
          <w:rFonts w:ascii="Times New Roman" w:hAnsi="Times New Roman" w:cs="Times New Roman"/>
          <w:sz w:val="21"/>
          <w:szCs w:val="21"/>
          <w:lang w:val="en-US"/>
        </w:rPr>
        <w:t>: based on path of less harm (choose patient since forcing unwilling deaths is more offensive than forcing providers to give services that violate their conscience</w:t>
      </w:r>
      <w:bookmarkStart w:id="0" w:name="_GoBack"/>
      <w:bookmarkEnd w:id="0"/>
    </w:p>
    <w:sectPr w:rsidR="00961130" w:rsidRPr="009611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152B"/>
    <w:multiLevelType w:val="hybridMultilevel"/>
    <w:tmpl w:val="7A4E62D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B67246A"/>
    <w:multiLevelType w:val="hybridMultilevel"/>
    <w:tmpl w:val="4B1E312A"/>
    <w:lvl w:ilvl="0" w:tplc="0C0C0001">
      <w:start w:val="1"/>
      <w:numFmt w:val="bullet"/>
      <w:lvlText w:val=""/>
      <w:lvlJc w:val="left"/>
      <w:pPr>
        <w:ind w:left="780" w:hanging="360"/>
      </w:pPr>
      <w:rPr>
        <w:rFonts w:ascii="Symbol" w:hAnsi="Symbol" w:hint="default"/>
      </w:rPr>
    </w:lvl>
    <w:lvl w:ilvl="1" w:tplc="0C0C0003">
      <w:start w:val="1"/>
      <w:numFmt w:val="bullet"/>
      <w:lvlText w:val="o"/>
      <w:lvlJc w:val="left"/>
      <w:pPr>
        <w:ind w:left="1500" w:hanging="360"/>
      </w:pPr>
      <w:rPr>
        <w:rFonts w:ascii="Courier New" w:hAnsi="Courier New" w:cs="Courier New" w:hint="default"/>
      </w:rPr>
    </w:lvl>
    <w:lvl w:ilvl="2" w:tplc="0C0C0005" w:tentative="1">
      <w:start w:val="1"/>
      <w:numFmt w:val="bullet"/>
      <w:lvlText w:val=""/>
      <w:lvlJc w:val="left"/>
      <w:pPr>
        <w:ind w:left="2220" w:hanging="360"/>
      </w:pPr>
      <w:rPr>
        <w:rFonts w:ascii="Wingdings" w:hAnsi="Wingdings" w:hint="default"/>
      </w:rPr>
    </w:lvl>
    <w:lvl w:ilvl="3" w:tplc="0C0C0001" w:tentative="1">
      <w:start w:val="1"/>
      <w:numFmt w:val="bullet"/>
      <w:lvlText w:val=""/>
      <w:lvlJc w:val="left"/>
      <w:pPr>
        <w:ind w:left="2940" w:hanging="360"/>
      </w:pPr>
      <w:rPr>
        <w:rFonts w:ascii="Symbol" w:hAnsi="Symbol" w:hint="default"/>
      </w:rPr>
    </w:lvl>
    <w:lvl w:ilvl="4" w:tplc="0C0C0003" w:tentative="1">
      <w:start w:val="1"/>
      <w:numFmt w:val="bullet"/>
      <w:lvlText w:val="o"/>
      <w:lvlJc w:val="left"/>
      <w:pPr>
        <w:ind w:left="3660" w:hanging="360"/>
      </w:pPr>
      <w:rPr>
        <w:rFonts w:ascii="Courier New" w:hAnsi="Courier New" w:cs="Courier New" w:hint="default"/>
      </w:rPr>
    </w:lvl>
    <w:lvl w:ilvl="5" w:tplc="0C0C0005" w:tentative="1">
      <w:start w:val="1"/>
      <w:numFmt w:val="bullet"/>
      <w:lvlText w:val=""/>
      <w:lvlJc w:val="left"/>
      <w:pPr>
        <w:ind w:left="4380" w:hanging="360"/>
      </w:pPr>
      <w:rPr>
        <w:rFonts w:ascii="Wingdings" w:hAnsi="Wingdings" w:hint="default"/>
      </w:rPr>
    </w:lvl>
    <w:lvl w:ilvl="6" w:tplc="0C0C0001" w:tentative="1">
      <w:start w:val="1"/>
      <w:numFmt w:val="bullet"/>
      <w:lvlText w:val=""/>
      <w:lvlJc w:val="left"/>
      <w:pPr>
        <w:ind w:left="5100" w:hanging="360"/>
      </w:pPr>
      <w:rPr>
        <w:rFonts w:ascii="Symbol" w:hAnsi="Symbol" w:hint="default"/>
      </w:rPr>
    </w:lvl>
    <w:lvl w:ilvl="7" w:tplc="0C0C0003" w:tentative="1">
      <w:start w:val="1"/>
      <w:numFmt w:val="bullet"/>
      <w:lvlText w:val="o"/>
      <w:lvlJc w:val="left"/>
      <w:pPr>
        <w:ind w:left="5820" w:hanging="360"/>
      </w:pPr>
      <w:rPr>
        <w:rFonts w:ascii="Courier New" w:hAnsi="Courier New" w:cs="Courier New" w:hint="default"/>
      </w:rPr>
    </w:lvl>
    <w:lvl w:ilvl="8" w:tplc="0C0C0005" w:tentative="1">
      <w:start w:val="1"/>
      <w:numFmt w:val="bullet"/>
      <w:lvlText w:val=""/>
      <w:lvlJc w:val="left"/>
      <w:pPr>
        <w:ind w:left="6540" w:hanging="360"/>
      </w:pPr>
      <w:rPr>
        <w:rFonts w:ascii="Wingdings" w:hAnsi="Wingdings" w:hint="default"/>
      </w:rPr>
    </w:lvl>
  </w:abstractNum>
  <w:abstractNum w:abstractNumId="2">
    <w:nsid w:val="0E08084C"/>
    <w:multiLevelType w:val="hybridMultilevel"/>
    <w:tmpl w:val="F6D29BD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F817A03"/>
    <w:multiLevelType w:val="hybridMultilevel"/>
    <w:tmpl w:val="127C9E48"/>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0D26BD3"/>
    <w:multiLevelType w:val="hybridMultilevel"/>
    <w:tmpl w:val="7E04DAC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38B6C78"/>
    <w:multiLevelType w:val="hybridMultilevel"/>
    <w:tmpl w:val="FD869ABE"/>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3B413F9"/>
    <w:multiLevelType w:val="hybridMultilevel"/>
    <w:tmpl w:val="AD6C7404"/>
    <w:lvl w:ilvl="0" w:tplc="0C0C0005">
      <w:start w:val="1"/>
      <w:numFmt w:val="bullet"/>
      <w:lvlText w:val=""/>
      <w:lvlJc w:val="left"/>
      <w:pPr>
        <w:ind w:left="1080" w:hanging="360"/>
      </w:pPr>
      <w:rPr>
        <w:rFonts w:ascii="Wingdings" w:hAnsi="Wingdings"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7">
    <w:nsid w:val="1A480522"/>
    <w:multiLevelType w:val="hybridMultilevel"/>
    <w:tmpl w:val="2280E58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8">
    <w:nsid w:val="1AC07FBC"/>
    <w:multiLevelType w:val="hybridMultilevel"/>
    <w:tmpl w:val="68F86D7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1D33682C"/>
    <w:multiLevelType w:val="hybridMultilevel"/>
    <w:tmpl w:val="5400124E"/>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1EB54C1A"/>
    <w:multiLevelType w:val="hybridMultilevel"/>
    <w:tmpl w:val="8422A19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1F57736E"/>
    <w:multiLevelType w:val="hybridMultilevel"/>
    <w:tmpl w:val="08725966"/>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22DA4F84"/>
    <w:multiLevelType w:val="hybridMultilevel"/>
    <w:tmpl w:val="8578AF44"/>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4A46CDB"/>
    <w:multiLevelType w:val="hybridMultilevel"/>
    <w:tmpl w:val="72A247CA"/>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2AB466DC"/>
    <w:multiLevelType w:val="hybridMultilevel"/>
    <w:tmpl w:val="A3FED76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2B424D72"/>
    <w:multiLevelType w:val="hybridMultilevel"/>
    <w:tmpl w:val="A1BACAE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2E3B4C77"/>
    <w:multiLevelType w:val="hybridMultilevel"/>
    <w:tmpl w:val="63FC3F2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2EB22FAE"/>
    <w:multiLevelType w:val="hybridMultilevel"/>
    <w:tmpl w:val="A0208A80"/>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3216254F"/>
    <w:multiLevelType w:val="hybridMultilevel"/>
    <w:tmpl w:val="05F293D8"/>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2B15B76"/>
    <w:multiLevelType w:val="hybridMultilevel"/>
    <w:tmpl w:val="33FCD19C"/>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0">
    <w:nsid w:val="34747328"/>
    <w:multiLevelType w:val="hybridMultilevel"/>
    <w:tmpl w:val="3ED8456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36216018"/>
    <w:multiLevelType w:val="hybridMultilevel"/>
    <w:tmpl w:val="70A6F65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386E0FA4"/>
    <w:multiLevelType w:val="hybridMultilevel"/>
    <w:tmpl w:val="68D2BBBC"/>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38CF26A5"/>
    <w:multiLevelType w:val="hybridMultilevel"/>
    <w:tmpl w:val="98EAF0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394834C6"/>
    <w:multiLevelType w:val="hybridMultilevel"/>
    <w:tmpl w:val="BA6A260A"/>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3B097CF9"/>
    <w:multiLevelType w:val="hybridMultilevel"/>
    <w:tmpl w:val="B0D8C1F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3C680F14"/>
    <w:multiLevelType w:val="hybridMultilevel"/>
    <w:tmpl w:val="29309272"/>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3FD74EF4"/>
    <w:multiLevelType w:val="hybridMultilevel"/>
    <w:tmpl w:val="61709BF8"/>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41B03B68"/>
    <w:multiLevelType w:val="hybridMultilevel"/>
    <w:tmpl w:val="7876A23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42FF7D23"/>
    <w:multiLevelType w:val="hybridMultilevel"/>
    <w:tmpl w:val="F3C8DFD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46AD2E93"/>
    <w:multiLevelType w:val="hybridMultilevel"/>
    <w:tmpl w:val="085AE21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4CAB7EBB"/>
    <w:multiLevelType w:val="hybridMultilevel"/>
    <w:tmpl w:val="3E1C3FA2"/>
    <w:lvl w:ilvl="0" w:tplc="0C0C0005">
      <w:start w:val="1"/>
      <w:numFmt w:val="bullet"/>
      <w:lvlText w:val=""/>
      <w:lvlJc w:val="left"/>
      <w:pPr>
        <w:ind w:left="780" w:hanging="360"/>
      </w:pPr>
      <w:rPr>
        <w:rFonts w:ascii="Wingdings" w:hAnsi="Wingdings" w:hint="default"/>
      </w:rPr>
    </w:lvl>
    <w:lvl w:ilvl="1" w:tplc="0C0C0003">
      <w:start w:val="1"/>
      <w:numFmt w:val="bullet"/>
      <w:lvlText w:val="o"/>
      <w:lvlJc w:val="left"/>
      <w:pPr>
        <w:ind w:left="1500" w:hanging="360"/>
      </w:pPr>
      <w:rPr>
        <w:rFonts w:ascii="Courier New" w:hAnsi="Courier New" w:cs="Courier New" w:hint="default"/>
      </w:rPr>
    </w:lvl>
    <w:lvl w:ilvl="2" w:tplc="0C0C0005" w:tentative="1">
      <w:start w:val="1"/>
      <w:numFmt w:val="bullet"/>
      <w:lvlText w:val=""/>
      <w:lvlJc w:val="left"/>
      <w:pPr>
        <w:ind w:left="2220" w:hanging="360"/>
      </w:pPr>
      <w:rPr>
        <w:rFonts w:ascii="Wingdings" w:hAnsi="Wingdings" w:hint="default"/>
      </w:rPr>
    </w:lvl>
    <w:lvl w:ilvl="3" w:tplc="0C0C0001" w:tentative="1">
      <w:start w:val="1"/>
      <w:numFmt w:val="bullet"/>
      <w:lvlText w:val=""/>
      <w:lvlJc w:val="left"/>
      <w:pPr>
        <w:ind w:left="2940" w:hanging="360"/>
      </w:pPr>
      <w:rPr>
        <w:rFonts w:ascii="Symbol" w:hAnsi="Symbol" w:hint="default"/>
      </w:rPr>
    </w:lvl>
    <w:lvl w:ilvl="4" w:tplc="0C0C0003" w:tentative="1">
      <w:start w:val="1"/>
      <w:numFmt w:val="bullet"/>
      <w:lvlText w:val="o"/>
      <w:lvlJc w:val="left"/>
      <w:pPr>
        <w:ind w:left="3660" w:hanging="360"/>
      </w:pPr>
      <w:rPr>
        <w:rFonts w:ascii="Courier New" w:hAnsi="Courier New" w:cs="Courier New" w:hint="default"/>
      </w:rPr>
    </w:lvl>
    <w:lvl w:ilvl="5" w:tplc="0C0C0005" w:tentative="1">
      <w:start w:val="1"/>
      <w:numFmt w:val="bullet"/>
      <w:lvlText w:val=""/>
      <w:lvlJc w:val="left"/>
      <w:pPr>
        <w:ind w:left="4380" w:hanging="360"/>
      </w:pPr>
      <w:rPr>
        <w:rFonts w:ascii="Wingdings" w:hAnsi="Wingdings" w:hint="default"/>
      </w:rPr>
    </w:lvl>
    <w:lvl w:ilvl="6" w:tplc="0C0C0001" w:tentative="1">
      <w:start w:val="1"/>
      <w:numFmt w:val="bullet"/>
      <w:lvlText w:val=""/>
      <w:lvlJc w:val="left"/>
      <w:pPr>
        <w:ind w:left="5100" w:hanging="360"/>
      </w:pPr>
      <w:rPr>
        <w:rFonts w:ascii="Symbol" w:hAnsi="Symbol" w:hint="default"/>
      </w:rPr>
    </w:lvl>
    <w:lvl w:ilvl="7" w:tplc="0C0C0003" w:tentative="1">
      <w:start w:val="1"/>
      <w:numFmt w:val="bullet"/>
      <w:lvlText w:val="o"/>
      <w:lvlJc w:val="left"/>
      <w:pPr>
        <w:ind w:left="5820" w:hanging="360"/>
      </w:pPr>
      <w:rPr>
        <w:rFonts w:ascii="Courier New" w:hAnsi="Courier New" w:cs="Courier New" w:hint="default"/>
      </w:rPr>
    </w:lvl>
    <w:lvl w:ilvl="8" w:tplc="0C0C0005" w:tentative="1">
      <w:start w:val="1"/>
      <w:numFmt w:val="bullet"/>
      <w:lvlText w:val=""/>
      <w:lvlJc w:val="left"/>
      <w:pPr>
        <w:ind w:left="6540" w:hanging="360"/>
      </w:pPr>
      <w:rPr>
        <w:rFonts w:ascii="Wingdings" w:hAnsi="Wingdings" w:hint="default"/>
      </w:rPr>
    </w:lvl>
  </w:abstractNum>
  <w:abstractNum w:abstractNumId="32">
    <w:nsid w:val="54561CFB"/>
    <w:multiLevelType w:val="hybridMultilevel"/>
    <w:tmpl w:val="053C348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5B371252"/>
    <w:multiLevelType w:val="hybridMultilevel"/>
    <w:tmpl w:val="1904F9DA"/>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692929E8"/>
    <w:multiLevelType w:val="hybridMultilevel"/>
    <w:tmpl w:val="ACE8B5C2"/>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69F249BE"/>
    <w:multiLevelType w:val="hybridMultilevel"/>
    <w:tmpl w:val="6F546EC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nsid w:val="6D0817DC"/>
    <w:multiLevelType w:val="hybridMultilevel"/>
    <w:tmpl w:val="2D5EBEF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6DC435F2"/>
    <w:multiLevelType w:val="hybridMultilevel"/>
    <w:tmpl w:val="7C042DC6"/>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6DD54C00"/>
    <w:multiLevelType w:val="hybridMultilevel"/>
    <w:tmpl w:val="C344917A"/>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6F3F1E6C"/>
    <w:multiLevelType w:val="hybridMultilevel"/>
    <w:tmpl w:val="8E141EDA"/>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nsid w:val="73DE61A4"/>
    <w:multiLevelType w:val="hybridMultilevel"/>
    <w:tmpl w:val="2A3C8F18"/>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7B8C0691"/>
    <w:multiLevelType w:val="hybridMultilevel"/>
    <w:tmpl w:val="18B2D026"/>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nsid w:val="7D322F92"/>
    <w:multiLevelType w:val="hybridMultilevel"/>
    <w:tmpl w:val="657481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42"/>
  </w:num>
  <w:num w:numId="4">
    <w:abstractNumId w:val="2"/>
  </w:num>
  <w:num w:numId="5">
    <w:abstractNumId w:val="4"/>
  </w:num>
  <w:num w:numId="6">
    <w:abstractNumId w:val="7"/>
  </w:num>
  <w:num w:numId="7">
    <w:abstractNumId w:val="29"/>
  </w:num>
  <w:num w:numId="8">
    <w:abstractNumId w:val="21"/>
  </w:num>
  <w:num w:numId="9">
    <w:abstractNumId w:val="35"/>
  </w:num>
  <w:num w:numId="10">
    <w:abstractNumId w:val="0"/>
  </w:num>
  <w:num w:numId="11">
    <w:abstractNumId w:val="10"/>
  </w:num>
  <w:num w:numId="12">
    <w:abstractNumId w:val="28"/>
  </w:num>
  <w:num w:numId="13">
    <w:abstractNumId w:val="23"/>
  </w:num>
  <w:num w:numId="14">
    <w:abstractNumId w:val="32"/>
  </w:num>
  <w:num w:numId="15">
    <w:abstractNumId w:val="25"/>
  </w:num>
  <w:num w:numId="16">
    <w:abstractNumId w:val="36"/>
  </w:num>
  <w:num w:numId="17">
    <w:abstractNumId w:val="16"/>
  </w:num>
  <w:num w:numId="18">
    <w:abstractNumId w:val="40"/>
  </w:num>
  <w:num w:numId="19">
    <w:abstractNumId w:val="30"/>
  </w:num>
  <w:num w:numId="20">
    <w:abstractNumId w:val="19"/>
  </w:num>
  <w:num w:numId="21">
    <w:abstractNumId w:val="13"/>
  </w:num>
  <w:num w:numId="22">
    <w:abstractNumId w:val="6"/>
  </w:num>
  <w:num w:numId="23">
    <w:abstractNumId w:val="38"/>
  </w:num>
  <w:num w:numId="24">
    <w:abstractNumId w:val="37"/>
  </w:num>
  <w:num w:numId="25">
    <w:abstractNumId w:val="34"/>
  </w:num>
  <w:num w:numId="26">
    <w:abstractNumId w:val="8"/>
  </w:num>
  <w:num w:numId="27">
    <w:abstractNumId w:val="20"/>
  </w:num>
  <w:num w:numId="28">
    <w:abstractNumId w:val="39"/>
  </w:num>
  <w:num w:numId="29">
    <w:abstractNumId w:val="14"/>
  </w:num>
  <w:num w:numId="30">
    <w:abstractNumId w:val="17"/>
  </w:num>
  <w:num w:numId="31">
    <w:abstractNumId w:val="33"/>
  </w:num>
  <w:num w:numId="32">
    <w:abstractNumId w:val="9"/>
  </w:num>
  <w:num w:numId="33">
    <w:abstractNumId w:val="18"/>
  </w:num>
  <w:num w:numId="34">
    <w:abstractNumId w:val="24"/>
  </w:num>
  <w:num w:numId="35">
    <w:abstractNumId w:val="5"/>
  </w:num>
  <w:num w:numId="36">
    <w:abstractNumId w:val="41"/>
  </w:num>
  <w:num w:numId="37">
    <w:abstractNumId w:val="11"/>
  </w:num>
  <w:num w:numId="38">
    <w:abstractNumId w:val="27"/>
  </w:num>
  <w:num w:numId="39">
    <w:abstractNumId w:val="31"/>
  </w:num>
  <w:num w:numId="40">
    <w:abstractNumId w:val="3"/>
  </w:num>
  <w:num w:numId="41">
    <w:abstractNumId w:val="22"/>
  </w:num>
  <w:num w:numId="42">
    <w:abstractNumId w:val="12"/>
  </w:num>
  <w:num w:numId="43">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3B9"/>
    <w:rsid w:val="00053A35"/>
    <w:rsid w:val="00097380"/>
    <w:rsid w:val="000B067B"/>
    <w:rsid w:val="000B405B"/>
    <w:rsid w:val="000D3404"/>
    <w:rsid w:val="000F2BA5"/>
    <w:rsid w:val="00132800"/>
    <w:rsid w:val="00144FBB"/>
    <w:rsid w:val="001755E0"/>
    <w:rsid w:val="002962C3"/>
    <w:rsid w:val="002B4DE5"/>
    <w:rsid w:val="002E1250"/>
    <w:rsid w:val="0031548D"/>
    <w:rsid w:val="00373B44"/>
    <w:rsid w:val="004D790B"/>
    <w:rsid w:val="004E2707"/>
    <w:rsid w:val="00512E4A"/>
    <w:rsid w:val="00563C67"/>
    <w:rsid w:val="005B6879"/>
    <w:rsid w:val="005E2D30"/>
    <w:rsid w:val="006813B9"/>
    <w:rsid w:val="00755295"/>
    <w:rsid w:val="007E0E34"/>
    <w:rsid w:val="007F32F7"/>
    <w:rsid w:val="0089271F"/>
    <w:rsid w:val="00961130"/>
    <w:rsid w:val="009A3F5C"/>
    <w:rsid w:val="00A10958"/>
    <w:rsid w:val="00A273C2"/>
    <w:rsid w:val="00A81DBA"/>
    <w:rsid w:val="00AA6E8B"/>
    <w:rsid w:val="00AC3411"/>
    <w:rsid w:val="00AD05EC"/>
    <w:rsid w:val="00B23BAB"/>
    <w:rsid w:val="00B978EE"/>
    <w:rsid w:val="00C51075"/>
    <w:rsid w:val="00C63C95"/>
    <w:rsid w:val="00E5658C"/>
    <w:rsid w:val="00EE1FB5"/>
    <w:rsid w:val="00F10328"/>
    <w:rsid w:val="00F27BF5"/>
    <w:rsid w:val="00FA2BB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3B9"/>
    <w:pPr>
      <w:ind w:left="720"/>
      <w:contextualSpacing/>
    </w:pPr>
  </w:style>
  <w:style w:type="paragraph" w:styleId="BalloonText">
    <w:name w:val="Balloon Text"/>
    <w:basedOn w:val="Normal"/>
    <w:link w:val="BalloonTextChar"/>
    <w:uiPriority w:val="99"/>
    <w:semiHidden/>
    <w:unhideWhenUsed/>
    <w:rsid w:val="00512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E4A"/>
    <w:rPr>
      <w:rFonts w:ascii="Tahoma"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3B9"/>
    <w:pPr>
      <w:ind w:left="720"/>
      <w:contextualSpacing/>
    </w:pPr>
  </w:style>
  <w:style w:type="paragraph" w:styleId="BalloonText">
    <w:name w:val="Balloon Text"/>
    <w:basedOn w:val="Normal"/>
    <w:link w:val="BalloonTextChar"/>
    <w:uiPriority w:val="99"/>
    <w:semiHidden/>
    <w:unhideWhenUsed/>
    <w:rsid w:val="00512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E4A"/>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4214">
      <w:bodyDiv w:val="1"/>
      <w:marLeft w:val="0"/>
      <w:marRight w:val="0"/>
      <w:marTop w:val="0"/>
      <w:marBottom w:val="0"/>
      <w:divBdr>
        <w:top w:val="none" w:sz="0" w:space="0" w:color="auto"/>
        <w:left w:val="none" w:sz="0" w:space="0" w:color="auto"/>
        <w:bottom w:val="none" w:sz="0" w:space="0" w:color="auto"/>
        <w:right w:val="none" w:sz="0" w:space="0" w:color="auto"/>
      </w:divBdr>
      <w:divsChild>
        <w:div w:id="1511069717">
          <w:marLeft w:val="360"/>
          <w:marRight w:val="0"/>
          <w:marTop w:val="400"/>
          <w:marBottom w:val="0"/>
          <w:divBdr>
            <w:top w:val="none" w:sz="0" w:space="0" w:color="auto"/>
            <w:left w:val="none" w:sz="0" w:space="0" w:color="auto"/>
            <w:bottom w:val="none" w:sz="0" w:space="0" w:color="auto"/>
            <w:right w:val="none" w:sz="0" w:space="0" w:color="auto"/>
          </w:divBdr>
        </w:div>
        <w:div w:id="45571530">
          <w:marLeft w:val="720"/>
          <w:marRight w:val="0"/>
          <w:marTop w:val="120"/>
          <w:marBottom w:val="0"/>
          <w:divBdr>
            <w:top w:val="none" w:sz="0" w:space="0" w:color="auto"/>
            <w:left w:val="none" w:sz="0" w:space="0" w:color="auto"/>
            <w:bottom w:val="none" w:sz="0" w:space="0" w:color="auto"/>
            <w:right w:val="none" w:sz="0" w:space="0" w:color="auto"/>
          </w:divBdr>
        </w:div>
        <w:div w:id="127012014">
          <w:marLeft w:val="360"/>
          <w:marRight w:val="0"/>
          <w:marTop w:val="400"/>
          <w:marBottom w:val="0"/>
          <w:divBdr>
            <w:top w:val="none" w:sz="0" w:space="0" w:color="auto"/>
            <w:left w:val="none" w:sz="0" w:space="0" w:color="auto"/>
            <w:bottom w:val="none" w:sz="0" w:space="0" w:color="auto"/>
            <w:right w:val="none" w:sz="0" w:space="0" w:color="auto"/>
          </w:divBdr>
        </w:div>
      </w:divsChild>
    </w:div>
    <w:div w:id="207499325">
      <w:bodyDiv w:val="1"/>
      <w:marLeft w:val="0"/>
      <w:marRight w:val="0"/>
      <w:marTop w:val="0"/>
      <w:marBottom w:val="0"/>
      <w:divBdr>
        <w:top w:val="none" w:sz="0" w:space="0" w:color="auto"/>
        <w:left w:val="none" w:sz="0" w:space="0" w:color="auto"/>
        <w:bottom w:val="none" w:sz="0" w:space="0" w:color="auto"/>
        <w:right w:val="none" w:sz="0" w:space="0" w:color="auto"/>
      </w:divBdr>
      <w:divsChild>
        <w:div w:id="1235361575">
          <w:marLeft w:val="720"/>
          <w:marRight w:val="0"/>
          <w:marTop w:val="82"/>
          <w:marBottom w:val="0"/>
          <w:divBdr>
            <w:top w:val="none" w:sz="0" w:space="0" w:color="auto"/>
            <w:left w:val="none" w:sz="0" w:space="0" w:color="auto"/>
            <w:bottom w:val="none" w:sz="0" w:space="0" w:color="auto"/>
            <w:right w:val="none" w:sz="0" w:space="0" w:color="auto"/>
          </w:divBdr>
        </w:div>
        <w:div w:id="488206141">
          <w:marLeft w:val="720"/>
          <w:marRight w:val="0"/>
          <w:marTop w:val="82"/>
          <w:marBottom w:val="0"/>
          <w:divBdr>
            <w:top w:val="none" w:sz="0" w:space="0" w:color="auto"/>
            <w:left w:val="none" w:sz="0" w:space="0" w:color="auto"/>
            <w:bottom w:val="none" w:sz="0" w:space="0" w:color="auto"/>
            <w:right w:val="none" w:sz="0" w:space="0" w:color="auto"/>
          </w:divBdr>
        </w:div>
        <w:div w:id="2070180734">
          <w:marLeft w:val="720"/>
          <w:marRight w:val="0"/>
          <w:marTop w:val="82"/>
          <w:marBottom w:val="0"/>
          <w:divBdr>
            <w:top w:val="none" w:sz="0" w:space="0" w:color="auto"/>
            <w:left w:val="none" w:sz="0" w:space="0" w:color="auto"/>
            <w:bottom w:val="none" w:sz="0" w:space="0" w:color="auto"/>
            <w:right w:val="none" w:sz="0" w:space="0" w:color="auto"/>
          </w:divBdr>
        </w:div>
        <w:div w:id="1079329409">
          <w:marLeft w:val="720"/>
          <w:marRight w:val="0"/>
          <w:marTop w:val="82"/>
          <w:marBottom w:val="0"/>
          <w:divBdr>
            <w:top w:val="none" w:sz="0" w:space="0" w:color="auto"/>
            <w:left w:val="none" w:sz="0" w:space="0" w:color="auto"/>
            <w:bottom w:val="none" w:sz="0" w:space="0" w:color="auto"/>
            <w:right w:val="none" w:sz="0" w:space="0" w:color="auto"/>
          </w:divBdr>
        </w:div>
        <w:div w:id="375280049">
          <w:marLeft w:val="1800"/>
          <w:marRight w:val="0"/>
          <w:marTop w:val="72"/>
          <w:marBottom w:val="0"/>
          <w:divBdr>
            <w:top w:val="none" w:sz="0" w:space="0" w:color="auto"/>
            <w:left w:val="none" w:sz="0" w:space="0" w:color="auto"/>
            <w:bottom w:val="none" w:sz="0" w:space="0" w:color="auto"/>
            <w:right w:val="none" w:sz="0" w:space="0" w:color="auto"/>
          </w:divBdr>
        </w:div>
      </w:divsChild>
    </w:div>
    <w:div w:id="373190734">
      <w:bodyDiv w:val="1"/>
      <w:marLeft w:val="0"/>
      <w:marRight w:val="0"/>
      <w:marTop w:val="0"/>
      <w:marBottom w:val="0"/>
      <w:divBdr>
        <w:top w:val="none" w:sz="0" w:space="0" w:color="auto"/>
        <w:left w:val="none" w:sz="0" w:space="0" w:color="auto"/>
        <w:bottom w:val="none" w:sz="0" w:space="0" w:color="auto"/>
        <w:right w:val="none" w:sz="0" w:space="0" w:color="auto"/>
      </w:divBdr>
      <w:divsChild>
        <w:div w:id="105008415">
          <w:marLeft w:val="547"/>
          <w:marRight w:val="0"/>
          <w:marTop w:val="106"/>
          <w:marBottom w:val="0"/>
          <w:divBdr>
            <w:top w:val="none" w:sz="0" w:space="0" w:color="auto"/>
            <w:left w:val="none" w:sz="0" w:space="0" w:color="auto"/>
            <w:bottom w:val="none" w:sz="0" w:space="0" w:color="auto"/>
            <w:right w:val="none" w:sz="0" w:space="0" w:color="auto"/>
          </w:divBdr>
        </w:div>
        <w:div w:id="1457486218">
          <w:marLeft w:val="1166"/>
          <w:marRight w:val="0"/>
          <w:marTop w:val="72"/>
          <w:marBottom w:val="0"/>
          <w:divBdr>
            <w:top w:val="none" w:sz="0" w:space="0" w:color="auto"/>
            <w:left w:val="none" w:sz="0" w:space="0" w:color="auto"/>
            <w:bottom w:val="none" w:sz="0" w:space="0" w:color="auto"/>
            <w:right w:val="none" w:sz="0" w:space="0" w:color="auto"/>
          </w:divBdr>
        </w:div>
        <w:div w:id="2054689077">
          <w:marLeft w:val="1800"/>
          <w:marRight w:val="0"/>
          <w:marTop w:val="72"/>
          <w:marBottom w:val="0"/>
          <w:divBdr>
            <w:top w:val="none" w:sz="0" w:space="0" w:color="auto"/>
            <w:left w:val="none" w:sz="0" w:space="0" w:color="auto"/>
            <w:bottom w:val="none" w:sz="0" w:space="0" w:color="auto"/>
            <w:right w:val="none" w:sz="0" w:space="0" w:color="auto"/>
          </w:divBdr>
        </w:div>
        <w:div w:id="983966563">
          <w:marLeft w:val="1800"/>
          <w:marRight w:val="0"/>
          <w:marTop w:val="72"/>
          <w:marBottom w:val="0"/>
          <w:divBdr>
            <w:top w:val="none" w:sz="0" w:space="0" w:color="auto"/>
            <w:left w:val="none" w:sz="0" w:space="0" w:color="auto"/>
            <w:bottom w:val="none" w:sz="0" w:space="0" w:color="auto"/>
            <w:right w:val="none" w:sz="0" w:space="0" w:color="auto"/>
          </w:divBdr>
        </w:div>
        <w:div w:id="60718496">
          <w:marLeft w:val="547"/>
          <w:marRight w:val="0"/>
          <w:marTop w:val="106"/>
          <w:marBottom w:val="0"/>
          <w:divBdr>
            <w:top w:val="none" w:sz="0" w:space="0" w:color="auto"/>
            <w:left w:val="none" w:sz="0" w:space="0" w:color="auto"/>
            <w:bottom w:val="none" w:sz="0" w:space="0" w:color="auto"/>
            <w:right w:val="none" w:sz="0" w:space="0" w:color="auto"/>
          </w:divBdr>
        </w:div>
        <w:div w:id="2001738634">
          <w:marLeft w:val="1166"/>
          <w:marRight w:val="0"/>
          <w:marTop w:val="72"/>
          <w:marBottom w:val="0"/>
          <w:divBdr>
            <w:top w:val="none" w:sz="0" w:space="0" w:color="auto"/>
            <w:left w:val="none" w:sz="0" w:space="0" w:color="auto"/>
            <w:bottom w:val="none" w:sz="0" w:space="0" w:color="auto"/>
            <w:right w:val="none" w:sz="0" w:space="0" w:color="auto"/>
          </w:divBdr>
        </w:div>
        <w:div w:id="1541212501">
          <w:marLeft w:val="1166"/>
          <w:marRight w:val="0"/>
          <w:marTop w:val="72"/>
          <w:marBottom w:val="0"/>
          <w:divBdr>
            <w:top w:val="none" w:sz="0" w:space="0" w:color="auto"/>
            <w:left w:val="none" w:sz="0" w:space="0" w:color="auto"/>
            <w:bottom w:val="none" w:sz="0" w:space="0" w:color="auto"/>
            <w:right w:val="none" w:sz="0" w:space="0" w:color="auto"/>
          </w:divBdr>
        </w:div>
        <w:div w:id="1500539462">
          <w:marLeft w:val="1166"/>
          <w:marRight w:val="0"/>
          <w:marTop w:val="72"/>
          <w:marBottom w:val="0"/>
          <w:divBdr>
            <w:top w:val="none" w:sz="0" w:space="0" w:color="auto"/>
            <w:left w:val="none" w:sz="0" w:space="0" w:color="auto"/>
            <w:bottom w:val="none" w:sz="0" w:space="0" w:color="auto"/>
            <w:right w:val="none" w:sz="0" w:space="0" w:color="auto"/>
          </w:divBdr>
        </w:div>
      </w:divsChild>
    </w:div>
    <w:div w:id="591084261">
      <w:bodyDiv w:val="1"/>
      <w:marLeft w:val="0"/>
      <w:marRight w:val="0"/>
      <w:marTop w:val="0"/>
      <w:marBottom w:val="0"/>
      <w:divBdr>
        <w:top w:val="none" w:sz="0" w:space="0" w:color="auto"/>
        <w:left w:val="none" w:sz="0" w:space="0" w:color="auto"/>
        <w:bottom w:val="none" w:sz="0" w:space="0" w:color="auto"/>
        <w:right w:val="none" w:sz="0" w:space="0" w:color="auto"/>
      </w:divBdr>
      <w:divsChild>
        <w:div w:id="1783381064">
          <w:marLeft w:val="547"/>
          <w:marRight w:val="0"/>
          <w:marTop w:val="106"/>
          <w:marBottom w:val="0"/>
          <w:divBdr>
            <w:top w:val="none" w:sz="0" w:space="0" w:color="auto"/>
            <w:left w:val="none" w:sz="0" w:space="0" w:color="auto"/>
            <w:bottom w:val="none" w:sz="0" w:space="0" w:color="auto"/>
            <w:right w:val="none" w:sz="0" w:space="0" w:color="auto"/>
          </w:divBdr>
        </w:div>
        <w:div w:id="677971364">
          <w:marLeft w:val="1166"/>
          <w:marRight w:val="0"/>
          <w:marTop w:val="72"/>
          <w:marBottom w:val="0"/>
          <w:divBdr>
            <w:top w:val="none" w:sz="0" w:space="0" w:color="auto"/>
            <w:left w:val="none" w:sz="0" w:space="0" w:color="auto"/>
            <w:bottom w:val="none" w:sz="0" w:space="0" w:color="auto"/>
            <w:right w:val="none" w:sz="0" w:space="0" w:color="auto"/>
          </w:divBdr>
        </w:div>
        <w:div w:id="178543445">
          <w:marLeft w:val="547"/>
          <w:marRight w:val="0"/>
          <w:marTop w:val="106"/>
          <w:marBottom w:val="0"/>
          <w:divBdr>
            <w:top w:val="none" w:sz="0" w:space="0" w:color="auto"/>
            <w:left w:val="none" w:sz="0" w:space="0" w:color="auto"/>
            <w:bottom w:val="none" w:sz="0" w:space="0" w:color="auto"/>
            <w:right w:val="none" w:sz="0" w:space="0" w:color="auto"/>
          </w:divBdr>
        </w:div>
        <w:div w:id="401413703">
          <w:marLeft w:val="1166"/>
          <w:marRight w:val="0"/>
          <w:marTop w:val="72"/>
          <w:marBottom w:val="0"/>
          <w:divBdr>
            <w:top w:val="none" w:sz="0" w:space="0" w:color="auto"/>
            <w:left w:val="none" w:sz="0" w:space="0" w:color="auto"/>
            <w:bottom w:val="none" w:sz="0" w:space="0" w:color="auto"/>
            <w:right w:val="none" w:sz="0" w:space="0" w:color="auto"/>
          </w:divBdr>
        </w:div>
        <w:div w:id="332490830">
          <w:marLeft w:val="547"/>
          <w:marRight w:val="0"/>
          <w:marTop w:val="106"/>
          <w:marBottom w:val="0"/>
          <w:divBdr>
            <w:top w:val="none" w:sz="0" w:space="0" w:color="auto"/>
            <w:left w:val="none" w:sz="0" w:space="0" w:color="auto"/>
            <w:bottom w:val="none" w:sz="0" w:space="0" w:color="auto"/>
            <w:right w:val="none" w:sz="0" w:space="0" w:color="auto"/>
          </w:divBdr>
        </w:div>
        <w:div w:id="2001348193">
          <w:marLeft w:val="1166"/>
          <w:marRight w:val="0"/>
          <w:marTop w:val="72"/>
          <w:marBottom w:val="0"/>
          <w:divBdr>
            <w:top w:val="none" w:sz="0" w:space="0" w:color="auto"/>
            <w:left w:val="none" w:sz="0" w:space="0" w:color="auto"/>
            <w:bottom w:val="none" w:sz="0" w:space="0" w:color="auto"/>
            <w:right w:val="none" w:sz="0" w:space="0" w:color="auto"/>
          </w:divBdr>
        </w:div>
        <w:div w:id="979579735">
          <w:marLeft w:val="1800"/>
          <w:marRight w:val="0"/>
          <w:marTop w:val="72"/>
          <w:marBottom w:val="0"/>
          <w:divBdr>
            <w:top w:val="none" w:sz="0" w:space="0" w:color="auto"/>
            <w:left w:val="none" w:sz="0" w:space="0" w:color="auto"/>
            <w:bottom w:val="none" w:sz="0" w:space="0" w:color="auto"/>
            <w:right w:val="none" w:sz="0" w:space="0" w:color="auto"/>
          </w:divBdr>
        </w:div>
      </w:divsChild>
    </w:div>
    <w:div w:id="717628588">
      <w:bodyDiv w:val="1"/>
      <w:marLeft w:val="0"/>
      <w:marRight w:val="0"/>
      <w:marTop w:val="0"/>
      <w:marBottom w:val="0"/>
      <w:divBdr>
        <w:top w:val="none" w:sz="0" w:space="0" w:color="auto"/>
        <w:left w:val="none" w:sz="0" w:space="0" w:color="auto"/>
        <w:bottom w:val="none" w:sz="0" w:space="0" w:color="auto"/>
        <w:right w:val="none" w:sz="0" w:space="0" w:color="auto"/>
      </w:divBdr>
      <w:divsChild>
        <w:div w:id="666055517">
          <w:marLeft w:val="360"/>
          <w:marRight w:val="0"/>
          <w:marTop w:val="400"/>
          <w:marBottom w:val="0"/>
          <w:divBdr>
            <w:top w:val="none" w:sz="0" w:space="0" w:color="auto"/>
            <w:left w:val="none" w:sz="0" w:space="0" w:color="auto"/>
            <w:bottom w:val="none" w:sz="0" w:space="0" w:color="auto"/>
            <w:right w:val="none" w:sz="0" w:space="0" w:color="auto"/>
          </w:divBdr>
        </w:div>
        <w:div w:id="665937414">
          <w:marLeft w:val="720"/>
          <w:marRight w:val="0"/>
          <w:marTop w:val="120"/>
          <w:marBottom w:val="0"/>
          <w:divBdr>
            <w:top w:val="none" w:sz="0" w:space="0" w:color="auto"/>
            <w:left w:val="none" w:sz="0" w:space="0" w:color="auto"/>
            <w:bottom w:val="none" w:sz="0" w:space="0" w:color="auto"/>
            <w:right w:val="none" w:sz="0" w:space="0" w:color="auto"/>
          </w:divBdr>
        </w:div>
        <w:div w:id="1646813620">
          <w:marLeft w:val="1080"/>
          <w:marRight w:val="0"/>
          <w:marTop w:val="120"/>
          <w:marBottom w:val="0"/>
          <w:divBdr>
            <w:top w:val="none" w:sz="0" w:space="0" w:color="auto"/>
            <w:left w:val="none" w:sz="0" w:space="0" w:color="auto"/>
            <w:bottom w:val="none" w:sz="0" w:space="0" w:color="auto"/>
            <w:right w:val="none" w:sz="0" w:space="0" w:color="auto"/>
          </w:divBdr>
        </w:div>
        <w:div w:id="1530874549">
          <w:marLeft w:val="1080"/>
          <w:marRight w:val="0"/>
          <w:marTop w:val="120"/>
          <w:marBottom w:val="0"/>
          <w:divBdr>
            <w:top w:val="none" w:sz="0" w:space="0" w:color="auto"/>
            <w:left w:val="none" w:sz="0" w:space="0" w:color="auto"/>
            <w:bottom w:val="none" w:sz="0" w:space="0" w:color="auto"/>
            <w:right w:val="none" w:sz="0" w:space="0" w:color="auto"/>
          </w:divBdr>
        </w:div>
        <w:div w:id="243925983">
          <w:marLeft w:val="1080"/>
          <w:marRight w:val="0"/>
          <w:marTop w:val="120"/>
          <w:marBottom w:val="0"/>
          <w:divBdr>
            <w:top w:val="none" w:sz="0" w:space="0" w:color="auto"/>
            <w:left w:val="none" w:sz="0" w:space="0" w:color="auto"/>
            <w:bottom w:val="none" w:sz="0" w:space="0" w:color="auto"/>
            <w:right w:val="none" w:sz="0" w:space="0" w:color="auto"/>
          </w:divBdr>
        </w:div>
        <w:div w:id="1029572591">
          <w:marLeft w:val="360"/>
          <w:marRight w:val="0"/>
          <w:marTop w:val="400"/>
          <w:marBottom w:val="0"/>
          <w:divBdr>
            <w:top w:val="none" w:sz="0" w:space="0" w:color="auto"/>
            <w:left w:val="none" w:sz="0" w:space="0" w:color="auto"/>
            <w:bottom w:val="none" w:sz="0" w:space="0" w:color="auto"/>
            <w:right w:val="none" w:sz="0" w:space="0" w:color="auto"/>
          </w:divBdr>
        </w:div>
        <w:div w:id="1014308837">
          <w:marLeft w:val="720"/>
          <w:marRight w:val="0"/>
          <w:marTop w:val="120"/>
          <w:marBottom w:val="0"/>
          <w:divBdr>
            <w:top w:val="none" w:sz="0" w:space="0" w:color="auto"/>
            <w:left w:val="none" w:sz="0" w:space="0" w:color="auto"/>
            <w:bottom w:val="none" w:sz="0" w:space="0" w:color="auto"/>
            <w:right w:val="none" w:sz="0" w:space="0" w:color="auto"/>
          </w:divBdr>
        </w:div>
        <w:div w:id="1001854900">
          <w:marLeft w:val="720"/>
          <w:marRight w:val="0"/>
          <w:marTop w:val="120"/>
          <w:marBottom w:val="0"/>
          <w:divBdr>
            <w:top w:val="none" w:sz="0" w:space="0" w:color="auto"/>
            <w:left w:val="none" w:sz="0" w:space="0" w:color="auto"/>
            <w:bottom w:val="none" w:sz="0" w:space="0" w:color="auto"/>
            <w:right w:val="none" w:sz="0" w:space="0" w:color="auto"/>
          </w:divBdr>
        </w:div>
        <w:div w:id="188957621">
          <w:marLeft w:val="1080"/>
          <w:marRight w:val="0"/>
          <w:marTop w:val="120"/>
          <w:marBottom w:val="0"/>
          <w:divBdr>
            <w:top w:val="none" w:sz="0" w:space="0" w:color="auto"/>
            <w:left w:val="none" w:sz="0" w:space="0" w:color="auto"/>
            <w:bottom w:val="none" w:sz="0" w:space="0" w:color="auto"/>
            <w:right w:val="none" w:sz="0" w:space="0" w:color="auto"/>
          </w:divBdr>
        </w:div>
        <w:div w:id="1103501074">
          <w:marLeft w:val="1080"/>
          <w:marRight w:val="0"/>
          <w:marTop w:val="120"/>
          <w:marBottom w:val="0"/>
          <w:divBdr>
            <w:top w:val="none" w:sz="0" w:space="0" w:color="auto"/>
            <w:left w:val="none" w:sz="0" w:space="0" w:color="auto"/>
            <w:bottom w:val="none" w:sz="0" w:space="0" w:color="auto"/>
            <w:right w:val="none" w:sz="0" w:space="0" w:color="auto"/>
          </w:divBdr>
        </w:div>
      </w:divsChild>
    </w:div>
    <w:div w:id="1314873758">
      <w:bodyDiv w:val="1"/>
      <w:marLeft w:val="0"/>
      <w:marRight w:val="0"/>
      <w:marTop w:val="0"/>
      <w:marBottom w:val="0"/>
      <w:divBdr>
        <w:top w:val="none" w:sz="0" w:space="0" w:color="auto"/>
        <w:left w:val="none" w:sz="0" w:space="0" w:color="auto"/>
        <w:bottom w:val="none" w:sz="0" w:space="0" w:color="auto"/>
        <w:right w:val="none" w:sz="0" w:space="0" w:color="auto"/>
      </w:divBdr>
    </w:div>
    <w:div w:id="1349066533">
      <w:bodyDiv w:val="1"/>
      <w:marLeft w:val="0"/>
      <w:marRight w:val="0"/>
      <w:marTop w:val="0"/>
      <w:marBottom w:val="0"/>
      <w:divBdr>
        <w:top w:val="none" w:sz="0" w:space="0" w:color="auto"/>
        <w:left w:val="none" w:sz="0" w:space="0" w:color="auto"/>
        <w:bottom w:val="none" w:sz="0" w:space="0" w:color="auto"/>
        <w:right w:val="none" w:sz="0" w:space="0" w:color="auto"/>
      </w:divBdr>
      <w:divsChild>
        <w:div w:id="806970691">
          <w:marLeft w:val="360"/>
          <w:marRight w:val="0"/>
          <w:marTop w:val="400"/>
          <w:marBottom w:val="0"/>
          <w:divBdr>
            <w:top w:val="none" w:sz="0" w:space="0" w:color="auto"/>
            <w:left w:val="none" w:sz="0" w:space="0" w:color="auto"/>
            <w:bottom w:val="none" w:sz="0" w:space="0" w:color="auto"/>
            <w:right w:val="none" w:sz="0" w:space="0" w:color="auto"/>
          </w:divBdr>
        </w:div>
        <w:div w:id="1798179384">
          <w:marLeft w:val="720"/>
          <w:marRight w:val="0"/>
          <w:marTop w:val="120"/>
          <w:marBottom w:val="0"/>
          <w:divBdr>
            <w:top w:val="none" w:sz="0" w:space="0" w:color="auto"/>
            <w:left w:val="none" w:sz="0" w:space="0" w:color="auto"/>
            <w:bottom w:val="none" w:sz="0" w:space="0" w:color="auto"/>
            <w:right w:val="none" w:sz="0" w:space="0" w:color="auto"/>
          </w:divBdr>
        </w:div>
        <w:div w:id="150603465">
          <w:marLeft w:val="720"/>
          <w:marRight w:val="0"/>
          <w:marTop w:val="120"/>
          <w:marBottom w:val="0"/>
          <w:divBdr>
            <w:top w:val="none" w:sz="0" w:space="0" w:color="auto"/>
            <w:left w:val="none" w:sz="0" w:space="0" w:color="auto"/>
            <w:bottom w:val="none" w:sz="0" w:space="0" w:color="auto"/>
            <w:right w:val="none" w:sz="0" w:space="0" w:color="auto"/>
          </w:divBdr>
        </w:div>
        <w:div w:id="1886402546">
          <w:marLeft w:val="720"/>
          <w:marRight w:val="0"/>
          <w:marTop w:val="120"/>
          <w:marBottom w:val="0"/>
          <w:divBdr>
            <w:top w:val="none" w:sz="0" w:space="0" w:color="auto"/>
            <w:left w:val="none" w:sz="0" w:space="0" w:color="auto"/>
            <w:bottom w:val="none" w:sz="0" w:space="0" w:color="auto"/>
            <w:right w:val="none" w:sz="0" w:space="0" w:color="auto"/>
          </w:divBdr>
        </w:div>
        <w:div w:id="2110853898">
          <w:marLeft w:val="360"/>
          <w:marRight w:val="0"/>
          <w:marTop w:val="400"/>
          <w:marBottom w:val="0"/>
          <w:divBdr>
            <w:top w:val="none" w:sz="0" w:space="0" w:color="auto"/>
            <w:left w:val="none" w:sz="0" w:space="0" w:color="auto"/>
            <w:bottom w:val="none" w:sz="0" w:space="0" w:color="auto"/>
            <w:right w:val="none" w:sz="0" w:space="0" w:color="auto"/>
          </w:divBdr>
        </w:div>
        <w:div w:id="2011984913">
          <w:marLeft w:val="720"/>
          <w:marRight w:val="0"/>
          <w:marTop w:val="120"/>
          <w:marBottom w:val="0"/>
          <w:divBdr>
            <w:top w:val="none" w:sz="0" w:space="0" w:color="auto"/>
            <w:left w:val="none" w:sz="0" w:space="0" w:color="auto"/>
            <w:bottom w:val="none" w:sz="0" w:space="0" w:color="auto"/>
            <w:right w:val="none" w:sz="0" w:space="0" w:color="auto"/>
          </w:divBdr>
        </w:div>
        <w:div w:id="1131480558">
          <w:marLeft w:val="720"/>
          <w:marRight w:val="0"/>
          <w:marTop w:val="120"/>
          <w:marBottom w:val="0"/>
          <w:divBdr>
            <w:top w:val="none" w:sz="0" w:space="0" w:color="auto"/>
            <w:left w:val="none" w:sz="0" w:space="0" w:color="auto"/>
            <w:bottom w:val="none" w:sz="0" w:space="0" w:color="auto"/>
            <w:right w:val="none" w:sz="0" w:space="0" w:color="auto"/>
          </w:divBdr>
        </w:div>
        <w:div w:id="2065522346">
          <w:marLeft w:val="1080"/>
          <w:marRight w:val="0"/>
          <w:marTop w:val="120"/>
          <w:marBottom w:val="0"/>
          <w:divBdr>
            <w:top w:val="none" w:sz="0" w:space="0" w:color="auto"/>
            <w:left w:val="none" w:sz="0" w:space="0" w:color="auto"/>
            <w:bottom w:val="none" w:sz="0" w:space="0" w:color="auto"/>
            <w:right w:val="none" w:sz="0" w:space="0" w:color="auto"/>
          </w:divBdr>
        </w:div>
      </w:divsChild>
    </w:div>
    <w:div w:id="1511019535">
      <w:bodyDiv w:val="1"/>
      <w:marLeft w:val="0"/>
      <w:marRight w:val="0"/>
      <w:marTop w:val="0"/>
      <w:marBottom w:val="0"/>
      <w:divBdr>
        <w:top w:val="none" w:sz="0" w:space="0" w:color="auto"/>
        <w:left w:val="none" w:sz="0" w:space="0" w:color="auto"/>
        <w:bottom w:val="none" w:sz="0" w:space="0" w:color="auto"/>
        <w:right w:val="none" w:sz="0" w:space="0" w:color="auto"/>
      </w:divBdr>
      <w:divsChild>
        <w:div w:id="747381534">
          <w:marLeft w:val="360"/>
          <w:marRight w:val="0"/>
          <w:marTop w:val="400"/>
          <w:marBottom w:val="0"/>
          <w:divBdr>
            <w:top w:val="none" w:sz="0" w:space="0" w:color="auto"/>
            <w:left w:val="none" w:sz="0" w:space="0" w:color="auto"/>
            <w:bottom w:val="none" w:sz="0" w:space="0" w:color="auto"/>
            <w:right w:val="none" w:sz="0" w:space="0" w:color="auto"/>
          </w:divBdr>
        </w:div>
        <w:div w:id="1734615518">
          <w:marLeft w:val="720"/>
          <w:marRight w:val="0"/>
          <w:marTop w:val="120"/>
          <w:marBottom w:val="0"/>
          <w:divBdr>
            <w:top w:val="none" w:sz="0" w:space="0" w:color="auto"/>
            <w:left w:val="none" w:sz="0" w:space="0" w:color="auto"/>
            <w:bottom w:val="none" w:sz="0" w:space="0" w:color="auto"/>
            <w:right w:val="none" w:sz="0" w:space="0" w:color="auto"/>
          </w:divBdr>
        </w:div>
        <w:div w:id="1479110358">
          <w:marLeft w:val="720"/>
          <w:marRight w:val="0"/>
          <w:marTop w:val="120"/>
          <w:marBottom w:val="0"/>
          <w:divBdr>
            <w:top w:val="none" w:sz="0" w:space="0" w:color="auto"/>
            <w:left w:val="none" w:sz="0" w:space="0" w:color="auto"/>
            <w:bottom w:val="none" w:sz="0" w:space="0" w:color="auto"/>
            <w:right w:val="none" w:sz="0" w:space="0" w:color="auto"/>
          </w:divBdr>
        </w:div>
        <w:div w:id="795291686">
          <w:marLeft w:val="720"/>
          <w:marRight w:val="0"/>
          <w:marTop w:val="120"/>
          <w:marBottom w:val="0"/>
          <w:divBdr>
            <w:top w:val="none" w:sz="0" w:space="0" w:color="auto"/>
            <w:left w:val="none" w:sz="0" w:space="0" w:color="auto"/>
            <w:bottom w:val="none" w:sz="0" w:space="0" w:color="auto"/>
            <w:right w:val="none" w:sz="0" w:space="0" w:color="auto"/>
          </w:divBdr>
        </w:div>
        <w:div w:id="1515412346">
          <w:marLeft w:val="360"/>
          <w:marRight w:val="0"/>
          <w:marTop w:val="400"/>
          <w:marBottom w:val="0"/>
          <w:divBdr>
            <w:top w:val="none" w:sz="0" w:space="0" w:color="auto"/>
            <w:left w:val="none" w:sz="0" w:space="0" w:color="auto"/>
            <w:bottom w:val="none" w:sz="0" w:space="0" w:color="auto"/>
            <w:right w:val="none" w:sz="0" w:space="0" w:color="auto"/>
          </w:divBdr>
        </w:div>
        <w:div w:id="1090617184">
          <w:marLeft w:val="720"/>
          <w:marRight w:val="0"/>
          <w:marTop w:val="120"/>
          <w:marBottom w:val="0"/>
          <w:divBdr>
            <w:top w:val="none" w:sz="0" w:space="0" w:color="auto"/>
            <w:left w:val="none" w:sz="0" w:space="0" w:color="auto"/>
            <w:bottom w:val="none" w:sz="0" w:space="0" w:color="auto"/>
            <w:right w:val="none" w:sz="0" w:space="0" w:color="auto"/>
          </w:divBdr>
        </w:div>
        <w:div w:id="1070885622">
          <w:marLeft w:val="720"/>
          <w:marRight w:val="0"/>
          <w:marTop w:val="120"/>
          <w:marBottom w:val="0"/>
          <w:divBdr>
            <w:top w:val="none" w:sz="0" w:space="0" w:color="auto"/>
            <w:left w:val="none" w:sz="0" w:space="0" w:color="auto"/>
            <w:bottom w:val="none" w:sz="0" w:space="0" w:color="auto"/>
            <w:right w:val="none" w:sz="0" w:space="0" w:color="auto"/>
          </w:divBdr>
        </w:div>
        <w:div w:id="727461587">
          <w:marLeft w:val="108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103C7-6D93-45D5-9139-FF52D7D02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8</Pages>
  <Words>2853</Words>
  <Characters>15697</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c:creator>
  <cp:lastModifiedBy>khoa</cp:lastModifiedBy>
  <cp:revision>7</cp:revision>
  <cp:lastPrinted>2017-04-22T22:17:00Z</cp:lastPrinted>
  <dcterms:created xsi:type="dcterms:W3CDTF">2017-04-22T16:48:00Z</dcterms:created>
  <dcterms:modified xsi:type="dcterms:W3CDTF">2017-04-23T17:01:00Z</dcterms:modified>
</cp:coreProperties>
</file>