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D8B" w:rsidRDefault="00E93D8B" w:rsidP="00C6797C">
      <w:pPr>
        <w:jc w:val="center"/>
        <w:rPr>
          <w:rFonts w:ascii="Times New Roman" w:hAnsi="Times New Roman" w:cs="Times New Roman"/>
          <w:b/>
          <w:sz w:val="52"/>
          <w:szCs w:val="52"/>
        </w:rPr>
      </w:pPr>
    </w:p>
    <w:p w:rsidR="00C6797C" w:rsidRDefault="00C6797C" w:rsidP="00C6797C">
      <w:pPr>
        <w:jc w:val="center"/>
        <w:rPr>
          <w:rFonts w:ascii="Times New Roman" w:hAnsi="Times New Roman" w:cs="Times New Roman"/>
          <w:b/>
          <w:sz w:val="52"/>
          <w:szCs w:val="52"/>
        </w:rPr>
      </w:pPr>
    </w:p>
    <w:p w:rsidR="00C6797C" w:rsidRDefault="00C6797C" w:rsidP="00C6797C">
      <w:pPr>
        <w:jc w:val="center"/>
        <w:rPr>
          <w:rFonts w:ascii="Times New Roman" w:hAnsi="Times New Roman" w:cs="Times New Roman"/>
          <w:b/>
          <w:sz w:val="52"/>
          <w:szCs w:val="52"/>
        </w:rPr>
      </w:pPr>
    </w:p>
    <w:p w:rsidR="00C6797C" w:rsidRDefault="00C6797C" w:rsidP="00C6797C">
      <w:pPr>
        <w:jc w:val="center"/>
        <w:rPr>
          <w:rFonts w:ascii="Times New Roman" w:hAnsi="Times New Roman" w:cs="Times New Roman"/>
          <w:b/>
          <w:sz w:val="52"/>
          <w:szCs w:val="52"/>
        </w:rPr>
      </w:pPr>
    </w:p>
    <w:p w:rsidR="00C6797C" w:rsidRPr="00C6797C" w:rsidRDefault="00C6797C" w:rsidP="00C6797C">
      <w:pPr>
        <w:jc w:val="center"/>
        <w:rPr>
          <w:rFonts w:ascii="Times New Roman" w:eastAsiaTheme="minorHAnsi" w:hAnsi="Times New Roman" w:cs="Times New Roman"/>
          <w:b/>
          <w:sz w:val="96"/>
          <w:szCs w:val="52"/>
        </w:rPr>
      </w:pPr>
      <w:r w:rsidRPr="00C6797C">
        <w:rPr>
          <w:rFonts w:ascii="Times New Roman" w:eastAsiaTheme="minorHAnsi" w:hAnsi="Times New Roman" w:cs="Times New Roman"/>
          <w:b/>
          <w:sz w:val="96"/>
          <w:szCs w:val="52"/>
        </w:rPr>
        <w:t>ADM 2352 A</w:t>
      </w:r>
    </w:p>
    <w:p w:rsidR="00C6797C" w:rsidRDefault="00C6797C" w:rsidP="00C6797C">
      <w:pPr>
        <w:jc w:val="center"/>
        <w:rPr>
          <w:rFonts w:ascii="Times New Roman" w:eastAsiaTheme="minorHAnsi" w:hAnsi="Times New Roman" w:cs="Times New Roman"/>
          <w:b/>
          <w:sz w:val="52"/>
          <w:szCs w:val="52"/>
        </w:rPr>
      </w:pPr>
    </w:p>
    <w:p w:rsidR="00C6797C" w:rsidRDefault="00C6797C" w:rsidP="00C6797C">
      <w:pPr>
        <w:jc w:val="center"/>
        <w:rPr>
          <w:rFonts w:ascii="Times New Roman" w:eastAsiaTheme="minorHAnsi" w:hAnsi="Times New Roman" w:cs="Times New Roman"/>
          <w:b/>
          <w:sz w:val="52"/>
          <w:szCs w:val="52"/>
        </w:rPr>
      </w:pPr>
      <w:r>
        <w:rPr>
          <w:rFonts w:ascii="Times New Roman" w:eastAsiaTheme="minorHAnsi" w:hAnsi="Times New Roman" w:cs="Times New Roman"/>
          <w:b/>
          <w:sz w:val="52"/>
          <w:szCs w:val="52"/>
        </w:rPr>
        <w:t xml:space="preserve">ASSIGNMENT II </w:t>
      </w:r>
    </w:p>
    <w:p w:rsidR="00C6797C" w:rsidRDefault="00C6797C" w:rsidP="00C6797C">
      <w:pPr>
        <w:jc w:val="center"/>
        <w:rPr>
          <w:rFonts w:ascii="Times New Roman" w:eastAsiaTheme="minorHAnsi" w:hAnsi="Times New Roman" w:cs="Times New Roman"/>
          <w:b/>
          <w:sz w:val="52"/>
          <w:szCs w:val="52"/>
        </w:rPr>
      </w:pPr>
    </w:p>
    <w:p w:rsidR="00C6797C" w:rsidRDefault="00C6797C" w:rsidP="00C6797C">
      <w:pPr>
        <w:jc w:val="center"/>
        <w:rPr>
          <w:rFonts w:ascii="Times New Roman" w:eastAsiaTheme="minorHAnsi" w:hAnsi="Times New Roman" w:cs="Times New Roman"/>
          <w:b/>
          <w:sz w:val="52"/>
          <w:szCs w:val="52"/>
        </w:rPr>
      </w:pPr>
    </w:p>
    <w:p w:rsidR="00C6797C" w:rsidRDefault="00C6797C" w:rsidP="00C6797C">
      <w:pPr>
        <w:jc w:val="right"/>
        <w:rPr>
          <w:rFonts w:ascii="Times New Roman" w:eastAsiaTheme="minorHAnsi" w:hAnsi="Times New Roman" w:cs="Times New Roman"/>
          <w:b/>
          <w:sz w:val="44"/>
          <w:szCs w:val="52"/>
        </w:rPr>
      </w:pPr>
    </w:p>
    <w:p w:rsidR="00C6797C" w:rsidRDefault="00C6797C" w:rsidP="00C6797C">
      <w:pPr>
        <w:jc w:val="right"/>
        <w:rPr>
          <w:rFonts w:ascii="Times New Roman" w:eastAsiaTheme="minorHAnsi" w:hAnsi="Times New Roman" w:cs="Times New Roman"/>
          <w:b/>
          <w:sz w:val="44"/>
          <w:szCs w:val="52"/>
        </w:rPr>
      </w:pPr>
    </w:p>
    <w:p w:rsidR="00C6797C" w:rsidRDefault="00C6797C" w:rsidP="00C6797C">
      <w:pPr>
        <w:jc w:val="right"/>
        <w:rPr>
          <w:rFonts w:ascii="Times New Roman" w:eastAsiaTheme="minorHAnsi" w:hAnsi="Times New Roman" w:cs="Times New Roman"/>
          <w:b/>
          <w:sz w:val="44"/>
          <w:szCs w:val="52"/>
        </w:rPr>
      </w:pPr>
    </w:p>
    <w:p w:rsidR="00C6797C" w:rsidRDefault="00C6797C" w:rsidP="00C6797C">
      <w:pPr>
        <w:jc w:val="right"/>
        <w:rPr>
          <w:rFonts w:ascii="Times New Roman" w:eastAsiaTheme="minorHAnsi" w:hAnsi="Times New Roman" w:cs="Times New Roman"/>
          <w:b/>
          <w:sz w:val="44"/>
          <w:szCs w:val="52"/>
        </w:rPr>
      </w:pPr>
    </w:p>
    <w:p w:rsidR="00C6797C" w:rsidRDefault="00C6797C" w:rsidP="00C6797C">
      <w:pPr>
        <w:jc w:val="right"/>
        <w:rPr>
          <w:rFonts w:ascii="Times New Roman" w:eastAsiaTheme="minorHAnsi" w:hAnsi="Times New Roman" w:cs="Times New Roman"/>
          <w:sz w:val="36"/>
          <w:szCs w:val="52"/>
        </w:rPr>
      </w:pPr>
      <w:r>
        <w:rPr>
          <w:rFonts w:ascii="Times New Roman" w:eastAsiaTheme="minorHAnsi" w:hAnsi="Times New Roman" w:cs="Times New Roman"/>
          <w:sz w:val="36"/>
          <w:szCs w:val="52"/>
        </w:rPr>
        <w:t>2017/10/11</w:t>
      </w:r>
    </w:p>
    <w:p w:rsidR="00C6797C" w:rsidRDefault="00C6797C" w:rsidP="00C6797C">
      <w:pPr>
        <w:jc w:val="right"/>
        <w:rPr>
          <w:rFonts w:ascii="Times New Roman" w:eastAsiaTheme="minorHAnsi" w:hAnsi="Times New Roman" w:cs="Times New Roman"/>
          <w:sz w:val="36"/>
          <w:szCs w:val="52"/>
        </w:rPr>
      </w:pPr>
      <w:r>
        <w:rPr>
          <w:rFonts w:ascii="Times New Roman" w:eastAsiaTheme="minorHAnsi" w:hAnsi="Times New Roman" w:cs="Times New Roman"/>
          <w:sz w:val="36"/>
          <w:szCs w:val="52"/>
        </w:rPr>
        <w:t>QILI CHEN 7783507</w:t>
      </w:r>
    </w:p>
    <w:p w:rsidR="00C6797C" w:rsidRDefault="00C6797C" w:rsidP="00C6797C">
      <w:pPr>
        <w:jc w:val="right"/>
        <w:rPr>
          <w:rFonts w:ascii="Times New Roman" w:eastAsia="等线" w:hAnsi="Times New Roman" w:cs="Times New Roman"/>
          <w:sz w:val="36"/>
          <w:szCs w:val="52"/>
          <w:lang w:eastAsia="zh-CN"/>
        </w:rPr>
      </w:pPr>
      <w:r>
        <w:rPr>
          <w:rFonts w:ascii="Times New Roman" w:eastAsiaTheme="minorHAnsi" w:hAnsi="Times New Roman" w:cs="Times New Roman"/>
          <w:sz w:val="36"/>
          <w:szCs w:val="52"/>
        </w:rPr>
        <w:t xml:space="preserve">CHEN </w:t>
      </w:r>
      <w:proofErr w:type="spellStart"/>
      <w:r>
        <w:rPr>
          <w:rFonts w:ascii="Times New Roman" w:eastAsiaTheme="minorHAnsi" w:hAnsi="Times New Roman" w:cs="Times New Roman"/>
          <w:sz w:val="36"/>
          <w:szCs w:val="52"/>
        </w:rPr>
        <w:t>CHEN</w:t>
      </w:r>
      <w:proofErr w:type="spellEnd"/>
      <w:r>
        <w:rPr>
          <w:rFonts w:ascii="Times New Roman" w:eastAsiaTheme="minorHAnsi" w:hAnsi="Times New Roman" w:cs="Times New Roman"/>
          <w:sz w:val="36"/>
          <w:szCs w:val="52"/>
        </w:rPr>
        <w:t xml:space="preserve"> </w:t>
      </w:r>
      <w:r w:rsidR="00AE05D6">
        <w:rPr>
          <w:rFonts w:ascii="Times New Roman" w:eastAsiaTheme="minorHAnsi" w:hAnsi="Times New Roman" w:cs="Times New Roman"/>
          <w:sz w:val="36"/>
          <w:szCs w:val="52"/>
        </w:rPr>
        <w:t>7514576</w:t>
      </w:r>
    </w:p>
    <w:p w:rsidR="00C6797C" w:rsidRDefault="00C6797C" w:rsidP="00C6797C">
      <w:pPr>
        <w:jc w:val="right"/>
        <w:rPr>
          <w:rFonts w:ascii="Times New Roman" w:eastAsia="等线" w:hAnsi="Times New Roman" w:cs="Times New Roman"/>
          <w:sz w:val="36"/>
          <w:szCs w:val="52"/>
          <w:lang w:eastAsia="zh-CN"/>
        </w:rPr>
      </w:pPr>
    </w:p>
    <w:p w:rsidR="00C6797C" w:rsidRDefault="00C6797C" w:rsidP="00C6797C">
      <w:pPr>
        <w:rPr>
          <w:rFonts w:ascii="Times New Roman" w:eastAsia="等线" w:hAnsi="Times New Roman" w:cs="Times New Roman"/>
          <w:b/>
          <w:sz w:val="24"/>
          <w:szCs w:val="24"/>
          <w:u w:val="single"/>
          <w:lang w:eastAsia="zh-CN"/>
        </w:rPr>
      </w:pPr>
      <w:r w:rsidRPr="00C6797C">
        <w:rPr>
          <w:rFonts w:ascii="Times New Roman" w:eastAsia="等线" w:hAnsi="Times New Roman" w:cs="Times New Roman"/>
          <w:b/>
          <w:sz w:val="24"/>
          <w:szCs w:val="24"/>
          <w:u w:val="single"/>
          <w:lang w:eastAsia="zh-CN"/>
        </w:rPr>
        <w:lastRenderedPageBreak/>
        <w:t xml:space="preserve">Problem </w:t>
      </w:r>
      <w:r>
        <w:rPr>
          <w:rFonts w:ascii="Times New Roman" w:eastAsia="等线" w:hAnsi="Times New Roman" w:cs="Times New Roman"/>
          <w:b/>
          <w:sz w:val="24"/>
          <w:szCs w:val="24"/>
          <w:u w:val="single"/>
          <w:lang w:eastAsia="zh-CN"/>
        </w:rPr>
        <w:t xml:space="preserve">17. </w:t>
      </w:r>
    </w:p>
    <w:p w:rsidR="00C6797C" w:rsidRDefault="00C6797C" w:rsidP="00C6797C">
      <w:pPr>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Since the portfolio is equally weighted, so the volatility of the industry portfolio as n</w:t>
      </w:r>
      <m:oMath>
        <m:r>
          <m:rPr>
            <m:sty m:val="p"/>
          </m:rPr>
          <w:rPr>
            <w:rFonts w:ascii="Cambria Math" w:eastAsia="等线" w:hAnsi="Cambria Math" w:cs="Times New Roman"/>
            <w:sz w:val="24"/>
            <w:szCs w:val="24"/>
            <w:lang w:eastAsia="zh-CN"/>
          </w:rPr>
          <m:t>→∞</m:t>
        </m:r>
      </m:oMath>
      <w:r>
        <w:rPr>
          <w:rFonts w:ascii="Times New Roman" w:eastAsia="等线" w:hAnsi="Times New Roman" w:cs="Times New Roman"/>
          <w:sz w:val="24"/>
          <w:szCs w:val="24"/>
          <w:lang w:eastAsia="zh-CN"/>
        </w:rPr>
        <w:t xml:space="preserve"> is given by </w:t>
      </w:r>
    </w:p>
    <w:p w:rsidR="00C6797C" w:rsidRDefault="00434B14" w:rsidP="00C6797C">
      <w:pPr>
        <w:rPr>
          <w:rFonts w:ascii="Times New Roman" w:eastAsia="等线" w:hAnsi="Times New Roman" w:cs="Times New Roman"/>
          <w:sz w:val="24"/>
          <w:szCs w:val="24"/>
          <w:lang w:eastAsia="zh-CN"/>
        </w:rPr>
      </w:pPr>
      <m:oMath>
        <m:rad>
          <m:radPr>
            <m:degHide m:val="1"/>
            <m:ctrlPr>
              <w:rPr>
                <w:rFonts w:ascii="Cambria Math" w:eastAsia="等线" w:hAnsi="Cambria Math" w:cs="Times New Roman"/>
                <w:sz w:val="24"/>
                <w:szCs w:val="24"/>
                <w:lang w:eastAsia="zh-CN"/>
              </w:rPr>
            </m:ctrlPr>
          </m:radPr>
          <m:deg/>
          <m:e>
            <m:r>
              <w:rPr>
                <w:rFonts w:ascii="Cambria Math" w:eastAsia="等线" w:hAnsi="Cambria Math" w:cs="Times New Roman"/>
                <w:sz w:val="24"/>
                <w:szCs w:val="24"/>
                <w:lang w:eastAsia="zh-CN"/>
              </w:rPr>
              <m:t>average covariance</m:t>
            </m:r>
          </m:e>
        </m:rad>
      </m:oMath>
      <w:r w:rsidR="00C6797C">
        <w:rPr>
          <w:rFonts w:ascii="Times New Roman" w:eastAsia="等线" w:hAnsi="Times New Roman" w:cs="Times New Roman"/>
          <w:sz w:val="24"/>
          <w:szCs w:val="24"/>
          <w:lang w:eastAsia="zh-CN"/>
        </w:rPr>
        <w:t xml:space="preserve">= </w:t>
      </w:r>
      <m:oMath>
        <m:rad>
          <m:radPr>
            <m:degHide m:val="1"/>
            <m:ctrlPr>
              <w:rPr>
                <w:rFonts w:ascii="Cambria Math" w:eastAsia="等线" w:hAnsi="Cambria Math" w:cs="Times New Roman"/>
                <w:sz w:val="24"/>
                <w:szCs w:val="24"/>
                <w:lang w:eastAsia="zh-CN"/>
              </w:rPr>
            </m:ctrlPr>
          </m:radPr>
          <m:deg/>
          <m:e>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i)</m:t>
                    </m:r>
                  </m:sub>
                </m:sSub>
                <m:r>
                  <w:rPr>
                    <w:rFonts w:ascii="Cambria Math" w:eastAsia="等线" w:hAnsi="Cambria Math" w:cs="Times New Roman"/>
                    <w:sz w:val="24"/>
                    <w:szCs w:val="24"/>
                    <w:lang w:eastAsia="zh-CN"/>
                  </w:rPr>
                  <m:t>SD</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r>
              <w:rPr>
                <w:rFonts w:ascii="Cambria Math" w:eastAsia="等线" w:hAnsi="Cambria Math" w:cs="Times New Roman"/>
                <w:sz w:val="24"/>
                <w:szCs w:val="24"/>
                <w:lang w:eastAsia="zh-CN"/>
              </w:rPr>
              <m:t>Corr</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i)</m:t>
                    </m:r>
                  </m:sub>
                </m:sSub>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e>
        </m:rad>
        <m:r>
          <w:rPr>
            <w:rFonts w:ascii="Cambria Math" w:eastAsia="等线" w:hAnsi="Cambria Math" w:cs="Times New Roman"/>
            <w:sz w:val="24"/>
            <w:szCs w:val="24"/>
            <w:lang w:eastAsia="zh-CN"/>
          </w:rPr>
          <m:t xml:space="preserve">= </m:t>
        </m:r>
        <m:rad>
          <m:radPr>
            <m:degHide m:val="1"/>
            <m:ctrlPr>
              <w:rPr>
                <w:rFonts w:ascii="Cambria Math" w:eastAsia="等线" w:hAnsi="Cambria Math" w:cs="Times New Roman"/>
                <w:i/>
                <w:sz w:val="24"/>
                <w:szCs w:val="24"/>
                <w:lang w:eastAsia="zh-CN"/>
              </w:rPr>
            </m:ctrlPr>
          </m:radPr>
          <m:deg/>
          <m:e>
            <m:r>
              <w:rPr>
                <w:rFonts w:ascii="Cambria Math" w:eastAsia="等线" w:hAnsi="Cambria Math" w:cs="Times New Roman"/>
                <w:sz w:val="24"/>
                <w:szCs w:val="24"/>
                <w:lang w:eastAsia="zh-CN"/>
              </w:rPr>
              <m:t>0.40*0.50*0.50</m:t>
            </m:r>
          </m:e>
        </m:rad>
        <m:r>
          <w:rPr>
            <w:rFonts w:ascii="Cambria Math" w:eastAsia="等线" w:hAnsi="Cambria Math" w:cs="Times New Roman"/>
            <w:sz w:val="24"/>
            <w:szCs w:val="24"/>
            <w:lang w:eastAsia="zh-CN"/>
          </w:rPr>
          <m:t>=0.3162</m:t>
        </m:r>
      </m:oMath>
    </w:p>
    <w:p w:rsidR="00C6797C" w:rsidRDefault="00C6797C" w:rsidP="00C6797C">
      <w:pPr>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Hence, the volatil</w:t>
      </w:r>
      <w:r w:rsidR="00434B14">
        <w:rPr>
          <w:rFonts w:ascii="Times New Roman" w:eastAsia="等线" w:hAnsi="Times New Roman" w:cs="Times New Roman"/>
          <w:sz w:val="24"/>
          <w:szCs w:val="24"/>
          <w:lang w:eastAsia="zh-CN"/>
        </w:rPr>
        <w:t xml:space="preserve">ity of the portfolio is 0.3162 </w:t>
      </w:r>
      <w:bookmarkStart w:id="0" w:name="_GoBack"/>
      <w:bookmarkEnd w:id="0"/>
    </w:p>
    <w:p w:rsidR="00C6797C" w:rsidRDefault="00C6797C" w:rsidP="00C6797C">
      <w:pPr>
        <w:rPr>
          <w:rFonts w:ascii="Times New Roman" w:eastAsia="等线" w:hAnsi="Times New Roman" w:cs="Times New Roman"/>
          <w:sz w:val="24"/>
          <w:szCs w:val="24"/>
          <w:lang w:eastAsia="zh-CN"/>
        </w:rPr>
      </w:pPr>
    </w:p>
    <w:p w:rsidR="00C6797C" w:rsidRDefault="00C6797C" w:rsidP="00C6797C">
      <w:pPr>
        <w:rPr>
          <w:rFonts w:ascii="Times New Roman" w:eastAsia="等线" w:hAnsi="Times New Roman" w:cs="Times New Roman"/>
          <w:b/>
          <w:sz w:val="24"/>
          <w:szCs w:val="24"/>
          <w:u w:val="single"/>
          <w:lang w:eastAsia="zh-CN"/>
        </w:rPr>
      </w:pPr>
      <w:r>
        <w:rPr>
          <w:rFonts w:ascii="Times New Roman" w:eastAsia="等线" w:hAnsi="Times New Roman" w:cs="Times New Roman"/>
          <w:b/>
          <w:sz w:val="24"/>
          <w:szCs w:val="24"/>
          <w:u w:val="single"/>
          <w:lang w:eastAsia="zh-CN"/>
        </w:rPr>
        <w:t>Problem 40</w:t>
      </w:r>
    </w:p>
    <w:p w:rsidR="00C6797C" w:rsidRDefault="00C6797C" w:rsidP="00C6797C">
      <w:pPr>
        <w:pStyle w:val="ListParagraph"/>
        <w:numPr>
          <w:ilvl w:val="0"/>
          <w:numId w:val="1"/>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The required return for Hannah corporation given current portfolio is</w:t>
      </w:r>
    </w:p>
    <w:p w:rsidR="00C6797C" w:rsidRDefault="00AA32E3" w:rsidP="00C6797C">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E(</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xp</m:t>
            </m:r>
          </m:sub>
        </m:sSub>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r>
          <w:rPr>
            <w:rFonts w:ascii="Cambria Math" w:eastAsia="等线" w:hAnsi="Cambria Math" w:cs="Times New Roman"/>
            <w:sz w:val="24"/>
            <w:szCs w:val="24"/>
            <w:lang w:eastAsia="zh-CN"/>
          </w:rPr>
          <m:t>+β*</m:t>
        </m:r>
        <m:r>
          <w:rPr>
            <w:rFonts w:ascii="Cambria Math" w:eastAsia="等线" w:hAnsi="Cambria Math" w:cs="Times New Roman" w:hint="eastAsia"/>
            <w:sz w:val="24"/>
            <w:szCs w:val="24"/>
            <w:lang w:eastAsia="zh-CN"/>
          </w:rPr>
          <m:t>（</m:t>
        </m:r>
        <m:r>
          <w:rPr>
            <w:rFonts w:ascii="Cambria Math" w:eastAsia="等线" w:hAnsi="Cambria Math" w:cs="Times New Roman"/>
            <w:sz w:val="24"/>
            <w:szCs w:val="24"/>
            <w:lang w:eastAsia="zh-CN"/>
          </w:rPr>
          <m:t>E</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r>
          <w:rPr>
            <w:rFonts w:ascii="Cambria Math" w:eastAsia="等线" w:hAnsi="Cambria Math" w:cs="Times New Roman"/>
            <w:sz w:val="24"/>
            <w:szCs w:val="24"/>
            <w:lang w:eastAsia="zh-CN"/>
          </w:rPr>
          <m:t>)</m:t>
        </m:r>
      </m:oMath>
    </w:p>
    <w:p w:rsidR="00AA32E3" w:rsidRDefault="00AA32E3" w:rsidP="00C6797C">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Since Hannah Corporation has a correlation of 0 with the Natasha Fund, which means that the beta is also 0, so the required return for Hannah corporation to compensate for tis risk to fund Natasha Fund is equal to the </w:t>
      </w:r>
      <m:oMath>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oMath>
      <w:r>
        <w:rPr>
          <w:rFonts w:ascii="Times New Roman" w:eastAsia="等线" w:hAnsi="Times New Roman" w:cs="Times New Roman"/>
          <w:sz w:val="24"/>
          <w:szCs w:val="24"/>
          <w:lang w:eastAsia="zh-CN"/>
        </w:rPr>
        <w:t>, which is 3.8%. Since Hannah corporation’s expected return is 20</w:t>
      </w:r>
      <w:r>
        <w:rPr>
          <w:rFonts w:ascii="Times New Roman" w:eastAsia="等线" w:hAnsi="Times New Roman" w:cs="Times New Roman" w:hint="eastAsia"/>
          <w:sz w:val="24"/>
          <w:szCs w:val="24"/>
          <w:lang w:eastAsia="zh-CN"/>
        </w:rPr>
        <w:t xml:space="preserve">%, which is higher than the required return of 3.8%, so it is beneficial to add </w:t>
      </w:r>
      <w:r>
        <w:rPr>
          <w:rFonts w:ascii="Times New Roman" w:eastAsia="等线" w:hAnsi="Times New Roman" w:cs="Times New Roman"/>
          <w:sz w:val="24"/>
          <w:szCs w:val="24"/>
          <w:lang w:eastAsia="zh-CN"/>
        </w:rPr>
        <w:t xml:space="preserve">Hannah corporation to the portfolio, so the broker is right. </w:t>
      </w:r>
    </w:p>
    <w:p w:rsidR="00AA32E3" w:rsidRDefault="00AB1729" w:rsidP="00AA32E3">
      <w:pPr>
        <w:pStyle w:val="ListParagraph"/>
        <w:numPr>
          <w:ilvl w:val="0"/>
          <w:numId w:val="1"/>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broker suggested the investor to invest 60% in Natasha Fund and 40% in Hannah corporation. The expected return of the portfolio is calculated as follows: </w:t>
      </w:r>
    </w:p>
    <w:p w:rsidR="00AB1729" w:rsidRDefault="00AB1729" w:rsidP="00AB1729">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E</w:t>
      </w:r>
      <m:oMath>
        <m:d>
          <m:dPr>
            <m:ctrlPr>
              <w:rPr>
                <w:rFonts w:ascii="Cambria Math" w:eastAsia="等线" w:hAnsi="Cambria Math" w:cs="Times New Roman"/>
                <w:sz w:val="24"/>
                <w:szCs w:val="24"/>
                <w:lang w:eastAsia="zh-CN"/>
              </w:rPr>
            </m:ctrlPr>
          </m:dPr>
          <m:e>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ctrlPr>
              <w:rPr>
                <w:rFonts w:ascii="Cambria Math" w:eastAsia="等线" w:hAnsi="Cambria Math" w:cs="Times New Roman"/>
                <w:i/>
                <w:sz w:val="24"/>
                <w:szCs w:val="24"/>
                <w:lang w:eastAsia="zh-CN"/>
              </w:rPr>
            </m:ctrlPr>
          </m:e>
        </m:d>
        <m:r>
          <w:rPr>
            <w:rFonts w:ascii="Cambria Math" w:eastAsia="等线" w:hAnsi="Cambria Math" w:cs="Times New Roman"/>
            <w:sz w:val="24"/>
            <w:szCs w:val="24"/>
            <w:lang w:eastAsia="zh-CN"/>
          </w:rPr>
          <m:t>=</m:t>
        </m:r>
        <m:nary>
          <m:naryPr>
            <m:chr m:val="∑"/>
            <m:limLoc m:val="undOvr"/>
            <m:subHide m:val="1"/>
            <m:supHide m:val="1"/>
            <m:ctrlPr>
              <w:rPr>
                <w:rFonts w:ascii="Cambria Math" w:eastAsia="等线" w:hAnsi="Cambria Math" w:cs="Times New Roman"/>
                <w:i/>
                <w:sz w:val="24"/>
                <w:szCs w:val="24"/>
                <w:lang w:eastAsia="zh-CN"/>
              </w:rPr>
            </m:ctrlPr>
          </m:naryPr>
          <m:sub/>
          <m:sup/>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i</m:t>
                </m:r>
              </m:sub>
            </m:sSub>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i</m:t>
                </m:r>
              </m:sub>
            </m:sSub>
          </m:e>
        </m:nary>
        <m:r>
          <w:rPr>
            <w:rFonts w:ascii="Cambria Math" w:eastAsia="等线" w:hAnsi="Cambria Math" w:cs="Times New Roman"/>
            <w:sz w:val="24"/>
            <w:szCs w:val="24"/>
            <w:lang w:eastAsia="zh-CN"/>
          </w:rPr>
          <m:t>=0.60*0.14+0.40*0.20</m:t>
        </m:r>
      </m:oMath>
      <w:r>
        <w:rPr>
          <w:rFonts w:ascii="Times New Roman" w:eastAsia="等线" w:hAnsi="Times New Roman" w:cs="Times New Roman"/>
          <w:sz w:val="24"/>
          <w:szCs w:val="24"/>
          <w:lang w:eastAsia="zh-CN"/>
        </w:rPr>
        <w:t>= 0.164=16.4%</w:t>
      </w:r>
    </w:p>
    <w:p w:rsidR="00AB1729" w:rsidRDefault="00AB1729" w:rsidP="00AB1729">
      <w:pPr>
        <w:pStyle w:val="ListParagraph"/>
        <w:spacing w:line="480" w:lineRule="auto"/>
        <w:rPr>
          <w:rFonts w:ascii="Times New Roman" w:eastAsia="等线" w:hAnsi="Times New Roman" w:cs="Times New Roman"/>
          <w:sz w:val="24"/>
          <w:szCs w:val="24"/>
          <w:u w:val="single"/>
          <w:lang w:eastAsia="zh-CN"/>
        </w:rPr>
      </w:pPr>
      <w:r>
        <w:rPr>
          <w:rFonts w:ascii="Times New Roman" w:eastAsia="等线" w:hAnsi="Times New Roman" w:cs="Times New Roman"/>
          <w:sz w:val="24"/>
          <w:szCs w:val="24"/>
          <w:lang w:eastAsia="zh-CN"/>
        </w:rPr>
        <w:t xml:space="preserve">Therefore, the expected return of the portfolio is </w:t>
      </w:r>
      <w:r w:rsidRPr="00AB1729">
        <w:rPr>
          <w:rFonts w:ascii="Times New Roman" w:eastAsia="等线" w:hAnsi="Times New Roman" w:cs="Times New Roman"/>
          <w:sz w:val="24"/>
          <w:szCs w:val="24"/>
          <w:u w:val="single"/>
          <w:lang w:eastAsia="zh-CN"/>
        </w:rPr>
        <w:t xml:space="preserve">16.4%. </w:t>
      </w:r>
    </w:p>
    <w:p w:rsidR="00AB1729" w:rsidRDefault="00AB1729" w:rsidP="00AB1729">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volatility of the portfolio is calculated as follows: </w:t>
      </w:r>
    </w:p>
    <w:p w:rsidR="00AB1729" w:rsidRPr="00AB1729" w:rsidRDefault="00AB1729" w:rsidP="00AB1729">
      <w:pPr>
        <w:pStyle w:val="ListParagraph"/>
        <w:spacing w:line="480" w:lineRule="auto"/>
        <w:rPr>
          <w:rFonts w:ascii="Times New Roman" w:eastAsia="等线" w:hAnsi="Times New Roman" w:cs="Times New Roman"/>
          <w:sz w:val="24"/>
          <w:szCs w:val="24"/>
          <w:lang w:eastAsia="zh-CN"/>
        </w:rPr>
      </w:pPr>
      <w:proofErr w:type="spellStart"/>
      <w:r>
        <w:rPr>
          <w:rFonts w:ascii="Times New Roman" w:eastAsia="等线" w:hAnsi="Times New Roman" w:cs="Times New Roman"/>
          <w:sz w:val="24"/>
          <w:szCs w:val="24"/>
          <w:lang w:eastAsia="zh-CN"/>
        </w:rPr>
        <w:t>Var</w:t>
      </w:r>
      <w:proofErr w:type="spellEnd"/>
      <w:r>
        <w:rPr>
          <w:rFonts w:ascii="Times New Roman" w:eastAsia="等线" w:hAnsi="Times New Roman" w:cs="Times New Roman"/>
          <w:sz w:val="24"/>
          <w:szCs w:val="24"/>
          <w:lang w:eastAsia="zh-CN"/>
        </w:rPr>
        <w:t>(</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1</m:t>
                </m:r>
              </m:sub>
            </m:sSub>
          </m:e>
          <m:sup>
            <m:r>
              <w:rPr>
                <w:rFonts w:ascii="Cambria Math" w:eastAsia="等线" w:hAnsi="Cambria Math" w:cs="Times New Roman"/>
                <w:sz w:val="24"/>
                <w:szCs w:val="24"/>
                <w:lang w:eastAsia="zh-CN"/>
              </w:rPr>
              <m:t xml:space="preserve">2 </m:t>
            </m:r>
          </m:sup>
        </m:sSup>
        <m:r>
          <w:rPr>
            <w:rFonts w:ascii="Cambria Math" w:eastAsia="等线" w:hAnsi="Cambria Math" w:cs="Times New Roman"/>
            <w:sz w:val="24"/>
            <w:szCs w:val="24"/>
            <w:lang w:eastAsia="zh-CN"/>
          </w:rPr>
          <m:t>SD(</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1</m:t>
                </m:r>
              </m:sub>
            </m:sSub>
            <m:r>
              <w:rPr>
                <w:rFonts w:ascii="Cambria Math" w:eastAsia="等线" w:hAnsi="Cambria Math" w:cs="Times New Roman"/>
                <w:sz w:val="24"/>
                <w:szCs w:val="24"/>
                <w:lang w:eastAsia="zh-CN"/>
              </w:rPr>
              <m:t>)</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2</m:t>
                </m:r>
              </m:sub>
            </m:sSub>
          </m:e>
          <m:sup>
            <m:r>
              <w:rPr>
                <w:rFonts w:ascii="Cambria Math" w:eastAsia="等线" w:hAnsi="Cambria Math" w:cs="Times New Roman"/>
                <w:sz w:val="24"/>
                <w:szCs w:val="24"/>
                <w:lang w:eastAsia="zh-CN"/>
              </w:rPr>
              <m:t xml:space="preserve">2 </m:t>
            </m:r>
          </m:sup>
        </m:sSup>
        <m:r>
          <w:rPr>
            <w:rFonts w:ascii="Cambria Math" w:eastAsia="等线" w:hAnsi="Cambria Math" w:cs="Times New Roman"/>
            <w:sz w:val="24"/>
            <w:szCs w:val="24"/>
            <w:lang w:eastAsia="zh-CN"/>
          </w:rPr>
          <m:t>SD(</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2</m:t>
                </m:r>
              </m:sub>
            </m:sSub>
            <m:r>
              <w:rPr>
                <w:rFonts w:ascii="Cambria Math" w:eastAsia="等线" w:hAnsi="Cambria Math" w:cs="Times New Roman"/>
                <w:sz w:val="24"/>
                <w:szCs w:val="24"/>
                <w:lang w:eastAsia="zh-CN"/>
              </w:rPr>
              <m:t>)</m:t>
            </m:r>
          </m:e>
          <m:sup>
            <m:r>
              <w:rPr>
                <w:rFonts w:ascii="Cambria Math" w:eastAsia="等线" w:hAnsi="Cambria Math" w:cs="Times New Roman"/>
                <w:sz w:val="24"/>
                <w:szCs w:val="24"/>
                <w:lang w:eastAsia="zh-CN"/>
              </w:rPr>
              <m:t>2</m:t>
            </m:r>
          </m:sup>
        </m:sSup>
      </m:oMath>
      <w:r>
        <w:rPr>
          <w:rFonts w:ascii="Times New Roman" w:eastAsia="等线" w:hAnsi="Times New Roman" w:cs="Times New Roman"/>
          <w:sz w:val="24"/>
          <w:szCs w:val="24"/>
          <w:lang w:eastAsia="zh-CN"/>
        </w:rPr>
        <w:t>+ 2</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 xml:space="preserve">1 </m:t>
            </m:r>
          </m:sub>
        </m:sSub>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2</m:t>
            </m:r>
          </m:sub>
        </m:sSub>
        <m:r>
          <w:rPr>
            <w:rFonts w:ascii="Cambria Math" w:eastAsia="等线" w:hAnsi="Cambria Math" w:cs="Times New Roman"/>
            <w:sz w:val="24"/>
            <w:szCs w:val="24"/>
            <w:lang w:eastAsia="zh-CN"/>
          </w:rPr>
          <m:t>Corr</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1</m:t>
                </m:r>
              </m:sub>
            </m:sSub>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2</m:t>
                </m:r>
              </m:sub>
            </m:sSub>
          </m:e>
        </m:d>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1</m:t>
                </m:r>
              </m:sub>
            </m:sSub>
          </m:e>
        </m:d>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2</m:t>
                </m:r>
              </m:sub>
            </m:sSub>
          </m:e>
        </m:d>
      </m:oMath>
    </w:p>
    <w:p w:rsidR="00AB1729" w:rsidRPr="00AB1729" w:rsidRDefault="00AB1729" w:rsidP="00AB1729">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               = </w:t>
      </w:r>
      <m:oMath>
        <m:sSup>
          <m:sSupPr>
            <m:ctrlPr>
              <w:rPr>
                <w:rFonts w:ascii="Cambria Math" w:eastAsia="等线" w:hAnsi="Cambria Math" w:cs="Times New Roman"/>
                <w:sz w:val="24"/>
                <w:szCs w:val="24"/>
                <w:lang w:eastAsia="zh-CN"/>
              </w:rPr>
            </m:ctrlPr>
          </m:sSupPr>
          <m:e>
            <m:r>
              <w:rPr>
                <w:rFonts w:ascii="Cambria Math" w:eastAsia="等线" w:hAnsi="Cambria Math" w:cs="Times New Roman"/>
                <w:sz w:val="24"/>
                <w:szCs w:val="24"/>
                <w:lang w:eastAsia="zh-CN"/>
              </w:rPr>
              <m:t>0.6</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r>
              <w:rPr>
                <w:rFonts w:ascii="Cambria Math" w:eastAsia="等线" w:hAnsi="Cambria Math" w:cs="Times New Roman"/>
                <w:sz w:val="24"/>
                <w:szCs w:val="24"/>
                <w:lang w:eastAsia="zh-CN"/>
              </w:rPr>
              <m:t>0.2</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r>
              <w:rPr>
                <w:rFonts w:ascii="Cambria Math" w:eastAsia="等线" w:hAnsi="Cambria Math" w:cs="Times New Roman"/>
                <w:sz w:val="24"/>
                <w:szCs w:val="24"/>
                <w:lang w:eastAsia="zh-CN"/>
              </w:rPr>
              <m:t>0.4</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r>
              <w:rPr>
                <w:rFonts w:ascii="Cambria Math" w:eastAsia="等线" w:hAnsi="Cambria Math" w:cs="Times New Roman"/>
                <w:sz w:val="24"/>
                <w:szCs w:val="24"/>
                <w:lang w:eastAsia="zh-CN"/>
              </w:rPr>
              <m:t>0.6</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+2*0.6*0.4*0*0.2*0.6</m:t>
        </m:r>
      </m:oMath>
    </w:p>
    <w:p w:rsidR="00AB1729" w:rsidRDefault="00AB1729" w:rsidP="00AB1729">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ab/>
        <w:t xml:space="preserve">   = 0.072</w:t>
      </w:r>
    </w:p>
    <w:p w:rsidR="00AB1729" w:rsidRDefault="00AB1729" w:rsidP="00AB1729">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lastRenderedPageBreak/>
        <w:t>SD(</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r>
          <w:rPr>
            <w:rFonts w:ascii="Cambria Math" w:eastAsia="等线" w:hAnsi="Cambria Math" w:cs="Times New Roman"/>
            <w:sz w:val="24"/>
            <w:szCs w:val="24"/>
            <w:lang w:eastAsia="zh-CN"/>
          </w:rPr>
          <m:t xml:space="preserve">)= </m:t>
        </m:r>
        <m:rad>
          <m:radPr>
            <m:degHide m:val="1"/>
            <m:ctrlPr>
              <w:rPr>
                <w:rFonts w:ascii="Cambria Math" w:eastAsia="等线" w:hAnsi="Cambria Math" w:cs="Times New Roman"/>
                <w:i/>
                <w:sz w:val="24"/>
                <w:szCs w:val="24"/>
                <w:lang w:eastAsia="zh-CN"/>
              </w:rPr>
            </m:ctrlPr>
          </m:radPr>
          <m:deg/>
          <m:e>
            <m:r>
              <w:rPr>
                <w:rFonts w:ascii="Cambria Math" w:eastAsia="等线" w:hAnsi="Cambria Math" w:cs="Times New Roman"/>
                <w:sz w:val="24"/>
                <w:szCs w:val="24"/>
                <w:lang w:eastAsia="zh-CN"/>
              </w:rPr>
              <m:t>Var</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e>
        </m:rad>
        <m:r>
          <w:rPr>
            <w:rFonts w:ascii="Cambria Math" w:eastAsia="等线" w:hAnsi="Cambria Math" w:cs="Times New Roman"/>
            <w:sz w:val="24"/>
            <w:szCs w:val="24"/>
            <w:lang w:eastAsia="zh-CN"/>
          </w:rPr>
          <m:t xml:space="preserve">= </m:t>
        </m:r>
        <m:rad>
          <m:radPr>
            <m:degHide m:val="1"/>
            <m:ctrlPr>
              <w:rPr>
                <w:rFonts w:ascii="Cambria Math" w:eastAsia="等线" w:hAnsi="Cambria Math" w:cs="Times New Roman"/>
                <w:i/>
                <w:sz w:val="24"/>
                <w:szCs w:val="24"/>
                <w:lang w:eastAsia="zh-CN"/>
              </w:rPr>
            </m:ctrlPr>
          </m:radPr>
          <m:deg/>
          <m:e>
            <m:r>
              <w:rPr>
                <w:rFonts w:ascii="Cambria Math" w:eastAsia="等线" w:hAnsi="Cambria Math" w:cs="Times New Roman"/>
                <w:sz w:val="24"/>
                <w:szCs w:val="24"/>
                <w:lang w:eastAsia="zh-CN"/>
              </w:rPr>
              <m:t>0.072</m:t>
            </m:r>
          </m:e>
        </m:rad>
        <m:r>
          <w:rPr>
            <w:rFonts w:ascii="Cambria Math" w:eastAsia="等线" w:hAnsi="Cambria Math" w:cs="Times New Roman"/>
            <w:sz w:val="24"/>
            <w:szCs w:val="24"/>
            <w:lang w:eastAsia="zh-CN"/>
          </w:rPr>
          <m:t>=0.2683=26.83%</m:t>
        </m:r>
      </m:oMath>
    </w:p>
    <w:p w:rsidR="00AB1729" w:rsidRDefault="00AB1729" w:rsidP="00AB1729">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Comparing to the initial portfolio </w:t>
      </w:r>
      <w:proofErr w:type="gramStart"/>
      <w:r>
        <w:rPr>
          <w:rFonts w:ascii="Times New Roman" w:eastAsia="等线" w:hAnsi="Times New Roman" w:cs="Times New Roman"/>
          <w:sz w:val="24"/>
          <w:szCs w:val="24"/>
          <w:lang w:eastAsia="zh-CN"/>
        </w:rPr>
        <w:t>( 0</w:t>
      </w:r>
      <w:proofErr w:type="gramEnd"/>
      <w:r>
        <w:rPr>
          <w:rFonts w:ascii="Times New Roman" w:eastAsia="等线" w:hAnsi="Times New Roman" w:cs="Times New Roman"/>
          <w:sz w:val="24"/>
          <w:szCs w:val="24"/>
          <w:lang w:eastAsia="zh-CN"/>
        </w:rPr>
        <w:t xml:space="preserve">% invested </w:t>
      </w:r>
      <w:r w:rsidR="00C9447D">
        <w:rPr>
          <w:rFonts w:ascii="Times New Roman" w:eastAsia="等线" w:hAnsi="Times New Roman" w:cs="Times New Roman"/>
          <w:sz w:val="24"/>
          <w:szCs w:val="24"/>
          <w:lang w:eastAsia="zh-CN"/>
        </w:rPr>
        <w:t>in Hannah Corp.), the expected return has increased to 16.4%, however, the volatility of the new portfolio has increased to 26.83% which is higher than the volatility for Natasha Fund of 20%, so the finance professor is correct in terms of volatility.</w:t>
      </w:r>
    </w:p>
    <w:p w:rsidR="00C9447D" w:rsidRDefault="00C9447D" w:rsidP="00C9447D">
      <w:pPr>
        <w:pStyle w:val="ListParagraph"/>
        <w:numPr>
          <w:ilvl w:val="0"/>
          <w:numId w:val="1"/>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As per the suggestion of finance professor, the investor invests 15% in Hannah Corporation and 85% (1-15%) in Natasha Fund, the expected return of the portfolio is calculated as follows: </w:t>
      </w:r>
    </w:p>
    <w:p w:rsidR="00C9447D" w:rsidRDefault="00C9447D" w:rsidP="00C9447D">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E</w:t>
      </w:r>
      <m:oMath>
        <m:d>
          <m:dPr>
            <m:ctrlPr>
              <w:rPr>
                <w:rFonts w:ascii="Cambria Math" w:eastAsia="等线" w:hAnsi="Cambria Math" w:cs="Times New Roman"/>
                <w:sz w:val="24"/>
                <w:szCs w:val="24"/>
                <w:lang w:eastAsia="zh-CN"/>
              </w:rPr>
            </m:ctrlPr>
          </m:dPr>
          <m:e>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ctrlPr>
              <w:rPr>
                <w:rFonts w:ascii="Cambria Math" w:eastAsia="等线" w:hAnsi="Cambria Math" w:cs="Times New Roman"/>
                <w:i/>
                <w:sz w:val="24"/>
                <w:szCs w:val="24"/>
                <w:lang w:eastAsia="zh-CN"/>
              </w:rPr>
            </m:ctrlPr>
          </m:e>
        </m:d>
        <m:r>
          <w:rPr>
            <w:rFonts w:ascii="Cambria Math" w:eastAsia="等线" w:hAnsi="Cambria Math" w:cs="Times New Roman"/>
            <w:sz w:val="24"/>
            <w:szCs w:val="24"/>
            <w:lang w:eastAsia="zh-CN"/>
          </w:rPr>
          <m:t>=</m:t>
        </m:r>
        <m:nary>
          <m:naryPr>
            <m:chr m:val="∑"/>
            <m:limLoc m:val="undOvr"/>
            <m:subHide m:val="1"/>
            <m:supHide m:val="1"/>
            <m:ctrlPr>
              <w:rPr>
                <w:rFonts w:ascii="Cambria Math" w:eastAsia="等线" w:hAnsi="Cambria Math" w:cs="Times New Roman"/>
                <w:i/>
                <w:sz w:val="24"/>
                <w:szCs w:val="24"/>
                <w:lang w:eastAsia="zh-CN"/>
              </w:rPr>
            </m:ctrlPr>
          </m:naryPr>
          <m:sub/>
          <m:sup/>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i</m:t>
                </m:r>
              </m:sub>
            </m:sSub>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i</m:t>
                </m:r>
              </m:sub>
            </m:sSub>
          </m:e>
        </m:nary>
        <m:r>
          <w:rPr>
            <w:rFonts w:ascii="Cambria Math" w:eastAsia="等线" w:hAnsi="Cambria Math" w:cs="Times New Roman"/>
            <w:sz w:val="24"/>
            <w:szCs w:val="24"/>
            <w:lang w:eastAsia="zh-CN"/>
          </w:rPr>
          <m:t>=0.85*0.14+0.15*0.20</m:t>
        </m:r>
      </m:oMath>
      <w:r>
        <w:rPr>
          <w:rFonts w:ascii="Times New Roman" w:eastAsia="等线" w:hAnsi="Times New Roman" w:cs="Times New Roman"/>
          <w:sz w:val="24"/>
          <w:szCs w:val="24"/>
          <w:lang w:eastAsia="zh-CN"/>
        </w:rPr>
        <w:t>= 14.9%</w:t>
      </w:r>
    </w:p>
    <w:p w:rsidR="00C9447D" w:rsidRDefault="00C9447D" w:rsidP="00C9447D">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volatility of the new portfolio is calculated as follows: </w:t>
      </w:r>
    </w:p>
    <w:p w:rsidR="00C9447D" w:rsidRPr="00AB1729" w:rsidRDefault="00C9447D" w:rsidP="00C9447D">
      <w:pPr>
        <w:pStyle w:val="ListParagraph"/>
        <w:spacing w:line="480" w:lineRule="auto"/>
        <w:rPr>
          <w:rFonts w:ascii="Times New Roman" w:eastAsia="等线" w:hAnsi="Times New Roman" w:cs="Times New Roman"/>
          <w:sz w:val="24"/>
          <w:szCs w:val="24"/>
          <w:lang w:eastAsia="zh-CN"/>
        </w:rPr>
      </w:pPr>
      <w:proofErr w:type="spellStart"/>
      <w:r>
        <w:rPr>
          <w:rFonts w:ascii="Times New Roman" w:eastAsia="等线" w:hAnsi="Times New Roman" w:cs="Times New Roman"/>
          <w:sz w:val="24"/>
          <w:szCs w:val="24"/>
          <w:lang w:eastAsia="zh-CN"/>
        </w:rPr>
        <w:t>Var</w:t>
      </w:r>
      <w:proofErr w:type="spellEnd"/>
      <w:r>
        <w:rPr>
          <w:rFonts w:ascii="Times New Roman" w:eastAsia="等线" w:hAnsi="Times New Roman" w:cs="Times New Roman"/>
          <w:sz w:val="24"/>
          <w:szCs w:val="24"/>
          <w:lang w:eastAsia="zh-CN"/>
        </w:rPr>
        <w:t>(</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1</m:t>
                </m:r>
              </m:sub>
            </m:sSub>
          </m:e>
          <m:sup>
            <m:r>
              <w:rPr>
                <w:rFonts w:ascii="Cambria Math" w:eastAsia="等线" w:hAnsi="Cambria Math" w:cs="Times New Roman"/>
                <w:sz w:val="24"/>
                <w:szCs w:val="24"/>
                <w:lang w:eastAsia="zh-CN"/>
              </w:rPr>
              <m:t xml:space="preserve">2 </m:t>
            </m:r>
          </m:sup>
        </m:sSup>
        <m:r>
          <w:rPr>
            <w:rFonts w:ascii="Cambria Math" w:eastAsia="等线" w:hAnsi="Cambria Math" w:cs="Times New Roman"/>
            <w:sz w:val="24"/>
            <w:szCs w:val="24"/>
            <w:lang w:eastAsia="zh-CN"/>
          </w:rPr>
          <m:t>SD(</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1</m:t>
                </m:r>
              </m:sub>
            </m:sSub>
            <m:r>
              <w:rPr>
                <w:rFonts w:ascii="Cambria Math" w:eastAsia="等线" w:hAnsi="Cambria Math" w:cs="Times New Roman"/>
                <w:sz w:val="24"/>
                <w:szCs w:val="24"/>
                <w:lang w:eastAsia="zh-CN"/>
              </w:rPr>
              <m:t>)</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2</m:t>
                </m:r>
              </m:sub>
            </m:sSub>
          </m:e>
          <m:sup>
            <m:r>
              <w:rPr>
                <w:rFonts w:ascii="Cambria Math" w:eastAsia="等线" w:hAnsi="Cambria Math" w:cs="Times New Roman"/>
                <w:sz w:val="24"/>
                <w:szCs w:val="24"/>
                <w:lang w:eastAsia="zh-CN"/>
              </w:rPr>
              <m:t xml:space="preserve">2 </m:t>
            </m:r>
          </m:sup>
        </m:sSup>
        <m:r>
          <w:rPr>
            <w:rFonts w:ascii="Cambria Math" w:eastAsia="等线" w:hAnsi="Cambria Math" w:cs="Times New Roman"/>
            <w:sz w:val="24"/>
            <w:szCs w:val="24"/>
            <w:lang w:eastAsia="zh-CN"/>
          </w:rPr>
          <m:t>SD(</m:t>
        </m:r>
        <m:sSup>
          <m:sSupPr>
            <m:ctrlPr>
              <w:rPr>
                <w:rFonts w:ascii="Cambria Math" w:eastAsia="等线" w:hAnsi="Cambria Math" w:cs="Times New Roman"/>
                <w:i/>
                <w:sz w:val="24"/>
                <w:szCs w:val="24"/>
                <w:lang w:eastAsia="zh-CN"/>
              </w:rPr>
            </m:ctrlPr>
          </m:sSup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2</m:t>
                </m:r>
              </m:sub>
            </m:sSub>
            <m:r>
              <w:rPr>
                <w:rFonts w:ascii="Cambria Math" w:eastAsia="等线" w:hAnsi="Cambria Math" w:cs="Times New Roman"/>
                <w:sz w:val="24"/>
                <w:szCs w:val="24"/>
                <w:lang w:eastAsia="zh-CN"/>
              </w:rPr>
              <m:t>)</m:t>
            </m:r>
          </m:e>
          <m:sup>
            <m:r>
              <w:rPr>
                <w:rFonts w:ascii="Cambria Math" w:eastAsia="等线" w:hAnsi="Cambria Math" w:cs="Times New Roman"/>
                <w:sz w:val="24"/>
                <w:szCs w:val="24"/>
                <w:lang w:eastAsia="zh-CN"/>
              </w:rPr>
              <m:t>2</m:t>
            </m:r>
          </m:sup>
        </m:sSup>
      </m:oMath>
      <w:r>
        <w:rPr>
          <w:rFonts w:ascii="Times New Roman" w:eastAsia="等线" w:hAnsi="Times New Roman" w:cs="Times New Roman"/>
          <w:sz w:val="24"/>
          <w:szCs w:val="24"/>
          <w:lang w:eastAsia="zh-CN"/>
        </w:rPr>
        <w:t>+ 2</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 xml:space="preserve">1 </m:t>
            </m:r>
          </m:sub>
        </m:sSub>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2</m:t>
            </m:r>
          </m:sub>
        </m:sSub>
        <m:r>
          <w:rPr>
            <w:rFonts w:ascii="Cambria Math" w:eastAsia="等线" w:hAnsi="Cambria Math" w:cs="Times New Roman"/>
            <w:sz w:val="24"/>
            <w:szCs w:val="24"/>
            <w:lang w:eastAsia="zh-CN"/>
          </w:rPr>
          <m:t>Corr</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1</m:t>
                </m:r>
              </m:sub>
            </m:sSub>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2</m:t>
                </m:r>
              </m:sub>
            </m:sSub>
          </m:e>
        </m:d>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1</m:t>
                </m:r>
              </m:sub>
            </m:sSub>
          </m:e>
        </m:d>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2</m:t>
                </m:r>
              </m:sub>
            </m:sSub>
          </m:e>
        </m:d>
      </m:oMath>
    </w:p>
    <w:p w:rsidR="00C9447D" w:rsidRPr="00AB1729" w:rsidRDefault="00C9447D" w:rsidP="00C9447D">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               = </w:t>
      </w:r>
      <m:oMath>
        <m:sSup>
          <m:sSupPr>
            <m:ctrlPr>
              <w:rPr>
                <w:rFonts w:ascii="Cambria Math" w:eastAsia="等线" w:hAnsi="Cambria Math" w:cs="Times New Roman"/>
                <w:sz w:val="24"/>
                <w:szCs w:val="24"/>
                <w:lang w:eastAsia="zh-CN"/>
              </w:rPr>
            </m:ctrlPr>
          </m:sSupPr>
          <m:e>
            <m:r>
              <w:rPr>
                <w:rFonts w:ascii="Cambria Math" w:eastAsia="等线" w:hAnsi="Cambria Math" w:cs="Times New Roman"/>
                <w:sz w:val="24"/>
                <w:szCs w:val="24"/>
                <w:lang w:eastAsia="zh-CN"/>
              </w:rPr>
              <m:t>0.85</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r>
              <w:rPr>
                <w:rFonts w:ascii="Cambria Math" w:eastAsia="等线" w:hAnsi="Cambria Math" w:cs="Times New Roman"/>
                <w:sz w:val="24"/>
                <w:szCs w:val="24"/>
                <w:lang w:eastAsia="zh-CN"/>
              </w:rPr>
              <m:t>0.2</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r>
              <w:rPr>
                <w:rFonts w:ascii="Cambria Math" w:eastAsia="等线" w:hAnsi="Cambria Math" w:cs="Times New Roman"/>
                <w:sz w:val="24"/>
                <w:szCs w:val="24"/>
                <w:lang w:eastAsia="zh-CN"/>
              </w:rPr>
              <m:t>0.15</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m:t>
        </m:r>
        <m:sSup>
          <m:sSupPr>
            <m:ctrlPr>
              <w:rPr>
                <w:rFonts w:ascii="Cambria Math" w:eastAsia="等线" w:hAnsi="Cambria Math" w:cs="Times New Roman"/>
                <w:i/>
                <w:sz w:val="24"/>
                <w:szCs w:val="24"/>
                <w:lang w:eastAsia="zh-CN"/>
              </w:rPr>
            </m:ctrlPr>
          </m:sSupPr>
          <m:e>
            <m:r>
              <w:rPr>
                <w:rFonts w:ascii="Cambria Math" w:eastAsia="等线" w:hAnsi="Cambria Math" w:cs="Times New Roman"/>
                <w:sz w:val="24"/>
                <w:szCs w:val="24"/>
                <w:lang w:eastAsia="zh-CN"/>
              </w:rPr>
              <m:t>0.6</m:t>
            </m:r>
          </m:e>
          <m:sup>
            <m:r>
              <w:rPr>
                <w:rFonts w:ascii="Cambria Math" w:eastAsia="等线" w:hAnsi="Cambria Math" w:cs="Times New Roman"/>
                <w:sz w:val="24"/>
                <w:szCs w:val="24"/>
                <w:lang w:eastAsia="zh-CN"/>
              </w:rPr>
              <m:t>2</m:t>
            </m:r>
          </m:sup>
        </m:sSup>
        <m:r>
          <w:rPr>
            <w:rFonts w:ascii="Cambria Math" w:eastAsia="等线" w:hAnsi="Cambria Math" w:cs="Times New Roman"/>
            <w:sz w:val="24"/>
            <w:szCs w:val="24"/>
            <w:lang w:eastAsia="zh-CN"/>
          </w:rPr>
          <m:t>+2*0.85*0.2*0*0.2*0.6</m:t>
        </m:r>
      </m:oMath>
    </w:p>
    <w:p w:rsidR="00C9447D" w:rsidRDefault="00C9447D" w:rsidP="00C9447D">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ab/>
        <w:t xml:space="preserve">   = 0.037</w:t>
      </w:r>
    </w:p>
    <w:p w:rsidR="00C9447D" w:rsidRPr="00C9447D" w:rsidRDefault="00C9447D" w:rsidP="00C9447D">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SD(</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r>
          <w:rPr>
            <w:rFonts w:ascii="Cambria Math" w:eastAsia="等线" w:hAnsi="Cambria Math" w:cs="Times New Roman"/>
            <w:sz w:val="24"/>
            <w:szCs w:val="24"/>
            <w:lang w:eastAsia="zh-CN"/>
          </w:rPr>
          <m:t xml:space="preserve">)= </m:t>
        </m:r>
        <m:rad>
          <m:radPr>
            <m:degHide m:val="1"/>
            <m:ctrlPr>
              <w:rPr>
                <w:rFonts w:ascii="Cambria Math" w:eastAsia="等线" w:hAnsi="Cambria Math" w:cs="Times New Roman"/>
                <w:i/>
                <w:sz w:val="24"/>
                <w:szCs w:val="24"/>
                <w:lang w:eastAsia="zh-CN"/>
              </w:rPr>
            </m:ctrlPr>
          </m:radPr>
          <m:deg/>
          <m:e>
            <m:r>
              <w:rPr>
                <w:rFonts w:ascii="Cambria Math" w:eastAsia="等线" w:hAnsi="Cambria Math" w:cs="Times New Roman"/>
                <w:sz w:val="24"/>
                <w:szCs w:val="24"/>
                <w:lang w:eastAsia="zh-CN"/>
              </w:rPr>
              <m:t>Var</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e>
        </m:rad>
        <m:r>
          <w:rPr>
            <w:rFonts w:ascii="Cambria Math" w:eastAsia="等线" w:hAnsi="Cambria Math" w:cs="Times New Roman"/>
            <w:sz w:val="24"/>
            <w:szCs w:val="24"/>
            <w:lang w:eastAsia="zh-CN"/>
          </w:rPr>
          <m:t xml:space="preserve">= </m:t>
        </m:r>
        <m:rad>
          <m:radPr>
            <m:degHide m:val="1"/>
            <m:ctrlPr>
              <w:rPr>
                <w:rFonts w:ascii="Cambria Math" w:eastAsia="等线" w:hAnsi="Cambria Math" w:cs="Times New Roman"/>
                <w:i/>
                <w:sz w:val="24"/>
                <w:szCs w:val="24"/>
                <w:lang w:eastAsia="zh-CN"/>
              </w:rPr>
            </m:ctrlPr>
          </m:radPr>
          <m:deg/>
          <m:e>
            <m:r>
              <w:rPr>
                <w:rFonts w:ascii="Cambria Math" w:eastAsia="等线" w:hAnsi="Cambria Math" w:cs="Times New Roman"/>
                <w:sz w:val="24"/>
                <w:szCs w:val="24"/>
                <w:lang w:eastAsia="zh-CN"/>
              </w:rPr>
              <m:t>0.037</m:t>
            </m:r>
          </m:e>
        </m:rad>
        <m:r>
          <w:rPr>
            <w:rFonts w:ascii="Cambria Math" w:eastAsia="等线" w:hAnsi="Cambria Math" w:cs="Times New Roman"/>
            <w:sz w:val="24"/>
            <w:szCs w:val="24"/>
            <w:lang w:eastAsia="zh-CN"/>
          </w:rPr>
          <m:t>=19.24%</m:t>
        </m:r>
      </m:oMath>
    </w:p>
    <w:p w:rsidR="00C9447D" w:rsidRDefault="00C9447D" w:rsidP="00C9447D">
      <w:pPr>
        <w:pStyle w:val="ListParagraph"/>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new portfolio has an expected return of 14.9%, which is higher than the original portfolio (consist 0% in Hannah Corp.), and in terms of the volatility, this portfolio yields the lowest, which is 19.24% comparing to the first two, so this is the correct amount of Hannah Fund to hold. </w:t>
      </w:r>
    </w:p>
    <w:p w:rsidR="00C9447D" w:rsidRDefault="00C9447D" w:rsidP="00C9447D">
      <w:pPr>
        <w:pStyle w:val="ListParagraph"/>
        <w:spacing w:line="480" w:lineRule="auto"/>
        <w:rPr>
          <w:rFonts w:ascii="Times New Roman" w:eastAsia="等线" w:hAnsi="Times New Roman" w:cs="Times New Roman"/>
          <w:sz w:val="24"/>
          <w:szCs w:val="24"/>
          <w:lang w:eastAsia="zh-CN"/>
        </w:rPr>
      </w:pPr>
    </w:p>
    <w:p w:rsidR="00C9447D" w:rsidRDefault="00C9447D" w:rsidP="00C9447D">
      <w:pPr>
        <w:pStyle w:val="ListParagraph"/>
        <w:spacing w:line="480" w:lineRule="auto"/>
        <w:rPr>
          <w:rFonts w:ascii="Times New Roman" w:eastAsia="等线" w:hAnsi="Times New Roman" w:cs="Times New Roman"/>
          <w:b/>
          <w:sz w:val="24"/>
          <w:szCs w:val="24"/>
          <w:u w:val="single"/>
          <w:lang w:eastAsia="zh-CN"/>
        </w:rPr>
      </w:pPr>
      <w:r>
        <w:rPr>
          <w:rFonts w:ascii="Times New Roman" w:eastAsia="等线" w:hAnsi="Times New Roman" w:cs="Times New Roman"/>
          <w:b/>
          <w:sz w:val="24"/>
          <w:szCs w:val="24"/>
          <w:u w:val="single"/>
          <w:lang w:eastAsia="zh-CN"/>
        </w:rPr>
        <w:t>Problem 41</w:t>
      </w:r>
    </w:p>
    <w:p w:rsidR="00C9447D" w:rsidRDefault="00C9447D" w:rsidP="00C9447D">
      <w:pPr>
        <w:pStyle w:val="ListParagraph"/>
        <w:numPr>
          <w:ilvl w:val="0"/>
          <w:numId w:val="2"/>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The Sharpe ratio which consist only Natasha Fund</w:t>
      </w:r>
    </w:p>
    <w:p w:rsidR="00C9447D" w:rsidRPr="00C9447D" w:rsidRDefault="00434B14" w:rsidP="00C9447D">
      <w:pPr>
        <w:pStyle w:val="ListParagraph"/>
        <w:spacing w:line="480" w:lineRule="auto"/>
        <w:ind w:left="1080"/>
        <w:rPr>
          <w:rFonts w:ascii="Times New Roman" w:eastAsia="等线" w:hAnsi="Times New Roman" w:cs="Times New Roman"/>
          <w:sz w:val="24"/>
          <w:szCs w:val="24"/>
          <w:lang w:eastAsia="zh-CN"/>
        </w:rPr>
      </w:pPr>
      <m:oMathPara>
        <m:oMath>
          <m:f>
            <m:fPr>
              <m:ctrlPr>
                <w:rPr>
                  <w:rFonts w:ascii="Cambria Math" w:eastAsia="等线" w:hAnsi="Cambria Math" w:cs="Times New Roman"/>
                  <w:sz w:val="24"/>
                  <w:szCs w:val="24"/>
                  <w:lang w:eastAsia="zh-CN"/>
                </w:rPr>
              </m:ctrlPr>
            </m:fPr>
            <m:num>
              <m:r>
                <w:rPr>
                  <w:rFonts w:ascii="Cambria Math" w:eastAsia="等线" w:hAnsi="Cambria Math" w:cs="Times New Roman"/>
                  <w:sz w:val="24"/>
                  <w:szCs w:val="24"/>
                  <w:lang w:eastAsia="zh-CN"/>
                </w:rPr>
                <m:t>E</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num>
            <m:den>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den>
          </m:f>
          <m:r>
            <w:rPr>
              <w:rFonts w:ascii="Cambria Math" w:eastAsia="等线" w:hAnsi="Cambria Math" w:cs="Times New Roman"/>
              <w:sz w:val="24"/>
              <w:szCs w:val="24"/>
              <w:lang w:eastAsia="zh-CN"/>
            </w:rPr>
            <m:t>=</m:t>
          </m:r>
          <m:f>
            <m:fPr>
              <m:ctrlPr>
                <w:rPr>
                  <w:rFonts w:ascii="Cambria Math" w:eastAsia="等线" w:hAnsi="Cambria Math" w:cs="Times New Roman"/>
                  <w:i/>
                  <w:sz w:val="24"/>
                  <w:szCs w:val="24"/>
                  <w:lang w:eastAsia="zh-CN"/>
                </w:rPr>
              </m:ctrlPr>
            </m:fPr>
            <m:num>
              <m:r>
                <w:rPr>
                  <w:rFonts w:ascii="Cambria Math" w:eastAsia="等线" w:hAnsi="Cambria Math" w:cs="Times New Roman"/>
                  <w:sz w:val="24"/>
                  <w:szCs w:val="24"/>
                  <w:lang w:eastAsia="zh-CN"/>
                </w:rPr>
                <m:t>0.14-0.038</m:t>
              </m:r>
            </m:num>
            <m:den>
              <m:r>
                <w:rPr>
                  <w:rFonts w:ascii="Cambria Math" w:eastAsia="等线" w:hAnsi="Cambria Math" w:cs="Times New Roman"/>
                  <w:sz w:val="24"/>
                  <w:szCs w:val="24"/>
                  <w:lang w:eastAsia="zh-CN"/>
                </w:rPr>
                <m:t>0.2</m:t>
              </m:r>
            </m:den>
          </m:f>
          <m:r>
            <w:rPr>
              <w:rFonts w:ascii="Cambria Math" w:eastAsia="等线" w:hAnsi="Cambria Math" w:cs="Times New Roman"/>
              <w:sz w:val="24"/>
              <w:szCs w:val="24"/>
              <w:lang w:eastAsia="zh-CN"/>
            </w:rPr>
            <m:t>=0.51=51%</m:t>
          </m:r>
        </m:oMath>
      </m:oMathPara>
    </w:p>
    <w:p w:rsidR="00C9447D" w:rsidRDefault="00C9447D" w:rsidP="00C9447D">
      <w:pPr>
        <w:pStyle w:val="ListParagraph"/>
        <w:numPr>
          <w:ilvl w:val="0"/>
          <w:numId w:val="2"/>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lastRenderedPageBreak/>
        <w:t xml:space="preserve">The Sharpe ratio of the second portfolio with 40% invested in Hannah </w:t>
      </w:r>
    </w:p>
    <w:p w:rsidR="00C9447D" w:rsidRPr="00C9447D" w:rsidRDefault="00434B14" w:rsidP="00C9447D">
      <w:pPr>
        <w:pStyle w:val="ListParagraph"/>
        <w:spacing w:line="480" w:lineRule="auto"/>
        <w:ind w:left="1080"/>
        <w:rPr>
          <w:rFonts w:ascii="Times New Roman" w:eastAsia="等线" w:hAnsi="Times New Roman" w:cs="Times New Roman"/>
          <w:sz w:val="24"/>
          <w:szCs w:val="24"/>
          <w:lang w:eastAsia="zh-CN"/>
        </w:rPr>
      </w:pPr>
      <m:oMathPara>
        <m:oMath>
          <m:f>
            <m:fPr>
              <m:ctrlPr>
                <w:rPr>
                  <w:rFonts w:ascii="Cambria Math" w:eastAsia="等线" w:hAnsi="Cambria Math" w:cs="Times New Roman"/>
                  <w:sz w:val="24"/>
                  <w:szCs w:val="24"/>
                  <w:lang w:eastAsia="zh-CN"/>
                </w:rPr>
              </m:ctrlPr>
            </m:fPr>
            <m:num>
              <m:r>
                <w:rPr>
                  <w:rFonts w:ascii="Cambria Math" w:eastAsia="等线" w:hAnsi="Cambria Math" w:cs="Times New Roman"/>
                  <w:sz w:val="24"/>
                  <w:szCs w:val="24"/>
                  <w:lang w:eastAsia="zh-CN"/>
                </w:rPr>
                <m:t>E</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num>
            <m:den>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den>
          </m:f>
          <m:r>
            <w:rPr>
              <w:rFonts w:ascii="Cambria Math" w:eastAsia="等线" w:hAnsi="Cambria Math" w:cs="Times New Roman"/>
              <w:sz w:val="24"/>
              <w:szCs w:val="24"/>
              <w:lang w:eastAsia="zh-CN"/>
            </w:rPr>
            <m:t xml:space="preserve">= </m:t>
          </m:r>
          <m:f>
            <m:fPr>
              <m:ctrlPr>
                <w:rPr>
                  <w:rFonts w:ascii="Cambria Math" w:eastAsia="等线" w:hAnsi="Cambria Math" w:cs="Times New Roman"/>
                  <w:i/>
                  <w:sz w:val="24"/>
                  <w:szCs w:val="24"/>
                  <w:lang w:eastAsia="zh-CN"/>
                </w:rPr>
              </m:ctrlPr>
            </m:fPr>
            <m:num>
              <m:r>
                <w:rPr>
                  <w:rFonts w:ascii="Cambria Math" w:eastAsia="等线" w:hAnsi="Cambria Math" w:cs="Times New Roman"/>
                  <w:sz w:val="24"/>
                  <w:szCs w:val="24"/>
                  <w:lang w:eastAsia="zh-CN"/>
                </w:rPr>
                <m:t>16.4%-3.8%</m:t>
              </m:r>
            </m:num>
            <m:den>
              <m:r>
                <w:rPr>
                  <w:rFonts w:ascii="Cambria Math" w:eastAsia="等线" w:hAnsi="Cambria Math" w:cs="Times New Roman"/>
                  <w:sz w:val="24"/>
                  <w:szCs w:val="24"/>
                  <w:lang w:eastAsia="zh-CN"/>
                </w:rPr>
                <m:t>26.83%</m:t>
              </m:r>
            </m:den>
          </m:f>
          <m:r>
            <w:rPr>
              <w:rFonts w:ascii="Cambria Math" w:eastAsia="等线" w:hAnsi="Cambria Math" w:cs="Times New Roman"/>
              <w:sz w:val="24"/>
              <w:szCs w:val="24"/>
              <w:lang w:eastAsia="zh-CN"/>
            </w:rPr>
            <m:t>=47%</m:t>
          </m:r>
        </m:oMath>
      </m:oMathPara>
    </w:p>
    <w:p w:rsidR="00C9447D" w:rsidRDefault="00C9447D" w:rsidP="00C9447D">
      <w:pPr>
        <w:pStyle w:val="ListParagraph"/>
        <w:numPr>
          <w:ilvl w:val="0"/>
          <w:numId w:val="2"/>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Sharpe ratio of the third portfolio with 15% invested in Hannah </w:t>
      </w:r>
    </w:p>
    <w:p w:rsidR="00C9447D" w:rsidRPr="00C9447D" w:rsidRDefault="00434B14" w:rsidP="00C9447D">
      <w:pPr>
        <w:pStyle w:val="ListParagraph"/>
        <w:spacing w:line="480" w:lineRule="auto"/>
        <w:ind w:left="1080"/>
        <w:rPr>
          <w:rFonts w:ascii="Times New Roman" w:eastAsia="等线" w:hAnsi="Times New Roman" w:cs="Times New Roman"/>
          <w:sz w:val="24"/>
          <w:szCs w:val="24"/>
          <w:lang w:eastAsia="zh-CN"/>
        </w:rPr>
      </w:pPr>
      <m:oMathPara>
        <m:oMath>
          <m:f>
            <m:fPr>
              <m:ctrlPr>
                <w:rPr>
                  <w:rFonts w:ascii="Cambria Math" w:eastAsia="等线" w:hAnsi="Cambria Math" w:cs="Times New Roman"/>
                  <w:sz w:val="24"/>
                  <w:szCs w:val="24"/>
                  <w:lang w:eastAsia="zh-CN"/>
                </w:rPr>
              </m:ctrlPr>
            </m:fPr>
            <m:num>
              <m:r>
                <w:rPr>
                  <w:rFonts w:ascii="Cambria Math" w:eastAsia="等线" w:hAnsi="Cambria Math" w:cs="Times New Roman"/>
                  <w:sz w:val="24"/>
                  <w:szCs w:val="24"/>
                  <w:lang w:eastAsia="zh-CN"/>
                </w:rPr>
                <m:t>E</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num>
            <m:den>
              <m:r>
                <w:rPr>
                  <w:rFonts w:ascii="Cambria Math" w:eastAsia="等线" w:hAnsi="Cambria Math" w:cs="Times New Roman"/>
                  <w:sz w:val="24"/>
                  <w:szCs w:val="24"/>
                  <w:lang w:eastAsia="zh-CN"/>
                </w:rPr>
                <m:t>SD</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e>
              </m:d>
            </m:den>
          </m:f>
          <m:r>
            <w:rPr>
              <w:rFonts w:ascii="Cambria Math" w:eastAsia="等线" w:hAnsi="Cambria Math" w:cs="Times New Roman"/>
              <w:sz w:val="24"/>
              <w:szCs w:val="24"/>
              <w:lang w:eastAsia="zh-CN"/>
            </w:rPr>
            <m:t xml:space="preserve">= </m:t>
          </m:r>
          <m:f>
            <m:fPr>
              <m:ctrlPr>
                <w:rPr>
                  <w:rFonts w:ascii="Cambria Math" w:eastAsia="等线" w:hAnsi="Cambria Math" w:cs="Times New Roman"/>
                  <w:i/>
                  <w:sz w:val="24"/>
                  <w:szCs w:val="24"/>
                  <w:lang w:eastAsia="zh-CN"/>
                </w:rPr>
              </m:ctrlPr>
            </m:fPr>
            <m:num>
              <m:r>
                <w:rPr>
                  <w:rFonts w:ascii="Cambria Math" w:eastAsia="等线" w:hAnsi="Cambria Math" w:cs="Times New Roman"/>
                  <w:sz w:val="24"/>
                  <w:szCs w:val="24"/>
                  <w:lang w:eastAsia="zh-CN"/>
                </w:rPr>
                <m:t>14.9%-3.8%</m:t>
              </m:r>
            </m:num>
            <m:den>
              <m:r>
                <w:rPr>
                  <w:rFonts w:ascii="Cambria Math" w:eastAsia="等线" w:hAnsi="Cambria Math" w:cs="Times New Roman"/>
                  <w:sz w:val="24"/>
                  <w:szCs w:val="24"/>
                  <w:lang w:eastAsia="zh-CN"/>
                </w:rPr>
                <m:t>19.24%</m:t>
              </m:r>
            </m:den>
          </m:f>
          <m:r>
            <w:rPr>
              <w:rFonts w:ascii="Cambria Math" w:eastAsia="等线" w:hAnsi="Cambria Math" w:cs="Times New Roman"/>
              <w:sz w:val="24"/>
              <w:szCs w:val="24"/>
              <w:lang w:eastAsia="zh-CN"/>
            </w:rPr>
            <m:t>=57.7%</m:t>
          </m:r>
        </m:oMath>
      </m:oMathPara>
    </w:p>
    <w:p w:rsidR="00C9447D" w:rsidRDefault="00C9447D" w:rsidP="00C9447D">
      <w:pPr>
        <w:pStyle w:val="ListParagraph"/>
        <w:spacing w:line="480" w:lineRule="auto"/>
        <w:ind w:left="108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Therefore, the third portfolio with 15% invested in Hannah maximizes the Sharpe ratio. </w:t>
      </w:r>
    </w:p>
    <w:p w:rsidR="00C9447D" w:rsidRDefault="00C9447D" w:rsidP="00C9447D">
      <w:pPr>
        <w:pStyle w:val="ListParagraph"/>
        <w:spacing w:line="480" w:lineRule="auto"/>
        <w:ind w:left="1080"/>
        <w:rPr>
          <w:rFonts w:ascii="Times New Roman" w:eastAsia="等线" w:hAnsi="Times New Roman" w:cs="Times New Roman"/>
          <w:sz w:val="24"/>
          <w:szCs w:val="24"/>
          <w:lang w:eastAsia="zh-CN"/>
        </w:rPr>
      </w:pPr>
    </w:p>
    <w:p w:rsidR="00C9447D" w:rsidRDefault="00C9447D" w:rsidP="00C9447D">
      <w:pPr>
        <w:pStyle w:val="ListParagraph"/>
        <w:spacing w:line="480" w:lineRule="auto"/>
        <w:ind w:left="1080"/>
        <w:rPr>
          <w:rFonts w:ascii="Times New Roman" w:eastAsia="等线" w:hAnsi="Times New Roman" w:cs="Times New Roman"/>
          <w:b/>
          <w:sz w:val="24"/>
          <w:szCs w:val="24"/>
          <w:u w:val="single"/>
          <w:lang w:eastAsia="zh-CN"/>
        </w:rPr>
      </w:pPr>
      <w:r>
        <w:rPr>
          <w:rFonts w:ascii="Times New Roman" w:eastAsia="等线" w:hAnsi="Times New Roman" w:cs="Times New Roman"/>
          <w:b/>
          <w:sz w:val="24"/>
          <w:szCs w:val="24"/>
          <w:u w:val="single"/>
          <w:lang w:eastAsia="zh-CN"/>
        </w:rPr>
        <w:t xml:space="preserve">Problem 45 </w:t>
      </w:r>
    </w:p>
    <w:p w:rsidR="00C9447D" w:rsidRDefault="00C9447D" w:rsidP="00C9447D">
      <w:pPr>
        <w:pStyle w:val="ListParagraph"/>
        <w:numPr>
          <w:ilvl w:val="0"/>
          <w:numId w:val="3"/>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current expected return of the portfolio is 12%, since we want to find out the alternative investment having the same expected return as Microsoft that has the lowest possible volatility, the beta is calculated as follows: </w:t>
      </w:r>
    </w:p>
    <w:p w:rsidR="00C9447D" w:rsidRPr="00174617" w:rsidRDefault="00C9447D" w:rsidP="00C9447D">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E(</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oMath>
      <w:r>
        <w:rPr>
          <w:rFonts w:ascii="Times New Roman" w:eastAsia="等线" w:hAnsi="Times New Roman" w:cs="Times New Roman" w:hint="eastAsia"/>
          <w:sz w:val="24"/>
          <w:szCs w:val="24"/>
          <w:lang w:eastAsia="zh-CN"/>
        </w:rPr>
        <w:t>)=</w:t>
      </w:r>
      <w:r>
        <w:rPr>
          <w:rFonts w:ascii="Times New Roman" w:eastAsia="等线" w:hAnsi="Times New Roman" w:cs="Times New Roman"/>
          <w:sz w:val="24"/>
          <w:szCs w:val="24"/>
          <w:lang w:eastAsia="zh-CN"/>
        </w:rPr>
        <w:t xml:space="preserve"> </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r>
          <w:rPr>
            <w:rFonts w:ascii="Cambria Math" w:eastAsia="等线" w:hAnsi="Cambria Math" w:cs="Times New Roman"/>
            <w:sz w:val="24"/>
            <w:szCs w:val="24"/>
            <w:lang w:eastAsia="zh-CN"/>
          </w:rPr>
          <m:t>+β*</m:t>
        </m:r>
        <m:d>
          <m:dPr>
            <m:ctrlPr>
              <w:rPr>
                <w:rFonts w:ascii="Cambria Math" w:eastAsia="等线" w:hAnsi="Cambria Math" w:cs="Times New Roman"/>
                <w:i/>
                <w:sz w:val="24"/>
                <w:szCs w:val="24"/>
                <w:lang w:eastAsia="zh-CN"/>
              </w:rPr>
            </m:ctrlPr>
          </m:dPr>
          <m:e>
            <m:r>
              <w:rPr>
                <w:rFonts w:ascii="Cambria Math" w:eastAsia="等线" w:hAnsi="Cambria Math" w:cs="Times New Roman"/>
                <w:sz w:val="24"/>
                <w:szCs w:val="24"/>
                <w:lang w:eastAsia="zh-CN"/>
              </w:rPr>
              <m:t>E</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mkt</m:t>
                    </m:r>
                  </m:sub>
                </m:sSub>
              </m:e>
            </m:d>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e>
        </m:d>
      </m:oMath>
    </w:p>
    <w:p w:rsidR="00174617" w:rsidRP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12%= 5% + </w:t>
      </w:r>
      <m:oMath>
        <m:r>
          <m:rPr>
            <m:sty m:val="p"/>
          </m:rPr>
          <w:rPr>
            <w:rFonts w:ascii="Cambria Math" w:eastAsia="等线" w:hAnsi="Cambria Math" w:cs="Times New Roman"/>
            <w:sz w:val="24"/>
            <w:szCs w:val="24"/>
            <w:lang w:eastAsia="zh-CN"/>
          </w:rPr>
          <m:t>β*</m:t>
        </m:r>
        <m:d>
          <m:dPr>
            <m:ctrlPr>
              <w:rPr>
                <w:rFonts w:ascii="Cambria Math" w:eastAsia="等线" w:hAnsi="Cambria Math" w:cs="Times New Roman"/>
                <w:sz w:val="24"/>
                <w:szCs w:val="24"/>
                <w:lang w:eastAsia="zh-CN"/>
              </w:rPr>
            </m:ctrlPr>
          </m:dPr>
          <m:e>
            <m:r>
              <m:rPr>
                <m:sty m:val="p"/>
              </m:rPr>
              <w:rPr>
                <w:rFonts w:ascii="Cambria Math" w:eastAsia="等线" w:hAnsi="Cambria Math" w:cs="Times New Roman"/>
                <w:sz w:val="24"/>
                <w:szCs w:val="24"/>
                <w:lang w:eastAsia="zh-CN"/>
              </w:rPr>
              <m:t>10%-5%</m:t>
            </m:r>
          </m:e>
        </m:d>
      </m:oMath>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By solving the above equation, </w:t>
      </w:r>
      <m:oMath>
        <m:r>
          <m:rPr>
            <m:sty m:val="p"/>
          </m:rPr>
          <w:rPr>
            <w:rFonts w:ascii="Cambria Math" w:eastAsia="等线" w:hAnsi="Cambria Math" w:cs="Times New Roman"/>
            <w:sz w:val="24"/>
            <w:szCs w:val="24"/>
            <w:lang w:eastAsia="zh-CN"/>
          </w:rPr>
          <m:t>β=1.4</m:t>
        </m:r>
      </m:oMath>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The portfolio standard deviation is calculated as follows</w:t>
      </w:r>
      <w:r>
        <w:rPr>
          <w:rFonts w:ascii="Times New Roman" w:eastAsia="等线" w:hAnsi="Times New Roman" w:cs="Times New Roman" w:hint="eastAsia"/>
          <w:sz w:val="24"/>
          <w:szCs w:val="24"/>
          <w:lang w:eastAsia="zh-CN"/>
        </w:rPr>
        <w:t>：</w:t>
      </w:r>
      <w:r>
        <w:rPr>
          <w:rFonts w:ascii="Times New Roman" w:eastAsia="等线" w:hAnsi="Times New Roman" w:cs="Times New Roman" w:hint="eastAsia"/>
          <w:sz w:val="24"/>
          <w:szCs w:val="24"/>
          <w:lang w:eastAsia="zh-CN"/>
        </w:rPr>
        <w:t xml:space="preserve"> </w:t>
      </w: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SD</w:t>
      </w:r>
      <m:oMath>
        <m:d>
          <m:dPr>
            <m:ctrlPr>
              <w:rPr>
                <w:rFonts w:ascii="Cambria Math" w:eastAsia="等线" w:hAnsi="Cambria Math" w:cs="Times New Roman"/>
                <w:sz w:val="24"/>
                <w:szCs w:val="24"/>
                <w:lang w:eastAsia="zh-CN"/>
              </w:rPr>
            </m:ctrlPr>
          </m:dPr>
          <m:e>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ctrlPr>
              <w:rPr>
                <w:rFonts w:ascii="Cambria Math" w:eastAsia="等线" w:hAnsi="Cambria Math" w:cs="Times New Roman"/>
                <w:i/>
                <w:sz w:val="24"/>
                <w:szCs w:val="24"/>
                <w:lang w:eastAsia="zh-CN"/>
              </w:rPr>
            </m:ctrlPr>
          </m:e>
        </m:d>
        <m:r>
          <w:rPr>
            <w:rFonts w:ascii="Cambria Math" w:eastAsia="等线" w:hAnsi="Cambria Math" w:cs="Times New Roman"/>
            <w:sz w:val="24"/>
            <w:szCs w:val="24"/>
            <w:lang w:eastAsia="zh-CN"/>
          </w:rPr>
          <m:t>= β*SD(</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mkt</m:t>
            </m:r>
          </m:sub>
        </m:sSub>
      </m:oMath>
      <w:r>
        <w:rPr>
          <w:rFonts w:ascii="Times New Roman" w:eastAsia="等线" w:hAnsi="Times New Roman" w:cs="Times New Roman"/>
          <w:sz w:val="24"/>
          <w:szCs w:val="24"/>
          <w:lang w:eastAsia="zh-CN"/>
        </w:rPr>
        <w:t xml:space="preserve">)= 1.4* 18% = 25.2% </w:t>
      </w: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Thus, the portfolio volatility is 25.2%.</w:t>
      </w: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total amount of investment in the portfolio should be equivalent to 1.4 times the amount of investment in Microsoft in order to maintain the same expected return with lower volatility than Microsoft. </w:t>
      </w: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lastRenderedPageBreak/>
        <w:t>Total amount of investment= Amount of investment in Microsoft * 1.4</w:t>
      </w:r>
    </w:p>
    <w:p w:rsidR="00174617" w:rsidRP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t xml:space="preserve">         = $15,000 * 1.4 </w:t>
      </w: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t xml:space="preserve">         = $21,000</w:t>
      </w:r>
    </w:p>
    <w:p w:rsid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excess amount required for the investment is equal to the total amount of investment minus proceeds from Microsoft, which is $21,000 - $15,000, which is equal to $6,000. </w:t>
      </w:r>
    </w:p>
    <w:p w:rsidR="00174617" w:rsidRDefault="00174617" w:rsidP="00174617">
      <w:pPr>
        <w:pStyle w:val="ListParagraph"/>
        <w:numPr>
          <w:ilvl w:val="0"/>
          <w:numId w:val="3"/>
        </w:numPr>
        <w:spacing w:line="480" w:lineRule="auto"/>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In this case, the volatility of the investment is equal to that of the Microsoft which is 40%, so the beta of the portfolio is calculated as follows: </w:t>
      </w:r>
    </w:p>
    <w:p w:rsidR="00174617" w:rsidRPr="00174617" w:rsidRDefault="00174617"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40%=</w:t>
      </w:r>
      <m:oMath>
        <m:r>
          <m:rPr>
            <m:sty m:val="p"/>
          </m:rPr>
          <w:rPr>
            <w:rFonts w:ascii="Cambria Math" w:eastAsia="等线" w:hAnsi="Cambria Math" w:cs="Times New Roman"/>
            <w:sz w:val="24"/>
            <w:szCs w:val="24"/>
            <w:lang w:eastAsia="zh-CN"/>
          </w:rPr>
          <m:t xml:space="preserve">β*18% </m:t>
        </m:r>
      </m:oMath>
    </w:p>
    <w:p w:rsidR="00174617" w:rsidRDefault="00423436"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By solving the above equation, </w:t>
      </w:r>
      <m:oMath>
        <m:r>
          <m:rPr>
            <m:sty m:val="p"/>
          </m:rPr>
          <w:rPr>
            <w:rFonts w:ascii="Cambria Math" w:eastAsia="等线" w:hAnsi="Cambria Math" w:cs="Times New Roman"/>
            <w:sz w:val="24"/>
            <w:szCs w:val="24"/>
            <w:lang w:eastAsia="zh-CN"/>
          </w:rPr>
          <m:t>β=2.222</m:t>
        </m:r>
      </m:oMath>
    </w:p>
    <w:p w:rsidR="00423436" w:rsidRPr="00174617" w:rsidRDefault="00423436"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So the amount of investment in the portfolio should be equivalent to 2.222 times the amount of investment in Microsoft in order to maintain the same volatility with higher expected return than Microsoft. </w:t>
      </w:r>
    </w:p>
    <w:p w:rsidR="00174617" w:rsidRDefault="00423436"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According to the CAPM rule, the expected return of the portfolio is calculated as follows: </w:t>
      </w:r>
    </w:p>
    <w:p w:rsidR="00423436" w:rsidRPr="00174617"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E(</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oMath>
      <w:r>
        <w:rPr>
          <w:rFonts w:ascii="Times New Roman" w:eastAsia="等线" w:hAnsi="Times New Roman" w:cs="Times New Roman" w:hint="eastAsia"/>
          <w:sz w:val="24"/>
          <w:szCs w:val="24"/>
          <w:lang w:eastAsia="zh-CN"/>
        </w:rPr>
        <w:t>)=</w:t>
      </w:r>
      <w:r>
        <w:rPr>
          <w:rFonts w:ascii="Times New Roman" w:eastAsia="等线" w:hAnsi="Times New Roman" w:cs="Times New Roman"/>
          <w:sz w:val="24"/>
          <w:szCs w:val="24"/>
          <w:lang w:eastAsia="zh-CN"/>
        </w:rPr>
        <w:t xml:space="preserve"> </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r>
          <w:rPr>
            <w:rFonts w:ascii="Cambria Math" w:eastAsia="等线" w:hAnsi="Cambria Math" w:cs="Times New Roman"/>
            <w:sz w:val="24"/>
            <w:szCs w:val="24"/>
            <w:lang w:eastAsia="zh-CN"/>
          </w:rPr>
          <m:t>+β*</m:t>
        </m:r>
        <m:d>
          <m:dPr>
            <m:ctrlPr>
              <w:rPr>
                <w:rFonts w:ascii="Cambria Math" w:eastAsia="等线" w:hAnsi="Cambria Math" w:cs="Times New Roman"/>
                <w:i/>
                <w:sz w:val="24"/>
                <w:szCs w:val="24"/>
                <w:lang w:eastAsia="zh-CN"/>
              </w:rPr>
            </m:ctrlPr>
          </m:dPr>
          <m:e>
            <m:r>
              <w:rPr>
                <w:rFonts w:ascii="Cambria Math" w:eastAsia="等线" w:hAnsi="Cambria Math" w:cs="Times New Roman"/>
                <w:sz w:val="24"/>
                <w:szCs w:val="24"/>
                <w:lang w:eastAsia="zh-CN"/>
              </w:rPr>
              <m:t>E</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mkt</m:t>
                    </m:r>
                  </m:sub>
                </m:sSub>
              </m:e>
            </m:d>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e>
        </m:d>
      </m:oMath>
    </w:p>
    <w:p w:rsidR="00423436" w:rsidRDefault="00423436"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          = 5% + 2.222 * (10%-5%) </w:t>
      </w:r>
    </w:p>
    <w:p w:rsidR="00423436" w:rsidRDefault="00423436"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          = 0.1611=16.11% </w:t>
      </w:r>
    </w:p>
    <w:p w:rsidR="00423436" w:rsidRDefault="00423436" w:rsidP="00174617">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total expected return of the portfolio is 16.11%. </w:t>
      </w:r>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Total amount of investment= Amount of investment in Microsoft * 1.4</w:t>
      </w:r>
    </w:p>
    <w:p w:rsidR="00423436" w:rsidRPr="00174617"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t xml:space="preserve">         = $15,000 * 2.222</w:t>
      </w:r>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r>
      <w:r>
        <w:rPr>
          <w:rFonts w:ascii="Times New Roman" w:eastAsia="等线" w:hAnsi="Times New Roman" w:cs="Times New Roman"/>
          <w:sz w:val="24"/>
          <w:szCs w:val="24"/>
          <w:lang w:eastAsia="zh-CN"/>
        </w:rPr>
        <w:tab/>
        <w:t xml:space="preserve">         = $33,330</w:t>
      </w:r>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lastRenderedPageBreak/>
        <w:t xml:space="preserve">The excess amount required for the investment is equal to the total amount of investment minus proceeds from Microsoft, which is $33,330- $15,000, which is equal to $18,330. </w:t>
      </w:r>
    </w:p>
    <w:p w:rsidR="00423436" w:rsidRDefault="00423436" w:rsidP="00423436">
      <w:pPr>
        <w:pStyle w:val="ListParagraph"/>
        <w:spacing w:line="480" w:lineRule="auto"/>
        <w:ind w:left="1440"/>
        <w:rPr>
          <w:rFonts w:ascii="Times New Roman" w:eastAsia="等线" w:hAnsi="Times New Roman" w:cs="Times New Roman"/>
          <w:b/>
          <w:sz w:val="24"/>
          <w:szCs w:val="24"/>
          <w:u w:val="single"/>
          <w:lang w:eastAsia="zh-CN"/>
        </w:rPr>
      </w:pPr>
      <w:r>
        <w:rPr>
          <w:rFonts w:ascii="Times New Roman" w:eastAsia="等线" w:hAnsi="Times New Roman" w:cs="Times New Roman"/>
          <w:b/>
          <w:sz w:val="24"/>
          <w:szCs w:val="24"/>
          <w:u w:val="single"/>
          <w:lang w:eastAsia="zh-CN"/>
        </w:rPr>
        <w:t xml:space="preserve">Problem 49 </w:t>
      </w:r>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beta of the portfolio is calculated as follows: </w:t>
      </w:r>
    </w:p>
    <w:p w:rsidR="00423436" w:rsidRPr="00423436" w:rsidRDefault="00434B14" w:rsidP="00423436">
      <w:pPr>
        <w:pStyle w:val="ListParagraph"/>
        <w:spacing w:line="480" w:lineRule="auto"/>
        <w:ind w:left="1440"/>
        <w:rPr>
          <w:rFonts w:ascii="Times New Roman" w:eastAsia="等线" w:hAnsi="Times New Roman" w:cs="Times New Roman"/>
          <w:sz w:val="24"/>
          <w:szCs w:val="24"/>
          <w:lang w:eastAsia="zh-CN"/>
        </w:rPr>
      </w:pPr>
      <m:oMathPara>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β</m:t>
              </m:r>
            </m:e>
            <m:sub>
              <m:r>
                <w:rPr>
                  <w:rFonts w:ascii="Cambria Math" w:eastAsia="等线" w:hAnsi="Cambria Math" w:cs="Times New Roman"/>
                  <w:sz w:val="24"/>
                  <w:szCs w:val="24"/>
                  <w:lang w:eastAsia="zh-CN"/>
                </w:rPr>
                <m:t>p</m:t>
              </m:r>
            </m:sub>
          </m:sSub>
          <m:r>
            <w:rPr>
              <w:rFonts w:ascii="Cambria Math" w:eastAsia="等线" w:hAnsi="Cambria Math" w:cs="Times New Roman"/>
              <w:sz w:val="24"/>
              <w:szCs w:val="24"/>
              <w:lang w:eastAsia="zh-CN"/>
            </w:rPr>
            <m:t>=</m:t>
          </m:r>
          <m:nary>
            <m:naryPr>
              <m:chr m:val="∑"/>
              <m:limLoc m:val="undOvr"/>
              <m:subHide m:val="1"/>
              <m:supHide m:val="1"/>
              <m:ctrlPr>
                <w:rPr>
                  <w:rFonts w:ascii="Cambria Math" w:eastAsia="等线" w:hAnsi="Cambria Math" w:cs="Times New Roman"/>
                  <w:i/>
                  <w:sz w:val="24"/>
                  <w:szCs w:val="24"/>
                  <w:lang w:eastAsia="zh-CN"/>
                </w:rPr>
              </m:ctrlPr>
            </m:naryPr>
            <m:sub/>
            <m:sup/>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X</m:t>
                  </m:r>
                </m:e>
                <m:sub>
                  <m:r>
                    <w:rPr>
                      <w:rFonts w:ascii="Cambria Math" w:eastAsia="等线" w:hAnsi="Cambria Math" w:cs="Times New Roman"/>
                      <w:sz w:val="24"/>
                      <w:szCs w:val="24"/>
                      <w:lang w:eastAsia="zh-CN"/>
                    </w:rPr>
                    <m:t>i</m:t>
                  </m:r>
                </m:sub>
              </m:sSub>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β</m:t>
                  </m:r>
                </m:e>
                <m:sub>
                  <m:r>
                    <w:rPr>
                      <w:rFonts w:ascii="Cambria Math" w:eastAsia="等线" w:hAnsi="Cambria Math" w:cs="Times New Roman"/>
                      <w:sz w:val="24"/>
                      <w:szCs w:val="24"/>
                      <w:lang w:eastAsia="zh-CN"/>
                    </w:rPr>
                    <m:t>i</m:t>
                  </m:r>
                </m:sub>
              </m:sSub>
            </m:e>
          </m:nary>
          <m:r>
            <w:rPr>
              <w:rFonts w:ascii="Cambria Math" w:eastAsia="等线" w:hAnsi="Cambria Math" w:cs="Times New Roman"/>
              <w:sz w:val="24"/>
              <w:szCs w:val="24"/>
              <w:lang w:eastAsia="zh-CN"/>
            </w:rPr>
            <m:t>=0.60*2.16+0.40*0.69=1.572</m:t>
          </m:r>
        </m:oMath>
      </m:oMathPara>
    </w:p>
    <w:p w:rsidR="00423436" w:rsidRPr="00423436" w:rsidRDefault="00423436" w:rsidP="00423436">
      <w:pPr>
        <w:spacing w:line="480" w:lineRule="auto"/>
        <w:ind w:left="720" w:firstLine="72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Therefore, </w:t>
      </w:r>
      <w:r w:rsidRPr="00423436">
        <w:rPr>
          <w:rFonts w:ascii="Times New Roman" w:eastAsia="等线" w:hAnsi="Times New Roman" w:cs="Times New Roman"/>
          <w:sz w:val="24"/>
          <w:szCs w:val="24"/>
          <w:lang w:eastAsia="zh-CN"/>
        </w:rPr>
        <w:t>the beta of the portfolio is 1.572</w:t>
      </w:r>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The expected return of the portfolio is calculated as follows; </w:t>
      </w:r>
    </w:p>
    <w:p w:rsidR="00423436" w:rsidRPr="00174617"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E(</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p</m:t>
            </m:r>
          </m:sub>
        </m:sSub>
      </m:oMath>
      <w:r>
        <w:rPr>
          <w:rFonts w:ascii="Times New Roman" w:eastAsia="等线" w:hAnsi="Times New Roman" w:cs="Times New Roman" w:hint="eastAsia"/>
          <w:sz w:val="24"/>
          <w:szCs w:val="24"/>
          <w:lang w:eastAsia="zh-CN"/>
        </w:rPr>
        <w:t>)=</w:t>
      </w:r>
      <w:r>
        <w:rPr>
          <w:rFonts w:ascii="Times New Roman" w:eastAsia="等线" w:hAnsi="Times New Roman" w:cs="Times New Roman"/>
          <w:sz w:val="24"/>
          <w:szCs w:val="24"/>
          <w:lang w:eastAsia="zh-CN"/>
        </w:rPr>
        <w:t xml:space="preserve"> </w:t>
      </w:r>
      <m:oMath>
        <m:sSub>
          <m:sSubPr>
            <m:ctrlPr>
              <w:rPr>
                <w:rFonts w:ascii="Cambria Math" w:eastAsia="等线" w:hAnsi="Cambria Math" w:cs="Times New Roman"/>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r>
          <w:rPr>
            <w:rFonts w:ascii="Cambria Math" w:eastAsia="等线" w:hAnsi="Cambria Math" w:cs="Times New Roman"/>
            <w:sz w:val="24"/>
            <w:szCs w:val="24"/>
            <w:lang w:eastAsia="zh-CN"/>
          </w:rPr>
          <m:t>+β*</m:t>
        </m:r>
        <m:d>
          <m:dPr>
            <m:ctrlPr>
              <w:rPr>
                <w:rFonts w:ascii="Cambria Math" w:eastAsia="等线" w:hAnsi="Cambria Math" w:cs="Times New Roman"/>
                <w:i/>
                <w:sz w:val="24"/>
                <w:szCs w:val="24"/>
                <w:lang w:eastAsia="zh-CN"/>
              </w:rPr>
            </m:ctrlPr>
          </m:dPr>
          <m:e>
            <m:r>
              <w:rPr>
                <w:rFonts w:ascii="Cambria Math" w:eastAsia="等线" w:hAnsi="Cambria Math" w:cs="Times New Roman"/>
                <w:sz w:val="24"/>
                <w:szCs w:val="24"/>
                <w:lang w:eastAsia="zh-CN"/>
              </w:rPr>
              <m:t>E</m:t>
            </m:r>
            <m:d>
              <m:dPr>
                <m:ctrlPr>
                  <w:rPr>
                    <w:rFonts w:ascii="Cambria Math" w:eastAsia="等线" w:hAnsi="Cambria Math" w:cs="Times New Roman"/>
                    <w:i/>
                    <w:sz w:val="24"/>
                    <w:szCs w:val="24"/>
                    <w:lang w:eastAsia="zh-CN"/>
                  </w:rPr>
                </m:ctrlPr>
              </m:dPr>
              <m:e>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mkt</m:t>
                    </m:r>
                  </m:sub>
                </m:sSub>
              </m:e>
            </m:d>
            <m:r>
              <w:rPr>
                <w:rFonts w:ascii="Cambria Math" w:eastAsia="等线" w:hAnsi="Cambria Math" w:cs="Times New Roman"/>
                <w:sz w:val="24"/>
                <w:szCs w:val="24"/>
                <w:lang w:eastAsia="zh-CN"/>
              </w:rPr>
              <m:t>-</m:t>
            </m:r>
            <m:sSub>
              <m:sSubPr>
                <m:ctrlPr>
                  <w:rPr>
                    <w:rFonts w:ascii="Cambria Math" w:eastAsia="等线" w:hAnsi="Cambria Math" w:cs="Times New Roman"/>
                    <w:i/>
                    <w:sz w:val="24"/>
                    <w:szCs w:val="24"/>
                    <w:lang w:eastAsia="zh-CN"/>
                  </w:rPr>
                </m:ctrlPr>
              </m:sSubPr>
              <m:e>
                <m:r>
                  <w:rPr>
                    <w:rFonts w:ascii="Cambria Math" w:eastAsia="等线" w:hAnsi="Cambria Math" w:cs="Times New Roman"/>
                    <w:sz w:val="24"/>
                    <w:szCs w:val="24"/>
                    <w:lang w:eastAsia="zh-CN"/>
                  </w:rPr>
                  <m:t>r</m:t>
                </m:r>
              </m:e>
              <m:sub>
                <m:r>
                  <w:rPr>
                    <w:rFonts w:ascii="Cambria Math" w:eastAsia="等线" w:hAnsi="Cambria Math" w:cs="Times New Roman"/>
                    <w:sz w:val="24"/>
                    <w:szCs w:val="24"/>
                    <w:lang w:eastAsia="zh-CN"/>
                  </w:rPr>
                  <m:t>f</m:t>
                </m:r>
              </m:sub>
            </m:sSub>
          </m:e>
        </m:d>
      </m:oMath>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         = 4% + 1.572* (10%-4%)</w:t>
      </w:r>
    </w:p>
    <w:p w:rsid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         = 0.13432 = 13.4%</w:t>
      </w:r>
    </w:p>
    <w:p w:rsidR="00423436" w:rsidRPr="00423436" w:rsidRDefault="00423436" w:rsidP="00423436">
      <w:pPr>
        <w:pStyle w:val="ListParagraph"/>
        <w:spacing w:line="480" w:lineRule="auto"/>
        <w:ind w:left="1440"/>
        <w:rPr>
          <w:rFonts w:ascii="Times New Roman" w:eastAsia="等线" w:hAnsi="Times New Roman" w:cs="Times New Roman"/>
          <w:sz w:val="24"/>
          <w:szCs w:val="24"/>
          <w:lang w:eastAsia="zh-CN"/>
        </w:rPr>
      </w:pPr>
      <w:r>
        <w:rPr>
          <w:rFonts w:ascii="Times New Roman" w:eastAsia="等线" w:hAnsi="Times New Roman" w:cs="Times New Roman"/>
          <w:sz w:val="24"/>
          <w:szCs w:val="24"/>
          <w:lang w:eastAsia="zh-CN"/>
        </w:rPr>
        <w:t xml:space="preserve">So the expected return of the portfolio is approximately 13.4%. </w:t>
      </w:r>
    </w:p>
    <w:p w:rsidR="00423436" w:rsidRPr="00174617" w:rsidRDefault="00423436" w:rsidP="00174617">
      <w:pPr>
        <w:pStyle w:val="ListParagraph"/>
        <w:spacing w:line="480" w:lineRule="auto"/>
        <w:ind w:left="1440"/>
        <w:rPr>
          <w:rFonts w:ascii="Times New Roman" w:eastAsia="等线" w:hAnsi="Times New Roman" w:cs="Times New Roman"/>
          <w:sz w:val="24"/>
          <w:szCs w:val="24"/>
          <w:lang w:eastAsia="zh-CN"/>
        </w:rPr>
      </w:pPr>
    </w:p>
    <w:p w:rsidR="00174617" w:rsidRPr="00174617" w:rsidRDefault="00174617" w:rsidP="00174617">
      <w:pPr>
        <w:pStyle w:val="ListParagraph"/>
        <w:spacing w:line="480" w:lineRule="auto"/>
        <w:ind w:left="1440"/>
        <w:rPr>
          <w:rFonts w:ascii="Times New Roman" w:eastAsia="等线" w:hAnsi="Times New Roman" w:cs="Times New Roman"/>
          <w:sz w:val="24"/>
          <w:szCs w:val="24"/>
          <w:lang w:eastAsia="zh-CN"/>
        </w:rPr>
      </w:pPr>
    </w:p>
    <w:p w:rsidR="00174617" w:rsidRPr="00174617" w:rsidRDefault="00174617" w:rsidP="00174617">
      <w:pPr>
        <w:pStyle w:val="ListParagraph"/>
        <w:spacing w:line="480" w:lineRule="auto"/>
        <w:ind w:left="1440"/>
        <w:rPr>
          <w:rFonts w:ascii="Times New Roman" w:eastAsia="等线" w:hAnsi="Times New Roman" w:cs="Times New Roman"/>
          <w:sz w:val="24"/>
          <w:szCs w:val="24"/>
          <w:lang w:eastAsia="zh-CN"/>
        </w:rPr>
      </w:pPr>
    </w:p>
    <w:p w:rsidR="00174617" w:rsidRPr="00174617" w:rsidRDefault="00174617" w:rsidP="00C9447D">
      <w:pPr>
        <w:pStyle w:val="ListParagraph"/>
        <w:spacing w:line="480" w:lineRule="auto"/>
        <w:ind w:left="1440"/>
        <w:rPr>
          <w:rFonts w:ascii="Times New Roman" w:eastAsia="等线" w:hAnsi="Times New Roman" w:cs="Times New Roman"/>
          <w:sz w:val="24"/>
          <w:szCs w:val="24"/>
          <w:lang w:eastAsia="zh-CN"/>
        </w:rPr>
      </w:pPr>
    </w:p>
    <w:p w:rsidR="00C9447D" w:rsidRPr="00C9447D" w:rsidRDefault="00C9447D" w:rsidP="00C9447D">
      <w:pPr>
        <w:pStyle w:val="ListParagraph"/>
        <w:spacing w:line="480" w:lineRule="auto"/>
        <w:ind w:left="1080"/>
        <w:rPr>
          <w:rFonts w:ascii="Times New Roman" w:eastAsia="等线" w:hAnsi="Times New Roman" w:cs="Times New Roman"/>
          <w:sz w:val="24"/>
          <w:szCs w:val="24"/>
          <w:lang w:eastAsia="zh-CN"/>
        </w:rPr>
      </w:pPr>
    </w:p>
    <w:p w:rsidR="00C9447D" w:rsidRDefault="00C9447D" w:rsidP="00C9447D">
      <w:pPr>
        <w:pStyle w:val="ListParagraph"/>
        <w:spacing w:line="480" w:lineRule="auto"/>
        <w:rPr>
          <w:rFonts w:ascii="Times New Roman" w:eastAsia="等线" w:hAnsi="Times New Roman" w:cs="Times New Roman"/>
          <w:sz w:val="24"/>
          <w:szCs w:val="24"/>
          <w:lang w:eastAsia="zh-CN"/>
        </w:rPr>
      </w:pPr>
    </w:p>
    <w:p w:rsidR="00C9447D" w:rsidRPr="00AB1729" w:rsidRDefault="00C9447D" w:rsidP="00C9447D">
      <w:pPr>
        <w:pStyle w:val="ListParagraph"/>
        <w:spacing w:line="480" w:lineRule="auto"/>
        <w:rPr>
          <w:rFonts w:ascii="Times New Roman" w:eastAsia="等线" w:hAnsi="Times New Roman" w:cs="Times New Roman"/>
          <w:sz w:val="24"/>
          <w:szCs w:val="24"/>
          <w:lang w:eastAsia="zh-CN"/>
        </w:rPr>
      </w:pPr>
    </w:p>
    <w:p w:rsidR="00AB1729" w:rsidRPr="00AB1729" w:rsidRDefault="00AB1729" w:rsidP="00AB1729">
      <w:pPr>
        <w:pStyle w:val="ListParagraph"/>
        <w:spacing w:line="480" w:lineRule="auto"/>
        <w:rPr>
          <w:rFonts w:ascii="Times New Roman" w:eastAsia="等线" w:hAnsi="Times New Roman" w:cs="Times New Roman"/>
          <w:sz w:val="24"/>
          <w:szCs w:val="24"/>
          <w:lang w:eastAsia="zh-CN"/>
        </w:rPr>
      </w:pPr>
    </w:p>
    <w:p w:rsidR="00AB1729" w:rsidRPr="00C6797C" w:rsidRDefault="00AB1729" w:rsidP="00AB1729">
      <w:pPr>
        <w:pStyle w:val="ListParagraph"/>
        <w:spacing w:line="480" w:lineRule="auto"/>
        <w:rPr>
          <w:rFonts w:ascii="Times New Roman" w:eastAsia="等线" w:hAnsi="Times New Roman" w:cs="Times New Roman"/>
          <w:sz w:val="24"/>
          <w:szCs w:val="24"/>
          <w:lang w:eastAsia="zh-CN"/>
        </w:rPr>
      </w:pPr>
    </w:p>
    <w:p w:rsidR="00C6797C" w:rsidRPr="00C6797C" w:rsidRDefault="00C6797C" w:rsidP="00C6797C">
      <w:pPr>
        <w:rPr>
          <w:rFonts w:ascii="Times New Roman" w:eastAsia="等线" w:hAnsi="Times New Roman" w:cs="Times New Roman"/>
          <w:sz w:val="24"/>
          <w:szCs w:val="24"/>
          <w:lang w:eastAsia="zh-CN"/>
        </w:rPr>
      </w:pPr>
    </w:p>
    <w:sectPr w:rsidR="00C6797C" w:rsidRPr="00C679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80FBF"/>
    <w:multiLevelType w:val="hybridMultilevel"/>
    <w:tmpl w:val="3B0A6A22"/>
    <w:lvl w:ilvl="0" w:tplc="4F1EA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D8936C4"/>
    <w:multiLevelType w:val="hybridMultilevel"/>
    <w:tmpl w:val="03B8EDB2"/>
    <w:lvl w:ilvl="0" w:tplc="3EF225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6071A65"/>
    <w:multiLevelType w:val="hybridMultilevel"/>
    <w:tmpl w:val="D11E25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DF4557"/>
    <w:multiLevelType w:val="hybridMultilevel"/>
    <w:tmpl w:val="C1FA2804"/>
    <w:lvl w:ilvl="0" w:tplc="C0983B70">
      <w:start w:val="1"/>
      <w:numFmt w:val="bullet"/>
      <w:lvlText w:val="-"/>
      <w:lvlJc w:val="left"/>
      <w:pPr>
        <w:ind w:left="4500" w:hanging="360"/>
      </w:pPr>
      <w:rPr>
        <w:rFonts w:ascii="Times New Roman" w:eastAsia="等线" w:hAnsi="Times New Roman" w:cs="Times New Roman" w:hint="default"/>
      </w:rPr>
    </w:lvl>
    <w:lvl w:ilvl="1" w:tplc="04090003" w:tentative="1">
      <w:start w:val="1"/>
      <w:numFmt w:val="bullet"/>
      <w:lvlText w:val="o"/>
      <w:lvlJc w:val="left"/>
      <w:pPr>
        <w:ind w:left="5220" w:hanging="360"/>
      </w:pPr>
      <w:rPr>
        <w:rFonts w:ascii="Courier New" w:hAnsi="Courier New" w:cs="Courier New" w:hint="default"/>
      </w:rPr>
    </w:lvl>
    <w:lvl w:ilvl="2" w:tplc="04090005" w:tentative="1">
      <w:start w:val="1"/>
      <w:numFmt w:val="bullet"/>
      <w:lvlText w:val=""/>
      <w:lvlJc w:val="left"/>
      <w:pPr>
        <w:ind w:left="5940" w:hanging="360"/>
      </w:pPr>
      <w:rPr>
        <w:rFonts w:ascii="Wingdings" w:hAnsi="Wingdings" w:hint="default"/>
      </w:rPr>
    </w:lvl>
    <w:lvl w:ilvl="3" w:tplc="04090001" w:tentative="1">
      <w:start w:val="1"/>
      <w:numFmt w:val="bullet"/>
      <w:lvlText w:val=""/>
      <w:lvlJc w:val="left"/>
      <w:pPr>
        <w:ind w:left="6660" w:hanging="360"/>
      </w:pPr>
      <w:rPr>
        <w:rFonts w:ascii="Symbol" w:hAnsi="Symbol" w:hint="default"/>
      </w:rPr>
    </w:lvl>
    <w:lvl w:ilvl="4" w:tplc="04090003" w:tentative="1">
      <w:start w:val="1"/>
      <w:numFmt w:val="bullet"/>
      <w:lvlText w:val="o"/>
      <w:lvlJc w:val="left"/>
      <w:pPr>
        <w:ind w:left="7380" w:hanging="360"/>
      </w:pPr>
      <w:rPr>
        <w:rFonts w:ascii="Courier New" w:hAnsi="Courier New" w:cs="Courier New" w:hint="default"/>
      </w:rPr>
    </w:lvl>
    <w:lvl w:ilvl="5" w:tplc="04090005" w:tentative="1">
      <w:start w:val="1"/>
      <w:numFmt w:val="bullet"/>
      <w:lvlText w:val=""/>
      <w:lvlJc w:val="left"/>
      <w:pPr>
        <w:ind w:left="8100" w:hanging="360"/>
      </w:pPr>
      <w:rPr>
        <w:rFonts w:ascii="Wingdings" w:hAnsi="Wingdings" w:hint="default"/>
      </w:rPr>
    </w:lvl>
    <w:lvl w:ilvl="6" w:tplc="04090001" w:tentative="1">
      <w:start w:val="1"/>
      <w:numFmt w:val="bullet"/>
      <w:lvlText w:val=""/>
      <w:lvlJc w:val="left"/>
      <w:pPr>
        <w:ind w:left="8820" w:hanging="360"/>
      </w:pPr>
      <w:rPr>
        <w:rFonts w:ascii="Symbol" w:hAnsi="Symbol" w:hint="default"/>
      </w:rPr>
    </w:lvl>
    <w:lvl w:ilvl="7" w:tplc="04090003" w:tentative="1">
      <w:start w:val="1"/>
      <w:numFmt w:val="bullet"/>
      <w:lvlText w:val="o"/>
      <w:lvlJc w:val="left"/>
      <w:pPr>
        <w:ind w:left="9540" w:hanging="360"/>
      </w:pPr>
      <w:rPr>
        <w:rFonts w:ascii="Courier New" w:hAnsi="Courier New" w:cs="Courier New" w:hint="default"/>
      </w:rPr>
    </w:lvl>
    <w:lvl w:ilvl="8" w:tplc="04090005" w:tentative="1">
      <w:start w:val="1"/>
      <w:numFmt w:val="bullet"/>
      <w:lvlText w:val=""/>
      <w:lvlJc w:val="left"/>
      <w:pPr>
        <w:ind w:left="1026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97C"/>
    <w:rsid w:val="00174617"/>
    <w:rsid w:val="00423436"/>
    <w:rsid w:val="00434B14"/>
    <w:rsid w:val="00AA32E3"/>
    <w:rsid w:val="00AB1729"/>
    <w:rsid w:val="00AE05D6"/>
    <w:rsid w:val="00C6797C"/>
    <w:rsid w:val="00C9447D"/>
    <w:rsid w:val="00E93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F59E"/>
  <w15:chartTrackingRefBased/>
  <w15:docId w15:val="{5D035BFD-00FD-4885-982B-DA123AA8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宋体"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797C"/>
    <w:rPr>
      <w:color w:val="808080"/>
    </w:rPr>
  </w:style>
  <w:style w:type="paragraph" w:styleId="ListParagraph">
    <w:name w:val="List Paragraph"/>
    <w:basedOn w:val="Normal"/>
    <w:uiPriority w:val="34"/>
    <w:qFormat/>
    <w:rsid w:val="00C679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828</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2017-10-13T00:17:00Z</dcterms:created>
  <dcterms:modified xsi:type="dcterms:W3CDTF">2017-10-13T04:12:00Z</dcterms:modified>
</cp:coreProperties>
</file>