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Résumé</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Acide sulfurique</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Amélie Nothomb</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Travail soumis à</w:t>
      </w:r>
    </w:p>
    <w:p w:rsidR="00000000" w:rsidDel="00000000" w:rsidP="00000000" w:rsidRDefault="00000000" w:rsidRPr="00000000">
      <w:pPr>
        <w:spacing w:line="240" w:lineRule="auto"/>
        <w:contextualSpacing w:val="0"/>
        <w:jc w:val="center"/>
        <w:rPr>
          <w:rFonts w:ascii="MS Mincho" w:cs="MS Mincho" w:eastAsia="MS Mincho" w:hAnsi="MS Mincho"/>
          <w:sz w:val="24"/>
          <w:szCs w:val="24"/>
        </w:rPr>
      </w:pPr>
      <w:r w:rsidDel="00000000" w:rsidR="00000000" w:rsidRPr="00000000">
        <w:rPr>
          <w:rFonts w:ascii="Times New Roman" w:cs="Times New Roman" w:eastAsia="Times New Roman" w:hAnsi="Times New Roman"/>
          <w:sz w:val="24"/>
          <w:szCs w:val="24"/>
          <w:rtl w:val="0"/>
        </w:rPr>
        <w:t xml:space="preserve">Monsieur Jean-Nicolas Paul </w:t>
      </w: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 cadre du cours</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 1710 Analyse, écriture et argumentation I</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B</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Ghadie</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300013248</w:t>
      </w:r>
    </w:p>
    <w:p w:rsidR="00000000" w:rsidDel="00000000" w:rsidP="00000000" w:rsidRDefault="00000000" w:rsidRPr="00000000">
      <w:pPr>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jc w:val="center"/>
        <w:rPr>
          <w:rFonts w:ascii="MS Mincho" w:cs="MS Mincho" w:eastAsia="MS Mincho" w:hAnsi="MS Mincho"/>
          <w:sz w:val="24"/>
          <w:szCs w:val="24"/>
        </w:rPr>
      </w:pPr>
      <w:r w:rsidDel="00000000" w:rsidR="00000000" w:rsidRPr="00000000">
        <w:rPr>
          <w:rFonts w:ascii="Times New Roman" w:cs="Times New Roman" w:eastAsia="Times New Roman" w:hAnsi="Times New Roman"/>
          <w:sz w:val="24"/>
          <w:szCs w:val="24"/>
          <w:rtl w:val="0"/>
        </w:rPr>
        <w:t xml:space="preserve">Université d’Ottawa</w:t>
      </w:r>
      <w:r w:rsidDel="00000000" w:rsidR="00000000" w:rsidRPr="00000000">
        <w:rPr>
          <w:rFonts w:ascii="MS Mincho" w:cs="MS Mincho" w:eastAsia="MS Mincho" w:hAnsi="MS Mincho"/>
          <w:sz w:val="24"/>
          <w:szCs w:val="24"/>
          <w:rtl w:val="0"/>
        </w:rPr>
        <w:t xml:space="preserve">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5 octobre 2017</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courage exceptionnel que possédait Pannonique l’entraîna à l’idée de représenter Dieu aux autres prisonniers. Pourtant, accepter les autres n’était pas très facile à faire dans un camp regroupant des gens détestables, comme la vieille</w:t>
      </w:r>
      <w:r w:rsidDel="00000000" w:rsidR="00000000" w:rsidRPr="00000000">
        <w:rPr>
          <w:rFonts w:ascii="Times New Roman" w:cs="Times New Roman" w:eastAsia="Times New Roman" w:hAnsi="Times New Roman"/>
          <w:sz w:val="24"/>
          <w:szCs w:val="24"/>
          <w:highlight w:val="white"/>
          <w:rtl w:val="0"/>
        </w:rPr>
        <w:t xml:space="preserve"> ZHF911. Contrairement à la méchante vieille, à l’autre bout du </w:t>
      </w:r>
      <w:r w:rsidDel="00000000" w:rsidR="00000000" w:rsidRPr="00000000">
        <w:rPr>
          <w:rFonts w:ascii="Times New Roman" w:cs="Times New Roman" w:eastAsia="Times New Roman" w:hAnsi="Times New Roman"/>
          <w:sz w:val="24"/>
          <w:szCs w:val="24"/>
          <w:rtl w:val="0"/>
        </w:rPr>
        <w:t xml:space="preserve">camp</w:t>
      </w:r>
      <w:r w:rsidDel="00000000" w:rsidR="00000000" w:rsidRPr="00000000">
        <w:rPr>
          <w:rFonts w:ascii="Times New Roman" w:cs="Times New Roman" w:eastAsia="Times New Roman" w:hAnsi="Times New Roman"/>
          <w:sz w:val="24"/>
          <w:szCs w:val="24"/>
          <w:highlight w:val="white"/>
          <w:rtl w:val="0"/>
        </w:rPr>
        <w:t xml:space="preserve">, se trouvait une innocente jeune </w:t>
      </w:r>
      <w:r w:rsidDel="00000000" w:rsidR="00000000" w:rsidRPr="00000000">
        <w:rPr>
          <w:rFonts w:ascii="Times New Roman" w:cs="Times New Roman" w:eastAsia="Times New Roman" w:hAnsi="Times New Roman"/>
          <w:sz w:val="24"/>
          <w:szCs w:val="24"/>
          <w:rtl w:val="0"/>
        </w:rPr>
        <w:t xml:space="preserve">fille étiquetée</w:t>
      </w:r>
      <w:r w:rsidDel="00000000" w:rsidR="00000000" w:rsidRPr="00000000">
        <w:rPr>
          <w:rFonts w:ascii="Times New Roman" w:cs="Times New Roman" w:eastAsia="Times New Roman" w:hAnsi="Times New Roman"/>
          <w:sz w:val="24"/>
          <w:szCs w:val="24"/>
          <w:highlight w:val="white"/>
          <w:rtl w:val="0"/>
        </w:rPr>
        <w:t xml:space="preserve"> PFX150. Une nuit, a</w:t>
      </w:r>
      <w:r w:rsidDel="00000000" w:rsidR="00000000" w:rsidRPr="00000000">
        <w:rPr>
          <w:rFonts w:ascii="Times New Roman" w:cs="Times New Roman" w:eastAsia="Times New Roman" w:hAnsi="Times New Roman"/>
          <w:sz w:val="24"/>
          <w:szCs w:val="24"/>
          <w:rtl w:val="0"/>
        </w:rPr>
        <w:t xml:space="preserve">lors que </w:t>
      </w:r>
      <w:r w:rsidDel="00000000" w:rsidR="00000000" w:rsidRPr="00000000">
        <w:rPr>
          <w:rFonts w:ascii="Times New Roman" w:cs="Times New Roman" w:eastAsia="Times New Roman" w:hAnsi="Times New Roman"/>
          <w:sz w:val="24"/>
          <w:szCs w:val="24"/>
          <w:highlight w:val="white"/>
          <w:rtl w:val="0"/>
        </w:rPr>
        <w:t xml:space="preserve">ZHF911 hurlait comme d’habitude, réveillant ainsi le </w:t>
      </w:r>
      <w:r w:rsidDel="00000000" w:rsidR="00000000" w:rsidRPr="00000000">
        <w:rPr>
          <w:rFonts w:ascii="Times New Roman" w:cs="Times New Roman" w:eastAsia="Times New Roman" w:hAnsi="Times New Roman"/>
          <w:sz w:val="24"/>
          <w:szCs w:val="24"/>
          <w:rtl w:val="0"/>
        </w:rPr>
        <w:t xml:space="preserve">camp</w:t>
      </w:r>
      <w:r w:rsidDel="00000000" w:rsidR="00000000" w:rsidRPr="00000000">
        <w:rPr>
          <w:rFonts w:ascii="Times New Roman" w:cs="Times New Roman" w:eastAsia="Times New Roman" w:hAnsi="Times New Roman"/>
          <w:sz w:val="24"/>
          <w:szCs w:val="24"/>
          <w:highlight w:val="white"/>
          <w:rtl w:val="0"/>
        </w:rPr>
        <w:t xml:space="preserve"> au complet, Pannonique entendit un petit cri de souffrance: elle demeura tourmentée pour le reste de la nuit. Pannonique soupçonna que ces cris provenaient de PFX150 et décida d’en savoir plus. Elle finit par </w:t>
      </w:r>
      <w:r w:rsidDel="00000000" w:rsidR="00000000" w:rsidRPr="00000000">
        <w:rPr>
          <w:rFonts w:ascii="Times New Roman" w:cs="Times New Roman" w:eastAsia="Times New Roman" w:hAnsi="Times New Roman"/>
          <w:sz w:val="24"/>
          <w:szCs w:val="24"/>
          <w:rtl w:val="0"/>
        </w:rPr>
        <w:t xml:space="preserve">découvrir</w:t>
      </w:r>
      <w:r w:rsidDel="00000000" w:rsidR="00000000" w:rsidRPr="00000000">
        <w:rPr>
          <w:rFonts w:ascii="Times New Roman" w:cs="Times New Roman" w:eastAsia="Times New Roman" w:hAnsi="Times New Roman"/>
          <w:sz w:val="24"/>
          <w:szCs w:val="24"/>
          <w:highlight w:val="white"/>
          <w:rtl w:val="0"/>
        </w:rPr>
        <w:t xml:space="preserve"> que l’innocente fille se faisait </w:t>
      </w:r>
      <w:r w:rsidDel="00000000" w:rsidR="00000000" w:rsidRPr="00000000">
        <w:rPr>
          <w:rFonts w:ascii="Times New Roman" w:cs="Times New Roman" w:eastAsia="Times New Roman" w:hAnsi="Times New Roman"/>
          <w:sz w:val="24"/>
          <w:szCs w:val="24"/>
          <w:rtl w:val="0"/>
        </w:rPr>
        <w:t xml:space="preserve">violer</w:t>
      </w:r>
      <w:r w:rsidDel="00000000" w:rsidR="00000000" w:rsidRPr="00000000">
        <w:rPr>
          <w:rFonts w:ascii="Times New Roman" w:cs="Times New Roman" w:eastAsia="Times New Roman" w:hAnsi="Times New Roman"/>
          <w:sz w:val="24"/>
          <w:szCs w:val="24"/>
          <w:highlight w:val="white"/>
          <w:rtl w:val="0"/>
        </w:rPr>
        <w:t xml:space="preserve"> à chaque soir par des officiers de l’émission. Pannonique, guidée par son </w:t>
      </w:r>
      <w:r w:rsidDel="00000000" w:rsidR="00000000" w:rsidRPr="00000000">
        <w:rPr>
          <w:rFonts w:ascii="Times New Roman" w:cs="Times New Roman" w:eastAsia="Times New Roman" w:hAnsi="Times New Roman"/>
          <w:sz w:val="24"/>
          <w:szCs w:val="24"/>
          <w:highlight w:val="white"/>
          <w:rtl w:val="0"/>
        </w:rPr>
        <w:t xml:space="preserve">esprit divin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menaça</w:t>
      </w:r>
      <w:r w:rsidDel="00000000" w:rsidR="00000000" w:rsidRPr="00000000">
        <w:rPr>
          <w:rFonts w:ascii="Times New Roman" w:cs="Times New Roman" w:eastAsia="Times New Roman" w:hAnsi="Times New Roman"/>
          <w:sz w:val="24"/>
          <w:szCs w:val="24"/>
          <w:highlight w:val="white"/>
          <w:rtl w:val="0"/>
        </w:rPr>
        <w:t xml:space="preserve"> de dénoncer les officiers s’</w:t>
      </w:r>
      <w:r w:rsidDel="00000000" w:rsidR="00000000" w:rsidRPr="00000000">
        <w:rPr>
          <w:rFonts w:ascii="Times New Roman" w:cs="Times New Roman" w:eastAsia="Times New Roman" w:hAnsi="Times New Roman"/>
          <w:sz w:val="24"/>
          <w:szCs w:val="24"/>
          <w:rtl w:val="0"/>
        </w:rPr>
        <w:t xml:space="preserve">ils</w:t>
      </w:r>
      <w:r w:rsidDel="00000000" w:rsidR="00000000" w:rsidRPr="00000000">
        <w:rPr>
          <w:rFonts w:ascii="Times New Roman" w:cs="Times New Roman" w:eastAsia="Times New Roman" w:hAnsi="Times New Roman"/>
          <w:sz w:val="24"/>
          <w:szCs w:val="24"/>
          <w:highlight w:val="white"/>
          <w:rtl w:val="0"/>
        </w:rPr>
        <w:t xml:space="preserve"> ne lâchaient pas la jeune fille. Croyant avoir sauvé la vie de cette dernière, Pannonique fut frappée d’apprendre le lendemain que ZHF911 et PFX150 étaient </w:t>
      </w:r>
      <w:r w:rsidDel="00000000" w:rsidR="00000000" w:rsidRPr="00000000">
        <w:rPr>
          <w:rFonts w:ascii="Times New Roman" w:cs="Times New Roman" w:eastAsia="Times New Roman" w:hAnsi="Times New Roman"/>
          <w:sz w:val="24"/>
          <w:szCs w:val="24"/>
          <w:rtl w:val="0"/>
        </w:rPr>
        <w:t xml:space="preserve">condamnées</w:t>
      </w:r>
      <w:r w:rsidDel="00000000" w:rsidR="00000000" w:rsidRPr="00000000">
        <w:rPr>
          <w:rFonts w:ascii="Times New Roman" w:cs="Times New Roman" w:eastAsia="Times New Roman" w:hAnsi="Times New Roman"/>
          <w:sz w:val="24"/>
          <w:szCs w:val="24"/>
          <w:highlight w:val="white"/>
          <w:rtl w:val="0"/>
        </w:rPr>
        <w:t xml:space="preserve"> à mort. Entraînées vers leur destin tragique, ZHF911 </w:t>
      </w:r>
      <w:r w:rsidDel="00000000" w:rsidR="00000000" w:rsidRPr="00000000">
        <w:rPr>
          <w:rFonts w:ascii="Times New Roman" w:cs="Times New Roman" w:eastAsia="Times New Roman" w:hAnsi="Times New Roman"/>
          <w:sz w:val="24"/>
          <w:szCs w:val="24"/>
          <w:rtl w:val="0"/>
        </w:rPr>
        <w:t xml:space="preserve">ne sut retenir</w:t>
      </w:r>
      <w:r w:rsidDel="00000000" w:rsidR="00000000" w:rsidRPr="00000000">
        <w:rPr>
          <w:rFonts w:ascii="Times New Roman" w:cs="Times New Roman" w:eastAsia="Times New Roman" w:hAnsi="Times New Roman"/>
          <w:sz w:val="24"/>
          <w:szCs w:val="24"/>
          <w:highlight w:val="white"/>
          <w:rtl w:val="0"/>
        </w:rPr>
        <w:t xml:space="preserve"> sa langue alors que PFX150 avançait silencieusement. Pannonique, hébétée, finit par abandonner l’idée d’être Dieu mais contempla celle d’être Simon de Cyrène, ce personnage biblique qui prend la responsabilité d’aider les autres sans revanche. (198)</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MS Minch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