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  <w:r>
        <w:rPr>
          <w:rtl w:val="0"/>
        </w:rPr>
        <w:t>LEARNING AND CONDITIONING</w:t>
      </w:r>
    </w:p>
    <w:p>
      <w:pPr>
        <w:pStyle w:val="Body"/>
        <w:bidi w:val="0"/>
      </w:pPr>
    </w:p>
    <w:p>
      <w:pPr>
        <w:pStyle w:val="Body"/>
        <w:numPr>
          <w:ilvl w:val="0"/>
          <w:numId w:val="2"/>
        </w:numPr>
        <w:rPr>
          <w:color w:val="ff2c21"/>
          <w:lang w:val="en-US"/>
        </w:rPr>
      </w:pPr>
      <w:r>
        <w:rPr>
          <w:color w:val="ff2c21"/>
          <w:rtl w:val="0"/>
          <w:lang w:val="en-US"/>
        </w:rPr>
        <w:t>Habituation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The response to a repeated, constant stimulus becomes smaller and eventually ceases 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This could be due to adaptation or habituation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Habituation involves the formation of a memory of the features of the stimulus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Features if incoming stimulus compared to what exists in memory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If they match, response will be smaller and eventually not occur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Habituation involves the formation of new memories and learning.  We learn </w:t>
      </w:r>
      <w:r>
        <w:rPr>
          <w:i w:val="1"/>
          <w:iCs w:val="1"/>
          <w:rtl w:val="0"/>
          <w:lang w:val="en-US"/>
        </w:rPr>
        <w:t>not</w:t>
      </w:r>
      <w:r>
        <w:rPr>
          <w:rtl w:val="0"/>
        </w:rPr>
        <w:t xml:space="preserve"> to respond.</w:t>
      </w:r>
    </w:p>
    <w:p>
      <w:pPr>
        <w:pStyle w:val="Body"/>
        <w:numPr>
          <w:ilvl w:val="0"/>
          <w:numId w:val="2"/>
        </w:numPr>
        <w:rPr>
          <w:color w:val="ff2c21"/>
          <w:lang w:val="en-US"/>
        </w:rPr>
      </w:pPr>
      <w:r>
        <w:rPr>
          <w:color w:val="ff2c21"/>
          <w:rtl w:val="0"/>
          <w:lang w:val="en-US"/>
        </w:rPr>
        <w:t>Implication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Habituation occurs in very simple n.s.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The formation of memories in these simple n.s. is assumed to be the same as in more</w:t>
      </w: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4474210</wp:posOffset>
            </wp:positionH>
            <wp:positionV relativeFrom="line">
              <wp:posOffset>284479</wp:posOffset>
            </wp:positionV>
            <wp:extent cx="1463040" cy="18288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8288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tl w:val="0"/>
        </w:rPr>
        <w:t xml:space="preserve"> complex n.s.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Formation of memories involves change in the n.s.</w:t>
      </w:r>
    </w:p>
    <w:p>
      <w:pPr>
        <w:pStyle w:val="Body"/>
        <w:numPr>
          <w:ilvl w:val="0"/>
          <w:numId w:val="2"/>
        </w:numPr>
        <w:rPr>
          <w:color w:val="ff2c21"/>
          <w:lang w:val="en-US"/>
        </w:rPr>
      </w:pPr>
      <w:r>
        <w:rPr>
          <w:color w:val="ff2c21"/>
          <w:rtl w:val="0"/>
          <w:lang w:val="en-US"/>
        </w:rPr>
        <w:t>Classical Conditioning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Principles first discovered by I. Pavlov in Leningrad (USSR) in the early 1920s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Mind is determined to be physical 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Unconditioned, Conditioned Stimulus (USC, UCR)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Unconditioned, Conditioned Respones 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One stimulus is associated with another stimulus 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Association is formed between a stimulus and a response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Association is formed between the response and subsequent consequence of responding </w:t>
      </w:r>
    </w:p>
    <w:p>
      <w:pPr>
        <w:pStyle w:val="Body"/>
        <w:numPr>
          <w:ilvl w:val="2"/>
          <w:numId w:val="2"/>
        </w:numPr>
        <w:bidi w:val="0"/>
      </w:pPr>
      <w:r>
        <w:rPr>
          <w:color w:val="9d44b8"/>
          <w:rtl w:val="0"/>
          <w:lang w:val="en-US"/>
        </w:rPr>
        <w:t>Acquisition</w:t>
      </w:r>
      <w:r>
        <w:rPr>
          <w:rtl w:val="0"/>
        </w:rPr>
        <w:t xml:space="preserve"> 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Association is formed between two previously unrelated memory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Learning curve</w:t>
      </w:r>
    </w:p>
    <w:p>
      <w:pPr>
        <w:pStyle w:val="Body"/>
        <w:numPr>
          <w:ilvl w:val="6"/>
          <w:numId w:val="2"/>
        </w:numPr>
        <w:bidi w:val="0"/>
      </w:pPr>
      <w:r>
        <w:rPr>
          <w:rtl w:val="0"/>
        </w:rPr>
        <w:t xml:space="preserve">Learning take </w:t>
      </w:r>
      <w:r>
        <w:rPr>
          <w:rtl w:val="0"/>
        </w:rPr>
        <w:t>time</w:t>
      </w:r>
    </w:p>
    <w:p>
      <w:pPr>
        <w:pStyle w:val="Body"/>
        <w:numPr>
          <w:ilvl w:val="6"/>
          <w:numId w:val="2"/>
        </w:numPr>
        <w:bidi w:val="0"/>
      </w:pPr>
      <w:r>
        <w:rPr>
          <w:rtl w:val="0"/>
        </w:rPr>
        <w:t>CR only occurs after number of repetitions</w:t>
      </w:r>
    </w:p>
    <w:p>
      <w:pPr>
        <w:pStyle w:val="Body"/>
        <w:numPr>
          <w:ilvl w:val="2"/>
          <w:numId w:val="2"/>
        </w:numPr>
        <w:rPr>
          <w:color w:val="9d44b8"/>
          <w:lang w:val="en-US"/>
        </w:rPr>
      </w:pPr>
      <w:r>
        <w:rPr>
          <w:color w:val="9d44b8"/>
          <w:rtl w:val="0"/>
          <w:lang w:val="en-US"/>
        </w:rPr>
        <w:t xml:space="preserve">Generalization 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Following conditioning, other stimuli similar to the CS will also elicit CR (fear for rats may also fear small rodents)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Can explain fears and phobia</w:t>
      </w:r>
    </w:p>
    <w:p>
      <w:pPr>
        <w:pStyle w:val="Body"/>
        <w:numPr>
          <w:ilvl w:val="2"/>
          <w:numId w:val="2"/>
        </w:numPr>
        <w:rPr>
          <w:color w:val="9d44b8"/>
          <w:lang w:val="en-US"/>
        </w:rPr>
      </w:pPr>
      <w:r>
        <w:rPr>
          <w:color w:val="9d44b8"/>
          <w:rtl w:val="0"/>
          <w:lang w:val="en-US"/>
        </w:rPr>
        <w:t>Extinction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Remove UCS</w:t>
      </w:r>
    </w:p>
    <w:p>
      <w:pPr>
        <w:pStyle w:val="Body"/>
        <w:numPr>
          <w:ilvl w:val="6"/>
          <w:numId w:val="2"/>
        </w:numPr>
        <w:bidi w:val="0"/>
      </w:pPr>
      <w:r>
        <w:rPr>
          <w:rtl w:val="0"/>
        </w:rPr>
        <w:t>Results: CR will gradually diminish</w:t>
      </w:r>
    </w:p>
    <w:p>
      <w:pPr>
        <w:pStyle w:val="Body"/>
        <w:numPr>
          <w:ilvl w:val="2"/>
          <w:numId w:val="2"/>
        </w:numPr>
        <w:rPr>
          <w:color w:val="9d44b8"/>
          <w:lang w:val="en-US"/>
        </w:rPr>
      </w:pPr>
      <w:r>
        <w:rPr>
          <w:color w:val="9d44b8"/>
          <w:rtl w:val="0"/>
          <w:lang w:val="en-US"/>
        </w:rPr>
        <w:t xml:space="preserve">Spontaneous recovery 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After extinction and some delay, CS alone will elicit the conditioned response</w:t>
      </w:r>
    </w:p>
    <w:p>
      <w:pPr>
        <w:pStyle w:val="Body"/>
        <w:numPr>
          <w:ilvl w:val="2"/>
          <w:numId w:val="2"/>
        </w:numPr>
        <w:rPr>
          <w:color w:val="9d44b8"/>
          <w:lang w:val="en-US"/>
        </w:rPr>
      </w:pPr>
      <w:r>
        <w:rPr>
          <w:color w:val="9d44b8"/>
          <w:rtl w:val="0"/>
          <w:lang w:val="en-US"/>
        </w:rPr>
        <w:t>Operant conditioning</w:t>
      </w:r>
    </w:p>
    <w:p>
      <w:pPr>
        <w:pStyle w:val="Body"/>
        <w:numPr>
          <w:ilvl w:val="4"/>
          <w:numId w:val="2"/>
        </w:numPr>
        <w:rPr>
          <w:color w:val="6dc037"/>
          <w:lang w:val="en-US"/>
        </w:rPr>
      </w:pPr>
      <w:r>
        <w:rPr>
          <w:color w:val="6dc037"/>
          <w:rtl w:val="0"/>
          <w:lang w:val="en-US"/>
        </w:rPr>
        <w:t>Thorndike</w:t>
      </w:r>
    </w:p>
    <w:p>
      <w:pPr>
        <w:pStyle w:val="Body"/>
        <w:numPr>
          <w:ilvl w:val="6"/>
          <w:numId w:val="2"/>
        </w:numPr>
        <w:bidi w:val="0"/>
      </w:pPr>
      <w:r>
        <w:rPr>
          <w:rtl w:val="0"/>
        </w:rPr>
        <w:t>Law of Effect</w:t>
      </w:r>
    </w:p>
    <w:p>
      <w:pPr>
        <w:pStyle w:val="Body"/>
        <w:numPr>
          <w:ilvl w:val="6"/>
          <w:numId w:val="2"/>
        </w:numPr>
        <w:bidi w:val="0"/>
      </w:pPr>
      <w:r>
        <w:rPr>
          <w:rtl w:val="0"/>
        </w:rPr>
        <w:t>Responses that produce the satisfying effect, the act will be associated with it</w:t>
      </w:r>
    </w:p>
    <w:p>
      <w:pPr>
        <w:pStyle w:val="Body"/>
        <w:numPr>
          <w:ilvl w:val="4"/>
          <w:numId w:val="2"/>
        </w:numPr>
        <w:rPr>
          <w:color w:val="6dc037"/>
          <w:lang w:val="en-US"/>
        </w:rPr>
      </w:pPr>
      <w:r>
        <w:rPr>
          <w:color w:val="6dc037"/>
          <w:rtl w:val="0"/>
          <w:lang w:val="en-US"/>
        </w:rPr>
        <w:t>Skinner</w:t>
      </w:r>
    </w:p>
    <w:p>
      <w:pPr>
        <w:pStyle w:val="Body"/>
        <w:numPr>
          <w:ilvl w:val="6"/>
          <w:numId w:val="2"/>
        </w:numPr>
        <w:bidi w:val="0"/>
      </w:pPr>
      <w:r>
        <w:rPr>
          <w:rtl w:val="0"/>
        </w:rPr>
        <w:t>Psychology should study that which os overtly observable- behaviour</w:t>
      </w:r>
    </w:p>
    <w:p>
      <w:pPr>
        <w:pStyle w:val="Body"/>
        <w:numPr>
          <w:ilvl w:val="6"/>
          <w:numId w:val="2"/>
        </w:numPr>
        <w:bidi w:val="0"/>
      </w:pPr>
      <w:r>
        <w:rPr>
          <w:rtl w:val="0"/>
        </w:rPr>
        <w:t>Watson lad out basic tenets of the science of behaviour</w:t>
      </w:r>
    </w:p>
    <w:p>
      <w:pPr>
        <w:pStyle w:val="Body"/>
        <w:numPr>
          <w:ilvl w:val="6"/>
          <w:numId w:val="2"/>
        </w:numPr>
        <w:bidi w:val="0"/>
      </w:pPr>
      <w:r>
        <w:rPr>
          <w:rtl w:val="0"/>
        </w:rPr>
        <w:t xml:space="preserve">Highly controversial behaviourist </w:t>
      </w:r>
    </w:p>
    <w:p>
      <w:pPr>
        <w:pStyle w:val="Body"/>
        <w:numPr>
          <w:ilvl w:val="6"/>
          <w:numId w:val="2"/>
        </w:numPr>
        <w:bidi w:val="0"/>
      </w:pPr>
      <w:r>
        <w:rPr>
          <w:rtl w:val="0"/>
          <w:lang w:val="fr-FR"/>
        </w:rPr>
        <w:t>Reinforcements</w:t>
      </w:r>
      <w:r>
        <w:rPr>
          <w:rtl w:val="0"/>
        </w:rPr>
        <w:t xml:space="preserve"> 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Strict definition of stimulus (S) and response (R) and consequences of responding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If an organism continues to respond to a stimulus, it is because it has been reinforced (Cr)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 xml:space="preserve">Skinner Box:  A highly controlled environment; all aspect of behaviour are controlled 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The dependent measure: rate of responding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 xml:space="preserve">Prior to conditioning measure </w:t>
      </w:r>
      <w:r>
        <w:rPr>
          <w:rtl w:val="0"/>
        </w:rPr>
        <w:t>“</w:t>
      </w:r>
      <w:r>
        <w:rPr>
          <w:rtl w:val="0"/>
        </w:rPr>
        <w:t>baseline</w:t>
      </w:r>
      <w:r>
        <w:rPr>
          <w:rtl w:val="0"/>
        </w:rPr>
        <w:t xml:space="preserve">” </w:t>
      </w:r>
      <w:r>
        <w:rPr>
          <w:rtl w:val="0"/>
        </w:rPr>
        <w:t>rate of responding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Does the rate of responding increasing following learning, if so a behaviourist can say why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Shaping (successive approximations of R)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Stimulus-Response-Reinforcement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Following learning, the rate of responding increases dramatically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THE PRINCIPLE of Operant Conditioning</w:t>
      </w:r>
    </w:p>
    <w:p>
      <w:pPr>
        <w:pStyle w:val="Body"/>
        <w:numPr>
          <w:ilvl w:val="6"/>
          <w:numId w:val="2"/>
        </w:numPr>
        <w:bidi w:val="0"/>
      </w:pPr>
      <w:r>
        <w:rPr>
          <w:rtl w:val="0"/>
        </w:rPr>
        <w:t>Reinforcement is contingent on the organisms responding</w:t>
      </w:r>
    </w:p>
    <w:p>
      <w:pPr>
        <w:pStyle w:val="Body"/>
        <w:numPr>
          <w:ilvl w:val="6"/>
          <w:numId w:val="2"/>
        </w:numPr>
        <w:bidi w:val="0"/>
      </w:pPr>
      <w:r>
        <w:rPr>
          <w:rtl w:val="0"/>
        </w:rPr>
        <w:t>Note the political implications.  Skinner has been the model for american capitalism</w:t>
      </w:r>
      <w:r>
        <w:rPr>
          <w:rtl w:val="0"/>
        </w:rPr>
        <w:t xml:space="preserve"> </w:t>
      </w:r>
      <w:r>
        <w:rPr>
          <w:rtl w:val="0"/>
        </w:rPr>
        <w:t xml:space="preserve">Punishment </w:t>
      </w:r>
    </w:p>
    <w:p>
      <w:pPr>
        <w:pStyle w:val="Body"/>
        <w:numPr>
          <w:ilvl w:val="2"/>
          <w:numId w:val="2"/>
        </w:numPr>
        <w:rPr>
          <w:color w:val="9d44b8"/>
          <w:lang w:val="en-US"/>
        </w:rPr>
      </w:pPr>
      <w:r>
        <w:rPr>
          <w:color w:val="9d44b8"/>
          <w:rtl w:val="0"/>
          <w:lang w:val="en-US"/>
        </w:rPr>
        <w:t>Types of reinforcers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Anything that increases the rate of responding is called a reinforcer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There are 2 types:</w:t>
      </w:r>
    </w:p>
    <w:p>
      <w:pPr>
        <w:pStyle w:val="Body"/>
        <w:numPr>
          <w:ilvl w:val="6"/>
          <w:numId w:val="3"/>
        </w:numPr>
        <w:rPr>
          <w:i w:val="1"/>
          <w:iCs w:val="1"/>
          <w:lang w:val="en-US"/>
        </w:rPr>
      </w:pPr>
      <w:r>
        <w:rPr>
          <w:i w:val="1"/>
          <w:iCs w:val="1"/>
          <w:rtl w:val="0"/>
          <w:lang w:val="en-US"/>
        </w:rPr>
        <w:t>Positive</w:t>
      </w:r>
    </w:p>
    <w:p>
      <w:pPr>
        <w:pStyle w:val="Body"/>
        <w:numPr>
          <w:ilvl w:val="8"/>
          <w:numId w:val="3"/>
        </w:numPr>
        <w:bidi w:val="0"/>
      </w:pPr>
      <w:r>
        <w:rPr>
          <w:rtl w:val="0"/>
        </w:rPr>
        <w:t>When responding appropriately to a response</w:t>
      </w:r>
    </w:p>
    <w:p>
      <w:pPr>
        <w:pStyle w:val="Body"/>
        <w:numPr>
          <w:ilvl w:val="6"/>
          <w:numId w:val="3"/>
        </w:numPr>
        <w:rPr>
          <w:i w:val="1"/>
          <w:iCs w:val="1"/>
          <w:lang w:val="en-US"/>
        </w:rPr>
      </w:pPr>
      <w:r>
        <w:rPr>
          <w:i w:val="1"/>
          <w:iCs w:val="1"/>
          <w:rtl w:val="0"/>
          <w:lang w:val="en-US"/>
        </w:rPr>
        <w:t>Negative</w:t>
      </w:r>
    </w:p>
    <w:p>
      <w:pPr>
        <w:pStyle w:val="Body"/>
        <w:numPr>
          <w:ilvl w:val="8"/>
          <w:numId w:val="3"/>
        </w:numPr>
        <w:bidi w:val="0"/>
      </w:pPr>
      <w:r>
        <w:rPr>
          <w:rtl w:val="0"/>
        </w:rPr>
        <w:t>Remove the organism from an aversive stimulation</w:t>
      </w:r>
    </w:p>
    <w:p>
      <w:pPr>
        <w:pStyle w:val="Body"/>
        <w:numPr>
          <w:ilvl w:val="8"/>
          <w:numId w:val="3"/>
        </w:numPr>
        <w:bidi w:val="0"/>
      </w:pPr>
      <w:r>
        <w:rPr>
          <w:rtl w:val="0"/>
        </w:rPr>
        <w:t>A rat is continually shocked.  IT soon learns to push on a bar to turn off the shock</w:t>
      </w:r>
    </w:p>
    <w:p>
      <w:pPr>
        <w:pStyle w:val="Body"/>
        <w:numPr>
          <w:ilvl w:val="8"/>
          <w:numId w:val="3"/>
        </w:numPr>
        <w:bidi w:val="0"/>
      </w:pPr>
      <w:r>
        <w:rPr>
          <w:rtl w:val="0"/>
        </w:rPr>
        <w:t>Removal of the shock following the appropriate response acts a reinforcer</w:t>
      </w:r>
    </w:p>
    <w:p>
      <w:pPr>
        <w:pStyle w:val="Body"/>
        <w:numPr>
          <w:ilvl w:val="8"/>
          <w:numId w:val="3"/>
        </w:numPr>
        <w:bidi w:val="0"/>
      </w:pPr>
      <w:r>
        <w:rPr>
          <w:rtl w:val="0"/>
        </w:rPr>
        <w:t>A negative reinforcer is not punishment</w:t>
      </w:r>
    </w:p>
    <w:p>
      <w:pPr>
        <w:pStyle w:val="Body"/>
        <w:numPr>
          <w:ilvl w:val="8"/>
          <w:numId w:val="3"/>
        </w:numPr>
        <w:bidi w:val="0"/>
      </w:pPr>
      <w:r>
        <w:rPr>
          <w:rtl w:val="0"/>
        </w:rPr>
        <w:t>Punishment decreases rate of responding following an inappropriate response</w:t>
      </w:r>
    </w:p>
    <w:p>
      <w:pPr>
        <w:pStyle w:val="Body"/>
        <w:numPr>
          <w:ilvl w:val="8"/>
          <w:numId w:val="3"/>
        </w:numPr>
        <w:bidi w:val="0"/>
      </w:pPr>
      <w:r>
        <w:rPr>
          <w:rtl w:val="0"/>
        </w:rPr>
        <w:t xml:space="preserve">Negative reinforcer: increases rate of responding following and appropriate response </w:t>
      </w:r>
    </w:p>
    <w:p>
      <w:pPr>
        <w:pStyle w:val="Body"/>
        <w:numPr>
          <w:ilvl w:val="2"/>
          <w:numId w:val="2"/>
        </w:numPr>
        <w:rPr>
          <w:color w:val="9d44b8"/>
          <w:lang w:val="en-US"/>
        </w:rPr>
      </w:pPr>
      <w:r>
        <w:rPr>
          <w:color w:val="9d44b8"/>
          <w:rtl w:val="0"/>
          <w:lang w:val="en-US"/>
        </w:rPr>
        <w:t>Consequence Cr? Punishment?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Taking aspirin to relieve a headache (Neg re.)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Spanking a child following a temper tantrum (Punishment)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Giving in to a child</w:t>
      </w:r>
      <w:r>
        <w:rPr>
          <w:rtl w:val="0"/>
        </w:rPr>
        <w:t>’</w:t>
      </w:r>
      <w:r>
        <w:rPr>
          <w:rtl w:val="0"/>
        </w:rPr>
        <w:t>s whining (Pos re.)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Smoking in order to relieve anxiety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Giving a dog biscuit when it retrieves a stick (Pos neg.)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Feigning a stomach ache to avoid school (Pos re.)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Putting on a car seat belt to stop buzz (Neg re.)</w:t>
      </w:r>
    </w:p>
    <w:p>
      <w:pPr>
        <w:pStyle w:val="Body"/>
        <w:numPr>
          <w:ilvl w:val="2"/>
          <w:numId w:val="2"/>
        </w:numPr>
        <w:rPr>
          <w:color w:val="9d44b8"/>
          <w:lang w:val="en-US"/>
        </w:rPr>
      </w:pPr>
      <w:r>
        <w:rPr>
          <w:color w:val="9d44b8"/>
          <w:rtl w:val="0"/>
          <w:lang w:val="en-US"/>
        </w:rPr>
        <w:t>Primary and secondary reinforcers</w:t>
      </w:r>
    </w:p>
    <w:p>
      <w:pPr>
        <w:pStyle w:val="Body"/>
        <w:numPr>
          <w:ilvl w:val="4"/>
          <w:numId w:val="2"/>
        </w:numPr>
        <w:bidi w:val="0"/>
      </w:pPr>
      <w:r>
        <w:rPr>
          <w:i w:val="1"/>
          <w:iCs w:val="1"/>
          <w:rtl w:val="0"/>
          <w:lang w:val="en-US"/>
        </w:rPr>
        <w:t>Primary</w:t>
      </w:r>
      <w:r>
        <w:rPr>
          <w:rtl w:val="0"/>
        </w:rPr>
        <w:t xml:space="preserve"> satisfies basic needs (food, water, sex)</w:t>
      </w:r>
    </w:p>
    <w:p>
      <w:pPr>
        <w:pStyle w:val="Body"/>
        <w:numPr>
          <w:ilvl w:val="4"/>
          <w:numId w:val="2"/>
        </w:numPr>
        <w:bidi w:val="0"/>
      </w:pPr>
      <w:r>
        <w:rPr>
          <w:i w:val="1"/>
          <w:iCs w:val="1"/>
          <w:rtl w:val="0"/>
          <w:lang w:val="en-US"/>
        </w:rPr>
        <w:t>Secondary</w:t>
      </w:r>
      <w:r>
        <w:rPr>
          <w:rtl w:val="0"/>
        </w:rPr>
        <w:t xml:space="preserve"> reinforcers allow us to get the primary reinforcer (money</w:t>
      </w:r>
      <w:r>
        <w:rPr>
          <w:rtl w:val="0"/>
        </w:rPr>
        <w:t>…</w:t>
      </w:r>
      <w:r>
        <w:rPr>
          <w:rtl w:val="0"/>
        </w:rPr>
        <w:t>)</w:t>
      </w:r>
    </w:p>
    <w:p>
      <w:pPr>
        <w:pStyle w:val="Body"/>
        <w:numPr>
          <w:ilvl w:val="2"/>
          <w:numId w:val="2"/>
        </w:numPr>
        <w:rPr>
          <w:color w:val="9d44b8"/>
          <w:lang w:val="en-US"/>
        </w:rPr>
      </w:pPr>
      <w:r>
        <w:rPr>
          <w:color w:val="9d44b8"/>
          <w:rtl w:val="0"/>
          <w:lang w:val="en-US"/>
        </w:rPr>
        <w:t>Schedules of Reinforcement</w:t>
      </w:r>
    </w:p>
    <w:p>
      <w:pPr>
        <w:pStyle w:val="Body"/>
        <w:numPr>
          <w:ilvl w:val="4"/>
          <w:numId w:val="2"/>
        </w:numPr>
        <w:bidi w:val="0"/>
      </w:pPr>
      <w:r>
        <w:rPr>
          <w:i w:val="1"/>
          <w:iCs w:val="1"/>
          <w:rtl w:val="0"/>
          <w:lang w:val="en-US"/>
        </w:rPr>
        <w:t>Fixed</w:t>
      </w:r>
      <w:r>
        <w:rPr>
          <w:rtl w:val="0"/>
        </w:rPr>
        <w:t xml:space="preserve"> schedule (Cr occurs at predictable times)</w:t>
      </w:r>
    </w:p>
    <w:p>
      <w:pPr>
        <w:pStyle w:val="Body"/>
        <w:numPr>
          <w:ilvl w:val="4"/>
          <w:numId w:val="2"/>
        </w:numPr>
        <w:bidi w:val="0"/>
      </w:pPr>
      <w:r>
        <w:rPr>
          <w:i w:val="1"/>
          <w:iCs w:val="1"/>
          <w:rtl w:val="0"/>
          <w:lang w:val="en-US"/>
        </w:rPr>
        <w:t>Variable</w:t>
      </w:r>
      <w:r>
        <w:rPr>
          <w:rtl w:val="0"/>
        </w:rPr>
        <w:t xml:space="preserve"> schedule (occurs at unpredictable random times) (causes a lot of responses in smaller interval = High rate of responding)</w:t>
      </w:r>
    </w:p>
    <w:p>
      <w:pPr>
        <w:pStyle w:val="Body"/>
        <w:numPr>
          <w:ilvl w:val="4"/>
          <w:numId w:val="2"/>
        </w:numPr>
        <w:bidi w:val="0"/>
      </w:pPr>
      <w:r>
        <w:rPr>
          <w:i w:val="1"/>
          <w:iCs w:val="1"/>
          <w:rtl w:val="0"/>
          <w:lang w:val="en-US"/>
        </w:rPr>
        <w:t>Ratio</w:t>
      </w:r>
      <w:r>
        <w:rPr>
          <w:rtl w:val="0"/>
        </w:rPr>
        <w:t xml:space="preserve"> schedule (occurs after a certain number of appropriate responses)( high rate of responding)</w:t>
      </w:r>
    </w:p>
    <w:p>
      <w:pPr>
        <w:pStyle w:val="Body"/>
        <w:numPr>
          <w:ilvl w:val="4"/>
          <w:numId w:val="2"/>
        </w:numPr>
        <w:bidi w:val="0"/>
      </w:pPr>
      <w:r>
        <w:rPr>
          <w:i w:val="1"/>
          <w:iCs w:val="1"/>
          <w:rtl w:val="0"/>
          <w:lang w:val="en-US"/>
        </w:rPr>
        <w:t>Interval</w:t>
      </w:r>
      <w:r>
        <w:rPr>
          <w:rtl w:val="0"/>
        </w:rPr>
        <w:t xml:space="preserve"> schedule (occurs after a certain amount of time has passes) (high rate of responding)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Organism never knows when the reinforcer will actually be delivered</w:t>
      </w:r>
    </w:p>
    <w:p>
      <w:pPr>
        <w:pStyle w:val="Body"/>
        <w:numPr>
          <w:ilvl w:val="2"/>
          <w:numId w:val="2"/>
        </w:numPr>
        <w:bidi w:val="0"/>
      </w:pPr>
      <w:r>
        <w:rPr>
          <w:color w:val="9d44b8"/>
          <w:rtl w:val="0"/>
          <w:lang w:val="en-US"/>
        </w:rPr>
        <w:t>Extinction</w:t>
      </w:r>
      <w:r>
        <w:rPr>
          <w:rtl w:val="0"/>
        </w:rPr>
        <w:t xml:space="preserve"> 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Responses (whether appropriate or inappropriate) occur because R has been reinforced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 xml:space="preserve">To remove a response, remove the reinforcer 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Over time, this will result in extinction of the response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Extinction can take a very long period f time (which reinforcement schedule would be most difficult to extinguish?)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A father takes his child to the grocery store.  The child screams that s/he wants a candy.  The father can never say yes bc it acts as a pos reinforcer for the whining</w:t>
      </w:r>
    </w:p>
    <w:p>
      <w:pPr>
        <w:pStyle w:val="Body"/>
        <w:numPr>
          <w:ilvl w:val="2"/>
          <w:numId w:val="2"/>
        </w:numPr>
        <w:rPr>
          <w:color w:val="9d44b8"/>
          <w:lang w:val="en-US"/>
        </w:rPr>
      </w:pPr>
      <w:r>
        <w:rPr>
          <w:color w:val="9d44b8"/>
          <w:rtl w:val="0"/>
          <w:lang w:val="en-US"/>
        </w:rPr>
        <w:t>Punishment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Reinforcer = Increase rate of responding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Punishment = Decrease rate of responding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 xml:space="preserve">An alternative to extinction is </w:t>
      </w:r>
      <w:r>
        <w:rPr>
          <w:i w:val="1"/>
          <w:iCs w:val="1"/>
          <w:rtl w:val="0"/>
          <w:lang w:val="en-US"/>
        </w:rPr>
        <w:t>punishment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Definition: AN inappropriate response os followed by punishment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It should weaken/ eliminate R.  It should result in extinction but it often does not because it does not teach the appropriate response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Positive punishment: a response is followed by an aversive stimulus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 xml:space="preserve">Negative punishment: a valued stimulus is removed 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Skinnerian (operant) theory: To remove the R remove the reinforcer. This should then result in the extinction of the R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Is punishment ever appropriate?</w:t>
      </w:r>
    </w:p>
    <w:p>
      <w:pPr>
        <w:pStyle w:val="Body"/>
        <w:numPr>
          <w:ilvl w:val="6"/>
          <w:numId w:val="2"/>
        </w:numPr>
        <w:bidi w:val="0"/>
      </w:pPr>
      <w:r>
        <w:rPr>
          <w:rtl w:val="0"/>
        </w:rPr>
        <w:t>Rarely.  It can be used to remove a very undesired response</w:t>
      </w:r>
      <w:r>
        <w:rPr>
          <w:rtl w:val="0"/>
        </w:rPr>
        <w:t>…</w:t>
      </w:r>
      <w:r>
        <w:rPr>
          <w:rtl w:val="0"/>
        </w:rPr>
        <w:t>..</w:t>
      </w:r>
    </w:p>
    <w:p>
      <w:pPr>
        <w:pStyle w:val="Body"/>
        <w:numPr>
          <w:ilvl w:val="2"/>
          <w:numId w:val="2"/>
        </w:numPr>
        <w:rPr>
          <w:color w:val="9d44b8"/>
          <w:lang w:val="en-US"/>
        </w:rPr>
      </w:pPr>
      <w:r>
        <w:rPr>
          <w:color w:val="9d44b8"/>
          <w:rtl w:val="0"/>
          <w:lang w:val="en-US"/>
        </w:rPr>
        <w:t>Avoidance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Animals learns to avoid an aversive situation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Ex: A child goes to the dentist.  The child experiences pain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Avoidance of the aversive situation is reinforcing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As soon as the child leaves the dentist, pain ceases.  The child soon learns to avoid pain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It is extremely deficit to extinguish avoidance learning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Not going to the dentists acts as a negative reinforcer</w:t>
      </w:r>
    </w:p>
    <w:p>
      <w:pPr>
        <w:pStyle w:val="Body"/>
        <w:numPr>
          <w:ilvl w:val="0"/>
          <w:numId w:val="2"/>
        </w:numPr>
        <w:rPr>
          <w:color w:val="ff2c21"/>
          <w:lang w:val="en-US"/>
        </w:rPr>
      </w:pPr>
      <w:r>
        <w:rPr>
          <w:color w:val="ff2c21"/>
          <w:rtl w:val="0"/>
          <w:lang w:val="en-US"/>
        </w:rPr>
        <w:t xml:space="preserve">Learning and Reinforcement 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According to Skinner, all learning requires the appropriate response to be reinforced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For some learning there my be no reinforcer</w:t>
      </w:r>
    </w:p>
    <w:p>
      <w:pPr>
        <w:pStyle w:val="Body"/>
        <w:numPr>
          <w:ilvl w:val="2"/>
          <w:numId w:val="2"/>
        </w:numPr>
        <w:rPr>
          <w:color w:val="9d44b8"/>
          <w:lang w:val="en-US"/>
        </w:rPr>
      </w:pPr>
      <w:r>
        <w:rPr>
          <w:color w:val="9d44b8"/>
          <w:rtl w:val="0"/>
          <w:lang w:val="en-US"/>
        </w:rPr>
        <w:t>Observational Learning (social modelling)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 xml:space="preserve">Some learning appears to take place by observation and imitation.  No reinforcement 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Such observation learning is called modelling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Bandura</w:t>
      </w:r>
      <w:r>
        <w:rPr>
          <w:rtl w:val="0"/>
        </w:rPr>
        <w:t>’</w:t>
      </w:r>
      <w:r>
        <w:rPr>
          <w:rtl w:val="0"/>
        </w:rPr>
        <w:t>s experiments in the 1960s demonstrated that children will imitate aggressive behaviour of adults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Aggression is thus not only an inherited behaviour</w:t>
      </w:r>
    </w:p>
    <w:p>
      <w:pPr>
        <w:pStyle w:val="Body"/>
        <w:numPr>
          <w:ilvl w:val="2"/>
          <w:numId w:val="2"/>
        </w:numPr>
        <w:rPr>
          <w:color w:val="9d44b8"/>
          <w:lang w:val="en-US"/>
        </w:rPr>
      </w:pPr>
      <w:r>
        <w:rPr>
          <w:color w:val="9d44b8"/>
          <w:rtl w:val="0"/>
          <w:lang w:val="en-US"/>
        </w:rPr>
        <w:t>Latent Learning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Rats will explore a maze without any apparent reinforcement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Food is then place somewhere in the maze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Rats then find the food as fast as rate who had been previously been reinforced for exploring the maze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Rats mush have learning a type of cognitive map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How could they have learned if there was no reinforcer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Nobel Prize 2014: John O</w:t>
      </w:r>
      <w:r>
        <w:rPr>
          <w:rtl w:val="0"/>
        </w:rPr>
        <w:t>’</w:t>
      </w:r>
      <w:r>
        <w:rPr>
          <w:rtl w:val="0"/>
        </w:rPr>
        <w:t>Keefe</w:t>
      </w:r>
      <w:r>
        <w:rPr>
          <w:rtl w:val="0"/>
        </w:rPr>
        <w:t>…</w:t>
      </w:r>
      <w:r>
        <w:rPr>
          <w:rtl w:val="0"/>
        </w:rPr>
        <w:t>.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Place cells, Spatial location, grid cells in hippocampus</w:t>
      </w:r>
    </w:p>
    <w:sectPr>
      <w:headerReference w:type="default" r:id="rId5"/>
      <w:footerReference w:type="default" r:id="rId6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4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0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60" w:hanging="18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40" w:hanging="18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