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B7D" w:rsidRPr="00F4165B" w:rsidRDefault="00511B7D">
      <w:pPr>
        <w:rPr>
          <w:rFonts w:ascii="Corbel" w:hAnsi="Corbel" w:cstheme="minorHAnsi"/>
        </w:rPr>
      </w:pPr>
      <w:r w:rsidRPr="00F4165B">
        <w:rPr>
          <w:rFonts w:ascii="Corbel" w:hAnsi="Corbel" w:cstheme="minorHAnsi"/>
          <w:b/>
        </w:rPr>
        <w:t>Sociology Midterm</w:t>
      </w:r>
    </w:p>
    <w:p w:rsidR="00511B7D" w:rsidRPr="00F4165B" w:rsidRDefault="00511B7D">
      <w:pPr>
        <w:rPr>
          <w:rFonts w:ascii="Corbel" w:hAnsi="Corbel" w:cstheme="minorHAnsi"/>
          <w:b/>
        </w:rPr>
      </w:pPr>
      <w:r w:rsidRPr="00F4165B">
        <w:rPr>
          <w:rFonts w:ascii="Corbel" w:hAnsi="Corbel" w:cstheme="minorHAnsi"/>
          <w:b/>
        </w:rPr>
        <w:t>The sociological imagination:</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 xml:space="preserve">Ability to see the relationship between individual experiences and the larger society. </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 xml:space="preserve">Helps us distinguish between personal troubles and social issues </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Helps us place seemingly personal troubles such as contemplating suicide or losing one’s job, into a larger social context</w:t>
      </w:r>
    </w:p>
    <w:p w:rsidR="00511B7D" w:rsidRPr="00F4165B" w:rsidRDefault="00511B7D" w:rsidP="00511B7D">
      <w:pPr>
        <w:rPr>
          <w:rFonts w:ascii="Corbel" w:hAnsi="Corbel" w:cstheme="minorHAnsi"/>
        </w:rPr>
      </w:pPr>
      <w:r w:rsidRPr="00F4165B">
        <w:rPr>
          <w:rFonts w:ascii="Corbel" w:hAnsi="Corbel" w:cstheme="minorHAnsi"/>
          <w:b/>
          <w:i/>
        </w:rPr>
        <w:t>Personal troubles</w:t>
      </w:r>
      <w:r w:rsidRPr="00F4165B">
        <w:rPr>
          <w:rFonts w:ascii="Corbel" w:hAnsi="Corbel" w:cstheme="minorHAnsi"/>
        </w:rPr>
        <w:t>: private problems of individuals and the networks of people with whom they associate regularly.</w:t>
      </w:r>
    </w:p>
    <w:p w:rsidR="00511B7D" w:rsidRPr="00F4165B" w:rsidRDefault="00511B7D" w:rsidP="00511B7D">
      <w:pPr>
        <w:rPr>
          <w:rFonts w:ascii="Corbel" w:hAnsi="Corbel" w:cstheme="minorHAnsi"/>
        </w:rPr>
      </w:pPr>
      <w:r w:rsidRPr="00F4165B">
        <w:rPr>
          <w:rFonts w:ascii="Corbel" w:hAnsi="Corbel" w:cstheme="minorHAnsi"/>
          <w:b/>
          <w:i/>
        </w:rPr>
        <w:t>Public Issues</w:t>
      </w:r>
      <w:r w:rsidRPr="00F4165B">
        <w:rPr>
          <w:rFonts w:ascii="Corbel" w:hAnsi="Corbel" w:cstheme="minorHAnsi"/>
          <w:i/>
        </w:rPr>
        <w:t xml:space="preserve">: </w:t>
      </w:r>
      <w:r w:rsidRPr="00F4165B">
        <w:rPr>
          <w:rFonts w:ascii="Corbel" w:hAnsi="Corbel" w:cstheme="minorHAnsi"/>
        </w:rPr>
        <w:t xml:space="preserve">matters beyond an individual’s own </w:t>
      </w:r>
      <w:proofErr w:type="gramStart"/>
      <w:r w:rsidRPr="00F4165B">
        <w:rPr>
          <w:rFonts w:ascii="Corbel" w:hAnsi="Corbel" w:cstheme="minorHAnsi"/>
        </w:rPr>
        <w:t>control that are</w:t>
      </w:r>
      <w:proofErr w:type="gramEnd"/>
      <w:r w:rsidRPr="00F4165B">
        <w:rPr>
          <w:rFonts w:ascii="Corbel" w:hAnsi="Corbel" w:cstheme="minorHAnsi"/>
        </w:rPr>
        <w:t xml:space="preserve"> caused by problems at the societal level.</w:t>
      </w:r>
    </w:p>
    <w:p w:rsidR="00511B7D" w:rsidRPr="00F4165B" w:rsidRDefault="00511B7D" w:rsidP="00511B7D">
      <w:pPr>
        <w:rPr>
          <w:rFonts w:ascii="Corbel" w:hAnsi="Corbel" w:cstheme="minorHAnsi"/>
          <w:b/>
        </w:rPr>
      </w:pPr>
      <w:r w:rsidRPr="00F4165B">
        <w:rPr>
          <w:rFonts w:ascii="Corbel" w:hAnsi="Corbel" w:cstheme="minorHAnsi"/>
          <w:b/>
        </w:rPr>
        <w:t>Sociology</w:t>
      </w:r>
    </w:p>
    <w:p w:rsidR="00511B7D" w:rsidRPr="00F4165B" w:rsidRDefault="00511B7D">
      <w:pPr>
        <w:rPr>
          <w:rFonts w:ascii="Corbel" w:hAnsi="Corbel" w:cstheme="minorHAnsi"/>
          <w:b/>
        </w:rPr>
      </w:pPr>
      <w:r w:rsidRPr="00F4165B">
        <w:rPr>
          <w:rFonts w:ascii="Corbel" w:hAnsi="Corbel" w:cstheme="minorHAnsi"/>
          <w:b/>
        </w:rPr>
        <w:t>Why study sociology?</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It helps us gain a better understanding of ourselves and our social world.</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Enables us to see how behaviour is largely shaped by the groups to which we belong and the society in which we live. </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Develop a greater awareness of the connection between our own world and that of other people. </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“Things are not what they seem”</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Enabling us to look beyond intuition, </w:t>
      </w:r>
      <w:proofErr w:type="spellStart"/>
      <w:r w:rsidRPr="00F4165B">
        <w:rPr>
          <w:rFonts w:ascii="Corbel" w:hAnsi="Corbel" w:cstheme="minorHAnsi"/>
        </w:rPr>
        <w:t>commonsense</w:t>
      </w:r>
      <w:proofErr w:type="spellEnd"/>
      <w:r w:rsidRPr="00F4165B">
        <w:rPr>
          <w:rFonts w:ascii="Corbel" w:hAnsi="Corbel" w:cstheme="minorHAnsi"/>
        </w:rPr>
        <w:t>, or our personal experiences.</w:t>
      </w:r>
    </w:p>
    <w:p w:rsidR="00511B7D" w:rsidRPr="00F4165B" w:rsidRDefault="00511B7D" w:rsidP="00511B7D">
      <w:pPr>
        <w:rPr>
          <w:rFonts w:ascii="Corbel" w:hAnsi="Corbel" w:cstheme="minorHAnsi"/>
        </w:rPr>
      </w:pPr>
      <w:r w:rsidRPr="00F4165B">
        <w:rPr>
          <w:rFonts w:ascii="Corbel" w:hAnsi="Corbel" w:cstheme="minorHAnsi"/>
          <w:b/>
          <w:i/>
        </w:rPr>
        <w:t>Society</w:t>
      </w:r>
      <w:r w:rsidRPr="00F4165B">
        <w:rPr>
          <w:rFonts w:ascii="Corbel" w:hAnsi="Corbel" w:cstheme="minorHAnsi"/>
        </w:rPr>
        <w:t>: a large social grouping that shares the same geographical territory and is subject to the same political authority and dominant cultural expectations.</w:t>
      </w:r>
    </w:p>
    <w:p w:rsidR="002B3B0B" w:rsidRPr="00F4165B" w:rsidRDefault="002B3B0B" w:rsidP="002B3B0B">
      <w:pPr>
        <w:rPr>
          <w:rFonts w:ascii="Corbel" w:hAnsi="Corbel" w:cstheme="minorHAnsi"/>
        </w:rPr>
      </w:pPr>
      <w:r w:rsidRPr="00F4165B">
        <w:rPr>
          <w:rFonts w:ascii="Corbel" w:hAnsi="Corbel" w:cstheme="minorHAnsi"/>
          <w:b/>
          <w:i/>
        </w:rPr>
        <w:t>Sociologists</w:t>
      </w:r>
      <w:r w:rsidRPr="00F4165B">
        <w:rPr>
          <w:rFonts w:ascii="Corbel" w:hAnsi="Corbel" w:cstheme="minorHAnsi"/>
        </w:rPr>
        <w:t>:</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Observe and interpret society</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They notice social patterns</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Investigate and challenge common assumptions</w:t>
      </w:r>
    </w:p>
    <w:p w:rsidR="002B3B0B" w:rsidRPr="00F4165B" w:rsidRDefault="002B3B0B" w:rsidP="002B3B0B">
      <w:pPr>
        <w:pStyle w:val="ListParagraph"/>
        <w:numPr>
          <w:ilvl w:val="0"/>
          <w:numId w:val="4"/>
        </w:numPr>
        <w:rPr>
          <w:rFonts w:ascii="Corbel" w:hAnsi="Corbel" w:cstheme="minorHAnsi"/>
        </w:rPr>
      </w:pPr>
      <w:r w:rsidRPr="00F4165B">
        <w:rPr>
          <w:rFonts w:ascii="Corbel" w:hAnsi="Corbel" w:cstheme="minorHAnsi"/>
        </w:rPr>
        <w:t>Use systematic research techniques</w:t>
      </w:r>
    </w:p>
    <w:p w:rsidR="00511B7D" w:rsidRPr="00F4165B" w:rsidRDefault="00511B7D" w:rsidP="00511B7D">
      <w:pPr>
        <w:rPr>
          <w:rFonts w:ascii="Corbel" w:hAnsi="Corbel" w:cstheme="minorHAnsi"/>
        </w:rPr>
      </w:pPr>
      <w:r w:rsidRPr="00F4165B">
        <w:rPr>
          <w:rFonts w:ascii="Corbel" w:hAnsi="Corbel" w:cstheme="minorHAnsi"/>
          <w:b/>
          <w:i/>
        </w:rPr>
        <w:t>Global interdependence</w:t>
      </w:r>
      <w:r w:rsidRPr="00F4165B">
        <w:rPr>
          <w:rFonts w:ascii="Corbel" w:hAnsi="Corbel" w:cstheme="minorHAnsi"/>
          <w:i/>
        </w:rPr>
        <w:t xml:space="preserve">: </w:t>
      </w:r>
      <w:r w:rsidRPr="00F4165B">
        <w:rPr>
          <w:rFonts w:ascii="Corbel" w:hAnsi="Corbel" w:cstheme="minorHAnsi"/>
        </w:rPr>
        <w:t>a relationship in which the lives of all people are intertwined closely and any one nation’s problems are part of a larger global problem.</w:t>
      </w:r>
    </w:p>
    <w:p w:rsidR="00763A60" w:rsidRPr="00F4165B" w:rsidRDefault="00763A60" w:rsidP="00511B7D">
      <w:pPr>
        <w:rPr>
          <w:rFonts w:ascii="Corbel" w:hAnsi="Corbel" w:cstheme="minorHAnsi"/>
        </w:rPr>
      </w:pPr>
      <w:proofErr w:type="spellStart"/>
      <w:r w:rsidRPr="00F4165B">
        <w:rPr>
          <w:rFonts w:ascii="Corbel" w:hAnsi="Corbel" w:cstheme="minorHAnsi"/>
          <w:b/>
          <w:i/>
        </w:rPr>
        <w:t>Commonsense</w:t>
      </w:r>
      <w:proofErr w:type="spellEnd"/>
      <w:r w:rsidRPr="00F4165B">
        <w:rPr>
          <w:rFonts w:ascii="Corbel" w:hAnsi="Corbel" w:cstheme="minorHAnsi"/>
          <w:b/>
          <w:i/>
        </w:rPr>
        <w:t xml:space="preserve"> knowledge</w:t>
      </w:r>
      <w:r w:rsidRPr="00F4165B">
        <w:rPr>
          <w:rFonts w:ascii="Corbel" w:hAnsi="Corbel" w:cstheme="minorHAnsi"/>
          <w:i/>
        </w:rPr>
        <w:t xml:space="preserve">: </w:t>
      </w:r>
      <w:r w:rsidRPr="00F4165B">
        <w:rPr>
          <w:rFonts w:ascii="Corbel" w:hAnsi="Corbel" w:cstheme="minorHAnsi"/>
        </w:rPr>
        <w:t xml:space="preserve">guides ordinary conduct in everyday life. However, </w:t>
      </w:r>
      <w:proofErr w:type="spellStart"/>
      <w:r w:rsidRPr="00F4165B">
        <w:rPr>
          <w:rFonts w:ascii="Corbel" w:hAnsi="Corbel" w:cstheme="minorHAnsi"/>
        </w:rPr>
        <w:t>commonsense</w:t>
      </w:r>
      <w:proofErr w:type="spellEnd"/>
      <w:r w:rsidRPr="00F4165B">
        <w:rPr>
          <w:rFonts w:ascii="Corbel" w:hAnsi="Corbel" w:cstheme="minorHAnsi"/>
        </w:rPr>
        <w:t xml:space="preserve"> knowledge is often mythical. </w:t>
      </w:r>
    </w:p>
    <w:p w:rsidR="00763A60" w:rsidRPr="00F4165B" w:rsidRDefault="00763A60" w:rsidP="00511B7D">
      <w:pPr>
        <w:rPr>
          <w:rFonts w:ascii="Corbel" w:hAnsi="Corbel" w:cstheme="minorHAnsi"/>
        </w:rPr>
      </w:pPr>
      <w:r w:rsidRPr="00F4165B">
        <w:rPr>
          <w:rFonts w:ascii="Corbel" w:hAnsi="Corbel" w:cstheme="minorHAnsi"/>
          <w:b/>
          <w:i/>
        </w:rPr>
        <w:t>Myth</w:t>
      </w:r>
      <w:r w:rsidRPr="00F4165B">
        <w:rPr>
          <w:rFonts w:ascii="Corbel" w:hAnsi="Corbel" w:cstheme="minorHAnsi"/>
          <w:i/>
        </w:rPr>
        <w:t xml:space="preserve">: </w:t>
      </w:r>
      <w:r w:rsidRPr="00F4165B">
        <w:rPr>
          <w:rFonts w:ascii="Corbel" w:hAnsi="Corbel" w:cstheme="minorHAnsi"/>
        </w:rPr>
        <w:t>popular but false notion that may be used either intentionally or unintentionally, to perpetuate certain beliefs or theories in the light of conclusive evidence to the contrary.</w:t>
      </w:r>
    </w:p>
    <w:p w:rsidR="00763A60" w:rsidRPr="00F4165B" w:rsidRDefault="00763A60" w:rsidP="00763A60">
      <w:pPr>
        <w:pStyle w:val="ListParagraph"/>
        <w:numPr>
          <w:ilvl w:val="0"/>
          <w:numId w:val="3"/>
        </w:numPr>
        <w:rPr>
          <w:rFonts w:ascii="Corbel" w:hAnsi="Corbel" w:cstheme="minorHAnsi"/>
        </w:rPr>
      </w:pPr>
      <w:r w:rsidRPr="00F4165B">
        <w:rPr>
          <w:rFonts w:ascii="Corbel" w:hAnsi="Corbel" w:cstheme="minorHAnsi"/>
        </w:rPr>
        <w:lastRenderedPageBreak/>
        <w:t>Analyze the impact of the problem not only from the standpoint of the people directly involved but also from the standpoint of the effects of such behaviour on all people.</w:t>
      </w:r>
    </w:p>
    <w:p w:rsidR="00763A60" w:rsidRPr="00F4165B" w:rsidRDefault="00763A60" w:rsidP="00763A60">
      <w:pPr>
        <w:pStyle w:val="ListParagraph"/>
        <w:rPr>
          <w:rFonts w:ascii="Corbel" w:hAnsi="Corbel" w:cstheme="minorHAnsi"/>
        </w:rPr>
      </w:pPr>
    </w:p>
    <w:p w:rsidR="00763A60" w:rsidRPr="00F4165B" w:rsidRDefault="00763A60" w:rsidP="00763A60">
      <w:pPr>
        <w:pStyle w:val="ListParagraph"/>
        <w:ind w:left="0"/>
        <w:rPr>
          <w:rFonts w:ascii="Corbel" w:hAnsi="Corbel" w:cstheme="minorHAnsi"/>
        </w:rPr>
      </w:pPr>
      <w:r w:rsidRPr="00F4165B">
        <w:rPr>
          <w:rFonts w:ascii="Corbel" w:hAnsi="Corbel" w:cstheme="minorHAnsi"/>
          <w:b/>
          <w:i/>
        </w:rPr>
        <w:t>Race</w:t>
      </w:r>
      <w:r w:rsidRPr="00F4165B">
        <w:rPr>
          <w:rFonts w:ascii="Corbel" w:hAnsi="Corbel" w:cstheme="minorHAnsi"/>
          <w:i/>
        </w:rPr>
        <w:t>:</w:t>
      </w:r>
      <w:r w:rsidRPr="00F4165B">
        <w:rPr>
          <w:rFonts w:ascii="Corbel" w:hAnsi="Corbel" w:cstheme="minorHAnsi"/>
        </w:rPr>
        <w:t xml:space="preserve"> specify groups of people distinguished by physical characteristics like skin colour</w:t>
      </w:r>
    </w:p>
    <w:p w:rsidR="00763A60" w:rsidRPr="00F4165B" w:rsidRDefault="00763A60" w:rsidP="00763A60">
      <w:pPr>
        <w:pStyle w:val="ListParagraph"/>
        <w:ind w:left="0"/>
        <w:rPr>
          <w:rFonts w:ascii="Corbel" w:hAnsi="Corbel" w:cstheme="minorHAnsi"/>
        </w:rPr>
      </w:pPr>
    </w:p>
    <w:p w:rsidR="00763A60" w:rsidRPr="00F4165B" w:rsidRDefault="00763A60" w:rsidP="00763A60">
      <w:pPr>
        <w:pStyle w:val="ListParagraph"/>
        <w:ind w:left="0"/>
        <w:rPr>
          <w:rFonts w:ascii="Corbel" w:hAnsi="Corbel" w:cstheme="minorHAnsi"/>
        </w:rPr>
      </w:pPr>
      <w:r w:rsidRPr="00F4165B">
        <w:rPr>
          <w:rFonts w:ascii="Corbel" w:hAnsi="Corbel" w:cstheme="minorHAnsi"/>
          <w:b/>
          <w:i/>
        </w:rPr>
        <w:t>Ethnicity</w:t>
      </w:r>
      <w:r w:rsidRPr="00F4165B">
        <w:rPr>
          <w:rFonts w:ascii="Corbel" w:hAnsi="Corbel" w:cstheme="minorHAnsi"/>
          <w:i/>
        </w:rPr>
        <w:t xml:space="preserve">: </w:t>
      </w:r>
      <w:r w:rsidRPr="00F4165B">
        <w:rPr>
          <w:rFonts w:ascii="Corbel" w:hAnsi="Corbel" w:cstheme="minorHAnsi"/>
        </w:rPr>
        <w:t>cultural heritage or identity of a group and is based on factors such as language or country of origin</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Class</w:t>
      </w:r>
      <w:r w:rsidRPr="00F4165B">
        <w:rPr>
          <w:rFonts w:ascii="Corbel" w:hAnsi="Corbel" w:cstheme="minorHAnsi"/>
          <w:i/>
        </w:rPr>
        <w:t xml:space="preserve">: </w:t>
      </w:r>
      <w:r w:rsidRPr="00F4165B">
        <w:rPr>
          <w:rFonts w:ascii="Corbel" w:hAnsi="Corbel" w:cstheme="minorHAnsi"/>
        </w:rPr>
        <w:t>the relative location of a person or group within a larger society, based on wealth, power, prestige, or other valued resources.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Sex</w:t>
      </w:r>
      <w:r w:rsidRPr="00F4165B">
        <w:rPr>
          <w:rFonts w:ascii="Corbel" w:hAnsi="Corbel" w:cstheme="minorHAnsi"/>
          <w:i/>
        </w:rPr>
        <w:t xml:space="preserve">: </w:t>
      </w:r>
      <w:r w:rsidRPr="00F4165B">
        <w:rPr>
          <w:rFonts w:ascii="Corbel" w:hAnsi="Corbel" w:cstheme="minorHAnsi"/>
        </w:rPr>
        <w:t>refers to the biological and anatomical differences between females and males.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Gender</w:t>
      </w:r>
      <w:r w:rsidRPr="00F4165B">
        <w:rPr>
          <w:rFonts w:ascii="Corbel" w:hAnsi="Corbel" w:cstheme="minorHAnsi"/>
          <w:i/>
        </w:rPr>
        <w:t xml:space="preserve">: </w:t>
      </w:r>
      <w:r w:rsidRPr="00F4165B">
        <w:rPr>
          <w:rFonts w:ascii="Corbel" w:hAnsi="Corbel" w:cstheme="minorHAnsi"/>
        </w:rPr>
        <w:t>Meanings, beliefs, and practices associated with sex differences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b/>
        </w:rPr>
      </w:pPr>
      <w:r w:rsidRPr="00F4165B">
        <w:rPr>
          <w:rFonts w:ascii="Corbel" w:hAnsi="Corbel" w:cstheme="minorHAnsi"/>
          <w:b/>
        </w:rPr>
        <w:t>The Development of Sociological Thinking</w:t>
      </w:r>
    </w:p>
    <w:p w:rsidR="002E4EB9" w:rsidRPr="00F4165B" w:rsidRDefault="002E4EB9" w:rsidP="00763A60">
      <w:pPr>
        <w:pStyle w:val="ListParagraph"/>
        <w:ind w:left="0"/>
        <w:rPr>
          <w:rFonts w:ascii="Corbel" w:hAnsi="Corbel" w:cstheme="minorHAnsi"/>
          <w:b/>
        </w:rPr>
      </w:pPr>
    </w:p>
    <w:p w:rsidR="002E4EB9" w:rsidRPr="00F4165B" w:rsidRDefault="002E4EB9" w:rsidP="002E4EB9">
      <w:pPr>
        <w:pStyle w:val="ListParagraph"/>
        <w:numPr>
          <w:ilvl w:val="0"/>
          <w:numId w:val="3"/>
        </w:numPr>
        <w:rPr>
          <w:rFonts w:ascii="Corbel" w:hAnsi="Corbel" w:cstheme="minorHAnsi"/>
        </w:rPr>
      </w:pPr>
      <w:r w:rsidRPr="00F4165B">
        <w:rPr>
          <w:rFonts w:ascii="Corbel" w:hAnsi="Corbel" w:cstheme="minorHAnsi"/>
        </w:rPr>
        <w:t xml:space="preserve">Early thinkers primarily stated what they thought society ought to be like rather than describing how society actually </w:t>
      </w:r>
      <w:r w:rsidRPr="00F4165B">
        <w:rPr>
          <w:rFonts w:ascii="Corbel" w:hAnsi="Corbel" w:cstheme="minorHAnsi"/>
          <w:i/>
        </w:rPr>
        <w:t>was.</w:t>
      </w:r>
    </w:p>
    <w:p w:rsidR="002E4EB9" w:rsidRPr="00F4165B" w:rsidRDefault="002E4EB9" w:rsidP="002E4EB9">
      <w:pPr>
        <w:pStyle w:val="ListParagraph"/>
        <w:numPr>
          <w:ilvl w:val="0"/>
          <w:numId w:val="3"/>
        </w:numPr>
        <w:rPr>
          <w:rFonts w:ascii="Corbel" w:hAnsi="Corbel" w:cstheme="minorHAnsi"/>
        </w:rPr>
      </w:pPr>
      <w:r w:rsidRPr="00F4165B">
        <w:rPr>
          <w:rFonts w:ascii="Corbel" w:hAnsi="Corbel" w:cstheme="minorHAnsi"/>
        </w:rPr>
        <w:t>The idea of observing how people lived to find out what they thought did not take hold until the 19</w:t>
      </w:r>
      <w:r w:rsidRPr="00F4165B">
        <w:rPr>
          <w:rFonts w:ascii="Corbel" w:hAnsi="Corbel" w:cstheme="minorHAnsi"/>
          <w:vertAlign w:val="superscript"/>
        </w:rPr>
        <w:t>th</w:t>
      </w:r>
      <w:r w:rsidRPr="00F4165B">
        <w:rPr>
          <w:rFonts w:ascii="Corbel" w:hAnsi="Corbel" w:cstheme="minorHAnsi"/>
        </w:rPr>
        <w:t xml:space="preserve"> century, with the social upheaval brought about by industrialization and urbanization.</w:t>
      </w:r>
    </w:p>
    <w:p w:rsidR="002E4EB9" w:rsidRPr="00F4165B" w:rsidRDefault="002E4EB9" w:rsidP="002E4EB9">
      <w:pPr>
        <w:rPr>
          <w:rFonts w:ascii="Corbel" w:hAnsi="Corbel" w:cstheme="minorHAnsi"/>
        </w:rPr>
      </w:pPr>
      <w:r w:rsidRPr="00F4165B">
        <w:rPr>
          <w:rFonts w:ascii="Corbel" w:hAnsi="Corbel" w:cstheme="minorHAnsi"/>
          <w:b/>
          <w:i/>
        </w:rPr>
        <w:t>Industrialization</w:t>
      </w:r>
      <w:r w:rsidRPr="00F4165B">
        <w:rPr>
          <w:rFonts w:ascii="Corbel" w:hAnsi="Corbel" w:cstheme="minorHAnsi"/>
          <w:i/>
        </w:rPr>
        <w:t xml:space="preserve">: </w:t>
      </w:r>
      <w:r w:rsidRPr="00F4165B">
        <w:rPr>
          <w:rFonts w:ascii="Corbel" w:hAnsi="Corbel" w:cstheme="minorHAnsi"/>
        </w:rPr>
        <w:t>the process by which societies transformed from dependence on agriculture and handmade products to an emphasis on manufacturing and related industries.</w:t>
      </w:r>
    </w:p>
    <w:p w:rsidR="002E4EB9" w:rsidRPr="00F4165B" w:rsidRDefault="002E4EB9" w:rsidP="002E4EB9">
      <w:pPr>
        <w:rPr>
          <w:rFonts w:ascii="Corbel" w:hAnsi="Corbel" w:cstheme="minorHAnsi"/>
        </w:rPr>
      </w:pPr>
      <w:r w:rsidRPr="00F4165B">
        <w:rPr>
          <w:rFonts w:ascii="Corbel" w:hAnsi="Corbel" w:cstheme="minorHAnsi"/>
          <w:b/>
          <w:i/>
        </w:rPr>
        <w:t>Urbanization</w:t>
      </w:r>
      <w:r w:rsidRPr="00F4165B">
        <w:rPr>
          <w:rFonts w:ascii="Corbel" w:hAnsi="Corbel" w:cstheme="minorHAnsi"/>
          <w:i/>
        </w:rPr>
        <w:t xml:space="preserve">: </w:t>
      </w:r>
      <w:r w:rsidRPr="00F4165B">
        <w:rPr>
          <w:rFonts w:ascii="Corbel" w:hAnsi="Corbel" w:cstheme="minorHAnsi"/>
        </w:rPr>
        <w:t xml:space="preserve">the process by which an increasing proportion of a population lives in cities rather than rural areas. </w:t>
      </w:r>
    </w:p>
    <w:p w:rsidR="002E4EB9" w:rsidRPr="00F4165B" w:rsidRDefault="002E4EB9" w:rsidP="002E4EB9">
      <w:pPr>
        <w:pStyle w:val="ListParagraph"/>
        <w:numPr>
          <w:ilvl w:val="0"/>
          <w:numId w:val="5"/>
        </w:numPr>
        <w:rPr>
          <w:rFonts w:ascii="Corbel" w:hAnsi="Corbel" w:cstheme="minorHAnsi"/>
        </w:rPr>
      </w:pPr>
      <w:r w:rsidRPr="00F4165B">
        <w:rPr>
          <w:rFonts w:ascii="Corbel" w:hAnsi="Corbel" w:cstheme="minorHAnsi"/>
        </w:rPr>
        <w:t xml:space="preserve">Cities existed long before the Industrial Revolution, the development of the factory system led to a rapid increase in both the number of cities and the size of their populations. People from very diverse backgrounds worked together in the same factory.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 xml:space="preserve">Many people shifted from producers to consumers.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Ex: Many people in the cities had to buy food with their wages because they could no longer grow their own crops to consume or barter. They also had to pay rent because they could no longer exchange their services for shelter.</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 xml:space="preserve">These conditions led to social problems: inadequate housing, crowding, unsanitary conditions, poverty, pollution, and crime.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Wages were so low, even children were forced to work!</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As these conditions became more visible, a new breed of social thinkers turned its attention to trying to understand why and how society was changing.</w:t>
      </w:r>
    </w:p>
    <w:p w:rsidR="002B3B0B" w:rsidRPr="00F4165B" w:rsidRDefault="002B3B0B" w:rsidP="005C24A4">
      <w:pPr>
        <w:rPr>
          <w:rFonts w:ascii="Corbel" w:hAnsi="Corbel" w:cstheme="minorHAnsi"/>
          <w:b/>
        </w:rPr>
      </w:pPr>
    </w:p>
    <w:p w:rsidR="005C24A4" w:rsidRPr="00F4165B" w:rsidRDefault="005C24A4" w:rsidP="005C24A4">
      <w:pPr>
        <w:rPr>
          <w:rFonts w:ascii="Corbel" w:hAnsi="Corbel" w:cstheme="minorHAnsi"/>
          <w:b/>
        </w:rPr>
      </w:pPr>
      <w:r w:rsidRPr="00F4165B">
        <w:rPr>
          <w:rFonts w:ascii="Corbel" w:hAnsi="Corbel" w:cstheme="minorHAnsi"/>
          <w:b/>
        </w:rPr>
        <w:lastRenderedPageBreak/>
        <w:t xml:space="preserve">Early Thinkers: A Concern with Social Order and Stability </w:t>
      </w:r>
    </w:p>
    <w:p w:rsidR="005C24A4" w:rsidRPr="00F4165B" w:rsidRDefault="005C24A4" w:rsidP="005C24A4">
      <w:pPr>
        <w:pStyle w:val="ListParagraph"/>
        <w:numPr>
          <w:ilvl w:val="0"/>
          <w:numId w:val="6"/>
        </w:numPr>
        <w:rPr>
          <w:rFonts w:ascii="Corbel" w:hAnsi="Corbel" w:cstheme="minorHAnsi"/>
          <w:b/>
        </w:rPr>
      </w:pPr>
      <w:r w:rsidRPr="00F4165B">
        <w:rPr>
          <w:rFonts w:ascii="Corbel" w:hAnsi="Corbel" w:cstheme="minorHAnsi"/>
        </w:rPr>
        <w:t>Social thinkers started to believe that by applying the methods developed by natural sciences, they might discover the laws of human behaviour and apply these laws to solve social problems.</w:t>
      </w:r>
    </w:p>
    <w:p w:rsidR="005C24A4" w:rsidRPr="00F4165B" w:rsidRDefault="005C24A4" w:rsidP="005C24A4">
      <w:pPr>
        <w:pStyle w:val="ListParagraph"/>
        <w:ind w:left="360"/>
        <w:rPr>
          <w:rFonts w:ascii="Corbel" w:hAnsi="Corbel" w:cstheme="minorHAnsi"/>
        </w:rPr>
      </w:pPr>
    </w:p>
    <w:p w:rsidR="005C24A4" w:rsidRPr="00F4165B" w:rsidRDefault="005C24A4" w:rsidP="002B3B0B">
      <w:pPr>
        <w:rPr>
          <w:rFonts w:ascii="Corbel" w:hAnsi="Corbel" w:cstheme="minorHAnsi"/>
          <w:b/>
        </w:rPr>
      </w:pPr>
      <w:proofErr w:type="spellStart"/>
      <w:r w:rsidRPr="00F4165B">
        <w:rPr>
          <w:rFonts w:ascii="Corbel" w:hAnsi="Corbel" w:cstheme="minorHAnsi"/>
          <w:b/>
        </w:rPr>
        <w:t>Auguste</w:t>
      </w:r>
      <w:proofErr w:type="spellEnd"/>
      <w:r w:rsidRPr="00F4165B">
        <w:rPr>
          <w:rFonts w:ascii="Corbel" w:hAnsi="Corbel" w:cstheme="minorHAnsi"/>
          <w:b/>
        </w:rPr>
        <w:t xml:space="preserve"> </w:t>
      </w:r>
      <w:proofErr w:type="spellStart"/>
      <w:r w:rsidRPr="00F4165B">
        <w:rPr>
          <w:rFonts w:ascii="Corbel" w:hAnsi="Corbel" w:cstheme="minorHAnsi"/>
          <w:b/>
        </w:rPr>
        <w:t>Compte</w:t>
      </w:r>
      <w:proofErr w:type="spellEnd"/>
    </w:p>
    <w:p w:rsidR="00D01FFF" w:rsidRPr="00F4165B" w:rsidRDefault="00D01FFF" w:rsidP="005C24A4">
      <w:pPr>
        <w:pStyle w:val="ListParagraph"/>
        <w:ind w:left="360"/>
        <w:rPr>
          <w:rFonts w:ascii="Corbel" w:hAnsi="Corbel" w:cstheme="minorHAnsi"/>
          <w:b/>
        </w:rPr>
      </w:pP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Coined term sociology – new science that would engage in the study of society. He preferred the term social physics</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Founder of sociology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Sought to do a science of society</w:t>
      </w:r>
      <w:r w:rsidRPr="00F4165B">
        <w:rPr>
          <w:rFonts w:ascii="Corbel" w:hAnsi="Corbel" w:cstheme="minorHAnsi"/>
        </w:rPr>
        <w:t xml:space="preserve"> – less imagination, speculation, and philosophy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 xml:space="preserve">Social statics (order and stability) and dynamics (conflict and change)  </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Thought that the French revolution weakened French society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Wanted to bring order out of chaos</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Chemistry, biology, physics – using methods developed by scientists and applied them to the way we look at society, we could solve social problems</w:t>
      </w:r>
    </w:p>
    <w:p w:rsidR="005C24A4" w:rsidRPr="00F4165B" w:rsidRDefault="00D01FFF" w:rsidP="00D01FFF">
      <w:pPr>
        <w:pStyle w:val="ListParagraph"/>
        <w:numPr>
          <w:ilvl w:val="0"/>
          <w:numId w:val="6"/>
        </w:numPr>
        <w:rPr>
          <w:rFonts w:ascii="Corbel" w:hAnsi="Corbel" w:cstheme="minorHAnsi"/>
        </w:rPr>
      </w:pPr>
      <w:r w:rsidRPr="00F4165B">
        <w:rPr>
          <w:rFonts w:ascii="Corbel" w:hAnsi="Corbel" w:cstheme="minorHAnsi"/>
        </w:rPr>
        <w:t>Sociology was modeled by the natural sciences , which is why he wanted to call his sociology social physics</w:t>
      </w:r>
    </w:p>
    <w:p w:rsidR="00D01FFF" w:rsidRPr="00F4165B" w:rsidRDefault="00D01FFF" w:rsidP="00D01FFF">
      <w:pPr>
        <w:pStyle w:val="ListParagraph"/>
        <w:rPr>
          <w:rFonts w:ascii="Corbel" w:hAnsi="Corbel" w:cstheme="minorHAnsi"/>
        </w:rPr>
      </w:pPr>
    </w:p>
    <w:p w:rsidR="00D01FFF" w:rsidRPr="00F4165B" w:rsidRDefault="00D01FFF" w:rsidP="002B3B0B">
      <w:pPr>
        <w:rPr>
          <w:rFonts w:ascii="Corbel" w:hAnsi="Corbel" w:cstheme="minorHAnsi"/>
          <w:b/>
        </w:rPr>
      </w:pPr>
      <w:r w:rsidRPr="00F4165B">
        <w:rPr>
          <w:rFonts w:ascii="Corbel" w:hAnsi="Corbel" w:cstheme="minorHAnsi"/>
          <w:b/>
        </w:rPr>
        <w:t>Harriet Martineau</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Because she was a woman, she had little recognition</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 xml:space="preserve">She condensed </w:t>
      </w:r>
      <w:proofErr w:type="spellStart"/>
      <w:r w:rsidRPr="00F4165B">
        <w:rPr>
          <w:rFonts w:ascii="Corbel" w:hAnsi="Corbel" w:cstheme="minorHAnsi"/>
        </w:rPr>
        <w:t>Compte’s</w:t>
      </w:r>
      <w:proofErr w:type="spellEnd"/>
      <w:r w:rsidRPr="00F4165B">
        <w:rPr>
          <w:rFonts w:ascii="Corbel" w:hAnsi="Corbel" w:cstheme="minorHAnsi"/>
        </w:rPr>
        <w:t xml:space="preserve"> work and was also an active sociologist</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 xml:space="preserve">She studied the social customs of Britain and the United States and analyzed the consequences of industrialization and capitalism. </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Examined religion, politics, child rearing, slavery, and immigration in the US</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Paid special attention to social distinctions based on class, race, and gender.</w:t>
      </w:r>
    </w:p>
    <w:p w:rsidR="00D01FFF" w:rsidRPr="00F4165B" w:rsidRDefault="00D01FFF" w:rsidP="00D01FFF">
      <w:pPr>
        <w:pStyle w:val="ListParagraph"/>
        <w:ind w:left="360"/>
        <w:rPr>
          <w:rFonts w:ascii="Corbel" w:hAnsi="Corbel" w:cstheme="minorHAnsi"/>
        </w:rPr>
      </w:pPr>
    </w:p>
    <w:p w:rsidR="00D01FFF" w:rsidRPr="00F4165B" w:rsidRDefault="00D01FFF" w:rsidP="00D01FFF">
      <w:pPr>
        <w:rPr>
          <w:rFonts w:ascii="Corbel" w:hAnsi="Corbel" w:cstheme="minorHAnsi"/>
          <w:b/>
        </w:rPr>
      </w:pPr>
      <w:r w:rsidRPr="00F4165B">
        <w:rPr>
          <w:rFonts w:ascii="Corbel" w:hAnsi="Corbel" w:cstheme="minorHAnsi"/>
          <w:b/>
        </w:rPr>
        <w:t>Herbert Spencer</w:t>
      </w:r>
    </w:p>
    <w:p w:rsidR="00D01FFF" w:rsidRPr="00F4165B" w:rsidRDefault="00D01FFF" w:rsidP="00D01FFF">
      <w:pPr>
        <w:pStyle w:val="ListParagraph"/>
        <w:numPr>
          <w:ilvl w:val="0"/>
          <w:numId w:val="11"/>
        </w:numPr>
        <w:rPr>
          <w:rFonts w:ascii="Corbel" w:hAnsi="Corbel" w:cstheme="minorHAnsi"/>
        </w:rPr>
      </w:pPr>
      <w:r w:rsidRPr="00F4165B">
        <w:rPr>
          <w:rFonts w:ascii="Corbel" w:hAnsi="Corbel" w:cstheme="minorHAnsi"/>
        </w:rPr>
        <w:t>British social theorist</w:t>
      </w:r>
    </w:p>
    <w:p w:rsidR="00D01FFF" w:rsidRPr="00F4165B" w:rsidRDefault="00D01FFF" w:rsidP="00D01FFF">
      <w:pPr>
        <w:pStyle w:val="ListParagraph"/>
        <w:numPr>
          <w:ilvl w:val="0"/>
          <w:numId w:val="11"/>
        </w:numPr>
        <w:rPr>
          <w:rFonts w:ascii="Corbel" w:hAnsi="Corbel" w:cstheme="minorHAnsi"/>
        </w:rPr>
      </w:pPr>
      <w:r w:rsidRPr="00F4165B">
        <w:rPr>
          <w:rFonts w:ascii="Corbel" w:hAnsi="Corbel" w:cstheme="minorHAnsi"/>
        </w:rPr>
        <w:t xml:space="preserve">He believed that society, like a biological organism, has various interdependent parts (ex: family, the economy, and the government) that work to ensure the stability and survival of the entire society. </w:t>
      </w:r>
    </w:p>
    <w:p w:rsidR="00D01FFF" w:rsidRPr="00F4165B" w:rsidRDefault="00D01FFF" w:rsidP="00D01FFF">
      <w:pPr>
        <w:rPr>
          <w:rFonts w:ascii="Corbel" w:hAnsi="Corbel" w:cstheme="minorHAnsi"/>
          <w:b/>
        </w:rPr>
      </w:pPr>
      <w:r w:rsidRPr="00F4165B">
        <w:rPr>
          <w:rFonts w:ascii="Corbel" w:hAnsi="Corbel" w:cstheme="minorHAnsi"/>
          <w:b/>
        </w:rPr>
        <w:t>Emile Durkheim</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 xml:space="preserve">Created the first rules of methods in sociology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lastRenderedPageBreak/>
        <w:t>Brought sociology to the university, created the first chair in the sociology at la Sorbonne in Paris</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Trained the first students in the discipline</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 xml:space="preserve">Created the first academic sociological journal, </w:t>
      </w:r>
      <w:proofErr w:type="spellStart"/>
      <w:r w:rsidRPr="00F4165B">
        <w:rPr>
          <w:rFonts w:ascii="Corbel" w:hAnsi="Corbel" w:cstheme="minorHAnsi"/>
        </w:rPr>
        <w:t>l’Annee</w:t>
      </w:r>
      <w:proofErr w:type="spellEnd"/>
      <w:r w:rsidRPr="00F4165B">
        <w:rPr>
          <w:rFonts w:ascii="Corbel" w:hAnsi="Corbel" w:cstheme="minorHAnsi"/>
        </w:rPr>
        <w:t xml:space="preserve"> </w:t>
      </w:r>
      <w:proofErr w:type="spellStart"/>
      <w:r w:rsidRPr="00F4165B">
        <w:rPr>
          <w:rFonts w:ascii="Corbel" w:hAnsi="Corbel" w:cstheme="minorHAnsi"/>
        </w:rPr>
        <w:t>sociologique</w:t>
      </w:r>
      <w:proofErr w:type="spellEnd"/>
      <w:r w:rsidRPr="00F4165B">
        <w:rPr>
          <w:rFonts w:ascii="Corbel" w:hAnsi="Corbel" w:cstheme="minorHAnsi"/>
        </w:rPr>
        <w:t xml:space="preserve">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More of a father of sociology than any other sociologist</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First social scientist that used statistical analysis</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 xml:space="preserve">Resentment towards </w:t>
      </w:r>
      <w:proofErr w:type="spellStart"/>
      <w:r w:rsidRPr="00F4165B">
        <w:rPr>
          <w:rFonts w:ascii="Corbel" w:hAnsi="Corbel" w:cstheme="minorHAnsi"/>
        </w:rPr>
        <w:t>french</w:t>
      </w:r>
      <w:proofErr w:type="spellEnd"/>
      <w:r w:rsidRPr="00F4165B">
        <w:rPr>
          <w:rFonts w:ascii="Corbel" w:hAnsi="Corbel" w:cstheme="minorHAnsi"/>
        </w:rPr>
        <w:t xml:space="preserve"> revolution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Society has its own processes that cannot be reduced to a natural or psychological way of thinking</w:t>
      </w:r>
    </w:p>
    <w:p w:rsidR="00D01FFF" w:rsidRPr="00F4165B" w:rsidRDefault="00D01FFF" w:rsidP="00D01FFF">
      <w:pPr>
        <w:pStyle w:val="ListParagraph"/>
        <w:numPr>
          <w:ilvl w:val="0"/>
          <w:numId w:val="9"/>
        </w:numPr>
        <w:rPr>
          <w:rFonts w:ascii="Corbel" w:hAnsi="Corbel" w:cstheme="minorHAnsi"/>
        </w:rPr>
      </w:pPr>
      <w:r w:rsidRPr="00F4165B">
        <w:rPr>
          <w:rFonts w:ascii="Corbel" w:hAnsi="Corbel" w:cstheme="minorHAnsi"/>
        </w:rPr>
        <w:t>Society is more than the sum of its parts:</w:t>
      </w:r>
    </w:p>
    <w:p w:rsidR="00D01FFF" w:rsidRPr="00F4165B" w:rsidRDefault="00D01FFF" w:rsidP="00D01FFF">
      <w:pPr>
        <w:pStyle w:val="ListParagraph"/>
        <w:numPr>
          <w:ilvl w:val="0"/>
          <w:numId w:val="9"/>
        </w:numPr>
        <w:rPr>
          <w:rFonts w:ascii="Corbel" w:hAnsi="Corbel" w:cstheme="minorHAnsi"/>
        </w:rPr>
      </w:pPr>
      <w:r w:rsidRPr="00F4165B">
        <w:rPr>
          <w:rFonts w:ascii="Corbel" w:hAnsi="Corbel" w:cstheme="minorHAnsi"/>
        </w:rPr>
        <w:t>has a unique character of its own, not reducible to the behaviour of any one individual</w:t>
      </w:r>
    </w:p>
    <w:p w:rsidR="00D01FFF" w:rsidRPr="00F4165B" w:rsidRDefault="00D01FFF" w:rsidP="00D01FFF">
      <w:pPr>
        <w:ind w:left="360"/>
        <w:rPr>
          <w:rFonts w:ascii="Corbel" w:hAnsi="Corbel" w:cstheme="minorHAnsi"/>
          <w:b/>
        </w:rPr>
      </w:pPr>
      <w:r w:rsidRPr="00F4165B">
        <w:rPr>
          <w:rFonts w:ascii="Corbel" w:hAnsi="Corbel" w:cstheme="minorHAnsi"/>
          <w:b/>
        </w:rPr>
        <w:t>Karl Marx:</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Economist, philosopher, historian, social theorist, and political activist</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 xml:space="preserve">Nobody has had such an influence through writings than Marx –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Did not consider himself a sociologist but yet is considered one of the fathers of sociology due to the sociological themes within his writings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Stressed the importance of social conflict and the need for further change and revolution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Concerned about oppression, exploitation, and alienation of workers – wanted to put a stop to this even if it meant killing people</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Saw this all firsthand (oppression, exploitation, consequences of industrialization)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Probably the first to talk about child labour in European countries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Capitalism</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Economic determinism: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-every aspect of social life is based on economic relationships.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The key to human history:</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conflict between those who own the means of production and those who do not: class conflict – you own the means of production reign over the working class – upper class/lower class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In the case of industrial societies: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conflict between the bourgeoisie (capitalist class) and the proletariat (working class – own nothing but their own labor – they must sell this labor to the upper class for wages)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 xml:space="preserve">-In order to profit, the bourgeoisie exploit the lower class by paying them very little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Socialism: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dictatorship of the proletariat over the bourgeoisie</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Communism: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-a classless system in which the means of production are collectively owned and wealth and power are evenly distributed.</w:t>
      </w:r>
    </w:p>
    <w:p w:rsidR="00D01FFF" w:rsidRPr="00F4165B" w:rsidRDefault="00D01FFF" w:rsidP="00D01FFF">
      <w:pPr>
        <w:rPr>
          <w:rFonts w:ascii="Corbel" w:hAnsi="Corbel" w:cstheme="minorHAnsi"/>
          <w:b/>
        </w:rPr>
      </w:pPr>
      <w:r w:rsidRPr="00F4165B">
        <w:rPr>
          <w:rFonts w:ascii="Corbel" w:hAnsi="Corbel" w:cstheme="minorHAnsi"/>
          <w:b/>
        </w:rPr>
        <w:t>Max Weber</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lastRenderedPageBreak/>
        <w:t xml:space="preserve">Weber was afraid of bureaucracies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Central focus was on meaningful social action – point of departure</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motives that underlie human behaviour</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ways in which people interpret and explain their own behaviour and that of others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-the way in which these actions and meanings affect the social order</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-understand social action from the point of view of the actor</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 xml:space="preserve">Developed </w:t>
      </w:r>
      <w:proofErr w:type="spellStart"/>
      <w:r w:rsidRPr="00F4165B">
        <w:rPr>
          <w:rFonts w:ascii="Corbel" w:hAnsi="Corbel" w:cstheme="minorHAnsi"/>
        </w:rPr>
        <w:t>Verstehen</w:t>
      </w:r>
      <w:proofErr w:type="spellEnd"/>
      <w:r w:rsidRPr="00F4165B">
        <w:rPr>
          <w:rFonts w:ascii="Corbel" w:hAnsi="Corbel" w:cstheme="minorHAnsi"/>
        </w:rPr>
        <w:t xml:space="preserve"> (understanding, insight)</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-Technique designed to determine what people think about their own behaviour – introspective, social action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Importance of ideas, values, and beliefs, religious belief systems</w:t>
      </w:r>
    </w:p>
    <w:p w:rsidR="002B3B0B" w:rsidRPr="00F4165B" w:rsidRDefault="002B3B0B" w:rsidP="00D01FFF">
      <w:pPr>
        <w:pStyle w:val="ListParagraph"/>
        <w:ind w:left="1080"/>
        <w:rPr>
          <w:rFonts w:ascii="Corbel" w:hAnsi="Corbel" w:cstheme="minorHAnsi"/>
        </w:rPr>
      </w:pP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facts:</w:t>
      </w:r>
    </w:p>
    <w:p w:rsidR="002B3B0B" w:rsidRPr="00F4165B" w:rsidRDefault="002B3B0B" w:rsidP="002B3B0B">
      <w:pPr>
        <w:pStyle w:val="ListParagraph"/>
        <w:rPr>
          <w:rFonts w:ascii="Corbel" w:hAnsi="Corbel" w:cstheme="minorHAnsi"/>
        </w:rPr>
      </w:pPr>
      <w:r w:rsidRPr="00F4165B">
        <w:rPr>
          <w:rFonts w:ascii="Corbel" w:hAnsi="Corbel" w:cstheme="minorHAnsi"/>
        </w:rPr>
        <w:t>-patterned ways of acting, thinking, and feeling that exist outside any one individual but that exert social control over each person</w:t>
      </w:r>
    </w:p>
    <w:p w:rsidR="002B3B0B" w:rsidRPr="00F4165B" w:rsidRDefault="002B3B0B" w:rsidP="002B3B0B">
      <w:pPr>
        <w:pStyle w:val="ListParagraph"/>
        <w:rPr>
          <w:rFonts w:ascii="Corbel" w:hAnsi="Corbel" w:cstheme="minorHAnsi"/>
        </w:rPr>
      </w:pPr>
      <w:r w:rsidRPr="00F4165B">
        <w:rPr>
          <w:rFonts w:ascii="Corbel" w:hAnsi="Corbel" w:cstheme="minorHAnsi"/>
        </w:rPr>
        <w:t>-ex: your role as a brother or sister exists outside of you and will still exist once you have passed away</w:t>
      </w:r>
    </w:p>
    <w:p w:rsidR="002B3B0B" w:rsidRPr="00F4165B" w:rsidRDefault="002B3B0B" w:rsidP="002B3B0B">
      <w:pPr>
        <w:pStyle w:val="ListParagraph"/>
        <w:rPr>
          <w:rFonts w:ascii="Corbel" w:hAnsi="Corbel" w:cstheme="minorHAnsi"/>
        </w:rPr>
      </w:pPr>
      <w:r w:rsidRPr="00F4165B">
        <w:rPr>
          <w:rFonts w:ascii="Corbel" w:hAnsi="Corbel" w:cstheme="minorHAnsi"/>
        </w:rPr>
        <w:t>-Compelling force over you - as a sister, I must behave a certain way, even without being entirely conscious of it. I have subconsciously learned this way of acting as I have grown up and am obliged to act this way</w:t>
      </w:r>
    </w:p>
    <w:p w:rsidR="002B3B0B" w:rsidRPr="00F4165B" w:rsidRDefault="002B3B0B" w:rsidP="002B3B0B">
      <w:pPr>
        <w:pStyle w:val="ListParagraph"/>
        <w:rPr>
          <w:rFonts w:ascii="Corbel" w:hAnsi="Corbel" w:cstheme="minorHAnsi"/>
        </w:rPr>
      </w:pPr>
      <w:r w:rsidRPr="00F4165B">
        <w:rPr>
          <w:rFonts w:ascii="Corbel" w:hAnsi="Corbel" w:cstheme="minorHAnsi"/>
        </w:rPr>
        <w:t>-If you kill off one English speaking person, nothing will happen. However, if all English speaking people are killed, the language dies</w:t>
      </w:r>
    </w:p>
    <w:p w:rsidR="002B3B0B" w:rsidRPr="00F4165B" w:rsidRDefault="002B3B0B" w:rsidP="002B3B0B">
      <w:pPr>
        <w:rPr>
          <w:rFonts w:ascii="Corbel" w:hAnsi="Corbel" w:cstheme="minorHAnsi"/>
        </w:rPr>
      </w:pPr>
      <w:r w:rsidRPr="00F4165B">
        <w:rPr>
          <w:rFonts w:ascii="Corbel" w:hAnsi="Corbel" w:cstheme="minorHAnsi"/>
        </w:rPr>
        <w:t>Suicide as a social fact</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distribution of suicide and its rate among different groups and countries</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-for any given country, the suicide rate is stable over time </w:t>
      </w:r>
    </w:p>
    <w:p w:rsidR="002B3B0B" w:rsidRPr="00F4165B" w:rsidRDefault="002B3B0B" w:rsidP="002B3B0B">
      <w:pPr>
        <w:pStyle w:val="ListParagraph"/>
        <w:rPr>
          <w:rFonts w:ascii="Corbel" w:hAnsi="Corbel" w:cstheme="minorHAnsi"/>
        </w:rPr>
      </w:pPr>
      <w:r w:rsidRPr="00F4165B">
        <w:rPr>
          <w:rFonts w:ascii="Corbel" w:hAnsi="Corbel" w:cstheme="minorHAnsi"/>
        </w:rPr>
        <w:t>-it also differed wildly among them…</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Britain &gt; 2 x Italy suicide rate</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Denmark &gt; 4x Britain suicide rate</w:t>
      </w:r>
    </w:p>
    <w:p w:rsidR="002B3B0B" w:rsidRPr="00F4165B" w:rsidRDefault="002B3B0B" w:rsidP="002B3B0B">
      <w:pPr>
        <w:pStyle w:val="ListParagraph"/>
        <w:rPr>
          <w:rFonts w:ascii="Corbel" w:hAnsi="Corbel" w:cstheme="minorHAnsi"/>
        </w:rPr>
      </w:pPr>
      <w:r w:rsidRPr="00F4165B">
        <w:rPr>
          <w:rFonts w:ascii="Corbel" w:hAnsi="Corbel" w:cstheme="minorHAnsi"/>
        </w:rPr>
        <w:t>-Suicide is a structured social fact, not purely psychological or individual</w:t>
      </w:r>
    </w:p>
    <w:p w:rsidR="002B3B0B" w:rsidRPr="00F4165B" w:rsidRDefault="002B3B0B" w:rsidP="002B3B0B">
      <w:pPr>
        <w:pStyle w:val="ListParagraph"/>
        <w:rPr>
          <w:rFonts w:ascii="Corbel" w:hAnsi="Corbel" w:cstheme="minorHAnsi"/>
        </w:rPr>
      </w:pPr>
      <w:r w:rsidRPr="00F4165B">
        <w:rPr>
          <w:rFonts w:ascii="Corbel" w:hAnsi="Corbel" w:cstheme="minorHAnsi"/>
        </w:rPr>
        <w:t>-if it were to be individual, every country’s suicide rate would be similar</w:t>
      </w:r>
    </w:p>
    <w:p w:rsidR="002B3B0B" w:rsidRPr="00F4165B" w:rsidRDefault="002B3B0B" w:rsidP="002B3B0B">
      <w:pPr>
        <w:pStyle w:val="ListParagraph"/>
        <w:rPr>
          <w:rFonts w:ascii="Corbel" w:hAnsi="Corbel" w:cstheme="minorHAnsi"/>
        </w:rPr>
      </w:pPr>
      <w:r w:rsidRPr="00F4165B">
        <w:rPr>
          <w:rFonts w:ascii="Corbel" w:hAnsi="Corbel" w:cstheme="minorHAnsi"/>
        </w:rPr>
        <w:t>-Italians are mostly catholic – Britain protestant</w:t>
      </w:r>
    </w:p>
    <w:p w:rsidR="002B3B0B" w:rsidRPr="00F4165B" w:rsidRDefault="002B3B0B" w:rsidP="002B3B0B">
      <w:pPr>
        <w:pStyle w:val="ListParagraph"/>
        <w:rPr>
          <w:rFonts w:ascii="Corbel" w:hAnsi="Corbel" w:cstheme="minorHAnsi"/>
        </w:rPr>
      </w:pPr>
      <w:r w:rsidRPr="00F4165B">
        <w:rPr>
          <w:rFonts w:ascii="Corbel" w:hAnsi="Corbel" w:cstheme="minorHAnsi"/>
        </w:rPr>
        <w:t>-Protestant countries have a higher suicide rate</w:t>
      </w:r>
    </w:p>
    <w:p w:rsidR="002B3B0B" w:rsidRPr="00F4165B" w:rsidRDefault="002B3B0B" w:rsidP="002B3B0B">
      <w:pPr>
        <w:pStyle w:val="ListParagraph"/>
        <w:rPr>
          <w:rFonts w:ascii="Corbel" w:hAnsi="Corbel" w:cstheme="minorHAnsi"/>
        </w:rPr>
      </w:pPr>
      <w:r w:rsidRPr="00F4165B">
        <w:rPr>
          <w:rFonts w:ascii="Corbel" w:hAnsi="Corbel" w:cstheme="minorHAnsi"/>
        </w:rPr>
        <w:t>-Not a question of religious belief because both religions condemn suicide</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-Catholics were together/ </w:t>
      </w:r>
      <w:proofErr w:type="gramStart"/>
      <w:r w:rsidRPr="00F4165B">
        <w:rPr>
          <w:rFonts w:ascii="Corbel" w:hAnsi="Corbel" w:cstheme="minorHAnsi"/>
        </w:rPr>
        <w:t>protestants</w:t>
      </w:r>
      <w:proofErr w:type="gramEnd"/>
      <w:r w:rsidRPr="00F4165B">
        <w:rPr>
          <w:rFonts w:ascii="Corbel" w:hAnsi="Corbel" w:cstheme="minorHAnsi"/>
        </w:rPr>
        <w:t xml:space="preserve"> were often isolated</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-He observed that men, wealthy people, unmarried, </w:t>
      </w:r>
      <w:proofErr w:type="gramStart"/>
      <w:r w:rsidRPr="00F4165B">
        <w:rPr>
          <w:rFonts w:ascii="Corbel" w:hAnsi="Corbel" w:cstheme="minorHAnsi"/>
        </w:rPr>
        <w:t>divorcees  had</w:t>
      </w:r>
      <w:proofErr w:type="gramEnd"/>
      <w:r w:rsidRPr="00F4165B">
        <w:rPr>
          <w:rFonts w:ascii="Corbel" w:hAnsi="Corbel" w:cstheme="minorHAnsi"/>
        </w:rPr>
        <w:t xml:space="preserve"> higher suicide rates than </w:t>
      </w:r>
      <w:proofErr w:type="spellStart"/>
      <w:r w:rsidRPr="00F4165B">
        <w:rPr>
          <w:rFonts w:ascii="Corbel" w:hAnsi="Corbel" w:cstheme="minorHAnsi"/>
        </w:rPr>
        <w:t>jews</w:t>
      </w:r>
      <w:proofErr w:type="spellEnd"/>
      <w:r w:rsidRPr="00F4165B">
        <w:rPr>
          <w:rFonts w:ascii="Corbel" w:hAnsi="Corbel" w:cstheme="minorHAnsi"/>
        </w:rPr>
        <w:t>, married people, women – question of social integrated</w:t>
      </w:r>
    </w:p>
    <w:p w:rsidR="002B3B0B" w:rsidRPr="00F4165B" w:rsidRDefault="002B3B0B" w:rsidP="002B3B0B">
      <w:pPr>
        <w:pStyle w:val="ListParagraph"/>
        <w:rPr>
          <w:rFonts w:ascii="Corbel" w:hAnsi="Corbel" w:cstheme="minorHAnsi"/>
        </w:rPr>
      </w:pPr>
      <w:r w:rsidRPr="00F4165B">
        <w:rPr>
          <w:rFonts w:ascii="Corbel" w:hAnsi="Corbel" w:cstheme="minorHAnsi"/>
        </w:rPr>
        <w:t>-socially isolated social groups had higher suicide rates</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Society made of social facts and social facts are explained by other social facts</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institutions are the key to no suicide – individual may not be left to themselves and must be socially supported</w:t>
      </w:r>
    </w:p>
    <w:p w:rsidR="002B3B0B" w:rsidRPr="00F4165B" w:rsidRDefault="002B3B0B" w:rsidP="002B3B0B">
      <w:pPr>
        <w:rPr>
          <w:rFonts w:ascii="Corbel" w:hAnsi="Corbel" w:cstheme="minorHAnsi"/>
          <w:b/>
        </w:rPr>
      </w:pPr>
      <w:r w:rsidRPr="00F4165B">
        <w:rPr>
          <w:rFonts w:ascii="Corbel" w:hAnsi="Corbel" w:cstheme="minorHAnsi"/>
          <w:b/>
        </w:rPr>
        <w:lastRenderedPageBreak/>
        <w:t>Major Theoretical Perspectives in Sociology</w:t>
      </w:r>
    </w:p>
    <w:p w:rsidR="002B3B0B" w:rsidRPr="00F4165B" w:rsidRDefault="002B3B0B" w:rsidP="002B3B0B">
      <w:pPr>
        <w:jc w:val="both"/>
        <w:rPr>
          <w:rFonts w:ascii="Corbel" w:hAnsi="Corbel" w:cstheme="minorHAnsi"/>
        </w:rPr>
      </w:pPr>
      <w:r w:rsidRPr="00F4165B">
        <w:rPr>
          <w:rFonts w:ascii="Corbel" w:hAnsi="Corbel" w:cstheme="minorHAnsi"/>
        </w:rPr>
        <w:t>Theory…</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 xml:space="preserve">From the Greek </w:t>
      </w:r>
      <w:proofErr w:type="spellStart"/>
      <w:r w:rsidRPr="00F4165B">
        <w:rPr>
          <w:rFonts w:ascii="Corbel" w:hAnsi="Corbel" w:cstheme="minorHAnsi"/>
        </w:rPr>
        <w:t>theorein</w:t>
      </w:r>
      <w:proofErr w:type="spellEnd"/>
      <w:r w:rsidRPr="00F4165B">
        <w:rPr>
          <w:rFonts w:ascii="Corbel" w:hAnsi="Corbel" w:cstheme="minorHAnsi"/>
        </w:rPr>
        <w:t>, “to see”. A conceptual overview of the way something works</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 xml:space="preserve">A set of logically interrelated statements that </w:t>
      </w:r>
      <w:proofErr w:type="spellStart"/>
      <w:r w:rsidRPr="00F4165B">
        <w:rPr>
          <w:rFonts w:ascii="Corbel" w:hAnsi="Corbel" w:cstheme="minorHAnsi"/>
        </w:rPr>
        <w:t>atenots</w:t>
      </w:r>
      <w:proofErr w:type="spellEnd"/>
      <w:r w:rsidRPr="00F4165B">
        <w:rPr>
          <w:rFonts w:ascii="Corbel" w:hAnsi="Corbel" w:cstheme="minorHAnsi"/>
        </w:rPr>
        <w:t xml:space="preserve"> to describe, explain, and (</w:t>
      </w:r>
      <w:proofErr w:type="spellStart"/>
      <w:r w:rsidRPr="00F4165B">
        <w:rPr>
          <w:rFonts w:ascii="Corbel" w:hAnsi="Corbel" w:cstheme="minorHAnsi"/>
        </w:rPr>
        <w:t>ocassionally</w:t>
      </w:r>
      <w:proofErr w:type="spellEnd"/>
      <w:r w:rsidRPr="00F4165B">
        <w:rPr>
          <w:rFonts w:ascii="Corbel" w:hAnsi="Corbel" w:cstheme="minorHAnsi"/>
        </w:rPr>
        <w:t>) predict social events (textbook)</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Social theorizing: the task of weaving isolated observations or facts into an understanding of human society and behaviour</w:t>
      </w:r>
    </w:p>
    <w:p w:rsidR="002B3B0B" w:rsidRPr="00F4165B" w:rsidRDefault="002B3B0B" w:rsidP="002B3B0B">
      <w:pPr>
        <w:jc w:val="both"/>
        <w:rPr>
          <w:rFonts w:ascii="Corbel" w:hAnsi="Corbel" w:cstheme="minorHAnsi"/>
          <w:b/>
        </w:rPr>
      </w:pPr>
      <w:r w:rsidRPr="00F4165B">
        <w:rPr>
          <w:rFonts w:ascii="Corbel" w:hAnsi="Corbel" w:cstheme="minorHAnsi"/>
          <w:b/>
        </w:rPr>
        <w:t>Theoretical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An overall approach or viewpoint toward some subject(textbook); a basic image of society that guides thinking and research (road map”), paradigm)</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Each perspective directs our attention to:</w:t>
      </w:r>
    </w:p>
    <w:p w:rsidR="002B3B0B" w:rsidRPr="00F4165B" w:rsidRDefault="002B3B0B" w:rsidP="002B3B0B">
      <w:pPr>
        <w:pStyle w:val="ListParagraph"/>
        <w:jc w:val="both"/>
        <w:rPr>
          <w:rFonts w:ascii="Corbel" w:hAnsi="Corbel" w:cstheme="minorHAnsi"/>
        </w:rPr>
      </w:pPr>
      <w:r w:rsidRPr="00F4165B">
        <w:rPr>
          <w:rFonts w:ascii="Corbel" w:hAnsi="Corbel" w:cstheme="minorHAnsi"/>
        </w:rPr>
        <w:t>-what to study</w:t>
      </w:r>
    </w:p>
    <w:p w:rsidR="002B3B0B" w:rsidRPr="00F4165B" w:rsidRDefault="002B3B0B" w:rsidP="002B3B0B">
      <w:pPr>
        <w:pStyle w:val="ListParagraph"/>
        <w:jc w:val="both"/>
        <w:rPr>
          <w:rFonts w:ascii="Corbel" w:hAnsi="Corbel" w:cstheme="minorHAnsi"/>
        </w:rPr>
      </w:pPr>
      <w:r w:rsidRPr="00F4165B">
        <w:rPr>
          <w:rFonts w:ascii="Corbel" w:hAnsi="Corbel" w:cstheme="minorHAnsi"/>
        </w:rPr>
        <w:t>-what question to ask</w:t>
      </w:r>
    </w:p>
    <w:p w:rsidR="002B3B0B" w:rsidRPr="00F4165B" w:rsidRDefault="002B3B0B" w:rsidP="002B3B0B">
      <w:pPr>
        <w:pStyle w:val="ListParagraph"/>
        <w:jc w:val="both"/>
        <w:rPr>
          <w:rFonts w:ascii="Corbel" w:hAnsi="Corbel" w:cstheme="minorHAnsi"/>
        </w:rPr>
      </w:pPr>
      <w:r w:rsidRPr="00F4165B">
        <w:rPr>
          <w:rFonts w:ascii="Corbel" w:hAnsi="Corbel" w:cstheme="minorHAnsi"/>
        </w:rPr>
        <w:t>-and how we should ask them…</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Each perspective interprets reality and explains data in a different way</w:t>
      </w:r>
    </w:p>
    <w:p w:rsidR="002B3B0B" w:rsidRPr="00F4165B" w:rsidRDefault="002B3B0B" w:rsidP="002B3B0B">
      <w:pPr>
        <w:jc w:val="both"/>
        <w:rPr>
          <w:rFonts w:ascii="Corbel" w:hAnsi="Corbel" w:cstheme="minorHAnsi"/>
        </w:rPr>
      </w:pPr>
      <w:r w:rsidRPr="00F4165B">
        <w:rPr>
          <w:rFonts w:ascii="Corbel" w:hAnsi="Corbel" w:cstheme="minorHAnsi"/>
        </w:rPr>
        <w:t>Major classical paradigms or perspectives in sociology:</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Functionalist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Conflict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 xml:space="preserve">Symbolic </w:t>
      </w:r>
      <w:proofErr w:type="spellStart"/>
      <w:r w:rsidRPr="00F4165B">
        <w:rPr>
          <w:rFonts w:ascii="Corbel" w:hAnsi="Corbel" w:cstheme="minorHAnsi"/>
        </w:rPr>
        <w:t>Interactionist</w:t>
      </w:r>
      <w:proofErr w:type="spellEnd"/>
      <w:r w:rsidRPr="00F4165B">
        <w:rPr>
          <w:rFonts w:ascii="Corbel" w:hAnsi="Corbel" w:cstheme="minorHAnsi"/>
        </w:rPr>
        <w:t xml:space="preserve">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Feminist perspective</w:t>
      </w:r>
    </w:p>
    <w:p w:rsidR="002B3B0B" w:rsidRPr="00F4165B" w:rsidRDefault="002B3B0B" w:rsidP="002B3B0B">
      <w:pPr>
        <w:jc w:val="both"/>
        <w:rPr>
          <w:rFonts w:ascii="Corbel" w:hAnsi="Corbel" w:cstheme="minorHAnsi"/>
        </w:rPr>
      </w:pPr>
    </w:p>
    <w:p w:rsidR="002B3B0B" w:rsidRPr="00F4165B" w:rsidRDefault="002B3B0B" w:rsidP="002B3B0B">
      <w:pPr>
        <w:jc w:val="both"/>
        <w:rPr>
          <w:rFonts w:ascii="Corbel" w:hAnsi="Corbel" w:cstheme="minorHAnsi"/>
          <w:b/>
        </w:rPr>
      </w:pPr>
      <w:r w:rsidRPr="00F4165B">
        <w:rPr>
          <w:rFonts w:ascii="Corbel" w:hAnsi="Corbel" w:cstheme="minorHAnsi"/>
          <w:b/>
        </w:rPr>
        <w:t>Functionalist Perspective (also known as Structural Functionalism)</w:t>
      </w:r>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Society as a system made up of interrelated parts, each of which performs one or several important social functions or meets vital social needs</w:t>
      </w:r>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 xml:space="preserve">Parts/subsystems: social institutions: economy, family, education, religion, government, medicine, science, </w:t>
      </w:r>
      <w:proofErr w:type="spellStart"/>
      <w:r w:rsidRPr="00F4165B">
        <w:rPr>
          <w:rFonts w:ascii="Corbel" w:hAnsi="Corbel" w:cstheme="minorHAnsi"/>
        </w:rPr>
        <w:t>etc</w:t>
      </w:r>
      <w:proofErr w:type="spellEnd"/>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 xml:space="preserve">Institutions provide the rules governing behaviours, and a set of common values that bind people together. </w:t>
      </w:r>
    </w:p>
    <w:p w:rsidR="002B3B0B" w:rsidRPr="00F4165B" w:rsidRDefault="002B3B0B" w:rsidP="002B3B0B">
      <w:pPr>
        <w:pStyle w:val="ListParagraph"/>
        <w:jc w:val="both"/>
        <w:rPr>
          <w:rFonts w:ascii="Corbel" w:hAnsi="Corbel" w:cstheme="minorHAnsi"/>
        </w:rPr>
      </w:pPr>
    </w:p>
    <w:p w:rsidR="002B3B0B" w:rsidRPr="00F4165B" w:rsidRDefault="002B3B0B" w:rsidP="002B3B0B">
      <w:pPr>
        <w:pStyle w:val="ListParagraph"/>
        <w:jc w:val="both"/>
        <w:rPr>
          <w:rFonts w:ascii="Corbel" w:hAnsi="Corbel" w:cstheme="minorHAnsi"/>
        </w:rPr>
      </w:pPr>
      <w:r w:rsidRPr="00F4165B">
        <w:rPr>
          <w:rFonts w:ascii="Corbel" w:hAnsi="Corbel" w:cstheme="minorHAnsi"/>
        </w:rPr>
        <w:t>Functionalist perspective influences – Talcott Parsons/ Robert Merton</w:t>
      </w:r>
    </w:p>
    <w:p w:rsidR="002B3B0B" w:rsidRPr="00F4165B" w:rsidRDefault="002B3B0B" w:rsidP="002B3B0B">
      <w:pPr>
        <w:pStyle w:val="ListParagraph"/>
        <w:jc w:val="both"/>
        <w:rPr>
          <w:rFonts w:ascii="Corbel" w:hAnsi="Corbel" w:cstheme="minorHAnsi"/>
        </w:rPr>
      </w:pPr>
      <w:r w:rsidRPr="00F4165B">
        <w:rPr>
          <w:rFonts w:ascii="Corbel" w:hAnsi="Corbel" w:cstheme="minorHAnsi"/>
        </w:rPr>
        <w:t xml:space="preserve">Merton: contribution to study of social </w:t>
      </w:r>
      <w:proofErr w:type="gramStart"/>
      <w:r w:rsidRPr="00F4165B">
        <w:rPr>
          <w:rFonts w:ascii="Corbel" w:hAnsi="Corbel" w:cstheme="minorHAnsi"/>
        </w:rPr>
        <w:t>structure ,</w:t>
      </w:r>
      <w:proofErr w:type="gramEnd"/>
      <w:r w:rsidRPr="00F4165B">
        <w:rPr>
          <w:rFonts w:ascii="Corbel" w:hAnsi="Corbel" w:cstheme="minorHAnsi"/>
        </w:rPr>
        <w:t xml:space="preserve"> mass communications</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first</w:t>
      </w:r>
      <w:proofErr w:type="gramEnd"/>
      <w:r w:rsidRPr="00F4165B">
        <w:rPr>
          <w:rFonts w:ascii="Corbel" w:hAnsi="Corbel" w:cstheme="minorHAnsi"/>
        </w:rPr>
        <w:t xml:space="preserve"> one who said “we can do the sociology of science”</w:t>
      </w:r>
    </w:p>
    <w:p w:rsidR="002B3B0B" w:rsidRPr="00F4165B" w:rsidRDefault="002B3B0B" w:rsidP="002B3B0B">
      <w:pPr>
        <w:pStyle w:val="ListParagraph"/>
        <w:jc w:val="both"/>
        <w:rPr>
          <w:rFonts w:ascii="Corbel" w:hAnsi="Corbel" w:cstheme="minorHAnsi"/>
        </w:rPr>
      </w:pPr>
      <w:r w:rsidRPr="00F4165B">
        <w:rPr>
          <w:rFonts w:ascii="Corbel" w:hAnsi="Corbel" w:cstheme="minorHAnsi"/>
        </w:rPr>
        <w:t>-Coined many terms and expressions</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spellStart"/>
      <w:r w:rsidRPr="00F4165B">
        <w:rPr>
          <w:rFonts w:ascii="Corbel" w:hAnsi="Corbel" w:cstheme="minorHAnsi"/>
        </w:rPr>
        <w:t>self fulfilling</w:t>
      </w:r>
      <w:proofErr w:type="spellEnd"/>
      <w:r w:rsidRPr="00F4165B">
        <w:rPr>
          <w:rFonts w:ascii="Corbel" w:hAnsi="Corbel" w:cstheme="minorHAnsi"/>
        </w:rPr>
        <w:t xml:space="preserve"> prophecy”</w:t>
      </w:r>
    </w:p>
    <w:p w:rsidR="002B3B0B" w:rsidRPr="00F4165B" w:rsidRDefault="002B3B0B" w:rsidP="002B3B0B">
      <w:pPr>
        <w:pStyle w:val="ListParagraph"/>
        <w:jc w:val="both"/>
        <w:rPr>
          <w:rFonts w:ascii="Corbel" w:hAnsi="Corbel" w:cstheme="minorHAnsi"/>
        </w:rPr>
      </w:pPr>
      <w:r w:rsidRPr="00F4165B">
        <w:rPr>
          <w:rFonts w:ascii="Corbel" w:hAnsi="Corbel" w:cstheme="minorHAnsi"/>
        </w:rPr>
        <w:t>-“role models”</w:t>
      </w:r>
    </w:p>
    <w:p w:rsidR="002B3B0B" w:rsidRPr="00F4165B" w:rsidRDefault="002B3B0B" w:rsidP="002B3B0B">
      <w:pPr>
        <w:pStyle w:val="ListParagraph"/>
        <w:jc w:val="both"/>
        <w:rPr>
          <w:rFonts w:ascii="Corbel" w:hAnsi="Corbel" w:cstheme="minorHAnsi"/>
        </w:rPr>
      </w:pPr>
      <w:r w:rsidRPr="00F4165B">
        <w:rPr>
          <w:rFonts w:ascii="Corbel" w:hAnsi="Corbel" w:cstheme="minorHAnsi"/>
        </w:rPr>
        <w:lastRenderedPageBreak/>
        <w:t>“</w:t>
      </w:r>
      <w:proofErr w:type="gramStart"/>
      <w:r w:rsidRPr="00F4165B">
        <w:rPr>
          <w:rFonts w:ascii="Corbel" w:hAnsi="Corbel" w:cstheme="minorHAnsi"/>
        </w:rPr>
        <w:t>deviant</w:t>
      </w:r>
      <w:proofErr w:type="gramEnd"/>
      <w:r w:rsidRPr="00F4165B">
        <w:rPr>
          <w:rFonts w:ascii="Corbel" w:hAnsi="Corbel" w:cstheme="minorHAnsi"/>
        </w:rPr>
        <w:t xml:space="preserve"> behaviour”</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focus</w:t>
      </w:r>
      <w:proofErr w:type="gramEnd"/>
      <w:r w:rsidRPr="00F4165B">
        <w:rPr>
          <w:rFonts w:ascii="Corbel" w:hAnsi="Corbel" w:cstheme="minorHAnsi"/>
        </w:rPr>
        <w:t xml:space="preserve"> groups” – invented technique – called them focus interviews</w:t>
      </w:r>
    </w:p>
    <w:p w:rsidR="002B3B0B" w:rsidRPr="00F4165B" w:rsidRDefault="002B3B0B" w:rsidP="002B3B0B">
      <w:pPr>
        <w:jc w:val="both"/>
        <w:rPr>
          <w:rFonts w:ascii="Corbel" w:hAnsi="Corbel" w:cstheme="minorHAnsi"/>
        </w:rPr>
      </w:pPr>
      <w:r w:rsidRPr="00F4165B">
        <w:rPr>
          <w:rFonts w:ascii="Corbel" w:hAnsi="Corbel" w:cstheme="minorHAnsi"/>
        </w:rPr>
        <w:t>Merton on social function:</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Manifest functions: recognized and intended consequences of any social pattern</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 xml:space="preserve">Latent functions: consequences that are largely unrecognized and unintended </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-Ex: the education system</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Dysfunctions: undesirable consequences of any social pattern for the operation of society</w:t>
      </w:r>
    </w:p>
    <w:p w:rsidR="002B3B0B" w:rsidRPr="00F4165B" w:rsidRDefault="002B3B0B" w:rsidP="002B3B0B">
      <w:pPr>
        <w:pStyle w:val="ListParagraph"/>
        <w:ind w:left="765"/>
        <w:jc w:val="both"/>
        <w:rPr>
          <w:rFonts w:ascii="Corbel" w:hAnsi="Corbel" w:cstheme="minorHAnsi"/>
        </w:rPr>
      </w:pPr>
      <w:r w:rsidRPr="00F4165B">
        <w:rPr>
          <w:rFonts w:ascii="Corbel" w:hAnsi="Corbel" w:cstheme="minorHAnsi"/>
        </w:rPr>
        <w:t>Negative impact on social equilibrium</w:t>
      </w:r>
    </w:p>
    <w:p w:rsidR="002B3B0B" w:rsidRPr="00F4165B" w:rsidRDefault="002B3B0B" w:rsidP="002B3B0B">
      <w:pPr>
        <w:pStyle w:val="ListParagraph"/>
        <w:ind w:left="765"/>
        <w:jc w:val="both"/>
        <w:rPr>
          <w:rFonts w:ascii="Corbel" w:hAnsi="Corbel" w:cstheme="minorHAnsi"/>
        </w:rPr>
      </w:pPr>
      <w:proofErr w:type="spellStart"/>
      <w:r w:rsidRPr="00F4165B">
        <w:rPr>
          <w:rFonts w:ascii="Corbel" w:hAnsi="Corbel" w:cstheme="minorHAnsi"/>
        </w:rPr>
        <w:t>Eductation</w:t>
      </w:r>
      <w:proofErr w:type="spellEnd"/>
      <w:r w:rsidRPr="00F4165B">
        <w:rPr>
          <w:rFonts w:ascii="Corbel" w:hAnsi="Corbel" w:cstheme="minorHAnsi"/>
        </w:rPr>
        <w:t xml:space="preserve"> system – a dysfunction is gender or racial inequalities</w:t>
      </w:r>
    </w:p>
    <w:p w:rsidR="002B3B0B" w:rsidRPr="00F4165B" w:rsidRDefault="002B3B0B" w:rsidP="002B3B0B">
      <w:pPr>
        <w:pStyle w:val="ListParagraph"/>
        <w:ind w:left="765"/>
        <w:jc w:val="both"/>
        <w:rPr>
          <w:rFonts w:ascii="Corbel" w:hAnsi="Corbel" w:cstheme="minorHAnsi"/>
        </w:rPr>
      </w:pPr>
    </w:p>
    <w:p w:rsidR="002B3B0B" w:rsidRPr="00F4165B" w:rsidRDefault="002B3B0B" w:rsidP="002B3B0B">
      <w:pPr>
        <w:pStyle w:val="ListParagraph"/>
        <w:ind w:left="765"/>
        <w:rPr>
          <w:rFonts w:ascii="Corbel" w:hAnsi="Corbel" w:cstheme="minorHAnsi"/>
        </w:rPr>
      </w:pPr>
      <w:r w:rsidRPr="00F4165B">
        <w:rPr>
          <w:rFonts w:ascii="Corbel" w:hAnsi="Corbel" w:cstheme="minorHAnsi"/>
        </w:rPr>
        <w:t>Functionalist Perspective:</w:t>
      </w:r>
    </w:p>
    <w:p w:rsidR="002B3B0B" w:rsidRPr="00F4165B" w:rsidRDefault="002B3B0B" w:rsidP="002B3B0B">
      <w:pPr>
        <w:pStyle w:val="ListParagraph"/>
        <w:ind w:left="765"/>
        <w:rPr>
          <w:rFonts w:ascii="Corbel" w:hAnsi="Corbel" w:cstheme="minorHAnsi"/>
        </w:rPr>
      </w:pPr>
      <w:r w:rsidRPr="00F4165B">
        <w:rPr>
          <w:rFonts w:ascii="Corbel" w:hAnsi="Corbel" w:cstheme="minorHAnsi"/>
        </w:rPr>
        <w:t>Brief critical evaluation</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How can we assume that society has a natural order when social patterns differ from place to place change over time?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By emphasizing social integration, tends to gloss over inequality based on social class, race, ethnicity, and gender – divisions that may generate considerable tension and conflict</w:t>
      </w:r>
    </w:p>
    <w:p w:rsidR="002B3B0B" w:rsidRPr="00F4165B" w:rsidRDefault="002B3B0B" w:rsidP="002B3B0B">
      <w:pPr>
        <w:pStyle w:val="ListParagraph"/>
        <w:ind w:left="765"/>
        <w:rPr>
          <w:rFonts w:ascii="Corbel" w:hAnsi="Corbel" w:cstheme="minorHAnsi"/>
        </w:rPr>
      </w:pPr>
      <w:r w:rsidRPr="00F4165B">
        <w:rPr>
          <w:rFonts w:ascii="Corbel" w:hAnsi="Corbel" w:cstheme="minorHAnsi"/>
        </w:rPr>
        <w:t>-</w:t>
      </w:r>
      <w:proofErr w:type="gramStart"/>
      <w:r w:rsidRPr="00F4165B">
        <w:rPr>
          <w:rFonts w:ascii="Corbel" w:hAnsi="Corbel" w:cstheme="minorHAnsi"/>
        </w:rPr>
        <w:t>change</w:t>
      </w:r>
      <w:proofErr w:type="gramEnd"/>
      <w:r w:rsidRPr="00F4165B">
        <w:rPr>
          <w:rFonts w:ascii="Corbel" w:hAnsi="Corbel" w:cstheme="minorHAnsi"/>
        </w:rPr>
        <w:t xml:space="preserve"> means conflict – no more stability</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ind w:left="765"/>
        <w:rPr>
          <w:rFonts w:ascii="Corbel" w:hAnsi="Corbel" w:cstheme="minorHAnsi"/>
          <w:b/>
        </w:rPr>
      </w:pPr>
      <w:r w:rsidRPr="00F4165B">
        <w:rPr>
          <w:rFonts w:ascii="Corbel" w:hAnsi="Corbel" w:cstheme="minorHAnsi"/>
          <w:b/>
        </w:rPr>
        <w:t>Conflict perspective</w:t>
      </w:r>
    </w:p>
    <w:p w:rsidR="00F4165B" w:rsidRPr="00F4165B" w:rsidRDefault="00F4165B" w:rsidP="002B3B0B">
      <w:pPr>
        <w:pStyle w:val="ListParagraph"/>
        <w:ind w:left="765"/>
        <w:rPr>
          <w:rFonts w:ascii="Corbel" w:hAnsi="Corbel" w:cstheme="minorHAnsi"/>
          <w:b/>
        </w:rPr>
      </w:pPr>
    </w:p>
    <w:p w:rsidR="002B3B0B" w:rsidRPr="00F4165B" w:rsidRDefault="00F4165B" w:rsidP="002B3B0B">
      <w:pPr>
        <w:pStyle w:val="ListParagraph"/>
        <w:numPr>
          <w:ilvl w:val="0"/>
          <w:numId w:val="17"/>
        </w:numPr>
        <w:rPr>
          <w:rFonts w:ascii="Corbel" w:hAnsi="Corbel" w:cstheme="minorHAnsi"/>
        </w:rPr>
      </w:pPr>
      <w:r w:rsidRPr="00F4165B">
        <w:rPr>
          <w:rFonts w:ascii="Corbel" w:hAnsi="Corbel" w:cstheme="minorHAnsi"/>
        </w:rPr>
        <w:t>Roots in K</w:t>
      </w:r>
      <w:r w:rsidR="002B3B0B" w:rsidRPr="00F4165B">
        <w:rPr>
          <w:rFonts w:ascii="Corbel" w:hAnsi="Corbel" w:cstheme="minorHAnsi"/>
        </w:rPr>
        <w:t xml:space="preserve">arl </w:t>
      </w:r>
      <w:r w:rsidRPr="00F4165B">
        <w:rPr>
          <w:rFonts w:ascii="Corbel" w:hAnsi="Corbel" w:cstheme="minorHAnsi"/>
        </w:rPr>
        <w:t>M</w:t>
      </w:r>
      <w:r w:rsidR="002B3B0B" w:rsidRPr="00F4165B">
        <w:rPr>
          <w:rFonts w:ascii="Corbel" w:hAnsi="Corbel" w:cstheme="minorHAnsi"/>
        </w:rPr>
        <w:t xml:space="preserve">arx and </w:t>
      </w:r>
      <w:r w:rsidRPr="00F4165B">
        <w:rPr>
          <w:rFonts w:ascii="Corbel" w:hAnsi="Corbel" w:cstheme="minorHAnsi"/>
        </w:rPr>
        <w:t>W</w:t>
      </w:r>
      <w:r w:rsidR="002B3B0B" w:rsidRPr="00F4165B">
        <w:rPr>
          <w:rFonts w:ascii="Corbel" w:hAnsi="Corbel" w:cstheme="minorHAnsi"/>
        </w:rPr>
        <w:t>eber</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Based on the 4 c’s : conflict, class, contestation, and change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Society is an arena of inequality generating conflict and change, and of continuous power struggle among competing groups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Social class, race, ethnicity, gender, age, etc. are linked to unequal distribution of money, power, education, and social prestige; the social system typical benefits some people while depriving others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Assumes that society either will or should be changed; commitment to fight against society inequalities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If you want to embrace this perspective, it is a political commitment  - you want to fight against inequalities and injustice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 xml:space="preserve">Inscription on Marx’s monument of London’s </w:t>
      </w:r>
      <w:proofErr w:type="spellStart"/>
      <w:r w:rsidRPr="00F4165B">
        <w:rPr>
          <w:rFonts w:ascii="Corbel" w:hAnsi="Corbel" w:cstheme="minorHAnsi"/>
        </w:rPr>
        <w:t>HighGate</w:t>
      </w:r>
      <w:proofErr w:type="spellEnd"/>
      <w:r w:rsidRPr="00F4165B">
        <w:rPr>
          <w:rFonts w:ascii="Corbel" w:hAnsi="Corbel" w:cstheme="minorHAnsi"/>
        </w:rPr>
        <w:t xml:space="preserve"> cemetery:</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“The philosophers have only interpreted the world in various ways; the point, however, is to change it”</w:t>
      </w:r>
    </w:p>
    <w:p w:rsidR="002B3B0B" w:rsidRPr="00F4165B" w:rsidRDefault="002B3B0B" w:rsidP="00F4165B">
      <w:pPr>
        <w:pStyle w:val="ListParagraph"/>
        <w:numPr>
          <w:ilvl w:val="0"/>
          <w:numId w:val="17"/>
        </w:numPr>
        <w:rPr>
          <w:rFonts w:ascii="Corbel" w:hAnsi="Corbel" w:cstheme="minorHAnsi"/>
        </w:rPr>
      </w:pPr>
      <w:r w:rsidRPr="00F4165B">
        <w:rPr>
          <w:rFonts w:ascii="Corbel" w:hAnsi="Corbel" w:cstheme="minorHAnsi"/>
        </w:rPr>
        <w:t>Focus on broad social structures that characterize society by a whole</w:t>
      </w:r>
    </w:p>
    <w:p w:rsidR="002B3B0B" w:rsidRPr="00F4165B" w:rsidRDefault="002B3B0B" w:rsidP="00F4165B">
      <w:pPr>
        <w:pStyle w:val="ListParagraph"/>
        <w:numPr>
          <w:ilvl w:val="0"/>
          <w:numId w:val="17"/>
        </w:numPr>
        <w:rPr>
          <w:rFonts w:ascii="Corbel" w:hAnsi="Corbel" w:cstheme="minorHAnsi"/>
        </w:rPr>
      </w:pPr>
      <w:r w:rsidRPr="00F4165B">
        <w:rPr>
          <w:rFonts w:ascii="Corbel" w:hAnsi="Corbel" w:cstheme="minorHAnsi"/>
        </w:rPr>
        <w:t>“Global” view of the city</w:t>
      </w:r>
    </w:p>
    <w:p w:rsidR="002B3B0B" w:rsidRPr="00F4165B" w:rsidRDefault="002B3B0B" w:rsidP="002B3B0B">
      <w:pPr>
        <w:pStyle w:val="ListParagraph"/>
        <w:ind w:left="765"/>
        <w:rPr>
          <w:rFonts w:ascii="Corbel" w:hAnsi="Corbel" w:cstheme="minorHAnsi"/>
        </w:rPr>
      </w:pPr>
    </w:p>
    <w:p w:rsidR="002B3B0B" w:rsidRPr="00F4165B" w:rsidRDefault="002B3B0B" w:rsidP="00F4165B">
      <w:pPr>
        <w:pStyle w:val="ListParagraph"/>
        <w:tabs>
          <w:tab w:val="left" w:pos="5673"/>
        </w:tabs>
        <w:ind w:left="765"/>
        <w:rPr>
          <w:rFonts w:ascii="Corbel" w:hAnsi="Corbel" w:cstheme="minorHAnsi"/>
          <w:b/>
        </w:rPr>
      </w:pPr>
      <w:r w:rsidRPr="00F4165B">
        <w:rPr>
          <w:rFonts w:ascii="Corbel" w:hAnsi="Corbel" w:cstheme="minorHAnsi"/>
          <w:b/>
        </w:rPr>
        <w:t>Symbolic-</w:t>
      </w:r>
      <w:proofErr w:type="spellStart"/>
      <w:r w:rsidRPr="00F4165B">
        <w:rPr>
          <w:rFonts w:ascii="Corbel" w:hAnsi="Corbel" w:cstheme="minorHAnsi"/>
          <w:b/>
        </w:rPr>
        <w:t>Interactionist</w:t>
      </w:r>
      <w:proofErr w:type="spellEnd"/>
      <w:r w:rsidRPr="00F4165B">
        <w:rPr>
          <w:rFonts w:ascii="Corbel" w:hAnsi="Corbel" w:cstheme="minorHAnsi"/>
          <w:b/>
        </w:rPr>
        <w:t xml:space="preserve"> Perspective</w:t>
      </w:r>
      <w:r w:rsidR="00F4165B" w:rsidRPr="00F4165B">
        <w:rPr>
          <w:rFonts w:ascii="Corbel" w:hAnsi="Corbel" w:cstheme="minorHAnsi"/>
          <w:b/>
        </w:rPr>
        <w:tab/>
      </w:r>
    </w:p>
    <w:p w:rsidR="00F4165B" w:rsidRPr="00F4165B" w:rsidRDefault="00F4165B" w:rsidP="00F4165B">
      <w:pPr>
        <w:pStyle w:val="ListParagraph"/>
        <w:tabs>
          <w:tab w:val="left" w:pos="5673"/>
        </w:tabs>
        <w:ind w:left="765"/>
        <w:rPr>
          <w:rFonts w:ascii="Corbel" w:hAnsi="Corbel" w:cstheme="minorHAnsi"/>
          <w:b/>
        </w:rPr>
      </w:pP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Micro-level focus: social interactions in specific situations(fact to face, reciprocal exchanges)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lastRenderedPageBreak/>
        <w:t>Symbolic because looks at the meaning of the interaction:</w:t>
      </w:r>
    </w:p>
    <w:p w:rsidR="002B3B0B" w:rsidRPr="00F4165B" w:rsidRDefault="002B3B0B" w:rsidP="002B3B0B">
      <w:pPr>
        <w:pStyle w:val="ListParagraph"/>
        <w:ind w:left="765"/>
        <w:rPr>
          <w:rFonts w:ascii="Corbel" w:hAnsi="Corbel" w:cstheme="minorHAnsi"/>
        </w:rPr>
      </w:pPr>
      <w:r w:rsidRPr="00F4165B">
        <w:rPr>
          <w:rFonts w:ascii="Corbel" w:hAnsi="Corbel" w:cstheme="minorHAnsi"/>
        </w:rPr>
        <w:t>-</w:t>
      </w:r>
      <w:proofErr w:type="gramStart"/>
      <w:r w:rsidRPr="00F4165B">
        <w:rPr>
          <w:rFonts w:ascii="Corbel" w:hAnsi="Corbel" w:cstheme="minorHAnsi"/>
        </w:rPr>
        <w:t>plans</w:t>
      </w:r>
      <w:proofErr w:type="gramEnd"/>
      <w:r w:rsidRPr="00F4165B">
        <w:rPr>
          <w:rFonts w:ascii="Corbel" w:hAnsi="Corbel" w:cstheme="minorHAnsi"/>
        </w:rPr>
        <w:t xml:space="preserve">, intentions, motivations, and self-reflexivity </w:t>
      </w:r>
    </w:p>
    <w:p w:rsidR="002B3B0B" w:rsidRPr="00F4165B" w:rsidRDefault="002B3B0B" w:rsidP="002B3B0B">
      <w:pPr>
        <w:pStyle w:val="ListParagraph"/>
        <w:ind w:left="765"/>
        <w:rPr>
          <w:rFonts w:ascii="Corbel" w:hAnsi="Corbel" w:cstheme="minorHAnsi"/>
        </w:rPr>
      </w:pPr>
    </w:p>
    <w:p w:rsidR="00F4165B" w:rsidRPr="00F4165B" w:rsidRDefault="00F4165B" w:rsidP="00F4165B">
      <w:pPr>
        <w:pStyle w:val="ListParagraph"/>
        <w:numPr>
          <w:ilvl w:val="0"/>
          <w:numId w:val="22"/>
        </w:numPr>
        <w:spacing w:after="0" w:line="240" w:lineRule="auto"/>
        <w:ind w:left="709" w:hanging="425"/>
        <w:jc w:val="both"/>
        <w:rPr>
          <w:rFonts w:ascii="Corbel" w:hAnsi="Corbel"/>
          <w:u w:val="single"/>
        </w:rPr>
      </w:pPr>
      <w:r w:rsidRPr="00F4165B">
        <w:rPr>
          <w:rFonts w:ascii="Corbel" w:hAnsi="Corbel"/>
          <w:b/>
          <w:u w:val="single"/>
        </w:rPr>
        <w:t>4. Feminism</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This is the newest perspective; focuses on gender </w:t>
      </w:r>
      <w:proofErr w:type="spellStart"/>
      <w:r w:rsidRPr="00F4165B">
        <w:rPr>
          <w:rFonts w:ascii="Corbel" w:hAnsi="Corbel"/>
        </w:rPr>
        <w:t>wrt</w:t>
      </w:r>
      <w:proofErr w:type="spellEnd"/>
      <w:r w:rsidRPr="00F4165B">
        <w:rPr>
          <w:rFonts w:ascii="Corbel" w:hAnsi="Corbel"/>
        </w:rPr>
        <w:t xml:space="preserve"> understanding and explaining inequalities in all areas of social life</w:t>
      </w:r>
    </w:p>
    <w:p w:rsidR="00F4165B" w:rsidRPr="00F4165B" w:rsidRDefault="00F4165B" w:rsidP="00F4165B">
      <w:pPr>
        <w:pStyle w:val="ListParagraph"/>
        <w:numPr>
          <w:ilvl w:val="0"/>
          <w:numId w:val="22"/>
        </w:numPr>
        <w:spacing w:after="0" w:line="240" w:lineRule="auto"/>
        <w:ind w:left="709" w:hanging="425"/>
        <w:jc w:val="both"/>
        <w:rPr>
          <w:rFonts w:ascii="Corbel" w:hAnsi="Corbel"/>
          <w:smallCaps/>
        </w:rPr>
      </w:pPr>
      <w:r w:rsidRPr="00F4165B">
        <w:rPr>
          <w:rFonts w:ascii="Corbel" w:hAnsi="Corbel"/>
          <w:smallCaps/>
        </w:rPr>
        <w:t>Grew out of a critique of traditional perspective – we life in a patriarchy and SOC perspective reflect that</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Closely related to conflict perspective; BUT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1. Since women represent ½ of the population</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2. Since gender differentiation is the first &amp; most basic social division of all</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…feminism is considered a perspective in its own right – not just an offshoot; has an identity</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In past 30 years, feminism challenged the male-dominated SOC theory – its methodologies, frameworks, biases, etc.</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Trying to rebuild SOC (</w:t>
      </w:r>
      <w:r w:rsidRPr="00F4165B">
        <w:rPr>
          <w:rFonts w:ascii="Corbel" w:hAnsi="Corbel"/>
          <w:b/>
        </w:rPr>
        <w:t>Dorothy Smith</w:t>
      </w:r>
      <w:r w:rsidRPr="00F4165B">
        <w:rPr>
          <w:rFonts w:ascii="Corbel" w:hAnsi="Corbel"/>
        </w:rPr>
        <w:t xml:space="preserve"> is KEY)</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 xml:space="preserve">Women’s experiences are missing from SOC </w:t>
      </w:r>
      <w:r w:rsidRPr="00F4165B">
        <w:rPr>
          <w:rFonts w:ascii="Corbel" w:hAnsi="Corbel"/>
        </w:rPr>
        <w:sym w:font="Wingdings" w:char="F0E0"/>
      </w:r>
      <w:r w:rsidRPr="00F4165B">
        <w:rPr>
          <w:rFonts w:ascii="Corbel" w:hAnsi="Corbel"/>
          <w:i/>
        </w:rPr>
        <w:t xml:space="preserve"> </w:t>
      </w:r>
      <w:r w:rsidRPr="00F4165B">
        <w:rPr>
          <w:rFonts w:ascii="Corbel" w:hAnsi="Corbel"/>
        </w:rPr>
        <w:t xml:space="preserve">the world-views, theories, patters, are male. </w:t>
      </w:r>
    </w:p>
    <w:p w:rsidR="00F4165B" w:rsidRPr="00F4165B" w:rsidRDefault="00F4165B" w:rsidP="00F4165B">
      <w:pPr>
        <w:pStyle w:val="ListParagraph"/>
        <w:numPr>
          <w:ilvl w:val="2"/>
          <w:numId w:val="22"/>
        </w:numPr>
        <w:spacing w:after="0" w:line="240" w:lineRule="auto"/>
        <w:jc w:val="both"/>
        <w:rPr>
          <w:rFonts w:ascii="Corbel" w:hAnsi="Corbel"/>
        </w:rPr>
      </w:pPr>
      <w:r w:rsidRPr="00F4165B">
        <w:rPr>
          <w:rFonts w:ascii="Corbel" w:hAnsi="Corbel"/>
        </w:rPr>
        <w:t xml:space="preserve">They embody, express, describe social life </w:t>
      </w:r>
      <w:r w:rsidRPr="00F4165B">
        <w:rPr>
          <w:rFonts w:ascii="Corbel" w:hAnsi="Corbel"/>
          <w:i/>
        </w:rPr>
        <w:t>as it is lived by men</w:t>
      </w:r>
    </w:p>
    <w:p w:rsidR="00F4165B" w:rsidRPr="00F4165B" w:rsidRDefault="00F4165B" w:rsidP="00F4165B">
      <w:pPr>
        <w:pStyle w:val="ListParagraph"/>
        <w:numPr>
          <w:ilvl w:val="2"/>
          <w:numId w:val="22"/>
        </w:numPr>
        <w:spacing w:after="0" w:line="240" w:lineRule="auto"/>
        <w:jc w:val="both"/>
        <w:rPr>
          <w:rFonts w:ascii="Corbel" w:hAnsi="Corbel"/>
          <w:smallCaps/>
        </w:rPr>
      </w:pPr>
      <w:r w:rsidRPr="00F4165B">
        <w:rPr>
          <w:rFonts w:ascii="Corbel" w:hAnsi="Corbel"/>
          <w:smallCaps/>
        </w:rPr>
        <w:t>This actually contributed to the subordination + exploitation of women</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Women’s experiences have been ignored by older SOC, Smith contends that it is not enough to simply ADD women to the picture</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She thinks we should have a NEW SOC built on everyday experiences of WOMEN: with concepts, notions, and theories that reflect women.</w:t>
      </w:r>
    </w:p>
    <w:p w:rsidR="00F4165B" w:rsidRPr="00F4165B" w:rsidRDefault="00F4165B" w:rsidP="00F4165B">
      <w:pPr>
        <w:pStyle w:val="ListParagraph"/>
        <w:numPr>
          <w:ilvl w:val="1"/>
          <w:numId w:val="22"/>
        </w:numPr>
        <w:spacing w:after="0" w:line="240" w:lineRule="auto"/>
        <w:jc w:val="both"/>
        <w:rPr>
          <w:rFonts w:ascii="Corbel" w:hAnsi="Corbel"/>
          <w:smallCaps/>
        </w:rPr>
      </w:pPr>
      <w:r w:rsidRPr="00F4165B">
        <w:rPr>
          <w:rFonts w:ascii="Corbel" w:hAnsi="Corbel"/>
          <w:smallCaps/>
        </w:rPr>
        <w:t xml:space="preserve">Bring women’s problems (previously seen as personal); violence, poverty, invisibility, in to the PUBLIC FORUM </w:t>
      </w:r>
      <w:r w:rsidRPr="00F4165B">
        <w:rPr>
          <w:rFonts w:ascii="Corbel" w:hAnsi="Corbel"/>
          <w:smallCaps/>
        </w:rPr>
        <w:sym w:font="Wingdings" w:char="F0E0"/>
      </w:r>
      <w:r w:rsidRPr="00F4165B">
        <w:rPr>
          <w:rFonts w:ascii="Corbel" w:hAnsi="Corbel"/>
          <w:smallCaps/>
        </w:rPr>
        <w:t xml:space="preserve"> making them SOCIAL CRISES/PUBLIC ISSUES. </w:t>
      </w:r>
    </w:p>
    <w:p w:rsidR="00F4165B" w:rsidRPr="00F4165B" w:rsidRDefault="00F4165B" w:rsidP="00F4165B">
      <w:pPr>
        <w:pStyle w:val="ListParagraph"/>
        <w:numPr>
          <w:ilvl w:val="0"/>
          <w:numId w:val="22"/>
        </w:numPr>
        <w:spacing w:after="0" w:line="240" w:lineRule="auto"/>
        <w:ind w:left="709" w:hanging="425"/>
        <w:jc w:val="both"/>
        <w:rPr>
          <w:rFonts w:ascii="Corbel" w:hAnsi="Corbel"/>
          <w:smallCaps/>
        </w:rPr>
      </w:pPr>
      <w:r w:rsidRPr="00F4165B">
        <w:rPr>
          <w:rFonts w:ascii="Corbel" w:hAnsi="Corbel"/>
          <w:smallCaps/>
        </w:rPr>
        <w:t xml:space="preserve">Women’s </w:t>
      </w:r>
      <w:proofErr w:type="spellStart"/>
      <w:r w:rsidRPr="00F4165B">
        <w:rPr>
          <w:rFonts w:ascii="Corbel" w:hAnsi="Corbel"/>
          <w:smallCaps/>
        </w:rPr>
        <w:t>subordiation</w:t>
      </w:r>
      <w:proofErr w:type="spellEnd"/>
      <w:r w:rsidRPr="00F4165B">
        <w:rPr>
          <w:rFonts w:ascii="Corbel" w:hAnsi="Corbel"/>
          <w:smallCaps/>
        </w:rPr>
        <w:t xml:space="preserve"> will only end when we replace our patriarchal society with a more egalitarian one</w:t>
      </w:r>
      <w:r w:rsidRPr="00F4165B">
        <w:rPr>
          <w:rFonts w:ascii="Corbel" w:hAnsi="Corbel"/>
          <w:smallCaps/>
        </w:rPr>
        <w:tab/>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 xml:space="preserve">END GOAL: 2 SOC perspectives should eventually complement each other </w:t>
      </w:r>
      <w:r w:rsidRPr="00F4165B">
        <w:rPr>
          <w:rFonts w:ascii="Corbel" w:hAnsi="Corbel"/>
        </w:rPr>
        <w:sym w:font="Wingdings" w:char="F0E0"/>
      </w:r>
      <w:r w:rsidRPr="00F4165B">
        <w:rPr>
          <w:rFonts w:ascii="Corbel" w:hAnsi="Corbel"/>
        </w:rPr>
        <w:t xml:space="preserve"> that we should have 2. </w:t>
      </w:r>
    </w:p>
    <w:p w:rsidR="00F4165B" w:rsidRPr="00F4165B" w:rsidRDefault="00F4165B" w:rsidP="00F4165B">
      <w:pPr>
        <w:pStyle w:val="ListParagraph"/>
        <w:ind w:left="1440"/>
        <w:jc w:val="both"/>
        <w:rPr>
          <w:rFonts w:ascii="Corbel" w:hAnsi="Corbel"/>
        </w:rPr>
      </w:pPr>
      <w:r w:rsidRPr="00F4165B">
        <w:rPr>
          <w:rFonts w:ascii="Corbel" w:hAnsi="Corbel"/>
        </w:rPr>
        <w:t xml:space="preserve">Once we have balanced ourselves out with a focus on women (patriarchal to egalitarian), move towards a </w:t>
      </w:r>
      <w:r w:rsidRPr="00F4165B">
        <w:rPr>
          <w:rFonts w:ascii="Corbel" w:hAnsi="Corbel"/>
          <w:i/>
        </w:rPr>
        <w:t xml:space="preserve">balanced </w:t>
      </w:r>
      <w:r w:rsidRPr="00F4165B">
        <w:rPr>
          <w:rFonts w:ascii="Corbel" w:hAnsi="Corbel"/>
        </w:rPr>
        <w:t>ideology: Ex: We used to have “women’s studies;” now we are seeing more of “gender studies.”</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Focuses on </w:t>
      </w:r>
      <w:r w:rsidRPr="00F4165B">
        <w:rPr>
          <w:rFonts w:ascii="Corbel" w:hAnsi="Corbel"/>
          <w:i/>
        </w:rPr>
        <w:t>macro and micro:</w:t>
      </w:r>
      <w:r w:rsidRPr="00F4165B">
        <w:rPr>
          <w:rFonts w:ascii="Corbel" w:hAnsi="Corbel"/>
        </w:rPr>
        <w:t xml:space="preserve">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b/>
        </w:rPr>
        <w:t>Macro</w:t>
      </w:r>
      <w:r w:rsidRPr="00F4165B">
        <w:rPr>
          <w:rFonts w:ascii="Corbel" w:hAnsi="Corbel"/>
        </w:rPr>
        <w:t xml:space="preserve">: </w:t>
      </w:r>
      <w:r w:rsidRPr="00F4165B">
        <w:rPr>
          <w:rFonts w:ascii="Corbel" w:hAnsi="Corbel"/>
          <w:smallCaps/>
        </w:rPr>
        <w:t xml:space="preserve">understand and explain the gender inequalities in the social </w:t>
      </w:r>
      <w:proofErr w:type="spellStart"/>
      <w:r w:rsidRPr="00F4165B">
        <w:rPr>
          <w:rFonts w:ascii="Corbel" w:hAnsi="Corbel"/>
          <w:smallCaps/>
        </w:rPr>
        <w:t>insitutions</w:t>
      </w:r>
      <w:proofErr w:type="spellEnd"/>
      <w:r w:rsidRPr="00F4165B">
        <w:rPr>
          <w:rFonts w:ascii="Corbel" w:hAnsi="Corbel"/>
        </w:rPr>
        <w:t xml:space="preserve"> (work, politics, religion, family) </w:t>
      </w:r>
      <w:r w:rsidRPr="00F4165B">
        <w:rPr>
          <w:rFonts w:ascii="Corbel" w:hAnsi="Corbel"/>
        </w:rPr>
        <w:sym w:font="Wingdings" w:char="F0E0"/>
      </w:r>
      <w:r w:rsidRPr="00F4165B">
        <w:rPr>
          <w:rFonts w:ascii="Corbel" w:hAnsi="Corbel"/>
        </w:rPr>
        <w:t xml:space="preserve">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b/>
        </w:rPr>
        <w:t>Micro</w:t>
      </w:r>
      <w:r w:rsidRPr="00F4165B">
        <w:rPr>
          <w:rFonts w:ascii="Corbel" w:hAnsi="Corbel"/>
        </w:rPr>
        <w:t xml:space="preserve">: examines the construction and reproduction of gender through speech, body language, emotion management, </w:t>
      </w:r>
      <w:proofErr w:type="spellStart"/>
      <w:r w:rsidRPr="00F4165B">
        <w:rPr>
          <w:rFonts w:ascii="Corbel" w:hAnsi="Corbel"/>
        </w:rPr>
        <w:t>etc</w:t>
      </w:r>
      <w:proofErr w:type="spellEnd"/>
      <w:r w:rsidRPr="00F4165B">
        <w:rPr>
          <w:rFonts w:ascii="Corbel" w:hAnsi="Corbel"/>
        </w:rPr>
        <w:t xml:space="preserve"> </w:t>
      </w:r>
      <w:r w:rsidRPr="00F4165B">
        <w:rPr>
          <w:rFonts w:ascii="Corbel" w:hAnsi="Corbel"/>
        </w:rPr>
        <w:sym w:font="Wingdings" w:char="F0E0"/>
      </w:r>
      <w:r w:rsidRPr="00F4165B">
        <w:rPr>
          <w:rFonts w:ascii="Corbel" w:hAnsi="Corbel"/>
        </w:rPr>
        <w:t xml:space="preserve"> </w:t>
      </w:r>
      <w:r w:rsidRPr="00F4165B">
        <w:rPr>
          <w:rFonts w:ascii="Corbel" w:hAnsi="Corbel"/>
          <w:smallCaps/>
        </w:rPr>
        <w:t>feminists believe that gender roles are socially created and not biologically inherited</w:t>
      </w:r>
    </w:p>
    <w:p w:rsidR="00F4165B" w:rsidRPr="00F4165B" w:rsidRDefault="00F4165B" w:rsidP="00F4165B">
      <w:pPr>
        <w:pStyle w:val="ListParagraph"/>
        <w:numPr>
          <w:ilvl w:val="0"/>
          <w:numId w:val="22"/>
        </w:numPr>
        <w:spacing w:after="0" w:line="240" w:lineRule="auto"/>
        <w:jc w:val="both"/>
        <w:rPr>
          <w:rFonts w:ascii="Corbel" w:hAnsi="Corbel"/>
          <w:smallCaps/>
        </w:rPr>
      </w:pPr>
      <w:r w:rsidRPr="00F4165B">
        <w:rPr>
          <w:rFonts w:ascii="Corbel" w:hAnsi="Corbel"/>
          <w:smallCaps/>
        </w:rPr>
        <w:t xml:space="preserve">There are sub-feminism groups: socialist, reform, radical, liberal, etc. </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Criticisms of feminism:</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1. Woman-centered</w:t>
      </w:r>
      <w:r w:rsidRPr="00F4165B">
        <w:rPr>
          <w:rFonts w:ascii="Corbel" w:hAnsi="Corbel"/>
        </w:rPr>
        <w:t xml:space="preserve">: not interesting because too focused on women </w:t>
      </w:r>
      <w:r w:rsidRPr="00F4165B">
        <w:rPr>
          <w:rFonts w:ascii="Corbel" w:hAnsi="Corbel"/>
          <w:i/>
        </w:rPr>
        <w:t>only</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proofErr w:type="gramStart"/>
      <w:r w:rsidRPr="00F4165B">
        <w:rPr>
          <w:rFonts w:ascii="Corbel" w:hAnsi="Corbel"/>
        </w:rPr>
        <w:t>well</w:t>
      </w:r>
      <w:proofErr w:type="gramEnd"/>
      <w:r w:rsidRPr="00F4165B">
        <w:rPr>
          <w:rFonts w:ascii="Corbel" w:hAnsi="Corbel"/>
        </w:rPr>
        <w:t>, if 50% of the pop. Has been ignored until now, then isn’t it worth it to know catch up??</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2. Explicitly ideological</w:t>
      </w:r>
      <w:r w:rsidRPr="00F4165B">
        <w:rPr>
          <w:rFonts w:ascii="Corbel" w:hAnsi="Corbel"/>
        </w:rPr>
        <w:t xml:space="preserve">: most feminists make no claim of objectivity; they are explicitly </w:t>
      </w:r>
      <w:proofErr w:type="gramStart"/>
      <w:r w:rsidRPr="00F4165B">
        <w:rPr>
          <w:rFonts w:ascii="Corbel" w:hAnsi="Corbel"/>
        </w:rPr>
        <w:t>show</w:t>
      </w:r>
      <w:proofErr w:type="gramEnd"/>
      <w:r w:rsidRPr="00F4165B">
        <w:rPr>
          <w:rFonts w:ascii="Corbel" w:hAnsi="Corbel"/>
        </w:rPr>
        <w:t xml:space="preserve"> their prejudices and preconceptions (against men).</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Well, the only people who are </w:t>
      </w:r>
      <w:r w:rsidRPr="00F4165B">
        <w:rPr>
          <w:rFonts w:ascii="Corbel" w:hAnsi="Corbel"/>
          <w:i/>
        </w:rPr>
        <w:t xml:space="preserve">truly </w:t>
      </w:r>
      <w:r w:rsidRPr="00F4165B">
        <w:rPr>
          <w:rFonts w:ascii="Corbel" w:hAnsi="Corbel"/>
        </w:rPr>
        <w:t xml:space="preserve">objective are dead. Preconceptions are inevitable. Instead of seeking impossible objectivity, feminists say we should acknowledge and elucidate are </w:t>
      </w:r>
      <w:r w:rsidRPr="00F4165B">
        <w:rPr>
          <w:rFonts w:ascii="Corbel" w:hAnsi="Corbel"/>
        </w:rPr>
        <w:lastRenderedPageBreak/>
        <w:t xml:space="preserve">gendered worldviews. He agrees – it’s happening anyway, we may as well accept and be aware of it. </w:t>
      </w:r>
    </w:p>
    <w:p w:rsidR="00F4165B" w:rsidRPr="00F4165B" w:rsidRDefault="00F4165B" w:rsidP="00F4165B">
      <w:pPr>
        <w:pStyle w:val="ListParagraph"/>
        <w:ind w:left="709"/>
        <w:jc w:val="both"/>
        <w:rPr>
          <w:rFonts w:ascii="Corbel" w:hAnsi="Corbel"/>
        </w:rPr>
      </w:pPr>
    </w:p>
    <w:p w:rsidR="00F4165B" w:rsidRPr="00F4165B" w:rsidRDefault="00F4165B" w:rsidP="002B3B0B">
      <w:pPr>
        <w:pStyle w:val="ListParagraph"/>
        <w:ind w:left="765"/>
        <w:rPr>
          <w:rFonts w:ascii="Corbel" w:hAnsi="Corbel" w:cstheme="minorHAnsi"/>
          <w:b/>
        </w:rPr>
      </w:pPr>
    </w:p>
    <w:p w:rsidR="002B3B0B" w:rsidRPr="00F4165B" w:rsidRDefault="002B3B0B" w:rsidP="002B3B0B">
      <w:pPr>
        <w:pStyle w:val="ListParagraph"/>
        <w:ind w:left="765"/>
        <w:rPr>
          <w:rFonts w:ascii="Corbel" w:hAnsi="Corbel" w:cstheme="minorHAnsi"/>
          <w:b/>
        </w:rPr>
      </w:pPr>
      <w:r w:rsidRPr="00F4165B">
        <w:rPr>
          <w:rFonts w:ascii="Corbel" w:hAnsi="Corbel" w:cstheme="minorHAnsi"/>
          <w:b/>
        </w:rPr>
        <w:t>September 24</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numPr>
          <w:ilvl w:val="0"/>
          <w:numId w:val="17"/>
        </w:numPr>
        <w:spacing w:after="0" w:line="240" w:lineRule="auto"/>
        <w:jc w:val="both"/>
        <w:rPr>
          <w:rFonts w:ascii="Corbel" w:hAnsi="Corbel" w:cstheme="minorHAnsi"/>
        </w:rPr>
      </w:pPr>
      <w:r w:rsidRPr="00F4165B">
        <w:rPr>
          <w:rFonts w:ascii="Corbel" w:hAnsi="Corbel" w:cstheme="minorHAnsi"/>
        </w:rPr>
        <w:t>“Theory” can sound abstract</w:t>
      </w:r>
    </w:p>
    <w:p w:rsidR="002B3B0B" w:rsidRPr="00F4165B" w:rsidRDefault="002B3B0B" w:rsidP="002B3B0B">
      <w:pPr>
        <w:pStyle w:val="ListParagraph"/>
        <w:numPr>
          <w:ilvl w:val="0"/>
          <w:numId w:val="17"/>
        </w:numPr>
        <w:spacing w:after="0" w:line="240" w:lineRule="auto"/>
        <w:jc w:val="both"/>
        <w:rPr>
          <w:rFonts w:ascii="Corbel" w:hAnsi="Corbel" w:cstheme="minorHAnsi"/>
        </w:rPr>
      </w:pPr>
      <w:r w:rsidRPr="00F4165B">
        <w:rPr>
          <w:rFonts w:ascii="Corbel" w:hAnsi="Corbel" w:cstheme="minorHAnsi"/>
        </w:rPr>
        <w:t>Actually, we all engage in theorizing and research in our daily lives – we use our OBSERVATIONS to explain a phenomenon and form GENERALIZATIONS so you can use your theory in future situation</w:t>
      </w:r>
    </w:p>
    <w:p w:rsidR="002B3B0B" w:rsidRPr="00F4165B" w:rsidRDefault="002B3B0B" w:rsidP="002B3B0B">
      <w:pPr>
        <w:spacing w:after="0" w:line="240" w:lineRule="auto"/>
        <w:ind w:left="284"/>
        <w:jc w:val="both"/>
        <w:rPr>
          <w:rFonts w:ascii="Corbel" w:hAnsi="Corbel" w:cstheme="minorHAnsi"/>
        </w:rPr>
      </w:pPr>
      <w:r w:rsidRPr="00F4165B">
        <w:rPr>
          <w:rFonts w:ascii="Corbel" w:hAnsi="Corbel" w:cstheme="minorHAnsi"/>
          <w:b/>
        </w:rPr>
        <w:t>Ex: body piercing;</w:t>
      </w:r>
      <w:r w:rsidRPr="00F4165B">
        <w:rPr>
          <w:rFonts w:ascii="Corbel" w:hAnsi="Corbel" w:cstheme="minorHAnsi"/>
        </w:rPr>
        <w:t xml:space="preserve"> once a ritual, now it’s a global phenomenon that transcends class, gender, and ethnicity </w:t>
      </w:r>
      <w:r w:rsidRPr="00F4165B">
        <w:rPr>
          <w:rFonts w:ascii="Corbel" w:hAnsi="Corbel"/>
        </w:rPr>
        <w:sym w:font="Wingdings" w:char="F0E0"/>
      </w:r>
      <w:r w:rsidRPr="00F4165B">
        <w:rPr>
          <w:rFonts w:ascii="Corbel" w:hAnsi="Corbel" w:cstheme="minorHAnsi"/>
        </w:rPr>
        <w:t xml:space="preserve"> how can we explain this phenomenon? We observe that it’s not a gender/race/class thing… so what generalizations can we make about that group of people?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Sexual? Identity? Attention? To rebel against social norms? Conform to the norms of the subculture that you belong to.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Doing something outside the norm causes us to ask questions and theorize.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Most of us would likely explain THIS phenomenon as driven by PERSONAL characteristics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SOC would look beyond the individual and look at the social environment that these people live in</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a way to re-claim one’s body in a world that is over-</w:t>
      </w:r>
      <w:proofErr w:type="spellStart"/>
      <w:r w:rsidRPr="00F4165B">
        <w:rPr>
          <w:rFonts w:ascii="Corbel" w:hAnsi="Corbel" w:cstheme="minorHAnsi"/>
        </w:rPr>
        <w:t>consumerized</w:t>
      </w:r>
      <w:proofErr w:type="spellEnd"/>
      <w:r w:rsidRPr="00F4165B">
        <w:rPr>
          <w:rFonts w:ascii="Corbel" w:hAnsi="Corbel" w:cstheme="minorHAnsi"/>
        </w:rPr>
        <w:t xml:space="preserve">; a way to say NO to conform to consumer ideals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2: an act of resistance against mainstream ideas of beauty</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3: act of resistance against gender roles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4: dissatisfaction with social norms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5: a rite of passage; in a society where we have lost many rituals related to rites of passage</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 xml:space="preserve">SOC theories will be deeper, reflective, broader, guided &amp; constrained by rules of research. </w:t>
      </w:r>
    </w:p>
    <w:p w:rsidR="002B3B0B" w:rsidRPr="00F4165B" w:rsidRDefault="002B3B0B" w:rsidP="002B3B0B">
      <w:pPr>
        <w:spacing w:after="0" w:line="240" w:lineRule="auto"/>
        <w:ind w:left="284"/>
        <w:jc w:val="both"/>
        <w:rPr>
          <w:rFonts w:ascii="Corbel" w:hAnsi="Corbel" w:cstheme="minorHAnsi"/>
        </w:rPr>
      </w:pPr>
      <w:r w:rsidRPr="00F4165B">
        <w:rPr>
          <w:rFonts w:ascii="Corbel" w:hAnsi="Corbel" w:cstheme="minorHAnsi"/>
        </w:rPr>
        <w:t>The fallacies reflect how Scientific Theories are different from Individual Theorizing, which are spontaneous, non-reflective, etc.</w:t>
      </w:r>
    </w:p>
    <w:p w:rsidR="002B3B0B" w:rsidRPr="00F4165B" w:rsidRDefault="002B3B0B" w:rsidP="002B3B0B">
      <w:pPr>
        <w:pStyle w:val="ListParagraph"/>
        <w:ind w:left="709"/>
        <w:jc w:val="both"/>
        <w:rPr>
          <w:rFonts w:ascii="Corbel" w:hAnsi="Corbel" w:cstheme="minorHAnsi"/>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b/>
          <w:u w:val="single"/>
        </w:rPr>
        <w:t>Main Fallacies</w:t>
      </w:r>
      <w:r w:rsidRPr="00F4165B">
        <w:rPr>
          <w:rFonts w:ascii="Corbel" w:hAnsi="Corbel" w:cstheme="minorHAnsi"/>
        </w:rPr>
        <w:t xml:space="preserve"> </w:t>
      </w:r>
      <w:r w:rsidRPr="00F4165B">
        <w:rPr>
          <w:rFonts w:ascii="Corbel" w:hAnsi="Corbel" w:cstheme="minorHAnsi"/>
          <w:b/>
          <w:u w:val="single"/>
        </w:rPr>
        <w:t>in Everyday Theorizing:</w:t>
      </w:r>
      <w:r w:rsidRPr="00F4165B">
        <w:rPr>
          <w:rFonts w:ascii="Corbel" w:hAnsi="Corbel" w:cstheme="minorHAnsi"/>
          <w:b/>
        </w:rPr>
        <w:t xml:space="preserve"> </w:t>
      </w:r>
      <w:r w:rsidRPr="00F4165B">
        <w:rPr>
          <w:rFonts w:ascii="Corbel" w:hAnsi="Corbel" w:cstheme="minorHAnsi"/>
        </w:rPr>
        <w:t xml:space="preserve">entrenched in </w:t>
      </w:r>
      <w:proofErr w:type="gramStart"/>
      <w:r w:rsidRPr="00F4165B">
        <w:rPr>
          <w:rFonts w:ascii="Corbel" w:hAnsi="Corbel" w:cstheme="minorHAnsi"/>
        </w:rPr>
        <w:t>individual’s</w:t>
      </w:r>
      <w:proofErr w:type="gramEnd"/>
      <w:r w:rsidRPr="00F4165B">
        <w:rPr>
          <w:rFonts w:ascii="Corbel" w:hAnsi="Corbel" w:cstheme="minorHAnsi"/>
        </w:rPr>
        <w:t xml:space="preserve"> theorizing; AVOID!</w:t>
      </w:r>
    </w:p>
    <w:p w:rsidR="002B3B0B" w:rsidRPr="00F4165B" w:rsidRDefault="002B3B0B" w:rsidP="002B3B0B">
      <w:pPr>
        <w:jc w:val="both"/>
        <w:rPr>
          <w:rFonts w:ascii="Corbel" w:hAnsi="Corbel" w:cstheme="minorHAnsi"/>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b/>
          <w:u w:val="single"/>
        </w:rPr>
        <w:t>1) “Common sense”</w:t>
      </w:r>
      <w:r w:rsidRPr="00F4165B">
        <w:rPr>
          <w:rFonts w:ascii="Corbel" w:hAnsi="Corbel" w:cstheme="minorHAnsi"/>
          <w:b/>
        </w:rPr>
        <w:t xml:space="preserve"> </w:t>
      </w:r>
      <w:r w:rsidRPr="00F4165B">
        <w:rPr>
          <w:rFonts w:ascii="Corbel" w:hAnsi="Corbel" w:cstheme="minorHAnsi"/>
        </w:rPr>
        <w:t xml:space="preserve">= the sense we have in common = the meanings we all share = what “everybody” knows = what you hear in the pub, family dinner, talk radio… etc. </w:t>
      </w:r>
    </w:p>
    <w:p w:rsidR="002B3B0B" w:rsidRPr="00F4165B" w:rsidRDefault="002B3B0B" w:rsidP="002B3B0B">
      <w:pPr>
        <w:spacing w:after="0" w:line="240" w:lineRule="auto"/>
        <w:ind w:left="284"/>
        <w:jc w:val="both"/>
        <w:rPr>
          <w:rFonts w:ascii="Corbel" w:hAnsi="Corbel" w:cstheme="minorHAnsi"/>
        </w:rPr>
      </w:pPr>
      <w:proofErr w:type="gramStart"/>
      <w:r w:rsidRPr="00F4165B">
        <w:rPr>
          <w:rFonts w:ascii="Corbel" w:hAnsi="Corbel" w:cstheme="minorHAnsi"/>
          <w:u w:val="single"/>
        </w:rPr>
        <w:t>Problem A)</w:t>
      </w:r>
      <w:r w:rsidRPr="00F4165B">
        <w:rPr>
          <w:rFonts w:ascii="Corbel" w:hAnsi="Corbel" w:cstheme="minorHAnsi"/>
        </w:rPr>
        <w:t xml:space="preserve"> </w:t>
      </w:r>
      <w:r w:rsidRPr="00F4165B">
        <w:rPr>
          <w:rFonts w:ascii="Corbel" w:hAnsi="Corbel" w:cstheme="minorHAnsi"/>
          <w:b/>
        </w:rPr>
        <w:t>Widespread ≠ True</w:t>
      </w:r>
      <w:r w:rsidRPr="00F4165B">
        <w:rPr>
          <w:rFonts w:ascii="Corbel" w:hAnsi="Corbel" w:cstheme="minorHAnsi"/>
        </w:rPr>
        <w:t>.</w:t>
      </w:r>
      <w:proofErr w:type="gramEnd"/>
      <w:r w:rsidRPr="00F4165B">
        <w:rPr>
          <w:rFonts w:ascii="Corbel" w:hAnsi="Corbel" w:cstheme="minorHAnsi"/>
        </w:rPr>
        <w:t xml:space="preserve"> Common sense notions are often false: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Women are more likely to be physically assaulted than men (equal risk; men more likely for physical; women for sexual).</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Ex: The rates of murder and violent crimes have steadily increased in last 20 years (violent crimes rose in 1980s, declines in 1990s and ever since. </w:t>
      </w:r>
      <w:proofErr w:type="spellStart"/>
      <w:r w:rsidRPr="00F4165B">
        <w:rPr>
          <w:rFonts w:ascii="Corbel" w:hAnsi="Corbel" w:cstheme="minorHAnsi"/>
        </w:rPr>
        <w:t>Homocide</w:t>
      </w:r>
      <w:proofErr w:type="spellEnd"/>
      <w:r w:rsidRPr="00F4165B">
        <w:rPr>
          <w:rFonts w:ascii="Corbel" w:hAnsi="Corbel" w:cstheme="minorHAnsi"/>
        </w:rPr>
        <w:t xml:space="preserve"> rates are the same </w:t>
      </w:r>
      <w:r w:rsidRPr="00F4165B">
        <w:rPr>
          <w:rFonts w:ascii="Corbel" w:hAnsi="Corbel" w:cstheme="minorHAnsi"/>
        </w:rPr>
        <w:sym w:font="Wingdings" w:char="F0E0"/>
      </w:r>
      <w:r w:rsidRPr="00F4165B">
        <w:rPr>
          <w:rFonts w:ascii="Corbel" w:hAnsi="Corbel" w:cstheme="minorHAnsi"/>
        </w:rPr>
        <w:t xml:space="preserve"> although politicians want us to believe the fallacy).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Ex: Most sexual assault + rape are done by strangers (actually family members, friends, acquaintances).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Living together before marriage increases likelihood of stable marriage (co-habitation before marriage actually links to higher rates of divorce; may contribute to selfish behaviours, and make people aware that alternatives to marriage exists).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lastRenderedPageBreak/>
        <w:t>Problem B)</w:t>
      </w:r>
      <w:r w:rsidRPr="00F4165B">
        <w:rPr>
          <w:rFonts w:ascii="Corbel" w:hAnsi="Corbel" w:cstheme="minorHAnsi"/>
        </w:rPr>
        <w:t xml:space="preserve"> CS Beliefs are so </w:t>
      </w:r>
      <w:r w:rsidRPr="00F4165B">
        <w:rPr>
          <w:rFonts w:ascii="Corbel" w:hAnsi="Corbel" w:cstheme="minorHAnsi"/>
          <w:b/>
        </w:rPr>
        <w:t>taken for granted</w:t>
      </w:r>
      <w:r w:rsidRPr="00F4165B">
        <w:rPr>
          <w:rFonts w:ascii="Corbel" w:hAnsi="Corbel" w:cstheme="minorHAnsi"/>
        </w:rPr>
        <w:t xml:space="preserve"> that they are </w:t>
      </w:r>
      <w:r w:rsidRPr="00F4165B">
        <w:rPr>
          <w:rFonts w:ascii="Corbel" w:hAnsi="Corbel" w:cstheme="minorHAnsi"/>
          <w:b/>
        </w:rPr>
        <w:t>hard to refute</w:t>
      </w:r>
      <w:r w:rsidRPr="00F4165B">
        <w:rPr>
          <w:rFonts w:ascii="Corbel" w:hAnsi="Corbel" w:cstheme="minorHAnsi"/>
        </w:rPr>
        <w:t>. The more we believe something, the harder it is to change that belief.</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A few centuries ago; everybody “knew” that the Earth was flat. How do you refute that? Copernicus and Galileo risked their careers and their lives!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t>Problem C)</w:t>
      </w:r>
      <w:r w:rsidRPr="00F4165B">
        <w:rPr>
          <w:rFonts w:ascii="Corbel" w:hAnsi="Corbel" w:cstheme="minorHAnsi"/>
        </w:rPr>
        <w:t xml:space="preserve"> They are based on </w:t>
      </w:r>
      <w:r w:rsidRPr="00F4165B">
        <w:rPr>
          <w:rFonts w:ascii="Corbel" w:hAnsi="Corbel" w:cstheme="minorHAnsi"/>
          <w:b/>
        </w:rPr>
        <w:t>rudimentary reasoning</w:t>
      </w:r>
      <w:r w:rsidRPr="00F4165B">
        <w:rPr>
          <w:rFonts w:ascii="Corbel" w:hAnsi="Corbel" w:cstheme="minorHAnsi"/>
        </w:rPr>
        <w:t>; first impressions; not much thinking/reflection; things taken at face value.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Ex: 2004: “Saddam has weapons of mass destruction.” Why? “Because the president said so”.  He’s been dead for 2 years; where are the weapons? They never existed! But they DID secure the oil real fast as soon as they arrived. People believed the “common sense” without reflection.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Asking Qs = intellectual = leftist = anti-American; so few people dared even ask Qs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In a survey: 55% said “yes” to the weapons Q; but 0% could explain where (or give any evidence)</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t>Problem D)</w:t>
      </w:r>
      <w:r w:rsidRPr="00F4165B">
        <w:rPr>
          <w:rFonts w:ascii="Corbel" w:hAnsi="Corbel" w:cstheme="minorHAnsi"/>
        </w:rPr>
        <w:t xml:space="preserve"> common sense notions are </w:t>
      </w:r>
      <w:r w:rsidRPr="00F4165B">
        <w:rPr>
          <w:rFonts w:ascii="Corbel" w:hAnsi="Corbel" w:cstheme="minorHAnsi"/>
          <w:b/>
        </w:rPr>
        <w:t>not universal or long-lived</w:t>
      </w:r>
      <w:r w:rsidRPr="00F4165B">
        <w:rPr>
          <w:rFonts w:ascii="Corbel" w:hAnsi="Corbel" w:cstheme="minorHAnsi"/>
        </w:rPr>
        <w:t xml:space="preserve">. They change; not a stable ground for knowledge. </w:t>
      </w:r>
    </w:p>
    <w:p w:rsidR="002B3B0B" w:rsidRPr="00F4165B" w:rsidRDefault="002B3B0B" w:rsidP="002B3B0B">
      <w:pPr>
        <w:pStyle w:val="ListParagraph"/>
        <w:jc w:val="both"/>
        <w:rPr>
          <w:rFonts w:ascii="Corbel" w:hAnsi="Corbel" w:cstheme="minorHAnsi"/>
        </w:rPr>
      </w:pP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u w:val="single"/>
        </w:rPr>
        <w:t>2) False Obviousness:</w:t>
      </w:r>
      <w:r w:rsidRPr="00F4165B">
        <w:rPr>
          <w:rFonts w:ascii="Corbel" w:hAnsi="Corbel" w:cstheme="minorHAnsi"/>
          <w:b/>
        </w:rPr>
        <w:t xml:space="preserve"> </w:t>
      </w:r>
      <w:r w:rsidRPr="00F4165B">
        <w:rPr>
          <w:rFonts w:ascii="Corbel" w:hAnsi="Corbel" w:cstheme="minorHAnsi"/>
        </w:rPr>
        <w:t>an oxymoronic statement, because if it is false, how can it be obvious?</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rPr>
        <w:t xml:space="preserve">Explanations that seem so obvious, so compelling, that research for proof or evidence is deemed unnecessary, superfluous, or useless.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proofErr w:type="spellStart"/>
      <w:r w:rsidRPr="00F4165B">
        <w:rPr>
          <w:rFonts w:ascii="Corbel" w:hAnsi="Corbel" w:cstheme="minorHAnsi"/>
        </w:rPr>
        <w:t>Lazarfeld</w:t>
      </w:r>
      <w:proofErr w:type="spellEnd"/>
      <w:r w:rsidRPr="00F4165B">
        <w:rPr>
          <w:rFonts w:ascii="Corbel" w:hAnsi="Corbel" w:cstheme="minorHAnsi"/>
        </w:rPr>
        <w:t xml:space="preserve">/Merton: wrote a book; a classic work in SOC because introduced research techniques (experimental design, focus groups, </w:t>
      </w:r>
      <w:proofErr w:type="gramStart"/>
      <w:r w:rsidRPr="00F4165B">
        <w:rPr>
          <w:rFonts w:ascii="Corbel" w:hAnsi="Corbel" w:cstheme="minorHAnsi"/>
        </w:rPr>
        <w:t>interviews</w:t>
      </w:r>
      <w:proofErr w:type="gramEnd"/>
      <w:r w:rsidRPr="00F4165B">
        <w:rPr>
          <w:rFonts w:ascii="Corbel" w:hAnsi="Corbel" w:cstheme="minorHAnsi"/>
        </w:rPr>
        <w:t xml:space="preserve">). </w:t>
      </w:r>
    </w:p>
    <w:p w:rsidR="002B3B0B" w:rsidRPr="00F4165B" w:rsidRDefault="002B3B0B" w:rsidP="002B3B0B">
      <w:pPr>
        <w:pStyle w:val="ListParagraph"/>
        <w:numPr>
          <w:ilvl w:val="1"/>
          <w:numId w:val="22"/>
        </w:numPr>
        <w:spacing w:after="0" w:line="240" w:lineRule="auto"/>
        <w:jc w:val="both"/>
        <w:rPr>
          <w:rFonts w:ascii="Corbel" w:hAnsi="Corbel" w:cstheme="minorHAnsi"/>
          <w:b/>
        </w:rPr>
      </w:pPr>
      <w:proofErr w:type="spellStart"/>
      <w:r w:rsidRPr="00F4165B">
        <w:rPr>
          <w:rFonts w:ascii="Corbel" w:hAnsi="Corbel" w:cstheme="minorHAnsi"/>
        </w:rPr>
        <w:t>Lazarfeld</w:t>
      </w:r>
      <w:proofErr w:type="spellEnd"/>
      <w:r w:rsidRPr="00F4165B">
        <w:rPr>
          <w:rFonts w:ascii="Corbel" w:hAnsi="Corbel" w:cstheme="minorHAnsi"/>
        </w:rPr>
        <w:t xml:space="preserve"> was Austrian-Jew American: fled Austria and founded an institute of SOC at Columbia</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Started to do research for corporations; and quit Columbia because he could make more money doing mass-market surveys for these corporations</w:t>
      </w:r>
    </w:p>
    <w:p w:rsidR="002B3B0B" w:rsidRPr="00F4165B" w:rsidRDefault="002B3B0B" w:rsidP="002B3B0B">
      <w:pPr>
        <w:pStyle w:val="ListParagraph"/>
        <w:numPr>
          <w:ilvl w:val="1"/>
          <w:numId w:val="22"/>
        </w:numPr>
        <w:spacing w:after="0" w:line="240" w:lineRule="auto"/>
        <w:jc w:val="both"/>
        <w:rPr>
          <w:rFonts w:ascii="Corbel" w:hAnsi="Corbel" w:cstheme="minorHAnsi"/>
        </w:rPr>
      </w:pPr>
      <w:proofErr w:type="spellStart"/>
      <w:r w:rsidRPr="00F4165B">
        <w:rPr>
          <w:rFonts w:ascii="Corbel" w:hAnsi="Corbel" w:cstheme="minorHAnsi"/>
        </w:rPr>
        <w:t>Lazarfeld</w:t>
      </w:r>
      <w:proofErr w:type="spellEnd"/>
      <w:r w:rsidRPr="00F4165B">
        <w:rPr>
          <w:rFonts w:ascii="Corbel" w:hAnsi="Corbel" w:cstheme="minorHAnsi"/>
        </w:rPr>
        <w:t xml:space="preserve"> conducted research on American soldiers in Germany and South Pacific. Before publishing, he presented at a conference at Columbia. SOC was a new field so the scholars were super-curious.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He just presented his findings, and didn’t explain his methodology (see slide)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Were these findings Earth-shattering? NO! Why do research if it’s only to come up with such useless, obvious results?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Is that what SOC does? Unnecessary, superfluous, useless research? A waste of time?</w:t>
      </w:r>
    </w:p>
    <w:p w:rsidR="002B3B0B" w:rsidRPr="00F4165B" w:rsidRDefault="002B3B0B" w:rsidP="002B3B0B">
      <w:pPr>
        <w:pStyle w:val="ListParagraph"/>
        <w:numPr>
          <w:ilvl w:val="1"/>
          <w:numId w:val="22"/>
        </w:numPr>
        <w:spacing w:after="0" w:line="240" w:lineRule="auto"/>
        <w:jc w:val="both"/>
        <w:rPr>
          <w:rFonts w:ascii="Corbel" w:hAnsi="Corbel" w:cstheme="minorHAnsi"/>
        </w:rPr>
      </w:pPr>
      <w:proofErr w:type="spellStart"/>
      <w:r w:rsidRPr="00F4165B">
        <w:rPr>
          <w:rFonts w:ascii="Corbel" w:hAnsi="Corbel" w:cstheme="minorHAnsi"/>
        </w:rPr>
        <w:t>Lazarfeld</w:t>
      </w:r>
      <w:proofErr w:type="spellEnd"/>
      <w:r w:rsidRPr="00F4165B">
        <w:rPr>
          <w:rFonts w:ascii="Corbel" w:hAnsi="Corbel" w:cstheme="minorHAnsi"/>
        </w:rPr>
        <w:t xml:space="preserve"> stated: “I played a trick on you; actually, I found the exact opposite of these results. They are all false!” </w:t>
      </w:r>
      <w:r w:rsidRPr="00F4165B">
        <w:rPr>
          <w:rFonts w:ascii="Corbel" w:hAnsi="Corbel" w:cstheme="minorHAnsi"/>
        </w:rPr>
        <w:sym w:font="Wingdings" w:char="F0E0"/>
      </w:r>
      <w:r w:rsidRPr="00F4165B">
        <w:rPr>
          <w:rFonts w:ascii="Corbel" w:hAnsi="Corbel" w:cstheme="minorHAnsi"/>
        </w:rPr>
        <w:t xml:space="preserve"> he did this to show/warn his audience of the deception of self-evident explanation.</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 xml:space="preserve">1. The heat in South Pacific is nothing like the dry heat in Texas. </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2. Battle is tough on anyone; no matter what background you come from.</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 xml:space="preserve">3. Fighting = survival mode; no time to think about home. It’s </w:t>
      </w:r>
      <w:r w:rsidRPr="00F4165B">
        <w:rPr>
          <w:rFonts w:ascii="Corbel" w:hAnsi="Corbel" w:cstheme="minorHAnsi"/>
          <w:i/>
        </w:rPr>
        <w:t>after</w:t>
      </w:r>
      <w:r w:rsidRPr="00F4165B">
        <w:rPr>
          <w:rFonts w:ascii="Corbel" w:hAnsi="Corbel" w:cstheme="minorHAnsi"/>
        </w:rPr>
        <w:t xml:space="preserve"> that you think about how long it’s been since you were home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Had he given the real results first, people would have probably just agreed to those too. He wanted his audience to be CRITICAL of all results</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BE SUSPICIOUS. </w:t>
      </w:r>
    </w:p>
    <w:p w:rsidR="002B3B0B" w:rsidRPr="00F4165B" w:rsidRDefault="002B3B0B" w:rsidP="002B3B0B">
      <w:pPr>
        <w:spacing w:after="0" w:line="240" w:lineRule="auto"/>
        <w:ind w:left="284"/>
        <w:jc w:val="both"/>
        <w:rPr>
          <w:rFonts w:ascii="Corbel" w:hAnsi="Corbel" w:cstheme="minorHAnsi"/>
          <w:b/>
        </w:rPr>
      </w:pPr>
      <w:r w:rsidRPr="00F4165B">
        <w:rPr>
          <w:rFonts w:ascii="Corbel" w:hAnsi="Corbel" w:cstheme="minorHAnsi"/>
          <w:b/>
          <w:u w:val="single"/>
        </w:rPr>
        <w:t>3. Prejudice and Stereotypes:</w:t>
      </w:r>
      <w:r w:rsidRPr="00F4165B">
        <w:rPr>
          <w:rFonts w:ascii="Corbel" w:hAnsi="Corbel" w:cstheme="minorHAnsi"/>
        </w:rPr>
        <w:t xml:space="preserve"> </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rPr>
        <w:t>Prejudice</w:t>
      </w:r>
      <w:r w:rsidRPr="00F4165B">
        <w:rPr>
          <w:rFonts w:ascii="Corbel" w:hAnsi="Corbel" w:cstheme="minorHAnsi"/>
        </w:rPr>
        <w:t xml:space="preserve"> = preconceived judgment about other people or their beliefs. Cast before having any contact with the people who you are judging. No evidence. </w:t>
      </w:r>
      <w:proofErr w:type="gramStart"/>
      <w:r w:rsidRPr="00F4165B">
        <w:rPr>
          <w:rFonts w:ascii="Corbel" w:hAnsi="Corbel" w:cstheme="minorHAnsi"/>
        </w:rPr>
        <w:t>Can be positive OR negative.</w:t>
      </w:r>
      <w:proofErr w:type="gramEnd"/>
      <w:r w:rsidRPr="00F4165B">
        <w:rPr>
          <w:rFonts w:ascii="Corbel" w:hAnsi="Corbel" w:cstheme="minorHAnsi"/>
        </w:rPr>
        <w:t xml:space="preserve"> Usually you see your own group as </w:t>
      </w:r>
      <w:proofErr w:type="gramStart"/>
      <w:r w:rsidRPr="00F4165B">
        <w:rPr>
          <w:rFonts w:ascii="Corbel" w:hAnsi="Corbel" w:cstheme="minorHAnsi"/>
        </w:rPr>
        <w:t>better,</w:t>
      </w:r>
      <w:proofErr w:type="gramEnd"/>
      <w:r w:rsidRPr="00F4165B">
        <w:rPr>
          <w:rFonts w:ascii="Corbel" w:hAnsi="Corbel" w:cstheme="minorHAnsi"/>
        </w:rPr>
        <w:t xml:space="preserve"> and other groups as bad (other groups based on any demographic “other”)</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rPr>
        <w:lastRenderedPageBreak/>
        <w:t>Stereotypes</w:t>
      </w:r>
      <w:r w:rsidRPr="00F4165B">
        <w:rPr>
          <w:rFonts w:ascii="Corbel" w:hAnsi="Corbel" w:cstheme="minorHAnsi"/>
        </w:rPr>
        <w:t xml:space="preserve">: they are what maintain prejudices – stereotypes feed our prejudices. They are over-generalizations about behaviour, appearance, beliefs of members of particular groups. </w:t>
      </w:r>
      <w:proofErr w:type="gramStart"/>
      <w:r w:rsidRPr="00F4165B">
        <w:rPr>
          <w:rFonts w:ascii="Corbel" w:hAnsi="Corbel" w:cstheme="minorHAnsi"/>
        </w:rPr>
        <w:t xml:space="preserve">Fixed, rigid, </w:t>
      </w:r>
      <w:proofErr w:type="spellStart"/>
      <w:r w:rsidRPr="00F4165B">
        <w:rPr>
          <w:rFonts w:ascii="Corbel" w:hAnsi="Corbel" w:cstheme="minorHAnsi"/>
        </w:rPr>
        <w:t>unflexible</w:t>
      </w:r>
      <w:proofErr w:type="spellEnd"/>
      <w:r w:rsidRPr="00F4165B">
        <w:rPr>
          <w:rFonts w:ascii="Corbel" w:hAnsi="Corbel" w:cstheme="minorHAnsi"/>
        </w:rPr>
        <w:t>, unshaken mental impression that one applies to ALL people from a category.</w:t>
      </w:r>
      <w:proofErr w:type="gramEnd"/>
      <w:r w:rsidRPr="00F4165B">
        <w:rPr>
          <w:rFonts w:ascii="Corbel" w:hAnsi="Corbel" w:cstheme="minorHAnsi"/>
        </w:rPr>
        <w:t xml:space="preserve"> </w:t>
      </w:r>
      <w:proofErr w:type="gramStart"/>
      <w:r w:rsidRPr="00F4165B">
        <w:rPr>
          <w:rFonts w:ascii="Corbel" w:hAnsi="Corbel" w:cstheme="minorHAnsi"/>
        </w:rPr>
        <w:t>Can be positive OR negative but usually negative.</w:t>
      </w:r>
      <w:proofErr w:type="gramEnd"/>
    </w:p>
    <w:p w:rsidR="002B3B0B" w:rsidRPr="00F4165B" w:rsidRDefault="002B3B0B" w:rsidP="002B3B0B">
      <w:pPr>
        <w:pStyle w:val="ListParagraph"/>
        <w:numPr>
          <w:ilvl w:val="0"/>
          <w:numId w:val="22"/>
        </w:numPr>
        <w:spacing w:after="0" w:line="240" w:lineRule="auto"/>
        <w:ind w:left="709" w:hanging="425"/>
        <w:jc w:val="both"/>
        <w:rPr>
          <w:rFonts w:ascii="Corbel" w:hAnsi="Corbel" w:cstheme="minorHAnsi"/>
          <w:b/>
        </w:rPr>
      </w:pPr>
      <w:r w:rsidRPr="00F4165B">
        <w:rPr>
          <w:rFonts w:ascii="Corbel" w:hAnsi="Corbel" w:cstheme="minorHAnsi"/>
          <w:b/>
        </w:rPr>
        <w:t xml:space="preserve">** There are as many prejudices and stereotypes as there are differences.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Long hair on a guy</w:t>
      </w:r>
      <w:r w:rsidRPr="00F4165B">
        <w:rPr>
          <w:rFonts w:ascii="Corbel" w:hAnsi="Corbel" w:cstheme="minorHAnsi"/>
        </w:rPr>
        <w:t>:</w:t>
      </w:r>
      <w:r w:rsidRPr="00F4165B">
        <w:rPr>
          <w:rFonts w:ascii="Corbel" w:hAnsi="Corbel" w:cstheme="minorHAnsi"/>
          <w:b/>
        </w:rPr>
        <w:t xml:space="preserve"> </w:t>
      </w:r>
      <w:r w:rsidRPr="00F4165B">
        <w:rPr>
          <w:rFonts w:ascii="Corbel" w:hAnsi="Corbel" w:cstheme="minorHAnsi"/>
        </w:rPr>
        <w:t xml:space="preserve">rocker, hippie, gay, dirty, poor, a bum, drug user/dealer, wife-beater, </w:t>
      </w:r>
    </w:p>
    <w:p w:rsidR="002B3B0B" w:rsidRPr="00F4165B" w:rsidRDefault="002B3B0B" w:rsidP="002B3B0B">
      <w:pPr>
        <w:pStyle w:val="ListParagraph"/>
        <w:numPr>
          <w:ilvl w:val="2"/>
          <w:numId w:val="22"/>
        </w:numPr>
        <w:spacing w:after="0" w:line="240" w:lineRule="auto"/>
        <w:jc w:val="both"/>
        <w:rPr>
          <w:rFonts w:ascii="Corbel" w:hAnsi="Corbel" w:cstheme="minorHAnsi"/>
          <w:b/>
        </w:rPr>
      </w:pPr>
      <w:r w:rsidRPr="00F4165B">
        <w:rPr>
          <w:rFonts w:ascii="Corbel" w:hAnsi="Corbel" w:cstheme="minorHAnsi"/>
        </w:rPr>
        <w:t xml:space="preserve">20 years ago, we would have said sexy, musician, etc.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Ex:  N</w:t>
      </w:r>
      <w:r w:rsidRPr="00F4165B">
        <w:rPr>
          <w:rFonts w:ascii="Corbel" w:hAnsi="Corbel" w:cstheme="minorHAnsi"/>
          <w:b/>
        </w:rPr>
        <w:t xml:space="preserve">atives: </w:t>
      </w:r>
      <w:r w:rsidRPr="00F4165B">
        <w:rPr>
          <w:rFonts w:ascii="Corbel" w:hAnsi="Corbel" w:cstheme="minorHAnsi"/>
        </w:rPr>
        <w:t xml:space="preserve">drug/alcohol abuse, jobless, lazy/unmotivated, racist against Caucasians, welfare, wear moccasins and skins, use arrows and bows (especially in Europe they believe this), uneducated, </w:t>
      </w:r>
    </w:p>
    <w:p w:rsidR="002B3B0B" w:rsidRPr="00F4165B" w:rsidRDefault="002B3B0B" w:rsidP="002B3B0B">
      <w:pPr>
        <w:pStyle w:val="ListParagraph"/>
        <w:numPr>
          <w:ilvl w:val="2"/>
          <w:numId w:val="22"/>
        </w:numPr>
        <w:spacing w:after="0" w:line="240" w:lineRule="auto"/>
        <w:jc w:val="both"/>
        <w:rPr>
          <w:rFonts w:ascii="Corbel" w:hAnsi="Corbel" w:cstheme="minorHAnsi"/>
          <w:b/>
        </w:rPr>
      </w:pPr>
      <w:r w:rsidRPr="00F4165B">
        <w:rPr>
          <w:rFonts w:ascii="Corbel" w:hAnsi="Corbel" w:cstheme="minorHAnsi"/>
        </w:rPr>
        <w:t>A study on law school entrants: Jewish, African Americans, and native Canadians were on the rise</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Women</w:t>
      </w:r>
      <w:r w:rsidRPr="00F4165B">
        <w:rPr>
          <w:rFonts w:ascii="Corbel" w:hAnsi="Corbel" w:cstheme="minorHAnsi"/>
        </w:rPr>
        <w:t xml:space="preserve">: weak, emotional, crazy, meek, gossipy, nurturing, soft,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Men</w:t>
      </w:r>
      <w:r w:rsidRPr="00F4165B">
        <w:rPr>
          <w:rFonts w:ascii="Corbel" w:hAnsi="Corbel" w:cstheme="minorHAnsi"/>
        </w:rPr>
        <w:t>: macho, strong, aggressive, a handyman, no emotion, breadwinner, rational, reasonable, better drivers (although men get in more accidents), when young: reckless, irresponsible.</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 xml:space="preserve">Canadians: </w:t>
      </w:r>
      <w:r w:rsidRPr="00F4165B">
        <w:rPr>
          <w:rFonts w:ascii="Corbel" w:hAnsi="Corbel" w:cstheme="minorHAnsi"/>
        </w:rPr>
        <w:t>live in igloos, “eh,” apologetic, polite, friendly, nice, meek, we love Tim Horton’s and hockey, we live in the wild, it’s always winter</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 xml:space="preserve">Americans: </w:t>
      </w:r>
      <w:r w:rsidRPr="00F4165B">
        <w:rPr>
          <w:rFonts w:ascii="Corbel" w:hAnsi="Corbel" w:cstheme="minorHAnsi"/>
        </w:rPr>
        <w:t xml:space="preserve">religious, aggressive, rude, conservative, ignorant, patriotic. </w:t>
      </w:r>
    </w:p>
    <w:p w:rsidR="002B3B0B" w:rsidRPr="00F4165B" w:rsidRDefault="002B3B0B" w:rsidP="002B3B0B">
      <w:pPr>
        <w:pStyle w:val="ListParagraph"/>
        <w:ind w:left="1440"/>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When we get a writing assignment, first step should be to write down a spider web of all the things you know/think you know</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 xml:space="preserve">When you’re done your research and have written your paper, compare the things you “knew” and what you know after. </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Easier said than done, because from birth we are taught “the truth” by whoever happens to teach us, and all these truths vary quite a bit. These truths will embed themselves in us quite deeply and will be hard to change</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rPr>
        <w:t xml:space="preserve">Mark Twain: “what gets us into trouble is </w:t>
      </w:r>
      <w:proofErr w:type="gramStart"/>
      <w:r w:rsidRPr="00F4165B">
        <w:rPr>
          <w:rFonts w:ascii="Corbel" w:hAnsi="Corbel" w:cstheme="minorHAnsi"/>
        </w:rPr>
        <w:t>not what we don’t know,</w:t>
      </w:r>
      <w:proofErr w:type="gramEnd"/>
      <w:r w:rsidRPr="00F4165B">
        <w:rPr>
          <w:rFonts w:ascii="Corbel" w:hAnsi="Corbel" w:cstheme="minorHAnsi"/>
        </w:rPr>
        <w:t xml:space="preserve"> but what we know for sure that just </w:t>
      </w:r>
      <w:proofErr w:type="spellStart"/>
      <w:r w:rsidRPr="00F4165B">
        <w:rPr>
          <w:rFonts w:ascii="Corbel" w:hAnsi="Corbel" w:cstheme="minorHAnsi"/>
        </w:rPr>
        <w:t>ain’t</w:t>
      </w:r>
      <w:proofErr w:type="spellEnd"/>
      <w:r w:rsidRPr="00F4165B">
        <w:rPr>
          <w:rFonts w:ascii="Corbel" w:hAnsi="Corbel" w:cstheme="minorHAnsi"/>
        </w:rPr>
        <w:t xml:space="preserve"> so.” False beliefs are worse than unknowns. </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ind w:left="0"/>
        <w:rPr>
          <w:rFonts w:ascii="Corbel" w:hAnsi="Corbel" w:cstheme="minorHAnsi"/>
          <w:b/>
        </w:rPr>
      </w:pPr>
      <w:r w:rsidRPr="00F4165B">
        <w:rPr>
          <w:rFonts w:ascii="Corbel" w:hAnsi="Corbel" w:cstheme="minorHAnsi"/>
          <w:b/>
        </w:rPr>
        <w:t>The Principles of Sociological Research</w:t>
      </w:r>
    </w:p>
    <w:p w:rsidR="002B3B0B" w:rsidRPr="00F4165B" w:rsidRDefault="002B3B0B" w:rsidP="002B3B0B">
      <w:pPr>
        <w:pStyle w:val="ListParagraph"/>
        <w:ind w:left="0"/>
        <w:rPr>
          <w:rFonts w:ascii="Corbel" w:hAnsi="Corbel" w:cstheme="minorHAnsi"/>
        </w:rPr>
      </w:pPr>
    </w:p>
    <w:p w:rsidR="002B3B0B" w:rsidRPr="00F4165B" w:rsidRDefault="002B3B0B" w:rsidP="002B3B0B">
      <w:pPr>
        <w:pStyle w:val="ListParagraph"/>
        <w:ind w:left="0"/>
        <w:rPr>
          <w:rFonts w:ascii="Corbel" w:hAnsi="Corbel" w:cstheme="minorHAnsi"/>
          <w:b/>
        </w:rPr>
      </w:pPr>
      <w:r w:rsidRPr="00F4165B">
        <w:rPr>
          <w:rFonts w:ascii="Corbel" w:hAnsi="Corbel" w:cstheme="minorHAnsi"/>
          <w:b/>
        </w:rPr>
        <w:t>The Scientific Method process:</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Select and formulate a research question</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Review relevant literature</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 xml:space="preserve">Select an appropriate research design </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Collect data</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Analyze the data, draw conclusions, and report the findings</w:t>
      </w:r>
    </w:p>
    <w:p w:rsidR="002B3B0B" w:rsidRPr="00F4165B" w:rsidRDefault="002B3B0B" w:rsidP="002B3B0B">
      <w:pPr>
        <w:pStyle w:val="ListParagraph"/>
        <w:ind w:left="0"/>
        <w:rPr>
          <w:rFonts w:ascii="Corbel" w:hAnsi="Corbel" w:cstheme="minorHAnsi"/>
        </w:rPr>
      </w:pP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Used in both qualitative and quantitative research</w:t>
      </w:r>
    </w:p>
    <w:p w:rsidR="002B3B0B" w:rsidRPr="00F4165B" w:rsidRDefault="002B3B0B" w:rsidP="002B3B0B">
      <w:pPr>
        <w:rPr>
          <w:rFonts w:ascii="Corbel" w:hAnsi="Corbel" w:cstheme="minorHAnsi"/>
          <w:b/>
        </w:rPr>
      </w:pPr>
      <w:r w:rsidRPr="00F4165B">
        <w:rPr>
          <w:rFonts w:ascii="Corbel" w:hAnsi="Corbel" w:cstheme="minorHAnsi"/>
          <w:b/>
        </w:rPr>
        <w:lastRenderedPageBreak/>
        <w:t>Stimulating Curiosity...</w:t>
      </w:r>
    </w:p>
    <w:p w:rsidR="002B3B0B" w:rsidRPr="00F4165B" w:rsidRDefault="002B3B0B" w:rsidP="002B3B0B">
      <w:pPr>
        <w:rPr>
          <w:rFonts w:ascii="Corbel" w:hAnsi="Corbel" w:cstheme="minorHAnsi"/>
        </w:rPr>
      </w:pPr>
      <w:r w:rsidRPr="00F4165B">
        <w:rPr>
          <w:rFonts w:ascii="Corbel" w:hAnsi="Corbel" w:cstheme="minorHAnsi"/>
        </w:rPr>
        <w:t>You have to train yourself to be curious</w:t>
      </w:r>
    </w:p>
    <w:p w:rsidR="002B3B0B" w:rsidRPr="00F4165B" w:rsidRDefault="002B3B0B" w:rsidP="002B3B0B">
      <w:pPr>
        <w:rPr>
          <w:rFonts w:ascii="Corbel" w:hAnsi="Corbel" w:cstheme="minorHAnsi"/>
        </w:rPr>
      </w:pPr>
      <w:r w:rsidRPr="00F4165B">
        <w:rPr>
          <w:rFonts w:ascii="Corbel" w:hAnsi="Corbel" w:cstheme="minorHAnsi"/>
        </w:rPr>
        <w:t>How?</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Cultivating oneself (visit museums, watch movies, read, etc.)</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A lot can be learned about our society through reading, even popular novels will stimulate the sociological mind (Oliver Twist – Industrial Revolution)</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Traveling – learn more about the world and yourself (learn other cultures and become more aware of social patterns)</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 Ex: walking around in another country makes you more aware of what it is like to live in Canada</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Social Marginality: the more one is marginalized from society, the better you become at observing society. (</w:t>
      </w:r>
      <w:proofErr w:type="gramStart"/>
      <w:r w:rsidRPr="00F4165B">
        <w:rPr>
          <w:rFonts w:ascii="Corbel" w:hAnsi="Corbel" w:cstheme="minorHAnsi"/>
        </w:rPr>
        <w:t>ex</w:t>
      </w:r>
      <w:proofErr w:type="gramEnd"/>
      <w:r w:rsidRPr="00F4165B">
        <w:rPr>
          <w:rFonts w:ascii="Corbel" w:hAnsi="Corbel" w:cstheme="minorHAnsi"/>
        </w:rPr>
        <w:t>: when you are homosexual, you are more aware you live in a straight world). Try changing your actions, appearance in order to see how people treat you. You will experience things that you would not otherwise experience.</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Social Change/Social Crisis: social crisis to challenge things one takes for granted</w:t>
      </w:r>
    </w:p>
    <w:p w:rsidR="002B3B0B" w:rsidRPr="00F4165B" w:rsidRDefault="002B3B0B" w:rsidP="002B3B0B">
      <w:pPr>
        <w:rPr>
          <w:rFonts w:ascii="Corbel" w:hAnsi="Corbel" w:cstheme="minorHAnsi"/>
          <w:b/>
        </w:rPr>
      </w:pPr>
      <w:r w:rsidRPr="00F4165B">
        <w:rPr>
          <w:rFonts w:ascii="Corbel" w:hAnsi="Corbel" w:cstheme="minorHAnsi"/>
          <w:b/>
        </w:rPr>
        <w:t>Critical Outlook</w:t>
      </w:r>
    </w:p>
    <w:p w:rsidR="002B3B0B" w:rsidRPr="00F4165B" w:rsidRDefault="002B3B0B" w:rsidP="002B3B0B">
      <w:pPr>
        <w:pStyle w:val="ListParagraph"/>
        <w:numPr>
          <w:ilvl w:val="0"/>
          <w:numId w:val="21"/>
        </w:numPr>
        <w:rPr>
          <w:rFonts w:ascii="Corbel" w:hAnsi="Corbel" w:cstheme="minorHAnsi"/>
        </w:rPr>
      </w:pPr>
      <w:r w:rsidRPr="00F4165B">
        <w:rPr>
          <w:rFonts w:ascii="Corbel" w:hAnsi="Corbel" w:cstheme="minorHAnsi"/>
        </w:rPr>
        <w:t>Being curious is one thing, but going beneath the surface is something else.</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 xml:space="preserve">To criticize, rom the Greek </w:t>
      </w:r>
      <w:proofErr w:type="spellStart"/>
      <w:r w:rsidRPr="00F4165B">
        <w:rPr>
          <w:rFonts w:ascii="Corbel" w:hAnsi="Corbel" w:cstheme="minorHAnsi"/>
        </w:rPr>
        <w:t>krino</w:t>
      </w:r>
      <w:proofErr w:type="spellEnd"/>
      <w:r w:rsidRPr="00F4165B">
        <w:rPr>
          <w:rFonts w:ascii="Corbel" w:hAnsi="Corbel" w:cstheme="minorHAnsi"/>
        </w:rPr>
        <w:t xml:space="preserve"> (to separate, to distinguish): to sort things out</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To cultivate doubt, to put things into question</w:t>
      </w:r>
    </w:p>
    <w:p w:rsidR="002B3B0B" w:rsidRPr="00F4165B" w:rsidRDefault="002B3B0B" w:rsidP="002B3B0B">
      <w:pPr>
        <w:pStyle w:val="ListParagraph"/>
        <w:rPr>
          <w:rFonts w:ascii="Corbel" w:hAnsi="Corbel" w:cstheme="minorHAnsi"/>
          <w:i/>
        </w:rPr>
      </w:pPr>
      <w:r w:rsidRPr="00F4165B">
        <w:rPr>
          <w:rFonts w:ascii="Corbel" w:hAnsi="Corbel" w:cstheme="minorHAnsi"/>
        </w:rPr>
        <w:t>-</w:t>
      </w:r>
      <w:r w:rsidRPr="00F4165B">
        <w:rPr>
          <w:rFonts w:ascii="Corbel" w:hAnsi="Corbel" w:cstheme="minorHAnsi"/>
          <w:i/>
        </w:rPr>
        <w:t>Canadian International Development Agency</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Whenever you have an opinion about something, always bring to mind the opposing opinions and analyse why or why not your opinion is superior</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Avoid assumptions – CIDA built a well with running water for the women, but they were still walking miles to go get it. CIDA was confused and furious. But they did not realize that walking to get water was their only chance to get away from their husbands. Never asked the women what they need before they did it. They decided what was good for them. They had no critical outlook.</w:t>
      </w:r>
      <w:bookmarkStart w:id="0" w:name="_GoBack"/>
      <w:bookmarkEnd w:id="0"/>
    </w:p>
    <w:p w:rsidR="00D01FFF" w:rsidRPr="00F4165B" w:rsidRDefault="00D01FFF" w:rsidP="002B3B0B">
      <w:pPr>
        <w:rPr>
          <w:rFonts w:ascii="Corbel" w:hAnsi="Corbel" w:cstheme="minorHAnsi"/>
        </w:rPr>
      </w:pPr>
    </w:p>
    <w:sectPr w:rsidR="00D01FFF" w:rsidRPr="00F416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311E"/>
    <w:multiLevelType w:val="hybridMultilevel"/>
    <w:tmpl w:val="C8306804"/>
    <w:lvl w:ilvl="0" w:tplc="4D2859F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DD332C"/>
    <w:multiLevelType w:val="hybridMultilevel"/>
    <w:tmpl w:val="BFB63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3F6DC2"/>
    <w:multiLevelType w:val="hybridMultilevel"/>
    <w:tmpl w:val="B30C6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870838"/>
    <w:multiLevelType w:val="hybridMultilevel"/>
    <w:tmpl w:val="52FAB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6245E3"/>
    <w:multiLevelType w:val="hybridMultilevel"/>
    <w:tmpl w:val="4CE20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211AC0"/>
    <w:multiLevelType w:val="hybridMultilevel"/>
    <w:tmpl w:val="640810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BDC3F2E"/>
    <w:multiLevelType w:val="hybridMultilevel"/>
    <w:tmpl w:val="866A0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F200A3"/>
    <w:multiLevelType w:val="hybridMultilevel"/>
    <w:tmpl w:val="CD140D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8438CA"/>
    <w:multiLevelType w:val="hybridMultilevel"/>
    <w:tmpl w:val="E33C24F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9">
    <w:nsid w:val="366E613E"/>
    <w:multiLevelType w:val="hybridMultilevel"/>
    <w:tmpl w:val="40BA7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340449"/>
    <w:multiLevelType w:val="hybridMultilevel"/>
    <w:tmpl w:val="3F1C6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953BFE"/>
    <w:multiLevelType w:val="hybridMultilevel"/>
    <w:tmpl w:val="BA1C3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7392182"/>
    <w:multiLevelType w:val="hybridMultilevel"/>
    <w:tmpl w:val="53567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DF16A1D"/>
    <w:multiLevelType w:val="hybridMultilevel"/>
    <w:tmpl w:val="5DC01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8EE5CE9"/>
    <w:multiLevelType w:val="hybridMultilevel"/>
    <w:tmpl w:val="AB8CC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EA52EB3"/>
    <w:multiLevelType w:val="hybridMultilevel"/>
    <w:tmpl w:val="7D0EF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126760"/>
    <w:multiLevelType w:val="hybridMultilevel"/>
    <w:tmpl w:val="54A0F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58713C2"/>
    <w:multiLevelType w:val="hybridMultilevel"/>
    <w:tmpl w:val="69CC3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8245763"/>
    <w:multiLevelType w:val="hybridMultilevel"/>
    <w:tmpl w:val="91BC4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B2E632F"/>
    <w:multiLevelType w:val="hybridMultilevel"/>
    <w:tmpl w:val="4F749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CD30EFC"/>
    <w:multiLevelType w:val="hybridMultilevel"/>
    <w:tmpl w:val="0AF83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F25728F"/>
    <w:multiLevelType w:val="hybridMultilevel"/>
    <w:tmpl w:val="7B1EC28A"/>
    <w:lvl w:ilvl="0" w:tplc="85220BD8">
      <w:start w:val="12"/>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4"/>
  </w:num>
  <w:num w:numId="4">
    <w:abstractNumId w:val="15"/>
  </w:num>
  <w:num w:numId="5">
    <w:abstractNumId w:val="16"/>
  </w:num>
  <w:num w:numId="6">
    <w:abstractNumId w:val="11"/>
  </w:num>
  <w:num w:numId="7">
    <w:abstractNumId w:val="0"/>
  </w:num>
  <w:num w:numId="8">
    <w:abstractNumId w:val="2"/>
  </w:num>
  <w:num w:numId="9">
    <w:abstractNumId w:val="10"/>
  </w:num>
  <w:num w:numId="10">
    <w:abstractNumId w:val="6"/>
  </w:num>
  <w:num w:numId="11">
    <w:abstractNumId w:val="13"/>
  </w:num>
  <w:num w:numId="12">
    <w:abstractNumId w:val="5"/>
  </w:num>
  <w:num w:numId="13">
    <w:abstractNumId w:val="4"/>
  </w:num>
  <w:num w:numId="14">
    <w:abstractNumId w:val="1"/>
  </w:num>
  <w:num w:numId="15">
    <w:abstractNumId w:val="3"/>
  </w:num>
  <w:num w:numId="16">
    <w:abstractNumId w:val="17"/>
  </w:num>
  <w:num w:numId="17">
    <w:abstractNumId w:val="8"/>
  </w:num>
  <w:num w:numId="18">
    <w:abstractNumId w:val="7"/>
  </w:num>
  <w:num w:numId="19">
    <w:abstractNumId w:val="19"/>
  </w:num>
  <w:num w:numId="20">
    <w:abstractNumId w:val="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2EA"/>
    <w:rsid w:val="002B3B0B"/>
    <w:rsid w:val="002E4EB9"/>
    <w:rsid w:val="002F5462"/>
    <w:rsid w:val="00511B7D"/>
    <w:rsid w:val="005C24A4"/>
    <w:rsid w:val="00763A60"/>
    <w:rsid w:val="0082212C"/>
    <w:rsid w:val="00BB61C5"/>
    <w:rsid w:val="00D01FFF"/>
    <w:rsid w:val="00D032EA"/>
    <w:rsid w:val="00DC755B"/>
    <w:rsid w:val="00F416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B7D"/>
    <w:pPr>
      <w:ind w:left="720"/>
      <w:contextualSpacing/>
    </w:pPr>
  </w:style>
  <w:style w:type="paragraph" w:styleId="BalloonText">
    <w:name w:val="Balloon Text"/>
    <w:basedOn w:val="Normal"/>
    <w:link w:val="BalloonTextChar"/>
    <w:uiPriority w:val="99"/>
    <w:semiHidden/>
    <w:unhideWhenUsed/>
    <w:rsid w:val="00F41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B7D"/>
    <w:pPr>
      <w:ind w:left="720"/>
      <w:contextualSpacing/>
    </w:pPr>
  </w:style>
  <w:style w:type="paragraph" w:styleId="BalloonText">
    <w:name w:val="Balloon Text"/>
    <w:basedOn w:val="Normal"/>
    <w:link w:val="BalloonTextChar"/>
    <w:uiPriority w:val="99"/>
    <w:semiHidden/>
    <w:unhideWhenUsed/>
    <w:rsid w:val="00F41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16286">
      <w:bodyDiv w:val="1"/>
      <w:marLeft w:val="0"/>
      <w:marRight w:val="0"/>
      <w:marTop w:val="0"/>
      <w:marBottom w:val="0"/>
      <w:divBdr>
        <w:top w:val="none" w:sz="0" w:space="0" w:color="auto"/>
        <w:left w:val="none" w:sz="0" w:space="0" w:color="auto"/>
        <w:bottom w:val="none" w:sz="0" w:space="0" w:color="auto"/>
        <w:right w:val="none" w:sz="0" w:space="0" w:color="auto"/>
      </w:divBdr>
    </w:div>
    <w:div w:id="16705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801</TotalTime>
  <Pages>12</Pages>
  <Words>3864</Words>
  <Characters>22030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1</cp:revision>
  <cp:lastPrinted>2012-10-01T21:01:00Z</cp:lastPrinted>
  <dcterms:created xsi:type="dcterms:W3CDTF">2012-09-29T19:01:00Z</dcterms:created>
  <dcterms:modified xsi:type="dcterms:W3CDTF">2012-10-02T20:46:00Z</dcterms:modified>
</cp:coreProperties>
</file>