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A85" w:rsidRPr="001E3FE1" w:rsidRDefault="00442A85" w:rsidP="009E1F98">
      <w:pPr>
        <w:pStyle w:val="Body"/>
        <w:shd w:val="clear" w:color="auto" w:fill="FFFFFF"/>
        <w:spacing w:after="0" w:line="240" w:lineRule="auto"/>
        <w:jc w:val="both"/>
        <w:rPr>
          <w:rFonts w:ascii="Arial" w:hAnsi="Arial" w:cs="Arial"/>
          <w:sz w:val="24"/>
          <w:szCs w:val="24"/>
        </w:rPr>
        <w:sectPr w:rsidR="00442A85" w:rsidRPr="001E3FE1">
          <w:headerReference w:type="default" r:id="rId8"/>
          <w:footerReference w:type="default" r:id="rId9"/>
          <w:pgSz w:w="12240" w:h="15840"/>
          <w:pgMar w:top="1440" w:right="1440" w:bottom="1440" w:left="1440" w:header="708" w:footer="708" w:gutter="0"/>
          <w:cols w:space="720"/>
        </w:sectPr>
      </w:pPr>
      <w:bookmarkStart w:id="0" w:name="_GoBack"/>
      <w:bookmarkEnd w:id="0"/>
    </w:p>
    <w:p w:rsidR="00442A85" w:rsidRPr="001E3FE1" w:rsidRDefault="009E1F98" w:rsidP="00AC29F6">
      <w:pPr>
        <w:pStyle w:val="ListParagraph"/>
        <w:numPr>
          <w:ilvl w:val="0"/>
          <w:numId w:val="34"/>
        </w:numPr>
        <w:shd w:val="clear" w:color="auto" w:fill="FFFFFF"/>
        <w:spacing w:before="75" w:after="240"/>
        <w:ind w:right="75"/>
        <w:jc w:val="both"/>
        <w:rPr>
          <w:rFonts w:ascii="Arial" w:eastAsia="Arial Bold" w:hAnsi="Arial" w:cs="Arial"/>
          <w:b/>
          <w:sz w:val="24"/>
          <w:szCs w:val="24"/>
        </w:rPr>
      </w:pPr>
      <w:r w:rsidRPr="001E3FE1">
        <w:rPr>
          <w:rFonts w:ascii="Arial" w:hAnsi="Arial" w:cs="Arial"/>
          <w:b/>
          <w:sz w:val="24"/>
          <w:szCs w:val="24"/>
        </w:rPr>
        <w:lastRenderedPageBreak/>
        <w:t>Achieved status (p.238-239)</w:t>
      </w:r>
    </w:p>
    <w:p w:rsidR="00442A85" w:rsidRPr="001E3FE1" w:rsidRDefault="009E1F98" w:rsidP="00AC29F6">
      <w:pPr>
        <w:pStyle w:val="ListParagraph"/>
        <w:numPr>
          <w:ilvl w:val="1"/>
          <w:numId w:val="34"/>
        </w:numPr>
        <w:shd w:val="clear" w:color="auto" w:fill="FFFFFF"/>
        <w:spacing w:before="75" w:after="240"/>
        <w:ind w:right="75"/>
        <w:jc w:val="both"/>
        <w:rPr>
          <w:rFonts w:ascii="Arial" w:eastAsia="Arial" w:hAnsi="Arial" w:cs="Arial"/>
        </w:rPr>
      </w:pPr>
      <w:r w:rsidRPr="001E3FE1">
        <w:rPr>
          <w:rFonts w:ascii="Arial" w:hAnsi="Arial" w:cs="Arial"/>
        </w:rPr>
        <w:t>Based on qualities of a person gained through action</w:t>
      </w:r>
    </w:p>
    <w:p w:rsidR="00442A85" w:rsidRPr="001E3FE1" w:rsidRDefault="009E1F98" w:rsidP="00AC29F6">
      <w:pPr>
        <w:pStyle w:val="ListParagraph"/>
        <w:numPr>
          <w:ilvl w:val="0"/>
          <w:numId w:val="34"/>
        </w:numPr>
        <w:shd w:val="clear" w:color="auto" w:fill="FFFFFF"/>
        <w:spacing w:before="75" w:after="240"/>
        <w:ind w:right="75"/>
        <w:jc w:val="both"/>
        <w:rPr>
          <w:rFonts w:ascii="Arial" w:eastAsia="Arial Bold" w:hAnsi="Arial" w:cs="Arial"/>
          <w:b/>
          <w:sz w:val="24"/>
          <w:szCs w:val="24"/>
        </w:rPr>
      </w:pPr>
      <w:r w:rsidRPr="001E3FE1">
        <w:rPr>
          <w:rFonts w:ascii="Arial" w:hAnsi="Arial" w:cs="Arial"/>
          <w:b/>
          <w:sz w:val="24"/>
          <w:szCs w:val="24"/>
        </w:rPr>
        <w:t xml:space="preserve">Adoption </w:t>
      </w:r>
    </w:p>
    <w:p w:rsidR="00442A85" w:rsidRPr="001E3FE1" w:rsidRDefault="009E1F98" w:rsidP="00AC29F6">
      <w:pPr>
        <w:pStyle w:val="ListParagraph"/>
        <w:numPr>
          <w:ilvl w:val="1"/>
          <w:numId w:val="34"/>
        </w:numPr>
        <w:shd w:val="clear" w:color="auto" w:fill="FFFFFF"/>
        <w:spacing w:before="75" w:after="240"/>
        <w:ind w:right="75"/>
        <w:jc w:val="both"/>
        <w:rPr>
          <w:rFonts w:ascii="Arial" w:eastAsia="Arial" w:hAnsi="Arial" w:cs="Arial"/>
        </w:rPr>
      </w:pPr>
      <w:r w:rsidRPr="001E3FE1">
        <w:rPr>
          <w:rFonts w:ascii="Arial" w:hAnsi="Arial" w:cs="Arial"/>
        </w:rPr>
        <w:t>It is the formal and permanent transfer of a child to the care of someone else</w:t>
      </w:r>
    </w:p>
    <w:p w:rsidR="00442A85" w:rsidRPr="001E3FE1" w:rsidRDefault="009E1F98" w:rsidP="00AC29F6">
      <w:pPr>
        <w:pStyle w:val="ListParagraph"/>
        <w:numPr>
          <w:ilvl w:val="1"/>
          <w:numId w:val="34"/>
        </w:numPr>
        <w:shd w:val="clear" w:color="auto" w:fill="FFFFFF"/>
        <w:spacing w:before="75" w:after="240"/>
        <w:ind w:right="75"/>
        <w:jc w:val="both"/>
        <w:rPr>
          <w:rFonts w:ascii="Arial" w:eastAsia="Arial" w:hAnsi="Arial" w:cs="Arial"/>
        </w:rPr>
      </w:pPr>
      <w:r w:rsidRPr="001E3FE1">
        <w:rPr>
          <w:rFonts w:ascii="Arial" w:hAnsi="Arial" w:cs="Arial"/>
        </w:rPr>
        <w:t>As with birthing, adoption varies cross-culturally and is associated with the local conceptions of what is a family is and where a child fits into it</w:t>
      </w:r>
    </w:p>
    <w:p w:rsidR="00442A85" w:rsidRPr="001E3FE1" w:rsidRDefault="009E1F98" w:rsidP="00AC29F6">
      <w:pPr>
        <w:pStyle w:val="Body"/>
        <w:numPr>
          <w:ilvl w:val="0"/>
          <w:numId w:val="34"/>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t>Animism (p.287)</w:t>
      </w:r>
    </w:p>
    <w:p w:rsidR="00442A85" w:rsidRPr="001E3FE1" w:rsidRDefault="009E1F98" w:rsidP="00AC29F6">
      <w:pPr>
        <w:pStyle w:val="Body"/>
        <w:numPr>
          <w:ilvl w:val="1"/>
          <w:numId w:val="34"/>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The belief in souls or doubles</w:t>
      </w:r>
    </w:p>
    <w:p w:rsidR="00442A85" w:rsidRPr="001E3FE1" w:rsidRDefault="009E1F98" w:rsidP="00AC29F6">
      <w:pPr>
        <w:pStyle w:val="Body"/>
        <w:numPr>
          <w:ilvl w:val="1"/>
          <w:numId w:val="34"/>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Developed the concept of a soul that exists in all living things and departs from the body after death</w:t>
      </w:r>
    </w:p>
    <w:p w:rsidR="00442A85" w:rsidRPr="001E3FE1" w:rsidRDefault="009E1F98" w:rsidP="00AC29F6">
      <w:pPr>
        <w:pStyle w:val="ListParagraph"/>
        <w:numPr>
          <w:ilvl w:val="0"/>
          <w:numId w:val="34"/>
        </w:numPr>
        <w:shd w:val="clear" w:color="auto" w:fill="FFFFFF"/>
        <w:spacing w:before="75" w:after="240"/>
        <w:ind w:right="75"/>
        <w:jc w:val="both"/>
        <w:rPr>
          <w:rFonts w:ascii="Arial" w:eastAsia="Arial Bold" w:hAnsi="Arial" w:cs="Arial"/>
          <w:b/>
          <w:sz w:val="24"/>
          <w:szCs w:val="24"/>
        </w:rPr>
      </w:pPr>
      <w:r w:rsidRPr="001E3FE1">
        <w:rPr>
          <w:rFonts w:ascii="Arial" w:hAnsi="Arial" w:cs="Arial"/>
          <w:b/>
          <w:sz w:val="24"/>
          <w:szCs w:val="24"/>
        </w:rPr>
        <w:t>Ascribed status (p.238-239)</w:t>
      </w:r>
    </w:p>
    <w:p w:rsidR="00442A85" w:rsidRPr="001E3FE1" w:rsidRDefault="009E1F98" w:rsidP="00AC29F6">
      <w:pPr>
        <w:pStyle w:val="ListParagraph"/>
        <w:numPr>
          <w:ilvl w:val="1"/>
          <w:numId w:val="34"/>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Based on qualities of a person gained though birth</w:t>
      </w:r>
    </w:p>
    <w:p w:rsidR="00442A85" w:rsidRPr="001E3FE1" w:rsidRDefault="009E1F98" w:rsidP="00AC29F6">
      <w:pPr>
        <w:pStyle w:val="ListParagraph"/>
        <w:numPr>
          <w:ilvl w:val="1"/>
          <w:numId w:val="34"/>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Includes one race, ethnicity, gender, age, and physical ability</w:t>
      </w:r>
    </w:p>
    <w:p w:rsidR="00442A85" w:rsidRPr="001E3FE1" w:rsidRDefault="009E1F98" w:rsidP="00AC29F6">
      <w:pPr>
        <w:pStyle w:val="ListParagraph"/>
        <w:numPr>
          <w:ilvl w:val="1"/>
          <w:numId w:val="34"/>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These factors are out of control of the individual</w:t>
      </w:r>
    </w:p>
    <w:p w:rsidR="00442A85" w:rsidRPr="001E3FE1" w:rsidRDefault="009E1F98" w:rsidP="00AC29F6">
      <w:pPr>
        <w:pStyle w:val="ListParagraph"/>
        <w:numPr>
          <w:ilvl w:val="1"/>
          <w:numId w:val="34"/>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Are more “close” system</w:t>
      </w:r>
    </w:p>
    <w:p w:rsidR="00442A85" w:rsidRPr="001E3FE1" w:rsidRDefault="009E1F98" w:rsidP="00AC29F6">
      <w:pPr>
        <w:pStyle w:val="Body"/>
        <w:numPr>
          <w:ilvl w:val="0"/>
          <w:numId w:val="34"/>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b/>
          <w:sz w:val="24"/>
          <w:szCs w:val="24"/>
        </w:rPr>
        <w:t>Aztecs(p.267, 272, 296-297, 299)</w:t>
      </w:r>
    </w:p>
    <w:p w:rsidR="00442A85" w:rsidRPr="001E3FE1" w:rsidRDefault="009E1F98" w:rsidP="00AC29F6">
      <w:pPr>
        <w:pStyle w:val="ListParagraph"/>
        <w:numPr>
          <w:ilvl w:val="0"/>
          <w:numId w:val="34"/>
        </w:numPr>
        <w:shd w:val="clear" w:color="auto" w:fill="FFFFFF"/>
        <w:spacing w:before="75" w:after="240"/>
        <w:ind w:right="75"/>
        <w:jc w:val="both"/>
        <w:rPr>
          <w:rFonts w:ascii="Arial" w:eastAsia="Arial Bold" w:hAnsi="Arial" w:cs="Arial"/>
          <w:b/>
          <w:sz w:val="24"/>
          <w:szCs w:val="24"/>
        </w:rPr>
      </w:pPr>
      <w:r w:rsidRPr="001E3FE1">
        <w:rPr>
          <w:rFonts w:ascii="Arial" w:hAnsi="Arial" w:cs="Arial"/>
          <w:b/>
          <w:sz w:val="24"/>
          <w:szCs w:val="24"/>
        </w:rPr>
        <w:t>Balanced reciprocity</w:t>
      </w:r>
    </w:p>
    <w:p w:rsidR="00442A85" w:rsidRPr="001E3FE1" w:rsidRDefault="009E1F98" w:rsidP="00AC29F6">
      <w:pPr>
        <w:pStyle w:val="ListParagraph"/>
        <w:numPr>
          <w:ilvl w:val="1"/>
          <w:numId w:val="34"/>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Includes an obligation of return in a time frame (wedding gifts, round of beers)</w:t>
      </w:r>
    </w:p>
    <w:p w:rsidR="00442A85" w:rsidRPr="001E3FE1" w:rsidRDefault="009E1F98" w:rsidP="00AC29F6">
      <w:pPr>
        <w:pStyle w:val="ListParagraph"/>
        <w:numPr>
          <w:ilvl w:val="1"/>
          <w:numId w:val="34"/>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It can also involves the exchange of services such as a barn raising in the U.S where people come together to perform tasks that require much labor</w:t>
      </w:r>
    </w:p>
    <w:p w:rsidR="00442A85" w:rsidRPr="001E3FE1" w:rsidRDefault="009E1F98" w:rsidP="00AC29F6">
      <w:pPr>
        <w:pStyle w:val="ListParagraph"/>
        <w:numPr>
          <w:ilvl w:val="1"/>
          <w:numId w:val="34"/>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It less personal but more economic</w:t>
      </w:r>
    </w:p>
    <w:p w:rsidR="00442A85" w:rsidRPr="001E3FE1" w:rsidRDefault="009E1F98" w:rsidP="00AC29F6">
      <w:pPr>
        <w:pStyle w:val="ListParagraph"/>
        <w:numPr>
          <w:ilvl w:val="1"/>
          <w:numId w:val="34"/>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 xml:space="preserve">Marcel </w:t>
      </w:r>
      <w:proofErr w:type="spellStart"/>
      <w:r w:rsidRPr="001E3FE1">
        <w:rPr>
          <w:rFonts w:ascii="Arial" w:hAnsi="Arial" w:cs="Arial"/>
          <w:sz w:val="24"/>
          <w:szCs w:val="24"/>
        </w:rPr>
        <w:t>Mauss</w:t>
      </w:r>
      <w:proofErr w:type="spellEnd"/>
      <w:r w:rsidRPr="001E3FE1">
        <w:rPr>
          <w:rFonts w:ascii="Arial" w:hAnsi="Arial" w:cs="Arial"/>
          <w:sz w:val="24"/>
          <w:szCs w:val="24"/>
        </w:rPr>
        <w:t xml:space="preserve"> stated that the spirit of the gift and the social obligation among people is at the heart of balance reciprocity</w:t>
      </w:r>
    </w:p>
    <w:p w:rsidR="00442A85" w:rsidRPr="001E3FE1" w:rsidRDefault="009E1F98" w:rsidP="00AC29F6">
      <w:pPr>
        <w:pStyle w:val="ListParagraph"/>
        <w:numPr>
          <w:ilvl w:val="1"/>
          <w:numId w:val="34"/>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Balanced reciprocity and the Kula ring: two types of goods are being exchange (1) arm shells and (2) necklaces</w:t>
      </w:r>
    </w:p>
    <w:p w:rsidR="00442A85" w:rsidRPr="001E3FE1" w:rsidRDefault="009E1F98" w:rsidP="00AC29F6">
      <w:pPr>
        <w:pStyle w:val="ListParagraph"/>
        <w:numPr>
          <w:ilvl w:val="1"/>
          <w:numId w:val="34"/>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lastRenderedPageBreak/>
        <w:t xml:space="preserve">In India, the </w:t>
      </w:r>
      <w:proofErr w:type="spellStart"/>
      <w:r w:rsidRPr="001E3FE1">
        <w:rPr>
          <w:rFonts w:ascii="Arial" w:hAnsi="Arial" w:cs="Arial"/>
          <w:sz w:val="24"/>
          <w:szCs w:val="24"/>
        </w:rPr>
        <w:t>Jati</w:t>
      </w:r>
      <w:proofErr w:type="spellEnd"/>
      <w:r w:rsidRPr="001E3FE1">
        <w:rPr>
          <w:rFonts w:ascii="Arial" w:hAnsi="Arial" w:cs="Arial"/>
          <w:sz w:val="24"/>
          <w:szCs w:val="24"/>
        </w:rPr>
        <w:t xml:space="preserve"> system provided for the economic needs of every member of a caste community because everyone was obliged to provide each member with goods and services</w:t>
      </w:r>
    </w:p>
    <w:p w:rsidR="00442A85" w:rsidRPr="001E3FE1" w:rsidRDefault="009E1F98" w:rsidP="00AC29F6">
      <w:pPr>
        <w:pStyle w:val="ListParagraph"/>
        <w:numPr>
          <w:ilvl w:val="0"/>
          <w:numId w:val="35"/>
        </w:numPr>
        <w:shd w:val="clear" w:color="auto" w:fill="FFFFFF"/>
        <w:spacing w:before="75" w:after="240"/>
        <w:ind w:right="75"/>
        <w:jc w:val="both"/>
        <w:rPr>
          <w:rFonts w:ascii="Arial" w:eastAsia="Arial Bold" w:hAnsi="Arial" w:cs="Arial"/>
          <w:b/>
          <w:sz w:val="24"/>
          <w:szCs w:val="24"/>
        </w:rPr>
      </w:pPr>
      <w:proofErr w:type="spellStart"/>
      <w:r w:rsidRPr="001E3FE1">
        <w:rPr>
          <w:rFonts w:ascii="Arial" w:hAnsi="Arial" w:cs="Arial"/>
          <w:b/>
          <w:sz w:val="24"/>
          <w:szCs w:val="24"/>
        </w:rPr>
        <w:t>Berdache</w:t>
      </w:r>
      <w:proofErr w:type="spellEnd"/>
      <w:r w:rsidRPr="001E3FE1">
        <w:rPr>
          <w:rFonts w:ascii="Arial" w:hAnsi="Arial" w:cs="Arial"/>
          <w:b/>
          <w:sz w:val="24"/>
          <w:szCs w:val="24"/>
        </w:rPr>
        <w:t xml:space="preserve"> (p.160)</w:t>
      </w:r>
    </w:p>
    <w:p w:rsidR="00442A85" w:rsidRPr="001E3FE1" w:rsidRDefault="009E1F98" w:rsidP="00AC29F6">
      <w:pPr>
        <w:pStyle w:val="ListParagraph"/>
        <w:numPr>
          <w:ilvl w:val="0"/>
          <w:numId w:val="56"/>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 xml:space="preserve">A term for blurred gender category among Native Americans, usually referring to a person who is biological male but who assumes a female role </w:t>
      </w:r>
    </w:p>
    <w:p w:rsidR="00442A85" w:rsidRPr="001E3FE1" w:rsidRDefault="009E1F98" w:rsidP="00AC29F6">
      <w:pPr>
        <w:pStyle w:val="Body"/>
        <w:numPr>
          <w:ilvl w:val="0"/>
          <w:numId w:val="35"/>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t>Big men/big women (p.260-261)</w:t>
      </w:r>
    </w:p>
    <w:p w:rsidR="00442A85" w:rsidRPr="001E3FE1" w:rsidRDefault="009E1F98" w:rsidP="00AC29F6">
      <w:pPr>
        <w:pStyle w:val="Body"/>
        <w:numPr>
          <w:ilvl w:val="1"/>
          <w:numId w:val="35"/>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Associated with horticulture tribes of Melanesia and an achieve position</w:t>
      </w:r>
    </w:p>
    <w:p w:rsidR="00442A85" w:rsidRPr="001E3FE1" w:rsidRDefault="009E1F98" w:rsidP="00AC29F6">
      <w:pPr>
        <w:pStyle w:val="Body"/>
        <w:numPr>
          <w:ilvl w:val="1"/>
          <w:numId w:val="35"/>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Individuals devote efforts to developing a political following through a system of redistribution based on personal ties and grand feast</w:t>
      </w:r>
    </w:p>
    <w:p w:rsidR="00442A85" w:rsidRPr="001E3FE1" w:rsidRDefault="009E1F98" w:rsidP="00AC29F6">
      <w:pPr>
        <w:pStyle w:val="Body"/>
        <w:numPr>
          <w:ilvl w:val="1"/>
          <w:numId w:val="35"/>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Big-women were common pre-colonial times, participating in exchange networks of their own colonization made it possible for big-men to dominate the public sphere of economy exchange</w:t>
      </w:r>
    </w:p>
    <w:p w:rsidR="00442A85" w:rsidRPr="001E3FE1" w:rsidRDefault="009E1F98" w:rsidP="00AC29F6">
      <w:pPr>
        <w:pStyle w:val="Body"/>
        <w:numPr>
          <w:ilvl w:val="1"/>
          <w:numId w:val="35"/>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Big-men still have a role to play to contemporary politics: they owe their power to their ability to combine more "traditional" ways of doing politics. Tends to have greater wealth although people expect him to be generous. Develops a leadership position through a process called </w:t>
      </w:r>
      <w:proofErr w:type="spellStart"/>
      <w:r w:rsidRPr="001E3FE1">
        <w:rPr>
          <w:rFonts w:ascii="Arial" w:hAnsi="Arial" w:cs="Arial"/>
          <w:sz w:val="24"/>
          <w:szCs w:val="24"/>
        </w:rPr>
        <w:t>moka</w:t>
      </w:r>
      <w:proofErr w:type="spellEnd"/>
      <w:r w:rsidRPr="001E3FE1">
        <w:rPr>
          <w:rFonts w:ascii="Arial" w:hAnsi="Arial" w:cs="Arial"/>
          <w:sz w:val="24"/>
          <w:szCs w:val="24"/>
        </w:rPr>
        <w:t xml:space="preserve">; a strategy for developing political leadership that involves exchanging </w:t>
      </w:r>
      <w:proofErr w:type="spellStart"/>
      <w:r w:rsidRPr="001E3FE1">
        <w:rPr>
          <w:rFonts w:ascii="Arial" w:hAnsi="Arial" w:cs="Arial"/>
          <w:sz w:val="24"/>
          <w:szCs w:val="24"/>
        </w:rPr>
        <w:t>favours</w:t>
      </w:r>
      <w:proofErr w:type="spellEnd"/>
      <w:r w:rsidRPr="001E3FE1">
        <w:rPr>
          <w:rFonts w:ascii="Arial" w:hAnsi="Arial" w:cs="Arial"/>
          <w:sz w:val="24"/>
          <w:szCs w:val="24"/>
        </w:rPr>
        <w:t xml:space="preserve"> and gifts</w:t>
      </w:r>
    </w:p>
    <w:p w:rsidR="00442A85" w:rsidRPr="001E3FE1" w:rsidRDefault="009E1F98" w:rsidP="00AC29F6">
      <w:pPr>
        <w:pStyle w:val="Body"/>
        <w:numPr>
          <w:ilvl w:val="0"/>
          <w:numId w:val="35"/>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t>Brother-sister marriage</w:t>
      </w:r>
    </w:p>
    <w:p w:rsidR="00442A85" w:rsidRPr="001E3FE1" w:rsidRDefault="009E1F98" w:rsidP="00AC29F6">
      <w:pPr>
        <w:pStyle w:val="Body"/>
        <w:numPr>
          <w:ilvl w:val="1"/>
          <w:numId w:val="35"/>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Brother-sister marriage is forbidden but there are exceptions</w:t>
      </w:r>
    </w:p>
    <w:p w:rsidR="00442A85" w:rsidRPr="001E3FE1" w:rsidRDefault="009E1F98" w:rsidP="00AC29F6">
      <w:pPr>
        <w:pStyle w:val="Body"/>
        <w:numPr>
          <w:ilvl w:val="1"/>
          <w:numId w:val="35"/>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For example, marriages in Egypt at the time of the Roman Empire, 15 to 20% of marriages were between brothers and sisters </w:t>
      </w:r>
    </w:p>
    <w:p w:rsidR="00442A85" w:rsidRPr="001E3FE1" w:rsidRDefault="009E1F98" w:rsidP="00AC29F6">
      <w:pPr>
        <w:pStyle w:val="ListParagraph"/>
        <w:numPr>
          <w:ilvl w:val="0"/>
          <w:numId w:val="35"/>
        </w:numPr>
        <w:shd w:val="clear" w:color="auto" w:fill="FFFFFF"/>
        <w:spacing w:before="75" w:after="240"/>
        <w:ind w:right="75"/>
        <w:jc w:val="both"/>
        <w:rPr>
          <w:rFonts w:ascii="Arial" w:eastAsia="Arial Bold" w:hAnsi="Arial" w:cs="Arial"/>
          <w:b/>
          <w:sz w:val="24"/>
          <w:szCs w:val="24"/>
        </w:rPr>
      </w:pPr>
      <w:r w:rsidRPr="001E3FE1">
        <w:rPr>
          <w:rFonts w:ascii="Arial" w:hAnsi="Arial" w:cs="Arial"/>
          <w:b/>
          <w:sz w:val="24"/>
          <w:szCs w:val="24"/>
        </w:rPr>
        <w:t>Caste (p.240)</w:t>
      </w:r>
    </w:p>
    <w:p w:rsidR="00442A85" w:rsidRPr="001E3FE1" w:rsidRDefault="009E1F98" w:rsidP="00AC29F6">
      <w:pPr>
        <w:pStyle w:val="ListParagraph"/>
        <w:numPr>
          <w:ilvl w:val="1"/>
          <w:numId w:val="35"/>
        </w:numPr>
        <w:shd w:val="clear" w:color="auto" w:fill="FFFFFF"/>
        <w:spacing w:before="75" w:after="240"/>
        <w:ind w:right="75"/>
        <w:jc w:val="both"/>
        <w:rPr>
          <w:rFonts w:ascii="Arial" w:eastAsia="Arial" w:hAnsi="Arial" w:cs="Arial"/>
        </w:rPr>
      </w:pPr>
      <w:r w:rsidRPr="001E3FE1">
        <w:rPr>
          <w:rFonts w:ascii="Arial" w:hAnsi="Arial" w:cs="Arial"/>
        </w:rPr>
        <w:t>A ranked group, determined by birth, often linked to a particular occupation and to South Asian cultures</w:t>
      </w:r>
    </w:p>
    <w:p w:rsidR="00442A85" w:rsidRPr="001E3FE1" w:rsidRDefault="009E1F98" w:rsidP="00AC29F6">
      <w:pPr>
        <w:pStyle w:val="ListParagraph"/>
        <w:numPr>
          <w:ilvl w:val="1"/>
          <w:numId w:val="35"/>
        </w:numPr>
        <w:shd w:val="clear" w:color="auto" w:fill="FFFFFF"/>
        <w:spacing w:before="75" w:after="240"/>
        <w:ind w:right="75"/>
        <w:jc w:val="both"/>
        <w:rPr>
          <w:rFonts w:ascii="Arial" w:eastAsia="Arial" w:hAnsi="Arial" w:cs="Arial"/>
        </w:rPr>
      </w:pPr>
      <w:r w:rsidRPr="001E3FE1">
        <w:rPr>
          <w:rFonts w:ascii="Arial" w:hAnsi="Arial" w:cs="Arial"/>
        </w:rPr>
        <w:t>It is an ascribed (based on qualities of a person gained through birth) system</w:t>
      </w:r>
    </w:p>
    <w:p w:rsidR="00442A85" w:rsidRPr="001E3FE1" w:rsidRDefault="009E1F98" w:rsidP="00AC29F6">
      <w:pPr>
        <w:pStyle w:val="ListParagraph"/>
        <w:numPr>
          <w:ilvl w:val="1"/>
          <w:numId w:val="35"/>
        </w:numPr>
        <w:shd w:val="clear" w:color="auto" w:fill="FFFFFF"/>
        <w:spacing w:before="75" w:after="240"/>
        <w:ind w:right="75"/>
        <w:jc w:val="both"/>
        <w:rPr>
          <w:rFonts w:ascii="Arial" w:eastAsia="Arial" w:hAnsi="Arial" w:cs="Arial"/>
        </w:rPr>
      </w:pPr>
      <w:r w:rsidRPr="001E3FE1">
        <w:rPr>
          <w:rFonts w:ascii="Arial" w:hAnsi="Arial" w:cs="Arial"/>
        </w:rPr>
        <w:t xml:space="preserve">There is a caste system: a form of social stratification linked with Hinduism and based on a person’s birth into a particular group (1) </w:t>
      </w:r>
      <w:proofErr w:type="spellStart"/>
      <w:r w:rsidRPr="001E3FE1">
        <w:rPr>
          <w:rFonts w:ascii="Arial" w:hAnsi="Arial" w:cs="Arial"/>
        </w:rPr>
        <w:t>brahamas</w:t>
      </w:r>
      <w:proofErr w:type="spellEnd"/>
      <w:r w:rsidRPr="001E3FE1">
        <w:rPr>
          <w:rFonts w:ascii="Arial" w:hAnsi="Arial" w:cs="Arial"/>
        </w:rPr>
        <w:t xml:space="preserve"> are the priest, (2) </w:t>
      </w:r>
      <w:proofErr w:type="spellStart"/>
      <w:r w:rsidRPr="001E3FE1">
        <w:rPr>
          <w:rFonts w:ascii="Arial" w:hAnsi="Arial" w:cs="Arial"/>
        </w:rPr>
        <w:t>varna</w:t>
      </w:r>
      <w:proofErr w:type="spellEnd"/>
      <w:r w:rsidRPr="001E3FE1">
        <w:rPr>
          <w:rFonts w:ascii="Arial" w:hAnsi="Arial" w:cs="Arial"/>
        </w:rPr>
        <w:t xml:space="preserve"> are the lowest people</w:t>
      </w:r>
    </w:p>
    <w:p w:rsidR="001E3FE1" w:rsidRDefault="001E3FE1" w:rsidP="001E3FE1">
      <w:pPr>
        <w:shd w:val="clear" w:color="auto" w:fill="FFFFFF"/>
        <w:spacing w:before="75" w:after="240"/>
        <w:ind w:right="75"/>
        <w:jc w:val="both"/>
        <w:rPr>
          <w:rFonts w:ascii="Arial" w:eastAsia="Arial" w:hAnsi="Arial" w:cs="Arial"/>
        </w:rPr>
      </w:pPr>
    </w:p>
    <w:p w:rsidR="001E3FE1" w:rsidRPr="001E3FE1" w:rsidRDefault="001E3FE1" w:rsidP="001E3FE1">
      <w:pPr>
        <w:shd w:val="clear" w:color="auto" w:fill="FFFFFF"/>
        <w:spacing w:before="75" w:after="240"/>
        <w:ind w:right="75"/>
        <w:jc w:val="both"/>
        <w:rPr>
          <w:rFonts w:ascii="Arial" w:eastAsia="Arial" w:hAnsi="Arial" w:cs="Arial"/>
        </w:rPr>
      </w:pPr>
    </w:p>
    <w:p w:rsidR="00442A85" w:rsidRPr="001E3FE1" w:rsidRDefault="009E1F98" w:rsidP="00AC29F6">
      <w:pPr>
        <w:pStyle w:val="ListParagraph"/>
        <w:numPr>
          <w:ilvl w:val="0"/>
          <w:numId w:val="35"/>
        </w:numPr>
        <w:shd w:val="clear" w:color="auto" w:fill="FFFFFF"/>
        <w:spacing w:before="75" w:after="240"/>
        <w:ind w:right="75"/>
        <w:jc w:val="both"/>
        <w:rPr>
          <w:rFonts w:ascii="Arial" w:eastAsia="Arial Bold" w:hAnsi="Arial" w:cs="Arial"/>
          <w:b/>
          <w:sz w:val="24"/>
          <w:szCs w:val="24"/>
        </w:rPr>
      </w:pPr>
      <w:r w:rsidRPr="001E3FE1">
        <w:rPr>
          <w:rFonts w:ascii="Arial" w:hAnsi="Arial" w:cs="Arial"/>
          <w:b/>
          <w:sz w:val="24"/>
          <w:szCs w:val="24"/>
        </w:rPr>
        <w:lastRenderedPageBreak/>
        <w:t>Chiefdom</w:t>
      </w:r>
    </w:p>
    <w:p w:rsidR="00442A85" w:rsidRPr="001E3FE1" w:rsidRDefault="009E1F98" w:rsidP="00AC29F6">
      <w:pPr>
        <w:pStyle w:val="ListParagraph"/>
        <w:numPr>
          <w:ilvl w:val="1"/>
          <w:numId w:val="35"/>
        </w:numPr>
        <w:shd w:val="clear" w:color="auto" w:fill="FFFFFF"/>
        <w:spacing w:before="75" w:after="240"/>
        <w:ind w:right="75"/>
        <w:jc w:val="both"/>
        <w:rPr>
          <w:rFonts w:ascii="Arial" w:eastAsia="Arial" w:hAnsi="Arial" w:cs="Arial"/>
        </w:rPr>
      </w:pPr>
      <w:r w:rsidRPr="001E3FE1">
        <w:rPr>
          <w:rFonts w:ascii="Arial" w:hAnsi="Arial" w:cs="Arial"/>
        </w:rPr>
        <w:t>A political grouping of permanently allied tribes and villages under recognized leader: a chief chosen by ascribed power</w:t>
      </w:r>
    </w:p>
    <w:p w:rsidR="00442A85" w:rsidRPr="001E3FE1" w:rsidRDefault="009E1F98" w:rsidP="00AC29F6">
      <w:pPr>
        <w:pStyle w:val="ListParagraph"/>
        <w:numPr>
          <w:ilvl w:val="1"/>
          <w:numId w:val="35"/>
        </w:numPr>
        <w:shd w:val="clear" w:color="auto" w:fill="FFFFFF"/>
        <w:spacing w:before="75" w:after="240"/>
        <w:ind w:right="75"/>
        <w:jc w:val="both"/>
        <w:rPr>
          <w:rFonts w:ascii="Arial" w:eastAsia="Arial" w:hAnsi="Arial" w:cs="Arial"/>
        </w:rPr>
      </w:pPr>
      <w:r w:rsidRPr="001E3FE1">
        <w:rPr>
          <w:rFonts w:ascii="Arial" w:hAnsi="Arial" w:cs="Arial"/>
        </w:rPr>
        <w:t xml:space="preserve">Have a </w:t>
      </w:r>
      <w:proofErr w:type="spellStart"/>
      <w:r w:rsidRPr="001E3FE1">
        <w:rPr>
          <w:rFonts w:ascii="Arial" w:hAnsi="Arial" w:cs="Arial"/>
        </w:rPr>
        <w:t>lerger</w:t>
      </w:r>
      <w:proofErr w:type="spellEnd"/>
      <w:r w:rsidRPr="001E3FE1">
        <w:rPr>
          <w:rFonts w:ascii="Arial" w:hAnsi="Arial" w:cs="Arial"/>
        </w:rPr>
        <w:t xml:space="preserve"> populations</w:t>
      </w:r>
    </w:p>
    <w:p w:rsidR="00442A85" w:rsidRPr="001E3FE1" w:rsidRDefault="009E1F98" w:rsidP="00AC29F6">
      <w:pPr>
        <w:pStyle w:val="ListParagraph"/>
        <w:numPr>
          <w:ilvl w:val="1"/>
          <w:numId w:val="35"/>
        </w:numPr>
        <w:shd w:val="clear" w:color="auto" w:fill="FFFFFF"/>
        <w:spacing w:before="75" w:after="240"/>
        <w:ind w:right="75"/>
        <w:jc w:val="both"/>
        <w:rPr>
          <w:rFonts w:ascii="Arial" w:eastAsia="Arial" w:hAnsi="Arial" w:cs="Arial"/>
        </w:rPr>
      </w:pPr>
      <w:r w:rsidRPr="001E3FE1">
        <w:rPr>
          <w:rFonts w:ascii="Arial" w:hAnsi="Arial" w:cs="Arial"/>
        </w:rPr>
        <w:t xml:space="preserve">Hereditary systems of social ranking and economic stratification are found with social divisions between the chiefly lineage and the </w:t>
      </w:r>
      <w:proofErr w:type="spellStart"/>
      <w:r w:rsidRPr="001E3FE1">
        <w:rPr>
          <w:rFonts w:ascii="Arial" w:hAnsi="Arial" w:cs="Arial"/>
        </w:rPr>
        <w:t>nonchiefly</w:t>
      </w:r>
      <w:proofErr w:type="spellEnd"/>
    </w:p>
    <w:p w:rsidR="00442A85" w:rsidRPr="001E3FE1" w:rsidRDefault="009E1F98" w:rsidP="00AC29F6">
      <w:pPr>
        <w:pStyle w:val="ListParagraph"/>
        <w:numPr>
          <w:ilvl w:val="1"/>
          <w:numId w:val="35"/>
        </w:numPr>
        <w:shd w:val="clear" w:color="auto" w:fill="FFFFFF"/>
        <w:spacing w:before="75" w:after="240"/>
        <w:ind w:right="75"/>
        <w:jc w:val="both"/>
        <w:rPr>
          <w:rFonts w:ascii="Arial" w:eastAsia="Arial" w:hAnsi="Arial" w:cs="Arial"/>
        </w:rPr>
      </w:pPr>
      <w:r w:rsidRPr="001E3FE1">
        <w:rPr>
          <w:rFonts w:ascii="Arial" w:hAnsi="Arial" w:cs="Arial"/>
        </w:rPr>
        <w:t>Chiefs and their descendants are considered to be superior to commoners, and intermarriage between two strata is forbidden</w:t>
      </w:r>
    </w:p>
    <w:p w:rsidR="00442A85" w:rsidRPr="001E3FE1" w:rsidRDefault="009E1F98" w:rsidP="00AC29F6">
      <w:pPr>
        <w:pStyle w:val="ListParagraph"/>
        <w:numPr>
          <w:ilvl w:val="1"/>
          <w:numId w:val="35"/>
        </w:numPr>
        <w:shd w:val="clear" w:color="auto" w:fill="FFFFFF"/>
        <w:spacing w:before="75" w:after="240"/>
        <w:ind w:right="75"/>
        <w:jc w:val="both"/>
        <w:rPr>
          <w:rFonts w:ascii="Arial" w:eastAsia="Arial" w:hAnsi="Arial" w:cs="Arial"/>
        </w:rPr>
      </w:pPr>
      <w:r w:rsidRPr="001E3FE1">
        <w:rPr>
          <w:rFonts w:ascii="Arial" w:hAnsi="Arial" w:cs="Arial"/>
        </w:rPr>
        <w:t>When a chief dies, he or she must be replaced</w:t>
      </w:r>
    </w:p>
    <w:p w:rsidR="00442A85" w:rsidRPr="001E3FE1" w:rsidRDefault="009E1F98" w:rsidP="00AC29F6">
      <w:pPr>
        <w:pStyle w:val="ListParagraph"/>
        <w:numPr>
          <w:ilvl w:val="1"/>
          <w:numId w:val="35"/>
        </w:numPr>
        <w:shd w:val="clear" w:color="auto" w:fill="FFFFFF"/>
        <w:spacing w:before="75" w:after="240"/>
        <w:ind w:right="75"/>
        <w:jc w:val="both"/>
        <w:rPr>
          <w:rFonts w:ascii="Arial" w:eastAsia="Arial" w:hAnsi="Arial" w:cs="Arial"/>
        </w:rPr>
      </w:pPr>
      <w:r w:rsidRPr="001E3FE1">
        <w:rPr>
          <w:rFonts w:ascii="Arial" w:hAnsi="Arial" w:cs="Arial"/>
        </w:rPr>
        <w:t>The chief regulates and redistribute, solves internal conflicts, and plans and leads raids</w:t>
      </w:r>
    </w:p>
    <w:p w:rsidR="00442A85" w:rsidRPr="001E3FE1" w:rsidRDefault="009E1F98" w:rsidP="00AC29F6">
      <w:pPr>
        <w:pStyle w:val="Body"/>
        <w:numPr>
          <w:ilvl w:val="0"/>
          <w:numId w:val="35"/>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t xml:space="preserve">Chiefs </w:t>
      </w:r>
    </w:p>
    <w:p w:rsidR="00442A85" w:rsidRPr="001E3FE1" w:rsidRDefault="009E1F98" w:rsidP="00AC29F6">
      <w:pPr>
        <w:pStyle w:val="Body"/>
        <w:numPr>
          <w:ilvl w:val="0"/>
          <w:numId w:val="35"/>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b/>
          <w:sz w:val="24"/>
          <w:szCs w:val="24"/>
        </w:rPr>
        <w:t>Civil society (p.247)</w:t>
      </w:r>
    </w:p>
    <w:p w:rsidR="007F715A" w:rsidRPr="001E3FE1" w:rsidRDefault="007F715A" w:rsidP="00AC29F6">
      <w:pPr>
        <w:pStyle w:val="Body"/>
        <w:numPr>
          <w:ilvl w:val="1"/>
          <w:numId w:val="35"/>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Consists of the social domain of diverse interest groups that function outside the government to organize economic, political and other aspects of life</w:t>
      </w:r>
    </w:p>
    <w:p w:rsidR="007F715A" w:rsidRPr="001E3FE1" w:rsidRDefault="007F715A" w:rsidP="00AC29F6">
      <w:pPr>
        <w:pStyle w:val="Body"/>
        <w:numPr>
          <w:ilvl w:val="1"/>
          <w:numId w:val="35"/>
        </w:numPr>
        <w:shd w:val="clear" w:color="auto" w:fill="FFFFFF"/>
        <w:spacing w:before="75" w:after="240" w:line="240" w:lineRule="auto"/>
        <w:ind w:right="75"/>
        <w:jc w:val="both"/>
        <w:rPr>
          <w:rFonts w:ascii="Arial" w:eastAsia="Arial" w:hAnsi="Arial" w:cs="Arial"/>
          <w:sz w:val="24"/>
          <w:szCs w:val="24"/>
        </w:rPr>
      </w:pPr>
      <w:r w:rsidRPr="001E3FE1">
        <w:rPr>
          <w:rFonts w:ascii="Arial" w:eastAsia="Arial" w:hAnsi="Arial" w:cs="Arial"/>
          <w:sz w:val="24"/>
          <w:szCs w:val="24"/>
        </w:rPr>
        <w:t>According to G.W.F Hegel, civil society encompasses the social groups and institutions between the individual and the state</w:t>
      </w:r>
    </w:p>
    <w:p w:rsidR="007F715A" w:rsidRPr="001E3FE1" w:rsidRDefault="007F715A" w:rsidP="00AC29F6">
      <w:pPr>
        <w:pStyle w:val="Body"/>
        <w:numPr>
          <w:ilvl w:val="1"/>
          <w:numId w:val="35"/>
        </w:numPr>
        <w:shd w:val="clear" w:color="auto" w:fill="FFFFFF"/>
        <w:spacing w:before="75" w:after="240" w:line="240" w:lineRule="auto"/>
        <w:ind w:right="75"/>
        <w:jc w:val="both"/>
        <w:rPr>
          <w:rFonts w:ascii="Arial" w:eastAsia="Arial" w:hAnsi="Arial" w:cs="Arial"/>
          <w:sz w:val="24"/>
          <w:szCs w:val="24"/>
        </w:rPr>
      </w:pPr>
      <w:r w:rsidRPr="001E3FE1">
        <w:rPr>
          <w:rFonts w:ascii="Arial" w:eastAsia="Arial" w:hAnsi="Arial" w:cs="Arial"/>
          <w:sz w:val="24"/>
          <w:szCs w:val="24"/>
        </w:rPr>
        <w:t>Gramsci wrote that there two basic types of civic institutions; (1) those that support the state, such as the church and school and (2) those that oppose state power, such as trade unions</w:t>
      </w:r>
    </w:p>
    <w:p w:rsidR="00442A85" w:rsidRPr="001E3FE1" w:rsidRDefault="009E1F98" w:rsidP="00AC29F6">
      <w:pPr>
        <w:pStyle w:val="Body"/>
        <w:numPr>
          <w:ilvl w:val="0"/>
          <w:numId w:val="36"/>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t xml:space="preserve">Clan </w:t>
      </w:r>
    </w:p>
    <w:p w:rsidR="00442A85" w:rsidRPr="001E3FE1" w:rsidRDefault="009E1F98" w:rsidP="00AC29F6">
      <w:pPr>
        <w:pStyle w:val="Body"/>
        <w:numPr>
          <w:ilvl w:val="0"/>
          <w:numId w:val="36"/>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sz w:val="24"/>
          <w:szCs w:val="24"/>
        </w:rPr>
        <w:t xml:space="preserve">Colonialism </w:t>
      </w:r>
    </w:p>
    <w:p w:rsidR="00442A85" w:rsidRPr="001E3FE1" w:rsidRDefault="009E1F98" w:rsidP="00AC29F6">
      <w:pPr>
        <w:pStyle w:val="ListParagraph"/>
        <w:numPr>
          <w:ilvl w:val="1"/>
          <w:numId w:val="36"/>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Refers to European expansions into the –non-Western world</w:t>
      </w:r>
    </w:p>
    <w:p w:rsidR="00442A85" w:rsidRPr="001E3FE1" w:rsidRDefault="009E1F98" w:rsidP="00AC29F6">
      <w:pPr>
        <w:pStyle w:val="ListParagraph"/>
        <w:numPr>
          <w:ilvl w:val="1"/>
          <w:numId w:val="36"/>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 xml:space="preserve">European colonization has produced the most dramatic social changes </w:t>
      </w:r>
    </w:p>
    <w:p w:rsidR="00442A85" w:rsidRPr="001E3FE1" w:rsidRDefault="009E1F98" w:rsidP="00AC29F6">
      <w:pPr>
        <w:pStyle w:val="ListParagraph"/>
        <w:numPr>
          <w:ilvl w:val="1"/>
          <w:numId w:val="36"/>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 xml:space="preserve">Most empires had an agricultural mode of </w:t>
      </w:r>
      <w:r w:rsidR="007F715A" w:rsidRPr="001E3FE1">
        <w:rPr>
          <w:rFonts w:ascii="Arial" w:hAnsi="Arial" w:cs="Arial"/>
          <w:sz w:val="24"/>
          <w:szCs w:val="24"/>
        </w:rPr>
        <w:t>subsistence</w:t>
      </w:r>
    </w:p>
    <w:p w:rsidR="00442A85" w:rsidRPr="001E3FE1" w:rsidRDefault="009E1F98" w:rsidP="00AC29F6">
      <w:pPr>
        <w:pStyle w:val="Body"/>
        <w:numPr>
          <w:ilvl w:val="0"/>
          <w:numId w:val="37"/>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b/>
          <w:sz w:val="24"/>
          <w:szCs w:val="24"/>
        </w:rPr>
        <w:t>Components of economic systems</w:t>
      </w:r>
    </w:p>
    <w:p w:rsidR="001E3FE1" w:rsidRDefault="001E3FE1" w:rsidP="001E3FE1">
      <w:pPr>
        <w:pStyle w:val="Body"/>
        <w:shd w:val="clear" w:color="auto" w:fill="FFFFFF"/>
        <w:spacing w:before="75" w:after="240" w:line="240" w:lineRule="auto"/>
        <w:ind w:right="75"/>
        <w:jc w:val="both"/>
        <w:rPr>
          <w:rFonts w:ascii="Arial" w:hAnsi="Arial" w:cs="Arial"/>
          <w:b/>
          <w:sz w:val="24"/>
          <w:szCs w:val="24"/>
        </w:rPr>
      </w:pPr>
    </w:p>
    <w:p w:rsidR="001E3FE1" w:rsidRPr="001E3FE1" w:rsidRDefault="001E3FE1" w:rsidP="001E3FE1">
      <w:pPr>
        <w:pStyle w:val="Body"/>
        <w:shd w:val="clear" w:color="auto" w:fill="FFFFFF"/>
        <w:spacing w:before="75" w:after="240" w:line="240" w:lineRule="auto"/>
        <w:ind w:right="75"/>
        <w:jc w:val="both"/>
        <w:rPr>
          <w:rFonts w:ascii="Arial" w:eastAsia="Arial" w:hAnsi="Arial" w:cs="Arial"/>
          <w:b/>
          <w:sz w:val="24"/>
          <w:szCs w:val="24"/>
        </w:rPr>
      </w:pPr>
    </w:p>
    <w:p w:rsidR="00442A85" w:rsidRPr="001E3FE1" w:rsidRDefault="009E1F98" w:rsidP="00AC29F6">
      <w:pPr>
        <w:pStyle w:val="Body"/>
        <w:numPr>
          <w:ilvl w:val="0"/>
          <w:numId w:val="37"/>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b/>
          <w:bCs/>
          <w:sz w:val="24"/>
          <w:szCs w:val="24"/>
        </w:rPr>
        <w:lastRenderedPageBreak/>
        <w:t>Conflict resolution in bands</w:t>
      </w:r>
      <w:r w:rsidRPr="001E3FE1">
        <w:rPr>
          <w:rFonts w:ascii="Arial" w:hAnsi="Arial" w:cs="Arial"/>
          <w:sz w:val="24"/>
          <w:szCs w:val="24"/>
        </w:rPr>
        <w:t xml:space="preserve"> </w:t>
      </w:r>
      <w:r w:rsidRPr="001E3FE1">
        <w:rPr>
          <w:rFonts w:ascii="Arial" w:hAnsi="Arial" w:cs="Arial"/>
          <w:b/>
          <w:bCs/>
          <w:sz w:val="24"/>
          <w:szCs w:val="24"/>
        </w:rPr>
        <w:t>(p.259)</w:t>
      </w:r>
    </w:p>
    <w:p w:rsidR="00442A85" w:rsidRPr="001E3FE1" w:rsidRDefault="009E1F98" w:rsidP="00AC29F6">
      <w:pPr>
        <w:pStyle w:val="Body"/>
        <w:numPr>
          <w:ilvl w:val="1"/>
          <w:numId w:val="37"/>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Social levelling mechanisms prevent anyone from accumulating much authority or influence</w:t>
      </w:r>
    </w:p>
    <w:p w:rsidR="00442A85" w:rsidRPr="001E3FE1" w:rsidRDefault="009E1F98" w:rsidP="00AC29F6">
      <w:pPr>
        <w:pStyle w:val="Body"/>
        <w:numPr>
          <w:ilvl w:val="1"/>
          <w:numId w:val="37"/>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Political activity decision-making about migration, food distribution, and resolution of internal conflicts</w:t>
      </w:r>
    </w:p>
    <w:p w:rsidR="00442A85" w:rsidRPr="001E3FE1" w:rsidRDefault="009E1F98" w:rsidP="00AC29F6">
      <w:pPr>
        <w:pStyle w:val="Body"/>
        <w:numPr>
          <w:ilvl w:val="1"/>
          <w:numId w:val="37"/>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External conflict between groups is rare because territories of different bands are widely separated and the population density is low </w:t>
      </w:r>
    </w:p>
    <w:p w:rsidR="00442A85" w:rsidRPr="001E3FE1" w:rsidRDefault="009E1F98" w:rsidP="00AC29F6">
      <w:pPr>
        <w:pStyle w:val="Body"/>
        <w:numPr>
          <w:ilvl w:val="0"/>
          <w:numId w:val="38"/>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b/>
          <w:sz w:val="24"/>
          <w:szCs w:val="24"/>
        </w:rPr>
        <w:t>Cultural materialism</w:t>
      </w:r>
    </w:p>
    <w:p w:rsidR="00442A85" w:rsidRPr="001E3FE1" w:rsidRDefault="009E1F98" w:rsidP="00AC29F6">
      <w:pPr>
        <w:pStyle w:val="ListParagraph"/>
        <w:numPr>
          <w:ilvl w:val="0"/>
          <w:numId w:val="38"/>
        </w:numPr>
        <w:shd w:val="clear" w:color="auto" w:fill="FFFFFF"/>
        <w:tabs>
          <w:tab w:val="num" w:pos="765"/>
        </w:tabs>
        <w:spacing w:before="75" w:after="240"/>
        <w:ind w:right="75"/>
        <w:jc w:val="both"/>
        <w:rPr>
          <w:rFonts w:ascii="Arial" w:eastAsia="Arial Bold" w:hAnsi="Arial" w:cs="Arial"/>
          <w:b/>
          <w:sz w:val="24"/>
          <w:szCs w:val="24"/>
        </w:rPr>
      </w:pPr>
      <w:r w:rsidRPr="001E3FE1">
        <w:rPr>
          <w:rFonts w:ascii="Arial" w:hAnsi="Arial" w:cs="Arial"/>
          <w:b/>
          <w:sz w:val="24"/>
          <w:szCs w:val="24"/>
        </w:rPr>
        <w:t>Cultural relativism by Frank Boas</w:t>
      </w:r>
    </w:p>
    <w:p w:rsidR="00442A85" w:rsidRPr="001E3FE1" w:rsidRDefault="009E1F98" w:rsidP="00AC29F6">
      <w:pPr>
        <w:pStyle w:val="ListParagraph"/>
        <w:numPr>
          <w:ilvl w:val="1"/>
          <w:numId w:val="38"/>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The opposite of ethnocentrism is cultural relativism; the idea that each culture must be understood in terms of the values and beliefs of that culture and should not be judged</w:t>
      </w:r>
    </w:p>
    <w:p w:rsidR="00442A85" w:rsidRPr="001E3FE1" w:rsidRDefault="009E1F98" w:rsidP="00AC29F6">
      <w:pPr>
        <w:pStyle w:val="ListParagraph"/>
        <w:numPr>
          <w:ilvl w:val="0"/>
          <w:numId w:val="38"/>
        </w:numPr>
        <w:shd w:val="clear" w:color="auto" w:fill="FFFFFF"/>
        <w:tabs>
          <w:tab w:val="num" w:pos="765"/>
        </w:tabs>
        <w:spacing w:before="75" w:after="240"/>
        <w:ind w:right="75"/>
        <w:jc w:val="both"/>
        <w:rPr>
          <w:rFonts w:ascii="Arial" w:eastAsia="Arial Bold" w:hAnsi="Arial" w:cs="Arial"/>
          <w:b/>
          <w:sz w:val="24"/>
          <w:szCs w:val="24"/>
        </w:rPr>
      </w:pPr>
      <w:r w:rsidRPr="001E3FE1">
        <w:rPr>
          <w:rFonts w:ascii="Arial" w:hAnsi="Arial" w:cs="Arial"/>
          <w:b/>
          <w:sz w:val="24"/>
          <w:szCs w:val="24"/>
        </w:rPr>
        <w:t>Culture shock (P.45)</w:t>
      </w:r>
    </w:p>
    <w:p w:rsidR="00442A85" w:rsidRPr="001E3FE1" w:rsidRDefault="009E1F98" w:rsidP="00AC29F6">
      <w:pPr>
        <w:pStyle w:val="ListParagraph"/>
        <w:numPr>
          <w:ilvl w:val="1"/>
          <w:numId w:val="38"/>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Consist of persistent feelings of uneasiness, loneliness and anxiety that often occur when a person has shifted from one culture to another</w:t>
      </w:r>
    </w:p>
    <w:p w:rsidR="00442A85" w:rsidRPr="001E3FE1" w:rsidRDefault="009E1F98" w:rsidP="00AC29F6">
      <w:pPr>
        <w:pStyle w:val="ListParagraph"/>
        <w:numPr>
          <w:ilvl w:val="1"/>
          <w:numId w:val="38"/>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Reverse culture shock ca occur on returning home</w:t>
      </w:r>
    </w:p>
    <w:p w:rsidR="00442A85" w:rsidRPr="001E3FE1" w:rsidRDefault="009E1F98" w:rsidP="00AC29F6">
      <w:pPr>
        <w:pStyle w:val="ListParagraph"/>
        <w:numPr>
          <w:ilvl w:val="0"/>
          <w:numId w:val="38"/>
        </w:numPr>
        <w:shd w:val="clear" w:color="auto" w:fill="FFFFFF"/>
        <w:tabs>
          <w:tab w:val="num" w:pos="765"/>
        </w:tabs>
        <w:spacing w:before="75" w:after="240"/>
        <w:ind w:right="75"/>
        <w:jc w:val="both"/>
        <w:rPr>
          <w:rFonts w:ascii="Arial" w:eastAsia="Arial Bold" w:hAnsi="Arial" w:cs="Arial"/>
          <w:b/>
          <w:sz w:val="24"/>
          <w:szCs w:val="24"/>
        </w:rPr>
      </w:pPr>
      <w:proofErr w:type="spellStart"/>
      <w:r w:rsidRPr="001E3FE1">
        <w:rPr>
          <w:rFonts w:ascii="Arial" w:hAnsi="Arial" w:cs="Arial"/>
          <w:b/>
          <w:sz w:val="24"/>
          <w:szCs w:val="24"/>
        </w:rPr>
        <w:t>Dalits</w:t>
      </w:r>
      <w:proofErr w:type="spellEnd"/>
      <w:r w:rsidRPr="001E3FE1">
        <w:rPr>
          <w:rFonts w:ascii="Arial" w:hAnsi="Arial" w:cs="Arial"/>
          <w:b/>
          <w:sz w:val="24"/>
          <w:szCs w:val="24"/>
        </w:rPr>
        <w:t xml:space="preserve"> (p.244)</w:t>
      </w:r>
    </w:p>
    <w:p w:rsidR="00442A85" w:rsidRPr="001E3FE1" w:rsidRDefault="009E1F98" w:rsidP="00AC29F6">
      <w:pPr>
        <w:pStyle w:val="ListParagraph"/>
        <w:numPr>
          <w:ilvl w:val="1"/>
          <w:numId w:val="38"/>
        </w:numPr>
        <w:shd w:val="clear" w:color="auto" w:fill="FFFFFF"/>
        <w:spacing w:before="75" w:after="240"/>
        <w:ind w:right="75"/>
        <w:jc w:val="both"/>
        <w:rPr>
          <w:rFonts w:ascii="Arial" w:eastAsia="Arial" w:hAnsi="Arial" w:cs="Arial"/>
        </w:rPr>
      </w:pPr>
      <w:r w:rsidRPr="001E3FE1">
        <w:rPr>
          <w:rFonts w:ascii="Arial" w:hAnsi="Arial" w:cs="Arial"/>
        </w:rPr>
        <w:t>Means “oppressed” or “grown down” or “untouchables”</w:t>
      </w:r>
    </w:p>
    <w:p w:rsidR="00442A85" w:rsidRPr="001E3FE1" w:rsidRDefault="009E1F98" w:rsidP="00AC29F6">
      <w:pPr>
        <w:pStyle w:val="ListParagraph"/>
        <w:numPr>
          <w:ilvl w:val="0"/>
          <w:numId w:val="38"/>
        </w:numPr>
        <w:shd w:val="clear" w:color="auto" w:fill="FFFFFF"/>
        <w:tabs>
          <w:tab w:val="num" w:pos="765"/>
        </w:tabs>
        <w:spacing w:before="75" w:after="240"/>
        <w:ind w:right="75"/>
        <w:jc w:val="both"/>
        <w:rPr>
          <w:rFonts w:ascii="Arial" w:eastAsia="Arial Bold" w:hAnsi="Arial" w:cs="Arial"/>
          <w:b/>
          <w:sz w:val="24"/>
          <w:szCs w:val="24"/>
        </w:rPr>
      </w:pPr>
      <w:r w:rsidRPr="001E3FE1">
        <w:rPr>
          <w:rFonts w:ascii="Arial" w:hAnsi="Arial" w:cs="Arial"/>
          <w:b/>
          <w:sz w:val="24"/>
          <w:szCs w:val="24"/>
        </w:rPr>
        <w:t>Dialects (p.316)</w:t>
      </w:r>
    </w:p>
    <w:p w:rsidR="00442A85" w:rsidRPr="001E3FE1" w:rsidRDefault="009E1F98" w:rsidP="00AC29F6">
      <w:pPr>
        <w:pStyle w:val="ListParagraph"/>
        <w:numPr>
          <w:ilvl w:val="1"/>
          <w:numId w:val="38"/>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Refers to a sub variety of language associated with a region, social class, or ethnic group</w:t>
      </w:r>
    </w:p>
    <w:p w:rsidR="00442A85" w:rsidRPr="001E3FE1" w:rsidRDefault="009E1F98" w:rsidP="00AC29F6">
      <w:pPr>
        <w:pStyle w:val="Body"/>
        <w:numPr>
          <w:ilvl w:val="0"/>
          <w:numId w:val="38"/>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b/>
          <w:sz w:val="24"/>
          <w:szCs w:val="24"/>
        </w:rPr>
        <w:t>Displaced peoples (p.377-379)</w:t>
      </w:r>
    </w:p>
    <w:p w:rsidR="007F715A" w:rsidRPr="001E3FE1" w:rsidRDefault="007F715A" w:rsidP="00AC29F6">
      <w:pPr>
        <w:pStyle w:val="Body"/>
        <w:numPr>
          <w:ilvl w:val="1"/>
          <w:numId w:val="38"/>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sz w:val="24"/>
          <w:szCs w:val="24"/>
        </w:rPr>
        <w:t>Are people who are evicted from their homes, communities or countries and forced to move elsewhere</w:t>
      </w:r>
    </w:p>
    <w:p w:rsidR="007F715A" w:rsidRPr="001E3FE1" w:rsidRDefault="00D6572E" w:rsidP="00AC29F6">
      <w:pPr>
        <w:pStyle w:val="Body"/>
        <w:numPr>
          <w:ilvl w:val="1"/>
          <w:numId w:val="38"/>
        </w:numPr>
        <w:shd w:val="clear" w:color="auto" w:fill="FFFFFF"/>
        <w:spacing w:before="75" w:after="240" w:line="240" w:lineRule="auto"/>
        <w:ind w:right="75"/>
        <w:jc w:val="both"/>
        <w:rPr>
          <w:rFonts w:ascii="Arial" w:eastAsia="Arial" w:hAnsi="Arial" w:cs="Arial"/>
          <w:b/>
          <w:sz w:val="24"/>
          <w:szCs w:val="24"/>
        </w:rPr>
      </w:pPr>
      <w:proofErr w:type="spellStart"/>
      <w:r w:rsidRPr="001E3FE1">
        <w:rPr>
          <w:rFonts w:ascii="Arial" w:hAnsi="Arial" w:cs="Arial"/>
          <w:sz w:val="24"/>
          <w:szCs w:val="24"/>
        </w:rPr>
        <w:t>Coloniasm</w:t>
      </w:r>
      <w:proofErr w:type="spellEnd"/>
      <w:r w:rsidRPr="001E3FE1">
        <w:rPr>
          <w:rFonts w:ascii="Arial" w:hAnsi="Arial" w:cs="Arial"/>
          <w:sz w:val="24"/>
          <w:szCs w:val="24"/>
        </w:rPr>
        <w:t xml:space="preserve">, slavery, war, persecution, natural disasters and large-scale mining and dam building are major causes of population displacement </w:t>
      </w:r>
    </w:p>
    <w:p w:rsidR="00D6572E" w:rsidRPr="001E3FE1" w:rsidRDefault="00D6572E" w:rsidP="00AC29F6">
      <w:pPr>
        <w:pStyle w:val="Body"/>
        <w:numPr>
          <w:ilvl w:val="1"/>
          <w:numId w:val="38"/>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sz w:val="24"/>
          <w:szCs w:val="24"/>
        </w:rPr>
        <w:t xml:space="preserve">Two types of displaced people; (1) internally displaced persons which people are forced to leave their home and community but who remain within their country and (2) development-induced displacement which people are forced to migrate due to development projects, such as dam building </w:t>
      </w:r>
    </w:p>
    <w:p w:rsidR="00442A85" w:rsidRPr="001E3FE1" w:rsidRDefault="009E1F98" w:rsidP="00AC29F6">
      <w:pPr>
        <w:pStyle w:val="ListParagraph"/>
        <w:numPr>
          <w:ilvl w:val="0"/>
          <w:numId w:val="38"/>
        </w:numPr>
        <w:shd w:val="clear" w:color="auto" w:fill="FFFFFF"/>
        <w:tabs>
          <w:tab w:val="num" w:pos="765"/>
        </w:tabs>
        <w:spacing w:before="75" w:after="240"/>
        <w:ind w:right="75"/>
        <w:jc w:val="both"/>
        <w:rPr>
          <w:rFonts w:ascii="Arial" w:eastAsia="Arial Bold" w:hAnsi="Arial" w:cs="Arial"/>
          <w:b/>
          <w:sz w:val="24"/>
          <w:szCs w:val="24"/>
        </w:rPr>
      </w:pPr>
      <w:r w:rsidRPr="001E3FE1">
        <w:rPr>
          <w:rFonts w:ascii="Arial" w:hAnsi="Arial" w:cs="Arial"/>
          <w:b/>
          <w:sz w:val="24"/>
          <w:szCs w:val="24"/>
        </w:rPr>
        <w:lastRenderedPageBreak/>
        <w:t>Displacement (p.316)</w:t>
      </w:r>
    </w:p>
    <w:p w:rsidR="00442A85" w:rsidRPr="001E3FE1" w:rsidRDefault="009E1F98" w:rsidP="00AC29F6">
      <w:pPr>
        <w:pStyle w:val="ListParagraph"/>
        <w:numPr>
          <w:ilvl w:val="1"/>
          <w:numId w:val="38"/>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Allow us, through language, to talk about the past or future; permitting us to enter a world of abstraction since we cannot see the past or future</w:t>
      </w:r>
    </w:p>
    <w:p w:rsidR="00442A85" w:rsidRPr="001E3FE1" w:rsidRDefault="009E1F98" w:rsidP="00AC29F6">
      <w:pPr>
        <w:pStyle w:val="ListParagraph"/>
        <w:numPr>
          <w:ilvl w:val="1"/>
          <w:numId w:val="38"/>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They include reference to people and events that may never exist at all. In a fantasy and fiction</w:t>
      </w:r>
    </w:p>
    <w:p w:rsidR="00442A85" w:rsidRPr="001E3FE1" w:rsidRDefault="009E1F98" w:rsidP="00AC29F6">
      <w:pPr>
        <w:pStyle w:val="ListParagraph"/>
        <w:numPr>
          <w:ilvl w:val="0"/>
          <w:numId w:val="38"/>
        </w:numPr>
        <w:shd w:val="clear" w:color="auto" w:fill="FFFFFF"/>
        <w:tabs>
          <w:tab w:val="num" w:pos="765"/>
        </w:tabs>
        <w:spacing w:before="75" w:after="240"/>
        <w:ind w:right="75"/>
        <w:jc w:val="both"/>
        <w:rPr>
          <w:rFonts w:ascii="Arial" w:eastAsia="Arial Bold" w:hAnsi="Arial" w:cs="Arial"/>
          <w:b/>
          <w:sz w:val="24"/>
          <w:szCs w:val="24"/>
        </w:rPr>
      </w:pPr>
      <w:r w:rsidRPr="001E3FE1">
        <w:rPr>
          <w:rFonts w:ascii="Arial" w:hAnsi="Arial" w:cs="Arial"/>
          <w:b/>
          <w:sz w:val="24"/>
          <w:szCs w:val="24"/>
        </w:rPr>
        <w:t>Division of labor in horticultural societies (p.73)</w:t>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w:hAnsi="Arial" w:cs="Arial"/>
          <w:sz w:val="24"/>
          <w:szCs w:val="24"/>
        </w:rPr>
      </w:pPr>
      <w:proofErr w:type="spellStart"/>
      <w:r w:rsidRPr="003C6CE3">
        <w:rPr>
          <w:rFonts w:ascii="Arial" w:hAnsi="Arial" w:cs="Arial"/>
          <w:sz w:val="24"/>
          <w:szCs w:val="24"/>
        </w:rPr>
        <w:t>Yanomami</w:t>
      </w:r>
      <w:proofErr w:type="spellEnd"/>
      <w:r w:rsidRPr="003C6CE3">
        <w:rPr>
          <w:rFonts w:ascii="Arial" w:hAnsi="Arial" w:cs="Arial"/>
          <w:sz w:val="24"/>
          <w:szCs w:val="24"/>
        </w:rPr>
        <w:tab/>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 xml:space="preserve">Gender and age are the key factors in structuring the division of </w:t>
      </w:r>
      <w:proofErr w:type="spellStart"/>
      <w:r w:rsidRPr="003C6CE3">
        <w:rPr>
          <w:rFonts w:ascii="Arial" w:hAnsi="Arial" w:cs="Arial"/>
          <w:sz w:val="24"/>
          <w:szCs w:val="24"/>
        </w:rPr>
        <w:t>labour</w:t>
      </w:r>
      <w:proofErr w:type="spellEnd"/>
      <w:r w:rsidRPr="003C6CE3">
        <w:rPr>
          <w:rFonts w:ascii="Arial" w:hAnsi="Arial" w:cs="Arial"/>
          <w:sz w:val="24"/>
          <w:szCs w:val="24"/>
        </w:rPr>
        <w:t>, with men’s and women’s work roles often being clearly differentiated</w:t>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A common pattern is for women to grow the staple food crops, while men grow the “prestige foods” used in ritual feast</w:t>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 xml:space="preserve">Anthropologist cannot explain the origins of different division of </w:t>
      </w:r>
      <w:proofErr w:type="spellStart"/>
      <w:r w:rsidRPr="003C6CE3">
        <w:rPr>
          <w:rFonts w:ascii="Arial" w:hAnsi="Arial" w:cs="Arial"/>
          <w:sz w:val="24"/>
          <w:szCs w:val="24"/>
        </w:rPr>
        <w:t>labour</w:t>
      </w:r>
      <w:proofErr w:type="spellEnd"/>
      <w:r w:rsidRPr="003C6CE3">
        <w:rPr>
          <w:rFonts w:ascii="Arial" w:hAnsi="Arial" w:cs="Arial"/>
          <w:sz w:val="24"/>
          <w:szCs w:val="24"/>
        </w:rPr>
        <w:t xml:space="preserve"> but the differences have implications for men’s and women’s status</w:t>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Cross-cultural analysis shows that women’s contribution to food production is a necessary but not sufficient basis for women’s high status. If women do not contribute, their status may or may not be high</w:t>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The critical factor appears to be control over the distribution of what is produced. Slavery is a clear example of how a major role in production does not bring high status because slaves have no control over the production and its distribution</w:t>
      </w:r>
    </w:p>
    <w:p w:rsidR="00442A85" w:rsidRPr="003C6CE3" w:rsidRDefault="009E1F98" w:rsidP="00AC29F6">
      <w:pPr>
        <w:pStyle w:val="ListParagraph"/>
        <w:numPr>
          <w:ilvl w:val="0"/>
          <w:numId w:val="38"/>
        </w:numPr>
        <w:shd w:val="clear" w:color="auto" w:fill="FFFFFF"/>
        <w:tabs>
          <w:tab w:val="num" w:pos="765"/>
        </w:tabs>
        <w:spacing w:before="75" w:after="240"/>
        <w:ind w:right="75"/>
        <w:jc w:val="both"/>
        <w:rPr>
          <w:rFonts w:ascii="Arial" w:eastAsia="Arial Bold" w:hAnsi="Arial" w:cs="Arial"/>
          <w:b/>
          <w:sz w:val="24"/>
          <w:szCs w:val="24"/>
        </w:rPr>
      </w:pPr>
      <w:r w:rsidRPr="003C6CE3">
        <w:rPr>
          <w:rFonts w:ascii="Arial" w:hAnsi="Arial" w:cs="Arial"/>
          <w:b/>
          <w:sz w:val="24"/>
          <w:szCs w:val="24"/>
        </w:rPr>
        <w:t>Dowry (138/ 216-217)</w:t>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Occurs more in north India</w:t>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Bold" w:hAnsi="Arial" w:cs="Arial"/>
          <w:sz w:val="24"/>
          <w:szCs w:val="24"/>
        </w:rPr>
      </w:pPr>
      <w:r w:rsidRPr="003C6CE3">
        <w:rPr>
          <w:rFonts w:ascii="Arial" w:hAnsi="Arial" w:cs="Arial"/>
          <w:sz w:val="24"/>
          <w:szCs w:val="24"/>
        </w:rPr>
        <w:t>The transfer of money and goods from the bride’s family to the groom’s family</w:t>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Bold" w:hAnsi="Arial" w:cs="Arial"/>
          <w:sz w:val="24"/>
          <w:szCs w:val="24"/>
        </w:rPr>
      </w:pPr>
      <w:r w:rsidRPr="003C6CE3">
        <w:rPr>
          <w:rFonts w:ascii="Arial" w:hAnsi="Arial" w:cs="Arial"/>
          <w:sz w:val="24"/>
          <w:szCs w:val="24"/>
        </w:rPr>
        <w:t>More dowries coming in will finance a “better” marriage of a daughter</w:t>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Bold" w:hAnsi="Arial" w:cs="Arial"/>
          <w:sz w:val="24"/>
          <w:szCs w:val="24"/>
        </w:rPr>
      </w:pPr>
      <w:r w:rsidRPr="003C6CE3">
        <w:rPr>
          <w:rFonts w:ascii="Arial" w:hAnsi="Arial" w:cs="Arial"/>
          <w:sz w:val="24"/>
          <w:szCs w:val="24"/>
        </w:rPr>
        <w:t>Therefore, the more son’s per daughter in the household is better</w:t>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Bold" w:hAnsi="Arial" w:cs="Arial"/>
          <w:sz w:val="24"/>
          <w:szCs w:val="24"/>
        </w:rPr>
      </w:pPr>
      <w:r w:rsidRPr="003C6CE3">
        <w:rPr>
          <w:rFonts w:ascii="Arial" w:hAnsi="Arial" w:cs="Arial"/>
          <w:sz w:val="24"/>
          <w:szCs w:val="24"/>
        </w:rPr>
        <w:t xml:space="preserve">The cause is the desire to maximize family status and wealth. If parents have two sons and one daughter in the north Indian marriage system, than </w:t>
      </w:r>
      <w:r w:rsidRPr="003C6CE3">
        <w:rPr>
          <w:rFonts w:ascii="Arial" w:hAnsi="Arial" w:cs="Arial"/>
          <w:sz w:val="24"/>
          <w:szCs w:val="24"/>
        </w:rPr>
        <w:lastRenderedPageBreak/>
        <w:t>two dowries come in with the brides of the sons and only one dowry will be paid out</w:t>
      </w:r>
    </w:p>
    <w:p w:rsidR="00442A85" w:rsidRPr="003C6CE3" w:rsidRDefault="009E1F98" w:rsidP="00AC29F6">
      <w:pPr>
        <w:pStyle w:val="ListParagraph"/>
        <w:numPr>
          <w:ilvl w:val="1"/>
          <w:numId w:val="57"/>
        </w:numPr>
        <w:shd w:val="clear" w:color="auto" w:fill="FFFFFF"/>
        <w:spacing w:before="75" w:after="75" w:line="288" w:lineRule="auto"/>
        <w:jc w:val="both"/>
        <w:rPr>
          <w:rFonts w:ascii="Arial" w:eastAsia="Arial" w:hAnsi="Arial" w:cs="Arial"/>
          <w:sz w:val="24"/>
          <w:szCs w:val="24"/>
        </w:rPr>
      </w:pPr>
      <w:r w:rsidRPr="003C6CE3">
        <w:rPr>
          <w:rFonts w:ascii="Arial" w:hAnsi="Arial" w:cs="Arial"/>
          <w:sz w:val="24"/>
          <w:szCs w:val="24"/>
        </w:rPr>
        <w:t xml:space="preserve">According to </w:t>
      </w:r>
      <w:proofErr w:type="spellStart"/>
      <w:r w:rsidRPr="003C6CE3">
        <w:rPr>
          <w:rFonts w:ascii="Arial" w:hAnsi="Arial" w:cs="Arial"/>
          <w:sz w:val="24"/>
          <w:szCs w:val="24"/>
        </w:rPr>
        <w:t>Jourdan</w:t>
      </w:r>
      <w:proofErr w:type="spellEnd"/>
      <w:r w:rsidRPr="003C6CE3">
        <w:rPr>
          <w:rFonts w:ascii="Arial" w:hAnsi="Arial" w:cs="Arial"/>
          <w:sz w:val="24"/>
          <w:szCs w:val="24"/>
        </w:rPr>
        <w:t xml:space="preserve">, it is a payoff to an out-marrying daughter of her rights over the family estate. </w:t>
      </w:r>
    </w:p>
    <w:p w:rsidR="00442A85" w:rsidRPr="003C6CE3" w:rsidRDefault="009E1F98" w:rsidP="00AC29F6">
      <w:pPr>
        <w:pStyle w:val="ListParagraph"/>
        <w:numPr>
          <w:ilvl w:val="1"/>
          <w:numId w:val="57"/>
        </w:numPr>
        <w:shd w:val="clear" w:color="auto" w:fill="FFFFFF"/>
        <w:spacing w:before="75" w:after="75" w:line="288" w:lineRule="auto"/>
        <w:jc w:val="both"/>
        <w:rPr>
          <w:rFonts w:ascii="Arial" w:eastAsia="Arial" w:hAnsi="Arial" w:cs="Arial"/>
          <w:sz w:val="24"/>
          <w:szCs w:val="24"/>
        </w:rPr>
      </w:pPr>
      <w:r w:rsidRPr="003C6CE3">
        <w:rPr>
          <w:rFonts w:ascii="Arial" w:hAnsi="Arial" w:cs="Arial"/>
          <w:sz w:val="24"/>
          <w:szCs w:val="24"/>
        </w:rPr>
        <w:t xml:space="preserve">A dowry is characteristically more important among higher strata of society, where status and property are centrally at stake. The bride brings into the conjugal relationship her share of her family’s estate; the husband brings corresponding wealth, inheritance chances, or high social status (or all three) and sometimes only a name, as his contribution to the newly established family. </w:t>
      </w:r>
    </w:p>
    <w:p w:rsidR="00442A85" w:rsidRPr="003C6CE3" w:rsidRDefault="009E1F98" w:rsidP="00AC29F6">
      <w:pPr>
        <w:pStyle w:val="ListParagraph"/>
        <w:numPr>
          <w:ilvl w:val="1"/>
          <w:numId w:val="57"/>
        </w:numPr>
        <w:shd w:val="clear" w:color="auto" w:fill="FFFFFF"/>
        <w:spacing w:before="75" w:after="75" w:line="288" w:lineRule="auto"/>
        <w:jc w:val="both"/>
        <w:rPr>
          <w:rFonts w:ascii="Arial" w:eastAsia="Arial" w:hAnsi="Arial" w:cs="Arial"/>
          <w:sz w:val="24"/>
          <w:szCs w:val="24"/>
        </w:rPr>
      </w:pPr>
      <w:r w:rsidRPr="003C6CE3">
        <w:rPr>
          <w:rFonts w:ascii="Arial" w:hAnsi="Arial" w:cs="Arial"/>
          <w:sz w:val="24"/>
          <w:szCs w:val="24"/>
        </w:rPr>
        <w:t xml:space="preserve">The practical advantages of this system are twofold: </w:t>
      </w:r>
    </w:p>
    <w:p w:rsidR="00442A85" w:rsidRPr="003C6CE3" w:rsidRDefault="009E1F98" w:rsidP="00AC29F6">
      <w:pPr>
        <w:pStyle w:val="Body"/>
        <w:numPr>
          <w:ilvl w:val="1"/>
          <w:numId w:val="57"/>
        </w:numPr>
        <w:shd w:val="clear" w:color="auto" w:fill="FFFFFF"/>
        <w:spacing w:before="120" w:after="0" w:line="240" w:lineRule="auto"/>
        <w:jc w:val="both"/>
        <w:rPr>
          <w:rFonts w:ascii="Arial" w:eastAsia="Arial" w:hAnsi="Arial" w:cs="Arial"/>
          <w:sz w:val="24"/>
          <w:szCs w:val="24"/>
        </w:rPr>
      </w:pPr>
      <w:r w:rsidRPr="003C6CE3">
        <w:rPr>
          <w:rFonts w:ascii="Arial" w:hAnsi="Arial" w:cs="Arial"/>
          <w:sz w:val="24"/>
          <w:szCs w:val="24"/>
        </w:rPr>
        <w:t xml:space="preserve">The out-marrying daughter becomes financially independent, and with a good dowry, chances are that she will make a good (financially secure) marriage. </w:t>
      </w:r>
    </w:p>
    <w:p w:rsidR="00442A85" w:rsidRPr="003C6CE3" w:rsidRDefault="009E1F98" w:rsidP="00AC29F6">
      <w:pPr>
        <w:pStyle w:val="Body"/>
        <w:numPr>
          <w:ilvl w:val="1"/>
          <w:numId w:val="57"/>
        </w:numPr>
        <w:shd w:val="clear" w:color="auto" w:fill="FFFFFF"/>
        <w:spacing w:before="120" w:after="0" w:line="240" w:lineRule="auto"/>
        <w:jc w:val="both"/>
        <w:rPr>
          <w:rFonts w:ascii="Arial" w:eastAsia="Arial" w:hAnsi="Arial" w:cs="Arial"/>
          <w:sz w:val="24"/>
          <w:szCs w:val="24"/>
        </w:rPr>
      </w:pPr>
      <w:r w:rsidRPr="003C6CE3">
        <w:rPr>
          <w:rFonts w:ascii="Arial" w:hAnsi="Arial" w:cs="Arial"/>
          <w:sz w:val="24"/>
          <w:szCs w:val="24"/>
        </w:rPr>
        <w:t xml:space="preserve">The family estate will not be divided any further, and the heirs can count on land that will be theirs to develop and work. Many different types of goods make up the dowry in different parts of the world, and sometimes in combination: land, money, jewelry, household goods (such as the trousseau typical of some areas of Europe), houses, and so on. </w:t>
      </w:r>
    </w:p>
    <w:p w:rsidR="00442A85" w:rsidRPr="003C6CE3" w:rsidRDefault="009E1F98" w:rsidP="00AC29F6">
      <w:pPr>
        <w:pStyle w:val="ListParagraph"/>
        <w:numPr>
          <w:ilvl w:val="0"/>
          <w:numId w:val="38"/>
        </w:numPr>
        <w:shd w:val="clear" w:color="auto" w:fill="FFFFFF"/>
        <w:tabs>
          <w:tab w:val="num" w:pos="765"/>
        </w:tabs>
        <w:spacing w:before="75" w:after="240"/>
        <w:ind w:right="75"/>
        <w:jc w:val="both"/>
        <w:rPr>
          <w:rFonts w:ascii="Arial" w:eastAsia="Arial Bold" w:hAnsi="Arial" w:cs="Arial"/>
          <w:b/>
          <w:sz w:val="24"/>
          <w:szCs w:val="24"/>
        </w:rPr>
      </w:pPr>
      <w:r w:rsidRPr="003C6CE3">
        <w:rPr>
          <w:rFonts w:ascii="Arial" w:hAnsi="Arial" w:cs="Arial"/>
          <w:b/>
          <w:sz w:val="24"/>
          <w:szCs w:val="24"/>
        </w:rPr>
        <w:t>Entitlement failure (from p.99)</w:t>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Bold" w:hAnsi="Arial" w:cs="Arial"/>
          <w:sz w:val="24"/>
          <w:szCs w:val="24"/>
        </w:rPr>
      </w:pPr>
      <w:r w:rsidRPr="003C6CE3">
        <w:rPr>
          <w:rFonts w:ascii="Arial" w:hAnsi="Arial" w:cs="Arial"/>
          <w:sz w:val="24"/>
          <w:szCs w:val="24"/>
        </w:rPr>
        <w:t>An entitlement is a culturally defined right to provide for one’s life needs</w:t>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Bold" w:hAnsi="Arial" w:cs="Arial"/>
          <w:sz w:val="24"/>
          <w:szCs w:val="24"/>
        </w:rPr>
      </w:pPr>
      <w:r w:rsidRPr="003C6CE3">
        <w:rPr>
          <w:rFonts w:ascii="Arial" w:hAnsi="Arial" w:cs="Arial"/>
          <w:sz w:val="24"/>
          <w:szCs w:val="24"/>
        </w:rPr>
        <w:t xml:space="preserve">It can be (1) </w:t>
      </w:r>
      <w:r w:rsidRPr="003C6CE3">
        <w:rPr>
          <w:rFonts w:ascii="Arial" w:hAnsi="Arial" w:cs="Arial"/>
          <w:sz w:val="24"/>
          <w:szCs w:val="24"/>
          <w:u w:val="single"/>
        </w:rPr>
        <w:t>direct</w:t>
      </w:r>
      <w:r w:rsidRPr="003C6CE3">
        <w:rPr>
          <w:rFonts w:ascii="Arial" w:hAnsi="Arial" w:cs="Arial"/>
          <w:sz w:val="24"/>
          <w:szCs w:val="24"/>
        </w:rPr>
        <w:t xml:space="preserve"> (most secure form such as owning land) or (2) </w:t>
      </w:r>
      <w:r w:rsidRPr="003C6CE3">
        <w:rPr>
          <w:rFonts w:ascii="Arial" w:hAnsi="Arial" w:cs="Arial"/>
          <w:sz w:val="24"/>
          <w:szCs w:val="24"/>
          <w:u w:val="single"/>
        </w:rPr>
        <w:t>indirect</w:t>
      </w:r>
      <w:r w:rsidRPr="003C6CE3">
        <w:rPr>
          <w:rFonts w:ascii="Arial" w:hAnsi="Arial" w:cs="Arial"/>
          <w:sz w:val="24"/>
          <w:szCs w:val="24"/>
        </w:rPr>
        <w:t>(depends on exchanging something in order to obtain consumer needs)</w:t>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When a factory shuts down, animal hides drop in value, or a food stamp program ends, a person depending on those entitlements is in trouble</w:t>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During times of scarcity, decline or disaster, people with indirect entitlements are the most vulnerable to impoverishment, hunger and forced displacement</w:t>
      </w:r>
    </w:p>
    <w:p w:rsidR="00442A85" w:rsidRPr="001E3FE1" w:rsidRDefault="009E1F98" w:rsidP="00AC29F6">
      <w:pPr>
        <w:pStyle w:val="Body"/>
        <w:numPr>
          <w:ilvl w:val="0"/>
          <w:numId w:val="38"/>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b/>
          <w:sz w:val="24"/>
          <w:szCs w:val="24"/>
        </w:rPr>
        <w:t xml:space="preserve">Eskimo kinship system </w:t>
      </w:r>
      <w:r w:rsidR="00D6572E" w:rsidRPr="001E3FE1">
        <w:rPr>
          <w:rFonts w:ascii="Arial" w:hAnsi="Arial" w:cs="Arial"/>
          <w:b/>
          <w:sz w:val="24"/>
          <w:szCs w:val="24"/>
        </w:rPr>
        <w:t>(slide 9, Module 9 and p.204)</w:t>
      </w:r>
    </w:p>
    <w:p w:rsidR="00D6572E" w:rsidRPr="001E3FE1" w:rsidRDefault="00D6572E" w:rsidP="00AC29F6">
      <w:pPr>
        <w:pStyle w:val="Body"/>
        <w:numPr>
          <w:ilvl w:val="1"/>
          <w:numId w:val="38"/>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sz w:val="24"/>
          <w:szCs w:val="24"/>
        </w:rPr>
        <w:t xml:space="preserve">Kinship system where both side of the family are </w:t>
      </w:r>
      <w:proofErr w:type="spellStart"/>
      <w:r w:rsidRPr="001E3FE1">
        <w:rPr>
          <w:rFonts w:ascii="Arial" w:hAnsi="Arial" w:cs="Arial"/>
          <w:sz w:val="24"/>
          <w:szCs w:val="24"/>
        </w:rPr>
        <w:t>bilineal</w:t>
      </w:r>
      <w:proofErr w:type="spellEnd"/>
      <w:r w:rsidRPr="001E3FE1">
        <w:rPr>
          <w:rFonts w:ascii="Arial" w:hAnsi="Arial" w:cs="Arial"/>
          <w:sz w:val="24"/>
          <w:szCs w:val="24"/>
        </w:rPr>
        <w:t xml:space="preserve"> descent</w:t>
      </w:r>
    </w:p>
    <w:p w:rsidR="00D6572E" w:rsidRPr="001E3FE1" w:rsidRDefault="00D6572E" w:rsidP="00AC29F6">
      <w:pPr>
        <w:pStyle w:val="Body"/>
        <w:numPr>
          <w:ilvl w:val="1"/>
          <w:numId w:val="38"/>
        </w:numPr>
        <w:shd w:val="clear" w:color="auto" w:fill="FFFFFF"/>
        <w:spacing w:before="75" w:after="240" w:line="240" w:lineRule="auto"/>
        <w:ind w:right="75"/>
        <w:jc w:val="both"/>
        <w:rPr>
          <w:rFonts w:ascii="Arial" w:eastAsia="Arial" w:hAnsi="Arial" w:cs="Arial"/>
          <w:sz w:val="24"/>
          <w:szCs w:val="24"/>
        </w:rPr>
      </w:pPr>
      <w:r w:rsidRPr="001E3FE1">
        <w:rPr>
          <w:rFonts w:ascii="Arial" w:eastAsia="Arial" w:hAnsi="Arial" w:cs="Arial"/>
          <w:sz w:val="24"/>
          <w:szCs w:val="24"/>
        </w:rPr>
        <w:t>Nuclear family is important and have a name such as dad, mom sister, brother</w:t>
      </w:r>
    </w:p>
    <w:p w:rsidR="00D6572E" w:rsidRPr="001E3FE1" w:rsidRDefault="00D6572E" w:rsidP="009E1F98">
      <w:pPr>
        <w:pStyle w:val="Body"/>
        <w:shd w:val="clear" w:color="auto" w:fill="FFFFFF"/>
        <w:spacing w:before="75" w:after="240" w:line="240" w:lineRule="auto"/>
        <w:ind w:left="1155" w:right="75"/>
        <w:jc w:val="both"/>
        <w:rPr>
          <w:rFonts w:ascii="Arial" w:eastAsia="Arial" w:hAnsi="Arial" w:cs="Arial"/>
          <w:b/>
          <w:sz w:val="24"/>
          <w:szCs w:val="24"/>
        </w:rPr>
      </w:pPr>
    </w:p>
    <w:p w:rsidR="00442A85" w:rsidRPr="003C6CE3" w:rsidRDefault="009E1F98" w:rsidP="00AC29F6">
      <w:pPr>
        <w:pStyle w:val="Body"/>
        <w:numPr>
          <w:ilvl w:val="0"/>
          <w:numId w:val="38"/>
        </w:numPr>
        <w:shd w:val="clear" w:color="auto" w:fill="FFFFFF"/>
        <w:spacing w:before="75" w:after="240" w:line="240" w:lineRule="auto"/>
        <w:ind w:right="75"/>
        <w:jc w:val="both"/>
        <w:rPr>
          <w:rFonts w:ascii="Arial" w:eastAsia="Arial" w:hAnsi="Arial" w:cs="Arial"/>
          <w:b/>
          <w:sz w:val="24"/>
          <w:szCs w:val="24"/>
        </w:rPr>
      </w:pPr>
      <w:r w:rsidRPr="003C6CE3">
        <w:rPr>
          <w:rFonts w:ascii="Arial" w:hAnsi="Arial" w:cs="Arial"/>
          <w:b/>
          <w:sz w:val="24"/>
          <w:szCs w:val="24"/>
        </w:rPr>
        <w:lastRenderedPageBreak/>
        <w:t>Ethnic group</w:t>
      </w:r>
    </w:p>
    <w:p w:rsidR="00442A85" w:rsidRPr="003C6CE3" w:rsidRDefault="009E1F98" w:rsidP="00AC29F6">
      <w:pPr>
        <w:pStyle w:val="ListParagraph"/>
        <w:numPr>
          <w:ilvl w:val="0"/>
          <w:numId w:val="38"/>
        </w:numPr>
        <w:shd w:val="clear" w:color="auto" w:fill="FFFFFF"/>
        <w:tabs>
          <w:tab w:val="num" w:pos="765"/>
        </w:tabs>
        <w:spacing w:before="75" w:after="240"/>
        <w:ind w:right="75"/>
        <w:jc w:val="both"/>
        <w:rPr>
          <w:rFonts w:ascii="Arial" w:eastAsia="Arial Bold" w:hAnsi="Arial" w:cs="Arial"/>
          <w:b/>
          <w:sz w:val="24"/>
          <w:szCs w:val="24"/>
        </w:rPr>
      </w:pPr>
      <w:r w:rsidRPr="003C6CE3">
        <w:rPr>
          <w:rFonts w:ascii="Arial" w:hAnsi="Arial" w:cs="Arial"/>
          <w:b/>
          <w:sz w:val="24"/>
          <w:szCs w:val="24"/>
        </w:rPr>
        <w:t>Ethnocentrism (p.25)</w:t>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w:hAnsi="Arial" w:cs="Arial"/>
        </w:rPr>
      </w:pPr>
      <w:r w:rsidRPr="003C6CE3">
        <w:rPr>
          <w:rFonts w:ascii="Arial" w:hAnsi="Arial" w:cs="Arial"/>
        </w:rPr>
        <w:t>Judging other cultures by the standards of one’s own culture rather than by the standards of the particular culture</w:t>
      </w:r>
    </w:p>
    <w:p w:rsidR="00442A85" w:rsidRPr="003C6CE3" w:rsidRDefault="009E1F98" w:rsidP="00AC29F6">
      <w:pPr>
        <w:pStyle w:val="ListParagraph"/>
        <w:numPr>
          <w:ilvl w:val="1"/>
          <w:numId w:val="38"/>
        </w:numPr>
        <w:shd w:val="clear" w:color="auto" w:fill="FFFFFF"/>
        <w:spacing w:before="75" w:after="240"/>
        <w:ind w:right="75"/>
        <w:jc w:val="both"/>
        <w:rPr>
          <w:rFonts w:ascii="Arial" w:eastAsia="Arial" w:hAnsi="Arial" w:cs="Arial"/>
        </w:rPr>
      </w:pPr>
      <w:r w:rsidRPr="003C6CE3">
        <w:rPr>
          <w:rFonts w:ascii="Arial" w:hAnsi="Arial" w:cs="Arial"/>
        </w:rPr>
        <w:t>Ethnocentric views have fuelled centuries of efforts at changing “other” people in the world</w:t>
      </w:r>
    </w:p>
    <w:p w:rsidR="00442A85" w:rsidRPr="003C6CE3" w:rsidRDefault="009E1F98" w:rsidP="00AC29F6">
      <w:pPr>
        <w:pStyle w:val="ListParagraph"/>
        <w:numPr>
          <w:ilvl w:val="0"/>
          <w:numId w:val="39"/>
        </w:numPr>
        <w:shd w:val="clear" w:color="auto" w:fill="FFFFFF"/>
        <w:tabs>
          <w:tab w:val="num" w:pos="765"/>
        </w:tabs>
        <w:spacing w:before="75" w:after="240"/>
        <w:ind w:right="75"/>
        <w:jc w:val="both"/>
        <w:rPr>
          <w:rFonts w:ascii="Arial" w:eastAsia="Arial Bold" w:hAnsi="Arial" w:cs="Arial"/>
          <w:b/>
          <w:sz w:val="24"/>
          <w:szCs w:val="24"/>
        </w:rPr>
      </w:pPr>
      <w:r w:rsidRPr="003C6CE3">
        <w:rPr>
          <w:rFonts w:ascii="Arial" w:hAnsi="Arial" w:cs="Arial"/>
          <w:b/>
          <w:sz w:val="24"/>
          <w:szCs w:val="24"/>
        </w:rPr>
        <w:t>Ethnography (p.24)</w:t>
      </w:r>
    </w:p>
    <w:p w:rsidR="00442A85" w:rsidRPr="003C6CE3" w:rsidRDefault="009E1F98" w:rsidP="00AC29F6">
      <w:pPr>
        <w:pStyle w:val="ListParagraph"/>
        <w:numPr>
          <w:ilvl w:val="1"/>
          <w:numId w:val="39"/>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Meaning “culture writing” provides a first-hand, detailed description of a living culture based on personal observation</w:t>
      </w:r>
    </w:p>
    <w:p w:rsidR="00442A85" w:rsidRPr="003C6CE3" w:rsidRDefault="009E1F98" w:rsidP="00AC29F6">
      <w:pPr>
        <w:pStyle w:val="ListParagraph"/>
        <w:numPr>
          <w:ilvl w:val="1"/>
          <w:numId w:val="39"/>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Usually presented in a form of a book</w:t>
      </w:r>
    </w:p>
    <w:p w:rsidR="00442A85" w:rsidRPr="003C6CE3" w:rsidRDefault="009E1F98" w:rsidP="00AC29F6">
      <w:pPr>
        <w:pStyle w:val="ListParagraph"/>
        <w:numPr>
          <w:ilvl w:val="1"/>
          <w:numId w:val="39"/>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Provides rich, culturally specific insights</w:t>
      </w:r>
    </w:p>
    <w:p w:rsidR="00442A85" w:rsidRPr="003C6CE3" w:rsidRDefault="009E1F98" w:rsidP="00AC29F6">
      <w:pPr>
        <w:pStyle w:val="ListParagraph"/>
        <w:numPr>
          <w:ilvl w:val="0"/>
          <w:numId w:val="39"/>
        </w:numPr>
        <w:shd w:val="clear" w:color="auto" w:fill="FFFFFF"/>
        <w:tabs>
          <w:tab w:val="num" w:pos="765"/>
        </w:tabs>
        <w:spacing w:before="75" w:after="240"/>
        <w:ind w:right="75"/>
        <w:jc w:val="both"/>
        <w:rPr>
          <w:rFonts w:ascii="Arial" w:eastAsia="Arial Bold" w:hAnsi="Arial" w:cs="Arial"/>
          <w:b/>
          <w:sz w:val="24"/>
          <w:szCs w:val="24"/>
        </w:rPr>
      </w:pPr>
      <w:r w:rsidRPr="003C6CE3">
        <w:rPr>
          <w:rFonts w:ascii="Arial" w:hAnsi="Arial" w:cs="Arial"/>
          <w:b/>
          <w:sz w:val="24"/>
          <w:szCs w:val="24"/>
        </w:rPr>
        <w:t>Ethnology (p.25)</w:t>
      </w:r>
    </w:p>
    <w:p w:rsidR="00442A85" w:rsidRPr="003C6CE3" w:rsidRDefault="009E1F98" w:rsidP="00AC29F6">
      <w:pPr>
        <w:pStyle w:val="ListParagraph"/>
        <w:numPr>
          <w:ilvl w:val="1"/>
          <w:numId w:val="39"/>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 xml:space="preserve">Is cross-cultural </w:t>
      </w:r>
      <w:r w:rsidR="003C6CE3" w:rsidRPr="003C6CE3">
        <w:rPr>
          <w:rFonts w:ascii="Arial" w:hAnsi="Arial" w:cs="Arial"/>
          <w:sz w:val="24"/>
          <w:szCs w:val="24"/>
        </w:rPr>
        <w:t>analysis</w:t>
      </w:r>
      <w:r w:rsidRPr="003C6CE3">
        <w:rPr>
          <w:rFonts w:ascii="Arial" w:hAnsi="Arial" w:cs="Arial"/>
          <w:sz w:val="24"/>
          <w:szCs w:val="24"/>
        </w:rPr>
        <w:t xml:space="preserve"> or the study of a particular topic in more than one culture using ethnographic </w:t>
      </w:r>
      <w:r w:rsidR="003C6CE3" w:rsidRPr="003C6CE3">
        <w:rPr>
          <w:rFonts w:ascii="Arial" w:hAnsi="Arial" w:cs="Arial"/>
          <w:sz w:val="24"/>
          <w:szCs w:val="24"/>
        </w:rPr>
        <w:t>material</w:t>
      </w:r>
    </w:p>
    <w:p w:rsidR="00442A85" w:rsidRPr="003C6CE3" w:rsidRDefault="009E1F98" w:rsidP="00AC29F6">
      <w:pPr>
        <w:pStyle w:val="ListParagraph"/>
        <w:numPr>
          <w:ilvl w:val="1"/>
          <w:numId w:val="39"/>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Looking beyond individual cases to wider patterns, provide a comparative view and raises new questions</w:t>
      </w:r>
    </w:p>
    <w:p w:rsidR="00442A85" w:rsidRPr="001E3FE1" w:rsidRDefault="009E1F98" w:rsidP="00AC29F6">
      <w:pPr>
        <w:pStyle w:val="Body"/>
        <w:numPr>
          <w:ilvl w:val="0"/>
          <w:numId w:val="39"/>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b/>
          <w:sz w:val="24"/>
          <w:szCs w:val="24"/>
        </w:rPr>
        <w:t>Family</w:t>
      </w:r>
      <w:r w:rsidR="00595B53" w:rsidRPr="001E3FE1">
        <w:rPr>
          <w:rFonts w:ascii="Arial" w:hAnsi="Arial" w:cs="Arial"/>
          <w:b/>
          <w:sz w:val="24"/>
          <w:szCs w:val="24"/>
        </w:rPr>
        <w:t>(p.218)</w:t>
      </w:r>
    </w:p>
    <w:p w:rsidR="00595B53" w:rsidRPr="001E3FE1" w:rsidRDefault="00595B53" w:rsidP="00AC29F6">
      <w:pPr>
        <w:pStyle w:val="Body"/>
        <w:numPr>
          <w:ilvl w:val="1"/>
          <w:numId w:val="39"/>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A group of people who consider themselves related through kinship</w:t>
      </w:r>
    </w:p>
    <w:p w:rsidR="00595B53" w:rsidRPr="001E3FE1" w:rsidRDefault="00595B53" w:rsidP="00AC29F6">
      <w:pPr>
        <w:pStyle w:val="Body"/>
        <w:numPr>
          <w:ilvl w:val="1"/>
          <w:numId w:val="39"/>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Nurturing and production environment</w:t>
      </w:r>
    </w:p>
    <w:p w:rsidR="00595B53" w:rsidRPr="001E3FE1" w:rsidRDefault="00595B53" w:rsidP="00AC29F6">
      <w:pPr>
        <w:pStyle w:val="Body"/>
        <w:numPr>
          <w:ilvl w:val="1"/>
          <w:numId w:val="39"/>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Most individuals belong to at least two different families throughout their lifetime. The family they are born into, called family of orientation, and the family of procreation (the one that is created with a partner or a spouse and in which children are born). Since most societies allow divorce (or the equivalent when people are living together but are not married), individuals may belong to more than one family of procreation throughout their lifetime. This is the general model, but as we will see in this lesson, things are not that simple. Many couples live together and think of themselves as a family without having children, and in that case the term ‘family of procreation’ is definitely biased towards a model that associates family and reproduction</w:t>
      </w:r>
    </w:p>
    <w:p w:rsidR="00595B53" w:rsidRPr="001E3FE1" w:rsidRDefault="00595B53" w:rsidP="00AC29F6">
      <w:pPr>
        <w:pStyle w:val="Body"/>
        <w:numPr>
          <w:ilvl w:val="1"/>
          <w:numId w:val="39"/>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How people organize their dominant residential patterns varies from society to society. One common pattern of residence is that of the nuclear family household, but it is by no means universal. In most societies where nuclear </w:t>
      </w:r>
      <w:r w:rsidRPr="001E3FE1">
        <w:rPr>
          <w:rFonts w:ascii="Arial" w:hAnsi="Arial" w:cs="Arial"/>
          <w:sz w:val="24"/>
          <w:szCs w:val="24"/>
        </w:rPr>
        <w:lastRenderedPageBreak/>
        <w:t xml:space="preserve">families are found (including the Inuit), relationships with members of the nuclear family (parents and children) take precedence over obligations toward descent groups or extended family members. </w:t>
      </w:r>
    </w:p>
    <w:p w:rsidR="00595B53" w:rsidRPr="001E3FE1" w:rsidRDefault="00595B53" w:rsidP="00AC29F6">
      <w:pPr>
        <w:pStyle w:val="NormalWeb"/>
        <w:numPr>
          <w:ilvl w:val="1"/>
          <w:numId w:val="39"/>
        </w:numPr>
        <w:shd w:val="clear" w:color="auto" w:fill="FFFFFF"/>
        <w:spacing w:after="225" w:line="288" w:lineRule="auto"/>
        <w:jc w:val="both"/>
        <w:rPr>
          <w:rFonts w:ascii="Arial" w:hAnsi="Arial" w:cs="Arial"/>
          <w:color w:val="000000"/>
        </w:rPr>
      </w:pPr>
      <w:r w:rsidRPr="001E3FE1">
        <w:rPr>
          <w:rFonts w:ascii="Arial" w:hAnsi="Arial" w:cs="Arial"/>
          <w:color w:val="000000"/>
        </w:rPr>
        <w:t xml:space="preserve">The other pattern is that of the extended family, whereby residential units are composed of at least three generations of the same families. The family unit is based on consanguinity. This model is often found in agricultural and pastoral societies where labour is intensive and where the family is often the production unit. Traditionally, Chinese families lived in extended units comprising the grandparents, their male married children and their respective wives, their unmarried female and male children, and the children of the married couples. A variation on the extended family consists of residential arrangements composed of people belonging to the same clan or lineage. Such arrangements are typical of non-industrial food producers. </w:t>
      </w:r>
    </w:p>
    <w:p w:rsidR="00442A85" w:rsidRPr="003C6CE3" w:rsidRDefault="009E1F98" w:rsidP="00AC29F6">
      <w:pPr>
        <w:pStyle w:val="ListParagraph"/>
        <w:numPr>
          <w:ilvl w:val="0"/>
          <w:numId w:val="39"/>
        </w:numPr>
        <w:shd w:val="clear" w:color="auto" w:fill="FFFFFF"/>
        <w:tabs>
          <w:tab w:val="num" w:pos="765"/>
        </w:tabs>
        <w:spacing w:before="75" w:after="240"/>
        <w:ind w:right="75"/>
        <w:jc w:val="both"/>
        <w:rPr>
          <w:rFonts w:ascii="Arial" w:eastAsia="Arial Bold" w:hAnsi="Arial" w:cs="Arial"/>
          <w:b/>
          <w:sz w:val="24"/>
          <w:szCs w:val="24"/>
        </w:rPr>
      </w:pPr>
      <w:r w:rsidRPr="003C6CE3">
        <w:rPr>
          <w:rFonts w:ascii="Arial" w:hAnsi="Arial" w:cs="Arial"/>
          <w:b/>
          <w:sz w:val="24"/>
          <w:szCs w:val="24"/>
        </w:rPr>
        <w:t>Feuding (p.274)</w:t>
      </w:r>
    </w:p>
    <w:p w:rsidR="00442A85" w:rsidRPr="003C6CE3" w:rsidRDefault="009E1F98" w:rsidP="00AC29F6">
      <w:pPr>
        <w:pStyle w:val="ListParagraph"/>
        <w:numPr>
          <w:ilvl w:val="1"/>
          <w:numId w:val="39"/>
        </w:numPr>
        <w:shd w:val="clear" w:color="auto" w:fill="FFFFFF"/>
        <w:spacing w:before="75" w:after="240"/>
        <w:ind w:right="75"/>
        <w:jc w:val="both"/>
        <w:rPr>
          <w:rFonts w:ascii="Arial" w:eastAsia="Arial" w:hAnsi="Arial" w:cs="Arial"/>
        </w:rPr>
      </w:pPr>
      <w:r w:rsidRPr="003C6CE3">
        <w:rPr>
          <w:rFonts w:ascii="Arial" w:hAnsi="Arial" w:cs="Arial"/>
        </w:rPr>
        <w:t>A form of intergroup aggression that involves long-term, retributive violence that may be lethal between families, groups of families , or tribes</w:t>
      </w:r>
    </w:p>
    <w:p w:rsidR="00442A85" w:rsidRPr="003C6CE3" w:rsidRDefault="009E1F98" w:rsidP="00AC29F6">
      <w:pPr>
        <w:pStyle w:val="ListParagraph"/>
        <w:numPr>
          <w:ilvl w:val="1"/>
          <w:numId w:val="39"/>
        </w:numPr>
        <w:shd w:val="clear" w:color="auto" w:fill="FFFFFF"/>
        <w:spacing w:before="75" w:after="240"/>
        <w:ind w:right="75"/>
        <w:jc w:val="both"/>
        <w:rPr>
          <w:rFonts w:ascii="Arial" w:eastAsia="Arial" w:hAnsi="Arial" w:cs="Arial"/>
        </w:rPr>
      </w:pPr>
      <w:r w:rsidRPr="003C6CE3">
        <w:rPr>
          <w:rFonts w:ascii="Arial" w:hAnsi="Arial" w:cs="Arial"/>
        </w:rPr>
        <w:t>A concept of revenge motivates back-and-forth violence between two groups</w:t>
      </w:r>
    </w:p>
    <w:p w:rsidR="00442A85" w:rsidRPr="003C6CE3" w:rsidRDefault="009E1F98" w:rsidP="00AC29F6">
      <w:pPr>
        <w:pStyle w:val="ListParagraph"/>
        <w:numPr>
          <w:ilvl w:val="0"/>
          <w:numId w:val="39"/>
        </w:numPr>
        <w:shd w:val="clear" w:color="auto" w:fill="FFFFFF"/>
        <w:spacing w:before="75" w:after="240"/>
        <w:ind w:right="75"/>
        <w:jc w:val="both"/>
        <w:rPr>
          <w:rFonts w:ascii="Arial" w:eastAsia="Arial" w:hAnsi="Arial" w:cs="Arial"/>
          <w:b/>
          <w:sz w:val="24"/>
          <w:szCs w:val="24"/>
        </w:rPr>
      </w:pPr>
      <w:r w:rsidRPr="003C6CE3">
        <w:rPr>
          <w:rFonts w:ascii="Arial" w:hAnsi="Arial" w:cs="Arial"/>
          <w:b/>
          <w:sz w:val="24"/>
          <w:szCs w:val="24"/>
        </w:rPr>
        <w:t>Foraging (extensive strategy; requires access to large areas of land and unrestricted population movement) (p.67)</w:t>
      </w:r>
    </w:p>
    <w:p w:rsidR="00442A85" w:rsidRPr="003C6CE3" w:rsidRDefault="009E1F98" w:rsidP="00AC29F6">
      <w:pPr>
        <w:pStyle w:val="ListParagraph"/>
        <w:numPr>
          <w:ilvl w:val="1"/>
          <w:numId w:val="39"/>
        </w:numPr>
        <w:shd w:val="clear" w:color="auto" w:fill="FFFFFF"/>
        <w:spacing w:before="75" w:after="240"/>
        <w:ind w:right="75"/>
        <w:jc w:val="both"/>
        <w:rPr>
          <w:rFonts w:ascii="Arial" w:eastAsia="Arial" w:hAnsi="Arial" w:cs="Arial"/>
        </w:rPr>
      </w:pPr>
      <w:r w:rsidRPr="003C6CE3">
        <w:rPr>
          <w:rFonts w:ascii="Arial" w:hAnsi="Arial" w:cs="Arial"/>
        </w:rPr>
        <w:t>See notes</w:t>
      </w:r>
    </w:p>
    <w:p w:rsidR="00442A85" w:rsidRPr="003C6CE3" w:rsidRDefault="009E1F98" w:rsidP="00AC29F6">
      <w:pPr>
        <w:pStyle w:val="Body"/>
        <w:numPr>
          <w:ilvl w:val="0"/>
          <w:numId w:val="39"/>
        </w:numPr>
        <w:shd w:val="clear" w:color="auto" w:fill="FFFFFF"/>
        <w:spacing w:before="75" w:after="240" w:line="240" w:lineRule="auto"/>
        <w:ind w:right="75"/>
        <w:jc w:val="both"/>
        <w:rPr>
          <w:rFonts w:ascii="Arial" w:eastAsia="Arial" w:hAnsi="Arial" w:cs="Arial"/>
          <w:b/>
          <w:sz w:val="24"/>
          <w:szCs w:val="24"/>
        </w:rPr>
      </w:pPr>
      <w:r w:rsidRPr="003C6CE3">
        <w:rPr>
          <w:rFonts w:ascii="Arial" w:hAnsi="Arial" w:cs="Arial"/>
          <w:b/>
          <w:sz w:val="24"/>
          <w:szCs w:val="24"/>
        </w:rPr>
        <w:t>Formal taxation</w:t>
      </w:r>
    </w:p>
    <w:p w:rsidR="00442A85" w:rsidRPr="003C6CE3" w:rsidRDefault="009E1F98" w:rsidP="00AC29F6">
      <w:pPr>
        <w:pStyle w:val="ListParagraph"/>
        <w:numPr>
          <w:ilvl w:val="0"/>
          <w:numId w:val="39"/>
        </w:numPr>
        <w:shd w:val="clear" w:color="auto" w:fill="FFFFFF"/>
        <w:spacing w:before="75" w:after="240"/>
        <w:ind w:right="75"/>
        <w:jc w:val="both"/>
        <w:rPr>
          <w:rFonts w:ascii="Arial" w:eastAsia="Arial" w:hAnsi="Arial" w:cs="Arial"/>
          <w:b/>
          <w:sz w:val="24"/>
          <w:szCs w:val="24"/>
        </w:rPr>
      </w:pPr>
      <w:r w:rsidRPr="003C6CE3">
        <w:rPr>
          <w:rFonts w:ascii="Arial" w:hAnsi="Arial" w:cs="Arial"/>
          <w:b/>
          <w:sz w:val="24"/>
          <w:szCs w:val="24"/>
        </w:rPr>
        <w:t>Franz Boas (p.11-12,21,48-49,116,148,241,345-347)</w:t>
      </w:r>
    </w:p>
    <w:p w:rsidR="00442A85" w:rsidRPr="003C6CE3" w:rsidRDefault="009E1F98" w:rsidP="00AC29F6">
      <w:pPr>
        <w:pStyle w:val="ListParagraph"/>
        <w:numPr>
          <w:ilvl w:val="1"/>
          <w:numId w:val="39"/>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He introduced cultural relativism; the view that each culture must be understood in terms of the values and ideas of that culture and not be judged by the standards of another</w:t>
      </w:r>
    </w:p>
    <w:p w:rsidR="00442A85" w:rsidRPr="003C6CE3" w:rsidRDefault="009E1F98" w:rsidP="00AC29F6">
      <w:pPr>
        <w:pStyle w:val="ListParagraph"/>
        <w:numPr>
          <w:ilvl w:val="1"/>
          <w:numId w:val="39"/>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No culture is more advanced than another</w:t>
      </w:r>
    </w:p>
    <w:p w:rsidR="00442A85" w:rsidRPr="003C6CE3" w:rsidRDefault="009E1F98" w:rsidP="00AC29F6">
      <w:pPr>
        <w:pStyle w:val="ListParagraph"/>
        <w:numPr>
          <w:ilvl w:val="0"/>
          <w:numId w:val="39"/>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t>Functionalism (p.11 &amp; 256)</w:t>
      </w:r>
    </w:p>
    <w:p w:rsidR="00442A85" w:rsidRPr="003C6CE3" w:rsidRDefault="009E1F98" w:rsidP="00AC29F6">
      <w:pPr>
        <w:pStyle w:val="ListParagraph"/>
        <w:numPr>
          <w:ilvl w:val="1"/>
          <w:numId w:val="39"/>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Established by Malinowski</w:t>
      </w:r>
    </w:p>
    <w:p w:rsidR="00442A85" w:rsidRPr="003C6CE3" w:rsidRDefault="009E1F98" w:rsidP="00AC29F6">
      <w:pPr>
        <w:pStyle w:val="ListParagraph"/>
        <w:numPr>
          <w:ilvl w:val="1"/>
          <w:numId w:val="39"/>
        </w:numPr>
        <w:shd w:val="clear" w:color="auto" w:fill="FFFFFF"/>
        <w:spacing w:before="240" w:after="240"/>
        <w:ind w:right="75"/>
        <w:jc w:val="both"/>
        <w:rPr>
          <w:rFonts w:ascii="Arial" w:eastAsia="Arial" w:hAnsi="Arial" w:cs="Arial"/>
          <w:sz w:val="24"/>
          <w:szCs w:val="24"/>
        </w:rPr>
      </w:pPr>
      <w:r w:rsidRPr="003C6CE3">
        <w:rPr>
          <w:rFonts w:ascii="Arial" w:hAnsi="Arial" w:cs="Arial"/>
          <w:sz w:val="24"/>
          <w:szCs w:val="24"/>
        </w:rPr>
        <w:t>He established functionalism; the view that culture is similar to  biological organism</w:t>
      </w:r>
    </w:p>
    <w:p w:rsidR="00442A85" w:rsidRPr="003C6CE3" w:rsidRDefault="009E1F98" w:rsidP="00AC29F6">
      <w:pPr>
        <w:pStyle w:val="ListParagraph"/>
        <w:numPr>
          <w:ilvl w:val="1"/>
          <w:numId w:val="39"/>
        </w:numPr>
        <w:shd w:val="clear" w:color="auto" w:fill="FFFFFF"/>
        <w:spacing w:before="240" w:after="240"/>
        <w:ind w:right="75"/>
        <w:jc w:val="both"/>
        <w:rPr>
          <w:rFonts w:ascii="Arial" w:eastAsia="Arial" w:hAnsi="Arial" w:cs="Arial"/>
          <w:sz w:val="24"/>
          <w:szCs w:val="24"/>
        </w:rPr>
      </w:pPr>
      <w:r w:rsidRPr="003C6CE3">
        <w:rPr>
          <w:rFonts w:ascii="Arial" w:hAnsi="Arial" w:cs="Arial"/>
          <w:sz w:val="24"/>
          <w:szCs w:val="24"/>
        </w:rPr>
        <w:lastRenderedPageBreak/>
        <w:t>For example, religion and family organization contribute to the functioning of the whole culture</w:t>
      </w:r>
    </w:p>
    <w:p w:rsidR="009E1F98" w:rsidRPr="001E3FE1" w:rsidRDefault="009E1F98" w:rsidP="00AC29F6">
      <w:pPr>
        <w:pStyle w:val="ListParagraph"/>
        <w:numPr>
          <w:ilvl w:val="0"/>
          <w:numId w:val="39"/>
        </w:numPr>
        <w:jc w:val="both"/>
        <w:rPr>
          <w:rFonts w:ascii="Arial" w:eastAsia="Arial" w:hAnsi="Arial" w:cs="Arial"/>
          <w:sz w:val="24"/>
          <w:szCs w:val="24"/>
        </w:rPr>
      </w:pPr>
      <w:r w:rsidRPr="001E3FE1">
        <w:rPr>
          <w:rFonts w:ascii="Arial" w:hAnsi="Arial" w:cs="Arial"/>
          <w:b/>
          <w:sz w:val="24"/>
          <w:szCs w:val="24"/>
        </w:rPr>
        <w:t xml:space="preserve">Gender (p.21): </w:t>
      </w:r>
      <w:r w:rsidRPr="001E3FE1">
        <w:rPr>
          <w:rFonts w:ascii="Arial" w:hAnsi="Arial" w:cs="Arial"/>
          <w:sz w:val="24"/>
          <w:szCs w:val="24"/>
        </w:rPr>
        <w:t>patterns of culturally constructed and learned behaviors and ideas attributed to males, females.</w:t>
      </w:r>
    </w:p>
    <w:p w:rsidR="009E1F98" w:rsidRPr="001E3FE1" w:rsidRDefault="009E1F98" w:rsidP="00AC29F6">
      <w:pPr>
        <w:pStyle w:val="ListParagraph"/>
        <w:numPr>
          <w:ilvl w:val="1"/>
          <w:numId w:val="39"/>
        </w:numPr>
        <w:jc w:val="both"/>
        <w:rPr>
          <w:rFonts w:ascii="Arial" w:eastAsia="Arial" w:hAnsi="Arial" w:cs="Arial"/>
          <w:sz w:val="24"/>
          <w:szCs w:val="24"/>
        </w:rPr>
      </w:pPr>
      <w:r w:rsidRPr="001E3FE1">
        <w:rPr>
          <w:rFonts w:ascii="Arial" w:hAnsi="Arial" w:cs="Arial"/>
          <w:sz w:val="24"/>
          <w:szCs w:val="24"/>
        </w:rPr>
        <w:t>Cultural anthropology shows that a person’s biological makeup does not correspond to gender</w:t>
      </w:r>
    </w:p>
    <w:p w:rsidR="009E1F98" w:rsidRPr="001E3FE1" w:rsidRDefault="009E1F98" w:rsidP="00AC29F6">
      <w:pPr>
        <w:pStyle w:val="ListParagraph"/>
        <w:numPr>
          <w:ilvl w:val="1"/>
          <w:numId w:val="39"/>
        </w:numPr>
        <w:jc w:val="both"/>
        <w:rPr>
          <w:rFonts w:ascii="Arial" w:eastAsia="Arial" w:hAnsi="Arial" w:cs="Arial"/>
          <w:sz w:val="24"/>
          <w:szCs w:val="24"/>
        </w:rPr>
      </w:pPr>
      <w:r w:rsidRPr="001E3FE1">
        <w:rPr>
          <w:rFonts w:ascii="Arial" w:hAnsi="Arial" w:cs="Arial"/>
          <w:sz w:val="24"/>
          <w:szCs w:val="24"/>
        </w:rPr>
        <w:t xml:space="preserve">Cross-culturally, gender differences vary from societies in which male and female roles and worlds are shared, with differences, to those in which genders are differentiated </w:t>
      </w:r>
    </w:p>
    <w:p w:rsidR="009E1F98" w:rsidRPr="001E3FE1" w:rsidRDefault="009E1F98" w:rsidP="00AC29F6">
      <w:pPr>
        <w:pStyle w:val="ListParagraph"/>
        <w:numPr>
          <w:ilvl w:val="1"/>
          <w:numId w:val="39"/>
        </w:numPr>
        <w:jc w:val="both"/>
        <w:rPr>
          <w:rFonts w:ascii="Arial" w:eastAsia="Arial" w:hAnsi="Arial" w:cs="Arial"/>
          <w:sz w:val="24"/>
          <w:szCs w:val="24"/>
        </w:rPr>
      </w:pPr>
      <w:r w:rsidRPr="001E3FE1">
        <w:rPr>
          <w:rFonts w:ascii="Arial" w:hAnsi="Arial" w:cs="Arial"/>
          <w:sz w:val="24"/>
          <w:szCs w:val="24"/>
        </w:rPr>
        <w:t>Gender is (1) how males and females perceived and define themselves and each other, (2) what is means to be a man/women, (3) what roles and behaviors are appropriate to men/women</w:t>
      </w:r>
    </w:p>
    <w:p w:rsidR="00442A85" w:rsidRPr="001E3FE1" w:rsidRDefault="009E1F98" w:rsidP="00AC29F6">
      <w:pPr>
        <w:pStyle w:val="ListParagraph"/>
        <w:numPr>
          <w:ilvl w:val="1"/>
          <w:numId w:val="39"/>
        </w:numPr>
        <w:jc w:val="both"/>
        <w:rPr>
          <w:rFonts w:ascii="Arial" w:eastAsia="Arial" w:hAnsi="Arial" w:cs="Arial"/>
          <w:sz w:val="24"/>
          <w:szCs w:val="24"/>
        </w:rPr>
      </w:pPr>
      <w:r w:rsidRPr="001E3FE1">
        <w:rPr>
          <w:rFonts w:ascii="Arial" w:hAnsi="Arial" w:cs="Arial"/>
          <w:sz w:val="24"/>
          <w:szCs w:val="24"/>
        </w:rPr>
        <w:t>Through a fieldwork, if a female researcher is young and unmarried, she is likely to face more difficulties than a young unmarried man or an older woman, married or single, because people in most cultures consider a young unmarried female on her own as unusual. Her status may prevent her from attending certain events or being in some places</w:t>
      </w:r>
    </w:p>
    <w:p w:rsidR="00442A85" w:rsidRPr="001E3FE1" w:rsidRDefault="009E1F98" w:rsidP="00AC29F6">
      <w:pPr>
        <w:pStyle w:val="ListParagraph"/>
        <w:numPr>
          <w:ilvl w:val="0"/>
          <w:numId w:val="39"/>
        </w:numPr>
        <w:shd w:val="clear" w:color="auto" w:fill="FFFFFF"/>
        <w:spacing w:before="75" w:after="240"/>
        <w:ind w:right="75"/>
        <w:jc w:val="both"/>
        <w:rPr>
          <w:rFonts w:ascii="Arial" w:eastAsia="Arial Bold" w:hAnsi="Arial" w:cs="Arial"/>
          <w:b/>
          <w:sz w:val="24"/>
          <w:szCs w:val="24"/>
        </w:rPr>
      </w:pPr>
      <w:r w:rsidRPr="001E3FE1">
        <w:rPr>
          <w:rFonts w:ascii="Arial" w:hAnsi="Arial" w:cs="Arial"/>
          <w:b/>
          <w:sz w:val="24"/>
          <w:szCs w:val="24"/>
        </w:rPr>
        <w:t xml:space="preserve">Gender roles </w:t>
      </w:r>
    </w:p>
    <w:p w:rsidR="00442A85" w:rsidRPr="001E3FE1" w:rsidRDefault="009E1F98" w:rsidP="009E1F98">
      <w:pPr>
        <w:shd w:val="clear" w:color="auto" w:fill="FFFFFF"/>
        <w:spacing w:before="75" w:after="240"/>
        <w:ind w:left="795" w:right="75"/>
        <w:jc w:val="both"/>
        <w:rPr>
          <w:rFonts w:ascii="Arial" w:eastAsia="Arial Bold" w:hAnsi="Arial" w:cs="Arial"/>
        </w:rPr>
      </w:pPr>
      <w:r w:rsidRPr="001E3FE1">
        <w:rPr>
          <w:rFonts w:ascii="Arial" w:hAnsi="Arial" w:cs="Arial"/>
          <w:u w:color="000000"/>
        </w:rPr>
        <w:t>All societies make some distinction between the roles that men and women are expected to fulfill throughout the life cycle. These roles become more evident in association with domestic or professional activities: women are expected to perform some tasks or be involved in particular types of activities, whereas men are assigned other tasks and responsibilities.</w:t>
      </w:r>
    </w:p>
    <w:p w:rsidR="00442A85" w:rsidRPr="003C6CE3" w:rsidRDefault="009E1F98" w:rsidP="00AC29F6">
      <w:pPr>
        <w:pStyle w:val="ListParagraph"/>
        <w:numPr>
          <w:ilvl w:val="0"/>
          <w:numId w:val="58"/>
        </w:numPr>
        <w:shd w:val="clear" w:color="auto" w:fill="FFFFFF"/>
        <w:spacing w:before="75" w:after="240"/>
        <w:ind w:right="75"/>
        <w:rPr>
          <w:rFonts w:ascii="Arial" w:eastAsia="Arial Bold" w:hAnsi="Arial" w:cs="Arial"/>
          <w:b/>
          <w:sz w:val="24"/>
          <w:szCs w:val="24"/>
        </w:rPr>
      </w:pPr>
      <w:r w:rsidRPr="003C6CE3">
        <w:rPr>
          <w:rFonts w:ascii="Arial" w:hAnsi="Arial" w:cs="Arial"/>
          <w:b/>
          <w:sz w:val="24"/>
          <w:szCs w:val="24"/>
        </w:rPr>
        <w:t>Gender stratification</w:t>
      </w:r>
    </w:p>
    <w:p w:rsidR="00442A85" w:rsidRPr="003C6CE3" w:rsidRDefault="009E1F98" w:rsidP="00AC29F6">
      <w:pPr>
        <w:pStyle w:val="ListParagraph"/>
        <w:numPr>
          <w:ilvl w:val="1"/>
          <w:numId w:val="58"/>
        </w:numPr>
        <w:pBdr>
          <w:left w:val="nil"/>
        </w:pBdr>
        <w:shd w:val="clear" w:color="auto" w:fill="FFFFFF"/>
        <w:spacing w:before="75" w:after="240"/>
        <w:ind w:right="75"/>
        <w:jc w:val="both"/>
        <w:rPr>
          <w:rFonts w:ascii="Arial" w:eastAsia="Arial Bold" w:hAnsi="Arial" w:cs="Arial"/>
          <w:sz w:val="24"/>
          <w:szCs w:val="24"/>
        </w:rPr>
      </w:pPr>
      <w:r w:rsidRPr="003C6CE3">
        <w:rPr>
          <w:rFonts w:ascii="Arial" w:hAnsi="Arial" w:cs="Arial"/>
          <w:sz w:val="24"/>
          <w:szCs w:val="24"/>
        </w:rPr>
        <w:t xml:space="preserve">According to Roger </w:t>
      </w:r>
      <w:proofErr w:type="spellStart"/>
      <w:r w:rsidRPr="003C6CE3">
        <w:rPr>
          <w:rFonts w:ascii="Arial" w:hAnsi="Arial" w:cs="Arial"/>
          <w:sz w:val="24"/>
          <w:szCs w:val="24"/>
        </w:rPr>
        <w:t>Keesing</w:t>
      </w:r>
      <w:proofErr w:type="spellEnd"/>
      <w:r w:rsidRPr="003C6CE3">
        <w:rPr>
          <w:rFonts w:ascii="Arial" w:hAnsi="Arial" w:cs="Arial"/>
          <w:sz w:val="24"/>
          <w:szCs w:val="24"/>
        </w:rPr>
        <w:t xml:space="preserve">, those who argue that the junior men and women I talked about are not properly exploited generally take the view that exploitation can occur only in a system of social classes, where there is a cleavage between those who control the means of production and those whose labor they extract, and social classes can never be based on age and sex... However, this discussion allows us to focus on the realities of tribal societies (and elsewhere, as well): </w:t>
      </w:r>
      <w:proofErr w:type="gramStart"/>
      <w:r w:rsidRPr="003C6CE3">
        <w:rPr>
          <w:rFonts w:ascii="Arial" w:hAnsi="Arial" w:cs="Arial"/>
          <w:sz w:val="24"/>
          <w:szCs w:val="24"/>
        </w:rPr>
        <w:t>people</w:t>
      </w:r>
      <w:proofErr w:type="gramEnd"/>
      <w:r w:rsidRPr="003C6CE3">
        <w:rPr>
          <w:rFonts w:ascii="Arial" w:hAnsi="Arial" w:cs="Arial"/>
          <w:sz w:val="24"/>
          <w:szCs w:val="24"/>
        </w:rPr>
        <w:t xml:space="preserve"> whose lives are enmeshed in a system of cultural meaning, are committed to the system even if it subordinates or demeans them... Hence we find that cultural ideologies that subordinate and exclude women, extract their labor and child rearing, and place them under the domination and legal control of their fathers, brothers, </w:t>
      </w:r>
      <w:r w:rsidRPr="003C6CE3">
        <w:rPr>
          <w:rFonts w:ascii="Arial" w:hAnsi="Arial" w:cs="Arial"/>
          <w:sz w:val="24"/>
          <w:szCs w:val="24"/>
        </w:rPr>
        <w:lastRenderedPageBreak/>
        <w:t xml:space="preserve">and husbands, are supported vehemently by women and men. Within the constraints of subordination, women may themselves become important political actors who not only substantially influence the public political affairs of men from behind the scenes, but themselves pursue strategies of controlling labor and prestige within the </w:t>
      </w:r>
      <w:r w:rsidR="00CC5D6F" w:rsidRPr="003C6CE3">
        <w:rPr>
          <w:rFonts w:ascii="Arial" w:hAnsi="Arial" w:cs="Arial"/>
          <w:sz w:val="24"/>
          <w:szCs w:val="24"/>
        </w:rPr>
        <w:t>constraints</w:t>
      </w:r>
      <w:r w:rsidRPr="003C6CE3">
        <w:rPr>
          <w:rFonts w:ascii="Arial" w:hAnsi="Arial" w:cs="Arial"/>
          <w:sz w:val="24"/>
          <w:szCs w:val="24"/>
        </w:rPr>
        <w:t xml:space="preserve"> of the system </w:t>
      </w:r>
    </w:p>
    <w:p w:rsidR="00442A85" w:rsidRPr="003C6CE3" w:rsidRDefault="009E1F98" w:rsidP="00AC29F6">
      <w:pPr>
        <w:pStyle w:val="Body"/>
        <w:numPr>
          <w:ilvl w:val="0"/>
          <w:numId w:val="40"/>
        </w:numPr>
        <w:shd w:val="clear" w:color="auto" w:fill="FFFFFF"/>
        <w:spacing w:before="75" w:after="240" w:line="240" w:lineRule="auto"/>
        <w:ind w:right="75"/>
        <w:jc w:val="both"/>
        <w:rPr>
          <w:rFonts w:ascii="Arial" w:eastAsia="Arial" w:hAnsi="Arial" w:cs="Arial"/>
          <w:b/>
          <w:sz w:val="24"/>
          <w:szCs w:val="24"/>
        </w:rPr>
      </w:pPr>
      <w:r w:rsidRPr="003C6CE3">
        <w:rPr>
          <w:rFonts w:ascii="Arial" w:hAnsi="Arial" w:cs="Arial"/>
          <w:b/>
          <w:sz w:val="24"/>
          <w:szCs w:val="24"/>
        </w:rPr>
        <w:t>Hua (p.23)</w:t>
      </w:r>
    </w:p>
    <w:p w:rsidR="00442A85" w:rsidRPr="001E3FE1" w:rsidRDefault="009E1F98" w:rsidP="00AC29F6">
      <w:pPr>
        <w:pStyle w:val="Body"/>
        <w:numPr>
          <w:ilvl w:val="0"/>
          <w:numId w:val="40"/>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b/>
          <w:sz w:val="24"/>
          <w:szCs w:val="24"/>
        </w:rPr>
        <w:t>Imitative magic P.286-287)</w:t>
      </w:r>
    </w:p>
    <w:p w:rsidR="00CC5D6F" w:rsidRPr="001E3FE1" w:rsidRDefault="00CC5D6F" w:rsidP="00AC29F6">
      <w:pPr>
        <w:pStyle w:val="Body"/>
        <w:numPr>
          <w:ilvl w:val="1"/>
          <w:numId w:val="40"/>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Magic: the attempt to compel supernatural forces and beings to act in certain ways</w:t>
      </w:r>
    </w:p>
    <w:p w:rsidR="00CC5D6F" w:rsidRPr="001E3FE1" w:rsidRDefault="00CC5D6F" w:rsidP="00AC29F6">
      <w:pPr>
        <w:pStyle w:val="Body"/>
        <w:numPr>
          <w:ilvl w:val="1"/>
          <w:numId w:val="40"/>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The law of similarity which is the basis of imitative magic: it is founded on the assumption that if a person or item X is like person Y, then actions done to person X will affect person Y. This is an example of voodoo</w:t>
      </w:r>
    </w:p>
    <w:p w:rsidR="00442A85" w:rsidRPr="001E3FE1" w:rsidRDefault="009E1F98" w:rsidP="00AC29F6">
      <w:pPr>
        <w:pStyle w:val="Body"/>
        <w:numPr>
          <w:ilvl w:val="0"/>
          <w:numId w:val="41"/>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t>Incest taboo (p.107 &amp; 213)</w:t>
      </w:r>
    </w:p>
    <w:p w:rsidR="00442A85" w:rsidRPr="001E3FE1" w:rsidRDefault="009E1F98" w:rsidP="00AC29F6">
      <w:pPr>
        <w:pStyle w:val="Body"/>
        <w:numPr>
          <w:ilvl w:val="1"/>
          <w:numId w:val="40"/>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A rule prohibiting marriage or sexual intercourse between certain kinship relations</w:t>
      </w:r>
    </w:p>
    <w:p w:rsidR="00442A85" w:rsidRPr="001E3FE1" w:rsidRDefault="009E1F98" w:rsidP="00AC29F6">
      <w:pPr>
        <w:pStyle w:val="Body"/>
        <w:numPr>
          <w:ilvl w:val="1"/>
          <w:numId w:val="40"/>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Levi-Strauss argues that incest avoidance motivate men to exchange women between families. It is the foundation for social networks and social solidarity beyond the immediate group. Such networks allow for trade between areas with different resources and the possibility that peaceful relations will exist between bride-exchangers </w:t>
      </w:r>
    </w:p>
    <w:p w:rsidR="00442A85" w:rsidRPr="001E3FE1" w:rsidRDefault="009E1F98" w:rsidP="00AC29F6">
      <w:pPr>
        <w:pStyle w:val="Body"/>
        <w:numPr>
          <w:ilvl w:val="1"/>
          <w:numId w:val="40"/>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Provides the foundation for human social organization</w:t>
      </w:r>
    </w:p>
    <w:p w:rsidR="00442A85" w:rsidRPr="003C6CE3" w:rsidRDefault="009E1F98" w:rsidP="00AC29F6">
      <w:pPr>
        <w:pStyle w:val="Body"/>
        <w:numPr>
          <w:ilvl w:val="0"/>
          <w:numId w:val="41"/>
        </w:numPr>
        <w:shd w:val="clear" w:color="auto" w:fill="FFFFFF"/>
        <w:spacing w:before="75" w:after="240" w:line="240" w:lineRule="auto"/>
        <w:ind w:right="75"/>
        <w:jc w:val="both"/>
        <w:rPr>
          <w:rFonts w:ascii="Arial" w:eastAsia="Arial" w:hAnsi="Arial" w:cs="Arial"/>
          <w:b/>
          <w:sz w:val="24"/>
          <w:szCs w:val="24"/>
        </w:rPr>
      </w:pPr>
      <w:r w:rsidRPr="003C6CE3">
        <w:rPr>
          <w:rFonts w:ascii="Arial" w:hAnsi="Arial" w:cs="Arial"/>
          <w:b/>
          <w:sz w:val="24"/>
          <w:szCs w:val="24"/>
        </w:rPr>
        <w:t>Industrialization (p.83-85, 89,123-126,152-155)</w:t>
      </w:r>
    </w:p>
    <w:p w:rsidR="00442A85" w:rsidRPr="001E3FE1" w:rsidRDefault="009E1F98" w:rsidP="00AC29F6">
      <w:pPr>
        <w:pStyle w:val="Body"/>
        <w:numPr>
          <w:ilvl w:val="0"/>
          <w:numId w:val="41"/>
        </w:numPr>
        <w:shd w:val="clear" w:color="auto" w:fill="FFFFFF"/>
        <w:spacing w:before="75" w:after="240" w:line="240" w:lineRule="auto"/>
        <w:ind w:right="75"/>
        <w:jc w:val="both"/>
        <w:rPr>
          <w:rFonts w:ascii="Arial" w:eastAsia="Trebuchet MS" w:hAnsi="Arial" w:cs="Arial"/>
          <w:b/>
          <w:bCs/>
          <w:sz w:val="24"/>
          <w:szCs w:val="24"/>
        </w:rPr>
      </w:pPr>
      <w:proofErr w:type="spellStart"/>
      <w:r w:rsidRPr="001E3FE1">
        <w:rPr>
          <w:rFonts w:ascii="Arial" w:hAnsi="Arial" w:cs="Arial"/>
          <w:b/>
          <w:bCs/>
          <w:sz w:val="24"/>
          <w:szCs w:val="24"/>
        </w:rPr>
        <w:t>Jarawa</w:t>
      </w:r>
      <w:proofErr w:type="spellEnd"/>
      <w:r w:rsidRPr="001E3FE1">
        <w:rPr>
          <w:rFonts w:ascii="Arial" w:hAnsi="Arial" w:cs="Arial"/>
          <w:b/>
          <w:bCs/>
          <w:sz w:val="24"/>
          <w:szCs w:val="24"/>
        </w:rPr>
        <w:t xml:space="preserve"> (p.71)</w:t>
      </w:r>
    </w:p>
    <w:p w:rsidR="00442A85" w:rsidRPr="001E3FE1" w:rsidRDefault="009E1F98" w:rsidP="00AC29F6">
      <w:pPr>
        <w:pStyle w:val="Body"/>
        <w:numPr>
          <w:ilvl w:val="1"/>
          <w:numId w:val="41"/>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The </w:t>
      </w:r>
      <w:proofErr w:type="spellStart"/>
      <w:r w:rsidRPr="001E3FE1">
        <w:rPr>
          <w:rFonts w:ascii="Arial" w:hAnsi="Arial" w:cs="Arial"/>
          <w:sz w:val="24"/>
          <w:szCs w:val="24"/>
        </w:rPr>
        <w:t>Jarawa</w:t>
      </w:r>
      <w:proofErr w:type="spellEnd"/>
      <w:r w:rsidRPr="001E3FE1">
        <w:rPr>
          <w:rFonts w:ascii="Arial" w:hAnsi="Arial" w:cs="Arial"/>
          <w:sz w:val="24"/>
          <w:szCs w:val="24"/>
        </w:rPr>
        <w:t xml:space="preserve"> live in a reserved area on the southwest of south </w:t>
      </w:r>
      <w:proofErr w:type="spellStart"/>
      <w:r w:rsidRPr="001E3FE1">
        <w:rPr>
          <w:rFonts w:ascii="Arial" w:hAnsi="Arial" w:cs="Arial"/>
          <w:sz w:val="24"/>
          <w:szCs w:val="24"/>
        </w:rPr>
        <w:t>Adaman</w:t>
      </w:r>
      <w:proofErr w:type="spellEnd"/>
    </w:p>
    <w:p w:rsidR="00442A85" w:rsidRPr="001E3FE1" w:rsidRDefault="009E1F98" w:rsidP="00AC29F6">
      <w:pPr>
        <w:pStyle w:val="Body"/>
        <w:numPr>
          <w:ilvl w:val="1"/>
          <w:numId w:val="41"/>
        </w:numPr>
        <w:shd w:val="clear" w:color="auto" w:fill="FFFFFF"/>
        <w:spacing w:before="75" w:after="240" w:line="240" w:lineRule="auto"/>
        <w:ind w:right="75"/>
        <w:jc w:val="both"/>
        <w:rPr>
          <w:rFonts w:ascii="Arial" w:eastAsia="Arial" w:hAnsi="Arial" w:cs="Arial"/>
          <w:sz w:val="24"/>
          <w:szCs w:val="24"/>
        </w:rPr>
      </w:pPr>
      <w:proofErr w:type="spellStart"/>
      <w:r w:rsidRPr="001E3FE1">
        <w:rPr>
          <w:rFonts w:ascii="Arial" w:hAnsi="Arial" w:cs="Arial"/>
          <w:sz w:val="24"/>
          <w:szCs w:val="24"/>
        </w:rPr>
        <w:t>Jarawa</w:t>
      </w:r>
      <w:proofErr w:type="spellEnd"/>
      <w:r w:rsidRPr="001E3FE1">
        <w:rPr>
          <w:rFonts w:ascii="Arial" w:hAnsi="Arial" w:cs="Arial"/>
          <w:sz w:val="24"/>
          <w:szCs w:val="24"/>
        </w:rPr>
        <w:t xml:space="preserve"> is term that the great </w:t>
      </w:r>
      <w:proofErr w:type="spellStart"/>
      <w:r w:rsidRPr="001E3FE1">
        <w:rPr>
          <w:rFonts w:ascii="Arial" w:hAnsi="Arial" w:cs="Arial"/>
          <w:sz w:val="24"/>
          <w:szCs w:val="24"/>
        </w:rPr>
        <w:t>adamanese</w:t>
      </w:r>
      <w:proofErr w:type="spellEnd"/>
      <w:r w:rsidRPr="001E3FE1">
        <w:rPr>
          <w:rFonts w:ascii="Arial" w:hAnsi="Arial" w:cs="Arial"/>
          <w:sz w:val="24"/>
          <w:szCs w:val="24"/>
        </w:rPr>
        <w:t xml:space="preserve"> people use for them</w:t>
      </w:r>
    </w:p>
    <w:p w:rsidR="00442A85" w:rsidRPr="001E3FE1" w:rsidRDefault="009E1F98" w:rsidP="00AC29F6">
      <w:pPr>
        <w:pStyle w:val="Body"/>
        <w:numPr>
          <w:ilvl w:val="1"/>
          <w:numId w:val="41"/>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British colonialism brought contagious diseases and increased death from violence among disrupted </w:t>
      </w:r>
      <w:proofErr w:type="spellStart"/>
      <w:r w:rsidRPr="001E3FE1">
        <w:rPr>
          <w:rFonts w:ascii="Arial" w:hAnsi="Arial" w:cs="Arial"/>
          <w:sz w:val="24"/>
          <w:szCs w:val="24"/>
        </w:rPr>
        <w:t>Adaman</w:t>
      </w:r>
      <w:proofErr w:type="spellEnd"/>
      <w:r w:rsidRPr="001E3FE1">
        <w:rPr>
          <w:rFonts w:ascii="Arial" w:hAnsi="Arial" w:cs="Arial"/>
          <w:sz w:val="24"/>
          <w:szCs w:val="24"/>
        </w:rPr>
        <w:t xml:space="preserve"> groups </w:t>
      </w:r>
    </w:p>
    <w:p w:rsidR="00442A85" w:rsidRPr="001E3FE1" w:rsidRDefault="009E1F98" w:rsidP="00AC29F6">
      <w:pPr>
        <w:pStyle w:val="Body"/>
        <w:numPr>
          <w:ilvl w:val="0"/>
          <w:numId w:val="41"/>
        </w:numPr>
        <w:shd w:val="clear" w:color="auto" w:fill="FFFFFF"/>
        <w:spacing w:before="75" w:after="240" w:line="240" w:lineRule="auto"/>
        <w:ind w:right="75"/>
        <w:jc w:val="both"/>
        <w:rPr>
          <w:rFonts w:ascii="Arial" w:eastAsia="Arial" w:hAnsi="Arial" w:cs="Arial"/>
          <w:b/>
          <w:sz w:val="24"/>
          <w:szCs w:val="24"/>
        </w:rPr>
      </w:pPr>
      <w:proofErr w:type="spellStart"/>
      <w:r w:rsidRPr="001E3FE1">
        <w:rPr>
          <w:rFonts w:ascii="Arial" w:hAnsi="Arial" w:cs="Arial"/>
          <w:b/>
          <w:sz w:val="24"/>
          <w:szCs w:val="24"/>
        </w:rPr>
        <w:t>Ju</w:t>
      </w:r>
      <w:proofErr w:type="spellEnd"/>
      <w:r w:rsidRPr="001E3FE1">
        <w:rPr>
          <w:rFonts w:ascii="Arial" w:hAnsi="Arial" w:cs="Arial"/>
          <w:b/>
          <w:sz w:val="24"/>
          <w:szCs w:val="24"/>
        </w:rPr>
        <w:t>’/</w:t>
      </w:r>
      <w:proofErr w:type="spellStart"/>
      <w:r w:rsidRPr="001E3FE1">
        <w:rPr>
          <w:rFonts w:ascii="Arial" w:hAnsi="Arial" w:cs="Arial"/>
          <w:b/>
          <w:sz w:val="24"/>
          <w:szCs w:val="24"/>
        </w:rPr>
        <w:t>hoansi</w:t>
      </w:r>
      <w:proofErr w:type="spellEnd"/>
      <w:r w:rsidR="00CC5D6F" w:rsidRPr="001E3FE1">
        <w:rPr>
          <w:rFonts w:ascii="Arial" w:hAnsi="Arial" w:cs="Arial"/>
          <w:b/>
          <w:sz w:val="24"/>
          <w:szCs w:val="24"/>
        </w:rPr>
        <w:t xml:space="preserve"> (p. 72, 22, 95, 70)</w:t>
      </w:r>
    </w:p>
    <w:p w:rsidR="00CC5D6F" w:rsidRPr="001E3FE1" w:rsidRDefault="00CC5D6F" w:rsidP="00AC29F6">
      <w:pPr>
        <w:pStyle w:val="Body"/>
        <w:numPr>
          <w:ilvl w:val="1"/>
          <w:numId w:val="41"/>
        </w:numPr>
        <w:shd w:val="clear" w:color="auto" w:fill="FFFFFF"/>
        <w:spacing w:before="75" w:after="240" w:line="240" w:lineRule="auto"/>
        <w:ind w:right="75"/>
        <w:jc w:val="both"/>
        <w:rPr>
          <w:rFonts w:ascii="Arial" w:eastAsia="Arial" w:hAnsi="Arial" w:cs="Arial"/>
          <w:sz w:val="24"/>
          <w:szCs w:val="24"/>
        </w:rPr>
      </w:pPr>
      <w:r w:rsidRPr="001E3FE1">
        <w:rPr>
          <w:rFonts w:ascii="Arial" w:eastAsia="Arial" w:hAnsi="Arial" w:cs="Arial"/>
          <w:sz w:val="24"/>
          <w:szCs w:val="24"/>
        </w:rPr>
        <w:t xml:space="preserve">Foragers; move several times a year, depending on the seasonal availability of water </w:t>
      </w:r>
    </w:p>
    <w:p w:rsidR="00CC5D6F" w:rsidRPr="001E3FE1" w:rsidRDefault="00CC5D6F" w:rsidP="00AC29F6">
      <w:pPr>
        <w:pStyle w:val="Body"/>
        <w:numPr>
          <w:ilvl w:val="1"/>
          <w:numId w:val="41"/>
        </w:numPr>
        <w:shd w:val="clear" w:color="auto" w:fill="FFFFFF"/>
        <w:spacing w:before="75" w:after="240" w:line="240" w:lineRule="auto"/>
        <w:ind w:right="75"/>
        <w:jc w:val="both"/>
        <w:rPr>
          <w:rFonts w:ascii="Arial" w:eastAsia="Arial" w:hAnsi="Arial" w:cs="Arial"/>
          <w:sz w:val="24"/>
          <w:szCs w:val="24"/>
        </w:rPr>
      </w:pPr>
      <w:r w:rsidRPr="001E3FE1">
        <w:rPr>
          <w:rFonts w:ascii="Arial" w:eastAsia="Arial" w:hAnsi="Arial" w:cs="Arial"/>
          <w:sz w:val="24"/>
          <w:szCs w:val="24"/>
        </w:rPr>
        <w:t>Certain family groups are known to control access to particular water h</w:t>
      </w:r>
      <w:r w:rsidR="00271FB8" w:rsidRPr="001E3FE1">
        <w:rPr>
          <w:rFonts w:ascii="Arial" w:eastAsia="Arial" w:hAnsi="Arial" w:cs="Arial"/>
          <w:sz w:val="24"/>
          <w:szCs w:val="24"/>
        </w:rPr>
        <w:t xml:space="preserve">oles and territory around them </w:t>
      </w:r>
      <w:proofErr w:type="spellStart"/>
      <w:r w:rsidR="00271FB8" w:rsidRPr="001E3FE1">
        <w:rPr>
          <w:rFonts w:ascii="Arial" w:eastAsia="Arial" w:hAnsi="Arial" w:cs="Arial"/>
          <w:sz w:val="24"/>
          <w:szCs w:val="24"/>
        </w:rPr>
        <w:t>i.e</w:t>
      </w:r>
      <w:proofErr w:type="spellEnd"/>
      <w:r w:rsidR="00271FB8" w:rsidRPr="001E3FE1">
        <w:rPr>
          <w:rFonts w:ascii="Arial" w:eastAsia="Arial" w:hAnsi="Arial" w:cs="Arial"/>
          <w:sz w:val="24"/>
          <w:szCs w:val="24"/>
        </w:rPr>
        <w:t>, they use the “use right” system</w:t>
      </w:r>
    </w:p>
    <w:p w:rsidR="00271FB8" w:rsidRPr="001E3FE1" w:rsidRDefault="00271FB8" w:rsidP="00AC29F6">
      <w:pPr>
        <w:pStyle w:val="Body"/>
        <w:numPr>
          <w:ilvl w:val="1"/>
          <w:numId w:val="41"/>
        </w:numPr>
        <w:shd w:val="clear" w:color="auto" w:fill="FFFFFF"/>
        <w:spacing w:before="75" w:after="240" w:line="240" w:lineRule="auto"/>
        <w:ind w:right="75"/>
        <w:jc w:val="both"/>
        <w:rPr>
          <w:rFonts w:ascii="Arial" w:eastAsia="Arial" w:hAnsi="Arial" w:cs="Arial"/>
          <w:sz w:val="24"/>
          <w:szCs w:val="24"/>
        </w:rPr>
      </w:pPr>
      <w:r w:rsidRPr="001E3FE1">
        <w:rPr>
          <w:rFonts w:ascii="Arial" w:eastAsia="Arial" w:hAnsi="Arial" w:cs="Arial"/>
          <w:sz w:val="24"/>
          <w:szCs w:val="24"/>
        </w:rPr>
        <w:lastRenderedPageBreak/>
        <w:t xml:space="preserve">They also use the level mechanism system; unwritten, culturally embedded rules that prevent an individual from becoming wealthier or more power than anyone else </w:t>
      </w:r>
    </w:p>
    <w:p w:rsidR="00442A85" w:rsidRPr="003C6CE3" w:rsidRDefault="009E1F98" w:rsidP="00AC29F6">
      <w:pPr>
        <w:pStyle w:val="ListParagraph"/>
        <w:numPr>
          <w:ilvl w:val="0"/>
          <w:numId w:val="41"/>
        </w:numPr>
        <w:shd w:val="clear" w:color="auto" w:fill="FFFFFF"/>
        <w:tabs>
          <w:tab w:val="num" w:pos="405"/>
        </w:tabs>
        <w:spacing w:before="75" w:after="240"/>
        <w:ind w:right="75"/>
        <w:jc w:val="both"/>
        <w:rPr>
          <w:rFonts w:ascii="Arial" w:eastAsia="Arial Bold" w:hAnsi="Arial" w:cs="Arial"/>
          <w:b/>
          <w:sz w:val="24"/>
          <w:szCs w:val="24"/>
        </w:rPr>
      </w:pPr>
      <w:r w:rsidRPr="003C6CE3">
        <w:rPr>
          <w:rFonts w:ascii="Arial" w:hAnsi="Arial" w:cs="Arial"/>
          <w:b/>
          <w:sz w:val="24"/>
          <w:szCs w:val="24"/>
        </w:rPr>
        <w:t xml:space="preserve">Kinship </w:t>
      </w:r>
    </w:p>
    <w:p w:rsidR="00442A85" w:rsidRPr="003C6CE3" w:rsidRDefault="009E1F98" w:rsidP="00AC29F6">
      <w:pPr>
        <w:pStyle w:val="ListParagraph"/>
        <w:numPr>
          <w:ilvl w:val="1"/>
          <w:numId w:val="41"/>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Descent: a relationship defined by connection to ancestors through a culturally recognized sequence of parents</w:t>
      </w:r>
    </w:p>
    <w:p w:rsidR="00442A85" w:rsidRPr="003C6CE3" w:rsidRDefault="009E1F98" w:rsidP="00AC29F6">
      <w:pPr>
        <w:pStyle w:val="ListParagraph"/>
        <w:numPr>
          <w:ilvl w:val="1"/>
          <w:numId w:val="41"/>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Descent groups: a kin group whose membership is based on a rule of descent and recognize themselves to be descended</w:t>
      </w:r>
    </w:p>
    <w:p w:rsidR="00442A85" w:rsidRPr="003C6CE3" w:rsidRDefault="009E1F98" w:rsidP="00AC29F6">
      <w:pPr>
        <w:pStyle w:val="ListParagraph"/>
        <w:numPr>
          <w:ilvl w:val="1"/>
          <w:numId w:val="41"/>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From a common ancestor</w:t>
      </w:r>
    </w:p>
    <w:p w:rsidR="00442A85" w:rsidRPr="003C6CE3" w:rsidRDefault="009E1F98" w:rsidP="00AC29F6">
      <w:pPr>
        <w:pStyle w:val="ListParagraph"/>
        <w:numPr>
          <w:ilvl w:val="1"/>
          <w:numId w:val="41"/>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Kinship terminology: a system of linguist categories for labeling kinds of relatives</w:t>
      </w:r>
    </w:p>
    <w:p w:rsidR="00442A85" w:rsidRPr="003C6CE3" w:rsidRDefault="009E1F98" w:rsidP="00AC29F6">
      <w:pPr>
        <w:pStyle w:val="ListParagraph"/>
        <w:numPr>
          <w:ilvl w:val="1"/>
          <w:numId w:val="41"/>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Kindred: a category comprising a person’s relatives, within a certain range of both sides of the family. The kindred is always reckoned in relation to ego</w:t>
      </w:r>
    </w:p>
    <w:p w:rsidR="00442A85" w:rsidRPr="003C6CE3" w:rsidRDefault="009E1F98" w:rsidP="00AC29F6">
      <w:pPr>
        <w:pStyle w:val="Body"/>
        <w:numPr>
          <w:ilvl w:val="0"/>
          <w:numId w:val="41"/>
        </w:numPr>
        <w:shd w:val="clear" w:color="auto" w:fill="FFFFFF"/>
        <w:spacing w:before="75" w:after="240" w:line="240" w:lineRule="auto"/>
        <w:ind w:right="75"/>
        <w:jc w:val="both"/>
        <w:rPr>
          <w:rFonts w:ascii="Arial" w:eastAsia="Arial" w:hAnsi="Arial" w:cs="Arial"/>
          <w:b/>
          <w:sz w:val="24"/>
          <w:szCs w:val="24"/>
        </w:rPr>
      </w:pPr>
      <w:proofErr w:type="spellStart"/>
      <w:r w:rsidRPr="003C6CE3">
        <w:rPr>
          <w:rFonts w:ascii="Arial" w:hAnsi="Arial" w:cs="Arial"/>
          <w:b/>
          <w:sz w:val="24"/>
          <w:szCs w:val="24"/>
        </w:rPr>
        <w:t>Kwaios</w:t>
      </w:r>
      <w:proofErr w:type="spellEnd"/>
    </w:p>
    <w:p w:rsidR="00442A85" w:rsidRPr="001E3FE1" w:rsidRDefault="009E1F98" w:rsidP="00AC29F6">
      <w:pPr>
        <w:pStyle w:val="Body"/>
        <w:numPr>
          <w:ilvl w:val="0"/>
          <w:numId w:val="41"/>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t xml:space="preserve">Language </w:t>
      </w:r>
    </w:p>
    <w:p w:rsidR="00442A85" w:rsidRPr="001E3FE1" w:rsidRDefault="009E1F98" w:rsidP="00AC29F6">
      <w:pPr>
        <w:pStyle w:val="Body"/>
        <w:numPr>
          <w:ilvl w:val="1"/>
          <w:numId w:val="41"/>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A code for communication consisting of symbols and a set of rules for construction messages</w:t>
      </w:r>
    </w:p>
    <w:p w:rsidR="00442A85" w:rsidRPr="001E3FE1" w:rsidRDefault="009E1F98" w:rsidP="00AC29F6">
      <w:pPr>
        <w:pStyle w:val="Body"/>
        <w:numPr>
          <w:ilvl w:val="1"/>
          <w:numId w:val="41"/>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These symbols are arbitrary and conventional, used by peoples in societies and passed from generation to generation, and they can be oral, written or signed </w:t>
      </w:r>
    </w:p>
    <w:p w:rsidR="00442A85" w:rsidRPr="001E3FE1" w:rsidRDefault="009E1F98" w:rsidP="00AC29F6">
      <w:pPr>
        <w:pStyle w:val="Body"/>
        <w:numPr>
          <w:ilvl w:val="1"/>
          <w:numId w:val="41"/>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It is central to culture, it is a tool used to communicate meaning</w:t>
      </w:r>
    </w:p>
    <w:p w:rsidR="00442A85" w:rsidRPr="001E3FE1" w:rsidRDefault="009E1F98" w:rsidP="00AC29F6">
      <w:pPr>
        <w:pStyle w:val="Body"/>
        <w:numPr>
          <w:ilvl w:val="1"/>
          <w:numId w:val="41"/>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The key to language is acquisition to socialization </w:t>
      </w:r>
    </w:p>
    <w:p w:rsidR="00442A85" w:rsidRPr="001E3FE1" w:rsidRDefault="009E1F98" w:rsidP="00AC29F6">
      <w:pPr>
        <w:pStyle w:val="Body"/>
        <w:numPr>
          <w:ilvl w:val="0"/>
          <w:numId w:val="43"/>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t>Language family (p.333)</w:t>
      </w:r>
    </w:p>
    <w:p w:rsidR="00442A85" w:rsidRPr="001E3FE1" w:rsidRDefault="009E1F98" w:rsidP="00AC29F6">
      <w:pPr>
        <w:pStyle w:val="Body"/>
        <w:numPr>
          <w:ilvl w:val="1"/>
          <w:numId w:val="41"/>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Languages descended from a parent language</w:t>
      </w:r>
    </w:p>
    <w:p w:rsidR="00442A85" w:rsidRPr="001E3FE1" w:rsidRDefault="009E1F98" w:rsidP="00AC29F6">
      <w:pPr>
        <w:pStyle w:val="Body"/>
        <w:numPr>
          <w:ilvl w:val="1"/>
          <w:numId w:val="41"/>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Dramatic changes can lead a language to be unrecognizable to its relatives over time, therefore, linguist help us to understand how languages are related through lexicostatistic; comparing patterns of sound changes between languages </w:t>
      </w:r>
    </w:p>
    <w:p w:rsidR="00442A85" w:rsidRPr="003C6CE3" w:rsidRDefault="009E1F98" w:rsidP="00AC29F6">
      <w:pPr>
        <w:pStyle w:val="Body"/>
        <w:numPr>
          <w:ilvl w:val="0"/>
          <w:numId w:val="42"/>
        </w:numPr>
        <w:shd w:val="clear" w:color="auto" w:fill="FFFFFF"/>
        <w:spacing w:before="75" w:after="240" w:line="240" w:lineRule="auto"/>
        <w:ind w:right="75"/>
        <w:jc w:val="both"/>
        <w:rPr>
          <w:rFonts w:ascii="Arial" w:eastAsia="Arial" w:hAnsi="Arial" w:cs="Arial"/>
          <w:b/>
          <w:sz w:val="24"/>
          <w:szCs w:val="24"/>
        </w:rPr>
      </w:pPr>
      <w:r w:rsidRPr="003C6CE3">
        <w:rPr>
          <w:rFonts w:ascii="Arial" w:hAnsi="Arial" w:cs="Arial"/>
          <w:b/>
          <w:sz w:val="24"/>
          <w:szCs w:val="24"/>
        </w:rPr>
        <w:t>Leadership systems in Melanesia and Polynesia</w:t>
      </w:r>
    </w:p>
    <w:p w:rsidR="00442A85" w:rsidRPr="003C6CE3" w:rsidRDefault="009E1F98" w:rsidP="00AC29F6">
      <w:pPr>
        <w:pStyle w:val="Body"/>
        <w:numPr>
          <w:ilvl w:val="0"/>
          <w:numId w:val="42"/>
        </w:numPr>
        <w:shd w:val="clear" w:color="auto" w:fill="FFFFFF"/>
        <w:spacing w:before="75" w:after="240" w:line="240" w:lineRule="auto"/>
        <w:ind w:right="75"/>
        <w:jc w:val="both"/>
        <w:rPr>
          <w:rFonts w:ascii="Arial" w:eastAsia="Arial" w:hAnsi="Arial" w:cs="Arial"/>
          <w:b/>
          <w:sz w:val="24"/>
          <w:szCs w:val="24"/>
        </w:rPr>
      </w:pPr>
      <w:r w:rsidRPr="003C6CE3">
        <w:rPr>
          <w:rFonts w:ascii="Arial" w:hAnsi="Arial" w:cs="Arial"/>
          <w:b/>
          <w:sz w:val="24"/>
          <w:szCs w:val="24"/>
        </w:rPr>
        <w:t xml:space="preserve">Levirate and </w:t>
      </w:r>
      <w:proofErr w:type="spellStart"/>
      <w:r w:rsidRPr="003C6CE3">
        <w:rPr>
          <w:rFonts w:ascii="Arial" w:hAnsi="Arial" w:cs="Arial"/>
          <w:b/>
          <w:sz w:val="24"/>
          <w:szCs w:val="24"/>
        </w:rPr>
        <w:t>sororate</w:t>
      </w:r>
      <w:proofErr w:type="spellEnd"/>
    </w:p>
    <w:p w:rsidR="00442A85" w:rsidRPr="003C6CE3" w:rsidRDefault="009E1F98" w:rsidP="00AC29F6">
      <w:pPr>
        <w:pStyle w:val="Body"/>
        <w:numPr>
          <w:ilvl w:val="0"/>
          <w:numId w:val="42"/>
        </w:numPr>
        <w:shd w:val="clear" w:color="auto" w:fill="FFFFFF"/>
        <w:spacing w:before="75" w:after="240" w:line="240" w:lineRule="auto"/>
        <w:ind w:right="75"/>
        <w:jc w:val="both"/>
        <w:rPr>
          <w:rFonts w:ascii="Arial" w:eastAsia="Arial" w:hAnsi="Arial" w:cs="Arial"/>
          <w:b/>
          <w:sz w:val="24"/>
          <w:szCs w:val="24"/>
        </w:rPr>
      </w:pPr>
      <w:r w:rsidRPr="003C6CE3">
        <w:rPr>
          <w:rFonts w:ascii="Arial" w:hAnsi="Arial" w:cs="Arial"/>
          <w:b/>
          <w:sz w:val="24"/>
          <w:szCs w:val="24"/>
        </w:rPr>
        <w:lastRenderedPageBreak/>
        <w:t xml:space="preserve">Lineage </w:t>
      </w:r>
    </w:p>
    <w:p w:rsidR="00442A85" w:rsidRPr="003C6CE3" w:rsidRDefault="009E1F98" w:rsidP="00AC29F6">
      <w:pPr>
        <w:pStyle w:val="ListParagraph"/>
        <w:numPr>
          <w:ilvl w:val="0"/>
          <w:numId w:val="42"/>
        </w:numPr>
        <w:shd w:val="clear" w:color="auto" w:fill="FFFFFF"/>
        <w:spacing w:before="240" w:after="240"/>
        <w:ind w:right="75"/>
        <w:jc w:val="both"/>
        <w:rPr>
          <w:rFonts w:ascii="Arial" w:eastAsia="Arial Bold" w:hAnsi="Arial" w:cs="Arial"/>
          <w:b/>
          <w:sz w:val="24"/>
          <w:szCs w:val="24"/>
        </w:rPr>
      </w:pPr>
      <w:r w:rsidRPr="003C6CE3">
        <w:rPr>
          <w:rFonts w:ascii="Arial" w:hAnsi="Arial" w:cs="Arial"/>
          <w:b/>
          <w:sz w:val="24"/>
          <w:szCs w:val="24"/>
        </w:rPr>
        <w:t>Malinowski (p.11)</w:t>
      </w:r>
    </w:p>
    <w:p w:rsidR="00442A85" w:rsidRPr="003C6CE3" w:rsidRDefault="009E1F98" w:rsidP="00AC29F6">
      <w:pPr>
        <w:pStyle w:val="ListParagraph"/>
        <w:numPr>
          <w:ilvl w:val="1"/>
          <w:numId w:val="42"/>
        </w:numPr>
        <w:shd w:val="clear" w:color="auto" w:fill="FFFFFF"/>
        <w:spacing w:before="240" w:after="240"/>
        <w:ind w:right="75"/>
        <w:jc w:val="both"/>
        <w:rPr>
          <w:rFonts w:ascii="Arial" w:eastAsia="Arial" w:hAnsi="Arial" w:cs="Arial"/>
          <w:sz w:val="24"/>
          <w:szCs w:val="24"/>
        </w:rPr>
      </w:pPr>
      <w:r w:rsidRPr="003C6CE3">
        <w:rPr>
          <w:rFonts w:ascii="Arial" w:hAnsi="Arial" w:cs="Arial"/>
          <w:sz w:val="24"/>
          <w:szCs w:val="24"/>
        </w:rPr>
        <w:t>He established functionalism; the view that culture is similar to  biological organism</w:t>
      </w:r>
    </w:p>
    <w:p w:rsidR="00442A85" w:rsidRPr="003C6CE3" w:rsidRDefault="009E1F98" w:rsidP="00AC29F6">
      <w:pPr>
        <w:pStyle w:val="ListParagraph"/>
        <w:numPr>
          <w:ilvl w:val="1"/>
          <w:numId w:val="42"/>
        </w:numPr>
        <w:shd w:val="clear" w:color="auto" w:fill="FFFFFF"/>
        <w:spacing w:before="240" w:after="240"/>
        <w:ind w:right="75"/>
        <w:jc w:val="both"/>
        <w:rPr>
          <w:rFonts w:ascii="Arial" w:eastAsia="Arial" w:hAnsi="Arial" w:cs="Arial"/>
          <w:sz w:val="24"/>
          <w:szCs w:val="24"/>
        </w:rPr>
      </w:pPr>
      <w:r w:rsidRPr="003C6CE3">
        <w:rPr>
          <w:rFonts w:ascii="Arial" w:hAnsi="Arial" w:cs="Arial"/>
          <w:sz w:val="24"/>
          <w:szCs w:val="24"/>
        </w:rPr>
        <w:t>For example, religion and family organization contribute to the functioning of the whole culture</w:t>
      </w:r>
    </w:p>
    <w:p w:rsidR="00442A85" w:rsidRPr="003C6CE3" w:rsidRDefault="009E1F98" w:rsidP="00AC29F6">
      <w:pPr>
        <w:pStyle w:val="ListParagraph"/>
        <w:numPr>
          <w:ilvl w:val="0"/>
          <w:numId w:val="44"/>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t>Man the hunter and woman the farmer</w:t>
      </w:r>
    </w:p>
    <w:p w:rsidR="00442A85" w:rsidRPr="003C6CE3" w:rsidRDefault="009E1F98" w:rsidP="00AC29F6">
      <w:pPr>
        <w:pStyle w:val="ListParagraph"/>
        <w:numPr>
          <w:ilvl w:val="1"/>
          <w:numId w:val="42"/>
        </w:numPr>
        <w:jc w:val="both"/>
        <w:rPr>
          <w:rFonts w:ascii="Arial" w:eastAsia="Arial" w:hAnsi="Arial" w:cs="Arial"/>
          <w:sz w:val="24"/>
          <w:szCs w:val="24"/>
        </w:rPr>
      </w:pPr>
      <w:r w:rsidRPr="003C6CE3">
        <w:rPr>
          <w:rFonts w:ascii="Arial" w:hAnsi="Arial" w:cs="Arial"/>
          <w:sz w:val="24"/>
          <w:szCs w:val="24"/>
        </w:rPr>
        <w:t>Man the hunter model : early humans relied on animal meat in their diets; that men were responsible for providing their meat, which explains men’s high status in many societies to women; and that the need to hunt in groups formed the basis for social life, including the evolutions of verbal language. This model is now abandoned by anthropologist</w:t>
      </w:r>
    </w:p>
    <w:p w:rsidR="00442A85" w:rsidRPr="003C6CE3" w:rsidRDefault="009E1F98" w:rsidP="00AC29F6">
      <w:pPr>
        <w:pStyle w:val="ListParagraph"/>
        <w:numPr>
          <w:ilvl w:val="1"/>
          <w:numId w:val="42"/>
        </w:numPr>
        <w:jc w:val="both"/>
        <w:rPr>
          <w:rFonts w:ascii="Arial" w:eastAsia="Arial" w:hAnsi="Arial" w:cs="Arial"/>
          <w:sz w:val="24"/>
          <w:szCs w:val="24"/>
          <w:lang w:val="fr-FR"/>
        </w:rPr>
      </w:pPr>
      <w:r w:rsidRPr="003C6CE3">
        <w:rPr>
          <w:rFonts w:ascii="Arial" w:hAnsi="Arial" w:cs="Arial"/>
          <w:sz w:val="24"/>
          <w:szCs w:val="24"/>
        </w:rPr>
        <w:t>Woman the gatherer model: most food in foraging groups comes from gathering which is the women’s work.</w:t>
      </w:r>
    </w:p>
    <w:p w:rsidR="00442A85" w:rsidRPr="001E3FE1" w:rsidRDefault="009E1F98" w:rsidP="00AC29F6">
      <w:pPr>
        <w:pStyle w:val="Body"/>
        <w:numPr>
          <w:ilvl w:val="0"/>
          <w:numId w:val="44"/>
        </w:numPr>
        <w:shd w:val="clear" w:color="auto" w:fill="FFFFFF"/>
        <w:spacing w:before="75" w:after="240" w:line="240" w:lineRule="auto"/>
        <w:ind w:right="75"/>
        <w:jc w:val="both"/>
        <w:rPr>
          <w:rFonts w:ascii="Arial" w:eastAsia="Arial" w:hAnsi="Arial" w:cs="Arial"/>
          <w:b/>
          <w:sz w:val="24"/>
          <w:szCs w:val="24"/>
        </w:rPr>
      </w:pPr>
      <w:proofErr w:type="spellStart"/>
      <w:r w:rsidRPr="001E3FE1">
        <w:rPr>
          <w:rFonts w:ascii="Arial" w:hAnsi="Arial" w:cs="Arial"/>
          <w:b/>
          <w:sz w:val="24"/>
          <w:szCs w:val="24"/>
        </w:rPr>
        <w:t>Mana</w:t>
      </w:r>
      <w:proofErr w:type="spellEnd"/>
      <w:r w:rsidRPr="001E3FE1">
        <w:rPr>
          <w:rFonts w:ascii="Arial" w:hAnsi="Arial" w:cs="Arial"/>
          <w:b/>
          <w:sz w:val="24"/>
          <w:szCs w:val="24"/>
        </w:rPr>
        <w:t xml:space="preserve"> (p.290)</w:t>
      </w:r>
    </w:p>
    <w:p w:rsidR="00271FB8" w:rsidRPr="001E3FE1" w:rsidRDefault="00271FB8" w:rsidP="00AC29F6">
      <w:pPr>
        <w:pStyle w:val="Body"/>
        <w:numPr>
          <w:ilvl w:val="1"/>
          <w:numId w:val="44"/>
        </w:numPr>
        <w:shd w:val="clear" w:color="auto" w:fill="FFFFFF"/>
        <w:spacing w:before="75" w:after="240" w:line="240" w:lineRule="auto"/>
        <w:ind w:right="75"/>
        <w:jc w:val="both"/>
        <w:rPr>
          <w:rFonts w:ascii="Arial" w:eastAsia="Arial" w:hAnsi="Arial" w:cs="Arial"/>
          <w:sz w:val="24"/>
          <w:szCs w:val="24"/>
        </w:rPr>
      </w:pPr>
      <w:r w:rsidRPr="001E3FE1">
        <w:rPr>
          <w:rFonts w:ascii="Arial" w:eastAsia="Arial" w:hAnsi="Arial" w:cs="Arial"/>
          <w:sz w:val="24"/>
          <w:szCs w:val="24"/>
        </w:rPr>
        <w:t>An animism concept, it is widespread throughout the Melanesian region</w:t>
      </w:r>
    </w:p>
    <w:p w:rsidR="00271FB8" w:rsidRPr="001E3FE1" w:rsidRDefault="00271FB8" w:rsidP="00AC29F6">
      <w:pPr>
        <w:pStyle w:val="Body"/>
        <w:numPr>
          <w:ilvl w:val="1"/>
          <w:numId w:val="44"/>
        </w:numPr>
        <w:shd w:val="clear" w:color="auto" w:fill="FFFFFF"/>
        <w:spacing w:before="75" w:after="240" w:line="240" w:lineRule="auto"/>
        <w:ind w:right="75"/>
        <w:jc w:val="both"/>
        <w:rPr>
          <w:rFonts w:ascii="Arial" w:eastAsia="Arial" w:hAnsi="Arial" w:cs="Arial"/>
          <w:sz w:val="24"/>
          <w:szCs w:val="24"/>
        </w:rPr>
      </w:pPr>
      <w:r w:rsidRPr="001E3FE1">
        <w:rPr>
          <w:rFonts w:ascii="Arial" w:eastAsia="Arial" w:hAnsi="Arial" w:cs="Arial"/>
          <w:sz w:val="24"/>
          <w:szCs w:val="24"/>
        </w:rPr>
        <w:t>It is a force outside nature that works automatically; it is neither spirit nor deity</w:t>
      </w:r>
    </w:p>
    <w:p w:rsidR="00271FB8" w:rsidRPr="001E3FE1" w:rsidRDefault="00271FB8" w:rsidP="00AC29F6">
      <w:pPr>
        <w:pStyle w:val="Body"/>
        <w:numPr>
          <w:ilvl w:val="1"/>
          <w:numId w:val="44"/>
        </w:numPr>
        <w:shd w:val="clear" w:color="auto" w:fill="FFFFFF"/>
        <w:spacing w:before="75" w:after="240" w:line="240" w:lineRule="auto"/>
        <w:ind w:right="75"/>
        <w:jc w:val="both"/>
        <w:rPr>
          <w:rFonts w:ascii="Arial" w:eastAsia="Arial" w:hAnsi="Arial" w:cs="Arial"/>
          <w:sz w:val="24"/>
          <w:szCs w:val="24"/>
        </w:rPr>
      </w:pPr>
      <w:r w:rsidRPr="001E3FE1">
        <w:rPr>
          <w:rFonts w:ascii="Arial" w:eastAsia="Arial" w:hAnsi="Arial" w:cs="Arial"/>
          <w:sz w:val="24"/>
          <w:szCs w:val="24"/>
        </w:rPr>
        <w:t xml:space="preserve">It manifest itself in objects and people and is associated with personal status and power since some people accumulate more of it than others </w:t>
      </w:r>
    </w:p>
    <w:p w:rsidR="00442A85" w:rsidRPr="003C6CE3" w:rsidRDefault="009E1F98" w:rsidP="00AC29F6">
      <w:pPr>
        <w:pStyle w:val="ListParagraph"/>
        <w:numPr>
          <w:ilvl w:val="0"/>
          <w:numId w:val="44"/>
        </w:numPr>
        <w:shd w:val="clear" w:color="auto" w:fill="FFFFFF"/>
        <w:tabs>
          <w:tab w:val="num" w:pos="405"/>
        </w:tabs>
        <w:spacing w:before="75" w:after="240"/>
        <w:ind w:right="75"/>
        <w:jc w:val="both"/>
        <w:rPr>
          <w:rFonts w:ascii="Arial" w:eastAsia="Arial Bold" w:hAnsi="Arial" w:cs="Arial"/>
          <w:b/>
          <w:sz w:val="24"/>
          <w:szCs w:val="24"/>
        </w:rPr>
      </w:pPr>
      <w:proofErr w:type="spellStart"/>
      <w:r w:rsidRPr="003C6CE3">
        <w:rPr>
          <w:rFonts w:ascii="Arial" w:hAnsi="Arial" w:cs="Arial"/>
          <w:b/>
          <w:sz w:val="24"/>
          <w:szCs w:val="24"/>
        </w:rPr>
        <w:t>Masta</w:t>
      </w:r>
      <w:proofErr w:type="spellEnd"/>
      <w:r w:rsidRPr="003C6CE3">
        <w:rPr>
          <w:rFonts w:ascii="Arial" w:hAnsi="Arial" w:cs="Arial"/>
          <w:b/>
          <w:sz w:val="24"/>
          <w:szCs w:val="24"/>
        </w:rPr>
        <w:t xml:space="preserve"> </w:t>
      </w:r>
      <w:proofErr w:type="spellStart"/>
      <w:r w:rsidRPr="003C6CE3">
        <w:rPr>
          <w:rFonts w:ascii="Arial" w:hAnsi="Arial" w:cs="Arial"/>
          <w:b/>
          <w:sz w:val="24"/>
          <w:szCs w:val="24"/>
        </w:rPr>
        <w:t>liu</w:t>
      </w:r>
      <w:proofErr w:type="spellEnd"/>
      <w:r w:rsidRPr="003C6CE3">
        <w:rPr>
          <w:rFonts w:ascii="Arial" w:hAnsi="Arial" w:cs="Arial"/>
          <w:b/>
          <w:sz w:val="24"/>
          <w:szCs w:val="24"/>
        </w:rPr>
        <w:t xml:space="preserve"> (p.234)</w:t>
      </w:r>
    </w:p>
    <w:p w:rsidR="00442A85" w:rsidRPr="003C6CE3" w:rsidRDefault="009E1F98" w:rsidP="00AC29F6">
      <w:pPr>
        <w:pStyle w:val="ListParagraph"/>
        <w:numPr>
          <w:ilvl w:val="1"/>
          <w:numId w:val="44"/>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An informal</w:t>
      </w:r>
      <w:r w:rsidR="00271FB8" w:rsidRPr="003C6CE3">
        <w:rPr>
          <w:rFonts w:ascii="Arial" w:hAnsi="Arial" w:cs="Arial"/>
          <w:sz w:val="24"/>
          <w:szCs w:val="24"/>
        </w:rPr>
        <w:t xml:space="preserve"> </w:t>
      </w:r>
      <w:r w:rsidRPr="003C6CE3">
        <w:rPr>
          <w:rFonts w:ascii="Arial" w:hAnsi="Arial" w:cs="Arial"/>
          <w:sz w:val="24"/>
          <w:szCs w:val="24"/>
        </w:rPr>
        <w:t xml:space="preserve">group: have no formal leadership or initiation rituals </w:t>
      </w:r>
    </w:p>
    <w:p w:rsidR="00442A85" w:rsidRPr="003C6CE3" w:rsidRDefault="009E1F98" w:rsidP="00AC29F6">
      <w:pPr>
        <w:pStyle w:val="ListParagraph"/>
        <w:numPr>
          <w:ilvl w:val="1"/>
          <w:numId w:val="44"/>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The primary unifying feature of the male youth group is the fact that they are unemployed</w:t>
      </w:r>
    </w:p>
    <w:p w:rsidR="00442A85" w:rsidRPr="003C6CE3" w:rsidRDefault="009E1F98" w:rsidP="00AC29F6">
      <w:pPr>
        <w:pStyle w:val="ListParagraph"/>
        <w:numPr>
          <w:ilvl w:val="1"/>
          <w:numId w:val="44"/>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 xml:space="preserve">They spend their time wandering around town in groups </w:t>
      </w:r>
    </w:p>
    <w:p w:rsidR="003C6CE3" w:rsidRDefault="003C6CE3" w:rsidP="003C6CE3">
      <w:pPr>
        <w:shd w:val="clear" w:color="auto" w:fill="FFFFFF"/>
        <w:spacing w:before="75" w:after="240"/>
        <w:ind w:right="75"/>
        <w:jc w:val="both"/>
        <w:rPr>
          <w:rFonts w:ascii="Arial" w:eastAsia="Arial" w:hAnsi="Arial" w:cs="Arial"/>
        </w:rPr>
      </w:pPr>
    </w:p>
    <w:p w:rsidR="003C6CE3" w:rsidRDefault="003C6CE3" w:rsidP="003C6CE3">
      <w:pPr>
        <w:shd w:val="clear" w:color="auto" w:fill="FFFFFF"/>
        <w:spacing w:before="75" w:after="240"/>
        <w:ind w:right="75"/>
        <w:jc w:val="both"/>
        <w:rPr>
          <w:rFonts w:ascii="Arial" w:eastAsia="Arial" w:hAnsi="Arial" w:cs="Arial"/>
        </w:rPr>
      </w:pPr>
    </w:p>
    <w:p w:rsidR="003C6CE3" w:rsidRPr="003C6CE3" w:rsidRDefault="003C6CE3" w:rsidP="003C6CE3">
      <w:pPr>
        <w:shd w:val="clear" w:color="auto" w:fill="FFFFFF"/>
        <w:spacing w:before="75" w:after="240"/>
        <w:ind w:right="75"/>
        <w:jc w:val="both"/>
        <w:rPr>
          <w:rFonts w:ascii="Arial" w:eastAsia="Arial" w:hAnsi="Arial" w:cs="Arial"/>
        </w:rPr>
      </w:pPr>
    </w:p>
    <w:p w:rsidR="00442A85" w:rsidRPr="003C6CE3" w:rsidRDefault="009E1F98" w:rsidP="00AC29F6">
      <w:pPr>
        <w:pStyle w:val="ListParagraph"/>
        <w:numPr>
          <w:ilvl w:val="0"/>
          <w:numId w:val="44"/>
        </w:numPr>
        <w:shd w:val="clear" w:color="auto" w:fill="FFFFFF"/>
        <w:tabs>
          <w:tab w:val="num" w:pos="765"/>
        </w:tabs>
        <w:spacing w:before="75" w:after="240"/>
        <w:ind w:right="75"/>
        <w:jc w:val="both"/>
        <w:rPr>
          <w:rFonts w:ascii="Arial" w:eastAsia="Arial Bold" w:hAnsi="Arial" w:cs="Arial"/>
          <w:b/>
          <w:sz w:val="24"/>
          <w:szCs w:val="24"/>
        </w:rPr>
      </w:pPr>
      <w:r w:rsidRPr="003C6CE3">
        <w:rPr>
          <w:rFonts w:ascii="Arial" w:hAnsi="Arial" w:cs="Arial"/>
          <w:b/>
          <w:sz w:val="24"/>
          <w:szCs w:val="24"/>
        </w:rPr>
        <w:lastRenderedPageBreak/>
        <w:t>Mode of production</w:t>
      </w:r>
    </w:p>
    <w:p w:rsidR="00442A85" w:rsidRPr="003C6CE3" w:rsidRDefault="009E1F98" w:rsidP="00AC29F6">
      <w:pPr>
        <w:pStyle w:val="ListParagraph"/>
        <w:numPr>
          <w:ilvl w:val="1"/>
          <w:numId w:val="44"/>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In every society, the goal is to obtain cash/food</w:t>
      </w:r>
    </w:p>
    <w:p w:rsidR="00442A85" w:rsidRPr="003C6CE3" w:rsidRDefault="009E1F98" w:rsidP="00AC29F6">
      <w:pPr>
        <w:pStyle w:val="ListParagraph"/>
        <w:numPr>
          <w:ilvl w:val="1"/>
          <w:numId w:val="44"/>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Dominant pattern of making a living in a culture</w:t>
      </w:r>
    </w:p>
    <w:p w:rsidR="00442A85" w:rsidRPr="003C6CE3" w:rsidRDefault="009E1F98" w:rsidP="00AC29F6">
      <w:pPr>
        <w:pStyle w:val="ListParagraph"/>
        <w:numPr>
          <w:ilvl w:val="1"/>
          <w:numId w:val="44"/>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Foraging, horticulture, pastoralism, agriculture</w:t>
      </w:r>
    </w:p>
    <w:p w:rsidR="00442A85" w:rsidRPr="003C6CE3" w:rsidRDefault="009E1F98" w:rsidP="00AC29F6">
      <w:pPr>
        <w:pStyle w:val="ListParagraph"/>
        <w:numPr>
          <w:ilvl w:val="0"/>
          <w:numId w:val="44"/>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t>Monogamy (p.217)</w:t>
      </w:r>
    </w:p>
    <w:p w:rsidR="00442A85" w:rsidRPr="003C6CE3" w:rsidRDefault="009E1F98" w:rsidP="00AC29F6">
      <w:pPr>
        <w:pStyle w:val="ListParagraph"/>
        <w:numPr>
          <w:ilvl w:val="1"/>
          <w:numId w:val="44"/>
        </w:numPr>
        <w:shd w:val="clear" w:color="auto" w:fill="FFFFFF"/>
        <w:spacing w:before="75" w:after="75" w:line="288" w:lineRule="auto"/>
        <w:jc w:val="both"/>
        <w:rPr>
          <w:rFonts w:ascii="Arial" w:eastAsia="Arial" w:hAnsi="Arial" w:cs="Arial"/>
          <w:sz w:val="24"/>
          <w:szCs w:val="24"/>
        </w:rPr>
      </w:pPr>
      <w:r w:rsidRPr="003C6CE3">
        <w:rPr>
          <w:rFonts w:ascii="Arial" w:hAnsi="Arial" w:cs="Arial"/>
          <w:sz w:val="24"/>
          <w:szCs w:val="24"/>
        </w:rPr>
        <w:t xml:space="preserve">The most common form of marriage cross-culturally is monogamy and in many societies this is the only form of marriage. </w:t>
      </w:r>
    </w:p>
    <w:p w:rsidR="00442A85" w:rsidRPr="003C6CE3" w:rsidRDefault="009E1F98" w:rsidP="00AC29F6">
      <w:pPr>
        <w:pStyle w:val="ListParagraph"/>
        <w:numPr>
          <w:ilvl w:val="1"/>
          <w:numId w:val="44"/>
        </w:numPr>
        <w:shd w:val="clear" w:color="auto" w:fill="FFFFFF"/>
        <w:spacing w:before="75" w:after="75" w:line="288" w:lineRule="auto"/>
        <w:jc w:val="both"/>
        <w:rPr>
          <w:rFonts w:ascii="Arial" w:eastAsia="Arial" w:hAnsi="Arial" w:cs="Arial"/>
          <w:sz w:val="24"/>
          <w:szCs w:val="24"/>
        </w:rPr>
      </w:pPr>
      <w:r w:rsidRPr="003C6CE3">
        <w:rPr>
          <w:rFonts w:ascii="Arial" w:hAnsi="Arial" w:cs="Arial"/>
          <w:sz w:val="24"/>
          <w:szCs w:val="24"/>
        </w:rPr>
        <w:t>Monogamy means that people are married to only one person at any given time, but some people practice serial monogamy: they are married to one person at any given time, but they will have a few marriages in their lifetime.</w:t>
      </w:r>
    </w:p>
    <w:p w:rsidR="00442A85" w:rsidRPr="003C6CE3" w:rsidRDefault="009E1F98" w:rsidP="00AC29F6">
      <w:pPr>
        <w:pStyle w:val="ListParagraph"/>
        <w:numPr>
          <w:ilvl w:val="1"/>
          <w:numId w:val="44"/>
        </w:numPr>
        <w:spacing w:before="75" w:after="75" w:line="288" w:lineRule="auto"/>
        <w:jc w:val="both"/>
        <w:rPr>
          <w:rFonts w:ascii="Arial" w:eastAsia="Arial" w:hAnsi="Arial" w:cs="Arial"/>
        </w:rPr>
      </w:pPr>
      <w:r w:rsidRPr="003C6CE3">
        <w:rPr>
          <w:rFonts w:ascii="Arial" w:hAnsi="Arial" w:cs="Arial"/>
          <w:sz w:val="24"/>
          <w:szCs w:val="24"/>
        </w:rPr>
        <w:t xml:space="preserve">Partners are usually heterosexual, but in some countries such as Canada, same-sex marriage is now legally accepted. Canada is among a small group of four countries in the world (and the first in the Americas) to accept same-sex marriages. The Civil Marriage Act was passed on July 20, 2005. </w:t>
      </w:r>
    </w:p>
    <w:p w:rsidR="00442A85" w:rsidRPr="003C6CE3" w:rsidRDefault="009E1F98" w:rsidP="00AC29F6">
      <w:pPr>
        <w:pStyle w:val="Body"/>
        <w:numPr>
          <w:ilvl w:val="0"/>
          <w:numId w:val="44"/>
        </w:numPr>
        <w:shd w:val="clear" w:color="auto" w:fill="FFFFFF"/>
        <w:spacing w:before="75" w:after="240" w:line="240" w:lineRule="auto"/>
        <w:ind w:right="75"/>
        <w:jc w:val="both"/>
        <w:rPr>
          <w:rFonts w:ascii="Arial" w:eastAsia="Arial" w:hAnsi="Arial" w:cs="Arial"/>
          <w:b/>
          <w:sz w:val="24"/>
          <w:szCs w:val="24"/>
        </w:rPr>
      </w:pPr>
      <w:r w:rsidRPr="003C6CE3">
        <w:rPr>
          <w:rFonts w:ascii="Arial" w:hAnsi="Arial" w:cs="Arial"/>
          <w:b/>
          <w:sz w:val="24"/>
          <w:szCs w:val="24"/>
        </w:rPr>
        <w:t>Morpheme</w:t>
      </w:r>
    </w:p>
    <w:p w:rsidR="00442A85" w:rsidRPr="003C6CE3" w:rsidRDefault="009E1F98" w:rsidP="00AC29F6">
      <w:pPr>
        <w:pStyle w:val="Body"/>
        <w:numPr>
          <w:ilvl w:val="0"/>
          <w:numId w:val="44"/>
        </w:numPr>
        <w:shd w:val="clear" w:color="auto" w:fill="FFFFFF"/>
        <w:spacing w:before="75" w:after="240" w:line="240" w:lineRule="auto"/>
        <w:ind w:right="75"/>
        <w:jc w:val="both"/>
        <w:rPr>
          <w:rFonts w:ascii="Arial" w:eastAsia="Arial" w:hAnsi="Arial" w:cs="Arial"/>
          <w:b/>
          <w:sz w:val="24"/>
          <w:szCs w:val="24"/>
        </w:rPr>
      </w:pPr>
      <w:r w:rsidRPr="003C6CE3">
        <w:rPr>
          <w:rFonts w:ascii="Arial" w:hAnsi="Arial" w:cs="Arial"/>
          <w:b/>
          <w:sz w:val="24"/>
          <w:szCs w:val="24"/>
        </w:rPr>
        <w:t xml:space="preserve">Multiculturalism </w:t>
      </w:r>
    </w:p>
    <w:p w:rsidR="00442A85" w:rsidRPr="001E3FE1" w:rsidRDefault="009E1F98" w:rsidP="00AC29F6">
      <w:pPr>
        <w:pStyle w:val="Body"/>
        <w:numPr>
          <w:ilvl w:val="0"/>
          <w:numId w:val="44"/>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t>Naming ceremonies</w:t>
      </w:r>
    </w:p>
    <w:p w:rsidR="00442A85" w:rsidRPr="001E3FE1" w:rsidRDefault="009E1F98" w:rsidP="00AC29F6">
      <w:pPr>
        <w:pStyle w:val="Body"/>
        <w:numPr>
          <w:ilvl w:val="1"/>
          <w:numId w:val="44"/>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To name a child it is to recognize that it is a member of the society </w:t>
      </w:r>
    </w:p>
    <w:p w:rsidR="00442A85" w:rsidRPr="001E3FE1" w:rsidRDefault="009E1F98" w:rsidP="00AC29F6">
      <w:pPr>
        <w:pStyle w:val="Body"/>
        <w:numPr>
          <w:ilvl w:val="1"/>
          <w:numId w:val="44"/>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It is one of the most symbolic acts</w:t>
      </w:r>
    </w:p>
    <w:p w:rsidR="00442A85" w:rsidRPr="001E3FE1" w:rsidRDefault="009E1F98" w:rsidP="00AC29F6">
      <w:pPr>
        <w:pStyle w:val="Body"/>
        <w:numPr>
          <w:ilvl w:val="1"/>
          <w:numId w:val="44"/>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In kinship some babies will be named after an ancestor or a close family kin, naming is an obligation that goes beyond kinship ties</w:t>
      </w:r>
    </w:p>
    <w:p w:rsidR="00442A85" w:rsidRPr="001E3FE1" w:rsidRDefault="009E1F98" w:rsidP="00AC29F6">
      <w:pPr>
        <w:pStyle w:val="Body"/>
        <w:numPr>
          <w:ilvl w:val="1"/>
          <w:numId w:val="44"/>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In places Samoa, the child will be bath in sea water prior to being named as a way to introduce it to the source if </w:t>
      </w:r>
      <w:proofErr w:type="spellStart"/>
      <w:r w:rsidRPr="001E3FE1">
        <w:rPr>
          <w:rFonts w:ascii="Arial" w:hAnsi="Arial" w:cs="Arial"/>
          <w:sz w:val="24"/>
          <w:szCs w:val="24"/>
        </w:rPr>
        <w:t>livelyhood</w:t>
      </w:r>
      <w:proofErr w:type="spellEnd"/>
      <w:r w:rsidRPr="001E3FE1">
        <w:rPr>
          <w:rFonts w:ascii="Arial" w:hAnsi="Arial" w:cs="Arial"/>
          <w:sz w:val="24"/>
          <w:szCs w:val="24"/>
        </w:rPr>
        <w:t xml:space="preserve"> </w:t>
      </w:r>
    </w:p>
    <w:p w:rsidR="00442A85" w:rsidRPr="001E3FE1" w:rsidRDefault="009E1F98" w:rsidP="00AC29F6">
      <w:pPr>
        <w:pStyle w:val="Body"/>
        <w:numPr>
          <w:ilvl w:val="1"/>
          <w:numId w:val="44"/>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The Navaho, the child will not be named until it has laughed which is considered to be human and the person who provoked the laugh must sponsor the ceremony </w:t>
      </w:r>
    </w:p>
    <w:p w:rsidR="00442A85" w:rsidRPr="001E3FE1" w:rsidRDefault="009E1F98" w:rsidP="00AC29F6">
      <w:pPr>
        <w:pStyle w:val="Body"/>
        <w:numPr>
          <w:ilvl w:val="1"/>
          <w:numId w:val="44"/>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Naming strategy are social, the incorporate the child into a kinship system</w:t>
      </w:r>
    </w:p>
    <w:p w:rsidR="00442A85" w:rsidRPr="003C6CE3" w:rsidRDefault="009E1F98" w:rsidP="00AC29F6">
      <w:pPr>
        <w:pStyle w:val="Body"/>
        <w:numPr>
          <w:ilvl w:val="1"/>
          <w:numId w:val="44"/>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In some religions, naming gives the child a recognition as part of the church such has Christianity </w:t>
      </w:r>
    </w:p>
    <w:p w:rsidR="003C6CE3" w:rsidRPr="001E3FE1" w:rsidRDefault="003C6CE3" w:rsidP="003C6CE3">
      <w:pPr>
        <w:pStyle w:val="Body"/>
        <w:shd w:val="clear" w:color="auto" w:fill="FFFFFF"/>
        <w:spacing w:before="75" w:after="240" w:line="240" w:lineRule="auto"/>
        <w:ind w:right="75"/>
        <w:jc w:val="both"/>
        <w:rPr>
          <w:rFonts w:ascii="Arial" w:eastAsia="Arial" w:hAnsi="Arial" w:cs="Arial"/>
          <w:sz w:val="24"/>
          <w:szCs w:val="24"/>
        </w:rPr>
      </w:pPr>
    </w:p>
    <w:p w:rsidR="00442A85" w:rsidRPr="001E3FE1" w:rsidRDefault="009E1F98" w:rsidP="00AC29F6">
      <w:pPr>
        <w:pStyle w:val="Body"/>
        <w:numPr>
          <w:ilvl w:val="0"/>
          <w:numId w:val="45"/>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lastRenderedPageBreak/>
        <w:t>Nation (P.266)</w:t>
      </w:r>
    </w:p>
    <w:p w:rsidR="00442A85" w:rsidRPr="003C6CE3" w:rsidRDefault="009E1F98" w:rsidP="00AC29F6">
      <w:pPr>
        <w:pStyle w:val="Body"/>
        <w:numPr>
          <w:ilvl w:val="1"/>
          <w:numId w:val="45"/>
        </w:numPr>
        <w:shd w:val="clear" w:color="auto" w:fill="FFFFFF"/>
        <w:spacing w:before="75" w:after="240" w:line="240" w:lineRule="auto"/>
        <w:ind w:right="75"/>
        <w:jc w:val="both"/>
        <w:rPr>
          <w:rFonts w:ascii="Arial" w:eastAsia="Arial" w:hAnsi="Arial" w:cs="Arial"/>
          <w:sz w:val="24"/>
          <w:szCs w:val="24"/>
        </w:rPr>
      </w:pPr>
      <w:r w:rsidRPr="003C6CE3">
        <w:rPr>
          <w:rFonts w:ascii="Arial" w:hAnsi="Arial" w:cs="Arial"/>
          <w:sz w:val="24"/>
          <w:szCs w:val="24"/>
        </w:rPr>
        <w:t>A group of people who share a language, culture, territorial base, political organization, and history</w:t>
      </w:r>
    </w:p>
    <w:p w:rsidR="00442A85" w:rsidRPr="003C6CE3" w:rsidRDefault="009E1F98" w:rsidP="00AC29F6">
      <w:pPr>
        <w:pStyle w:val="Body"/>
        <w:numPr>
          <w:ilvl w:val="1"/>
          <w:numId w:val="45"/>
        </w:numPr>
        <w:shd w:val="clear" w:color="auto" w:fill="FFFFFF"/>
        <w:spacing w:before="75" w:after="240" w:line="240" w:lineRule="auto"/>
        <w:ind w:right="75"/>
        <w:jc w:val="both"/>
        <w:rPr>
          <w:rFonts w:ascii="Arial" w:eastAsia="Arial" w:hAnsi="Arial" w:cs="Arial"/>
          <w:sz w:val="24"/>
          <w:szCs w:val="24"/>
        </w:rPr>
      </w:pPr>
      <w:r w:rsidRPr="003C6CE3">
        <w:rPr>
          <w:rFonts w:ascii="Arial" w:hAnsi="Arial" w:cs="Arial"/>
          <w:sz w:val="24"/>
          <w:szCs w:val="24"/>
        </w:rPr>
        <w:t>A nation is culturally homogenous, and, Canada would not be considered a nation but instead a unit composed of many nations</w:t>
      </w:r>
    </w:p>
    <w:p w:rsidR="00442A85" w:rsidRPr="003C6CE3" w:rsidRDefault="009E1F98" w:rsidP="00AC29F6">
      <w:pPr>
        <w:pStyle w:val="Body"/>
        <w:numPr>
          <w:ilvl w:val="1"/>
          <w:numId w:val="45"/>
        </w:numPr>
        <w:shd w:val="clear" w:color="auto" w:fill="FFFFFF"/>
        <w:spacing w:before="75" w:after="240" w:line="240" w:lineRule="auto"/>
        <w:ind w:right="75"/>
        <w:jc w:val="both"/>
        <w:rPr>
          <w:rFonts w:ascii="Arial" w:eastAsia="Arial" w:hAnsi="Arial" w:cs="Arial"/>
          <w:sz w:val="24"/>
          <w:szCs w:val="24"/>
        </w:rPr>
      </w:pPr>
      <w:r w:rsidRPr="003C6CE3">
        <w:rPr>
          <w:rFonts w:ascii="Arial" w:hAnsi="Arial" w:cs="Arial"/>
          <w:sz w:val="24"/>
          <w:szCs w:val="24"/>
        </w:rPr>
        <w:t>Groups that lack territorial base cannot be termed nations</w:t>
      </w:r>
    </w:p>
    <w:p w:rsidR="00442A85" w:rsidRPr="001E3FE1" w:rsidRDefault="009E1F98" w:rsidP="00AC29F6">
      <w:pPr>
        <w:pStyle w:val="Body"/>
        <w:numPr>
          <w:ilvl w:val="0"/>
          <w:numId w:val="45"/>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t>New immigrants (p.382)</w:t>
      </w:r>
    </w:p>
    <w:p w:rsidR="00442A85" w:rsidRPr="003C6CE3" w:rsidRDefault="009E1F98" w:rsidP="00AC29F6">
      <w:pPr>
        <w:pStyle w:val="Body"/>
        <w:numPr>
          <w:ilvl w:val="1"/>
          <w:numId w:val="45"/>
        </w:numPr>
        <w:shd w:val="clear" w:color="auto" w:fill="FFFFFF"/>
        <w:spacing w:before="75" w:after="240" w:line="240" w:lineRule="auto"/>
        <w:ind w:right="75"/>
        <w:jc w:val="both"/>
        <w:rPr>
          <w:rFonts w:ascii="Arial" w:eastAsia="Arial" w:hAnsi="Arial" w:cs="Arial"/>
          <w:sz w:val="24"/>
          <w:szCs w:val="24"/>
        </w:rPr>
      </w:pPr>
      <w:r w:rsidRPr="003C6CE3">
        <w:rPr>
          <w:rFonts w:ascii="Arial" w:hAnsi="Arial" w:cs="Arial"/>
          <w:sz w:val="24"/>
          <w:szCs w:val="24"/>
        </w:rPr>
        <w:t xml:space="preserve">Refers to person who moved internationally since the 1960's </w:t>
      </w:r>
    </w:p>
    <w:p w:rsidR="00442A85" w:rsidRPr="003C6CE3" w:rsidRDefault="009E1F98" w:rsidP="00AC29F6">
      <w:pPr>
        <w:pStyle w:val="Body"/>
        <w:numPr>
          <w:ilvl w:val="1"/>
          <w:numId w:val="45"/>
        </w:numPr>
        <w:shd w:val="clear" w:color="auto" w:fill="FFFFFF"/>
        <w:spacing w:before="75" w:after="240" w:line="240" w:lineRule="auto"/>
        <w:ind w:right="75"/>
        <w:jc w:val="both"/>
        <w:rPr>
          <w:rFonts w:ascii="Arial" w:eastAsia="Arial" w:hAnsi="Arial" w:cs="Arial"/>
          <w:sz w:val="24"/>
          <w:szCs w:val="24"/>
        </w:rPr>
      </w:pPr>
      <w:r w:rsidRPr="003C6CE3">
        <w:rPr>
          <w:rFonts w:ascii="Arial" w:hAnsi="Arial" w:cs="Arial"/>
          <w:sz w:val="24"/>
          <w:szCs w:val="24"/>
        </w:rPr>
        <w:t xml:space="preserve">Includes rapidly increasing proportions or refugees, many of whom are destitute and desperate for asylum </w:t>
      </w:r>
    </w:p>
    <w:p w:rsidR="00442A85" w:rsidRPr="003C6CE3" w:rsidRDefault="009E1F98" w:rsidP="00AC29F6">
      <w:pPr>
        <w:pStyle w:val="Body"/>
        <w:numPr>
          <w:ilvl w:val="1"/>
          <w:numId w:val="45"/>
        </w:numPr>
        <w:shd w:val="clear" w:color="auto" w:fill="FFFFFF"/>
        <w:spacing w:before="75" w:after="240" w:line="240" w:lineRule="auto"/>
        <w:ind w:right="75"/>
        <w:jc w:val="both"/>
        <w:rPr>
          <w:rFonts w:ascii="Arial" w:eastAsia="Arial" w:hAnsi="Arial" w:cs="Arial"/>
          <w:sz w:val="24"/>
          <w:szCs w:val="24"/>
        </w:rPr>
      </w:pPr>
      <w:r w:rsidRPr="003C6CE3">
        <w:rPr>
          <w:rFonts w:ascii="Arial" w:hAnsi="Arial" w:cs="Arial"/>
          <w:sz w:val="24"/>
          <w:szCs w:val="24"/>
        </w:rPr>
        <w:t>Three trends in the new international migration (1) globalization, (2) acceleration and (3) feminization</w:t>
      </w:r>
    </w:p>
    <w:p w:rsidR="00442A85" w:rsidRPr="003C6CE3" w:rsidRDefault="009E1F98" w:rsidP="00AC29F6">
      <w:pPr>
        <w:pStyle w:val="ListParagraph"/>
        <w:numPr>
          <w:ilvl w:val="0"/>
          <w:numId w:val="45"/>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t>Nuclear household (p.218-219)</w:t>
      </w:r>
    </w:p>
    <w:p w:rsidR="00442A85" w:rsidRPr="003C6CE3" w:rsidRDefault="009E1F98" w:rsidP="00AC29F6">
      <w:pPr>
        <w:pStyle w:val="ListParagraph"/>
        <w:numPr>
          <w:ilvl w:val="1"/>
          <w:numId w:val="45"/>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A domestic unit containing one adult couple with or without children</w:t>
      </w:r>
    </w:p>
    <w:p w:rsidR="00442A85" w:rsidRPr="003C6CE3" w:rsidRDefault="009E1F98" w:rsidP="00AC29F6">
      <w:pPr>
        <w:pStyle w:val="ListParagraph"/>
        <w:numPr>
          <w:ilvl w:val="1"/>
          <w:numId w:val="45"/>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It is most characteristics of economies at the two extremes of the continuum: in foraging groups and in industrialized societies</w:t>
      </w:r>
    </w:p>
    <w:p w:rsidR="00442A85" w:rsidRPr="001E3FE1" w:rsidRDefault="009E1F98" w:rsidP="00AC29F6">
      <w:pPr>
        <w:pStyle w:val="Body"/>
        <w:numPr>
          <w:ilvl w:val="0"/>
          <w:numId w:val="45"/>
        </w:numPr>
        <w:shd w:val="clear" w:color="auto" w:fill="FFFFFF"/>
        <w:spacing w:before="75" w:after="240" w:line="240" w:lineRule="auto"/>
        <w:ind w:right="75"/>
        <w:jc w:val="both"/>
        <w:rPr>
          <w:rFonts w:ascii="Arial" w:hAnsi="Arial" w:cs="Arial"/>
          <w:b/>
          <w:sz w:val="24"/>
          <w:szCs w:val="24"/>
        </w:rPr>
      </w:pPr>
      <w:proofErr w:type="spellStart"/>
      <w:r w:rsidRPr="001E3FE1">
        <w:rPr>
          <w:rFonts w:ascii="Arial" w:hAnsi="Arial" w:cs="Arial"/>
          <w:b/>
          <w:sz w:val="24"/>
          <w:szCs w:val="24"/>
        </w:rPr>
        <w:t>Patri</w:t>
      </w:r>
      <w:proofErr w:type="spellEnd"/>
      <w:r w:rsidRPr="001E3FE1">
        <w:rPr>
          <w:rFonts w:ascii="Arial" w:hAnsi="Arial" w:cs="Arial"/>
          <w:b/>
          <w:sz w:val="24"/>
          <w:szCs w:val="24"/>
        </w:rPr>
        <w:t>- and matriarchy</w:t>
      </w:r>
    </w:p>
    <w:p w:rsidR="00271FB8" w:rsidRPr="001E3FE1" w:rsidRDefault="00271FB8" w:rsidP="00AC29F6">
      <w:pPr>
        <w:pStyle w:val="Body"/>
        <w:numPr>
          <w:ilvl w:val="1"/>
          <w:numId w:val="45"/>
        </w:numPr>
        <w:shd w:val="clear" w:color="auto" w:fill="FFFFFF"/>
        <w:spacing w:before="75" w:after="240" w:line="240" w:lineRule="auto"/>
        <w:ind w:right="75"/>
        <w:jc w:val="both"/>
        <w:rPr>
          <w:rFonts w:ascii="Arial" w:hAnsi="Arial" w:cs="Arial"/>
          <w:sz w:val="24"/>
          <w:szCs w:val="24"/>
        </w:rPr>
      </w:pPr>
      <w:proofErr w:type="spellStart"/>
      <w:r w:rsidRPr="001E3FE1">
        <w:rPr>
          <w:rFonts w:ascii="Arial" w:hAnsi="Arial" w:cs="Arial"/>
          <w:sz w:val="24"/>
          <w:szCs w:val="24"/>
          <w:lang w:val="en"/>
        </w:rPr>
        <w:t>Patri</w:t>
      </w:r>
      <w:proofErr w:type="spellEnd"/>
      <w:r w:rsidRPr="001E3FE1">
        <w:rPr>
          <w:rFonts w:ascii="Arial" w:hAnsi="Arial" w:cs="Arial"/>
          <w:sz w:val="24"/>
          <w:szCs w:val="24"/>
          <w:lang w:val="en"/>
        </w:rPr>
        <w:t xml:space="preserve">: Is a social system in which males are the primary authority figures </w:t>
      </w:r>
      <w:hyperlink r:id="rId10" w:tooltip="Androcentrism" w:history="1">
        <w:r w:rsidRPr="001E3FE1">
          <w:rPr>
            <w:rStyle w:val="Hyperlink"/>
            <w:rFonts w:ascii="Arial" w:hAnsi="Arial" w:cs="Arial"/>
            <w:sz w:val="24"/>
            <w:szCs w:val="24"/>
            <w:u w:val="none"/>
            <w:lang w:val="en"/>
          </w:rPr>
          <w:t>central</w:t>
        </w:r>
      </w:hyperlink>
      <w:r w:rsidRPr="001E3FE1">
        <w:rPr>
          <w:rFonts w:ascii="Arial" w:hAnsi="Arial" w:cs="Arial"/>
          <w:sz w:val="24"/>
          <w:szCs w:val="24"/>
          <w:lang w:val="en"/>
        </w:rPr>
        <w:t xml:space="preserve"> to social organization, occupying roles of political leadership, moral authority, and control of property, and where fathers hold authority over women and children. It implies the institutions of male rule and privilege, and entails </w:t>
      </w:r>
      <w:hyperlink r:id="rId11" w:tooltip="Kyriarchy" w:history="1">
        <w:r w:rsidRPr="001E3FE1">
          <w:rPr>
            <w:rStyle w:val="Hyperlink"/>
            <w:rFonts w:ascii="Arial" w:hAnsi="Arial" w:cs="Arial"/>
            <w:sz w:val="24"/>
            <w:szCs w:val="24"/>
            <w:u w:val="none"/>
            <w:lang w:val="en"/>
          </w:rPr>
          <w:t>female subordination</w:t>
        </w:r>
      </w:hyperlink>
      <w:r w:rsidRPr="001E3FE1">
        <w:rPr>
          <w:rFonts w:ascii="Arial" w:hAnsi="Arial" w:cs="Arial"/>
          <w:sz w:val="24"/>
          <w:szCs w:val="24"/>
          <w:lang w:val="en"/>
        </w:rPr>
        <w:t>.</w:t>
      </w:r>
    </w:p>
    <w:p w:rsidR="00271FB8" w:rsidRPr="001E3FE1" w:rsidRDefault="00271FB8" w:rsidP="00AC29F6">
      <w:pPr>
        <w:pStyle w:val="Body"/>
        <w:numPr>
          <w:ilvl w:val="1"/>
          <w:numId w:val="45"/>
        </w:numPr>
        <w:shd w:val="clear" w:color="auto" w:fill="FFFFFF"/>
        <w:spacing w:before="75" w:after="240" w:line="240" w:lineRule="auto"/>
        <w:ind w:right="75"/>
        <w:jc w:val="both"/>
        <w:rPr>
          <w:rFonts w:ascii="Arial" w:hAnsi="Arial" w:cs="Arial"/>
          <w:sz w:val="24"/>
          <w:szCs w:val="24"/>
        </w:rPr>
      </w:pPr>
      <w:proofErr w:type="spellStart"/>
      <w:r w:rsidRPr="001E3FE1">
        <w:rPr>
          <w:rFonts w:ascii="Arial" w:hAnsi="Arial" w:cs="Arial"/>
          <w:sz w:val="24"/>
          <w:szCs w:val="24"/>
          <w:lang w:val="en"/>
        </w:rPr>
        <w:t>Matri</w:t>
      </w:r>
      <w:proofErr w:type="spellEnd"/>
      <w:r w:rsidRPr="001E3FE1">
        <w:rPr>
          <w:rFonts w:ascii="Arial" w:hAnsi="Arial" w:cs="Arial"/>
          <w:sz w:val="24"/>
          <w:szCs w:val="24"/>
          <w:lang w:val="en"/>
        </w:rPr>
        <w:t xml:space="preserve">: </w:t>
      </w:r>
      <w:r w:rsidRPr="001E3FE1">
        <w:rPr>
          <w:rFonts w:ascii="Arial" w:hAnsi="Arial" w:cs="Arial"/>
          <w:sz w:val="24"/>
          <w:szCs w:val="24"/>
          <w:lang w:val="en"/>
        </w:rPr>
        <w:t>is a</w:t>
      </w:r>
      <w:r w:rsidRPr="001E3FE1">
        <w:rPr>
          <w:rFonts w:ascii="Arial" w:hAnsi="Arial" w:cs="Arial"/>
          <w:sz w:val="24"/>
          <w:szCs w:val="24"/>
          <w:lang w:val="en"/>
        </w:rPr>
        <w:t xml:space="preserve"> </w:t>
      </w:r>
      <w:hyperlink r:id="rId12" w:tooltip="Social organization" w:history="1">
        <w:r w:rsidRPr="001E3FE1">
          <w:rPr>
            <w:rStyle w:val="Hyperlink"/>
            <w:rFonts w:ascii="Arial" w:hAnsi="Arial" w:cs="Arial"/>
            <w:sz w:val="24"/>
            <w:szCs w:val="24"/>
            <w:u w:val="none"/>
            <w:lang w:val="en"/>
          </w:rPr>
          <w:t>social organizational</w:t>
        </w:r>
      </w:hyperlink>
      <w:r w:rsidRPr="001E3FE1">
        <w:rPr>
          <w:rFonts w:ascii="Arial" w:hAnsi="Arial" w:cs="Arial"/>
          <w:sz w:val="24"/>
          <w:szCs w:val="24"/>
          <w:lang w:val="en"/>
        </w:rPr>
        <w:t xml:space="preserve"> form in which the </w:t>
      </w:r>
      <w:hyperlink r:id="rId13" w:tooltip="Mother" w:history="1">
        <w:r w:rsidRPr="001E3FE1">
          <w:rPr>
            <w:rStyle w:val="Hyperlink"/>
            <w:rFonts w:ascii="Arial" w:hAnsi="Arial" w:cs="Arial"/>
            <w:sz w:val="24"/>
            <w:szCs w:val="24"/>
            <w:u w:val="none"/>
            <w:lang w:val="en"/>
          </w:rPr>
          <w:t>mother</w:t>
        </w:r>
      </w:hyperlink>
      <w:r w:rsidRPr="001E3FE1">
        <w:rPr>
          <w:rFonts w:ascii="Arial" w:hAnsi="Arial" w:cs="Arial"/>
          <w:sz w:val="24"/>
          <w:szCs w:val="24"/>
          <w:lang w:val="en"/>
        </w:rPr>
        <w:t xml:space="preserve"> </w:t>
      </w:r>
      <w:r w:rsidRPr="001E3FE1">
        <w:rPr>
          <w:rFonts w:ascii="Arial" w:hAnsi="Arial" w:cs="Arial"/>
          <w:sz w:val="24"/>
          <w:szCs w:val="24"/>
          <w:lang w:val="en"/>
        </w:rPr>
        <w:t>or oldest female heads the family. Descent and relationship are determined through the female line. It is also government or rule by a woman or women.</w:t>
      </w:r>
    </w:p>
    <w:p w:rsidR="00442A85" w:rsidRPr="003C6CE3" w:rsidRDefault="009E1F98" w:rsidP="00AC29F6">
      <w:pPr>
        <w:pStyle w:val="ListParagraph"/>
        <w:numPr>
          <w:ilvl w:val="0"/>
          <w:numId w:val="45"/>
        </w:numPr>
        <w:shd w:val="clear" w:color="auto" w:fill="FFFFFF"/>
        <w:spacing w:before="75" w:after="240"/>
        <w:ind w:right="75"/>
        <w:jc w:val="both"/>
        <w:rPr>
          <w:rFonts w:ascii="Arial" w:eastAsia="Arial Bold" w:hAnsi="Arial" w:cs="Arial"/>
          <w:b/>
          <w:sz w:val="24"/>
          <w:szCs w:val="24"/>
        </w:rPr>
      </w:pPr>
      <w:proofErr w:type="spellStart"/>
      <w:r w:rsidRPr="003C6CE3">
        <w:rPr>
          <w:rFonts w:ascii="Arial" w:hAnsi="Arial" w:cs="Arial"/>
          <w:b/>
          <w:sz w:val="24"/>
          <w:szCs w:val="24"/>
        </w:rPr>
        <w:t>Patri</w:t>
      </w:r>
      <w:proofErr w:type="spellEnd"/>
      <w:r w:rsidRPr="003C6CE3">
        <w:rPr>
          <w:rFonts w:ascii="Arial" w:hAnsi="Arial" w:cs="Arial"/>
          <w:b/>
          <w:sz w:val="24"/>
          <w:szCs w:val="24"/>
        </w:rPr>
        <w:t xml:space="preserve">- and matrilineal (both </w:t>
      </w:r>
      <w:proofErr w:type="spellStart"/>
      <w:r w:rsidRPr="003C6CE3">
        <w:rPr>
          <w:rFonts w:ascii="Arial" w:hAnsi="Arial" w:cs="Arial"/>
          <w:b/>
          <w:sz w:val="24"/>
          <w:szCs w:val="24"/>
        </w:rPr>
        <w:t>unilineal</w:t>
      </w:r>
      <w:proofErr w:type="spellEnd"/>
      <w:r w:rsidRPr="003C6CE3">
        <w:rPr>
          <w:rFonts w:ascii="Arial" w:hAnsi="Arial" w:cs="Arial"/>
          <w:b/>
          <w:sz w:val="24"/>
          <w:szCs w:val="24"/>
        </w:rPr>
        <w:t xml:space="preserve"> descent) (p.205)</w:t>
      </w:r>
    </w:p>
    <w:p w:rsidR="00442A85" w:rsidRPr="003C6CE3" w:rsidRDefault="009E1F98" w:rsidP="00AC29F6">
      <w:pPr>
        <w:pStyle w:val="ListParagraph"/>
        <w:numPr>
          <w:ilvl w:val="1"/>
          <w:numId w:val="45"/>
        </w:numPr>
        <w:shd w:val="clear" w:color="auto" w:fill="FFFFFF"/>
        <w:spacing w:before="75" w:after="240"/>
        <w:ind w:right="75"/>
        <w:jc w:val="both"/>
        <w:rPr>
          <w:rFonts w:ascii="Arial" w:eastAsia="Arial Bold" w:hAnsi="Arial" w:cs="Arial"/>
          <w:sz w:val="24"/>
          <w:szCs w:val="24"/>
        </w:rPr>
      </w:pPr>
      <w:r w:rsidRPr="003C6CE3">
        <w:rPr>
          <w:rFonts w:ascii="Arial" w:hAnsi="Arial" w:cs="Arial"/>
          <w:sz w:val="24"/>
          <w:szCs w:val="24"/>
        </w:rPr>
        <w:t>Patrilineal descent: kinship is traced through the male line</w:t>
      </w:r>
    </w:p>
    <w:p w:rsidR="00442A85" w:rsidRPr="003C6CE3" w:rsidRDefault="009E1F98" w:rsidP="00AC29F6">
      <w:pPr>
        <w:pStyle w:val="ListParagraph"/>
        <w:numPr>
          <w:ilvl w:val="2"/>
          <w:numId w:val="45"/>
        </w:numPr>
        <w:shd w:val="clear" w:color="auto" w:fill="FFFFFF"/>
        <w:spacing w:before="75" w:after="240"/>
        <w:ind w:right="75"/>
        <w:jc w:val="both"/>
        <w:rPr>
          <w:rFonts w:ascii="Arial" w:eastAsia="Arial Bold" w:hAnsi="Arial" w:cs="Arial"/>
          <w:sz w:val="24"/>
          <w:szCs w:val="24"/>
        </w:rPr>
      </w:pPr>
      <w:r w:rsidRPr="003C6CE3">
        <w:rPr>
          <w:rFonts w:ascii="Arial" w:hAnsi="Arial" w:cs="Arial"/>
          <w:sz w:val="24"/>
          <w:szCs w:val="24"/>
        </w:rPr>
        <w:t>Only male children can carry on the family line</w:t>
      </w:r>
    </w:p>
    <w:p w:rsidR="00442A85" w:rsidRPr="003C6CE3" w:rsidRDefault="009E1F98" w:rsidP="00AC29F6">
      <w:pPr>
        <w:pStyle w:val="ListParagraph"/>
        <w:numPr>
          <w:ilvl w:val="2"/>
          <w:numId w:val="45"/>
        </w:numPr>
        <w:shd w:val="clear" w:color="auto" w:fill="FFFFFF"/>
        <w:spacing w:before="75" w:after="240"/>
        <w:ind w:right="75"/>
        <w:jc w:val="both"/>
        <w:rPr>
          <w:rFonts w:ascii="Arial" w:eastAsia="Arial Bold" w:hAnsi="Arial" w:cs="Arial"/>
          <w:sz w:val="24"/>
          <w:szCs w:val="24"/>
        </w:rPr>
      </w:pPr>
      <w:r w:rsidRPr="003C6CE3">
        <w:rPr>
          <w:rFonts w:ascii="Arial" w:hAnsi="Arial" w:cs="Arial"/>
          <w:sz w:val="24"/>
          <w:szCs w:val="24"/>
        </w:rPr>
        <w:t>Female children “marry out” and become members of their husband’s lineage</w:t>
      </w:r>
    </w:p>
    <w:p w:rsidR="00442A85" w:rsidRPr="003C6CE3" w:rsidRDefault="009E1F98" w:rsidP="00AC29F6">
      <w:pPr>
        <w:pStyle w:val="ListParagraph"/>
        <w:numPr>
          <w:ilvl w:val="1"/>
          <w:numId w:val="45"/>
        </w:numPr>
        <w:shd w:val="clear" w:color="auto" w:fill="FFFFFF"/>
        <w:spacing w:before="75" w:after="240"/>
        <w:ind w:right="75"/>
        <w:jc w:val="both"/>
        <w:rPr>
          <w:rFonts w:ascii="Arial" w:eastAsia="Arial Bold" w:hAnsi="Arial" w:cs="Arial"/>
          <w:sz w:val="24"/>
          <w:szCs w:val="24"/>
        </w:rPr>
      </w:pPr>
      <w:r w:rsidRPr="003C6CE3">
        <w:rPr>
          <w:rFonts w:ascii="Arial" w:hAnsi="Arial" w:cs="Arial"/>
          <w:sz w:val="24"/>
          <w:szCs w:val="24"/>
        </w:rPr>
        <w:lastRenderedPageBreak/>
        <w:t>Matrilineal: kinship is traced through the female line</w:t>
      </w:r>
    </w:p>
    <w:p w:rsidR="00442A85" w:rsidRPr="003C6CE3" w:rsidRDefault="009E1F98" w:rsidP="00AC29F6">
      <w:pPr>
        <w:pStyle w:val="ListParagraph"/>
        <w:numPr>
          <w:ilvl w:val="2"/>
          <w:numId w:val="45"/>
        </w:numPr>
        <w:shd w:val="clear" w:color="auto" w:fill="FFFFFF"/>
        <w:spacing w:before="75" w:after="240"/>
        <w:ind w:right="75"/>
        <w:jc w:val="both"/>
        <w:rPr>
          <w:rFonts w:ascii="Arial" w:eastAsia="Arial Bold" w:hAnsi="Arial" w:cs="Arial"/>
          <w:sz w:val="24"/>
          <w:szCs w:val="24"/>
        </w:rPr>
      </w:pPr>
      <w:r w:rsidRPr="003C6CE3">
        <w:rPr>
          <w:rFonts w:ascii="Arial" w:hAnsi="Arial" w:cs="Arial"/>
          <w:sz w:val="24"/>
          <w:szCs w:val="24"/>
        </w:rPr>
        <w:t>Only daughters are considered to carry on the family line, and sons “marry out”</w:t>
      </w:r>
    </w:p>
    <w:p w:rsidR="00442A85" w:rsidRPr="003C6CE3" w:rsidRDefault="009E1F98" w:rsidP="00AC29F6">
      <w:pPr>
        <w:pStyle w:val="ListParagraph"/>
        <w:numPr>
          <w:ilvl w:val="2"/>
          <w:numId w:val="45"/>
        </w:numPr>
        <w:shd w:val="clear" w:color="auto" w:fill="FFFFFF"/>
        <w:spacing w:before="75" w:after="240"/>
        <w:ind w:right="75"/>
        <w:jc w:val="both"/>
        <w:rPr>
          <w:rFonts w:ascii="Arial" w:eastAsia="Arial Bold" w:hAnsi="Arial" w:cs="Arial"/>
          <w:sz w:val="24"/>
          <w:szCs w:val="24"/>
        </w:rPr>
      </w:pPr>
      <w:r w:rsidRPr="003C6CE3">
        <w:rPr>
          <w:rFonts w:ascii="Arial" w:hAnsi="Arial" w:cs="Arial"/>
          <w:sz w:val="24"/>
          <w:szCs w:val="24"/>
        </w:rPr>
        <w:t>Matrilineal descent is declining as a result of both European colonialism and contemporary western globalization; (1) Dutch colonialism promoted the image of male-headed nuclear families as an ideal, (2) Islamic teachings idealize women as wives and men as household heads, (3) the modernizing Indonesian state has a policy of naming males as household heads</w:t>
      </w:r>
    </w:p>
    <w:p w:rsidR="00442A85" w:rsidRPr="003C6CE3" w:rsidRDefault="009E1F98" w:rsidP="00AC29F6">
      <w:pPr>
        <w:pStyle w:val="ListParagraph"/>
        <w:numPr>
          <w:ilvl w:val="0"/>
          <w:numId w:val="45"/>
        </w:numPr>
        <w:shd w:val="clear" w:color="auto" w:fill="FFFFFF"/>
        <w:spacing w:before="75" w:after="240"/>
        <w:ind w:right="75"/>
        <w:jc w:val="both"/>
        <w:rPr>
          <w:rFonts w:ascii="Arial" w:eastAsia="Arial Bold" w:hAnsi="Arial" w:cs="Arial"/>
          <w:b/>
          <w:sz w:val="24"/>
          <w:szCs w:val="24"/>
        </w:rPr>
      </w:pPr>
      <w:proofErr w:type="spellStart"/>
      <w:r w:rsidRPr="003C6CE3">
        <w:rPr>
          <w:rFonts w:ascii="Arial" w:hAnsi="Arial" w:cs="Arial"/>
          <w:b/>
          <w:sz w:val="24"/>
          <w:szCs w:val="24"/>
        </w:rPr>
        <w:t>Patri</w:t>
      </w:r>
      <w:proofErr w:type="spellEnd"/>
      <w:r w:rsidRPr="003C6CE3">
        <w:rPr>
          <w:rFonts w:ascii="Arial" w:hAnsi="Arial" w:cs="Arial"/>
          <w:b/>
          <w:sz w:val="24"/>
          <w:szCs w:val="24"/>
        </w:rPr>
        <w:t xml:space="preserve">- and </w:t>
      </w:r>
      <w:proofErr w:type="spellStart"/>
      <w:r w:rsidRPr="003C6CE3">
        <w:rPr>
          <w:rFonts w:ascii="Arial" w:hAnsi="Arial" w:cs="Arial"/>
          <w:b/>
          <w:sz w:val="24"/>
          <w:szCs w:val="24"/>
        </w:rPr>
        <w:t>matrilocality</w:t>
      </w:r>
      <w:proofErr w:type="spellEnd"/>
      <w:r w:rsidRPr="003C6CE3">
        <w:rPr>
          <w:rFonts w:ascii="Arial" w:hAnsi="Arial" w:cs="Arial"/>
          <w:b/>
          <w:sz w:val="24"/>
          <w:szCs w:val="24"/>
        </w:rPr>
        <w:t xml:space="preserve"> (p.209)</w:t>
      </w:r>
    </w:p>
    <w:p w:rsidR="00442A85" w:rsidRPr="003C6CE3" w:rsidRDefault="009E1F98" w:rsidP="00AC29F6">
      <w:pPr>
        <w:pStyle w:val="ListParagraph"/>
        <w:numPr>
          <w:ilvl w:val="1"/>
          <w:numId w:val="45"/>
        </w:numPr>
        <w:shd w:val="clear" w:color="auto" w:fill="FFFFFF"/>
        <w:spacing w:before="75" w:after="240"/>
        <w:ind w:right="75"/>
        <w:jc w:val="both"/>
        <w:rPr>
          <w:rFonts w:ascii="Arial" w:eastAsia="Arial" w:hAnsi="Arial" w:cs="Arial"/>
          <w:sz w:val="24"/>
          <w:szCs w:val="24"/>
        </w:rPr>
      </w:pPr>
      <w:proofErr w:type="spellStart"/>
      <w:r w:rsidRPr="003C6CE3">
        <w:rPr>
          <w:rFonts w:ascii="Arial" w:hAnsi="Arial" w:cs="Arial"/>
          <w:sz w:val="24"/>
          <w:szCs w:val="24"/>
        </w:rPr>
        <w:t>Patrilocality</w:t>
      </w:r>
      <w:proofErr w:type="spellEnd"/>
      <w:r w:rsidRPr="003C6CE3">
        <w:rPr>
          <w:rFonts w:ascii="Arial" w:hAnsi="Arial" w:cs="Arial"/>
          <w:sz w:val="24"/>
          <w:szCs w:val="24"/>
        </w:rPr>
        <w:t>: a kinship rule that defines preferred marital residence with or near the groom’s kin</w:t>
      </w:r>
    </w:p>
    <w:p w:rsidR="00442A85" w:rsidRPr="003C6CE3" w:rsidRDefault="009E1F98" w:rsidP="00AC29F6">
      <w:pPr>
        <w:pStyle w:val="ListParagraph"/>
        <w:numPr>
          <w:ilvl w:val="2"/>
          <w:numId w:val="45"/>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Promote the development of cohesive male-focused lineages that are associated with frequent local warfare, which requires the presence of a force of fighting men on the home front</w:t>
      </w:r>
    </w:p>
    <w:p w:rsidR="00442A85" w:rsidRPr="003C6CE3" w:rsidRDefault="009E1F98" w:rsidP="00AC29F6">
      <w:pPr>
        <w:pStyle w:val="ListParagraph"/>
        <w:numPr>
          <w:ilvl w:val="1"/>
          <w:numId w:val="45"/>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Matric locality: a kinship rule that defines preferred marital residence with or near the bride’s kin</w:t>
      </w:r>
    </w:p>
    <w:p w:rsidR="00442A85" w:rsidRPr="003C6CE3" w:rsidRDefault="009E1F98" w:rsidP="00AC29F6">
      <w:pPr>
        <w:pStyle w:val="ListParagraph"/>
        <w:numPr>
          <w:ilvl w:val="1"/>
          <w:numId w:val="45"/>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Often found among groups that engage in long-distance warfare</w:t>
      </w:r>
    </w:p>
    <w:p w:rsidR="00442A85" w:rsidRPr="003C6CE3" w:rsidRDefault="009E1F98" w:rsidP="00AC29F6">
      <w:pPr>
        <w:pStyle w:val="ListParagraph"/>
        <w:numPr>
          <w:ilvl w:val="1"/>
          <w:numId w:val="45"/>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Strong female household maintains the domestic scene while the men are absent on military campaigns</w:t>
      </w:r>
    </w:p>
    <w:p w:rsidR="00442A85" w:rsidRPr="003C6CE3" w:rsidRDefault="009E1F98" w:rsidP="00AC29F6">
      <w:pPr>
        <w:pStyle w:val="ListParagraph"/>
        <w:numPr>
          <w:ilvl w:val="0"/>
          <w:numId w:val="45"/>
        </w:numPr>
        <w:shd w:val="clear" w:color="auto" w:fill="FFFFFF"/>
        <w:spacing w:before="75" w:after="240"/>
        <w:ind w:right="75"/>
        <w:jc w:val="both"/>
        <w:rPr>
          <w:rFonts w:ascii="Arial" w:eastAsia="Arial" w:hAnsi="Arial" w:cs="Arial"/>
          <w:b/>
          <w:sz w:val="24"/>
          <w:szCs w:val="24"/>
        </w:rPr>
      </w:pPr>
      <w:r w:rsidRPr="003C6CE3">
        <w:rPr>
          <w:rFonts w:ascii="Arial" w:hAnsi="Arial" w:cs="Arial"/>
          <w:b/>
          <w:sz w:val="24"/>
          <w:szCs w:val="24"/>
        </w:rPr>
        <w:t>Personalized consumption (p.97)</w:t>
      </w:r>
    </w:p>
    <w:p w:rsidR="00442A85" w:rsidRPr="003C6CE3" w:rsidRDefault="009E1F98" w:rsidP="00AC29F6">
      <w:pPr>
        <w:pStyle w:val="ListParagraph"/>
        <w:numPr>
          <w:ilvl w:val="1"/>
          <w:numId w:val="45"/>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As consumerism spreads through globalization, a change in the social relations involved in consumption</w:t>
      </w:r>
    </w:p>
    <w:p w:rsidR="00442A85" w:rsidRPr="003C6CE3" w:rsidRDefault="009E1F98" w:rsidP="00AC29F6">
      <w:pPr>
        <w:pStyle w:val="ListParagraph"/>
        <w:numPr>
          <w:ilvl w:val="1"/>
          <w:numId w:val="45"/>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In small-scales societies, consumption items are produced by the consumers themselves for their own use</w:t>
      </w:r>
    </w:p>
    <w:p w:rsidR="00442A85" w:rsidRPr="003C6CE3" w:rsidRDefault="009E1F98" w:rsidP="00AC29F6">
      <w:pPr>
        <w:pStyle w:val="ListParagraph"/>
        <w:numPr>
          <w:ilvl w:val="1"/>
          <w:numId w:val="45"/>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Everyone knows where products ace from and who produced them</w:t>
      </w:r>
    </w:p>
    <w:p w:rsidR="00442A85" w:rsidRPr="003C6CE3" w:rsidRDefault="009E1F98" w:rsidP="00AC29F6">
      <w:pPr>
        <w:pStyle w:val="Body"/>
        <w:numPr>
          <w:ilvl w:val="0"/>
          <w:numId w:val="45"/>
        </w:numPr>
        <w:shd w:val="clear" w:color="auto" w:fill="FFFFFF"/>
        <w:spacing w:before="75" w:after="240" w:line="240" w:lineRule="auto"/>
        <w:ind w:right="75"/>
        <w:jc w:val="both"/>
        <w:rPr>
          <w:rFonts w:ascii="Arial" w:eastAsia="Arial" w:hAnsi="Arial" w:cs="Arial"/>
          <w:b/>
          <w:sz w:val="24"/>
          <w:szCs w:val="24"/>
        </w:rPr>
      </w:pPr>
      <w:r w:rsidRPr="003C6CE3">
        <w:rPr>
          <w:rFonts w:ascii="Arial" w:hAnsi="Arial" w:cs="Arial"/>
          <w:b/>
          <w:sz w:val="24"/>
          <w:szCs w:val="24"/>
        </w:rPr>
        <w:t>Phases of life cycle rituals</w:t>
      </w:r>
    </w:p>
    <w:p w:rsidR="00442A85" w:rsidRPr="003C6CE3" w:rsidRDefault="009E1F98" w:rsidP="00AC29F6">
      <w:pPr>
        <w:pStyle w:val="ListParagraph"/>
        <w:numPr>
          <w:ilvl w:val="0"/>
          <w:numId w:val="45"/>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t>Polygyny (p.218)</w:t>
      </w:r>
    </w:p>
    <w:p w:rsidR="00442A85" w:rsidRPr="003C6CE3" w:rsidRDefault="009E1F98" w:rsidP="00AC29F6">
      <w:pPr>
        <w:pStyle w:val="ListParagraph"/>
        <w:numPr>
          <w:ilvl w:val="1"/>
          <w:numId w:val="45"/>
        </w:numPr>
        <w:shd w:val="clear" w:color="auto" w:fill="FFFFFF"/>
        <w:spacing w:before="75" w:after="240"/>
        <w:ind w:right="75"/>
        <w:jc w:val="both"/>
        <w:rPr>
          <w:rFonts w:ascii="Arial" w:eastAsia="Arial" w:hAnsi="Arial" w:cs="Arial"/>
        </w:rPr>
      </w:pPr>
      <w:r w:rsidRPr="003C6CE3">
        <w:rPr>
          <w:rFonts w:ascii="Arial" w:hAnsi="Arial" w:cs="Arial"/>
        </w:rPr>
        <w:t>Marriage of one man with more than one woman</w:t>
      </w:r>
    </w:p>
    <w:p w:rsidR="00442A85" w:rsidRPr="003C6CE3" w:rsidRDefault="009E1F98" w:rsidP="00AC29F6">
      <w:pPr>
        <w:pStyle w:val="ListParagraph"/>
        <w:numPr>
          <w:ilvl w:val="0"/>
          <w:numId w:val="46"/>
        </w:numPr>
        <w:shd w:val="clear" w:color="auto" w:fill="FFFFFF"/>
        <w:spacing w:before="75" w:after="240"/>
        <w:ind w:right="75"/>
        <w:jc w:val="both"/>
        <w:rPr>
          <w:rFonts w:ascii="Arial" w:eastAsia="Arial Bold" w:hAnsi="Arial" w:cs="Arial"/>
          <w:b/>
          <w:sz w:val="24"/>
          <w:szCs w:val="24"/>
        </w:rPr>
      </w:pPr>
      <w:proofErr w:type="spellStart"/>
      <w:r w:rsidRPr="003C6CE3">
        <w:rPr>
          <w:rFonts w:ascii="Arial" w:hAnsi="Arial" w:cs="Arial"/>
          <w:b/>
          <w:sz w:val="24"/>
          <w:szCs w:val="24"/>
        </w:rPr>
        <w:lastRenderedPageBreak/>
        <w:t>Potlatching</w:t>
      </w:r>
      <w:proofErr w:type="spellEnd"/>
      <w:r w:rsidRPr="003C6CE3">
        <w:rPr>
          <w:rFonts w:ascii="Arial" w:hAnsi="Arial" w:cs="Arial"/>
          <w:b/>
          <w:sz w:val="24"/>
          <w:szCs w:val="24"/>
        </w:rPr>
        <w:t xml:space="preserve"> (p.94)</w:t>
      </w:r>
    </w:p>
    <w:p w:rsidR="00442A85" w:rsidRPr="003C6CE3" w:rsidRDefault="009E1F98" w:rsidP="00AC29F6">
      <w:pPr>
        <w:pStyle w:val="ListParagraph"/>
        <w:numPr>
          <w:ilvl w:val="1"/>
          <w:numId w:val="46"/>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A feast in which the host lavishes the guests with abundant quantities of the best food and many gifts</w:t>
      </w:r>
    </w:p>
    <w:p w:rsidR="00442A85" w:rsidRPr="003C6CE3" w:rsidRDefault="009E1F98" w:rsidP="00AC29F6">
      <w:pPr>
        <w:pStyle w:val="ListParagraph"/>
        <w:numPr>
          <w:ilvl w:val="1"/>
          <w:numId w:val="46"/>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Took place at important political moment such as birth, death and marriages</w:t>
      </w:r>
    </w:p>
    <w:p w:rsidR="00442A85" w:rsidRPr="003C6CE3" w:rsidRDefault="009E1F98" w:rsidP="00AC29F6">
      <w:pPr>
        <w:pStyle w:val="ListParagraph"/>
        <w:numPr>
          <w:ilvl w:val="1"/>
          <w:numId w:val="46"/>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The more the chief gives, the higher his status rises and the more his guests are indebted of him</w:t>
      </w:r>
    </w:p>
    <w:p w:rsidR="00442A85" w:rsidRPr="003C6CE3" w:rsidRDefault="009E1F98" w:rsidP="00AC29F6">
      <w:pPr>
        <w:pStyle w:val="ListParagraph"/>
        <w:numPr>
          <w:ilvl w:val="1"/>
          <w:numId w:val="46"/>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Groups with a surplus would sponsor a potlatch and those experiencing a leaner year were guests</w:t>
      </w:r>
    </w:p>
    <w:p w:rsidR="00442A85" w:rsidRPr="003C6CE3" w:rsidRDefault="009E1F98" w:rsidP="00AC29F6">
      <w:pPr>
        <w:pStyle w:val="ListParagraph"/>
        <w:numPr>
          <w:ilvl w:val="1"/>
          <w:numId w:val="46"/>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This shows linkages among the three economic process of production, consumption and exchange</w:t>
      </w:r>
    </w:p>
    <w:p w:rsidR="00442A85" w:rsidRPr="003C6CE3" w:rsidRDefault="009E1F98" w:rsidP="00AC29F6">
      <w:pPr>
        <w:pStyle w:val="Body"/>
        <w:numPr>
          <w:ilvl w:val="0"/>
          <w:numId w:val="46"/>
        </w:numPr>
        <w:shd w:val="clear" w:color="auto" w:fill="FFFFFF"/>
        <w:spacing w:before="75" w:after="240" w:line="240" w:lineRule="auto"/>
        <w:ind w:right="75"/>
        <w:jc w:val="both"/>
        <w:rPr>
          <w:rFonts w:ascii="Arial" w:eastAsia="Arial" w:hAnsi="Arial" w:cs="Arial"/>
          <w:b/>
          <w:sz w:val="24"/>
          <w:szCs w:val="24"/>
        </w:rPr>
      </w:pPr>
      <w:r w:rsidRPr="003C6CE3">
        <w:rPr>
          <w:rFonts w:ascii="Arial" w:hAnsi="Arial" w:cs="Arial"/>
          <w:b/>
          <w:sz w:val="24"/>
          <w:szCs w:val="24"/>
        </w:rPr>
        <w:t>Pregnancy rituals</w:t>
      </w:r>
    </w:p>
    <w:p w:rsidR="00442A85" w:rsidRPr="003C6CE3" w:rsidRDefault="009E1F98" w:rsidP="00AC29F6">
      <w:pPr>
        <w:pStyle w:val="ListParagraph"/>
        <w:numPr>
          <w:ilvl w:val="0"/>
          <w:numId w:val="46"/>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t xml:space="preserve">Priest (p.297) </w:t>
      </w:r>
    </w:p>
    <w:p w:rsidR="00442A85" w:rsidRPr="003C6CE3" w:rsidRDefault="009E1F98" w:rsidP="00AC29F6">
      <w:pPr>
        <w:pStyle w:val="ListParagraph"/>
        <w:numPr>
          <w:ilvl w:val="1"/>
          <w:numId w:val="46"/>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Refers to a category of full-time religious specialists whose positions are based mainly on abilities gained through formal training</w:t>
      </w:r>
    </w:p>
    <w:p w:rsidR="00442A85" w:rsidRPr="003C6CE3" w:rsidRDefault="009E1F98" w:rsidP="00AC29F6">
      <w:pPr>
        <w:pStyle w:val="ListParagraph"/>
        <w:numPr>
          <w:ilvl w:val="1"/>
          <w:numId w:val="46"/>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A priest may receive a divine call, but the role is often hereditary, passed on through priestly lineages</w:t>
      </w:r>
    </w:p>
    <w:p w:rsidR="00442A85" w:rsidRPr="003C6CE3" w:rsidRDefault="009E1F98" w:rsidP="00AC29F6">
      <w:pPr>
        <w:pStyle w:val="ListParagraph"/>
        <w:numPr>
          <w:ilvl w:val="1"/>
          <w:numId w:val="46"/>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Priest perform a wider range of rituals, including periodic state rituals</w:t>
      </w:r>
    </w:p>
    <w:p w:rsidR="00442A85" w:rsidRPr="003C6CE3" w:rsidRDefault="009E1F98" w:rsidP="00AC29F6">
      <w:pPr>
        <w:pStyle w:val="ListParagraph"/>
        <w:numPr>
          <w:ilvl w:val="0"/>
          <w:numId w:val="47"/>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t>Race (p.21)</w:t>
      </w:r>
    </w:p>
    <w:p w:rsidR="00442A85" w:rsidRPr="003C6CE3" w:rsidRDefault="009E1F98" w:rsidP="00AC29F6">
      <w:pPr>
        <w:pStyle w:val="ListParagraph"/>
        <w:numPr>
          <w:ilvl w:val="1"/>
          <w:numId w:val="47"/>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Refers to group of people with homogeneous biological traits</w:t>
      </w:r>
    </w:p>
    <w:p w:rsidR="00442A85" w:rsidRPr="003C6CE3" w:rsidRDefault="009E1F98" w:rsidP="00AC29F6">
      <w:pPr>
        <w:pStyle w:val="ListParagraph"/>
        <w:numPr>
          <w:ilvl w:val="1"/>
          <w:numId w:val="47"/>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It certain places it can be defined as physical appearances, behaviors and ideas</w:t>
      </w:r>
    </w:p>
    <w:p w:rsidR="00442A85" w:rsidRPr="003C6CE3" w:rsidRDefault="009E1F98" w:rsidP="00AC29F6">
      <w:pPr>
        <w:pStyle w:val="ListParagraph"/>
        <w:numPr>
          <w:ilvl w:val="1"/>
          <w:numId w:val="47"/>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People’s perception about race and their use of racial differences may result in racism, discrimination and marginality of certain groups</w:t>
      </w:r>
    </w:p>
    <w:p w:rsidR="00442A85" w:rsidRPr="003C6CE3" w:rsidRDefault="009E1F98" w:rsidP="00AC29F6">
      <w:pPr>
        <w:pStyle w:val="ListParagraph"/>
        <w:numPr>
          <w:ilvl w:val="1"/>
          <w:numId w:val="47"/>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 xml:space="preserve">The effects of “whiteness” on role assignments range from the anthropologist being labelled as a god or ancestor spirit to his or her being. Presence as a “white” man may have censure the expression of other beliefs, feelings and opinions when performing a fieldwork </w:t>
      </w:r>
    </w:p>
    <w:p w:rsidR="003C6CE3" w:rsidRPr="003C6CE3" w:rsidRDefault="003C6CE3" w:rsidP="003C6CE3">
      <w:pPr>
        <w:shd w:val="clear" w:color="auto" w:fill="FFFFFF"/>
        <w:spacing w:before="75" w:after="240"/>
        <w:ind w:right="75"/>
        <w:jc w:val="both"/>
        <w:rPr>
          <w:rFonts w:ascii="Arial" w:eastAsia="Arial" w:hAnsi="Arial" w:cs="Arial"/>
        </w:rPr>
      </w:pPr>
    </w:p>
    <w:p w:rsidR="00442A85" w:rsidRPr="001E3FE1" w:rsidRDefault="009E1F98" w:rsidP="00AC29F6">
      <w:pPr>
        <w:pStyle w:val="Body"/>
        <w:numPr>
          <w:ilvl w:val="0"/>
          <w:numId w:val="47"/>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lastRenderedPageBreak/>
        <w:t>Relationships between pastoralists and their neighbors</w:t>
      </w:r>
    </w:p>
    <w:p w:rsidR="00442A85" w:rsidRPr="001E3FE1" w:rsidRDefault="009E1F98" w:rsidP="00AC29F6">
      <w:pPr>
        <w:pStyle w:val="Body"/>
        <w:numPr>
          <w:ilvl w:val="1"/>
          <w:numId w:val="47"/>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When outside forces squeezes the space available for population movements, over-exploitation of the environment results</w:t>
      </w:r>
    </w:p>
    <w:p w:rsidR="00442A85" w:rsidRPr="001E3FE1" w:rsidRDefault="009E1F98" w:rsidP="00AC29F6">
      <w:pPr>
        <w:pStyle w:val="Body"/>
        <w:numPr>
          <w:ilvl w:val="1"/>
          <w:numId w:val="47"/>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A major external constraints on pastoralism is the goal of many governments to </w:t>
      </w:r>
      <w:proofErr w:type="spellStart"/>
      <w:r w:rsidRPr="001E3FE1">
        <w:rPr>
          <w:rFonts w:ascii="Arial" w:hAnsi="Arial" w:cs="Arial"/>
          <w:sz w:val="24"/>
          <w:szCs w:val="24"/>
        </w:rPr>
        <w:t>sedentarize</w:t>
      </w:r>
      <w:proofErr w:type="spellEnd"/>
      <w:r w:rsidRPr="001E3FE1">
        <w:rPr>
          <w:rFonts w:ascii="Arial" w:hAnsi="Arial" w:cs="Arial"/>
          <w:sz w:val="24"/>
          <w:szCs w:val="24"/>
        </w:rPr>
        <w:t xml:space="preserve"> pastoralists</w:t>
      </w:r>
    </w:p>
    <w:p w:rsidR="00442A85" w:rsidRPr="001E3FE1" w:rsidRDefault="009E1F98" w:rsidP="00AC29F6">
      <w:pPr>
        <w:pStyle w:val="Body"/>
        <w:numPr>
          <w:ilvl w:val="1"/>
          <w:numId w:val="47"/>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States wants pastoralists to stay in one place so that the people will be easier to keep track of and tax </w:t>
      </w:r>
    </w:p>
    <w:p w:rsidR="00442A85" w:rsidRPr="003C6CE3" w:rsidRDefault="009E1F98" w:rsidP="00AC29F6">
      <w:pPr>
        <w:pStyle w:val="ListParagraph"/>
        <w:numPr>
          <w:ilvl w:val="0"/>
          <w:numId w:val="47"/>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t>Religion</w:t>
      </w:r>
    </w:p>
    <w:p w:rsidR="00442A85" w:rsidRPr="003C6CE3" w:rsidRDefault="009E1F98" w:rsidP="00AC29F6">
      <w:pPr>
        <w:pStyle w:val="ListParagraph"/>
        <w:numPr>
          <w:ilvl w:val="1"/>
          <w:numId w:val="47"/>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Beliefs and actions related to supernatural beings and forces (this definition avoids linking religion with belief in a supreme deity since no concept of a supreme deity exist in some religions, while others have multiple deity)</w:t>
      </w:r>
    </w:p>
    <w:p w:rsidR="00442A85" w:rsidRPr="003C6CE3" w:rsidRDefault="009E1F98" w:rsidP="00AC29F6">
      <w:pPr>
        <w:pStyle w:val="ListParagraph"/>
        <w:numPr>
          <w:ilvl w:val="1"/>
          <w:numId w:val="47"/>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 xml:space="preserve">Religion is related to a people’s worldview </w:t>
      </w:r>
    </w:p>
    <w:p w:rsidR="00442A85" w:rsidRPr="003C6CE3" w:rsidRDefault="009E1F98" w:rsidP="00AC29F6">
      <w:pPr>
        <w:pStyle w:val="ListParagraph"/>
        <w:numPr>
          <w:ilvl w:val="1"/>
          <w:numId w:val="47"/>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 xml:space="preserve">According to </w:t>
      </w:r>
      <w:proofErr w:type="spellStart"/>
      <w:r w:rsidRPr="003C6CE3">
        <w:rPr>
          <w:rFonts w:ascii="Arial" w:hAnsi="Arial" w:cs="Arial"/>
          <w:sz w:val="24"/>
          <w:szCs w:val="24"/>
        </w:rPr>
        <w:t>Jourdan</w:t>
      </w:r>
      <w:proofErr w:type="spellEnd"/>
      <w:r w:rsidRPr="003C6CE3">
        <w:rPr>
          <w:rFonts w:ascii="Arial" w:hAnsi="Arial" w:cs="Arial"/>
          <w:sz w:val="24"/>
          <w:szCs w:val="24"/>
        </w:rPr>
        <w:t>, religion is (1) a system of symbols which acts to establish powerful, pervasive and long lasting moods and motivations in men, (2) formulating conceptions of a general order is existence, (3) clothing these conceptions with such an aura of factuality, (4) the moods and motivations seem uniquely realistic</w:t>
      </w:r>
    </w:p>
    <w:p w:rsidR="00442A85" w:rsidRPr="003C6CE3" w:rsidRDefault="009E1F98" w:rsidP="00AC29F6">
      <w:pPr>
        <w:pStyle w:val="ListParagraph"/>
        <w:numPr>
          <w:ilvl w:val="1"/>
          <w:numId w:val="47"/>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The major religions are (1) Christianity, (2) Islam, (3) Hinduism, (4), nonreligious, (5) Buddhism, (6) other</w:t>
      </w:r>
    </w:p>
    <w:p w:rsidR="00442A85" w:rsidRPr="001E3FE1" w:rsidRDefault="00442A85" w:rsidP="009E1F98">
      <w:pPr>
        <w:pStyle w:val="Body"/>
        <w:shd w:val="clear" w:color="auto" w:fill="FFFFFF"/>
        <w:spacing w:before="75" w:after="240" w:line="240" w:lineRule="auto"/>
        <w:ind w:right="75"/>
        <w:jc w:val="both"/>
        <w:rPr>
          <w:rFonts w:ascii="Arial" w:eastAsia="Arial" w:hAnsi="Arial" w:cs="Arial"/>
          <w:sz w:val="24"/>
          <w:szCs w:val="24"/>
        </w:rPr>
      </w:pPr>
    </w:p>
    <w:p w:rsidR="00442A85" w:rsidRPr="003C6CE3" w:rsidRDefault="009E1F98" w:rsidP="00AC29F6">
      <w:pPr>
        <w:pStyle w:val="ListParagraph"/>
        <w:numPr>
          <w:ilvl w:val="0"/>
          <w:numId w:val="47"/>
        </w:numPr>
        <w:shd w:val="clear" w:color="auto" w:fill="FFFFFF"/>
        <w:spacing w:before="75" w:after="240"/>
        <w:ind w:right="75"/>
        <w:jc w:val="both"/>
        <w:rPr>
          <w:rFonts w:ascii="Arial" w:eastAsia="Arial" w:hAnsi="Arial" w:cs="Arial"/>
          <w:b/>
          <w:sz w:val="24"/>
          <w:szCs w:val="24"/>
        </w:rPr>
      </w:pPr>
      <w:r w:rsidRPr="001E3FE1">
        <w:rPr>
          <w:rFonts w:ascii="Arial" w:hAnsi="Arial" w:cs="Arial"/>
          <w:b/>
          <w:sz w:val="24"/>
          <w:szCs w:val="24"/>
        </w:rPr>
        <w:t>Religious fundamentalism</w:t>
      </w:r>
    </w:p>
    <w:p w:rsidR="00442A85" w:rsidRPr="003C6CE3" w:rsidRDefault="009E1F98" w:rsidP="00AC29F6">
      <w:pPr>
        <w:pStyle w:val="ListParagraph"/>
        <w:numPr>
          <w:ilvl w:val="0"/>
          <w:numId w:val="47"/>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t xml:space="preserve">Religious syncretism </w:t>
      </w:r>
    </w:p>
    <w:p w:rsidR="00442A85" w:rsidRPr="003C6CE3" w:rsidRDefault="009E1F98" w:rsidP="00AC29F6">
      <w:pPr>
        <w:pStyle w:val="ListParagraph"/>
        <w:numPr>
          <w:ilvl w:val="1"/>
          <w:numId w:val="47"/>
        </w:numPr>
        <w:shd w:val="clear" w:color="auto" w:fill="FFFFFF"/>
        <w:spacing w:before="75" w:after="240"/>
        <w:ind w:right="75"/>
        <w:jc w:val="both"/>
        <w:rPr>
          <w:rFonts w:ascii="Arial" w:eastAsia="Arial" w:hAnsi="Arial" w:cs="Arial"/>
        </w:rPr>
      </w:pPr>
      <w:r w:rsidRPr="003C6CE3">
        <w:rPr>
          <w:rFonts w:ascii="Arial" w:hAnsi="Arial" w:cs="Arial"/>
        </w:rPr>
        <w:t>Elements of two or more religions blend together</w:t>
      </w:r>
    </w:p>
    <w:p w:rsidR="00442A85" w:rsidRPr="003C6CE3" w:rsidRDefault="009E1F98" w:rsidP="00AC29F6">
      <w:pPr>
        <w:pStyle w:val="ListParagraph"/>
        <w:numPr>
          <w:ilvl w:val="1"/>
          <w:numId w:val="47"/>
        </w:numPr>
        <w:shd w:val="clear" w:color="auto" w:fill="FFFFFF"/>
        <w:spacing w:before="75" w:after="240"/>
        <w:ind w:right="75"/>
        <w:jc w:val="both"/>
        <w:rPr>
          <w:rFonts w:ascii="Arial" w:eastAsia="Arial" w:hAnsi="Arial" w:cs="Arial"/>
        </w:rPr>
      </w:pPr>
      <w:r w:rsidRPr="003C6CE3">
        <w:rPr>
          <w:rFonts w:ascii="Arial" w:hAnsi="Arial" w:cs="Arial"/>
        </w:rPr>
        <w:t>It is more likely to happen when aspects of two religions form a close match with each other</w:t>
      </w:r>
    </w:p>
    <w:p w:rsidR="00442A85" w:rsidRPr="003C6CE3" w:rsidRDefault="009E1F98" w:rsidP="00AC29F6">
      <w:pPr>
        <w:pStyle w:val="ListParagraph"/>
        <w:numPr>
          <w:ilvl w:val="1"/>
          <w:numId w:val="47"/>
        </w:numPr>
        <w:shd w:val="clear" w:color="auto" w:fill="FFFFFF"/>
        <w:spacing w:before="75" w:after="240"/>
        <w:ind w:right="75"/>
        <w:jc w:val="both"/>
        <w:rPr>
          <w:rFonts w:ascii="Arial" w:eastAsia="Arial" w:hAnsi="Arial" w:cs="Arial"/>
        </w:rPr>
      </w:pPr>
      <w:r w:rsidRPr="003C6CE3">
        <w:rPr>
          <w:rFonts w:ascii="Arial" w:hAnsi="Arial" w:cs="Arial"/>
        </w:rPr>
        <w:t xml:space="preserve">For example, if a local myth involves a hero who has something to do with snakes, there may be a syncretistic link with the catholic belief in St Patrick, who is believed to have driven snakes out of Ireland </w:t>
      </w:r>
    </w:p>
    <w:p w:rsidR="003C6CE3" w:rsidRDefault="003C6CE3" w:rsidP="003C6CE3">
      <w:pPr>
        <w:shd w:val="clear" w:color="auto" w:fill="FFFFFF"/>
        <w:spacing w:before="75" w:after="240"/>
        <w:ind w:right="75"/>
        <w:jc w:val="both"/>
        <w:rPr>
          <w:rFonts w:ascii="Arial" w:eastAsia="Arial" w:hAnsi="Arial" w:cs="Arial"/>
        </w:rPr>
      </w:pPr>
    </w:p>
    <w:p w:rsidR="003C6CE3" w:rsidRPr="003C6CE3" w:rsidRDefault="003C6CE3" w:rsidP="003C6CE3">
      <w:pPr>
        <w:shd w:val="clear" w:color="auto" w:fill="FFFFFF"/>
        <w:spacing w:before="75" w:after="240"/>
        <w:ind w:right="75"/>
        <w:jc w:val="both"/>
        <w:rPr>
          <w:rFonts w:ascii="Arial" w:eastAsia="Arial" w:hAnsi="Arial" w:cs="Arial"/>
        </w:rPr>
      </w:pPr>
    </w:p>
    <w:p w:rsidR="00442A85" w:rsidRPr="003C6CE3" w:rsidRDefault="009E1F98" w:rsidP="00AC29F6">
      <w:pPr>
        <w:pStyle w:val="ListParagraph"/>
        <w:numPr>
          <w:ilvl w:val="0"/>
          <w:numId w:val="48"/>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lastRenderedPageBreak/>
        <w:t>Revitalization movement (p.309)</w:t>
      </w:r>
    </w:p>
    <w:p w:rsidR="00442A85" w:rsidRPr="003C6CE3" w:rsidRDefault="009E1F98" w:rsidP="00AC29F6">
      <w:pPr>
        <w:pStyle w:val="ListParagraph"/>
        <w:numPr>
          <w:ilvl w:val="1"/>
          <w:numId w:val="4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 xml:space="preserve">Are social movements that seek to bring about positive change, either through re-establishing all or parts of a religion, that has been threatened by outside forces or by adopting new practices and beliefs </w:t>
      </w:r>
    </w:p>
    <w:p w:rsidR="00442A85" w:rsidRPr="003C6CE3" w:rsidRDefault="009E1F98" w:rsidP="00AC29F6">
      <w:pPr>
        <w:pStyle w:val="ListParagraph"/>
        <w:numPr>
          <w:ilvl w:val="1"/>
          <w:numId w:val="4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Movements often arises when rapid cultural change and appear to represent a way for people to try to make sense in their changing world and their place</w:t>
      </w:r>
    </w:p>
    <w:p w:rsidR="00442A85" w:rsidRPr="003C6CE3" w:rsidRDefault="009E1F98" w:rsidP="00AC29F6">
      <w:pPr>
        <w:pStyle w:val="ListParagraph"/>
        <w:numPr>
          <w:ilvl w:val="1"/>
          <w:numId w:val="4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For example, the First Nations to the invasion of their land by Europeans was the ghost dance movement</w:t>
      </w:r>
    </w:p>
    <w:p w:rsidR="00442A85" w:rsidRPr="003C6CE3" w:rsidRDefault="009E1F98" w:rsidP="00AC29F6">
      <w:pPr>
        <w:pStyle w:val="ListParagraph"/>
        <w:numPr>
          <w:ilvl w:val="0"/>
          <w:numId w:val="48"/>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t>Sapir-Whorf hypothesis (p.327)</w:t>
      </w:r>
    </w:p>
    <w:p w:rsidR="00442A85" w:rsidRPr="003C6CE3" w:rsidRDefault="009E1F98" w:rsidP="00AC29F6">
      <w:pPr>
        <w:pStyle w:val="ListParagraph"/>
        <w:numPr>
          <w:ilvl w:val="1"/>
          <w:numId w:val="4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Says that people’s language affects how they think</w:t>
      </w:r>
    </w:p>
    <w:p w:rsidR="00442A85" w:rsidRPr="003C6CE3" w:rsidRDefault="009E1F98" w:rsidP="00AC29F6">
      <w:pPr>
        <w:pStyle w:val="ListParagraph"/>
        <w:numPr>
          <w:ilvl w:val="1"/>
          <w:numId w:val="4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If a language has many words for different kinds of snow, for example, then someone who speaks that language can “think” about snow in more ways than someone ca who language has “fewer” snow terms</w:t>
      </w:r>
    </w:p>
    <w:p w:rsidR="00442A85" w:rsidRPr="003C6CE3" w:rsidRDefault="009E1F98" w:rsidP="00AC29F6">
      <w:pPr>
        <w:pStyle w:val="Body"/>
        <w:numPr>
          <w:ilvl w:val="0"/>
          <w:numId w:val="48"/>
        </w:numPr>
        <w:shd w:val="clear" w:color="auto" w:fill="FFFFFF"/>
        <w:spacing w:before="75" w:after="240" w:line="240" w:lineRule="auto"/>
        <w:ind w:right="75"/>
        <w:jc w:val="both"/>
        <w:rPr>
          <w:rFonts w:ascii="Arial" w:eastAsia="Arial" w:hAnsi="Arial" w:cs="Arial"/>
          <w:b/>
          <w:sz w:val="24"/>
          <w:szCs w:val="24"/>
        </w:rPr>
      </w:pPr>
      <w:proofErr w:type="spellStart"/>
      <w:r w:rsidRPr="003C6CE3">
        <w:rPr>
          <w:rFonts w:ascii="Arial" w:hAnsi="Arial" w:cs="Arial"/>
          <w:b/>
          <w:sz w:val="24"/>
          <w:szCs w:val="24"/>
        </w:rPr>
        <w:t>Segmentary</w:t>
      </w:r>
      <w:proofErr w:type="spellEnd"/>
      <w:r w:rsidRPr="003C6CE3">
        <w:rPr>
          <w:rFonts w:ascii="Arial" w:hAnsi="Arial" w:cs="Arial"/>
          <w:b/>
          <w:sz w:val="24"/>
          <w:szCs w:val="24"/>
        </w:rPr>
        <w:t xml:space="preserve"> lineages</w:t>
      </w:r>
    </w:p>
    <w:p w:rsidR="00442A85" w:rsidRPr="003C6CE3" w:rsidRDefault="009E1F98" w:rsidP="00AC29F6">
      <w:pPr>
        <w:pStyle w:val="Body"/>
        <w:numPr>
          <w:ilvl w:val="0"/>
          <w:numId w:val="48"/>
        </w:numPr>
        <w:shd w:val="clear" w:color="auto" w:fill="FFFFFF"/>
        <w:spacing w:before="75" w:after="240" w:line="240" w:lineRule="auto"/>
        <w:ind w:right="75"/>
        <w:jc w:val="both"/>
        <w:rPr>
          <w:rFonts w:ascii="Arial" w:eastAsia="Arial" w:hAnsi="Arial" w:cs="Arial"/>
          <w:b/>
          <w:sz w:val="24"/>
          <w:szCs w:val="24"/>
        </w:rPr>
      </w:pPr>
      <w:r w:rsidRPr="003C6CE3">
        <w:rPr>
          <w:rFonts w:ascii="Arial" w:hAnsi="Arial" w:cs="Arial"/>
          <w:b/>
          <w:sz w:val="24"/>
          <w:szCs w:val="24"/>
        </w:rPr>
        <w:t>Sex</w:t>
      </w:r>
    </w:p>
    <w:p w:rsidR="00442A85" w:rsidRPr="003C6CE3" w:rsidRDefault="009E1F98" w:rsidP="00AC29F6">
      <w:pPr>
        <w:pStyle w:val="ListParagraph"/>
        <w:numPr>
          <w:ilvl w:val="0"/>
          <w:numId w:val="48"/>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t>Shamans (p.183, 296-297)</w:t>
      </w:r>
    </w:p>
    <w:p w:rsidR="00442A85" w:rsidRPr="003C6CE3" w:rsidRDefault="009E1F98" w:rsidP="00AC29F6">
      <w:pPr>
        <w:pStyle w:val="ListParagraph"/>
        <w:numPr>
          <w:ilvl w:val="1"/>
          <w:numId w:val="4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A part-time religious specialist who gains status through direct relationship with the supernatural, often being “called”</w:t>
      </w:r>
    </w:p>
    <w:p w:rsidR="00442A85" w:rsidRPr="003C6CE3" w:rsidRDefault="009E1F98" w:rsidP="00AC29F6">
      <w:pPr>
        <w:pStyle w:val="ListParagraph"/>
        <w:numPr>
          <w:ilvl w:val="1"/>
          <w:numId w:val="4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A potential shaman may be recognized by special signs, such as the ability to go into a trance</w:t>
      </w:r>
    </w:p>
    <w:p w:rsidR="00442A85" w:rsidRPr="003C6CE3" w:rsidRDefault="009E1F98" w:rsidP="00AC29F6">
      <w:pPr>
        <w:pStyle w:val="ListParagraph"/>
        <w:numPr>
          <w:ilvl w:val="1"/>
          <w:numId w:val="4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Shaman are associated with non-state societies, yet faith healers and evangelists in North America could be considered to fit in this category</w:t>
      </w:r>
    </w:p>
    <w:p w:rsidR="00442A85" w:rsidRPr="003C6CE3" w:rsidRDefault="009E1F98" w:rsidP="00AC29F6">
      <w:pPr>
        <w:pStyle w:val="ListParagraph"/>
        <w:numPr>
          <w:ilvl w:val="1"/>
          <w:numId w:val="48"/>
        </w:numPr>
        <w:shd w:val="clear" w:color="auto" w:fill="FFFFFF"/>
        <w:spacing w:before="75" w:after="240"/>
        <w:ind w:right="75"/>
        <w:jc w:val="both"/>
        <w:rPr>
          <w:rFonts w:ascii="Arial" w:eastAsia="Arial" w:hAnsi="Arial" w:cs="Arial"/>
          <w:sz w:val="24"/>
          <w:szCs w:val="24"/>
        </w:rPr>
      </w:pPr>
      <w:r w:rsidRPr="003C6CE3">
        <w:rPr>
          <w:rFonts w:ascii="Arial" w:hAnsi="Arial" w:cs="Arial"/>
          <w:sz w:val="24"/>
          <w:szCs w:val="24"/>
        </w:rPr>
        <w:t>The most important function of a shaman is healing</w:t>
      </w:r>
    </w:p>
    <w:p w:rsidR="00442A85" w:rsidRPr="001E3FE1" w:rsidRDefault="009E1F98" w:rsidP="00AC29F6">
      <w:pPr>
        <w:pStyle w:val="Body"/>
        <w:numPr>
          <w:ilvl w:val="0"/>
          <w:numId w:val="49"/>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t>Social control (p.270)</w:t>
      </w:r>
    </w:p>
    <w:p w:rsidR="00442A85" w:rsidRPr="001E3FE1" w:rsidRDefault="009E1F98" w:rsidP="00AC29F6">
      <w:pPr>
        <w:pStyle w:val="Body"/>
        <w:numPr>
          <w:ilvl w:val="1"/>
          <w:numId w:val="49"/>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The </w:t>
      </w:r>
      <w:r w:rsidR="003C6CE3" w:rsidRPr="001E3FE1">
        <w:rPr>
          <w:rFonts w:ascii="Arial" w:hAnsi="Arial" w:cs="Arial"/>
          <w:sz w:val="24"/>
          <w:szCs w:val="24"/>
        </w:rPr>
        <w:t>processes</w:t>
      </w:r>
      <w:r w:rsidRPr="001E3FE1">
        <w:rPr>
          <w:rFonts w:ascii="Arial" w:hAnsi="Arial" w:cs="Arial"/>
          <w:sz w:val="24"/>
          <w:szCs w:val="24"/>
        </w:rPr>
        <w:t xml:space="preserve"> which help produce and maintain orderly life</w:t>
      </w:r>
    </w:p>
    <w:p w:rsidR="00442A85" w:rsidRPr="001E3FE1" w:rsidRDefault="009E1F98" w:rsidP="00AC29F6">
      <w:pPr>
        <w:pStyle w:val="Body"/>
        <w:numPr>
          <w:ilvl w:val="1"/>
          <w:numId w:val="49"/>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Social systems define-agreed upon rules and ways to ensure conformity to those rules</w:t>
      </w:r>
    </w:p>
    <w:p w:rsidR="00442A85" w:rsidRPr="001E3FE1" w:rsidRDefault="009E1F98" w:rsidP="00AC29F6">
      <w:pPr>
        <w:pStyle w:val="Body"/>
        <w:numPr>
          <w:ilvl w:val="1"/>
          <w:numId w:val="49"/>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Social control includes internalized social; controls that exist through socialization for proper </w:t>
      </w:r>
      <w:proofErr w:type="spellStart"/>
      <w:r w:rsidRPr="001E3FE1">
        <w:rPr>
          <w:rFonts w:ascii="Arial" w:hAnsi="Arial" w:cs="Arial"/>
          <w:sz w:val="24"/>
          <w:szCs w:val="24"/>
        </w:rPr>
        <w:t>behaviour</w:t>
      </w:r>
      <w:proofErr w:type="spellEnd"/>
      <w:r w:rsidRPr="001E3FE1">
        <w:rPr>
          <w:rFonts w:ascii="Arial" w:hAnsi="Arial" w:cs="Arial"/>
          <w:sz w:val="24"/>
          <w:szCs w:val="24"/>
        </w:rPr>
        <w:t xml:space="preserve">, education and peer pressure. In the US, </w:t>
      </w:r>
      <w:r w:rsidRPr="001E3FE1">
        <w:rPr>
          <w:rFonts w:ascii="Arial" w:hAnsi="Arial" w:cs="Arial"/>
          <w:sz w:val="24"/>
          <w:szCs w:val="24"/>
        </w:rPr>
        <w:lastRenderedPageBreak/>
        <w:t>Canada, the Amish and Mennonites rely on internalized social control social. They have no police force or legal system. They get "shunned"</w:t>
      </w:r>
    </w:p>
    <w:p w:rsidR="00442A85" w:rsidRPr="001E3FE1" w:rsidRDefault="009E1F98" w:rsidP="00AC29F6">
      <w:pPr>
        <w:pStyle w:val="Body"/>
        <w:numPr>
          <w:ilvl w:val="1"/>
          <w:numId w:val="49"/>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Two major instruments a (1) norm ; agreed-upon standard for how people should behave, usually unwritten and learned unconsciously and (2) law; a binding rule created through enactment or custom that defined right and wrong </w:t>
      </w:r>
      <w:proofErr w:type="spellStart"/>
      <w:r w:rsidRPr="001E3FE1">
        <w:rPr>
          <w:rFonts w:ascii="Arial" w:hAnsi="Arial" w:cs="Arial"/>
          <w:sz w:val="24"/>
          <w:szCs w:val="24"/>
        </w:rPr>
        <w:t>behaviour</w:t>
      </w:r>
      <w:proofErr w:type="spellEnd"/>
      <w:r w:rsidRPr="001E3FE1">
        <w:rPr>
          <w:rFonts w:ascii="Arial" w:hAnsi="Arial" w:cs="Arial"/>
          <w:sz w:val="24"/>
          <w:szCs w:val="24"/>
        </w:rPr>
        <w:t xml:space="preserve"> and is enforceable by threat of punishment</w:t>
      </w:r>
    </w:p>
    <w:p w:rsidR="00442A85" w:rsidRPr="001E3FE1" w:rsidRDefault="009E1F98" w:rsidP="00AC29F6">
      <w:pPr>
        <w:pStyle w:val="Body"/>
        <w:numPr>
          <w:ilvl w:val="0"/>
          <w:numId w:val="49"/>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b/>
          <w:sz w:val="24"/>
          <w:szCs w:val="24"/>
        </w:rPr>
        <w:t xml:space="preserve">Solomon Islands </w:t>
      </w:r>
      <w:proofErr w:type="spellStart"/>
      <w:r w:rsidRPr="001E3FE1">
        <w:rPr>
          <w:rFonts w:ascii="Arial" w:hAnsi="Arial" w:cs="Arial"/>
          <w:b/>
          <w:sz w:val="24"/>
          <w:szCs w:val="24"/>
        </w:rPr>
        <w:t>Pijin</w:t>
      </w:r>
      <w:proofErr w:type="spellEnd"/>
    </w:p>
    <w:p w:rsidR="009E1F98" w:rsidRPr="001E3FE1" w:rsidRDefault="009E1F98" w:rsidP="00AC29F6">
      <w:pPr>
        <w:pStyle w:val="Body"/>
        <w:numPr>
          <w:ilvl w:val="1"/>
          <w:numId w:val="49"/>
        </w:numPr>
        <w:shd w:val="clear" w:color="auto" w:fill="FFFFFF"/>
        <w:spacing w:before="75" w:after="240" w:line="240" w:lineRule="auto"/>
        <w:ind w:right="75"/>
        <w:jc w:val="both"/>
        <w:rPr>
          <w:rFonts w:ascii="Arial" w:eastAsia="Arial" w:hAnsi="Arial" w:cs="Arial"/>
          <w:sz w:val="24"/>
          <w:szCs w:val="24"/>
        </w:rPr>
      </w:pPr>
      <w:proofErr w:type="spellStart"/>
      <w:r w:rsidRPr="001E3FE1">
        <w:rPr>
          <w:rFonts w:ascii="Arial" w:eastAsia="Arial" w:hAnsi="Arial" w:cs="Arial"/>
          <w:sz w:val="24"/>
          <w:szCs w:val="24"/>
        </w:rPr>
        <w:t>Pidjin</w:t>
      </w:r>
      <w:proofErr w:type="spellEnd"/>
      <w:r w:rsidRPr="001E3FE1">
        <w:rPr>
          <w:rFonts w:ascii="Arial" w:eastAsia="Arial" w:hAnsi="Arial" w:cs="Arial"/>
          <w:sz w:val="24"/>
          <w:szCs w:val="24"/>
        </w:rPr>
        <w:t xml:space="preserve"> is a language that blends elements of at least two parent languages and that emerges when two different cultures with different languages come in contact and need to communicate</w:t>
      </w:r>
    </w:p>
    <w:p w:rsidR="009E1F98" w:rsidRPr="001E3FE1" w:rsidRDefault="009E1F98" w:rsidP="00AC29F6">
      <w:pPr>
        <w:pStyle w:val="Body"/>
        <w:numPr>
          <w:ilvl w:val="1"/>
          <w:numId w:val="49"/>
        </w:numPr>
        <w:shd w:val="clear" w:color="auto" w:fill="FFFFFF"/>
        <w:spacing w:before="75" w:after="240" w:line="240" w:lineRule="auto"/>
        <w:ind w:right="75"/>
        <w:jc w:val="both"/>
        <w:rPr>
          <w:rFonts w:ascii="Arial" w:eastAsia="Arial" w:hAnsi="Arial" w:cs="Arial"/>
          <w:sz w:val="24"/>
          <w:szCs w:val="24"/>
        </w:rPr>
      </w:pPr>
      <w:r w:rsidRPr="001E3FE1">
        <w:rPr>
          <w:rFonts w:ascii="Arial" w:eastAsia="Arial" w:hAnsi="Arial" w:cs="Arial"/>
          <w:sz w:val="24"/>
          <w:szCs w:val="24"/>
        </w:rPr>
        <w:t>A pidgin evolves into a creole</w:t>
      </w:r>
    </w:p>
    <w:p w:rsidR="00442A85" w:rsidRPr="003C6CE3" w:rsidRDefault="009E1F98" w:rsidP="00AC29F6">
      <w:pPr>
        <w:pStyle w:val="Body"/>
        <w:numPr>
          <w:ilvl w:val="0"/>
          <w:numId w:val="49"/>
        </w:numPr>
        <w:shd w:val="clear" w:color="auto" w:fill="FFFFFF"/>
        <w:spacing w:before="75" w:after="240" w:line="240" w:lineRule="auto"/>
        <w:ind w:right="75"/>
        <w:jc w:val="both"/>
        <w:rPr>
          <w:rFonts w:ascii="Arial" w:eastAsia="Arial" w:hAnsi="Arial" w:cs="Arial"/>
          <w:b/>
          <w:sz w:val="24"/>
          <w:szCs w:val="24"/>
        </w:rPr>
      </w:pPr>
      <w:r w:rsidRPr="003C6CE3">
        <w:rPr>
          <w:rFonts w:ascii="Arial" w:hAnsi="Arial" w:cs="Arial"/>
          <w:b/>
          <w:sz w:val="24"/>
          <w:szCs w:val="24"/>
        </w:rPr>
        <w:t>Specialization of labor</w:t>
      </w:r>
    </w:p>
    <w:p w:rsidR="00442A85" w:rsidRPr="001E3FE1" w:rsidRDefault="009E1F98" w:rsidP="00AC29F6">
      <w:pPr>
        <w:pStyle w:val="Body"/>
        <w:numPr>
          <w:ilvl w:val="0"/>
          <w:numId w:val="49"/>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t>State (p.263)</w:t>
      </w:r>
    </w:p>
    <w:p w:rsidR="00442A85" w:rsidRPr="001E3FE1" w:rsidRDefault="009E1F98" w:rsidP="00AC29F6">
      <w:pPr>
        <w:pStyle w:val="Body"/>
        <w:numPr>
          <w:ilvl w:val="1"/>
          <w:numId w:val="49"/>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Centralized political unit encompassing many communities and possessing coercive power </w:t>
      </w:r>
    </w:p>
    <w:p w:rsidR="00442A85" w:rsidRPr="001E3FE1" w:rsidRDefault="009E1F98" w:rsidP="00AC29F6">
      <w:pPr>
        <w:pStyle w:val="Body"/>
        <w:numPr>
          <w:ilvl w:val="1"/>
          <w:numId w:val="49"/>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The state is now the form of political organization in which all people live</w:t>
      </w:r>
    </w:p>
    <w:p w:rsidR="00442A85" w:rsidRPr="001E3FE1" w:rsidRDefault="009E1F98" w:rsidP="00AC29F6">
      <w:pPr>
        <w:pStyle w:val="Body"/>
        <w:numPr>
          <w:ilvl w:val="1"/>
          <w:numId w:val="49"/>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Marxist theory says that the state emerged to maintain ruling-class dominance</w:t>
      </w:r>
    </w:p>
    <w:p w:rsidR="00442A85" w:rsidRPr="001E3FE1" w:rsidRDefault="009E1F98" w:rsidP="00AC29F6">
      <w:pPr>
        <w:pStyle w:val="Body"/>
        <w:numPr>
          <w:ilvl w:val="1"/>
          <w:numId w:val="49"/>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State have much more power compared to bands, tribes, and chief dome</w:t>
      </w:r>
    </w:p>
    <w:p w:rsidR="00442A85" w:rsidRPr="001E3FE1" w:rsidRDefault="009E1F98" w:rsidP="00AC29F6">
      <w:pPr>
        <w:pStyle w:val="Body"/>
        <w:numPr>
          <w:ilvl w:val="0"/>
          <w:numId w:val="51"/>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t>Status (p.239)</w:t>
      </w:r>
    </w:p>
    <w:p w:rsidR="00442A85" w:rsidRPr="001E3FE1" w:rsidRDefault="009E1F98" w:rsidP="00AC29F6">
      <w:pPr>
        <w:pStyle w:val="Body"/>
        <w:numPr>
          <w:ilvl w:val="1"/>
          <w:numId w:val="51"/>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A person's position or standing in society</w:t>
      </w:r>
    </w:p>
    <w:p w:rsidR="00442A85" w:rsidRPr="001E3FE1" w:rsidRDefault="009E1F98" w:rsidP="00AC29F6">
      <w:pPr>
        <w:pStyle w:val="Body"/>
        <w:numPr>
          <w:ilvl w:val="1"/>
          <w:numId w:val="51"/>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Each status has an accompanying role which is expected </w:t>
      </w:r>
      <w:proofErr w:type="spellStart"/>
      <w:r w:rsidRPr="001E3FE1">
        <w:rPr>
          <w:rFonts w:ascii="Arial" w:hAnsi="Arial" w:cs="Arial"/>
          <w:sz w:val="24"/>
          <w:szCs w:val="24"/>
        </w:rPr>
        <w:t>behaviour</w:t>
      </w:r>
      <w:proofErr w:type="spellEnd"/>
      <w:r w:rsidRPr="001E3FE1">
        <w:rPr>
          <w:rFonts w:ascii="Arial" w:hAnsi="Arial" w:cs="Arial"/>
          <w:sz w:val="24"/>
          <w:szCs w:val="24"/>
        </w:rPr>
        <w:t xml:space="preserve"> for someone of a particular status</w:t>
      </w:r>
    </w:p>
    <w:p w:rsidR="00442A85" w:rsidRPr="003C6CE3" w:rsidRDefault="009E1F98" w:rsidP="00AC29F6">
      <w:pPr>
        <w:pStyle w:val="ListParagraph"/>
        <w:numPr>
          <w:ilvl w:val="0"/>
          <w:numId w:val="50"/>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t>Status in horticultural societies</w:t>
      </w:r>
    </w:p>
    <w:p w:rsidR="00442A85" w:rsidRPr="001E3FE1" w:rsidRDefault="009E1F98" w:rsidP="00AC29F6">
      <w:pPr>
        <w:pStyle w:val="ListParagraph"/>
        <w:numPr>
          <w:ilvl w:val="1"/>
          <w:numId w:val="50"/>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Cross-cultural analysis shows that women’s contribution to food production is a necessary but not sufficient basis for women’s high status. If women do not contribute, their status may or may not be high</w:t>
      </w:r>
    </w:p>
    <w:p w:rsidR="00442A85" w:rsidRPr="001E3FE1" w:rsidRDefault="009E1F98" w:rsidP="00AC29F6">
      <w:pPr>
        <w:pStyle w:val="ListParagraph"/>
        <w:numPr>
          <w:ilvl w:val="1"/>
          <w:numId w:val="50"/>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The critical factor appears to be control over the distribution of what is produced. Slavery is a clear example of how a major role in production does not bring high status because slaves have no control over the production and its distribution</w:t>
      </w:r>
      <w:r w:rsidRPr="001E3FE1">
        <w:rPr>
          <w:rFonts w:ascii="Arial" w:hAnsi="Arial" w:cs="Arial"/>
          <w:sz w:val="24"/>
          <w:szCs w:val="24"/>
        </w:rPr>
        <w:tab/>
      </w:r>
    </w:p>
    <w:p w:rsidR="00442A85" w:rsidRPr="001E3FE1" w:rsidRDefault="009E1F98" w:rsidP="00AC29F6">
      <w:pPr>
        <w:pStyle w:val="Body"/>
        <w:numPr>
          <w:ilvl w:val="0"/>
          <w:numId w:val="50"/>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lastRenderedPageBreak/>
        <w:t>Structural components of language</w:t>
      </w:r>
    </w:p>
    <w:p w:rsidR="00442A85" w:rsidRPr="001E3FE1" w:rsidRDefault="009E1F98" w:rsidP="00AC29F6">
      <w:pPr>
        <w:pStyle w:val="Body"/>
        <w:numPr>
          <w:ilvl w:val="1"/>
          <w:numId w:val="50"/>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Phonology: sound systems</w:t>
      </w:r>
    </w:p>
    <w:p w:rsidR="00442A85" w:rsidRPr="001E3FE1" w:rsidRDefault="009E1F98" w:rsidP="00AC29F6">
      <w:pPr>
        <w:pStyle w:val="Body"/>
        <w:numPr>
          <w:ilvl w:val="1"/>
          <w:numId w:val="50"/>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Morphology: how words are put together </w:t>
      </w:r>
    </w:p>
    <w:p w:rsidR="00442A85" w:rsidRPr="001E3FE1" w:rsidRDefault="009E1F98" w:rsidP="00AC29F6">
      <w:pPr>
        <w:pStyle w:val="Body"/>
        <w:numPr>
          <w:ilvl w:val="1"/>
          <w:numId w:val="50"/>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Lexicon: the vocabulary which consist of all </w:t>
      </w:r>
      <w:proofErr w:type="spellStart"/>
      <w:r w:rsidRPr="001E3FE1">
        <w:rPr>
          <w:rFonts w:ascii="Arial" w:hAnsi="Arial" w:cs="Arial"/>
          <w:sz w:val="24"/>
          <w:szCs w:val="24"/>
        </w:rPr>
        <w:t>it's</w:t>
      </w:r>
      <w:proofErr w:type="spellEnd"/>
      <w:r w:rsidRPr="001E3FE1">
        <w:rPr>
          <w:rFonts w:ascii="Arial" w:hAnsi="Arial" w:cs="Arial"/>
          <w:sz w:val="24"/>
          <w:szCs w:val="24"/>
        </w:rPr>
        <w:t xml:space="preserve"> meaningfulness words </w:t>
      </w:r>
    </w:p>
    <w:p w:rsidR="00442A85" w:rsidRPr="001E3FE1" w:rsidRDefault="009E1F98" w:rsidP="00AC29F6">
      <w:pPr>
        <w:pStyle w:val="Body"/>
        <w:numPr>
          <w:ilvl w:val="1"/>
          <w:numId w:val="50"/>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Syntax: the grammar that consist of the patterns and rules of organizing word sequences that carry meaning </w:t>
      </w:r>
    </w:p>
    <w:p w:rsidR="00442A85" w:rsidRPr="001E3FE1" w:rsidRDefault="009E1F98" w:rsidP="00AC29F6">
      <w:pPr>
        <w:pStyle w:val="Body"/>
        <w:numPr>
          <w:ilvl w:val="0"/>
          <w:numId w:val="50"/>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b/>
          <w:sz w:val="24"/>
          <w:szCs w:val="24"/>
        </w:rPr>
        <w:t>Subsistence economy</w:t>
      </w:r>
    </w:p>
    <w:p w:rsidR="001E3FE1" w:rsidRPr="001E3FE1" w:rsidRDefault="001E3FE1" w:rsidP="00AC29F6">
      <w:pPr>
        <w:pStyle w:val="Body"/>
        <w:numPr>
          <w:ilvl w:val="1"/>
          <w:numId w:val="50"/>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Foraging: resources are regenerated over time in balance with </w:t>
      </w:r>
      <w:proofErr w:type="spellStart"/>
      <w:r w:rsidRPr="001E3FE1">
        <w:rPr>
          <w:rFonts w:ascii="Arial" w:hAnsi="Arial" w:cs="Arial"/>
          <w:sz w:val="24"/>
          <w:szCs w:val="24"/>
        </w:rPr>
        <w:t>demande</w:t>
      </w:r>
      <w:proofErr w:type="spellEnd"/>
      <w:r w:rsidRPr="001E3FE1">
        <w:rPr>
          <w:rFonts w:ascii="Arial" w:hAnsi="Arial" w:cs="Arial"/>
          <w:sz w:val="24"/>
          <w:szCs w:val="24"/>
        </w:rPr>
        <w:t xml:space="preserve"> that the populations makes on them</w:t>
      </w:r>
    </w:p>
    <w:p w:rsidR="001E3FE1" w:rsidRPr="001E3FE1" w:rsidRDefault="001E3FE1" w:rsidP="00AC29F6">
      <w:pPr>
        <w:pStyle w:val="Body"/>
        <w:numPr>
          <w:ilvl w:val="1"/>
          <w:numId w:val="50"/>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Pastoralism: it can be highly successful and sustainable economic system that functions in complementarity with other economic systems</w:t>
      </w:r>
      <w:r w:rsidRPr="001E3FE1">
        <w:rPr>
          <w:rFonts w:ascii="Arial" w:eastAsia="Arial" w:hAnsi="Arial" w:cs="Arial"/>
          <w:sz w:val="24"/>
          <w:szCs w:val="24"/>
        </w:rPr>
        <w:t>. Although, when other outside forces squeezes in the space available for movements overexploit the environment</w:t>
      </w:r>
    </w:p>
    <w:p w:rsidR="001E3FE1" w:rsidRPr="001E3FE1" w:rsidRDefault="001E3FE1" w:rsidP="00AC29F6">
      <w:pPr>
        <w:pStyle w:val="Body"/>
        <w:numPr>
          <w:ilvl w:val="1"/>
          <w:numId w:val="50"/>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Horticulture: it allows the plot to recover lost nutrients and improves </w:t>
      </w:r>
      <w:proofErr w:type="spellStart"/>
      <w:r w:rsidRPr="001E3FE1">
        <w:rPr>
          <w:rFonts w:ascii="Arial" w:hAnsi="Arial" w:cs="Arial"/>
          <w:sz w:val="24"/>
          <w:szCs w:val="24"/>
        </w:rPr>
        <w:t>soild</w:t>
      </w:r>
      <w:proofErr w:type="spellEnd"/>
      <w:r w:rsidRPr="001E3FE1">
        <w:rPr>
          <w:rFonts w:ascii="Arial" w:hAnsi="Arial" w:cs="Arial"/>
          <w:sz w:val="24"/>
          <w:szCs w:val="24"/>
        </w:rPr>
        <w:t xml:space="preserve"> quality by promoting the growth of weeds whose roots systems keep the soil loose</w:t>
      </w:r>
    </w:p>
    <w:p w:rsidR="00442A85" w:rsidRPr="001E3FE1" w:rsidRDefault="009E1F98" w:rsidP="00AC29F6">
      <w:pPr>
        <w:pStyle w:val="Body"/>
        <w:numPr>
          <w:ilvl w:val="0"/>
          <w:numId w:val="50"/>
        </w:numPr>
        <w:shd w:val="clear" w:color="auto" w:fill="FFFFFF"/>
        <w:spacing w:before="75" w:after="240" w:line="240" w:lineRule="auto"/>
        <w:ind w:right="75"/>
        <w:jc w:val="both"/>
        <w:rPr>
          <w:rFonts w:ascii="Arial" w:eastAsia="Trebuchet MS" w:hAnsi="Arial" w:cs="Arial"/>
          <w:b/>
          <w:bCs/>
          <w:sz w:val="24"/>
          <w:szCs w:val="24"/>
        </w:rPr>
      </w:pPr>
      <w:r w:rsidRPr="001E3FE1">
        <w:rPr>
          <w:rFonts w:ascii="Arial" w:hAnsi="Arial" w:cs="Arial"/>
          <w:b/>
          <w:bCs/>
          <w:sz w:val="24"/>
          <w:szCs w:val="24"/>
        </w:rPr>
        <w:t>Symbols (p.17)</w:t>
      </w:r>
    </w:p>
    <w:p w:rsidR="00442A85" w:rsidRPr="001E3FE1" w:rsidRDefault="009E1F98" w:rsidP="00AC29F6">
      <w:pPr>
        <w:pStyle w:val="Body"/>
        <w:numPr>
          <w:ilvl w:val="1"/>
          <w:numId w:val="50"/>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An object that has a range of culturally significant meanings</w:t>
      </w:r>
    </w:p>
    <w:p w:rsidR="00442A85" w:rsidRPr="001E3FE1" w:rsidRDefault="009E1F98" w:rsidP="00AC29F6">
      <w:pPr>
        <w:pStyle w:val="Body"/>
        <w:numPr>
          <w:ilvl w:val="1"/>
          <w:numId w:val="50"/>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They are arbitrary, unpredictable and diverse</w:t>
      </w:r>
    </w:p>
    <w:p w:rsidR="00442A85" w:rsidRPr="001E3FE1" w:rsidRDefault="009E1F98" w:rsidP="00AC29F6">
      <w:pPr>
        <w:pStyle w:val="Body"/>
        <w:numPr>
          <w:ilvl w:val="1"/>
          <w:numId w:val="50"/>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Because they are arbitrary, we cannot predict how a particular culture will symbolize any particular thing</w:t>
      </w:r>
    </w:p>
    <w:p w:rsidR="00442A85" w:rsidRPr="001E3FE1" w:rsidRDefault="009E1F98" w:rsidP="00AC29F6">
      <w:pPr>
        <w:pStyle w:val="Body"/>
        <w:numPr>
          <w:ilvl w:val="1"/>
          <w:numId w:val="50"/>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It is through symbols that culture is shared, stored and transmitted </w:t>
      </w:r>
    </w:p>
    <w:p w:rsidR="00442A85" w:rsidRPr="003C6CE3" w:rsidRDefault="009E1F98" w:rsidP="00AC29F6">
      <w:pPr>
        <w:pStyle w:val="ListParagraph"/>
        <w:numPr>
          <w:ilvl w:val="0"/>
          <w:numId w:val="52"/>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t>Taboo (p.102-103, 107, 213)</w:t>
      </w:r>
    </w:p>
    <w:p w:rsidR="00442A85" w:rsidRPr="001E3FE1" w:rsidRDefault="009E1F98" w:rsidP="00AC29F6">
      <w:pPr>
        <w:pStyle w:val="ListParagraph"/>
        <w:numPr>
          <w:ilvl w:val="1"/>
          <w:numId w:val="52"/>
        </w:numPr>
        <w:shd w:val="clear" w:color="auto" w:fill="FFFFFF"/>
        <w:spacing w:before="75" w:after="240"/>
        <w:ind w:right="75"/>
        <w:jc w:val="both"/>
        <w:rPr>
          <w:rFonts w:ascii="Arial" w:eastAsia="Arial Bold" w:hAnsi="Arial" w:cs="Arial"/>
          <w:sz w:val="24"/>
          <w:szCs w:val="24"/>
        </w:rPr>
      </w:pPr>
      <w:r w:rsidRPr="001E3FE1">
        <w:rPr>
          <w:rFonts w:ascii="Arial" w:hAnsi="Arial" w:cs="Arial"/>
          <w:sz w:val="24"/>
          <w:szCs w:val="24"/>
        </w:rPr>
        <w:t>Food taboos Marvin Harris concludes that not all religiously sanctioned food practices can be explained ecologically, and he allows that food practices do have a social function in promoting social identity</w:t>
      </w:r>
    </w:p>
    <w:p w:rsidR="00442A85" w:rsidRPr="001E3FE1" w:rsidRDefault="009E1F98" w:rsidP="00AC29F6">
      <w:pPr>
        <w:pStyle w:val="ListParagraph"/>
        <w:numPr>
          <w:ilvl w:val="1"/>
          <w:numId w:val="52"/>
        </w:numPr>
        <w:shd w:val="clear" w:color="auto" w:fill="FFFFFF"/>
        <w:spacing w:before="75" w:after="240"/>
        <w:ind w:right="75"/>
        <w:jc w:val="both"/>
        <w:rPr>
          <w:rFonts w:ascii="Arial" w:eastAsia="Arial Bold" w:hAnsi="Arial" w:cs="Arial"/>
          <w:sz w:val="24"/>
          <w:szCs w:val="24"/>
        </w:rPr>
      </w:pPr>
      <w:r w:rsidRPr="001E3FE1">
        <w:rPr>
          <w:rFonts w:ascii="Arial" w:hAnsi="Arial" w:cs="Arial"/>
          <w:sz w:val="24"/>
          <w:szCs w:val="24"/>
        </w:rPr>
        <w:t>Mary Douglas argues that what people eat has to do with the value of food as a way of communicating symbolic meaning as well as the material condition of life, including hunger</w:t>
      </w:r>
    </w:p>
    <w:p w:rsidR="00442A85" w:rsidRPr="001E3FE1" w:rsidRDefault="009E1F98" w:rsidP="00AC29F6">
      <w:pPr>
        <w:pStyle w:val="ListParagraph"/>
        <w:numPr>
          <w:ilvl w:val="1"/>
          <w:numId w:val="52"/>
        </w:numPr>
        <w:shd w:val="clear" w:color="auto" w:fill="FFFFFF"/>
        <w:spacing w:before="75" w:after="240"/>
        <w:ind w:right="75"/>
        <w:jc w:val="both"/>
        <w:rPr>
          <w:rFonts w:ascii="Arial" w:eastAsia="Arial Bold" w:hAnsi="Arial" w:cs="Arial"/>
          <w:sz w:val="24"/>
          <w:szCs w:val="24"/>
        </w:rPr>
      </w:pPr>
      <w:r w:rsidRPr="001E3FE1">
        <w:rPr>
          <w:rFonts w:ascii="Arial" w:hAnsi="Arial" w:cs="Arial"/>
          <w:sz w:val="24"/>
          <w:szCs w:val="24"/>
        </w:rPr>
        <w:t>People’s mental categories provide a psychological, ordering of the world</w:t>
      </w:r>
    </w:p>
    <w:p w:rsidR="00442A85" w:rsidRPr="001E3FE1" w:rsidRDefault="009E1F98" w:rsidP="00AC29F6">
      <w:pPr>
        <w:pStyle w:val="Body"/>
        <w:numPr>
          <w:ilvl w:val="0"/>
          <w:numId w:val="52"/>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b/>
          <w:sz w:val="24"/>
          <w:szCs w:val="24"/>
        </w:rPr>
        <w:lastRenderedPageBreak/>
        <w:t>The adaptive nature of exogamy</w:t>
      </w:r>
    </w:p>
    <w:p w:rsidR="00F32C2C" w:rsidRPr="001E3FE1" w:rsidRDefault="00F32C2C" w:rsidP="00AC29F6">
      <w:pPr>
        <w:pStyle w:val="NormalWeb"/>
        <w:numPr>
          <w:ilvl w:val="1"/>
          <w:numId w:val="52"/>
        </w:numPr>
        <w:spacing w:line="288" w:lineRule="auto"/>
        <w:rPr>
          <w:rFonts w:ascii="Arial" w:hAnsi="Arial" w:cs="Arial"/>
          <w:color w:val="000000"/>
        </w:rPr>
      </w:pPr>
      <w:r w:rsidRPr="001E3FE1">
        <w:rPr>
          <w:rFonts w:ascii="Arial" w:hAnsi="Arial" w:cs="Arial"/>
          <w:color w:val="000000"/>
        </w:rPr>
        <w:t xml:space="preserve">It can be said that exogamy is a sort of extension of the incest taboo, but whereas the incest taboo deals with sexual behaviour, exogamy deals with marriage. In societies where marriage matters, rules exist that govern the choice of marital partners. Exogamy rules force the individual to seek a marriage partner outside a specific social group, such as a clan or a lineage that one belongs to. In some societies, such as the Australian Aborigine societies, the social group is divided into moieties (half) so that people can marry people from the other moiety. </w:t>
      </w:r>
    </w:p>
    <w:p w:rsidR="00F32C2C" w:rsidRPr="001E3FE1" w:rsidRDefault="00F32C2C" w:rsidP="00AC29F6">
      <w:pPr>
        <w:pStyle w:val="NormalWeb"/>
        <w:numPr>
          <w:ilvl w:val="1"/>
          <w:numId w:val="52"/>
        </w:numPr>
        <w:spacing w:line="288" w:lineRule="auto"/>
        <w:rPr>
          <w:rFonts w:ascii="Arial" w:hAnsi="Arial" w:cs="Arial"/>
          <w:color w:val="000000"/>
        </w:rPr>
      </w:pPr>
      <w:r w:rsidRPr="001E3FE1">
        <w:rPr>
          <w:rFonts w:ascii="Arial" w:hAnsi="Arial" w:cs="Arial"/>
          <w:color w:val="000000"/>
        </w:rPr>
        <w:t xml:space="preserve">Anthropologist Claude Levi-Strauss proposed that exogamy is central to exchange and alliance between social groups and indeed many societies make exogamy the only possible form of marriage. </w:t>
      </w:r>
    </w:p>
    <w:p w:rsidR="00442A85" w:rsidRPr="001E3FE1" w:rsidRDefault="009E1F98" w:rsidP="00AC29F6">
      <w:pPr>
        <w:pStyle w:val="Body"/>
        <w:numPr>
          <w:ilvl w:val="0"/>
          <w:numId w:val="52"/>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b/>
          <w:sz w:val="24"/>
          <w:szCs w:val="24"/>
        </w:rPr>
        <w:t xml:space="preserve">The </w:t>
      </w:r>
      <w:proofErr w:type="spellStart"/>
      <w:r w:rsidRPr="001E3FE1">
        <w:rPr>
          <w:rFonts w:ascii="Arial" w:hAnsi="Arial" w:cs="Arial"/>
          <w:b/>
          <w:sz w:val="24"/>
          <w:szCs w:val="24"/>
        </w:rPr>
        <w:t>Basseri</w:t>
      </w:r>
      <w:proofErr w:type="spellEnd"/>
      <w:r w:rsidRPr="001E3FE1">
        <w:rPr>
          <w:rFonts w:ascii="Arial" w:hAnsi="Arial" w:cs="Arial"/>
          <w:b/>
          <w:sz w:val="24"/>
          <w:szCs w:val="24"/>
        </w:rPr>
        <w:t xml:space="preserve"> </w:t>
      </w:r>
    </w:p>
    <w:p w:rsidR="00E46336" w:rsidRPr="001E3FE1" w:rsidRDefault="00E46336" w:rsidP="00AC29F6">
      <w:pPr>
        <w:pStyle w:val="NormalWeb"/>
        <w:numPr>
          <w:ilvl w:val="1"/>
          <w:numId w:val="52"/>
        </w:numPr>
        <w:shd w:val="clear" w:color="auto" w:fill="FFFFFF"/>
        <w:spacing w:line="288" w:lineRule="auto"/>
        <w:jc w:val="both"/>
        <w:rPr>
          <w:rFonts w:ascii="Arial" w:hAnsi="Arial" w:cs="Arial"/>
          <w:color w:val="000000"/>
        </w:rPr>
      </w:pPr>
      <w:r w:rsidRPr="001E3FE1">
        <w:rPr>
          <w:rFonts w:ascii="Arial" w:hAnsi="Arial" w:cs="Arial"/>
          <w:color w:val="000000"/>
        </w:rPr>
        <w:t xml:space="preserve">In many areas of the world where grass becomes scarce during certain seasons of the year, or when the weather becomes bad, the animals have to be moved between various areas. This is the case of pastoralism practiced in high mountains such as the Alps or the Himalayas because the physical environment shapes people’s livelihoods. For instance, the </w:t>
      </w:r>
      <w:proofErr w:type="spellStart"/>
      <w:r w:rsidRPr="001E3FE1">
        <w:rPr>
          <w:rFonts w:ascii="Arial" w:hAnsi="Arial" w:cs="Arial"/>
          <w:color w:val="000000"/>
        </w:rPr>
        <w:t>Basseri</w:t>
      </w:r>
      <w:proofErr w:type="spellEnd"/>
      <w:r w:rsidRPr="001E3FE1">
        <w:rPr>
          <w:rFonts w:ascii="Arial" w:hAnsi="Arial" w:cs="Arial"/>
          <w:color w:val="000000"/>
        </w:rPr>
        <w:t xml:space="preserve">, a pastoralist group living in Iran studied by anthropologist Fredrik Barth, live in the high Himalayas and almost in a symbiotic relationship with agriculturalists </w:t>
      </w:r>
      <w:proofErr w:type="gramStart"/>
      <w:r w:rsidRPr="001E3FE1">
        <w:rPr>
          <w:rFonts w:ascii="Arial" w:hAnsi="Arial" w:cs="Arial"/>
          <w:color w:val="000000"/>
        </w:rPr>
        <w:t>who</w:t>
      </w:r>
      <w:proofErr w:type="gramEnd"/>
      <w:r w:rsidRPr="001E3FE1">
        <w:rPr>
          <w:rFonts w:ascii="Arial" w:hAnsi="Arial" w:cs="Arial"/>
          <w:color w:val="000000"/>
        </w:rPr>
        <w:t xml:space="preserve"> are settled in the same areas and at live at about 5000 feet of elevation. </w:t>
      </w:r>
    </w:p>
    <w:p w:rsidR="00E46336" w:rsidRPr="001E3FE1" w:rsidRDefault="00E46336" w:rsidP="00AC29F6">
      <w:pPr>
        <w:pStyle w:val="NormalWeb"/>
        <w:numPr>
          <w:ilvl w:val="1"/>
          <w:numId w:val="52"/>
        </w:numPr>
        <w:shd w:val="clear" w:color="auto" w:fill="FFFFFF"/>
        <w:spacing w:line="288" w:lineRule="auto"/>
        <w:jc w:val="both"/>
        <w:rPr>
          <w:rFonts w:ascii="Arial" w:hAnsi="Arial" w:cs="Arial"/>
          <w:color w:val="000000"/>
        </w:rPr>
      </w:pPr>
      <w:r w:rsidRPr="001E3FE1">
        <w:rPr>
          <w:rFonts w:ascii="Arial" w:hAnsi="Arial" w:cs="Arial"/>
          <w:color w:val="000000"/>
        </w:rPr>
        <w:t xml:space="preserve">Because they live on the products of their herds, the </w:t>
      </w:r>
      <w:proofErr w:type="spellStart"/>
      <w:r w:rsidRPr="001E3FE1">
        <w:rPr>
          <w:rFonts w:ascii="Arial" w:hAnsi="Arial" w:cs="Arial"/>
          <w:color w:val="000000"/>
        </w:rPr>
        <w:t>Basseri</w:t>
      </w:r>
      <w:proofErr w:type="spellEnd"/>
      <w:r w:rsidRPr="001E3FE1">
        <w:rPr>
          <w:rFonts w:ascii="Arial" w:hAnsi="Arial" w:cs="Arial"/>
          <w:color w:val="000000"/>
        </w:rPr>
        <w:t xml:space="preserve"> move their herds of sheep and goats towards the high mountain in the summer to let them take advantage of the fresh new grass, and move them back in the valley during the winter. The whole group is moving. They are nomadic and move their herds along traditional migration routes. They consume the products of their herds, such as meat and milk and use the wool and hides. These can be traded with neighboring villagers to meet other needs. During migration, all the properties of each family in the group must be moved: tents, bedding, </w:t>
      </w:r>
      <w:proofErr w:type="gramStart"/>
      <w:r w:rsidRPr="001E3FE1">
        <w:rPr>
          <w:rFonts w:ascii="Arial" w:hAnsi="Arial" w:cs="Arial"/>
          <w:color w:val="000000"/>
        </w:rPr>
        <w:t>cooking</w:t>
      </w:r>
      <w:proofErr w:type="gramEnd"/>
      <w:r w:rsidRPr="001E3FE1">
        <w:rPr>
          <w:rFonts w:ascii="Arial" w:hAnsi="Arial" w:cs="Arial"/>
          <w:color w:val="000000"/>
        </w:rPr>
        <w:t xml:space="preserve"> equipment, along with the herds. Transportation is provided by horses and donkeys across paths that are very steep. The crossing of rivers is always a dangerous affair. Social groups comprise about 5 to 6 families (conceived as 'tents'), led by a headman, with their own grazing areas and migratory routes. Such groups split away from the larger tribe of about 10-40 families at the time of migration. Membership in this larger tribe or '</w:t>
      </w:r>
      <w:proofErr w:type="spellStart"/>
      <w:r w:rsidRPr="001E3FE1">
        <w:rPr>
          <w:rFonts w:ascii="Arial" w:hAnsi="Arial" w:cs="Arial"/>
          <w:color w:val="000000"/>
        </w:rPr>
        <w:t>oulad</w:t>
      </w:r>
      <w:proofErr w:type="spellEnd"/>
      <w:r w:rsidRPr="001E3FE1">
        <w:rPr>
          <w:rFonts w:ascii="Arial" w:hAnsi="Arial" w:cs="Arial"/>
          <w:color w:val="000000"/>
        </w:rPr>
        <w:t xml:space="preserve">' is based on patrilineal descent. </w:t>
      </w:r>
    </w:p>
    <w:p w:rsidR="00442A85" w:rsidRPr="001E3FE1" w:rsidRDefault="009E1F98" w:rsidP="00AC29F6">
      <w:pPr>
        <w:pStyle w:val="Body"/>
        <w:numPr>
          <w:ilvl w:val="0"/>
          <w:numId w:val="52"/>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b/>
          <w:sz w:val="24"/>
          <w:szCs w:val="24"/>
        </w:rPr>
        <w:t xml:space="preserve">The characteristics of Culture </w:t>
      </w:r>
    </w:p>
    <w:p w:rsidR="00E46336" w:rsidRPr="001E3FE1" w:rsidRDefault="00E46336" w:rsidP="00AC29F6">
      <w:pPr>
        <w:pStyle w:val="Body"/>
        <w:numPr>
          <w:ilvl w:val="1"/>
          <w:numId w:val="52"/>
        </w:numPr>
        <w:shd w:val="clear" w:color="auto" w:fill="FFFFFF"/>
        <w:spacing w:before="75" w:after="240" w:line="240" w:lineRule="auto"/>
        <w:ind w:right="75"/>
        <w:jc w:val="both"/>
        <w:rPr>
          <w:rFonts w:ascii="Arial" w:eastAsia="Arial" w:hAnsi="Arial" w:cs="Arial"/>
          <w:sz w:val="24"/>
          <w:szCs w:val="24"/>
        </w:rPr>
      </w:pPr>
      <w:r w:rsidRPr="001E3FE1">
        <w:rPr>
          <w:rFonts w:ascii="Arial" w:eastAsia="Arial" w:hAnsi="Arial" w:cs="Arial"/>
          <w:sz w:val="24"/>
          <w:szCs w:val="24"/>
        </w:rPr>
        <w:lastRenderedPageBreak/>
        <w:t xml:space="preserve">Eating: culture shapes what people eat, how they eat, when they eat and the meaning of food and eating. Culture also defines </w:t>
      </w:r>
      <w:proofErr w:type="gramStart"/>
      <w:r w:rsidRPr="001E3FE1">
        <w:rPr>
          <w:rFonts w:ascii="Arial" w:eastAsia="Arial" w:hAnsi="Arial" w:cs="Arial"/>
          <w:sz w:val="24"/>
          <w:szCs w:val="24"/>
        </w:rPr>
        <w:t>food that are</w:t>
      </w:r>
      <w:proofErr w:type="gramEnd"/>
      <w:r w:rsidRPr="001E3FE1">
        <w:rPr>
          <w:rFonts w:ascii="Arial" w:eastAsia="Arial" w:hAnsi="Arial" w:cs="Arial"/>
          <w:sz w:val="24"/>
          <w:szCs w:val="24"/>
        </w:rPr>
        <w:t xml:space="preserve"> acceptable and unacceptable. There are 4 different test; sweet, sour, bitter and salty. Cross-cultural research disproves these as universals. Food behavior is </w:t>
      </w:r>
      <w:proofErr w:type="spellStart"/>
      <w:r w:rsidRPr="001E3FE1">
        <w:rPr>
          <w:rFonts w:ascii="Arial" w:eastAsia="Arial" w:hAnsi="Arial" w:cs="Arial"/>
          <w:sz w:val="24"/>
          <w:szCs w:val="24"/>
        </w:rPr>
        <w:t>laso</w:t>
      </w:r>
      <w:proofErr w:type="spellEnd"/>
      <w:r w:rsidRPr="001E3FE1">
        <w:rPr>
          <w:rFonts w:ascii="Arial" w:eastAsia="Arial" w:hAnsi="Arial" w:cs="Arial"/>
          <w:sz w:val="24"/>
          <w:szCs w:val="24"/>
        </w:rPr>
        <w:t xml:space="preserve"> important, proper ways to eat</w:t>
      </w:r>
    </w:p>
    <w:p w:rsidR="00E46336" w:rsidRPr="001E3FE1" w:rsidRDefault="00E46336" w:rsidP="00AC29F6">
      <w:pPr>
        <w:pStyle w:val="Body"/>
        <w:numPr>
          <w:ilvl w:val="1"/>
          <w:numId w:val="52"/>
        </w:numPr>
        <w:shd w:val="clear" w:color="auto" w:fill="FFFFFF"/>
        <w:spacing w:before="75" w:after="240" w:line="240" w:lineRule="auto"/>
        <w:ind w:right="75"/>
        <w:jc w:val="both"/>
        <w:rPr>
          <w:rFonts w:ascii="Arial" w:eastAsia="Arial" w:hAnsi="Arial" w:cs="Arial"/>
          <w:sz w:val="24"/>
          <w:szCs w:val="24"/>
        </w:rPr>
      </w:pPr>
      <w:r w:rsidRPr="001E3FE1">
        <w:rPr>
          <w:rFonts w:ascii="Arial" w:eastAsia="Arial" w:hAnsi="Arial" w:cs="Arial"/>
          <w:sz w:val="24"/>
          <w:szCs w:val="24"/>
        </w:rPr>
        <w:t>Drinking: every culture defines the appropriate substances to drink, when to drink and with whom</w:t>
      </w:r>
    </w:p>
    <w:p w:rsidR="00E46336" w:rsidRPr="001E3FE1" w:rsidRDefault="00E46336" w:rsidP="00AC29F6">
      <w:pPr>
        <w:pStyle w:val="Body"/>
        <w:numPr>
          <w:ilvl w:val="1"/>
          <w:numId w:val="52"/>
        </w:numPr>
        <w:shd w:val="clear" w:color="auto" w:fill="FFFFFF"/>
        <w:spacing w:before="75" w:after="240" w:line="240" w:lineRule="auto"/>
        <w:ind w:right="75"/>
        <w:jc w:val="both"/>
        <w:rPr>
          <w:rFonts w:ascii="Arial" w:eastAsia="Arial" w:hAnsi="Arial" w:cs="Arial"/>
          <w:sz w:val="24"/>
          <w:szCs w:val="24"/>
        </w:rPr>
      </w:pPr>
      <w:r w:rsidRPr="001E3FE1">
        <w:rPr>
          <w:rFonts w:ascii="Arial" w:eastAsia="Arial" w:hAnsi="Arial" w:cs="Arial"/>
          <w:sz w:val="24"/>
          <w:szCs w:val="24"/>
        </w:rPr>
        <w:t>Sleeping: includes the question of who sleeps with whom, the amount of time slept</w:t>
      </w:r>
    </w:p>
    <w:p w:rsidR="00E46336" w:rsidRPr="001E3FE1" w:rsidRDefault="00E46336" w:rsidP="00AC29F6">
      <w:pPr>
        <w:pStyle w:val="Body"/>
        <w:numPr>
          <w:ilvl w:val="1"/>
          <w:numId w:val="52"/>
        </w:numPr>
        <w:shd w:val="clear" w:color="auto" w:fill="FFFFFF"/>
        <w:spacing w:before="75" w:after="240" w:line="240" w:lineRule="auto"/>
        <w:ind w:right="75"/>
        <w:jc w:val="both"/>
        <w:rPr>
          <w:rFonts w:ascii="Arial" w:eastAsia="Arial" w:hAnsi="Arial" w:cs="Arial"/>
          <w:sz w:val="24"/>
          <w:szCs w:val="24"/>
        </w:rPr>
      </w:pPr>
      <w:r w:rsidRPr="001E3FE1">
        <w:rPr>
          <w:rFonts w:ascii="Arial" w:eastAsia="Arial" w:hAnsi="Arial" w:cs="Arial"/>
          <w:sz w:val="24"/>
          <w:szCs w:val="24"/>
        </w:rPr>
        <w:t>Elimination: the products of elimination are considered dirty, polluting and disgusting</w:t>
      </w:r>
    </w:p>
    <w:p w:rsidR="00442A85" w:rsidRPr="003C6CE3" w:rsidRDefault="009E1F98" w:rsidP="00AC29F6">
      <w:pPr>
        <w:pStyle w:val="Body"/>
        <w:numPr>
          <w:ilvl w:val="0"/>
          <w:numId w:val="52"/>
        </w:numPr>
        <w:shd w:val="clear" w:color="auto" w:fill="FFFFFF"/>
        <w:spacing w:before="75" w:after="240" w:line="240" w:lineRule="auto"/>
        <w:ind w:right="75"/>
        <w:jc w:val="both"/>
        <w:rPr>
          <w:rFonts w:ascii="Arial" w:eastAsia="Arial" w:hAnsi="Arial" w:cs="Arial"/>
          <w:b/>
          <w:sz w:val="24"/>
          <w:szCs w:val="24"/>
        </w:rPr>
      </w:pPr>
      <w:r w:rsidRPr="003C6CE3">
        <w:rPr>
          <w:rFonts w:ascii="Arial" w:hAnsi="Arial" w:cs="Arial"/>
          <w:b/>
          <w:sz w:val="24"/>
          <w:szCs w:val="24"/>
        </w:rPr>
        <w:t xml:space="preserve">The </w:t>
      </w:r>
      <w:proofErr w:type="spellStart"/>
      <w:r w:rsidRPr="003C6CE3">
        <w:rPr>
          <w:rFonts w:ascii="Arial" w:hAnsi="Arial" w:cs="Arial"/>
          <w:b/>
          <w:sz w:val="24"/>
          <w:szCs w:val="24"/>
        </w:rPr>
        <w:t>Nacirema</w:t>
      </w:r>
      <w:proofErr w:type="spellEnd"/>
    </w:p>
    <w:p w:rsidR="00442A85" w:rsidRPr="003C6CE3" w:rsidRDefault="009E1F98" w:rsidP="00AC29F6">
      <w:pPr>
        <w:pStyle w:val="Body"/>
        <w:numPr>
          <w:ilvl w:val="0"/>
          <w:numId w:val="52"/>
        </w:numPr>
        <w:shd w:val="clear" w:color="auto" w:fill="FFFFFF"/>
        <w:spacing w:before="75" w:after="240" w:line="240" w:lineRule="auto"/>
        <w:ind w:right="75"/>
        <w:jc w:val="both"/>
        <w:rPr>
          <w:rFonts w:ascii="Arial" w:eastAsia="Arial" w:hAnsi="Arial" w:cs="Arial"/>
          <w:b/>
          <w:sz w:val="24"/>
          <w:szCs w:val="24"/>
        </w:rPr>
      </w:pPr>
      <w:r w:rsidRPr="003C6CE3">
        <w:rPr>
          <w:rFonts w:ascii="Arial" w:hAnsi="Arial" w:cs="Arial"/>
          <w:b/>
          <w:sz w:val="24"/>
          <w:szCs w:val="24"/>
        </w:rPr>
        <w:t xml:space="preserve">The </w:t>
      </w:r>
      <w:proofErr w:type="spellStart"/>
      <w:r w:rsidRPr="003C6CE3">
        <w:rPr>
          <w:rFonts w:ascii="Arial" w:hAnsi="Arial" w:cs="Arial"/>
          <w:b/>
          <w:sz w:val="24"/>
          <w:szCs w:val="24"/>
        </w:rPr>
        <w:t>Nuer</w:t>
      </w:r>
      <w:proofErr w:type="spellEnd"/>
    </w:p>
    <w:p w:rsidR="00442A85" w:rsidRPr="001E3FE1" w:rsidRDefault="009E1F98" w:rsidP="00AC29F6">
      <w:pPr>
        <w:pStyle w:val="Body"/>
        <w:numPr>
          <w:ilvl w:val="1"/>
          <w:numId w:val="52"/>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Are a pastoralists society </w:t>
      </w:r>
    </w:p>
    <w:p w:rsidR="00442A85" w:rsidRPr="001E3FE1" w:rsidRDefault="009E1F98" w:rsidP="00AC29F6">
      <w:pPr>
        <w:pStyle w:val="Body"/>
        <w:numPr>
          <w:ilvl w:val="0"/>
          <w:numId w:val="53"/>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b/>
          <w:sz w:val="24"/>
          <w:szCs w:val="24"/>
        </w:rPr>
        <w:t>Theories of migration</w:t>
      </w:r>
    </w:p>
    <w:p w:rsidR="00F32C2C" w:rsidRPr="001E3FE1" w:rsidRDefault="00F32C2C" w:rsidP="00AC29F6">
      <w:pPr>
        <w:pStyle w:val="Body"/>
        <w:numPr>
          <w:ilvl w:val="1"/>
          <w:numId w:val="53"/>
        </w:numPr>
        <w:shd w:val="clear" w:color="auto" w:fill="FFFFFF"/>
        <w:spacing w:before="75" w:after="240" w:line="240" w:lineRule="auto"/>
        <w:ind w:right="75"/>
        <w:jc w:val="both"/>
        <w:rPr>
          <w:rFonts w:ascii="Arial" w:eastAsia="Arial" w:hAnsi="Arial" w:cs="Arial"/>
          <w:sz w:val="24"/>
          <w:szCs w:val="24"/>
        </w:rPr>
      </w:pPr>
      <w:proofErr w:type="spellStart"/>
      <w:r w:rsidRPr="001E3FE1">
        <w:rPr>
          <w:rFonts w:ascii="Arial" w:eastAsia="Arial" w:hAnsi="Arial" w:cs="Arial"/>
          <w:sz w:val="24"/>
          <w:szCs w:val="24"/>
        </w:rPr>
        <w:t>Labour</w:t>
      </w:r>
      <w:proofErr w:type="spellEnd"/>
      <w:r w:rsidRPr="001E3FE1">
        <w:rPr>
          <w:rFonts w:ascii="Arial" w:eastAsia="Arial" w:hAnsi="Arial" w:cs="Arial"/>
          <w:sz w:val="24"/>
          <w:szCs w:val="24"/>
        </w:rPr>
        <w:t xml:space="preserve"> migrants: people migrate to work a specific period of time and do not intend to establish permanent residence. This form of migration, when legally contracted is called wage </w:t>
      </w:r>
      <w:proofErr w:type="spellStart"/>
      <w:r w:rsidRPr="001E3FE1">
        <w:rPr>
          <w:rFonts w:ascii="Arial" w:eastAsia="Arial" w:hAnsi="Arial" w:cs="Arial"/>
          <w:sz w:val="24"/>
          <w:szCs w:val="24"/>
        </w:rPr>
        <w:t>labour</w:t>
      </w:r>
      <w:proofErr w:type="spellEnd"/>
      <w:r w:rsidRPr="001E3FE1">
        <w:rPr>
          <w:rFonts w:ascii="Arial" w:eastAsia="Arial" w:hAnsi="Arial" w:cs="Arial"/>
          <w:sz w:val="24"/>
          <w:szCs w:val="24"/>
        </w:rPr>
        <w:t xml:space="preserve"> migration. There can also be circular migration which is a regular pattern population movement between two or more places</w:t>
      </w:r>
    </w:p>
    <w:p w:rsidR="00F32C2C" w:rsidRPr="001E3FE1" w:rsidRDefault="00F32C2C" w:rsidP="00AC29F6">
      <w:pPr>
        <w:pStyle w:val="Body"/>
        <w:numPr>
          <w:ilvl w:val="1"/>
          <w:numId w:val="53"/>
        </w:numPr>
        <w:shd w:val="clear" w:color="auto" w:fill="FFFFFF"/>
        <w:spacing w:before="75" w:after="240" w:line="240" w:lineRule="auto"/>
        <w:ind w:right="75"/>
        <w:jc w:val="both"/>
        <w:rPr>
          <w:rFonts w:ascii="Arial" w:eastAsia="Arial" w:hAnsi="Arial" w:cs="Arial"/>
          <w:sz w:val="24"/>
          <w:szCs w:val="24"/>
        </w:rPr>
      </w:pPr>
      <w:r w:rsidRPr="001E3FE1">
        <w:rPr>
          <w:rFonts w:ascii="Arial" w:eastAsia="Arial" w:hAnsi="Arial" w:cs="Arial"/>
          <w:sz w:val="24"/>
          <w:szCs w:val="24"/>
        </w:rPr>
        <w:t>Displacement: see notes above</w:t>
      </w:r>
    </w:p>
    <w:p w:rsidR="00F32C2C" w:rsidRPr="001E3FE1" w:rsidRDefault="00F32C2C" w:rsidP="00AC29F6">
      <w:pPr>
        <w:pStyle w:val="Body"/>
        <w:numPr>
          <w:ilvl w:val="1"/>
          <w:numId w:val="53"/>
        </w:numPr>
        <w:shd w:val="clear" w:color="auto" w:fill="FFFFFF"/>
        <w:spacing w:before="75" w:after="240" w:line="240" w:lineRule="auto"/>
        <w:ind w:right="75"/>
        <w:jc w:val="both"/>
        <w:rPr>
          <w:rFonts w:ascii="Arial" w:eastAsia="Arial" w:hAnsi="Arial" w:cs="Arial"/>
          <w:sz w:val="24"/>
          <w:szCs w:val="24"/>
        </w:rPr>
      </w:pPr>
      <w:r w:rsidRPr="001E3FE1">
        <w:rPr>
          <w:rFonts w:ascii="Arial" w:eastAsia="Arial" w:hAnsi="Arial" w:cs="Arial"/>
          <w:sz w:val="24"/>
          <w:szCs w:val="24"/>
        </w:rPr>
        <w:t xml:space="preserve">Institutional migrants: people who move into a social institution voluntarily or involuntarily such as monks, nuns </w:t>
      </w:r>
      <w:proofErr w:type="spellStart"/>
      <w:r w:rsidRPr="001E3FE1">
        <w:rPr>
          <w:rFonts w:ascii="Arial" w:eastAsia="Arial" w:hAnsi="Arial" w:cs="Arial"/>
          <w:sz w:val="24"/>
          <w:szCs w:val="24"/>
        </w:rPr>
        <w:t>etc</w:t>
      </w:r>
      <w:proofErr w:type="spellEnd"/>
      <w:r w:rsidRPr="001E3FE1">
        <w:rPr>
          <w:rFonts w:ascii="Arial" w:eastAsia="Arial" w:hAnsi="Arial" w:cs="Arial"/>
          <w:sz w:val="24"/>
          <w:szCs w:val="24"/>
        </w:rPr>
        <w:t xml:space="preserve"> </w:t>
      </w:r>
    </w:p>
    <w:p w:rsidR="00442A85" w:rsidRPr="001E3FE1" w:rsidRDefault="009E1F98" w:rsidP="00AC29F6">
      <w:pPr>
        <w:pStyle w:val="Body"/>
        <w:numPr>
          <w:ilvl w:val="0"/>
          <w:numId w:val="53"/>
        </w:numPr>
        <w:shd w:val="clear" w:color="auto" w:fill="FFFFFF"/>
        <w:spacing w:before="75" w:after="240" w:line="240" w:lineRule="auto"/>
        <w:ind w:right="75"/>
        <w:jc w:val="both"/>
        <w:rPr>
          <w:rFonts w:ascii="Arial" w:eastAsia="Arial" w:hAnsi="Arial" w:cs="Arial"/>
          <w:b/>
          <w:sz w:val="24"/>
          <w:szCs w:val="24"/>
        </w:rPr>
      </w:pPr>
      <w:proofErr w:type="spellStart"/>
      <w:r w:rsidRPr="001E3FE1">
        <w:rPr>
          <w:rFonts w:ascii="Arial" w:hAnsi="Arial" w:cs="Arial"/>
          <w:b/>
          <w:sz w:val="24"/>
          <w:szCs w:val="24"/>
        </w:rPr>
        <w:t>Tiwi</w:t>
      </w:r>
      <w:proofErr w:type="spellEnd"/>
    </w:p>
    <w:p w:rsidR="00AA541B" w:rsidRPr="001E3FE1" w:rsidRDefault="00AA541B" w:rsidP="00AC29F6">
      <w:pPr>
        <w:pStyle w:val="Body"/>
        <w:numPr>
          <w:ilvl w:val="1"/>
          <w:numId w:val="53"/>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They are foragers</w:t>
      </w:r>
    </w:p>
    <w:p w:rsidR="00AA541B" w:rsidRPr="001E3FE1" w:rsidRDefault="00AA541B" w:rsidP="00AC29F6">
      <w:pPr>
        <w:pStyle w:val="Body"/>
        <w:numPr>
          <w:ilvl w:val="1"/>
          <w:numId w:val="53"/>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Women gather vegetables while the men hunt</w:t>
      </w:r>
    </w:p>
    <w:p w:rsidR="00AA541B" w:rsidRPr="001E3FE1" w:rsidRDefault="00AA541B" w:rsidP="00AC29F6">
      <w:pPr>
        <w:pStyle w:val="Body"/>
        <w:numPr>
          <w:ilvl w:val="1"/>
          <w:numId w:val="53"/>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They practice polygamy but the missionaries showed them to practice monogamy </w:t>
      </w:r>
    </w:p>
    <w:p w:rsidR="00AA541B" w:rsidRPr="001E3FE1" w:rsidRDefault="00AA541B" w:rsidP="00AC29F6">
      <w:pPr>
        <w:pStyle w:val="Body"/>
        <w:numPr>
          <w:ilvl w:val="1"/>
          <w:numId w:val="53"/>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They have been dependent on Western goods, </w:t>
      </w:r>
    </w:p>
    <w:p w:rsidR="003C6CE3" w:rsidRPr="003C6CE3" w:rsidRDefault="00AA541B" w:rsidP="00AC29F6">
      <w:pPr>
        <w:pStyle w:val="Body"/>
        <w:numPr>
          <w:ilvl w:val="1"/>
          <w:numId w:val="53"/>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They are active in public affairs including Aboriginal movement rights</w:t>
      </w:r>
    </w:p>
    <w:p w:rsidR="00AA541B" w:rsidRPr="001E3FE1" w:rsidRDefault="00AA541B" w:rsidP="003C6CE3">
      <w:pPr>
        <w:pStyle w:val="Body"/>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 xml:space="preserve"> </w:t>
      </w:r>
    </w:p>
    <w:p w:rsidR="00442A85" w:rsidRPr="003C6CE3" w:rsidRDefault="009E1F98" w:rsidP="00AC29F6">
      <w:pPr>
        <w:pStyle w:val="ListParagraph"/>
        <w:numPr>
          <w:ilvl w:val="0"/>
          <w:numId w:val="53"/>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lastRenderedPageBreak/>
        <w:t>Two-spirit (p.161)</w:t>
      </w:r>
    </w:p>
    <w:p w:rsidR="00442A85" w:rsidRPr="001E3FE1" w:rsidRDefault="009E1F98" w:rsidP="00AC29F6">
      <w:pPr>
        <w:pStyle w:val="ListParagraph"/>
        <w:numPr>
          <w:ilvl w:val="1"/>
          <w:numId w:val="53"/>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Refers to gay, lesbian, bisexual, transgendered and transsexual people</w:t>
      </w:r>
    </w:p>
    <w:p w:rsidR="00442A85" w:rsidRPr="001E3FE1" w:rsidRDefault="009E1F98" w:rsidP="00AC29F6">
      <w:pPr>
        <w:pStyle w:val="ListParagraph"/>
        <w:numPr>
          <w:ilvl w:val="1"/>
          <w:numId w:val="53"/>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 xml:space="preserve">It is not primarily a description of one’s sexual orientation, but rather a term to emphasize the spiritual nature of non-binary gender identities </w:t>
      </w:r>
    </w:p>
    <w:p w:rsidR="00442A85" w:rsidRPr="003C6CE3" w:rsidRDefault="009E1F98" w:rsidP="00AC29F6">
      <w:pPr>
        <w:pStyle w:val="ListParagraph"/>
        <w:numPr>
          <w:ilvl w:val="0"/>
          <w:numId w:val="54"/>
        </w:numPr>
        <w:shd w:val="clear" w:color="auto" w:fill="FFFFFF"/>
        <w:spacing w:before="75" w:after="240"/>
        <w:ind w:right="75"/>
        <w:jc w:val="both"/>
        <w:rPr>
          <w:rFonts w:ascii="Arial" w:eastAsia="Arial Bold" w:hAnsi="Arial" w:cs="Arial"/>
          <w:b/>
          <w:sz w:val="24"/>
          <w:szCs w:val="24"/>
        </w:rPr>
      </w:pPr>
      <w:proofErr w:type="spellStart"/>
      <w:r w:rsidRPr="003C6CE3">
        <w:rPr>
          <w:rFonts w:ascii="Arial" w:hAnsi="Arial" w:cs="Arial"/>
          <w:b/>
          <w:sz w:val="24"/>
          <w:szCs w:val="24"/>
        </w:rPr>
        <w:t>Unilineal</w:t>
      </w:r>
      <w:proofErr w:type="spellEnd"/>
      <w:r w:rsidRPr="003C6CE3">
        <w:rPr>
          <w:rFonts w:ascii="Arial" w:hAnsi="Arial" w:cs="Arial"/>
          <w:b/>
          <w:sz w:val="24"/>
          <w:szCs w:val="24"/>
        </w:rPr>
        <w:t xml:space="preserve"> descent systems (p.205)</w:t>
      </w:r>
    </w:p>
    <w:p w:rsidR="00442A85" w:rsidRPr="001E3FE1" w:rsidRDefault="009E1F98" w:rsidP="00AC29F6">
      <w:pPr>
        <w:pStyle w:val="ListParagraph"/>
        <w:numPr>
          <w:ilvl w:val="1"/>
          <w:numId w:val="54"/>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Characterized societies with a “fixed” resource base, such as cropland or herds</w:t>
      </w:r>
    </w:p>
    <w:p w:rsidR="00442A85" w:rsidRPr="001E3FE1" w:rsidRDefault="009E1F98" w:rsidP="00AC29F6">
      <w:pPr>
        <w:pStyle w:val="ListParagraph"/>
        <w:numPr>
          <w:ilvl w:val="1"/>
          <w:numId w:val="54"/>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A kingship system that traces descent trough only one parent, either the mother or the father</w:t>
      </w:r>
    </w:p>
    <w:p w:rsidR="00442A85" w:rsidRPr="001E3FE1" w:rsidRDefault="009E1F98" w:rsidP="00AC29F6">
      <w:pPr>
        <w:pStyle w:val="ListParagraph"/>
        <w:numPr>
          <w:ilvl w:val="1"/>
          <w:numId w:val="54"/>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Most common among pastoralists, horticulturalist and farmers</w:t>
      </w:r>
    </w:p>
    <w:p w:rsidR="00442A85" w:rsidRPr="001E3FE1" w:rsidRDefault="009E1F98" w:rsidP="00AC29F6">
      <w:pPr>
        <w:pStyle w:val="ListParagraph"/>
        <w:numPr>
          <w:ilvl w:val="1"/>
          <w:numId w:val="54"/>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It has two major forms; (1) patrilineal descent and (2) matrilineal descent</w:t>
      </w:r>
    </w:p>
    <w:p w:rsidR="00442A85" w:rsidRPr="001E3FE1" w:rsidRDefault="009E1F98" w:rsidP="00AC29F6">
      <w:pPr>
        <w:pStyle w:val="Body"/>
        <w:numPr>
          <w:ilvl w:val="0"/>
          <w:numId w:val="54"/>
        </w:numPr>
        <w:shd w:val="clear" w:color="auto" w:fill="FFFFFF"/>
        <w:spacing w:before="75" w:after="240" w:line="240" w:lineRule="auto"/>
        <w:ind w:right="75"/>
        <w:jc w:val="both"/>
        <w:rPr>
          <w:rFonts w:ascii="Arial" w:eastAsia="Arial" w:hAnsi="Arial" w:cs="Arial"/>
          <w:b/>
          <w:sz w:val="24"/>
          <w:szCs w:val="24"/>
        </w:rPr>
      </w:pPr>
      <w:r w:rsidRPr="001E3FE1">
        <w:rPr>
          <w:rFonts w:ascii="Arial" w:hAnsi="Arial" w:cs="Arial"/>
          <w:b/>
          <w:sz w:val="24"/>
          <w:szCs w:val="24"/>
        </w:rPr>
        <w:t>Universal incest taboo</w:t>
      </w:r>
    </w:p>
    <w:p w:rsidR="00F32C2C" w:rsidRPr="001E3FE1" w:rsidRDefault="00F32C2C" w:rsidP="00AC29F6">
      <w:pPr>
        <w:pStyle w:val="Body"/>
        <w:numPr>
          <w:ilvl w:val="1"/>
          <w:numId w:val="54"/>
        </w:numPr>
        <w:shd w:val="clear" w:color="auto" w:fill="FFFFFF"/>
        <w:spacing w:before="75" w:after="240" w:line="240" w:lineRule="auto"/>
        <w:ind w:right="75"/>
        <w:jc w:val="both"/>
        <w:rPr>
          <w:rFonts w:ascii="Arial" w:eastAsia="Arial" w:hAnsi="Arial" w:cs="Arial"/>
          <w:sz w:val="24"/>
          <w:szCs w:val="24"/>
        </w:rPr>
      </w:pPr>
      <w:r w:rsidRPr="001E3FE1">
        <w:rPr>
          <w:rFonts w:ascii="Arial" w:hAnsi="Arial" w:cs="Arial"/>
          <w:sz w:val="24"/>
          <w:szCs w:val="24"/>
        </w:rPr>
        <w:t>The most universal form of incest taboo is against marriage or sexual intercourse between fathers and their children and mothers and their children</w:t>
      </w:r>
    </w:p>
    <w:p w:rsidR="00442A85" w:rsidRPr="003C6CE3" w:rsidRDefault="009E1F98" w:rsidP="00AC29F6">
      <w:pPr>
        <w:pStyle w:val="ListParagraph"/>
        <w:numPr>
          <w:ilvl w:val="0"/>
          <w:numId w:val="54"/>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t>Women’s status in horticultural societies</w:t>
      </w:r>
    </w:p>
    <w:p w:rsidR="00442A85" w:rsidRPr="001E3FE1" w:rsidRDefault="009E1F98" w:rsidP="00AC29F6">
      <w:pPr>
        <w:pStyle w:val="ListParagraph"/>
        <w:numPr>
          <w:ilvl w:val="1"/>
          <w:numId w:val="54"/>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Cross-cultural analysis shows that women’s contribution to food production is a necessary but not sufficient basis for women’s high status. If women do not contribute, their status may or may not be high</w:t>
      </w:r>
    </w:p>
    <w:p w:rsidR="00442A85" w:rsidRPr="001E3FE1" w:rsidRDefault="009E1F98" w:rsidP="00AC29F6">
      <w:pPr>
        <w:pStyle w:val="ListParagraph"/>
        <w:numPr>
          <w:ilvl w:val="1"/>
          <w:numId w:val="54"/>
        </w:numPr>
        <w:shd w:val="clear" w:color="auto" w:fill="FFFFFF"/>
        <w:spacing w:before="75" w:after="240"/>
        <w:ind w:right="75"/>
        <w:jc w:val="both"/>
        <w:rPr>
          <w:rFonts w:ascii="Arial" w:eastAsia="Arial" w:hAnsi="Arial" w:cs="Arial"/>
          <w:sz w:val="24"/>
          <w:szCs w:val="24"/>
        </w:rPr>
      </w:pPr>
      <w:r w:rsidRPr="001E3FE1">
        <w:rPr>
          <w:rFonts w:ascii="Arial" w:hAnsi="Arial" w:cs="Arial"/>
          <w:sz w:val="24"/>
          <w:szCs w:val="24"/>
        </w:rPr>
        <w:t>The critical factor appears to be control over the distribution of what is produced. Slavery is a clear example of how a major role in production does not bring high status because slaves have no control over the production and its distribution</w:t>
      </w:r>
      <w:r w:rsidRPr="001E3FE1">
        <w:rPr>
          <w:rFonts w:ascii="Arial" w:hAnsi="Arial" w:cs="Arial"/>
          <w:sz w:val="24"/>
          <w:szCs w:val="24"/>
        </w:rPr>
        <w:tab/>
      </w:r>
    </w:p>
    <w:p w:rsidR="00442A85" w:rsidRPr="003C6CE3" w:rsidRDefault="009E1F98" w:rsidP="00AC29F6">
      <w:pPr>
        <w:pStyle w:val="ListParagraph"/>
        <w:numPr>
          <w:ilvl w:val="0"/>
          <w:numId w:val="54"/>
        </w:numPr>
        <w:shd w:val="clear" w:color="auto" w:fill="FFFFFF"/>
        <w:spacing w:before="75" w:after="240"/>
        <w:ind w:right="75"/>
        <w:jc w:val="both"/>
        <w:rPr>
          <w:rFonts w:ascii="Arial" w:eastAsia="Arial Bold" w:hAnsi="Arial" w:cs="Arial"/>
          <w:b/>
          <w:sz w:val="24"/>
          <w:szCs w:val="24"/>
        </w:rPr>
      </w:pPr>
      <w:r w:rsidRPr="003C6CE3">
        <w:rPr>
          <w:rFonts w:ascii="Arial" w:hAnsi="Arial" w:cs="Arial"/>
          <w:b/>
          <w:sz w:val="24"/>
          <w:szCs w:val="24"/>
        </w:rPr>
        <w:t>Youth gangs (P.23, 233-235)</w:t>
      </w:r>
    </w:p>
    <w:p w:rsidR="00442A85" w:rsidRPr="001E3FE1" w:rsidRDefault="009E1F98" w:rsidP="00AC29F6">
      <w:pPr>
        <w:pStyle w:val="ListParagraph"/>
        <w:numPr>
          <w:ilvl w:val="1"/>
          <w:numId w:val="55"/>
        </w:numPr>
        <w:shd w:val="clear" w:color="auto" w:fill="FFFFFF"/>
        <w:spacing w:before="75" w:after="240"/>
        <w:ind w:right="75"/>
        <w:jc w:val="both"/>
        <w:rPr>
          <w:rFonts w:ascii="Arial" w:eastAsia="Arial Bold" w:hAnsi="Arial" w:cs="Arial"/>
          <w:sz w:val="24"/>
          <w:szCs w:val="24"/>
        </w:rPr>
      </w:pPr>
      <w:r w:rsidRPr="001E3FE1">
        <w:rPr>
          <w:rFonts w:ascii="Arial" w:hAnsi="Arial" w:cs="Arial"/>
          <w:sz w:val="24"/>
          <w:szCs w:val="24"/>
        </w:rPr>
        <w:t>Refers to a variety of groups, such has one’s friends or as a group of young people found in urban area and are considered as a social problem by adults and law-enforcements officials</w:t>
      </w:r>
    </w:p>
    <w:p w:rsidR="00442A85" w:rsidRPr="001E3FE1" w:rsidRDefault="009E1F98" w:rsidP="00AC29F6">
      <w:pPr>
        <w:pStyle w:val="ListParagraph"/>
        <w:numPr>
          <w:ilvl w:val="1"/>
          <w:numId w:val="55"/>
        </w:numPr>
        <w:shd w:val="clear" w:color="auto" w:fill="FFFFFF"/>
        <w:spacing w:before="75" w:after="240"/>
        <w:ind w:right="75"/>
        <w:jc w:val="both"/>
        <w:rPr>
          <w:rFonts w:ascii="Arial" w:eastAsia="Arial Bold" w:hAnsi="Arial" w:cs="Arial"/>
          <w:sz w:val="24"/>
          <w:szCs w:val="24"/>
        </w:rPr>
      </w:pPr>
      <w:r w:rsidRPr="001E3FE1">
        <w:rPr>
          <w:rFonts w:ascii="Arial" w:hAnsi="Arial" w:cs="Arial"/>
          <w:sz w:val="24"/>
          <w:szCs w:val="24"/>
        </w:rPr>
        <w:t xml:space="preserve">There are two types (1) formal: have leaders and a hierarchy of membership roles and responsibilities and (2) informal: have no formal leadership or initiation rituals such has the </w:t>
      </w:r>
      <w:proofErr w:type="spellStart"/>
      <w:r w:rsidRPr="001E3FE1">
        <w:rPr>
          <w:rFonts w:ascii="Arial" w:hAnsi="Arial" w:cs="Arial"/>
          <w:sz w:val="24"/>
          <w:szCs w:val="24"/>
        </w:rPr>
        <w:t>Matsa</w:t>
      </w:r>
      <w:proofErr w:type="spellEnd"/>
      <w:r w:rsidRPr="001E3FE1">
        <w:rPr>
          <w:rFonts w:ascii="Arial" w:hAnsi="Arial" w:cs="Arial"/>
          <w:sz w:val="24"/>
          <w:szCs w:val="24"/>
        </w:rPr>
        <w:t xml:space="preserve"> Liu or street gangs</w:t>
      </w:r>
    </w:p>
    <w:p w:rsidR="00442A85" w:rsidRPr="001E3FE1" w:rsidRDefault="009E1F98" w:rsidP="00AC29F6">
      <w:pPr>
        <w:pStyle w:val="ListParagraph"/>
        <w:numPr>
          <w:ilvl w:val="1"/>
          <w:numId w:val="55"/>
        </w:numPr>
        <w:shd w:val="clear" w:color="auto" w:fill="FFFFFF"/>
        <w:spacing w:before="75" w:after="240"/>
        <w:ind w:right="75"/>
        <w:jc w:val="both"/>
        <w:rPr>
          <w:rFonts w:ascii="Arial" w:eastAsia="Arial Bold" w:hAnsi="Arial" w:cs="Arial"/>
          <w:sz w:val="24"/>
          <w:szCs w:val="24"/>
        </w:rPr>
      </w:pPr>
      <w:r w:rsidRPr="001E3FE1">
        <w:rPr>
          <w:rFonts w:ascii="Arial" w:hAnsi="Arial" w:cs="Arial"/>
          <w:sz w:val="24"/>
          <w:szCs w:val="24"/>
        </w:rPr>
        <w:lastRenderedPageBreak/>
        <w:t>One common perception is that young boys join gangs because they are from homes with no male authority figure with whom they could identify</w:t>
      </w:r>
    </w:p>
    <w:p w:rsidR="00442A85" w:rsidRPr="001E3FE1" w:rsidRDefault="009E1F98" w:rsidP="00AC29F6">
      <w:pPr>
        <w:pStyle w:val="ListParagraph"/>
        <w:numPr>
          <w:ilvl w:val="1"/>
          <w:numId w:val="55"/>
        </w:numPr>
        <w:shd w:val="clear" w:color="auto" w:fill="FFFFFF"/>
        <w:spacing w:before="75" w:after="240"/>
        <w:ind w:right="75"/>
        <w:jc w:val="both"/>
        <w:rPr>
          <w:rFonts w:ascii="Arial" w:eastAsia="Arial Bold" w:hAnsi="Arial" w:cs="Arial"/>
          <w:sz w:val="24"/>
          <w:szCs w:val="24"/>
        </w:rPr>
      </w:pPr>
      <w:r w:rsidRPr="001E3FE1">
        <w:rPr>
          <w:rFonts w:ascii="Arial" w:hAnsi="Arial" w:cs="Arial"/>
          <w:sz w:val="24"/>
          <w:szCs w:val="24"/>
        </w:rPr>
        <w:t>He gang replaces a missing feelings of “family”</w:t>
      </w:r>
    </w:p>
    <w:sectPr w:rsidR="00442A85" w:rsidRPr="001E3FE1">
      <w:pgSz w:w="12240" w:h="15840"/>
      <w:pgMar w:top="1440"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9F6" w:rsidRDefault="00AC29F6">
      <w:r>
        <w:separator/>
      </w:r>
    </w:p>
  </w:endnote>
  <w:endnote w:type="continuationSeparator" w:id="0">
    <w:p w:rsidR="00AC29F6" w:rsidRDefault="00AC2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panose1 w:val="020B07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F98" w:rsidRDefault="009E1F98">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9F6" w:rsidRDefault="00AC29F6">
      <w:r>
        <w:separator/>
      </w:r>
    </w:p>
  </w:footnote>
  <w:footnote w:type="continuationSeparator" w:id="0">
    <w:p w:rsidR="00AC29F6" w:rsidRDefault="00AC29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F98" w:rsidRDefault="009E1F98">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374D"/>
    <w:multiLevelType w:val="multilevel"/>
    <w:tmpl w:val="861A2FBA"/>
    <w:styleLink w:val="List18"/>
    <w:lvl w:ilvl="0">
      <w:start w:val="1"/>
      <w:numFmt w:val="bullet"/>
      <w:lvlText w:val="o"/>
      <w:lvlJc w:val="left"/>
      <w:pPr>
        <w:tabs>
          <w:tab w:val="num" w:pos="795"/>
        </w:tabs>
        <w:ind w:left="795" w:hanging="360"/>
      </w:pPr>
      <w:rPr>
        <w:rFonts w:ascii="Arial" w:eastAsia="Arial" w:hAnsi="Arial" w:cs="Arial"/>
        <w:position w:val="0"/>
        <w:sz w:val="24"/>
        <w:szCs w:val="24"/>
      </w:rPr>
    </w:lvl>
    <w:lvl w:ilvl="1">
      <w:numFmt w:val="bullet"/>
      <w:lvlText w:val="o"/>
      <w:lvlJc w:val="left"/>
      <w:pPr>
        <w:tabs>
          <w:tab w:val="num" w:pos="1515"/>
        </w:tabs>
        <w:ind w:left="1515" w:hanging="360"/>
      </w:pPr>
      <w:rPr>
        <w:rFonts w:ascii="Arial" w:eastAsia="Arial" w:hAnsi="Arial" w:cs="Arial"/>
        <w:position w:val="0"/>
        <w:sz w:val="22"/>
        <w:szCs w:val="22"/>
      </w:rPr>
    </w:lvl>
    <w:lvl w:ilvl="2">
      <w:start w:val="1"/>
      <w:numFmt w:val="bullet"/>
      <w:lvlText w:val="▪"/>
      <w:lvlJc w:val="left"/>
      <w:pPr>
        <w:tabs>
          <w:tab w:val="num" w:pos="2235"/>
        </w:tabs>
        <w:ind w:left="2235" w:hanging="360"/>
      </w:pPr>
      <w:rPr>
        <w:rFonts w:ascii="Arial" w:eastAsia="Arial" w:hAnsi="Arial" w:cs="Arial"/>
        <w:position w:val="0"/>
        <w:sz w:val="24"/>
        <w:szCs w:val="24"/>
      </w:rPr>
    </w:lvl>
    <w:lvl w:ilvl="3">
      <w:start w:val="1"/>
      <w:numFmt w:val="bullet"/>
      <w:lvlText w:val="•"/>
      <w:lvlJc w:val="left"/>
      <w:pPr>
        <w:tabs>
          <w:tab w:val="num" w:pos="2955"/>
        </w:tabs>
        <w:ind w:left="2955" w:hanging="360"/>
      </w:pPr>
      <w:rPr>
        <w:rFonts w:ascii="Arial" w:eastAsia="Arial" w:hAnsi="Arial" w:cs="Arial"/>
        <w:position w:val="0"/>
        <w:sz w:val="24"/>
        <w:szCs w:val="24"/>
      </w:rPr>
    </w:lvl>
    <w:lvl w:ilvl="4">
      <w:start w:val="1"/>
      <w:numFmt w:val="bullet"/>
      <w:lvlText w:val="o"/>
      <w:lvlJc w:val="left"/>
      <w:pPr>
        <w:tabs>
          <w:tab w:val="num" w:pos="3675"/>
        </w:tabs>
        <w:ind w:left="3675" w:hanging="360"/>
      </w:pPr>
      <w:rPr>
        <w:rFonts w:ascii="Arial" w:eastAsia="Arial" w:hAnsi="Arial" w:cs="Arial"/>
        <w:position w:val="0"/>
        <w:sz w:val="24"/>
        <w:szCs w:val="24"/>
      </w:rPr>
    </w:lvl>
    <w:lvl w:ilvl="5">
      <w:start w:val="1"/>
      <w:numFmt w:val="bullet"/>
      <w:lvlText w:val="▪"/>
      <w:lvlJc w:val="left"/>
      <w:pPr>
        <w:tabs>
          <w:tab w:val="num" w:pos="4395"/>
        </w:tabs>
        <w:ind w:left="4395" w:hanging="360"/>
      </w:pPr>
      <w:rPr>
        <w:rFonts w:ascii="Arial" w:eastAsia="Arial" w:hAnsi="Arial" w:cs="Arial"/>
        <w:position w:val="0"/>
        <w:sz w:val="24"/>
        <w:szCs w:val="24"/>
      </w:rPr>
    </w:lvl>
    <w:lvl w:ilvl="6">
      <w:start w:val="1"/>
      <w:numFmt w:val="bullet"/>
      <w:lvlText w:val="•"/>
      <w:lvlJc w:val="left"/>
      <w:pPr>
        <w:tabs>
          <w:tab w:val="num" w:pos="5115"/>
        </w:tabs>
        <w:ind w:left="5115" w:hanging="360"/>
      </w:pPr>
      <w:rPr>
        <w:rFonts w:ascii="Arial" w:eastAsia="Arial" w:hAnsi="Arial" w:cs="Arial"/>
        <w:position w:val="0"/>
        <w:sz w:val="24"/>
        <w:szCs w:val="24"/>
      </w:rPr>
    </w:lvl>
    <w:lvl w:ilvl="7">
      <w:start w:val="1"/>
      <w:numFmt w:val="bullet"/>
      <w:lvlText w:val="o"/>
      <w:lvlJc w:val="left"/>
      <w:pPr>
        <w:tabs>
          <w:tab w:val="num" w:pos="5835"/>
        </w:tabs>
        <w:ind w:left="5835" w:hanging="360"/>
      </w:pPr>
      <w:rPr>
        <w:rFonts w:ascii="Arial" w:eastAsia="Arial" w:hAnsi="Arial" w:cs="Arial"/>
        <w:position w:val="0"/>
        <w:sz w:val="24"/>
        <w:szCs w:val="24"/>
      </w:rPr>
    </w:lvl>
    <w:lvl w:ilvl="8">
      <w:start w:val="1"/>
      <w:numFmt w:val="bullet"/>
      <w:lvlText w:val="▪"/>
      <w:lvlJc w:val="left"/>
      <w:pPr>
        <w:tabs>
          <w:tab w:val="num" w:pos="6555"/>
        </w:tabs>
        <w:ind w:left="6555" w:hanging="360"/>
      </w:pPr>
      <w:rPr>
        <w:rFonts w:ascii="Arial" w:eastAsia="Arial" w:hAnsi="Arial" w:cs="Arial"/>
        <w:position w:val="0"/>
        <w:sz w:val="24"/>
        <w:szCs w:val="24"/>
      </w:rPr>
    </w:lvl>
  </w:abstractNum>
  <w:abstractNum w:abstractNumId="1">
    <w:nsid w:val="06673C59"/>
    <w:multiLevelType w:val="hybridMultilevel"/>
    <w:tmpl w:val="B65ED27A"/>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7CE0AD1"/>
    <w:multiLevelType w:val="multilevel"/>
    <w:tmpl w:val="617C3106"/>
    <w:styleLink w:val="List20"/>
    <w:lvl w:ilvl="0">
      <w:numFmt w:val="bullet"/>
      <w:lvlText w:val="o"/>
      <w:lvlJc w:val="left"/>
      <w:pPr>
        <w:tabs>
          <w:tab w:val="num" w:pos="795"/>
        </w:tabs>
        <w:ind w:left="795" w:hanging="360"/>
      </w:pPr>
      <w:rPr>
        <w:rFonts w:ascii="Arial" w:eastAsia="Arial" w:hAnsi="Arial" w:cs="Arial"/>
        <w:color w:val="000000"/>
        <w:position w:val="0"/>
        <w:sz w:val="22"/>
        <w:szCs w:val="22"/>
        <w:u w:color="000000"/>
      </w:rPr>
    </w:lvl>
    <w:lvl w:ilvl="1">
      <w:start w:val="1"/>
      <w:numFmt w:val="bullet"/>
      <w:lvlText w:val="o"/>
      <w:lvlJc w:val="left"/>
      <w:pPr>
        <w:tabs>
          <w:tab w:val="num" w:pos="1515"/>
        </w:tabs>
        <w:ind w:left="1515" w:hanging="360"/>
      </w:pPr>
      <w:rPr>
        <w:rFonts w:ascii="Arial" w:eastAsia="Arial" w:hAnsi="Arial" w:cs="Arial"/>
        <w:color w:val="000000"/>
        <w:position w:val="0"/>
        <w:sz w:val="24"/>
        <w:szCs w:val="24"/>
        <w:u w:color="000000"/>
      </w:rPr>
    </w:lvl>
    <w:lvl w:ilvl="2">
      <w:start w:val="1"/>
      <w:numFmt w:val="bullet"/>
      <w:lvlText w:val="▪"/>
      <w:lvlJc w:val="left"/>
      <w:pPr>
        <w:tabs>
          <w:tab w:val="num" w:pos="2235"/>
        </w:tabs>
        <w:ind w:left="2235" w:hanging="360"/>
      </w:pPr>
      <w:rPr>
        <w:rFonts w:ascii="Arial" w:eastAsia="Arial" w:hAnsi="Arial" w:cs="Arial"/>
        <w:color w:val="000000"/>
        <w:position w:val="0"/>
        <w:sz w:val="24"/>
        <w:szCs w:val="24"/>
        <w:u w:color="000000"/>
      </w:rPr>
    </w:lvl>
    <w:lvl w:ilvl="3">
      <w:start w:val="1"/>
      <w:numFmt w:val="bullet"/>
      <w:lvlText w:val="•"/>
      <w:lvlJc w:val="left"/>
      <w:pPr>
        <w:tabs>
          <w:tab w:val="num" w:pos="2955"/>
        </w:tabs>
        <w:ind w:left="2955" w:hanging="360"/>
      </w:pPr>
      <w:rPr>
        <w:rFonts w:ascii="Arial" w:eastAsia="Arial" w:hAnsi="Arial" w:cs="Arial"/>
        <w:color w:val="000000"/>
        <w:position w:val="0"/>
        <w:sz w:val="24"/>
        <w:szCs w:val="24"/>
        <w:u w:color="000000"/>
      </w:rPr>
    </w:lvl>
    <w:lvl w:ilvl="4">
      <w:start w:val="1"/>
      <w:numFmt w:val="bullet"/>
      <w:lvlText w:val="o"/>
      <w:lvlJc w:val="left"/>
      <w:pPr>
        <w:tabs>
          <w:tab w:val="num" w:pos="3675"/>
        </w:tabs>
        <w:ind w:left="3675" w:hanging="360"/>
      </w:pPr>
      <w:rPr>
        <w:rFonts w:ascii="Arial" w:eastAsia="Arial" w:hAnsi="Arial" w:cs="Arial"/>
        <w:color w:val="000000"/>
        <w:position w:val="0"/>
        <w:sz w:val="24"/>
        <w:szCs w:val="24"/>
        <w:u w:color="000000"/>
      </w:rPr>
    </w:lvl>
    <w:lvl w:ilvl="5">
      <w:start w:val="1"/>
      <w:numFmt w:val="bullet"/>
      <w:lvlText w:val="▪"/>
      <w:lvlJc w:val="left"/>
      <w:pPr>
        <w:tabs>
          <w:tab w:val="num" w:pos="4395"/>
        </w:tabs>
        <w:ind w:left="4395" w:hanging="360"/>
      </w:pPr>
      <w:rPr>
        <w:rFonts w:ascii="Arial" w:eastAsia="Arial" w:hAnsi="Arial" w:cs="Arial"/>
        <w:color w:val="000000"/>
        <w:position w:val="0"/>
        <w:sz w:val="24"/>
        <w:szCs w:val="24"/>
        <w:u w:color="000000"/>
      </w:rPr>
    </w:lvl>
    <w:lvl w:ilvl="6">
      <w:start w:val="1"/>
      <w:numFmt w:val="bullet"/>
      <w:lvlText w:val="•"/>
      <w:lvlJc w:val="left"/>
      <w:pPr>
        <w:tabs>
          <w:tab w:val="num" w:pos="5115"/>
        </w:tabs>
        <w:ind w:left="5115" w:hanging="360"/>
      </w:pPr>
      <w:rPr>
        <w:rFonts w:ascii="Arial" w:eastAsia="Arial" w:hAnsi="Arial" w:cs="Arial"/>
        <w:color w:val="000000"/>
        <w:position w:val="0"/>
        <w:sz w:val="24"/>
        <w:szCs w:val="24"/>
        <w:u w:color="000000"/>
      </w:rPr>
    </w:lvl>
    <w:lvl w:ilvl="7">
      <w:start w:val="1"/>
      <w:numFmt w:val="bullet"/>
      <w:lvlText w:val="o"/>
      <w:lvlJc w:val="left"/>
      <w:pPr>
        <w:tabs>
          <w:tab w:val="num" w:pos="5835"/>
        </w:tabs>
        <w:ind w:left="5835" w:hanging="360"/>
      </w:pPr>
      <w:rPr>
        <w:rFonts w:ascii="Arial" w:eastAsia="Arial" w:hAnsi="Arial" w:cs="Arial"/>
        <w:color w:val="000000"/>
        <w:position w:val="0"/>
        <w:sz w:val="24"/>
        <w:szCs w:val="24"/>
        <w:u w:color="000000"/>
      </w:rPr>
    </w:lvl>
    <w:lvl w:ilvl="8">
      <w:start w:val="1"/>
      <w:numFmt w:val="bullet"/>
      <w:lvlText w:val="▪"/>
      <w:lvlJc w:val="left"/>
      <w:pPr>
        <w:tabs>
          <w:tab w:val="num" w:pos="6555"/>
        </w:tabs>
        <w:ind w:left="6555" w:hanging="360"/>
      </w:pPr>
      <w:rPr>
        <w:rFonts w:ascii="Arial" w:eastAsia="Arial" w:hAnsi="Arial" w:cs="Arial"/>
        <w:color w:val="000000"/>
        <w:position w:val="0"/>
        <w:sz w:val="24"/>
        <w:szCs w:val="24"/>
        <w:u w:color="000000"/>
      </w:rPr>
    </w:lvl>
  </w:abstractNum>
  <w:abstractNum w:abstractNumId="3">
    <w:nsid w:val="0ABC775F"/>
    <w:multiLevelType w:val="multilevel"/>
    <w:tmpl w:val="9BEC4222"/>
    <w:styleLink w:val="List8"/>
    <w:lvl w:ilvl="0">
      <w:start w:val="1"/>
      <w:numFmt w:val="bullet"/>
      <w:lvlText w:val="o"/>
      <w:lvlJc w:val="left"/>
      <w:pPr>
        <w:tabs>
          <w:tab w:val="num" w:pos="795"/>
        </w:tabs>
        <w:ind w:left="795" w:hanging="360"/>
      </w:pPr>
      <w:rPr>
        <w:rFonts w:ascii="Arial" w:eastAsia="Arial" w:hAnsi="Arial" w:cs="Arial"/>
        <w:position w:val="0"/>
        <w:sz w:val="24"/>
        <w:szCs w:val="24"/>
        <w:lang w:val="en-US"/>
      </w:rPr>
    </w:lvl>
    <w:lvl w:ilvl="1">
      <w:numFmt w:val="bullet"/>
      <w:lvlText w:val="o"/>
      <w:lvlJc w:val="left"/>
      <w:pPr>
        <w:tabs>
          <w:tab w:val="num" w:pos="1515"/>
        </w:tabs>
        <w:ind w:left="1515" w:hanging="360"/>
      </w:pPr>
      <w:rPr>
        <w:rFonts w:ascii="Arial Bold" w:eastAsia="Arial Bold" w:hAnsi="Arial Bold" w:cs="Arial Bold"/>
        <w:position w:val="0"/>
        <w:sz w:val="22"/>
        <w:szCs w:val="22"/>
        <w:lang w:val="en-US"/>
      </w:rPr>
    </w:lvl>
    <w:lvl w:ilvl="2">
      <w:start w:val="1"/>
      <w:numFmt w:val="bullet"/>
      <w:lvlText w:val="▪"/>
      <w:lvlJc w:val="left"/>
      <w:pPr>
        <w:tabs>
          <w:tab w:val="num" w:pos="2235"/>
        </w:tabs>
        <w:ind w:left="2235" w:hanging="360"/>
      </w:pPr>
      <w:rPr>
        <w:rFonts w:ascii="Arial" w:eastAsia="Arial" w:hAnsi="Arial" w:cs="Arial"/>
        <w:position w:val="0"/>
        <w:sz w:val="24"/>
        <w:szCs w:val="24"/>
        <w:lang w:val="en-US"/>
      </w:rPr>
    </w:lvl>
    <w:lvl w:ilvl="3">
      <w:start w:val="1"/>
      <w:numFmt w:val="bullet"/>
      <w:lvlText w:val="•"/>
      <w:lvlJc w:val="left"/>
      <w:pPr>
        <w:tabs>
          <w:tab w:val="num" w:pos="2955"/>
        </w:tabs>
        <w:ind w:left="2955" w:hanging="360"/>
      </w:pPr>
      <w:rPr>
        <w:rFonts w:ascii="Arial" w:eastAsia="Arial" w:hAnsi="Arial" w:cs="Arial"/>
        <w:position w:val="0"/>
        <w:sz w:val="24"/>
        <w:szCs w:val="24"/>
        <w:lang w:val="en-US"/>
      </w:rPr>
    </w:lvl>
    <w:lvl w:ilvl="4">
      <w:start w:val="1"/>
      <w:numFmt w:val="bullet"/>
      <w:lvlText w:val="o"/>
      <w:lvlJc w:val="left"/>
      <w:pPr>
        <w:tabs>
          <w:tab w:val="num" w:pos="3675"/>
        </w:tabs>
        <w:ind w:left="3675" w:hanging="360"/>
      </w:pPr>
      <w:rPr>
        <w:rFonts w:ascii="Arial" w:eastAsia="Arial" w:hAnsi="Arial" w:cs="Arial"/>
        <w:position w:val="0"/>
        <w:sz w:val="24"/>
        <w:szCs w:val="24"/>
        <w:lang w:val="en-US"/>
      </w:rPr>
    </w:lvl>
    <w:lvl w:ilvl="5">
      <w:start w:val="1"/>
      <w:numFmt w:val="bullet"/>
      <w:lvlText w:val="▪"/>
      <w:lvlJc w:val="left"/>
      <w:pPr>
        <w:tabs>
          <w:tab w:val="num" w:pos="4395"/>
        </w:tabs>
        <w:ind w:left="4395" w:hanging="360"/>
      </w:pPr>
      <w:rPr>
        <w:rFonts w:ascii="Arial" w:eastAsia="Arial" w:hAnsi="Arial" w:cs="Arial"/>
        <w:position w:val="0"/>
        <w:sz w:val="24"/>
        <w:szCs w:val="24"/>
        <w:lang w:val="en-US"/>
      </w:rPr>
    </w:lvl>
    <w:lvl w:ilvl="6">
      <w:start w:val="1"/>
      <w:numFmt w:val="bullet"/>
      <w:lvlText w:val="•"/>
      <w:lvlJc w:val="left"/>
      <w:pPr>
        <w:tabs>
          <w:tab w:val="num" w:pos="5115"/>
        </w:tabs>
        <w:ind w:left="5115" w:hanging="360"/>
      </w:pPr>
      <w:rPr>
        <w:rFonts w:ascii="Arial" w:eastAsia="Arial" w:hAnsi="Arial" w:cs="Arial"/>
        <w:position w:val="0"/>
        <w:sz w:val="24"/>
        <w:szCs w:val="24"/>
        <w:lang w:val="en-US"/>
      </w:rPr>
    </w:lvl>
    <w:lvl w:ilvl="7">
      <w:start w:val="1"/>
      <w:numFmt w:val="bullet"/>
      <w:lvlText w:val="o"/>
      <w:lvlJc w:val="left"/>
      <w:pPr>
        <w:tabs>
          <w:tab w:val="num" w:pos="5835"/>
        </w:tabs>
        <w:ind w:left="5835" w:hanging="360"/>
      </w:pPr>
      <w:rPr>
        <w:rFonts w:ascii="Arial" w:eastAsia="Arial" w:hAnsi="Arial" w:cs="Arial"/>
        <w:position w:val="0"/>
        <w:sz w:val="24"/>
        <w:szCs w:val="24"/>
        <w:lang w:val="en-US"/>
      </w:rPr>
    </w:lvl>
    <w:lvl w:ilvl="8">
      <w:start w:val="1"/>
      <w:numFmt w:val="bullet"/>
      <w:lvlText w:val="▪"/>
      <w:lvlJc w:val="left"/>
      <w:pPr>
        <w:tabs>
          <w:tab w:val="num" w:pos="6555"/>
        </w:tabs>
        <w:ind w:left="6555" w:hanging="360"/>
      </w:pPr>
      <w:rPr>
        <w:rFonts w:ascii="Arial" w:eastAsia="Arial" w:hAnsi="Arial" w:cs="Arial"/>
        <w:position w:val="0"/>
        <w:sz w:val="24"/>
        <w:szCs w:val="24"/>
        <w:lang w:val="en-US"/>
      </w:rPr>
    </w:lvl>
  </w:abstractNum>
  <w:abstractNum w:abstractNumId="4">
    <w:nsid w:val="0EFB6378"/>
    <w:multiLevelType w:val="multilevel"/>
    <w:tmpl w:val="91B41150"/>
    <w:styleLink w:val="List9"/>
    <w:lvl w:ilvl="0">
      <w:numFmt w:val="bullet"/>
      <w:lvlText w:val="o"/>
      <w:lvlJc w:val="left"/>
      <w:pPr>
        <w:tabs>
          <w:tab w:val="num" w:pos="1440"/>
        </w:tabs>
        <w:ind w:left="1440" w:hanging="360"/>
      </w:pPr>
      <w:rPr>
        <w:rFonts w:ascii="Arial" w:eastAsia="Arial" w:hAnsi="Arial" w:cs="Arial"/>
        <w:color w:val="000000"/>
        <w:position w:val="0"/>
        <w:sz w:val="22"/>
        <w:szCs w:val="22"/>
        <w:u w:color="000000"/>
      </w:rPr>
    </w:lvl>
    <w:lvl w:ilvl="1">
      <w:start w:val="1"/>
      <w:numFmt w:val="bullet"/>
      <w:lvlText w:val="o"/>
      <w:lvlJc w:val="left"/>
      <w:pPr>
        <w:tabs>
          <w:tab w:val="num" w:pos="2160"/>
        </w:tabs>
        <w:ind w:left="2160" w:hanging="360"/>
      </w:pPr>
      <w:rPr>
        <w:rFonts w:ascii="Arial" w:eastAsia="Arial" w:hAnsi="Arial" w:cs="Arial"/>
        <w:color w:val="000000"/>
        <w:position w:val="0"/>
        <w:sz w:val="24"/>
        <w:szCs w:val="24"/>
        <w:u w:color="000000"/>
      </w:rPr>
    </w:lvl>
    <w:lvl w:ilvl="2">
      <w:start w:val="1"/>
      <w:numFmt w:val="bullet"/>
      <w:lvlText w:val="▪"/>
      <w:lvlJc w:val="left"/>
      <w:pPr>
        <w:tabs>
          <w:tab w:val="num" w:pos="2880"/>
        </w:tabs>
        <w:ind w:left="2880" w:hanging="360"/>
      </w:pPr>
      <w:rPr>
        <w:rFonts w:ascii="Arial" w:eastAsia="Arial" w:hAnsi="Arial" w:cs="Arial"/>
        <w:color w:val="000000"/>
        <w:position w:val="0"/>
        <w:sz w:val="24"/>
        <w:szCs w:val="24"/>
        <w:u w:color="000000"/>
      </w:rPr>
    </w:lvl>
    <w:lvl w:ilvl="3">
      <w:start w:val="1"/>
      <w:numFmt w:val="bullet"/>
      <w:lvlText w:val="•"/>
      <w:lvlJc w:val="left"/>
      <w:pPr>
        <w:tabs>
          <w:tab w:val="num" w:pos="3600"/>
        </w:tabs>
        <w:ind w:left="3600" w:hanging="360"/>
      </w:pPr>
      <w:rPr>
        <w:rFonts w:ascii="Arial" w:eastAsia="Arial" w:hAnsi="Arial" w:cs="Arial"/>
        <w:color w:val="000000"/>
        <w:position w:val="0"/>
        <w:sz w:val="24"/>
        <w:szCs w:val="24"/>
        <w:u w:color="000000"/>
      </w:rPr>
    </w:lvl>
    <w:lvl w:ilvl="4">
      <w:start w:val="1"/>
      <w:numFmt w:val="bullet"/>
      <w:lvlText w:val="o"/>
      <w:lvlJc w:val="left"/>
      <w:pPr>
        <w:tabs>
          <w:tab w:val="num" w:pos="4320"/>
        </w:tabs>
        <w:ind w:left="4320" w:hanging="360"/>
      </w:pPr>
      <w:rPr>
        <w:rFonts w:ascii="Arial" w:eastAsia="Arial" w:hAnsi="Arial" w:cs="Arial"/>
        <w:color w:val="000000"/>
        <w:position w:val="0"/>
        <w:sz w:val="24"/>
        <w:szCs w:val="24"/>
        <w:u w:color="000000"/>
      </w:rPr>
    </w:lvl>
    <w:lvl w:ilvl="5">
      <w:start w:val="1"/>
      <w:numFmt w:val="bullet"/>
      <w:lvlText w:val="▪"/>
      <w:lvlJc w:val="left"/>
      <w:pPr>
        <w:tabs>
          <w:tab w:val="num" w:pos="5040"/>
        </w:tabs>
        <w:ind w:left="5040" w:hanging="360"/>
      </w:pPr>
      <w:rPr>
        <w:rFonts w:ascii="Arial" w:eastAsia="Arial" w:hAnsi="Arial" w:cs="Arial"/>
        <w:color w:val="000000"/>
        <w:position w:val="0"/>
        <w:sz w:val="24"/>
        <w:szCs w:val="24"/>
        <w:u w:color="000000"/>
      </w:rPr>
    </w:lvl>
    <w:lvl w:ilvl="6">
      <w:start w:val="1"/>
      <w:numFmt w:val="bullet"/>
      <w:lvlText w:val="•"/>
      <w:lvlJc w:val="left"/>
      <w:pPr>
        <w:tabs>
          <w:tab w:val="num" w:pos="5760"/>
        </w:tabs>
        <w:ind w:left="5760" w:hanging="360"/>
      </w:pPr>
      <w:rPr>
        <w:rFonts w:ascii="Arial" w:eastAsia="Arial" w:hAnsi="Arial" w:cs="Arial"/>
        <w:color w:val="000000"/>
        <w:position w:val="0"/>
        <w:sz w:val="24"/>
        <w:szCs w:val="24"/>
        <w:u w:color="000000"/>
      </w:rPr>
    </w:lvl>
    <w:lvl w:ilvl="7">
      <w:start w:val="1"/>
      <w:numFmt w:val="bullet"/>
      <w:lvlText w:val="o"/>
      <w:lvlJc w:val="left"/>
      <w:pPr>
        <w:tabs>
          <w:tab w:val="num" w:pos="6480"/>
        </w:tabs>
        <w:ind w:left="6480" w:hanging="360"/>
      </w:pPr>
      <w:rPr>
        <w:rFonts w:ascii="Arial" w:eastAsia="Arial" w:hAnsi="Arial" w:cs="Arial"/>
        <w:color w:val="000000"/>
        <w:position w:val="0"/>
        <w:sz w:val="24"/>
        <w:szCs w:val="24"/>
        <w:u w:color="000000"/>
      </w:rPr>
    </w:lvl>
    <w:lvl w:ilvl="8">
      <w:start w:val="1"/>
      <w:numFmt w:val="bullet"/>
      <w:lvlText w:val="▪"/>
      <w:lvlJc w:val="left"/>
      <w:pPr>
        <w:tabs>
          <w:tab w:val="num" w:pos="7200"/>
        </w:tabs>
        <w:ind w:left="7200" w:hanging="360"/>
      </w:pPr>
      <w:rPr>
        <w:rFonts w:ascii="Arial" w:eastAsia="Arial" w:hAnsi="Arial" w:cs="Arial"/>
        <w:color w:val="000000"/>
        <w:position w:val="0"/>
        <w:sz w:val="24"/>
        <w:szCs w:val="24"/>
        <w:u w:color="000000"/>
      </w:rPr>
    </w:lvl>
  </w:abstractNum>
  <w:abstractNum w:abstractNumId="5">
    <w:nsid w:val="115A592A"/>
    <w:multiLevelType w:val="multilevel"/>
    <w:tmpl w:val="13921E14"/>
    <w:numStyleLink w:val="List31"/>
  </w:abstractNum>
  <w:abstractNum w:abstractNumId="6">
    <w:nsid w:val="166C5853"/>
    <w:multiLevelType w:val="multilevel"/>
    <w:tmpl w:val="4118AD78"/>
    <w:styleLink w:val="List13"/>
    <w:lvl w:ilvl="0">
      <w:start w:val="1"/>
      <w:numFmt w:val="bullet"/>
      <w:lvlText w:val="o"/>
      <w:lvlJc w:val="left"/>
      <w:pPr>
        <w:tabs>
          <w:tab w:val="num" w:pos="795"/>
        </w:tabs>
        <w:ind w:left="795" w:hanging="360"/>
      </w:pPr>
      <w:rPr>
        <w:rFonts w:ascii="Arial" w:eastAsia="Arial" w:hAnsi="Arial" w:cs="Arial"/>
        <w:position w:val="0"/>
        <w:sz w:val="24"/>
        <w:szCs w:val="24"/>
      </w:rPr>
    </w:lvl>
    <w:lvl w:ilvl="1">
      <w:numFmt w:val="bullet"/>
      <w:lvlText w:val="o"/>
      <w:lvlJc w:val="left"/>
      <w:pPr>
        <w:tabs>
          <w:tab w:val="num" w:pos="1515"/>
        </w:tabs>
        <w:ind w:left="1515" w:hanging="360"/>
      </w:pPr>
      <w:rPr>
        <w:rFonts w:ascii="Arial" w:eastAsia="Arial" w:hAnsi="Arial" w:cs="Arial"/>
        <w:position w:val="0"/>
        <w:sz w:val="22"/>
        <w:szCs w:val="22"/>
      </w:rPr>
    </w:lvl>
    <w:lvl w:ilvl="2">
      <w:start w:val="1"/>
      <w:numFmt w:val="bullet"/>
      <w:lvlText w:val="▪"/>
      <w:lvlJc w:val="left"/>
      <w:pPr>
        <w:tabs>
          <w:tab w:val="num" w:pos="2235"/>
        </w:tabs>
        <w:ind w:left="2235" w:hanging="360"/>
      </w:pPr>
      <w:rPr>
        <w:rFonts w:ascii="Arial" w:eastAsia="Arial" w:hAnsi="Arial" w:cs="Arial"/>
        <w:position w:val="0"/>
        <w:sz w:val="24"/>
        <w:szCs w:val="24"/>
      </w:rPr>
    </w:lvl>
    <w:lvl w:ilvl="3">
      <w:start w:val="1"/>
      <w:numFmt w:val="bullet"/>
      <w:lvlText w:val="•"/>
      <w:lvlJc w:val="left"/>
      <w:pPr>
        <w:tabs>
          <w:tab w:val="num" w:pos="2955"/>
        </w:tabs>
        <w:ind w:left="2955" w:hanging="360"/>
      </w:pPr>
      <w:rPr>
        <w:rFonts w:ascii="Arial" w:eastAsia="Arial" w:hAnsi="Arial" w:cs="Arial"/>
        <w:position w:val="0"/>
        <w:sz w:val="24"/>
        <w:szCs w:val="24"/>
      </w:rPr>
    </w:lvl>
    <w:lvl w:ilvl="4">
      <w:start w:val="1"/>
      <w:numFmt w:val="bullet"/>
      <w:lvlText w:val="o"/>
      <w:lvlJc w:val="left"/>
      <w:pPr>
        <w:tabs>
          <w:tab w:val="num" w:pos="3675"/>
        </w:tabs>
        <w:ind w:left="3675" w:hanging="360"/>
      </w:pPr>
      <w:rPr>
        <w:rFonts w:ascii="Arial" w:eastAsia="Arial" w:hAnsi="Arial" w:cs="Arial"/>
        <w:position w:val="0"/>
        <w:sz w:val="24"/>
        <w:szCs w:val="24"/>
      </w:rPr>
    </w:lvl>
    <w:lvl w:ilvl="5">
      <w:start w:val="1"/>
      <w:numFmt w:val="bullet"/>
      <w:lvlText w:val="▪"/>
      <w:lvlJc w:val="left"/>
      <w:pPr>
        <w:tabs>
          <w:tab w:val="num" w:pos="4395"/>
        </w:tabs>
        <w:ind w:left="4395" w:hanging="360"/>
      </w:pPr>
      <w:rPr>
        <w:rFonts w:ascii="Arial" w:eastAsia="Arial" w:hAnsi="Arial" w:cs="Arial"/>
        <w:position w:val="0"/>
        <w:sz w:val="24"/>
        <w:szCs w:val="24"/>
      </w:rPr>
    </w:lvl>
    <w:lvl w:ilvl="6">
      <w:start w:val="1"/>
      <w:numFmt w:val="bullet"/>
      <w:lvlText w:val="•"/>
      <w:lvlJc w:val="left"/>
      <w:pPr>
        <w:tabs>
          <w:tab w:val="num" w:pos="5115"/>
        </w:tabs>
        <w:ind w:left="5115" w:hanging="360"/>
      </w:pPr>
      <w:rPr>
        <w:rFonts w:ascii="Arial" w:eastAsia="Arial" w:hAnsi="Arial" w:cs="Arial"/>
        <w:position w:val="0"/>
        <w:sz w:val="24"/>
        <w:szCs w:val="24"/>
      </w:rPr>
    </w:lvl>
    <w:lvl w:ilvl="7">
      <w:start w:val="1"/>
      <w:numFmt w:val="bullet"/>
      <w:lvlText w:val="o"/>
      <w:lvlJc w:val="left"/>
      <w:pPr>
        <w:tabs>
          <w:tab w:val="num" w:pos="5835"/>
        </w:tabs>
        <w:ind w:left="5835" w:hanging="360"/>
      </w:pPr>
      <w:rPr>
        <w:rFonts w:ascii="Arial" w:eastAsia="Arial" w:hAnsi="Arial" w:cs="Arial"/>
        <w:position w:val="0"/>
        <w:sz w:val="24"/>
        <w:szCs w:val="24"/>
      </w:rPr>
    </w:lvl>
    <w:lvl w:ilvl="8">
      <w:start w:val="1"/>
      <w:numFmt w:val="bullet"/>
      <w:lvlText w:val="▪"/>
      <w:lvlJc w:val="left"/>
      <w:pPr>
        <w:tabs>
          <w:tab w:val="num" w:pos="6555"/>
        </w:tabs>
        <w:ind w:left="6555" w:hanging="360"/>
      </w:pPr>
      <w:rPr>
        <w:rFonts w:ascii="Arial" w:eastAsia="Arial" w:hAnsi="Arial" w:cs="Arial"/>
        <w:position w:val="0"/>
        <w:sz w:val="24"/>
        <w:szCs w:val="24"/>
      </w:rPr>
    </w:lvl>
  </w:abstractNum>
  <w:abstractNum w:abstractNumId="7">
    <w:nsid w:val="172067D1"/>
    <w:multiLevelType w:val="multilevel"/>
    <w:tmpl w:val="13921E14"/>
    <w:numStyleLink w:val="List31"/>
  </w:abstractNum>
  <w:abstractNum w:abstractNumId="8">
    <w:nsid w:val="178C7FBA"/>
    <w:multiLevelType w:val="multilevel"/>
    <w:tmpl w:val="B580885C"/>
    <w:styleLink w:val="List16"/>
    <w:lvl w:ilvl="0">
      <w:start w:val="1"/>
      <w:numFmt w:val="bullet"/>
      <w:lvlText w:val="o"/>
      <w:lvlJc w:val="left"/>
      <w:pPr>
        <w:tabs>
          <w:tab w:val="num" w:pos="435"/>
        </w:tabs>
        <w:ind w:left="435" w:hanging="360"/>
      </w:pPr>
      <w:rPr>
        <w:rFonts w:ascii="Arial Bold" w:eastAsia="Arial Bold" w:hAnsi="Arial Bold" w:cs="Arial Bold"/>
        <w:position w:val="0"/>
        <w:sz w:val="24"/>
        <w:szCs w:val="24"/>
      </w:rPr>
    </w:lvl>
    <w:lvl w:ilvl="1">
      <w:numFmt w:val="bullet"/>
      <w:lvlText w:val="o"/>
      <w:lvlJc w:val="left"/>
      <w:pPr>
        <w:tabs>
          <w:tab w:val="num" w:pos="1155"/>
        </w:tabs>
        <w:ind w:left="1155" w:hanging="360"/>
      </w:pPr>
      <w:rPr>
        <w:rFonts w:ascii="Arial Bold" w:eastAsia="Arial Bold" w:hAnsi="Arial Bold" w:cs="Arial Bold"/>
        <w:position w:val="0"/>
        <w:sz w:val="24"/>
        <w:szCs w:val="24"/>
      </w:rPr>
    </w:lvl>
    <w:lvl w:ilvl="2">
      <w:start w:val="1"/>
      <w:numFmt w:val="bullet"/>
      <w:lvlText w:val="▪"/>
      <w:lvlJc w:val="left"/>
      <w:pPr>
        <w:tabs>
          <w:tab w:val="num" w:pos="1875"/>
        </w:tabs>
        <w:ind w:left="1875" w:hanging="360"/>
      </w:pPr>
      <w:rPr>
        <w:rFonts w:ascii="Arial Bold" w:eastAsia="Arial Bold" w:hAnsi="Arial Bold" w:cs="Arial Bold"/>
        <w:position w:val="0"/>
        <w:sz w:val="24"/>
        <w:szCs w:val="24"/>
      </w:rPr>
    </w:lvl>
    <w:lvl w:ilvl="3">
      <w:start w:val="1"/>
      <w:numFmt w:val="bullet"/>
      <w:lvlText w:val="•"/>
      <w:lvlJc w:val="left"/>
      <w:pPr>
        <w:tabs>
          <w:tab w:val="num" w:pos="2595"/>
        </w:tabs>
        <w:ind w:left="2595" w:hanging="360"/>
      </w:pPr>
      <w:rPr>
        <w:rFonts w:ascii="Arial Bold" w:eastAsia="Arial Bold" w:hAnsi="Arial Bold" w:cs="Arial Bold"/>
        <w:position w:val="0"/>
        <w:sz w:val="24"/>
        <w:szCs w:val="24"/>
      </w:rPr>
    </w:lvl>
    <w:lvl w:ilvl="4">
      <w:start w:val="1"/>
      <w:numFmt w:val="bullet"/>
      <w:lvlText w:val="o"/>
      <w:lvlJc w:val="left"/>
      <w:pPr>
        <w:tabs>
          <w:tab w:val="num" w:pos="3315"/>
        </w:tabs>
        <w:ind w:left="3315" w:hanging="360"/>
      </w:pPr>
      <w:rPr>
        <w:rFonts w:ascii="Arial Bold" w:eastAsia="Arial Bold" w:hAnsi="Arial Bold" w:cs="Arial Bold"/>
        <w:position w:val="0"/>
        <w:sz w:val="24"/>
        <w:szCs w:val="24"/>
      </w:rPr>
    </w:lvl>
    <w:lvl w:ilvl="5">
      <w:start w:val="1"/>
      <w:numFmt w:val="bullet"/>
      <w:lvlText w:val="▪"/>
      <w:lvlJc w:val="left"/>
      <w:pPr>
        <w:tabs>
          <w:tab w:val="num" w:pos="4035"/>
        </w:tabs>
        <w:ind w:left="4035" w:hanging="360"/>
      </w:pPr>
      <w:rPr>
        <w:rFonts w:ascii="Arial Bold" w:eastAsia="Arial Bold" w:hAnsi="Arial Bold" w:cs="Arial Bold"/>
        <w:position w:val="0"/>
        <w:sz w:val="24"/>
        <w:szCs w:val="24"/>
      </w:rPr>
    </w:lvl>
    <w:lvl w:ilvl="6">
      <w:start w:val="1"/>
      <w:numFmt w:val="bullet"/>
      <w:lvlText w:val="•"/>
      <w:lvlJc w:val="left"/>
      <w:pPr>
        <w:tabs>
          <w:tab w:val="num" w:pos="4755"/>
        </w:tabs>
        <w:ind w:left="4755" w:hanging="360"/>
      </w:pPr>
      <w:rPr>
        <w:rFonts w:ascii="Arial Bold" w:eastAsia="Arial Bold" w:hAnsi="Arial Bold" w:cs="Arial Bold"/>
        <w:position w:val="0"/>
        <w:sz w:val="24"/>
        <w:szCs w:val="24"/>
      </w:rPr>
    </w:lvl>
    <w:lvl w:ilvl="7">
      <w:start w:val="1"/>
      <w:numFmt w:val="bullet"/>
      <w:lvlText w:val="o"/>
      <w:lvlJc w:val="left"/>
      <w:pPr>
        <w:tabs>
          <w:tab w:val="num" w:pos="5475"/>
        </w:tabs>
        <w:ind w:left="5475" w:hanging="360"/>
      </w:pPr>
      <w:rPr>
        <w:rFonts w:ascii="Arial Bold" w:eastAsia="Arial Bold" w:hAnsi="Arial Bold" w:cs="Arial Bold"/>
        <w:position w:val="0"/>
        <w:sz w:val="24"/>
        <w:szCs w:val="24"/>
      </w:rPr>
    </w:lvl>
    <w:lvl w:ilvl="8">
      <w:start w:val="1"/>
      <w:numFmt w:val="bullet"/>
      <w:lvlText w:val="▪"/>
      <w:lvlJc w:val="left"/>
      <w:pPr>
        <w:tabs>
          <w:tab w:val="num" w:pos="6195"/>
        </w:tabs>
        <w:ind w:left="6195" w:hanging="360"/>
      </w:pPr>
      <w:rPr>
        <w:rFonts w:ascii="Arial Bold" w:eastAsia="Arial Bold" w:hAnsi="Arial Bold" w:cs="Arial Bold"/>
        <w:position w:val="0"/>
        <w:sz w:val="24"/>
        <w:szCs w:val="24"/>
      </w:rPr>
    </w:lvl>
  </w:abstractNum>
  <w:abstractNum w:abstractNumId="9">
    <w:nsid w:val="1AA027C5"/>
    <w:multiLevelType w:val="multilevel"/>
    <w:tmpl w:val="13921E14"/>
    <w:numStyleLink w:val="List31"/>
  </w:abstractNum>
  <w:abstractNum w:abstractNumId="10">
    <w:nsid w:val="1C5F2C63"/>
    <w:multiLevelType w:val="multilevel"/>
    <w:tmpl w:val="F57E9E96"/>
    <w:styleLink w:val="List27"/>
    <w:lvl w:ilvl="0">
      <w:start w:val="1"/>
      <w:numFmt w:val="bullet"/>
      <w:lvlText w:val="o"/>
      <w:lvlJc w:val="left"/>
      <w:pPr>
        <w:tabs>
          <w:tab w:val="num" w:pos="795"/>
        </w:tabs>
        <w:ind w:left="795" w:hanging="360"/>
      </w:pPr>
      <w:rPr>
        <w:rFonts w:ascii="Arial" w:eastAsia="Arial" w:hAnsi="Arial" w:cs="Arial"/>
        <w:position w:val="0"/>
        <w:sz w:val="24"/>
        <w:szCs w:val="24"/>
        <w:lang w:val="en-US"/>
      </w:rPr>
    </w:lvl>
    <w:lvl w:ilvl="1">
      <w:numFmt w:val="bullet"/>
      <w:lvlText w:val="o"/>
      <w:lvlJc w:val="left"/>
      <w:pPr>
        <w:tabs>
          <w:tab w:val="num" w:pos="1515"/>
        </w:tabs>
        <w:ind w:left="1515" w:hanging="360"/>
      </w:pPr>
      <w:rPr>
        <w:rFonts w:ascii="Arial" w:eastAsia="Arial" w:hAnsi="Arial" w:cs="Arial"/>
        <w:position w:val="0"/>
        <w:sz w:val="22"/>
        <w:szCs w:val="22"/>
        <w:lang w:val="en-US"/>
      </w:rPr>
    </w:lvl>
    <w:lvl w:ilvl="2">
      <w:start w:val="1"/>
      <w:numFmt w:val="bullet"/>
      <w:lvlText w:val="▪"/>
      <w:lvlJc w:val="left"/>
      <w:pPr>
        <w:tabs>
          <w:tab w:val="num" w:pos="2235"/>
        </w:tabs>
        <w:ind w:left="2235" w:hanging="360"/>
      </w:pPr>
      <w:rPr>
        <w:rFonts w:ascii="Arial" w:eastAsia="Arial" w:hAnsi="Arial" w:cs="Arial"/>
        <w:position w:val="0"/>
        <w:sz w:val="24"/>
        <w:szCs w:val="24"/>
        <w:lang w:val="en-US"/>
      </w:rPr>
    </w:lvl>
    <w:lvl w:ilvl="3">
      <w:start w:val="1"/>
      <w:numFmt w:val="bullet"/>
      <w:lvlText w:val="•"/>
      <w:lvlJc w:val="left"/>
      <w:pPr>
        <w:tabs>
          <w:tab w:val="num" w:pos="2955"/>
        </w:tabs>
        <w:ind w:left="2955" w:hanging="360"/>
      </w:pPr>
      <w:rPr>
        <w:rFonts w:ascii="Arial" w:eastAsia="Arial" w:hAnsi="Arial" w:cs="Arial"/>
        <w:position w:val="0"/>
        <w:sz w:val="24"/>
        <w:szCs w:val="24"/>
        <w:lang w:val="en-US"/>
      </w:rPr>
    </w:lvl>
    <w:lvl w:ilvl="4">
      <w:start w:val="1"/>
      <w:numFmt w:val="bullet"/>
      <w:lvlText w:val="o"/>
      <w:lvlJc w:val="left"/>
      <w:pPr>
        <w:tabs>
          <w:tab w:val="num" w:pos="3675"/>
        </w:tabs>
        <w:ind w:left="3675" w:hanging="360"/>
      </w:pPr>
      <w:rPr>
        <w:rFonts w:ascii="Arial" w:eastAsia="Arial" w:hAnsi="Arial" w:cs="Arial"/>
        <w:position w:val="0"/>
        <w:sz w:val="24"/>
        <w:szCs w:val="24"/>
        <w:lang w:val="en-US"/>
      </w:rPr>
    </w:lvl>
    <w:lvl w:ilvl="5">
      <w:start w:val="1"/>
      <w:numFmt w:val="bullet"/>
      <w:lvlText w:val="▪"/>
      <w:lvlJc w:val="left"/>
      <w:pPr>
        <w:tabs>
          <w:tab w:val="num" w:pos="4395"/>
        </w:tabs>
        <w:ind w:left="4395" w:hanging="360"/>
      </w:pPr>
      <w:rPr>
        <w:rFonts w:ascii="Arial" w:eastAsia="Arial" w:hAnsi="Arial" w:cs="Arial"/>
        <w:position w:val="0"/>
        <w:sz w:val="24"/>
        <w:szCs w:val="24"/>
        <w:lang w:val="en-US"/>
      </w:rPr>
    </w:lvl>
    <w:lvl w:ilvl="6">
      <w:start w:val="1"/>
      <w:numFmt w:val="bullet"/>
      <w:lvlText w:val="•"/>
      <w:lvlJc w:val="left"/>
      <w:pPr>
        <w:tabs>
          <w:tab w:val="num" w:pos="5115"/>
        </w:tabs>
        <w:ind w:left="5115" w:hanging="360"/>
      </w:pPr>
      <w:rPr>
        <w:rFonts w:ascii="Arial" w:eastAsia="Arial" w:hAnsi="Arial" w:cs="Arial"/>
        <w:position w:val="0"/>
        <w:sz w:val="24"/>
        <w:szCs w:val="24"/>
        <w:lang w:val="en-US"/>
      </w:rPr>
    </w:lvl>
    <w:lvl w:ilvl="7">
      <w:start w:val="1"/>
      <w:numFmt w:val="bullet"/>
      <w:lvlText w:val="o"/>
      <w:lvlJc w:val="left"/>
      <w:pPr>
        <w:tabs>
          <w:tab w:val="num" w:pos="5835"/>
        </w:tabs>
        <w:ind w:left="5835" w:hanging="360"/>
      </w:pPr>
      <w:rPr>
        <w:rFonts w:ascii="Arial" w:eastAsia="Arial" w:hAnsi="Arial" w:cs="Arial"/>
        <w:position w:val="0"/>
        <w:sz w:val="24"/>
        <w:szCs w:val="24"/>
        <w:lang w:val="en-US"/>
      </w:rPr>
    </w:lvl>
    <w:lvl w:ilvl="8">
      <w:start w:val="1"/>
      <w:numFmt w:val="bullet"/>
      <w:lvlText w:val="▪"/>
      <w:lvlJc w:val="left"/>
      <w:pPr>
        <w:tabs>
          <w:tab w:val="num" w:pos="6555"/>
        </w:tabs>
        <w:ind w:left="6555" w:hanging="360"/>
      </w:pPr>
      <w:rPr>
        <w:rFonts w:ascii="Arial" w:eastAsia="Arial" w:hAnsi="Arial" w:cs="Arial"/>
        <w:position w:val="0"/>
        <w:sz w:val="24"/>
        <w:szCs w:val="24"/>
        <w:lang w:val="en-US"/>
      </w:rPr>
    </w:lvl>
  </w:abstractNum>
  <w:abstractNum w:abstractNumId="11">
    <w:nsid w:val="1E816697"/>
    <w:multiLevelType w:val="multilevel"/>
    <w:tmpl w:val="F62232DC"/>
    <w:styleLink w:val="List24"/>
    <w:lvl w:ilvl="0">
      <w:start w:val="1"/>
      <w:numFmt w:val="bullet"/>
      <w:lvlText w:val="o"/>
      <w:lvlJc w:val="left"/>
      <w:pPr>
        <w:tabs>
          <w:tab w:val="num" w:pos="435"/>
        </w:tabs>
        <w:ind w:left="435" w:hanging="360"/>
      </w:pPr>
      <w:rPr>
        <w:rFonts w:ascii="Arial" w:eastAsia="Arial" w:hAnsi="Arial" w:cs="Arial"/>
        <w:position w:val="0"/>
        <w:sz w:val="24"/>
        <w:szCs w:val="24"/>
      </w:rPr>
    </w:lvl>
    <w:lvl w:ilvl="1">
      <w:numFmt w:val="bullet"/>
      <w:lvlText w:val="o"/>
      <w:lvlJc w:val="left"/>
      <w:pPr>
        <w:tabs>
          <w:tab w:val="num" w:pos="1155"/>
        </w:tabs>
        <w:ind w:left="1155" w:hanging="360"/>
      </w:pPr>
      <w:rPr>
        <w:rFonts w:ascii="Arial" w:eastAsia="Arial" w:hAnsi="Arial" w:cs="Arial"/>
        <w:position w:val="0"/>
        <w:sz w:val="22"/>
        <w:szCs w:val="22"/>
      </w:rPr>
    </w:lvl>
    <w:lvl w:ilvl="2">
      <w:start w:val="1"/>
      <w:numFmt w:val="bullet"/>
      <w:lvlText w:val="▪"/>
      <w:lvlJc w:val="left"/>
      <w:pPr>
        <w:tabs>
          <w:tab w:val="num" w:pos="1875"/>
        </w:tabs>
        <w:ind w:left="1875" w:hanging="360"/>
      </w:pPr>
      <w:rPr>
        <w:rFonts w:ascii="Arial" w:eastAsia="Arial" w:hAnsi="Arial" w:cs="Arial"/>
        <w:position w:val="0"/>
        <w:sz w:val="24"/>
        <w:szCs w:val="24"/>
      </w:rPr>
    </w:lvl>
    <w:lvl w:ilvl="3">
      <w:start w:val="1"/>
      <w:numFmt w:val="bullet"/>
      <w:lvlText w:val="•"/>
      <w:lvlJc w:val="left"/>
      <w:pPr>
        <w:tabs>
          <w:tab w:val="num" w:pos="2595"/>
        </w:tabs>
        <w:ind w:left="2595" w:hanging="360"/>
      </w:pPr>
      <w:rPr>
        <w:rFonts w:ascii="Arial" w:eastAsia="Arial" w:hAnsi="Arial" w:cs="Arial"/>
        <w:position w:val="0"/>
        <w:sz w:val="24"/>
        <w:szCs w:val="24"/>
      </w:rPr>
    </w:lvl>
    <w:lvl w:ilvl="4">
      <w:start w:val="1"/>
      <w:numFmt w:val="bullet"/>
      <w:lvlText w:val="o"/>
      <w:lvlJc w:val="left"/>
      <w:pPr>
        <w:tabs>
          <w:tab w:val="num" w:pos="3315"/>
        </w:tabs>
        <w:ind w:left="3315" w:hanging="360"/>
      </w:pPr>
      <w:rPr>
        <w:rFonts w:ascii="Arial" w:eastAsia="Arial" w:hAnsi="Arial" w:cs="Arial"/>
        <w:position w:val="0"/>
        <w:sz w:val="24"/>
        <w:szCs w:val="24"/>
      </w:rPr>
    </w:lvl>
    <w:lvl w:ilvl="5">
      <w:start w:val="1"/>
      <w:numFmt w:val="bullet"/>
      <w:lvlText w:val="▪"/>
      <w:lvlJc w:val="left"/>
      <w:pPr>
        <w:tabs>
          <w:tab w:val="num" w:pos="4035"/>
        </w:tabs>
        <w:ind w:left="4035" w:hanging="360"/>
      </w:pPr>
      <w:rPr>
        <w:rFonts w:ascii="Arial" w:eastAsia="Arial" w:hAnsi="Arial" w:cs="Arial"/>
        <w:position w:val="0"/>
        <w:sz w:val="24"/>
        <w:szCs w:val="24"/>
      </w:rPr>
    </w:lvl>
    <w:lvl w:ilvl="6">
      <w:start w:val="1"/>
      <w:numFmt w:val="bullet"/>
      <w:lvlText w:val="•"/>
      <w:lvlJc w:val="left"/>
      <w:pPr>
        <w:tabs>
          <w:tab w:val="num" w:pos="4755"/>
        </w:tabs>
        <w:ind w:left="4755" w:hanging="360"/>
      </w:pPr>
      <w:rPr>
        <w:rFonts w:ascii="Arial" w:eastAsia="Arial" w:hAnsi="Arial" w:cs="Arial"/>
        <w:position w:val="0"/>
        <w:sz w:val="24"/>
        <w:szCs w:val="24"/>
      </w:rPr>
    </w:lvl>
    <w:lvl w:ilvl="7">
      <w:start w:val="1"/>
      <w:numFmt w:val="bullet"/>
      <w:lvlText w:val="o"/>
      <w:lvlJc w:val="left"/>
      <w:pPr>
        <w:tabs>
          <w:tab w:val="num" w:pos="5475"/>
        </w:tabs>
        <w:ind w:left="5475" w:hanging="360"/>
      </w:pPr>
      <w:rPr>
        <w:rFonts w:ascii="Arial" w:eastAsia="Arial" w:hAnsi="Arial" w:cs="Arial"/>
        <w:position w:val="0"/>
        <w:sz w:val="24"/>
        <w:szCs w:val="24"/>
      </w:rPr>
    </w:lvl>
    <w:lvl w:ilvl="8">
      <w:start w:val="1"/>
      <w:numFmt w:val="bullet"/>
      <w:lvlText w:val="▪"/>
      <w:lvlJc w:val="left"/>
      <w:pPr>
        <w:tabs>
          <w:tab w:val="num" w:pos="6195"/>
        </w:tabs>
        <w:ind w:left="6195" w:hanging="360"/>
      </w:pPr>
      <w:rPr>
        <w:rFonts w:ascii="Arial" w:eastAsia="Arial" w:hAnsi="Arial" w:cs="Arial"/>
        <w:position w:val="0"/>
        <w:sz w:val="24"/>
        <w:szCs w:val="24"/>
      </w:rPr>
    </w:lvl>
  </w:abstractNum>
  <w:abstractNum w:abstractNumId="12">
    <w:nsid w:val="214B642F"/>
    <w:multiLevelType w:val="multilevel"/>
    <w:tmpl w:val="461876A0"/>
    <w:styleLink w:val="List7"/>
    <w:lvl w:ilvl="0">
      <w:start w:val="1"/>
      <w:numFmt w:val="bullet"/>
      <w:lvlText w:val="o"/>
      <w:lvlJc w:val="left"/>
      <w:pPr>
        <w:tabs>
          <w:tab w:val="num" w:pos="795"/>
        </w:tabs>
        <w:ind w:left="795" w:hanging="360"/>
      </w:pPr>
      <w:rPr>
        <w:rFonts w:ascii="Arial" w:eastAsia="Arial" w:hAnsi="Arial" w:cs="Arial"/>
        <w:position w:val="0"/>
        <w:sz w:val="24"/>
        <w:szCs w:val="24"/>
      </w:rPr>
    </w:lvl>
    <w:lvl w:ilvl="1">
      <w:numFmt w:val="bullet"/>
      <w:lvlText w:val="o"/>
      <w:lvlJc w:val="left"/>
      <w:pPr>
        <w:tabs>
          <w:tab w:val="num" w:pos="1515"/>
        </w:tabs>
        <w:ind w:left="1515" w:hanging="360"/>
      </w:pPr>
      <w:rPr>
        <w:rFonts w:ascii="Arial" w:eastAsia="Arial" w:hAnsi="Arial" w:cs="Arial"/>
        <w:position w:val="0"/>
        <w:sz w:val="22"/>
        <w:szCs w:val="22"/>
      </w:rPr>
    </w:lvl>
    <w:lvl w:ilvl="2">
      <w:start w:val="1"/>
      <w:numFmt w:val="bullet"/>
      <w:lvlText w:val="▪"/>
      <w:lvlJc w:val="left"/>
      <w:pPr>
        <w:tabs>
          <w:tab w:val="num" w:pos="2235"/>
        </w:tabs>
        <w:ind w:left="2235" w:hanging="360"/>
      </w:pPr>
      <w:rPr>
        <w:rFonts w:ascii="Arial" w:eastAsia="Arial" w:hAnsi="Arial" w:cs="Arial"/>
        <w:position w:val="0"/>
        <w:sz w:val="24"/>
        <w:szCs w:val="24"/>
      </w:rPr>
    </w:lvl>
    <w:lvl w:ilvl="3">
      <w:start w:val="1"/>
      <w:numFmt w:val="bullet"/>
      <w:lvlText w:val="•"/>
      <w:lvlJc w:val="left"/>
      <w:pPr>
        <w:tabs>
          <w:tab w:val="num" w:pos="2955"/>
        </w:tabs>
        <w:ind w:left="2955" w:hanging="360"/>
      </w:pPr>
      <w:rPr>
        <w:rFonts w:ascii="Arial" w:eastAsia="Arial" w:hAnsi="Arial" w:cs="Arial"/>
        <w:position w:val="0"/>
        <w:sz w:val="24"/>
        <w:szCs w:val="24"/>
      </w:rPr>
    </w:lvl>
    <w:lvl w:ilvl="4">
      <w:start w:val="1"/>
      <w:numFmt w:val="bullet"/>
      <w:lvlText w:val="o"/>
      <w:lvlJc w:val="left"/>
      <w:pPr>
        <w:tabs>
          <w:tab w:val="num" w:pos="3675"/>
        </w:tabs>
        <w:ind w:left="3675" w:hanging="360"/>
      </w:pPr>
      <w:rPr>
        <w:rFonts w:ascii="Arial" w:eastAsia="Arial" w:hAnsi="Arial" w:cs="Arial"/>
        <w:position w:val="0"/>
        <w:sz w:val="24"/>
        <w:szCs w:val="24"/>
      </w:rPr>
    </w:lvl>
    <w:lvl w:ilvl="5">
      <w:start w:val="1"/>
      <w:numFmt w:val="bullet"/>
      <w:lvlText w:val="▪"/>
      <w:lvlJc w:val="left"/>
      <w:pPr>
        <w:tabs>
          <w:tab w:val="num" w:pos="4395"/>
        </w:tabs>
        <w:ind w:left="4395" w:hanging="360"/>
      </w:pPr>
      <w:rPr>
        <w:rFonts w:ascii="Arial" w:eastAsia="Arial" w:hAnsi="Arial" w:cs="Arial"/>
        <w:position w:val="0"/>
        <w:sz w:val="24"/>
        <w:szCs w:val="24"/>
      </w:rPr>
    </w:lvl>
    <w:lvl w:ilvl="6">
      <w:start w:val="1"/>
      <w:numFmt w:val="bullet"/>
      <w:lvlText w:val="•"/>
      <w:lvlJc w:val="left"/>
      <w:pPr>
        <w:tabs>
          <w:tab w:val="num" w:pos="5115"/>
        </w:tabs>
        <w:ind w:left="5115" w:hanging="360"/>
      </w:pPr>
      <w:rPr>
        <w:rFonts w:ascii="Arial" w:eastAsia="Arial" w:hAnsi="Arial" w:cs="Arial"/>
        <w:position w:val="0"/>
        <w:sz w:val="24"/>
        <w:szCs w:val="24"/>
      </w:rPr>
    </w:lvl>
    <w:lvl w:ilvl="7">
      <w:start w:val="1"/>
      <w:numFmt w:val="bullet"/>
      <w:lvlText w:val="o"/>
      <w:lvlJc w:val="left"/>
      <w:pPr>
        <w:tabs>
          <w:tab w:val="num" w:pos="5835"/>
        </w:tabs>
        <w:ind w:left="5835" w:hanging="360"/>
      </w:pPr>
      <w:rPr>
        <w:rFonts w:ascii="Arial" w:eastAsia="Arial" w:hAnsi="Arial" w:cs="Arial"/>
        <w:position w:val="0"/>
        <w:sz w:val="24"/>
        <w:szCs w:val="24"/>
      </w:rPr>
    </w:lvl>
    <w:lvl w:ilvl="8">
      <w:start w:val="1"/>
      <w:numFmt w:val="bullet"/>
      <w:lvlText w:val="▪"/>
      <w:lvlJc w:val="left"/>
      <w:pPr>
        <w:tabs>
          <w:tab w:val="num" w:pos="6555"/>
        </w:tabs>
        <w:ind w:left="6555" w:hanging="360"/>
      </w:pPr>
      <w:rPr>
        <w:rFonts w:ascii="Arial" w:eastAsia="Arial" w:hAnsi="Arial" w:cs="Arial"/>
        <w:position w:val="0"/>
        <w:sz w:val="24"/>
        <w:szCs w:val="24"/>
      </w:rPr>
    </w:lvl>
  </w:abstractNum>
  <w:abstractNum w:abstractNumId="13">
    <w:nsid w:val="22CC21FC"/>
    <w:multiLevelType w:val="multilevel"/>
    <w:tmpl w:val="FC60A09C"/>
    <w:styleLink w:val="List19"/>
    <w:lvl w:ilvl="0">
      <w:start w:val="1"/>
      <w:numFmt w:val="bullet"/>
      <w:lvlText w:val="o"/>
      <w:lvlJc w:val="left"/>
      <w:pPr>
        <w:tabs>
          <w:tab w:val="num" w:pos="435"/>
        </w:tabs>
        <w:ind w:left="435" w:hanging="360"/>
      </w:pPr>
      <w:rPr>
        <w:rFonts w:ascii="Arial" w:eastAsia="Arial" w:hAnsi="Arial" w:cs="Arial"/>
        <w:position w:val="0"/>
        <w:sz w:val="24"/>
        <w:szCs w:val="24"/>
      </w:rPr>
    </w:lvl>
    <w:lvl w:ilvl="1">
      <w:numFmt w:val="bullet"/>
      <w:lvlText w:val="o"/>
      <w:lvlJc w:val="left"/>
      <w:pPr>
        <w:tabs>
          <w:tab w:val="num" w:pos="1155"/>
        </w:tabs>
        <w:ind w:left="1155" w:hanging="360"/>
      </w:pPr>
      <w:rPr>
        <w:rFonts w:ascii="Arial" w:eastAsia="Arial" w:hAnsi="Arial" w:cs="Arial"/>
        <w:position w:val="0"/>
        <w:sz w:val="22"/>
        <w:szCs w:val="22"/>
      </w:rPr>
    </w:lvl>
    <w:lvl w:ilvl="2">
      <w:start w:val="1"/>
      <w:numFmt w:val="bullet"/>
      <w:lvlText w:val="▪"/>
      <w:lvlJc w:val="left"/>
      <w:pPr>
        <w:tabs>
          <w:tab w:val="num" w:pos="1875"/>
        </w:tabs>
        <w:ind w:left="1875" w:hanging="360"/>
      </w:pPr>
      <w:rPr>
        <w:rFonts w:ascii="Arial" w:eastAsia="Arial" w:hAnsi="Arial" w:cs="Arial"/>
        <w:position w:val="0"/>
        <w:sz w:val="24"/>
        <w:szCs w:val="24"/>
      </w:rPr>
    </w:lvl>
    <w:lvl w:ilvl="3">
      <w:start w:val="1"/>
      <w:numFmt w:val="bullet"/>
      <w:lvlText w:val="•"/>
      <w:lvlJc w:val="left"/>
      <w:pPr>
        <w:tabs>
          <w:tab w:val="num" w:pos="2595"/>
        </w:tabs>
        <w:ind w:left="2595" w:hanging="360"/>
      </w:pPr>
      <w:rPr>
        <w:rFonts w:ascii="Arial" w:eastAsia="Arial" w:hAnsi="Arial" w:cs="Arial"/>
        <w:position w:val="0"/>
        <w:sz w:val="24"/>
        <w:szCs w:val="24"/>
      </w:rPr>
    </w:lvl>
    <w:lvl w:ilvl="4">
      <w:start w:val="1"/>
      <w:numFmt w:val="bullet"/>
      <w:lvlText w:val="o"/>
      <w:lvlJc w:val="left"/>
      <w:pPr>
        <w:tabs>
          <w:tab w:val="num" w:pos="3315"/>
        </w:tabs>
        <w:ind w:left="3315" w:hanging="360"/>
      </w:pPr>
      <w:rPr>
        <w:rFonts w:ascii="Arial" w:eastAsia="Arial" w:hAnsi="Arial" w:cs="Arial"/>
        <w:position w:val="0"/>
        <w:sz w:val="24"/>
        <w:szCs w:val="24"/>
      </w:rPr>
    </w:lvl>
    <w:lvl w:ilvl="5">
      <w:start w:val="1"/>
      <w:numFmt w:val="bullet"/>
      <w:lvlText w:val="▪"/>
      <w:lvlJc w:val="left"/>
      <w:pPr>
        <w:tabs>
          <w:tab w:val="num" w:pos="4035"/>
        </w:tabs>
        <w:ind w:left="4035" w:hanging="360"/>
      </w:pPr>
      <w:rPr>
        <w:rFonts w:ascii="Arial" w:eastAsia="Arial" w:hAnsi="Arial" w:cs="Arial"/>
        <w:position w:val="0"/>
        <w:sz w:val="24"/>
        <w:szCs w:val="24"/>
      </w:rPr>
    </w:lvl>
    <w:lvl w:ilvl="6">
      <w:start w:val="1"/>
      <w:numFmt w:val="bullet"/>
      <w:lvlText w:val="•"/>
      <w:lvlJc w:val="left"/>
      <w:pPr>
        <w:tabs>
          <w:tab w:val="num" w:pos="4755"/>
        </w:tabs>
        <w:ind w:left="4755" w:hanging="360"/>
      </w:pPr>
      <w:rPr>
        <w:rFonts w:ascii="Arial" w:eastAsia="Arial" w:hAnsi="Arial" w:cs="Arial"/>
        <w:position w:val="0"/>
        <w:sz w:val="24"/>
        <w:szCs w:val="24"/>
      </w:rPr>
    </w:lvl>
    <w:lvl w:ilvl="7">
      <w:start w:val="1"/>
      <w:numFmt w:val="bullet"/>
      <w:lvlText w:val="o"/>
      <w:lvlJc w:val="left"/>
      <w:pPr>
        <w:tabs>
          <w:tab w:val="num" w:pos="5475"/>
        </w:tabs>
        <w:ind w:left="5475" w:hanging="360"/>
      </w:pPr>
      <w:rPr>
        <w:rFonts w:ascii="Arial" w:eastAsia="Arial" w:hAnsi="Arial" w:cs="Arial"/>
        <w:position w:val="0"/>
        <w:sz w:val="24"/>
        <w:szCs w:val="24"/>
      </w:rPr>
    </w:lvl>
    <w:lvl w:ilvl="8">
      <w:start w:val="1"/>
      <w:numFmt w:val="bullet"/>
      <w:lvlText w:val="▪"/>
      <w:lvlJc w:val="left"/>
      <w:pPr>
        <w:tabs>
          <w:tab w:val="num" w:pos="6195"/>
        </w:tabs>
        <w:ind w:left="6195" w:hanging="360"/>
      </w:pPr>
      <w:rPr>
        <w:rFonts w:ascii="Arial" w:eastAsia="Arial" w:hAnsi="Arial" w:cs="Arial"/>
        <w:position w:val="0"/>
        <w:sz w:val="24"/>
        <w:szCs w:val="24"/>
      </w:rPr>
    </w:lvl>
  </w:abstractNum>
  <w:abstractNum w:abstractNumId="14">
    <w:nsid w:val="235108A4"/>
    <w:multiLevelType w:val="multilevel"/>
    <w:tmpl w:val="13921E14"/>
    <w:numStyleLink w:val="List31"/>
  </w:abstractNum>
  <w:abstractNum w:abstractNumId="15">
    <w:nsid w:val="237F7AAC"/>
    <w:multiLevelType w:val="multilevel"/>
    <w:tmpl w:val="C9623946"/>
    <w:styleLink w:val="List310"/>
    <w:lvl w:ilvl="0">
      <w:start w:val="1"/>
      <w:numFmt w:val="bullet"/>
      <w:lvlText w:val="o"/>
      <w:lvlJc w:val="left"/>
      <w:pPr>
        <w:tabs>
          <w:tab w:val="num" w:pos="795"/>
        </w:tabs>
        <w:ind w:left="795" w:hanging="360"/>
      </w:pPr>
      <w:rPr>
        <w:rFonts w:ascii="Arial" w:eastAsia="Arial" w:hAnsi="Arial" w:cs="Arial"/>
        <w:position w:val="0"/>
        <w:sz w:val="24"/>
        <w:szCs w:val="24"/>
        <w:lang w:val="en-US"/>
      </w:rPr>
    </w:lvl>
    <w:lvl w:ilvl="1">
      <w:numFmt w:val="bullet"/>
      <w:lvlText w:val="o"/>
      <w:lvlJc w:val="left"/>
      <w:pPr>
        <w:tabs>
          <w:tab w:val="num" w:pos="1515"/>
        </w:tabs>
        <w:ind w:left="1515" w:hanging="360"/>
      </w:pPr>
      <w:rPr>
        <w:rFonts w:ascii="Arial" w:eastAsia="Arial" w:hAnsi="Arial" w:cs="Arial"/>
        <w:position w:val="0"/>
        <w:sz w:val="22"/>
        <w:szCs w:val="22"/>
        <w:lang w:val="en-US"/>
      </w:rPr>
    </w:lvl>
    <w:lvl w:ilvl="2">
      <w:start w:val="1"/>
      <w:numFmt w:val="bullet"/>
      <w:lvlText w:val="▪"/>
      <w:lvlJc w:val="left"/>
      <w:pPr>
        <w:tabs>
          <w:tab w:val="num" w:pos="2235"/>
        </w:tabs>
        <w:ind w:left="2235" w:hanging="360"/>
      </w:pPr>
      <w:rPr>
        <w:rFonts w:ascii="Arial" w:eastAsia="Arial" w:hAnsi="Arial" w:cs="Arial"/>
        <w:position w:val="0"/>
        <w:sz w:val="24"/>
        <w:szCs w:val="24"/>
        <w:lang w:val="en-US"/>
      </w:rPr>
    </w:lvl>
    <w:lvl w:ilvl="3">
      <w:start w:val="1"/>
      <w:numFmt w:val="bullet"/>
      <w:lvlText w:val="•"/>
      <w:lvlJc w:val="left"/>
      <w:pPr>
        <w:tabs>
          <w:tab w:val="num" w:pos="2955"/>
        </w:tabs>
        <w:ind w:left="2955" w:hanging="360"/>
      </w:pPr>
      <w:rPr>
        <w:rFonts w:ascii="Arial" w:eastAsia="Arial" w:hAnsi="Arial" w:cs="Arial"/>
        <w:position w:val="0"/>
        <w:sz w:val="24"/>
        <w:szCs w:val="24"/>
        <w:lang w:val="en-US"/>
      </w:rPr>
    </w:lvl>
    <w:lvl w:ilvl="4">
      <w:start w:val="1"/>
      <w:numFmt w:val="bullet"/>
      <w:lvlText w:val="o"/>
      <w:lvlJc w:val="left"/>
      <w:pPr>
        <w:tabs>
          <w:tab w:val="num" w:pos="3675"/>
        </w:tabs>
        <w:ind w:left="3675" w:hanging="360"/>
      </w:pPr>
      <w:rPr>
        <w:rFonts w:ascii="Arial" w:eastAsia="Arial" w:hAnsi="Arial" w:cs="Arial"/>
        <w:position w:val="0"/>
        <w:sz w:val="24"/>
        <w:szCs w:val="24"/>
        <w:lang w:val="en-US"/>
      </w:rPr>
    </w:lvl>
    <w:lvl w:ilvl="5">
      <w:start w:val="1"/>
      <w:numFmt w:val="bullet"/>
      <w:lvlText w:val="▪"/>
      <w:lvlJc w:val="left"/>
      <w:pPr>
        <w:tabs>
          <w:tab w:val="num" w:pos="4395"/>
        </w:tabs>
        <w:ind w:left="4395" w:hanging="360"/>
      </w:pPr>
      <w:rPr>
        <w:rFonts w:ascii="Arial" w:eastAsia="Arial" w:hAnsi="Arial" w:cs="Arial"/>
        <w:position w:val="0"/>
        <w:sz w:val="24"/>
        <w:szCs w:val="24"/>
        <w:lang w:val="en-US"/>
      </w:rPr>
    </w:lvl>
    <w:lvl w:ilvl="6">
      <w:start w:val="1"/>
      <w:numFmt w:val="bullet"/>
      <w:lvlText w:val="•"/>
      <w:lvlJc w:val="left"/>
      <w:pPr>
        <w:tabs>
          <w:tab w:val="num" w:pos="5115"/>
        </w:tabs>
        <w:ind w:left="5115" w:hanging="360"/>
      </w:pPr>
      <w:rPr>
        <w:rFonts w:ascii="Arial" w:eastAsia="Arial" w:hAnsi="Arial" w:cs="Arial"/>
        <w:position w:val="0"/>
        <w:sz w:val="24"/>
        <w:szCs w:val="24"/>
        <w:lang w:val="en-US"/>
      </w:rPr>
    </w:lvl>
    <w:lvl w:ilvl="7">
      <w:start w:val="1"/>
      <w:numFmt w:val="bullet"/>
      <w:lvlText w:val="o"/>
      <w:lvlJc w:val="left"/>
      <w:pPr>
        <w:tabs>
          <w:tab w:val="num" w:pos="5835"/>
        </w:tabs>
        <w:ind w:left="5835" w:hanging="360"/>
      </w:pPr>
      <w:rPr>
        <w:rFonts w:ascii="Arial" w:eastAsia="Arial" w:hAnsi="Arial" w:cs="Arial"/>
        <w:position w:val="0"/>
        <w:sz w:val="24"/>
        <w:szCs w:val="24"/>
        <w:lang w:val="en-US"/>
      </w:rPr>
    </w:lvl>
    <w:lvl w:ilvl="8">
      <w:start w:val="1"/>
      <w:numFmt w:val="bullet"/>
      <w:lvlText w:val="▪"/>
      <w:lvlJc w:val="left"/>
      <w:pPr>
        <w:tabs>
          <w:tab w:val="num" w:pos="6555"/>
        </w:tabs>
        <w:ind w:left="6555" w:hanging="360"/>
      </w:pPr>
      <w:rPr>
        <w:rFonts w:ascii="Arial" w:eastAsia="Arial" w:hAnsi="Arial" w:cs="Arial"/>
        <w:position w:val="0"/>
        <w:sz w:val="24"/>
        <w:szCs w:val="24"/>
        <w:lang w:val="en-US"/>
      </w:rPr>
    </w:lvl>
  </w:abstractNum>
  <w:abstractNum w:abstractNumId="16">
    <w:nsid w:val="28381D7D"/>
    <w:multiLevelType w:val="multilevel"/>
    <w:tmpl w:val="03202054"/>
    <w:styleLink w:val="List6"/>
    <w:lvl w:ilvl="0">
      <w:start w:val="1"/>
      <w:numFmt w:val="bullet"/>
      <w:lvlText w:val="o"/>
      <w:lvlJc w:val="left"/>
      <w:pPr>
        <w:tabs>
          <w:tab w:val="num" w:pos="795"/>
        </w:tabs>
        <w:ind w:left="795" w:hanging="360"/>
      </w:pPr>
      <w:rPr>
        <w:rFonts w:ascii="Arial" w:eastAsia="Arial" w:hAnsi="Arial" w:cs="Arial"/>
        <w:position w:val="0"/>
        <w:sz w:val="24"/>
        <w:szCs w:val="24"/>
        <w:lang w:val="en-US"/>
      </w:rPr>
    </w:lvl>
    <w:lvl w:ilvl="1">
      <w:numFmt w:val="bullet"/>
      <w:lvlText w:val="o"/>
      <w:lvlJc w:val="left"/>
      <w:pPr>
        <w:tabs>
          <w:tab w:val="num" w:pos="1515"/>
        </w:tabs>
        <w:ind w:left="1515" w:hanging="360"/>
      </w:pPr>
      <w:rPr>
        <w:rFonts w:ascii="Arial" w:eastAsia="Arial" w:hAnsi="Arial" w:cs="Arial"/>
        <w:position w:val="0"/>
        <w:sz w:val="22"/>
        <w:szCs w:val="22"/>
        <w:lang w:val="en-US"/>
      </w:rPr>
    </w:lvl>
    <w:lvl w:ilvl="2">
      <w:start w:val="1"/>
      <w:numFmt w:val="bullet"/>
      <w:lvlText w:val="▪"/>
      <w:lvlJc w:val="left"/>
      <w:pPr>
        <w:tabs>
          <w:tab w:val="num" w:pos="2235"/>
        </w:tabs>
        <w:ind w:left="2235" w:hanging="360"/>
      </w:pPr>
      <w:rPr>
        <w:rFonts w:ascii="Arial" w:eastAsia="Arial" w:hAnsi="Arial" w:cs="Arial"/>
        <w:position w:val="0"/>
        <w:sz w:val="24"/>
        <w:szCs w:val="24"/>
        <w:lang w:val="en-US"/>
      </w:rPr>
    </w:lvl>
    <w:lvl w:ilvl="3">
      <w:start w:val="1"/>
      <w:numFmt w:val="bullet"/>
      <w:lvlText w:val="•"/>
      <w:lvlJc w:val="left"/>
      <w:pPr>
        <w:tabs>
          <w:tab w:val="num" w:pos="2955"/>
        </w:tabs>
        <w:ind w:left="2955" w:hanging="360"/>
      </w:pPr>
      <w:rPr>
        <w:rFonts w:ascii="Arial" w:eastAsia="Arial" w:hAnsi="Arial" w:cs="Arial"/>
        <w:position w:val="0"/>
        <w:sz w:val="24"/>
        <w:szCs w:val="24"/>
        <w:lang w:val="en-US"/>
      </w:rPr>
    </w:lvl>
    <w:lvl w:ilvl="4">
      <w:start w:val="1"/>
      <w:numFmt w:val="bullet"/>
      <w:lvlText w:val="o"/>
      <w:lvlJc w:val="left"/>
      <w:pPr>
        <w:tabs>
          <w:tab w:val="num" w:pos="3675"/>
        </w:tabs>
        <w:ind w:left="3675" w:hanging="360"/>
      </w:pPr>
      <w:rPr>
        <w:rFonts w:ascii="Arial" w:eastAsia="Arial" w:hAnsi="Arial" w:cs="Arial"/>
        <w:position w:val="0"/>
        <w:sz w:val="24"/>
        <w:szCs w:val="24"/>
        <w:lang w:val="en-US"/>
      </w:rPr>
    </w:lvl>
    <w:lvl w:ilvl="5">
      <w:start w:val="1"/>
      <w:numFmt w:val="bullet"/>
      <w:lvlText w:val="▪"/>
      <w:lvlJc w:val="left"/>
      <w:pPr>
        <w:tabs>
          <w:tab w:val="num" w:pos="4395"/>
        </w:tabs>
        <w:ind w:left="4395" w:hanging="360"/>
      </w:pPr>
      <w:rPr>
        <w:rFonts w:ascii="Arial" w:eastAsia="Arial" w:hAnsi="Arial" w:cs="Arial"/>
        <w:position w:val="0"/>
        <w:sz w:val="24"/>
        <w:szCs w:val="24"/>
        <w:lang w:val="en-US"/>
      </w:rPr>
    </w:lvl>
    <w:lvl w:ilvl="6">
      <w:start w:val="1"/>
      <w:numFmt w:val="bullet"/>
      <w:lvlText w:val="•"/>
      <w:lvlJc w:val="left"/>
      <w:pPr>
        <w:tabs>
          <w:tab w:val="num" w:pos="5115"/>
        </w:tabs>
        <w:ind w:left="5115" w:hanging="360"/>
      </w:pPr>
      <w:rPr>
        <w:rFonts w:ascii="Arial" w:eastAsia="Arial" w:hAnsi="Arial" w:cs="Arial"/>
        <w:position w:val="0"/>
        <w:sz w:val="24"/>
        <w:szCs w:val="24"/>
        <w:lang w:val="en-US"/>
      </w:rPr>
    </w:lvl>
    <w:lvl w:ilvl="7">
      <w:start w:val="1"/>
      <w:numFmt w:val="bullet"/>
      <w:lvlText w:val="o"/>
      <w:lvlJc w:val="left"/>
      <w:pPr>
        <w:tabs>
          <w:tab w:val="num" w:pos="5835"/>
        </w:tabs>
        <w:ind w:left="5835" w:hanging="360"/>
      </w:pPr>
      <w:rPr>
        <w:rFonts w:ascii="Arial" w:eastAsia="Arial" w:hAnsi="Arial" w:cs="Arial"/>
        <w:position w:val="0"/>
        <w:sz w:val="24"/>
        <w:szCs w:val="24"/>
        <w:lang w:val="en-US"/>
      </w:rPr>
    </w:lvl>
    <w:lvl w:ilvl="8">
      <w:start w:val="1"/>
      <w:numFmt w:val="bullet"/>
      <w:lvlText w:val="▪"/>
      <w:lvlJc w:val="left"/>
      <w:pPr>
        <w:tabs>
          <w:tab w:val="num" w:pos="6555"/>
        </w:tabs>
        <w:ind w:left="6555" w:hanging="360"/>
      </w:pPr>
      <w:rPr>
        <w:rFonts w:ascii="Arial" w:eastAsia="Arial" w:hAnsi="Arial" w:cs="Arial"/>
        <w:position w:val="0"/>
        <w:sz w:val="24"/>
        <w:szCs w:val="24"/>
        <w:lang w:val="en-US"/>
      </w:rPr>
    </w:lvl>
  </w:abstractNum>
  <w:abstractNum w:abstractNumId="17">
    <w:nsid w:val="2B201499"/>
    <w:multiLevelType w:val="multilevel"/>
    <w:tmpl w:val="F02C5C80"/>
    <w:styleLink w:val="List12"/>
    <w:lvl w:ilvl="0">
      <w:start w:val="1"/>
      <w:numFmt w:val="bullet"/>
      <w:lvlText w:val="o"/>
      <w:lvlJc w:val="left"/>
      <w:pPr>
        <w:tabs>
          <w:tab w:val="num" w:pos="795"/>
        </w:tabs>
        <w:ind w:left="795" w:hanging="360"/>
      </w:pPr>
      <w:rPr>
        <w:rFonts w:ascii="Arial" w:eastAsia="Arial" w:hAnsi="Arial" w:cs="Arial"/>
        <w:position w:val="0"/>
        <w:sz w:val="24"/>
        <w:szCs w:val="24"/>
        <w:lang w:val="en-US"/>
      </w:rPr>
    </w:lvl>
    <w:lvl w:ilvl="1">
      <w:numFmt w:val="bullet"/>
      <w:lvlText w:val="o"/>
      <w:lvlJc w:val="left"/>
      <w:pPr>
        <w:tabs>
          <w:tab w:val="num" w:pos="1515"/>
        </w:tabs>
        <w:ind w:left="1515" w:hanging="360"/>
      </w:pPr>
      <w:rPr>
        <w:rFonts w:ascii="Arial" w:eastAsia="Arial" w:hAnsi="Arial" w:cs="Arial"/>
        <w:position w:val="0"/>
        <w:sz w:val="22"/>
        <w:szCs w:val="22"/>
        <w:lang w:val="en-US"/>
      </w:rPr>
    </w:lvl>
    <w:lvl w:ilvl="2">
      <w:start w:val="1"/>
      <w:numFmt w:val="bullet"/>
      <w:lvlText w:val="▪"/>
      <w:lvlJc w:val="left"/>
      <w:pPr>
        <w:tabs>
          <w:tab w:val="num" w:pos="2235"/>
        </w:tabs>
        <w:ind w:left="2235" w:hanging="360"/>
      </w:pPr>
      <w:rPr>
        <w:rFonts w:ascii="Arial" w:eastAsia="Arial" w:hAnsi="Arial" w:cs="Arial"/>
        <w:position w:val="0"/>
        <w:sz w:val="24"/>
        <w:szCs w:val="24"/>
        <w:lang w:val="en-US"/>
      </w:rPr>
    </w:lvl>
    <w:lvl w:ilvl="3">
      <w:start w:val="1"/>
      <w:numFmt w:val="bullet"/>
      <w:lvlText w:val="•"/>
      <w:lvlJc w:val="left"/>
      <w:pPr>
        <w:tabs>
          <w:tab w:val="num" w:pos="2955"/>
        </w:tabs>
        <w:ind w:left="2955" w:hanging="360"/>
      </w:pPr>
      <w:rPr>
        <w:rFonts w:ascii="Arial" w:eastAsia="Arial" w:hAnsi="Arial" w:cs="Arial"/>
        <w:position w:val="0"/>
        <w:sz w:val="24"/>
        <w:szCs w:val="24"/>
        <w:lang w:val="en-US"/>
      </w:rPr>
    </w:lvl>
    <w:lvl w:ilvl="4">
      <w:start w:val="1"/>
      <w:numFmt w:val="bullet"/>
      <w:lvlText w:val="o"/>
      <w:lvlJc w:val="left"/>
      <w:pPr>
        <w:tabs>
          <w:tab w:val="num" w:pos="3675"/>
        </w:tabs>
        <w:ind w:left="3675" w:hanging="360"/>
      </w:pPr>
      <w:rPr>
        <w:rFonts w:ascii="Arial" w:eastAsia="Arial" w:hAnsi="Arial" w:cs="Arial"/>
        <w:position w:val="0"/>
        <w:sz w:val="24"/>
        <w:szCs w:val="24"/>
        <w:lang w:val="en-US"/>
      </w:rPr>
    </w:lvl>
    <w:lvl w:ilvl="5">
      <w:start w:val="1"/>
      <w:numFmt w:val="bullet"/>
      <w:lvlText w:val="▪"/>
      <w:lvlJc w:val="left"/>
      <w:pPr>
        <w:tabs>
          <w:tab w:val="num" w:pos="4395"/>
        </w:tabs>
        <w:ind w:left="4395" w:hanging="360"/>
      </w:pPr>
      <w:rPr>
        <w:rFonts w:ascii="Arial" w:eastAsia="Arial" w:hAnsi="Arial" w:cs="Arial"/>
        <w:position w:val="0"/>
        <w:sz w:val="24"/>
        <w:szCs w:val="24"/>
        <w:lang w:val="en-US"/>
      </w:rPr>
    </w:lvl>
    <w:lvl w:ilvl="6">
      <w:start w:val="1"/>
      <w:numFmt w:val="bullet"/>
      <w:lvlText w:val="•"/>
      <w:lvlJc w:val="left"/>
      <w:pPr>
        <w:tabs>
          <w:tab w:val="num" w:pos="5115"/>
        </w:tabs>
        <w:ind w:left="5115" w:hanging="360"/>
      </w:pPr>
      <w:rPr>
        <w:rFonts w:ascii="Arial" w:eastAsia="Arial" w:hAnsi="Arial" w:cs="Arial"/>
        <w:position w:val="0"/>
        <w:sz w:val="24"/>
        <w:szCs w:val="24"/>
        <w:lang w:val="en-US"/>
      </w:rPr>
    </w:lvl>
    <w:lvl w:ilvl="7">
      <w:start w:val="1"/>
      <w:numFmt w:val="bullet"/>
      <w:lvlText w:val="o"/>
      <w:lvlJc w:val="left"/>
      <w:pPr>
        <w:tabs>
          <w:tab w:val="num" w:pos="5835"/>
        </w:tabs>
        <w:ind w:left="5835" w:hanging="360"/>
      </w:pPr>
      <w:rPr>
        <w:rFonts w:ascii="Arial" w:eastAsia="Arial" w:hAnsi="Arial" w:cs="Arial"/>
        <w:position w:val="0"/>
        <w:sz w:val="24"/>
        <w:szCs w:val="24"/>
        <w:lang w:val="en-US"/>
      </w:rPr>
    </w:lvl>
    <w:lvl w:ilvl="8">
      <w:start w:val="1"/>
      <w:numFmt w:val="bullet"/>
      <w:lvlText w:val="▪"/>
      <w:lvlJc w:val="left"/>
      <w:pPr>
        <w:tabs>
          <w:tab w:val="num" w:pos="6555"/>
        </w:tabs>
        <w:ind w:left="6555" w:hanging="360"/>
      </w:pPr>
      <w:rPr>
        <w:rFonts w:ascii="Arial" w:eastAsia="Arial" w:hAnsi="Arial" w:cs="Arial"/>
        <w:position w:val="0"/>
        <w:sz w:val="24"/>
        <w:szCs w:val="24"/>
        <w:lang w:val="en-US"/>
      </w:rPr>
    </w:lvl>
  </w:abstractNum>
  <w:abstractNum w:abstractNumId="18">
    <w:nsid w:val="2DCF2D1F"/>
    <w:multiLevelType w:val="multilevel"/>
    <w:tmpl w:val="55CC0F3A"/>
    <w:styleLink w:val="List21"/>
    <w:lvl w:ilvl="0">
      <w:start w:val="1"/>
      <w:numFmt w:val="bullet"/>
      <w:lvlText w:val="o"/>
      <w:lvlJc w:val="left"/>
      <w:pPr>
        <w:tabs>
          <w:tab w:val="num" w:pos="435"/>
        </w:tabs>
        <w:ind w:left="435" w:hanging="360"/>
      </w:pPr>
      <w:rPr>
        <w:rFonts w:ascii="Arial" w:eastAsia="Arial" w:hAnsi="Arial" w:cs="Arial"/>
        <w:position w:val="0"/>
        <w:sz w:val="24"/>
        <w:szCs w:val="24"/>
      </w:rPr>
    </w:lvl>
    <w:lvl w:ilvl="1">
      <w:numFmt w:val="bullet"/>
      <w:lvlText w:val="o"/>
      <w:lvlJc w:val="left"/>
      <w:pPr>
        <w:tabs>
          <w:tab w:val="num" w:pos="1155"/>
        </w:tabs>
        <w:ind w:left="1155" w:hanging="360"/>
      </w:pPr>
      <w:rPr>
        <w:rFonts w:ascii="Arial" w:eastAsia="Arial" w:hAnsi="Arial" w:cs="Arial"/>
        <w:position w:val="0"/>
        <w:sz w:val="22"/>
        <w:szCs w:val="22"/>
      </w:rPr>
    </w:lvl>
    <w:lvl w:ilvl="2">
      <w:start w:val="1"/>
      <w:numFmt w:val="bullet"/>
      <w:lvlText w:val="▪"/>
      <w:lvlJc w:val="left"/>
      <w:pPr>
        <w:tabs>
          <w:tab w:val="num" w:pos="1875"/>
        </w:tabs>
        <w:ind w:left="1875" w:hanging="360"/>
      </w:pPr>
      <w:rPr>
        <w:rFonts w:ascii="Arial" w:eastAsia="Arial" w:hAnsi="Arial" w:cs="Arial"/>
        <w:position w:val="0"/>
        <w:sz w:val="24"/>
        <w:szCs w:val="24"/>
      </w:rPr>
    </w:lvl>
    <w:lvl w:ilvl="3">
      <w:start w:val="1"/>
      <w:numFmt w:val="bullet"/>
      <w:lvlText w:val="•"/>
      <w:lvlJc w:val="left"/>
      <w:pPr>
        <w:tabs>
          <w:tab w:val="num" w:pos="2595"/>
        </w:tabs>
        <w:ind w:left="2595" w:hanging="360"/>
      </w:pPr>
      <w:rPr>
        <w:rFonts w:ascii="Arial" w:eastAsia="Arial" w:hAnsi="Arial" w:cs="Arial"/>
        <w:position w:val="0"/>
        <w:sz w:val="24"/>
        <w:szCs w:val="24"/>
      </w:rPr>
    </w:lvl>
    <w:lvl w:ilvl="4">
      <w:start w:val="1"/>
      <w:numFmt w:val="bullet"/>
      <w:lvlText w:val="o"/>
      <w:lvlJc w:val="left"/>
      <w:pPr>
        <w:tabs>
          <w:tab w:val="num" w:pos="3315"/>
        </w:tabs>
        <w:ind w:left="3315" w:hanging="360"/>
      </w:pPr>
      <w:rPr>
        <w:rFonts w:ascii="Arial" w:eastAsia="Arial" w:hAnsi="Arial" w:cs="Arial"/>
        <w:position w:val="0"/>
        <w:sz w:val="24"/>
        <w:szCs w:val="24"/>
      </w:rPr>
    </w:lvl>
    <w:lvl w:ilvl="5">
      <w:start w:val="1"/>
      <w:numFmt w:val="bullet"/>
      <w:lvlText w:val="▪"/>
      <w:lvlJc w:val="left"/>
      <w:pPr>
        <w:tabs>
          <w:tab w:val="num" w:pos="4035"/>
        </w:tabs>
        <w:ind w:left="4035" w:hanging="360"/>
      </w:pPr>
      <w:rPr>
        <w:rFonts w:ascii="Arial" w:eastAsia="Arial" w:hAnsi="Arial" w:cs="Arial"/>
        <w:position w:val="0"/>
        <w:sz w:val="24"/>
        <w:szCs w:val="24"/>
      </w:rPr>
    </w:lvl>
    <w:lvl w:ilvl="6">
      <w:start w:val="1"/>
      <w:numFmt w:val="bullet"/>
      <w:lvlText w:val="•"/>
      <w:lvlJc w:val="left"/>
      <w:pPr>
        <w:tabs>
          <w:tab w:val="num" w:pos="4755"/>
        </w:tabs>
        <w:ind w:left="4755" w:hanging="360"/>
      </w:pPr>
      <w:rPr>
        <w:rFonts w:ascii="Arial" w:eastAsia="Arial" w:hAnsi="Arial" w:cs="Arial"/>
        <w:position w:val="0"/>
        <w:sz w:val="24"/>
        <w:szCs w:val="24"/>
      </w:rPr>
    </w:lvl>
    <w:lvl w:ilvl="7">
      <w:start w:val="1"/>
      <w:numFmt w:val="bullet"/>
      <w:lvlText w:val="o"/>
      <w:lvlJc w:val="left"/>
      <w:pPr>
        <w:tabs>
          <w:tab w:val="num" w:pos="5475"/>
        </w:tabs>
        <w:ind w:left="5475" w:hanging="360"/>
      </w:pPr>
      <w:rPr>
        <w:rFonts w:ascii="Arial" w:eastAsia="Arial" w:hAnsi="Arial" w:cs="Arial"/>
        <w:position w:val="0"/>
        <w:sz w:val="24"/>
        <w:szCs w:val="24"/>
      </w:rPr>
    </w:lvl>
    <w:lvl w:ilvl="8">
      <w:start w:val="1"/>
      <w:numFmt w:val="bullet"/>
      <w:lvlText w:val="▪"/>
      <w:lvlJc w:val="left"/>
      <w:pPr>
        <w:tabs>
          <w:tab w:val="num" w:pos="6195"/>
        </w:tabs>
        <w:ind w:left="6195" w:hanging="360"/>
      </w:pPr>
      <w:rPr>
        <w:rFonts w:ascii="Arial" w:eastAsia="Arial" w:hAnsi="Arial" w:cs="Arial"/>
        <w:position w:val="0"/>
        <w:sz w:val="24"/>
        <w:szCs w:val="24"/>
      </w:rPr>
    </w:lvl>
  </w:abstractNum>
  <w:abstractNum w:abstractNumId="19">
    <w:nsid w:val="30240C4B"/>
    <w:multiLevelType w:val="multilevel"/>
    <w:tmpl w:val="13921E14"/>
    <w:numStyleLink w:val="List31"/>
  </w:abstractNum>
  <w:abstractNum w:abstractNumId="20">
    <w:nsid w:val="31472469"/>
    <w:multiLevelType w:val="multilevel"/>
    <w:tmpl w:val="13921E14"/>
    <w:numStyleLink w:val="List31"/>
  </w:abstractNum>
  <w:abstractNum w:abstractNumId="21">
    <w:nsid w:val="35287345"/>
    <w:multiLevelType w:val="multilevel"/>
    <w:tmpl w:val="13921E14"/>
    <w:numStyleLink w:val="List31"/>
  </w:abstractNum>
  <w:abstractNum w:abstractNumId="22">
    <w:nsid w:val="35C618D4"/>
    <w:multiLevelType w:val="multilevel"/>
    <w:tmpl w:val="85A6BB80"/>
    <w:styleLink w:val="List30"/>
    <w:lvl w:ilvl="0">
      <w:start w:val="1"/>
      <w:numFmt w:val="bullet"/>
      <w:lvlText w:val="o"/>
      <w:lvlJc w:val="left"/>
      <w:pPr>
        <w:tabs>
          <w:tab w:val="num" w:pos="435"/>
        </w:tabs>
        <w:ind w:left="435" w:hanging="360"/>
      </w:pPr>
      <w:rPr>
        <w:rFonts w:ascii="Arial" w:eastAsia="Arial" w:hAnsi="Arial" w:cs="Arial"/>
        <w:position w:val="0"/>
        <w:sz w:val="24"/>
        <w:szCs w:val="24"/>
      </w:rPr>
    </w:lvl>
    <w:lvl w:ilvl="1">
      <w:numFmt w:val="bullet"/>
      <w:lvlText w:val="o"/>
      <w:lvlJc w:val="left"/>
      <w:pPr>
        <w:tabs>
          <w:tab w:val="num" w:pos="1155"/>
        </w:tabs>
        <w:ind w:left="1155" w:hanging="360"/>
      </w:pPr>
      <w:rPr>
        <w:rFonts w:ascii="Arial" w:eastAsia="Arial" w:hAnsi="Arial" w:cs="Arial"/>
        <w:position w:val="0"/>
        <w:sz w:val="22"/>
        <w:szCs w:val="22"/>
      </w:rPr>
    </w:lvl>
    <w:lvl w:ilvl="2">
      <w:start w:val="1"/>
      <w:numFmt w:val="bullet"/>
      <w:lvlText w:val="▪"/>
      <w:lvlJc w:val="left"/>
      <w:pPr>
        <w:tabs>
          <w:tab w:val="num" w:pos="1875"/>
        </w:tabs>
        <w:ind w:left="1875" w:hanging="360"/>
      </w:pPr>
      <w:rPr>
        <w:rFonts w:ascii="Arial" w:eastAsia="Arial" w:hAnsi="Arial" w:cs="Arial"/>
        <w:position w:val="0"/>
        <w:sz w:val="24"/>
        <w:szCs w:val="24"/>
      </w:rPr>
    </w:lvl>
    <w:lvl w:ilvl="3">
      <w:start w:val="1"/>
      <w:numFmt w:val="bullet"/>
      <w:lvlText w:val="•"/>
      <w:lvlJc w:val="left"/>
      <w:pPr>
        <w:tabs>
          <w:tab w:val="num" w:pos="2595"/>
        </w:tabs>
        <w:ind w:left="2595" w:hanging="360"/>
      </w:pPr>
      <w:rPr>
        <w:rFonts w:ascii="Arial" w:eastAsia="Arial" w:hAnsi="Arial" w:cs="Arial"/>
        <w:position w:val="0"/>
        <w:sz w:val="24"/>
        <w:szCs w:val="24"/>
      </w:rPr>
    </w:lvl>
    <w:lvl w:ilvl="4">
      <w:start w:val="1"/>
      <w:numFmt w:val="bullet"/>
      <w:lvlText w:val="o"/>
      <w:lvlJc w:val="left"/>
      <w:pPr>
        <w:tabs>
          <w:tab w:val="num" w:pos="3315"/>
        </w:tabs>
        <w:ind w:left="3315" w:hanging="360"/>
      </w:pPr>
      <w:rPr>
        <w:rFonts w:ascii="Arial" w:eastAsia="Arial" w:hAnsi="Arial" w:cs="Arial"/>
        <w:position w:val="0"/>
        <w:sz w:val="24"/>
        <w:szCs w:val="24"/>
      </w:rPr>
    </w:lvl>
    <w:lvl w:ilvl="5">
      <w:start w:val="1"/>
      <w:numFmt w:val="bullet"/>
      <w:lvlText w:val="▪"/>
      <w:lvlJc w:val="left"/>
      <w:pPr>
        <w:tabs>
          <w:tab w:val="num" w:pos="4035"/>
        </w:tabs>
        <w:ind w:left="4035" w:hanging="360"/>
      </w:pPr>
      <w:rPr>
        <w:rFonts w:ascii="Arial" w:eastAsia="Arial" w:hAnsi="Arial" w:cs="Arial"/>
        <w:position w:val="0"/>
        <w:sz w:val="24"/>
        <w:szCs w:val="24"/>
      </w:rPr>
    </w:lvl>
    <w:lvl w:ilvl="6">
      <w:start w:val="1"/>
      <w:numFmt w:val="bullet"/>
      <w:lvlText w:val="•"/>
      <w:lvlJc w:val="left"/>
      <w:pPr>
        <w:tabs>
          <w:tab w:val="num" w:pos="4755"/>
        </w:tabs>
        <w:ind w:left="4755" w:hanging="360"/>
      </w:pPr>
      <w:rPr>
        <w:rFonts w:ascii="Arial" w:eastAsia="Arial" w:hAnsi="Arial" w:cs="Arial"/>
        <w:position w:val="0"/>
        <w:sz w:val="24"/>
        <w:szCs w:val="24"/>
      </w:rPr>
    </w:lvl>
    <w:lvl w:ilvl="7">
      <w:start w:val="1"/>
      <w:numFmt w:val="bullet"/>
      <w:lvlText w:val="o"/>
      <w:lvlJc w:val="left"/>
      <w:pPr>
        <w:tabs>
          <w:tab w:val="num" w:pos="5475"/>
        </w:tabs>
        <w:ind w:left="5475" w:hanging="360"/>
      </w:pPr>
      <w:rPr>
        <w:rFonts w:ascii="Arial" w:eastAsia="Arial" w:hAnsi="Arial" w:cs="Arial"/>
        <w:position w:val="0"/>
        <w:sz w:val="24"/>
        <w:szCs w:val="24"/>
      </w:rPr>
    </w:lvl>
    <w:lvl w:ilvl="8">
      <w:start w:val="1"/>
      <w:numFmt w:val="bullet"/>
      <w:lvlText w:val="▪"/>
      <w:lvlJc w:val="left"/>
      <w:pPr>
        <w:tabs>
          <w:tab w:val="num" w:pos="6195"/>
        </w:tabs>
        <w:ind w:left="6195" w:hanging="360"/>
      </w:pPr>
      <w:rPr>
        <w:rFonts w:ascii="Arial" w:eastAsia="Arial" w:hAnsi="Arial" w:cs="Arial"/>
        <w:position w:val="0"/>
        <w:sz w:val="24"/>
        <w:szCs w:val="24"/>
      </w:rPr>
    </w:lvl>
  </w:abstractNum>
  <w:abstractNum w:abstractNumId="23">
    <w:nsid w:val="36A2119B"/>
    <w:multiLevelType w:val="multilevel"/>
    <w:tmpl w:val="13921E14"/>
    <w:numStyleLink w:val="List31"/>
  </w:abstractNum>
  <w:abstractNum w:abstractNumId="24">
    <w:nsid w:val="36E94E3D"/>
    <w:multiLevelType w:val="multilevel"/>
    <w:tmpl w:val="7B167C86"/>
    <w:styleLink w:val="List28"/>
    <w:lvl w:ilvl="0">
      <w:start w:val="1"/>
      <w:numFmt w:val="bullet"/>
      <w:lvlText w:val="o"/>
      <w:lvlJc w:val="left"/>
      <w:pPr>
        <w:tabs>
          <w:tab w:val="num" w:pos="795"/>
        </w:tabs>
        <w:ind w:left="795" w:hanging="360"/>
      </w:pPr>
      <w:rPr>
        <w:rFonts w:ascii="Arial" w:eastAsia="Arial" w:hAnsi="Arial" w:cs="Arial"/>
        <w:position w:val="0"/>
        <w:sz w:val="24"/>
        <w:szCs w:val="24"/>
      </w:rPr>
    </w:lvl>
    <w:lvl w:ilvl="1">
      <w:numFmt w:val="bullet"/>
      <w:lvlText w:val="o"/>
      <w:lvlJc w:val="left"/>
      <w:pPr>
        <w:tabs>
          <w:tab w:val="num" w:pos="1515"/>
        </w:tabs>
        <w:ind w:left="1515" w:hanging="360"/>
      </w:pPr>
      <w:rPr>
        <w:rFonts w:ascii="Arial" w:eastAsia="Arial" w:hAnsi="Arial" w:cs="Arial"/>
        <w:position w:val="0"/>
        <w:sz w:val="22"/>
        <w:szCs w:val="22"/>
      </w:rPr>
    </w:lvl>
    <w:lvl w:ilvl="2">
      <w:start w:val="1"/>
      <w:numFmt w:val="bullet"/>
      <w:lvlText w:val="▪"/>
      <w:lvlJc w:val="left"/>
      <w:pPr>
        <w:tabs>
          <w:tab w:val="num" w:pos="2235"/>
        </w:tabs>
        <w:ind w:left="2235" w:hanging="360"/>
      </w:pPr>
      <w:rPr>
        <w:rFonts w:ascii="Arial" w:eastAsia="Arial" w:hAnsi="Arial" w:cs="Arial"/>
        <w:position w:val="0"/>
        <w:sz w:val="24"/>
        <w:szCs w:val="24"/>
      </w:rPr>
    </w:lvl>
    <w:lvl w:ilvl="3">
      <w:start w:val="1"/>
      <w:numFmt w:val="bullet"/>
      <w:lvlText w:val="•"/>
      <w:lvlJc w:val="left"/>
      <w:pPr>
        <w:tabs>
          <w:tab w:val="num" w:pos="2955"/>
        </w:tabs>
        <w:ind w:left="2955" w:hanging="360"/>
      </w:pPr>
      <w:rPr>
        <w:rFonts w:ascii="Arial" w:eastAsia="Arial" w:hAnsi="Arial" w:cs="Arial"/>
        <w:position w:val="0"/>
        <w:sz w:val="24"/>
        <w:szCs w:val="24"/>
      </w:rPr>
    </w:lvl>
    <w:lvl w:ilvl="4">
      <w:start w:val="1"/>
      <w:numFmt w:val="bullet"/>
      <w:lvlText w:val="o"/>
      <w:lvlJc w:val="left"/>
      <w:pPr>
        <w:tabs>
          <w:tab w:val="num" w:pos="3675"/>
        </w:tabs>
        <w:ind w:left="3675" w:hanging="360"/>
      </w:pPr>
      <w:rPr>
        <w:rFonts w:ascii="Arial" w:eastAsia="Arial" w:hAnsi="Arial" w:cs="Arial"/>
        <w:position w:val="0"/>
        <w:sz w:val="24"/>
        <w:szCs w:val="24"/>
      </w:rPr>
    </w:lvl>
    <w:lvl w:ilvl="5">
      <w:start w:val="1"/>
      <w:numFmt w:val="bullet"/>
      <w:lvlText w:val="▪"/>
      <w:lvlJc w:val="left"/>
      <w:pPr>
        <w:tabs>
          <w:tab w:val="num" w:pos="4395"/>
        </w:tabs>
        <w:ind w:left="4395" w:hanging="360"/>
      </w:pPr>
      <w:rPr>
        <w:rFonts w:ascii="Arial" w:eastAsia="Arial" w:hAnsi="Arial" w:cs="Arial"/>
        <w:position w:val="0"/>
        <w:sz w:val="24"/>
        <w:szCs w:val="24"/>
      </w:rPr>
    </w:lvl>
    <w:lvl w:ilvl="6">
      <w:start w:val="1"/>
      <w:numFmt w:val="bullet"/>
      <w:lvlText w:val="•"/>
      <w:lvlJc w:val="left"/>
      <w:pPr>
        <w:tabs>
          <w:tab w:val="num" w:pos="5115"/>
        </w:tabs>
        <w:ind w:left="5115" w:hanging="360"/>
      </w:pPr>
      <w:rPr>
        <w:rFonts w:ascii="Arial" w:eastAsia="Arial" w:hAnsi="Arial" w:cs="Arial"/>
        <w:position w:val="0"/>
        <w:sz w:val="24"/>
        <w:szCs w:val="24"/>
      </w:rPr>
    </w:lvl>
    <w:lvl w:ilvl="7">
      <w:start w:val="1"/>
      <w:numFmt w:val="bullet"/>
      <w:lvlText w:val="o"/>
      <w:lvlJc w:val="left"/>
      <w:pPr>
        <w:tabs>
          <w:tab w:val="num" w:pos="5835"/>
        </w:tabs>
        <w:ind w:left="5835" w:hanging="360"/>
      </w:pPr>
      <w:rPr>
        <w:rFonts w:ascii="Arial" w:eastAsia="Arial" w:hAnsi="Arial" w:cs="Arial"/>
        <w:position w:val="0"/>
        <w:sz w:val="24"/>
        <w:szCs w:val="24"/>
      </w:rPr>
    </w:lvl>
    <w:lvl w:ilvl="8">
      <w:start w:val="1"/>
      <w:numFmt w:val="bullet"/>
      <w:lvlText w:val="▪"/>
      <w:lvlJc w:val="left"/>
      <w:pPr>
        <w:tabs>
          <w:tab w:val="num" w:pos="6555"/>
        </w:tabs>
        <w:ind w:left="6555" w:hanging="360"/>
      </w:pPr>
      <w:rPr>
        <w:rFonts w:ascii="Arial" w:eastAsia="Arial" w:hAnsi="Arial" w:cs="Arial"/>
        <w:position w:val="0"/>
        <w:sz w:val="24"/>
        <w:szCs w:val="24"/>
      </w:rPr>
    </w:lvl>
  </w:abstractNum>
  <w:abstractNum w:abstractNumId="25">
    <w:nsid w:val="38153355"/>
    <w:multiLevelType w:val="multilevel"/>
    <w:tmpl w:val="13921E14"/>
    <w:numStyleLink w:val="List31"/>
  </w:abstractNum>
  <w:abstractNum w:abstractNumId="26">
    <w:nsid w:val="38486EFE"/>
    <w:multiLevelType w:val="multilevel"/>
    <w:tmpl w:val="13921E14"/>
    <w:numStyleLink w:val="List31"/>
  </w:abstractNum>
  <w:abstractNum w:abstractNumId="27">
    <w:nsid w:val="3A672F86"/>
    <w:multiLevelType w:val="multilevel"/>
    <w:tmpl w:val="13921E14"/>
    <w:numStyleLink w:val="List31"/>
  </w:abstractNum>
  <w:abstractNum w:abstractNumId="28">
    <w:nsid w:val="40954AF4"/>
    <w:multiLevelType w:val="multilevel"/>
    <w:tmpl w:val="13921E14"/>
    <w:numStyleLink w:val="List31"/>
  </w:abstractNum>
  <w:abstractNum w:abstractNumId="29">
    <w:nsid w:val="41E81182"/>
    <w:multiLevelType w:val="multilevel"/>
    <w:tmpl w:val="DD3013C2"/>
    <w:styleLink w:val="List29"/>
    <w:lvl w:ilvl="0">
      <w:start w:val="1"/>
      <w:numFmt w:val="bullet"/>
      <w:lvlText w:val="o"/>
      <w:lvlJc w:val="left"/>
      <w:pPr>
        <w:tabs>
          <w:tab w:val="num" w:pos="435"/>
        </w:tabs>
        <w:ind w:left="435" w:hanging="360"/>
      </w:pPr>
      <w:rPr>
        <w:rFonts w:ascii="Arial" w:eastAsia="Arial" w:hAnsi="Arial" w:cs="Arial"/>
        <w:position w:val="0"/>
        <w:sz w:val="24"/>
        <w:szCs w:val="24"/>
        <w:lang w:val="en-US"/>
      </w:rPr>
    </w:lvl>
    <w:lvl w:ilvl="1">
      <w:numFmt w:val="bullet"/>
      <w:lvlText w:val="o"/>
      <w:lvlJc w:val="left"/>
      <w:pPr>
        <w:tabs>
          <w:tab w:val="num" w:pos="1155"/>
        </w:tabs>
        <w:ind w:left="1155" w:hanging="360"/>
      </w:pPr>
      <w:rPr>
        <w:rFonts w:ascii="Arial Bold" w:eastAsia="Arial Bold" w:hAnsi="Arial Bold" w:cs="Arial Bold"/>
        <w:position w:val="0"/>
        <w:sz w:val="22"/>
        <w:szCs w:val="22"/>
        <w:lang w:val="en-US"/>
      </w:rPr>
    </w:lvl>
    <w:lvl w:ilvl="2">
      <w:start w:val="1"/>
      <w:numFmt w:val="bullet"/>
      <w:lvlText w:val="▪"/>
      <w:lvlJc w:val="left"/>
      <w:pPr>
        <w:tabs>
          <w:tab w:val="num" w:pos="1875"/>
        </w:tabs>
        <w:ind w:left="1875" w:hanging="360"/>
      </w:pPr>
      <w:rPr>
        <w:rFonts w:ascii="Arial" w:eastAsia="Arial" w:hAnsi="Arial" w:cs="Arial"/>
        <w:position w:val="0"/>
        <w:sz w:val="24"/>
        <w:szCs w:val="24"/>
        <w:lang w:val="en-US"/>
      </w:rPr>
    </w:lvl>
    <w:lvl w:ilvl="3">
      <w:start w:val="1"/>
      <w:numFmt w:val="bullet"/>
      <w:lvlText w:val="•"/>
      <w:lvlJc w:val="left"/>
      <w:pPr>
        <w:tabs>
          <w:tab w:val="num" w:pos="2595"/>
        </w:tabs>
        <w:ind w:left="2595" w:hanging="360"/>
      </w:pPr>
      <w:rPr>
        <w:rFonts w:ascii="Arial" w:eastAsia="Arial" w:hAnsi="Arial" w:cs="Arial"/>
        <w:position w:val="0"/>
        <w:sz w:val="24"/>
        <w:szCs w:val="24"/>
        <w:lang w:val="en-US"/>
      </w:rPr>
    </w:lvl>
    <w:lvl w:ilvl="4">
      <w:start w:val="1"/>
      <w:numFmt w:val="bullet"/>
      <w:lvlText w:val="o"/>
      <w:lvlJc w:val="left"/>
      <w:pPr>
        <w:tabs>
          <w:tab w:val="num" w:pos="3315"/>
        </w:tabs>
        <w:ind w:left="3315" w:hanging="360"/>
      </w:pPr>
      <w:rPr>
        <w:rFonts w:ascii="Arial" w:eastAsia="Arial" w:hAnsi="Arial" w:cs="Arial"/>
        <w:position w:val="0"/>
        <w:sz w:val="24"/>
        <w:szCs w:val="24"/>
        <w:lang w:val="en-US"/>
      </w:rPr>
    </w:lvl>
    <w:lvl w:ilvl="5">
      <w:start w:val="1"/>
      <w:numFmt w:val="bullet"/>
      <w:lvlText w:val="▪"/>
      <w:lvlJc w:val="left"/>
      <w:pPr>
        <w:tabs>
          <w:tab w:val="num" w:pos="4035"/>
        </w:tabs>
        <w:ind w:left="4035" w:hanging="360"/>
      </w:pPr>
      <w:rPr>
        <w:rFonts w:ascii="Arial" w:eastAsia="Arial" w:hAnsi="Arial" w:cs="Arial"/>
        <w:position w:val="0"/>
        <w:sz w:val="24"/>
        <w:szCs w:val="24"/>
        <w:lang w:val="en-US"/>
      </w:rPr>
    </w:lvl>
    <w:lvl w:ilvl="6">
      <w:start w:val="1"/>
      <w:numFmt w:val="bullet"/>
      <w:lvlText w:val="•"/>
      <w:lvlJc w:val="left"/>
      <w:pPr>
        <w:tabs>
          <w:tab w:val="num" w:pos="4755"/>
        </w:tabs>
        <w:ind w:left="4755" w:hanging="360"/>
      </w:pPr>
      <w:rPr>
        <w:rFonts w:ascii="Arial" w:eastAsia="Arial" w:hAnsi="Arial" w:cs="Arial"/>
        <w:position w:val="0"/>
        <w:sz w:val="24"/>
        <w:szCs w:val="24"/>
        <w:lang w:val="en-US"/>
      </w:rPr>
    </w:lvl>
    <w:lvl w:ilvl="7">
      <w:start w:val="1"/>
      <w:numFmt w:val="bullet"/>
      <w:lvlText w:val="o"/>
      <w:lvlJc w:val="left"/>
      <w:pPr>
        <w:tabs>
          <w:tab w:val="num" w:pos="5475"/>
        </w:tabs>
        <w:ind w:left="5475" w:hanging="360"/>
      </w:pPr>
      <w:rPr>
        <w:rFonts w:ascii="Arial" w:eastAsia="Arial" w:hAnsi="Arial" w:cs="Arial"/>
        <w:position w:val="0"/>
        <w:sz w:val="24"/>
        <w:szCs w:val="24"/>
        <w:lang w:val="en-US"/>
      </w:rPr>
    </w:lvl>
    <w:lvl w:ilvl="8">
      <w:start w:val="1"/>
      <w:numFmt w:val="bullet"/>
      <w:lvlText w:val="▪"/>
      <w:lvlJc w:val="left"/>
      <w:pPr>
        <w:tabs>
          <w:tab w:val="num" w:pos="6195"/>
        </w:tabs>
        <w:ind w:left="6195" w:hanging="360"/>
      </w:pPr>
      <w:rPr>
        <w:rFonts w:ascii="Arial" w:eastAsia="Arial" w:hAnsi="Arial" w:cs="Arial"/>
        <w:position w:val="0"/>
        <w:sz w:val="24"/>
        <w:szCs w:val="24"/>
        <w:lang w:val="en-US"/>
      </w:rPr>
    </w:lvl>
  </w:abstractNum>
  <w:abstractNum w:abstractNumId="30">
    <w:nsid w:val="421F68A5"/>
    <w:multiLevelType w:val="multilevel"/>
    <w:tmpl w:val="A1EEA03A"/>
    <w:styleLink w:val="List23"/>
    <w:lvl w:ilvl="0">
      <w:start w:val="1"/>
      <w:numFmt w:val="bullet"/>
      <w:lvlText w:val="o"/>
      <w:lvlJc w:val="left"/>
      <w:pPr>
        <w:tabs>
          <w:tab w:val="num" w:pos="435"/>
        </w:tabs>
        <w:ind w:left="435" w:hanging="360"/>
      </w:pPr>
      <w:rPr>
        <w:rFonts w:ascii="Arial" w:eastAsia="Arial" w:hAnsi="Arial" w:cs="Arial"/>
        <w:position w:val="0"/>
        <w:sz w:val="24"/>
        <w:szCs w:val="24"/>
      </w:rPr>
    </w:lvl>
    <w:lvl w:ilvl="1">
      <w:numFmt w:val="bullet"/>
      <w:lvlText w:val="o"/>
      <w:lvlJc w:val="left"/>
      <w:pPr>
        <w:tabs>
          <w:tab w:val="num" w:pos="1155"/>
        </w:tabs>
        <w:ind w:left="1155" w:hanging="360"/>
      </w:pPr>
      <w:rPr>
        <w:rFonts w:ascii="Arial" w:eastAsia="Arial" w:hAnsi="Arial" w:cs="Arial"/>
        <w:position w:val="0"/>
        <w:sz w:val="22"/>
        <w:szCs w:val="22"/>
      </w:rPr>
    </w:lvl>
    <w:lvl w:ilvl="2">
      <w:start w:val="1"/>
      <w:numFmt w:val="bullet"/>
      <w:lvlText w:val="▪"/>
      <w:lvlJc w:val="left"/>
      <w:pPr>
        <w:tabs>
          <w:tab w:val="num" w:pos="1875"/>
        </w:tabs>
        <w:ind w:left="1875" w:hanging="360"/>
      </w:pPr>
      <w:rPr>
        <w:rFonts w:ascii="Arial" w:eastAsia="Arial" w:hAnsi="Arial" w:cs="Arial"/>
        <w:position w:val="0"/>
        <w:sz w:val="24"/>
        <w:szCs w:val="24"/>
      </w:rPr>
    </w:lvl>
    <w:lvl w:ilvl="3">
      <w:start w:val="1"/>
      <w:numFmt w:val="bullet"/>
      <w:lvlText w:val="•"/>
      <w:lvlJc w:val="left"/>
      <w:pPr>
        <w:tabs>
          <w:tab w:val="num" w:pos="2595"/>
        </w:tabs>
        <w:ind w:left="2595" w:hanging="360"/>
      </w:pPr>
      <w:rPr>
        <w:rFonts w:ascii="Arial" w:eastAsia="Arial" w:hAnsi="Arial" w:cs="Arial"/>
        <w:position w:val="0"/>
        <w:sz w:val="24"/>
        <w:szCs w:val="24"/>
      </w:rPr>
    </w:lvl>
    <w:lvl w:ilvl="4">
      <w:start w:val="1"/>
      <w:numFmt w:val="bullet"/>
      <w:lvlText w:val="o"/>
      <w:lvlJc w:val="left"/>
      <w:pPr>
        <w:tabs>
          <w:tab w:val="num" w:pos="3315"/>
        </w:tabs>
        <w:ind w:left="3315" w:hanging="360"/>
      </w:pPr>
      <w:rPr>
        <w:rFonts w:ascii="Arial" w:eastAsia="Arial" w:hAnsi="Arial" w:cs="Arial"/>
        <w:position w:val="0"/>
        <w:sz w:val="24"/>
        <w:szCs w:val="24"/>
      </w:rPr>
    </w:lvl>
    <w:lvl w:ilvl="5">
      <w:start w:val="1"/>
      <w:numFmt w:val="bullet"/>
      <w:lvlText w:val="▪"/>
      <w:lvlJc w:val="left"/>
      <w:pPr>
        <w:tabs>
          <w:tab w:val="num" w:pos="4035"/>
        </w:tabs>
        <w:ind w:left="4035" w:hanging="360"/>
      </w:pPr>
      <w:rPr>
        <w:rFonts w:ascii="Arial" w:eastAsia="Arial" w:hAnsi="Arial" w:cs="Arial"/>
        <w:position w:val="0"/>
        <w:sz w:val="24"/>
        <w:szCs w:val="24"/>
      </w:rPr>
    </w:lvl>
    <w:lvl w:ilvl="6">
      <w:start w:val="1"/>
      <w:numFmt w:val="bullet"/>
      <w:lvlText w:val="•"/>
      <w:lvlJc w:val="left"/>
      <w:pPr>
        <w:tabs>
          <w:tab w:val="num" w:pos="4755"/>
        </w:tabs>
        <w:ind w:left="4755" w:hanging="360"/>
      </w:pPr>
      <w:rPr>
        <w:rFonts w:ascii="Arial" w:eastAsia="Arial" w:hAnsi="Arial" w:cs="Arial"/>
        <w:position w:val="0"/>
        <w:sz w:val="24"/>
        <w:szCs w:val="24"/>
      </w:rPr>
    </w:lvl>
    <w:lvl w:ilvl="7">
      <w:start w:val="1"/>
      <w:numFmt w:val="bullet"/>
      <w:lvlText w:val="o"/>
      <w:lvlJc w:val="left"/>
      <w:pPr>
        <w:tabs>
          <w:tab w:val="num" w:pos="5475"/>
        </w:tabs>
        <w:ind w:left="5475" w:hanging="360"/>
      </w:pPr>
      <w:rPr>
        <w:rFonts w:ascii="Arial" w:eastAsia="Arial" w:hAnsi="Arial" w:cs="Arial"/>
        <w:position w:val="0"/>
        <w:sz w:val="24"/>
        <w:szCs w:val="24"/>
      </w:rPr>
    </w:lvl>
    <w:lvl w:ilvl="8">
      <w:start w:val="1"/>
      <w:numFmt w:val="bullet"/>
      <w:lvlText w:val="▪"/>
      <w:lvlJc w:val="left"/>
      <w:pPr>
        <w:tabs>
          <w:tab w:val="num" w:pos="6195"/>
        </w:tabs>
        <w:ind w:left="6195" w:hanging="360"/>
      </w:pPr>
      <w:rPr>
        <w:rFonts w:ascii="Arial" w:eastAsia="Arial" w:hAnsi="Arial" w:cs="Arial"/>
        <w:position w:val="0"/>
        <w:sz w:val="24"/>
        <w:szCs w:val="24"/>
      </w:rPr>
    </w:lvl>
  </w:abstractNum>
  <w:abstractNum w:abstractNumId="31">
    <w:nsid w:val="44412657"/>
    <w:multiLevelType w:val="multilevel"/>
    <w:tmpl w:val="3BA0B876"/>
    <w:styleLink w:val="List22"/>
    <w:lvl w:ilvl="0">
      <w:start w:val="1"/>
      <w:numFmt w:val="bullet"/>
      <w:lvlText w:val="o"/>
      <w:lvlJc w:val="left"/>
      <w:pPr>
        <w:tabs>
          <w:tab w:val="num" w:pos="435"/>
        </w:tabs>
        <w:ind w:left="435" w:hanging="360"/>
      </w:pPr>
      <w:rPr>
        <w:rFonts w:ascii="Arial" w:eastAsia="Arial" w:hAnsi="Arial" w:cs="Arial"/>
        <w:position w:val="0"/>
        <w:sz w:val="24"/>
        <w:szCs w:val="24"/>
        <w:lang w:val="en-US"/>
      </w:rPr>
    </w:lvl>
    <w:lvl w:ilvl="1">
      <w:start w:val="1"/>
      <w:numFmt w:val="bullet"/>
      <w:lvlText w:val="o"/>
      <w:lvlJc w:val="left"/>
      <w:pPr>
        <w:tabs>
          <w:tab w:val="num" w:pos="1155"/>
        </w:tabs>
        <w:ind w:left="1155" w:hanging="360"/>
      </w:pPr>
      <w:rPr>
        <w:rFonts w:ascii="Arial" w:eastAsia="Arial" w:hAnsi="Arial" w:cs="Arial"/>
        <w:position w:val="0"/>
        <w:sz w:val="24"/>
        <w:szCs w:val="24"/>
        <w:lang w:val="en-US"/>
      </w:rPr>
    </w:lvl>
    <w:lvl w:ilvl="2">
      <w:numFmt w:val="bullet"/>
      <w:lvlText w:val="•"/>
      <w:lvlJc w:val="left"/>
      <w:pPr>
        <w:tabs>
          <w:tab w:val="num" w:pos="1875"/>
        </w:tabs>
        <w:ind w:left="1875" w:hanging="360"/>
      </w:pPr>
      <w:rPr>
        <w:rFonts w:ascii="Arial" w:eastAsia="Arial" w:hAnsi="Arial" w:cs="Arial"/>
        <w:position w:val="0"/>
        <w:sz w:val="22"/>
        <w:szCs w:val="22"/>
        <w:lang w:val="en-US"/>
      </w:rPr>
    </w:lvl>
    <w:lvl w:ilvl="3">
      <w:start w:val="1"/>
      <w:numFmt w:val="bullet"/>
      <w:lvlText w:val="•"/>
      <w:lvlJc w:val="left"/>
      <w:pPr>
        <w:tabs>
          <w:tab w:val="num" w:pos="2595"/>
        </w:tabs>
        <w:ind w:left="2595" w:hanging="360"/>
      </w:pPr>
      <w:rPr>
        <w:rFonts w:ascii="Arial" w:eastAsia="Arial" w:hAnsi="Arial" w:cs="Arial"/>
        <w:position w:val="0"/>
        <w:sz w:val="24"/>
        <w:szCs w:val="24"/>
        <w:lang w:val="en-US"/>
      </w:rPr>
    </w:lvl>
    <w:lvl w:ilvl="4">
      <w:start w:val="1"/>
      <w:numFmt w:val="bullet"/>
      <w:lvlText w:val="o"/>
      <w:lvlJc w:val="left"/>
      <w:pPr>
        <w:tabs>
          <w:tab w:val="num" w:pos="3315"/>
        </w:tabs>
        <w:ind w:left="3315" w:hanging="360"/>
      </w:pPr>
      <w:rPr>
        <w:rFonts w:ascii="Arial" w:eastAsia="Arial" w:hAnsi="Arial" w:cs="Arial"/>
        <w:position w:val="0"/>
        <w:sz w:val="24"/>
        <w:szCs w:val="24"/>
        <w:lang w:val="en-US"/>
      </w:rPr>
    </w:lvl>
    <w:lvl w:ilvl="5">
      <w:start w:val="1"/>
      <w:numFmt w:val="bullet"/>
      <w:lvlText w:val="▪"/>
      <w:lvlJc w:val="left"/>
      <w:pPr>
        <w:tabs>
          <w:tab w:val="num" w:pos="4035"/>
        </w:tabs>
        <w:ind w:left="4035" w:hanging="360"/>
      </w:pPr>
      <w:rPr>
        <w:rFonts w:ascii="Arial" w:eastAsia="Arial" w:hAnsi="Arial" w:cs="Arial"/>
        <w:position w:val="0"/>
        <w:sz w:val="24"/>
        <w:szCs w:val="24"/>
        <w:lang w:val="en-US"/>
      </w:rPr>
    </w:lvl>
    <w:lvl w:ilvl="6">
      <w:start w:val="1"/>
      <w:numFmt w:val="bullet"/>
      <w:lvlText w:val="•"/>
      <w:lvlJc w:val="left"/>
      <w:pPr>
        <w:tabs>
          <w:tab w:val="num" w:pos="4755"/>
        </w:tabs>
        <w:ind w:left="4755" w:hanging="360"/>
      </w:pPr>
      <w:rPr>
        <w:rFonts w:ascii="Arial" w:eastAsia="Arial" w:hAnsi="Arial" w:cs="Arial"/>
        <w:position w:val="0"/>
        <w:sz w:val="24"/>
        <w:szCs w:val="24"/>
        <w:lang w:val="en-US"/>
      </w:rPr>
    </w:lvl>
    <w:lvl w:ilvl="7">
      <w:start w:val="1"/>
      <w:numFmt w:val="bullet"/>
      <w:lvlText w:val="o"/>
      <w:lvlJc w:val="left"/>
      <w:pPr>
        <w:tabs>
          <w:tab w:val="num" w:pos="5475"/>
        </w:tabs>
        <w:ind w:left="5475" w:hanging="360"/>
      </w:pPr>
      <w:rPr>
        <w:rFonts w:ascii="Arial" w:eastAsia="Arial" w:hAnsi="Arial" w:cs="Arial"/>
        <w:position w:val="0"/>
        <w:sz w:val="24"/>
        <w:szCs w:val="24"/>
        <w:lang w:val="en-US"/>
      </w:rPr>
    </w:lvl>
    <w:lvl w:ilvl="8">
      <w:start w:val="1"/>
      <w:numFmt w:val="bullet"/>
      <w:lvlText w:val="▪"/>
      <w:lvlJc w:val="left"/>
      <w:pPr>
        <w:tabs>
          <w:tab w:val="num" w:pos="6195"/>
        </w:tabs>
        <w:ind w:left="6195" w:hanging="360"/>
      </w:pPr>
      <w:rPr>
        <w:rFonts w:ascii="Arial" w:eastAsia="Arial" w:hAnsi="Arial" w:cs="Arial"/>
        <w:position w:val="0"/>
        <w:sz w:val="24"/>
        <w:szCs w:val="24"/>
        <w:lang w:val="en-US"/>
      </w:rPr>
    </w:lvl>
  </w:abstractNum>
  <w:abstractNum w:abstractNumId="32">
    <w:nsid w:val="47472FFA"/>
    <w:multiLevelType w:val="multilevel"/>
    <w:tmpl w:val="9FFE602A"/>
    <w:styleLink w:val="List51"/>
    <w:lvl w:ilvl="0">
      <w:start w:val="1"/>
      <w:numFmt w:val="bullet"/>
      <w:lvlText w:val="o"/>
      <w:lvlJc w:val="left"/>
      <w:pPr>
        <w:tabs>
          <w:tab w:val="num" w:pos="795"/>
        </w:tabs>
        <w:ind w:left="795" w:hanging="360"/>
      </w:pPr>
      <w:rPr>
        <w:rFonts w:ascii="Arial" w:eastAsia="Arial" w:hAnsi="Arial" w:cs="Arial"/>
        <w:position w:val="0"/>
        <w:sz w:val="24"/>
        <w:szCs w:val="24"/>
        <w:lang w:val="en-US"/>
      </w:rPr>
    </w:lvl>
    <w:lvl w:ilvl="1">
      <w:numFmt w:val="bullet"/>
      <w:lvlText w:val="o"/>
      <w:lvlJc w:val="left"/>
      <w:pPr>
        <w:tabs>
          <w:tab w:val="num" w:pos="1515"/>
        </w:tabs>
        <w:ind w:left="1515" w:hanging="360"/>
      </w:pPr>
      <w:rPr>
        <w:rFonts w:ascii="Arial" w:eastAsia="Arial" w:hAnsi="Arial" w:cs="Arial"/>
        <w:position w:val="0"/>
        <w:sz w:val="22"/>
        <w:szCs w:val="22"/>
        <w:lang w:val="en-US"/>
      </w:rPr>
    </w:lvl>
    <w:lvl w:ilvl="2">
      <w:start w:val="1"/>
      <w:numFmt w:val="bullet"/>
      <w:lvlText w:val="▪"/>
      <w:lvlJc w:val="left"/>
      <w:pPr>
        <w:tabs>
          <w:tab w:val="num" w:pos="2235"/>
        </w:tabs>
        <w:ind w:left="2235" w:hanging="360"/>
      </w:pPr>
      <w:rPr>
        <w:rFonts w:ascii="Arial" w:eastAsia="Arial" w:hAnsi="Arial" w:cs="Arial"/>
        <w:position w:val="0"/>
        <w:sz w:val="24"/>
        <w:szCs w:val="24"/>
        <w:lang w:val="en-US"/>
      </w:rPr>
    </w:lvl>
    <w:lvl w:ilvl="3">
      <w:start w:val="1"/>
      <w:numFmt w:val="bullet"/>
      <w:lvlText w:val="•"/>
      <w:lvlJc w:val="left"/>
      <w:pPr>
        <w:tabs>
          <w:tab w:val="num" w:pos="2955"/>
        </w:tabs>
        <w:ind w:left="2955" w:hanging="360"/>
      </w:pPr>
      <w:rPr>
        <w:rFonts w:ascii="Arial" w:eastAsia="Arial" w:hAnsi="Arial" w:cs="Arial"/>
        <w:position w:val="0"/>
        <w:sz w:val="24"/>
        <w:szCs w:val="24"/>
        <w:lang w:val="en-US"/>
      </w:rPr>
    </w:lvl>
    <w:lvl w:ilvl="4">
      <w:start w:val="1"/>
      <w:numFmt w:val="bullet"/>
      <w:lvlText w:val="o"/>
      <w:lvlJc w:val="left"/>
      <w:pPr>
        <w:tabs>
          <w:tab w:val="num" w:pos="3675"/>
        </w:tabs>
        <w:ind w:left="3675" w:hanging="360"/>
      </w:pPr>
      <w:rPr>
        <w:rFonts w:ascii="Arial" w:eastAsia="Arial" w:hAnsi="Arial" w:cs="Arial"/>
        <w:position w:val="0"/>
        <w:sz w:val="24"/>
        <w:szCs w:val="24"/>
        <w:lang w:val="en-US"/>
      </w:rPr>
    </w:lvl>
    <w:lvl w:ilvl="5">
      <w:start w:val="1"/>
      <w:numFmt w:val="bullet"/>
      <w:lvlText w:val="▪"/>
      <w:lvlJc w:val="left"/>
      <w:pPr>
        <w:tabs>
          <w:tab w:val="num" w:pos="4395"/>
        </w:tabs>
        <w:ind w:left="4395" w:hanging="360"/>
      </w:pPr>
      <w:rPr>
        <w:rFonts w:ascii="Arial" w:eastAsia="Arial" w:hAnsi="Arial" w:cs="Arial"/>
        <w:position w:val="0"/>
        <w:sz w:val="24"/>
        <w:szCs w:val="24"/>
        <w:lang w:val="en-US"/>
      </w:rPr>
    </w:lvl>
    <w:lvl w:ilvl="6">
      <w:start w:val="1"/>
      <w:numFmt w:val="bullet"/>
      <w:lvlText w:val="•"/>
      <w:lvlJc w:val="left"/>
      <w:pPr>
        <w:tabs>
          <w:tab w:val="num" w:pos="5115"/>
        </w:tabs>
        <w:ind w:left="5115" w:hanging="360"/>
      </w:pPr>
      <w:rPr>
        <w:rFonts w:ascii="Arial" w:eastAsia="Arial" w:hAnsi="Arial" w:cs="Arial"/>
        <w:position w:val="0"/>
        <w:sz w:val="24"/>
        <w:szCs w:val="24"/>
        <w:lang w:val="en-US"/>
      </w:rPr>
    </w:lvl>
    <w:lvl w:ilvl="7">
      <w:start w:val="1"/>
      <w:numFmt w:val="bullet"/>
      <w:lvlText w:val="o"/>
      <w:lvlJc w:val="left"/>
      <w:pPr>
        <w:tabs>
          <w:tab w:val="num" w:pos="5835"/>
        </w:tabs>
        <w:ind w:left="5835" w:hanging="360"/>
      </w:pPr>
      <w:rPr>
        <w:rFonts w:ascii="Arial" w:eastAsia="Arial" w:hAnsi="Arial" w:cs="Arial"/>
        <w:position w:val="0"/>
        <w:sz w:val="24"/>
        <w:szCs w:val="24"/>
        <w:lang w:val="en-US"/>
      </w:rPr>
    </w:lvl>
    <w:lvl w:ilvl="8">
      <w:start w:val="1"/>
      <w:numFmt w:val="bullet"/>
      <w:lvlText w:val="▪"/>
      <w:lvlJc w:val="left"/>
      <w:pPr>
        <w:tabs>
          <w:tab w:val="num" w:pos="6555"/>
        </w:tabs>
        <w:ind w:left="6555" w:hanging="360"/>
      </w:pPr>
      <w:rPr>
        <w:rFonts w:ascii="Arial" w:eastAsia="Arial" w:hAnsi="Arial" w:cs="Arial"/>
        <w:position w:val="0"/>
        <w:sz w:val="24"/>
        <w:szCs w:val="24"/>
        <w:lang w:val="en-US"/>
      </w:rPr>
    </w:lvl>
  </w:abstractNum>
  <w:abstractNum w:abstractNumId="33">
    <w:nsid w:val="485102AE"/>
    <w:multiLevelType w:val="multilevel"/>
    <w:tmpl w:val="13921E14"/>
    <w:numStyleLink w:val="List31"/>
  </w:abstractNum>
  <w:abstractNum w:abstractNumId="34">
    <w:nsid w:val="4C6919A5"/>
    <w:multiLevelType w:val="multilevel"/>
    <w:tmpl w:val="0B02BD84"/>
    <w:styleLink w:val="List25"/>
    <w:lvl w:ilvl="0">
      <w:start w:val="1"/>
      <w:numFmt w:val="bullet"/>
      <w:lvlText w:val="o"/>
      <w:lvlJc w:val="left"/>
      <w:pPr>
        <w:tabs>
          <w:tab w:val="num" w:pos="795"/>
        </w:tabs>
        <w:ind w:left="795" w:hanging="360"/>
      </w:pPr>
      <w:rPr>
        <w:rFonts w:ascii="Arial" w:eastAsia="Arial" w:hAnsi="Arial" w:cs="Arial"/>
        <w:position w:val="0"/>
        <w:sz w:val="24"/>
        <w:szCs w:val="24"/>
        <w:lang w:val="en-US"/>
      </w:rPr>
    </w:lvl>
    <w:lvl w:ilvl="1">
      <w:numFmt w:val="bullet"/>
      <w:lvlText w:val="o"/>
      <w:lvlJc w:val="left"/>
      <w:pPr>
        <w:tabs>
          <w:tab w:val="num" w:pos="1515"/>
        </w:tabs>
        <w:ind w:left="1515" w:hanging="360"/>
      </w:pPr>
      <w:rPr>
        <w:rFonts w:ascii="Arial" w:eastAsia="Arial" w:hAnsi="Arial" w:cs="Arial"/>
        <w:position w:val="0"/>
        <w:sz w:val="22"/>
        <w:szCs w:val="22"/>
        <w:lang w:val="en-US"/>
      </w:rPr>
    </w:lvl>
    <w:lvl w:ilvl="2">
      <w:start w:val="1"/>
      <w:numFmt w:val="bullet"/>
      <w:lvlText w:val="▪"/>
      <w:lvlJc w:val="left"/>
      <w:pPr>
        <w:tabs>
          <w:tab w:val="num" w:pos="2235"/>
        </w:tabs>
        <w:ind w:left="2235" w:hanging="360"/>
      </w:pPr>
      <w:rPr>
        <w:rFonts w:ascii="Arial" w:eastAsia="Arial" w:hAnsi="Arial" w:cs="Arial"/>
        <w:position w:val="0"/>
        <w:sz w:val="24"/>
        <w:szCs w:val="24"/>
        <w:lang w:val="en-US"/>
      </w:rPr>
    </w:lvl>
    <w:lvl w:ilvl="3">
      <w:start w:val="1"/>
      <w:numFmt w:val="bullet"/>
      <w:lvlText w:val="•"/>
      <w:lvlJc w:val="left"/>
      <w:pPr>
        <w:tabs>
          <w:tab w:val="num" w:pos="2955"/>
        </w:tabs>
        <w:ind w:left="2955" w:hanging="360"/>
      </w:pPr>
      <w:rPr>
        <w:rFonts w:ascii="Arial" w:eastAsia="Arial" w:hAnsi="Arial" w:cs="Arial"/>
        <w:position w:val="0"/>
        <w:sz w:val="24"/>
        <w:szCs w:val="24"/>
        <w:lang w:val="en-US"/>
      </w:rPr>
    </w:lvl>
    <w:lvl w:ilvl="4">
      <w:start w:val="1"/>
      <w:numFmt w:val="bullet"/>
      <w:lvlText w:val="o"/>
      <w:lvlJc w:val="left"/>
      <w:pPr>
        <w:tabs>
          <w:tab w:val="num" w:pos="3675"/>
        </w:tabs>
        <w:ind w:left="3675" w:hanging="360"/>
      </w:pPr>
      <w:rPr>
        <w:rFonts w:ascii="Arial" w:eastAsia="Arial" w:hAnsi="Arial" w:cs="Arial"/>
        <w:position w:val="0"/>
        <w:sz w:val="24"/>
        <w:szCs w:val="24"/>
        <w:lang w:val="en-US"/>
      </w:rPr>
    </w:lvl>
    <w:lvl w:ilvl="5">
      <w:start w:val="1"/>
      <w:numFmt w:val="bullet"/>
      <w:lvlText w:val="▪"/>
      <w:lvlJc w:val="left"/>
      <w:pPr>
        <w:tabs>
          <w:tab w:val="num" w:pos="4395"/>
        </w:tabs>
        <w:ind w:left="4395" w:hanging="360"/>
      </w:pPr>
      <w:rPr>
        <w:rFonts w:ascii="Arial" w:eastAsia="Arial" w:hAnsi="Arial" w:cs="Arial"/>
        <w:position w:val="0"/>
        <w:sz w:val="24"/>
        <w:szCs w:val="24"/>
        <w:lang w:val="en-US"/>
      </w:rPr>
    </w:lvl>
    <w:lvl w:ilvl="6">
      <w:start w:val="1"/>
      <w:numFmt w:val="bullet"/>
      <w:lvlText w:val="•"/>
      <w:lvlJc w:val="left"/>
      <w:pPr>
        <w:tabs>
          <w:tab w:val="num" w:pos="5115"/>
        </w:tabs>
        <w:ind w:left="5115" w:hanging="360"/>
      </w:pPr>
      <w:rPr>
        <w:rFonts w:ascii="Arial" w:eastAsia="Arial" w:hAnsi="Arial" w:cs="Arial"/>
        <w:position w:val="0"/>
        <w:sz w:val="24"/>
        <w:szCs w:val="24"/>
        <w:lang w:val="en-US"/>
      </w:rPr>
    </w:lvl>
    <w:lvl w:ilvl="7">
      <w:start w:val="1"/>
      <w:numFmt w:val="bullet"/>
      <w:lvlText w:val="o"/>
      <w:lvlJc w:val="left"/>
      <w:pPr>
        <w:tabs>
          <w:tab w:val="num" w:pos="5835"/>
        </w:tabs>
        <w:ind w:left="5835" w:hanging="360"/>
      </w:pPr>
      <w:rPr>
        <w:rFonts w:ascii="Arial" w:eastAsia="Arial" w:hAnsi="Arial" w:cs="Arial"/>
        <w:position w:val="0"/>
        <w:sz w:val="24"/>
        <w:szCs w:val="24"/>
        <w:lang w:val="en-US"/>
      </w:rPr>
    </w:lvl>
    <w:lvl w:ilvl="8">
      <w:start w:val="1"/>
      <w:numFmt w:val="bullet"/>
      <w:lvlText w:val="▪"/>
      <w:lvlJc w:val="left"/>
      <w:pPr>
        <w:tabs>
          <w:tab w:val="num" w:pos="6555"/>
        </w:tabs>
        <w:ind w:left="6555" w:hanging="360"/>
      </w:pPr>
      <w:rPr>
        <w:rFonts w:ascii="Arial" w:eastAsia="Arial" w:hAnsi="Arial" w:cs="Arial"/>
        <w:position w:val="0"/>
        <w:sz w:val="24"/>
        <w:szCs w:val="24"/>
        <w:lang w:val="en-US"/>
      </w:rPr>
    </w:lvl>
  </w:abstractNum>
  <w:abstractNum w:abstractNumId="35">
    <w:nsid w:val="4CDA1D47"/>
    <w:multiLevelType w:val="multilevel"/>
    <w:tmpl w:val="AE5C902A"/>
    <w:styleLink w:val="List17"/>
    <w:lvl w:ilvl="0">
      <w:start w:val="1"/>
      <w:numFmt w:val="bullet"/>
      <w:lvlText w:val="o"/>
      <w:lvlJc w:val="left"/>
      <w:pPr>
        <w:tabs>
          <w:tab w:val="num" w:pos="435"/>
        </w:tabs>
        <w:ind w:left="435" w:hanging="360"/>
      </w:pPr>
      <w:rPr>
        <w:rFonts w:ascii="Arial" w:eastAsia="Arial" w:hAnsi="Arial" w:cs="Arial"/>
        <w:position w:val="0"/>
        <w:sz w:val="24"/>
        <w:szCs w:val="24"/>
        <w:lang w:val="en-US"/>
      </w:rPr>
    </w:lvl>
    <w:lvl w:ilvl="1">
      <w:numFmt w:val="bullet"/>
      <w:lvlText w:val="o"/>
      <w:lvlJc w:val="left"/>
      <w:pPr>
        <w:tabs>
          <w:tab w:val="num" w:pos="1155"/>
        </w:tabs>
        <w:ind w:left="1155" w:hanging="360"/>
      </w:pPr>
      <w:rPr>
        <w:rFonts w:ascii="Arial" w:eastAsia="Arial" w:hAnsi="Arial" w:cs="Arial"/>
        <w:position w:val="0"/>
        <w:sz w:val="22"/>
        <w:szCs w:val="22"/>
        <w:lang w:val="en-US"/>
      </w:rPr>
    </w:lvl>
    <w:lvl w:ilvl="2">
      <w:start w:val="1"/>
      <w:numFmt w:val="bullet"/>
      <w:lvlText w:val="▪"/>
      <w:lvlJc w:val="left"/>
      <w:pPr>
        <w:tabs>
          <w:tab w:val="num" w:pos="1875"/>
        </w:tabs>
        <w:ind w:left="1875" w:hanging="360"/>
      </w:pPr>
      <w:rPr>
        <w:rFonts w:ascii="Arial" w:eastAsia="Arial" w:hAnsi="Arial" w:cs="Arial"/>
        <w:position w:val="0"/>
        <w:sz w:val="24"/>
        <w:szCs w:val="24"/>
        <w:lang w:val="en-US"/>
      </w:rPr>
    </w:lvl>
    <w:lvl w:ilvl="3">
      <w:start w:val="1"/>
      <w:numFmt w:val="bullet"/>
      <w:lvlText w:val="•"/>
      <w:lvlJc w:val="left"/>
      <w:pPr>
        <w:tabs>
          <w:tab w:val="num" w:pos="2595"/>
        </w:tabs>
        <w:ind w:left="2595" w:hanging="360"/>
      </w:pPr>
      <w:rPr>
        <w:rFonts w:ascii="Arial" w:eastAsia="Arial" w:hAnsi="Arial" w:cs="Arial"/>
        <w:position w:val="0"/>
        <w:sz w:val="24"/>
        <w:szCs w:val="24"/>
        <w:lang w:val="en-US"/>
      </w:rPr>
    </w:lvl>
    <w:lvl w:ilvl="4">
      <w:start w:val="1"/>
      <w:numFmt w:val="bullet"/>
      <w:lvlText w:val="o"/>
      <w:lvlJc w:val="left"/>
      <w:pPr>
        <w:tabs>
          <w:tab w:val="num" w:pos="3315"/>
        </w:tabs>
        <w:ind w:left="3315" w:hanging="360"/>
      </w:pPr>
      <w:rPr>
        <w:rFonts w:ascii="Arial" w:eastAsia="Arial" w:hAnsi="Arial" w:cs="Arial"/>
        <w:position w:val="0"/>
        <w:sz w:val="24"/>
        <w:szCs w:val="24"/>
        <w:lang w:val="en-US"/>
      </w:rPr>
    </w:lvl>
    <w:lvl w:ilvl="5">
      <w:start w:val="1"/>
      <w:numFmt w:val="bullet"/>
      <w:lvlText w:val="▪"/>
      <w:lvlJc w:val="left"/>
      <w:pPr>
        <w:tabs>
          <w:tab w:val="num" w:pos="4035"/>
        </w:tabs>
        <w:ind w:left="4035" w:hanging="360"/>
      </w:pPr>
      <w:rPr>
        <w:rFonts w:ascii="Arial" w:eastAsia="Arial" w:hAnsi="Arial" w:cs="Arial"/>
        <w:position w:val="0"/>
        <w:sz w:val="24"/>
        <w:szCs w:val="24"/>
        <w:lang w:val="en-US"/>
      </w:rPr>
    </w:lvl>
    <w:lvl w:ilvl="6">
      <w:start w:val="1"/>
      <w:numFmt w:val="bullet"/>
      <w:lvlText w:val="•"/>
      <w:lvlJc w:val="left"/>
      <w:pPr>
        <w:tabs>
          <w:tab w:val="num" w:pos="4755"/>
        </w:tabs>
        <w:ind w:left="4755" w:hanging="360"/>
      </w:pPr>
      <w:rPr>
        <w:rFonts w:ascii="Arial" w:eastAsia="Arial" w:hAnsi="Arial" w:cs="Arial"/>
        <w:position w:val="0"/>
        <w:sz w:val="24"/>
        <w:szCs w:val="24"/>
        <w:lang w:val="en-US"/>
      </w:rPr>
    </w:lvl>
    <w:lvl w:ilvl="7">
      <w:start w:val="1"/>
      <w:numFmt w:val="bullet"/>
      <w:lvlText w:val="o"/>
      <w:lvlJc w:val="left"/>
      <w:pPr>
        <w:tabs>
          <w:tab w:val="num" w:pos="5475"/>
        </w:tabs>
        <w:ind w:left="5475" w:hanging="360"/>
      </w:pPr>
      <w:rPr>
        <w:rFonts w:ascii="Arial" w:eastAsia="Arial" w:hAnsi="Arial" w:cs="Arial"/>
        <w:position w:val="0"/>
        <w:sz w:val="24"/>
        <w:szCs w:val="24"/>
        <w:lang w:val="en-US"/>
      </w:rPr>
    </w:lvl>
    <w:lvl w:ilvl="8">
      <w:start w:val="1"/>
      <w:numFmt w:val="bullet"/>
      <w:lvlText w:val="▪"/>
      <w:lvlJc w:val="left"/>
      <w:pPr>
        <w:tabs>
          <w:tab w:val="num" w:pos="6195"/>
        </w:tabs>
        <w:ind w:left="6195" w:hanging="360"/>
      </w:pPr>
      <w:rPr>
        <w:rFonts w:ascii="Arial" w:eastAsia="Arial" w:hAnsi="Arial" w:cs="Arial"/>
        <w:position w:val="0"/>
        <w:sz w:val="24"/>
        <w:szCs w:val="24"/>
        <w:lang w:val="en-US"/>
      </w:rPr>
    </w:lvl>
  </w:abstractNum>
  <w:abstractNum w:abstractNumId="36">
    <w:nsid w:val="4EB83DBE"/>
    <w:multiLevelType w:val="multilevel"/>
    <w:tmpl w:val="13921E14"/>
    <w:numStyleLink w:val="List31"/>
  </w:abstractNum>
  <w:abstractNum w:abstractNumId="37">
    <w:nsid w:val="530B05F3"/>
    <w:multiLevelType w:val="multilevel"/>
    <w:tmpl w:val="F676B2D8"/>
    <w:styleLink w:val="List26"/>
    <w:lvl w:ilvl="0">
      <w:start w:val="1"/>
      <w:numFmt w:val="bullet"/>
      <w:lvlText w:val="o"/>
      <w:lvlJc w:val="left"/>
      <w:pPr>
        <w:tabs>
          <w:tab w:val="num" w:pos="795"/>
        </w:tabs>
        <w:ind w:left="795" w:hanging="360"/>
      </w:pPr>
      <w:rPr>
        <w:rFonts w:ascii="Arial" w:eastAsia="Arial" w:hAnsi="Arial" w:cs="Arial"/>
        <w:position w:val="0"/>
        <w:sz w:val="24"/>
        <w:szCs w:val="24"/>
        <w:lang w:val="en-US"/>
      </w:rPr>
    </w:lvl>
    <w:lvl w:ilvl="1">
      <w:numFmt w:val="bullet"/>
      <w:lvlText w:val="o"/>
      <w:lvlJc w:val="left"/>
      <w:pPr>
        <w:tabs>
          <w:tab w:val="num" w:pos="1515"/>
        </w:tabs>
        <w:ind w:left="1515" w:hanging="360"/>
      </w:pPr>
      <w:rPr>
        <w:rFonts w:ascii="Arial" w:eastAsia="Arial" w:hAnsi="Arial" w:cs="Arial"/>
        <w:position w:val="0"/>
        <w:sz w:val="22"/>
        <w:szCs w:val="22"/>
        <w:lang w:val="en-US"/>
      </w:rPr>
    </w:lvl>
    <w:lvl w:ilvl="2">
      <w:start w:val="1"/>
      <w:numFmt w:val="bullet"/>
      <w:lvlText w:val="▪"/>
      <w:lvlJc w:val="left"/>
      <w:pPr>
        <w:tabs>
          <w:tab w:val="num" w:pos="2235"/>
        </w:tabs>
        <w:ind w:left="2235" w:hanging="360"/>
      </w:pPr>
      <w:rPr>
        <w:rFonts w:ascii="Arial" w:eastAsia="Arial" w:hAnsi="Arial" w:cs="Arial"/>
        <w:position w:val="0"/>
        <w:sz w:val="24"/>
        <w:szCs w:val="24"/>
        <w:lang w:val="en-US"/>
      </w:rPr>
    </w:lvl>
    <w:lvl w:ilvl="3">
      <w:start w:val="1"/>
      <w:numFmt w:val="bullet"/>
      <w:lvlText w:val="•"/>
      <w:lvlJc w:val="left"/>
      <w:pPr>
        <w:tabs>
          <w:tab w:val="num" w:pos="2955"/>
        </w:tabs>
        <w:ind w:left="2955" w:hanging="360"/>
      </w:pPr>
      <w:rPr>
        <w:rFonts w:ascii="Arial" w:eastAsia="Arial" w:hAnsi="Arial" w:cs="Arial"/>
        <w:position w:val="0"/>
        <w:sz w:val="24"/>
        <w:szCs w:val="24"/>
        <w:lang w:val="en-US"/>
      </w:rPr>
    </w:lvl>
    <w:lvl w:ilvl="4">
      <w:start w:val="1"/>
      <w:numFmt w:val="bullet"/>
      <w:lvlText w:val="o"/>
      <w:lvlJc w:val="left"/>
      <w:pPr>
        <w:tabs>
          <w:tab w:val="num" w:pos="3675"/>
        </w:tabs>
        <w:ind w:left="3675" w:hanging="360"/>
      </w:pPr>
      <w:rPr>
        <w:rFonts w:ascii="Arial" w:eastAsia="Arial" w:hAnsi="Arial" w:cs="Arial"/>
        <w:position w:val="0"/>
        <w:sz w:val="24"/>
        <w:szCs w:val="24"/>
        <w:lang w:val="en-US"/>
      </w:rPr>
    </w:lvl>
    <w:lvl w:ilvl="5">
      <w:start w:val="1"/>
      <w:numFmt w:val="bullet"/>
      <w:lvlText w:val="▪"/>
      <w:lvlJc w:val="left"/>
      <w:pPr>
        <w:tabs>
          <w:tab w:val="num" w:pos="4395"/>
        </w:tabs>
        <w:ind w:left="4395" w:hanging="360"/>
      </w:pPr>
      <w:rPr>
        <w:rFonts w:ascii="Arial" w:eastAsia="Arial" w:hAnsi="Arial" w:cs="Arial"/>
        <w:position w:val="0"/>
        <w:sz w:val="24"/>
        <w:szCs w:val="24"/>
        <w:lang w:val="en-US"/>
      </w:rPr>
    </w:lvl>
    <w:lvl w:ilvl="6">
      <w:start w:val="1"/>
      <w:numFmt w:val="bullet"/>
      <w:lvlText w:val="•"/>
      <w:lvlJc w:val="left"/>
      <w:pPr>
        <w:tabs>
          <w:tab w:val="num" w:pos="5115"/>
        </w:tabs>
        <w:ind w:left="5115" w:hanging="360"/>
      </w:pPr>
      <w:rPr>
        <w:rFonts w:ascii="Arial" w:eastAsia="Arial" w:hAnsi="Arial" w:cs="Arial"/>
        <w:position w:val="0"/>
        <w:sz w:val="24"/>
        <w:szCs w:val="24"/>
        <w:lang w:val="en-US"/>
      </w:rPr>
    </w:lvl>
    <w:lvl w:ilvl="7">
      <w:start w:val="1"/>
      <w:numFmt w:val="bullet"/>
      <w:lvlText w:val="o"/>
      <w:lvlJc w:val="left"/>
      <w:pPr>
        <w:tabs>
          <w:tab w:val="num" w:pos="5835"/>
        </w:tabs>
        <w:ind w:left="5835" w:hanging="360"/>
      </w:pPr>
      <w:rPr>
        <w:rFonts w:ascii="Arial" w:eastAsia="Arial" w:hAnsi="Arial" w:cs="Arial"/>
        <w:position w:val="0"/>
        <w:sz w:val="24"/>
        <w:szCs w:val="24"/>
        <w:lang w:val="en-US"/>
      </w:rPr>
    </w:lvl>
    <w:lvl w:ilvl="8">
      <w:start w:val="1"/>
      <w:numFmt w:val="bullet"/>
      <w:lvlText w:val="▪"/>
      <w:lvlJc w:val="left"/>
      <w:pPr>
        <w:tabs>
          <w:tab w:val="num" w:pos="6555"/>
        </w:tabs>
        <w:ind w:left="6555" w:hanging="360"/>
      </w:pPr>
      <w:rPr>
        <w:rFonts w:ascii="Arial" w:eastAsia="Arial" w:hAnsi="Arial" w:cs="Arial"/>
        <w:position w:val="0"/>
        <w:sz w:val="24"/>
        <w:szCs w:val="24"/>
        <w:lang w:val="en-US"/>
      </w:rPr>
    </w:lvl>
  </w:abstractNum>
  <w:abstractNum w:abstractNumId="38">
    <w:nsid w:val="531F140F"/>
    <w:multiLevelType w:val="multilevel"/>
    <w:tmpl w:val="4FACE2B4"/>
    <w:styleLink w:val="List41"/>
    <w:lvl w:ilvl="0">
      <w:start w:val="1"/>
      <w:numFmt w:val="bullet"/>
      <w:lvlText w:val="o"/>
      <w:lvlJc w:val="left"/>
      <w:pPr>
        <w:tabs>
          <w:tab w:val="num" w:pos="795"/>
        </w:tabs>
        <w:ind w:left="795" w:hanging="360"/>
      </w:pPr>
      <w:rPr>
        <w:rFonts w:ascii="Arial" w:eastAsia="Arial" w:hAnsi="Arial" w:cs="Arial"/>
        <w:position w:val="0"/>
        <w:sz w:val="24"/>
        <w:szCs w:val="24"/>
      </w:rPr>
    </w:lvl>
    <w:lvl w:ilvl="1">
      <w:numFmt w:val="bullet"/>
      <w:lvlText w:val="o"/>
      <w:lvlJc w:val="left"/>
      <w:pPr>
        <w:tabs>
          <w:tab w:val="num" w:pos="1515"/>
        </w:tabs>
        <w:ind w:left="1515" w:hanging="360"/>
      </w:pPr>
      <w:rPr>
        <w:rFonts w:ascii="Arial" w:eastAsia="Arial" w:hAnsi="Arial" w:cs="Arial"/>
        <w:position w:val="0"/>
        <w:sz w:val="22"/>
        <w:szCs w:val="22"/>
      </w:rPr>
    </w:lvl>
    <w:lvl w:ilvl="2">
      <w:start w:val="1"/>
      <w:numFmt w:val="bullet"/>
      <w:lvlText w:val="▪"/>
      <w:lvlJc w:val="left"/>
      <w:pPr>
        <w:tabs>
          <w:tab w:val="num" w:pos="2235"/>
        </w:tabs>
        <w:ind w:left="2235" w:hanging="360"/>
      </w:pPr>
      <w:rPr>
        <w:rFonts w:ascii="Arial" w:eastAsia="Arial" w:hAnsi="Arial" w:cs="Arial"/>
        <w:position w:val="0"/>
        <w:sz w:val="24"/>
        <w:szCs w:val="24"/>
      </w:rPr>
    </w:lvl>
    <w:lvl w:ilvl="3">
      <w:start w:val="1"/>
      <w:numFmt w:val="bullet"/>
      <w:lvlText w:val="•"/>
      <w:lvlJc w:val="left"/>
      <w:pPr>
        <w:tabs>
          <w:tab w:val="num" w:pos="2955"/>
        </w:tabs>
        <w:ind w:left="2955" w:hanging="360"/>
      </w:pPr>
      <w:rPr>
        <w:rFonts w:ascii="Arial" w:eastAsia="Arial" w:hAnsi="Arial" w:cs="Arial"/>
        <w:position w:val="0"/>
        <w:sz w:val="24"/>
        <w:szCs w:val="24"/>
      </w:rPr>
    </w:lvl>
    <w:lvl w:ilvl="4">
      <w:start w:val="1"/>
      <w:numFmt w:val="bullet"/>
      <w:lvlText w:val="o"/>
      <w:lvlJc w:val="left"/>
      <w:pPr>
        <w:tabs>
          <w:tab w:val="num" w:pos="3675"/>
        </w:tabs>
        <w:ind w:left="3675" w:hanging="360"/>
      </w:pPr>
      <w:rPr>
        <w:rFonts w:ascii="Arial" w:eastAsia="Arial" w:hAnsi="Arial" w:cs="Arial"/>
        <w:position w:val="0"/>
        <w:sz w:val="24"/>
        <w:szCs w:val="24"/>
      </w:rPr>
    </w:lvl>
    <w:lvl w:ilvl="5">
      <w:start w:val="1"/>
      <w:numFmt w:val="bullet"/>
      <w:lvlText w:val="▪"/>
      <w:lvlJc w:val="left"/>
      <w:pPr>
        <w:tabs>
          <w:tab w:val="num" w:pos="4395"/>
        </w:tabs>
        <w:ind w:left="4395" w:hanging="360"/>
      </w:pPr>
      <w:rPr>
        <w:rFonts w:ascii="Arial" w:eastAsia="Arial" w:hAnsi="Arial" w:cs="Arial"/>
        <w:position w:val="0"/>
        <w:sz w:val="24"/>
        <w:szCs w:val="24"/>
      </w:rPr>
    </w:lvl>
    <w:lvl w:ilvl="6">
      <w:start w:val="1"/>
      <w:numFmt w:val="bullet"/>
      <w:lvlText w:val="•"/>
      <w:lvlJc w:val="left"/>
      <w:pPr>
        <w:tabs>
          <w:tab w:val="num" w:pos="5115"/>
        </w:tabs>
        <w:ind w:left="5115" w:hanging="360"/>
      </w:pPr>
      <w:rPr>
        <w:rFonts w:ascii="Arial" w:eastAsia="Arial" w:hAnsi="Arial" w:cs="Arial"/>
        <w:position w:val="0"/>
        <w:sz w:val="24"/>
        <w:szCs w:val="24"/>
      </w:rPr>
    </w:lvl>
    <w:lvl w:ilvl="7">
      <w:start w:val="1"/>
      <w:numFmt w:val="bullet"/>
      <w:lvlText w:val="o"/>
      <w:lvlJc w:val="left"/>
      <w:pPr>
        <w:tabs>
          <w:tab w:val="num" w:pos="5835"/>
        </w:tabs>
        <w:ind w:left="5835" w:hanging="360"/>
      </w:pPr>
      <w:rPr>
        <w:rFonts w:ascii="Arial" w:eastAsia="Arial" w:hAnsi="Arial" w:cs="Arial"/>
        <w:position w:val="0"/>
        <w:sz w:val="24"/>
        <w:szCs w:val="24"/>
      </w:rPr>
    </w:lvl>
    <w:lvl w:ilvl="8">
      <w:start w:val="1"/>
      <w:numFmt w:val="bullet"/>
      <w:lvlText w:val="▪"/>
      <w:lvlJc w:val="left"/>
      <w:pPr>
        <w:tabs>
          <w:tab w:val="num" w:pos="6555"/>
        </w:tabs>
        <w:ind w:left="6555" w:hanging="360"/>
      </w:pPr>
      <w:rPr>
        <w:rFonts w:ascii="Arial" w:eastAsia="Arial" w:hAnsi="Arial" w:cs="Arial"/>
        <w:position w:val="0"/>
        <w:sz w:val="24"/>
        <w:szCs w:val="24"/>
      </w:rPr>
    </w:lvl>
  </w:abstractNum>
  <w:abstractNum w:abstractNumId="39">
    <w:nsid w:val="53E95D70"/>
    <w:multiLevelType w:val="multilevel"/>
    <w:tmpl w:val="13921E14"/>
    <w:numStyleLink w:val="List31"/>
  </w:abstractNum>
  <w:abstractNum w:abstractNumId="40">
    <w:nsid w:val="553349A7"/>
    <w:multiLevelType w:val="multilevel"/>
    <w:tmpl w:val="13921E14"/>
    <w:numStyleLink w:val="List31"/>
  </w:abstractNum>
  <w:abstractNum w:abstractNumId="41">
    <w:nsid w:val="55752457"/>
    <w:multiLevelType w:val="multilevel"/>
    <w:tmpl w:val="13921E14"/>
    <w:numStyleLink w:val="List31"/>
  </w:abstractNum>
  <w:abstractNum w:abstractNumId="42">
    <w:nsid w:val="560242F4"/>
    <w:multiLevelType w:val="multilevel"/>
    <w:tmpl w:val="13921E14"/>
    <w:numStyleLink w:val="List31"/>
  </w:abstractNum>
  <w:abstractNum w:abstractNumId="43">
    <w:nsid w:val="58DE0C78"/>
    <w:multiLevelType w:val="multilevel"/>
    <w:tmpl w:val="1196E8C2"/>
    <w:styleLink w:val="List0"/>
    <w:lvl w:ilvl="0">
      <w:start w:val="1"/>
      <w:numFmt w:val="bullet"/>
      <w:lvlText w:val="o"/>
      <w:lvlJc w:val="left"/>
      <w:pPr>
        <w:tabs>
          <w:tab w:val="num" w:pos="795"/>
        </w:tabs>
        <w:ind w:left="795" w:hanging="360"/>
      </w:pPr>
      <w:rPr>
        <w:rFonts w:ascii="Arial" w:eastAsia="Arial" w:hAnsi="Arial" w:cs="Arial"/>
        <w:position w:val="0"/>
        <w:sz w:val="24"/>
        <w:szCs w:val="24"/>
        <w:lang w:val="en-US"/>
      </w:rPr>
    </w:lvl>
    <w:lvl w:ilvl="1">
      <w:numFmt w:val="bullet"/>
      <w:lvlText w:val="o"/>
      <w:lvlJc w:val="left"/>
      <w:pPr>
        <w:tabs>
          <w:tab w:val="num" w:pos="1515"/>
        </w:tabs>
        <w:ind w:left="1515" w:hanging="360"/>
      </w:pPr>
      <w:rPr>
        <w:rFonts w:ascii="Arial" w:eastAsia="Arial" w:hAnsi="Arial" w:cs="Arial"/>
        <w:position w:val="0"/>
        <w:sz w:val="22"/>
        <w:szCs w:val="22"/>
        <w:lang w:val="en-US"/>
      </w:rPr>
    </w:lvl>
    <w:lvl w:ilvl="2">
      <w:start w:val="1"/>
      <w:numFmt w:val="bullet"/>
      <w:lvlText w:val="▪"/>
      <w:lvlJc w:val="left"/>
      <w:pPr>
        <w:tabs>
          <w:tab w:val="num" w:pos="2235"/>
        </w:tabs>
        <w:ind w:left="2235" w:hanging="360"/>
      </w:pPr>
      <w:rPr>
        <w:rFonts w:ascii="Arial" w:eastAsia="Arial" w:hAnsi="Arial" w:cs="Arial"/>
        <w:position w:val="0"/>
        <w:sz w:val="24"/>
        <w:szCs w:val="24"/>
        <w:lang w:val="en-US"/>
      </w:rPr>
    </w:lvl>
    <w:lvl w:ilvl="3">
      <w:start w:val="1"/>
      <w:numFmt w:val="bullet"/>
      <w:lvlText w:val="•"/>
      <w:lvlJc w:val="left"/>
      <w:pPr>
        <w:tabs>
          <w:tab w:val="num" w:pos="2955"/>
        </w:tabs>
        <w:ind w:left="2955" w:hanging="360"/>
      </w:pPr>
      <w:rPr>
        <w:rFonts w:ascii="Arial" w:eastAsia="Arial" w:hAnsi="Arial" w:cs="Arial"/>
        <w:position w:val="0"/>
        <w:sz w:val="24"/>
        <w:szCs w:val="24"/>
        <w:lang w:val="en-US"/>
      </w:rPr>
    </w:lvl>
    <w:lvl w:ilvl="4">
      <w:start w:val="1"/>
      <w:numFmt w:val="bullet"/>
      <w:lvlText w:val="o"/>
      <w:lvlJc w:val="left"/>
      <w:pPr>
        <w:tabs>
          <w:tab w:val="num" w:pos="3675"/>
        </w:tabs>
        <w:ind w:left="3675" w:hanging="360"/>
      </w:pPr>
      <w:rPr>
        <w:rFonts w:ascii="Arial" w:eastAsia="Arial" w:hAnsi="Arial" w:cs="Arial"/>
        <w:position w:val="0"/>
        <w:sz w:val="24"/>
        <w:szCs w:val="24"/>
        <w:lang w:val="en-US"/>
      </w:rPr>
    </w:lvl>
    <w:lvl w:ilvl="5">
      <w:start w:val="1"/>
      <w:numFmt w:val="bullet"/>
      <w:lvlText w:val="▪"/>
      <w:lvlJc w:val="left"/>
      <w:pPr>
        <w:tabs>
          <w:tab w:val="num" w:pos="4395"/>
        </w:tabs>
        <w:ind w:left="4395" w:hanging="360"/>
      </w:pPr>
      <w:rPr>
        <w:rFonts w:ascii="Arial" w:eastAsia="Arial" w:hAnsi="Arial" w:cs="Arial"/>
        <w:position w:val="0"/>
        <w:sz w:val="24"/>
        <w:szCs w:val="24"/>
        <w:lang w:val="en-US"/>
      </w:rPr>
    </w:lvl>
    <w:lvl w:ilvl="6">
      <w:start w:val="1"/>
      <w:numFmt w:val="bullet"/>
      <w:lvlText w:val="•"/>
      <w:lvlJc w:val="left"/>
      <w:pPr>
        <w:tabs>
          <w:tab w:val="num" w:pos="5115"/>
        </w:tabs>
        <w:ind w:left="5115" w:hanging="360"/>
      </w:pPr>
      <w:rPr>
        <w:rFonts w:ascii="Arial" w:eastAsia="Arial" w:hAnsi="Arial" w:cs="Arial"/>
        <w:position w:val="0"/>
        <w:sz w:val="24"/>
        <w:szCs w:val="24"/>
        <w:lang w:val="en-US"/>
      </w:rPr>
    </w:lvl>
    <w:lvl w:ilvl="7">
      <w:start w:val="1"/>
      <w:numFmt w:val="bullet"/>
      <w:lvlText w:val="o"/>
      <w:lvlJc w:val="left"/>
      <w:pPr>
        <w:tabs>
          <w:tab w:val="num" w:pos="5835"/>
        </w:tabs>
        <w:ind w:left="5835" w:hanging="360"/>
      </w:pPr>
      <w:rPr>
        <w:rFonts w:ascii="Arial" w:eastAsia="Arial" w:hAnsi="Arial" w:cs="Arial"/>
        <w:position w:val="0"/>
        <w:sz w:val="24"/>
        <w:szCs w:val="24"/>
        <w:lang w:val="en-US"/>
      </w:rPr>
    </w:lvl>
    <w:lvl w:ilvl="8">
      <w:start w:val="1"/>
      <w:numFmt w:val="bullet"/>
      <w:lvlText w:val="▪"/>
      <w:lvlJc w:val="left"/>
      <w:pPr>
        <w:tabs>
          <w:tab w:val="num" w:pos="6555"/>
        </w:tabs>
        <w:ind w:left="6555" w:hanging="360"/>
      </w:pPr>
      <w:rPr>
        <w:rFonts w:ascii="Arial" w:eastAsia="Arial" w:hAnsi="Arial" w:cs="Arial"/>
        <w:position w:val="0"/>
        <w:sz w:val="24"/>
        <w:szCs w:val="24"/>
        <w:lang w:val="en-US"/>
      </w:rPr>
    </w:lvl>
  </w:abstractNum>
  <w:abstractNum w:abstractNumId="44">
    <w:nsid w:val="59C63F18"/>
    <w:multiLevelType w:val="multilevel"/>
    <w:tmpl w:val="13921E14"/>
    <w:numStyleLink w:val="List31"/>
  </w:abstractNum>
  <w:abstractNum w:abstractNumId="45">
    <w:nsid w:val="5D486512"/>
    <w:multiLevelType w:val="multilevel"/>
    <w:tmpl w:val="13921E14"/>
    <w:numStyleLink w:val="List31"/>
  </w:abstractNum>
  <w:abstractNum w:abstractNumId="46">
    <w:nsid w:val="61570334"/>
    <w:multiLevelType w:val="multilevel"/>
    <w:tmpl w:val="13921E14"/>
    <w:numStyleLink w:val="List31"/>
  </w:abstractNum>
  <w:abstractNum w:abstractNumId="47">
    <w:nsid w:val="62E40D58"/>
    <w:multiLevelType w:val="multilevel"/>
    <w:tmpl w:val="1A86D6AC"/>
    <w:styleLink w:val="List210"/>
    <w:lvl w:ilvl="0">
      <w:start w:val="1"/>
      <w:numFmt w:val="bullet"/>
      <w:lvlText w:val="o"/>
      <w:lvlJc w:val="left"/>
      <w:pPr>
        <w:tabs>
          <w:tab w:val="num" w:pos="435"/>
        </w:tabs>
        <w:ind w:left="435" w:hanging="360"/>
      </w:pPr>
      <w:rPr>
        <w:rFonts w:ascii="Arial" w:eastAsia="Arial" w:hAnsi="Arial" w:cs="Arial"/>
        <w:position w:val="0"/>
        <w:sz w:val="24"/>
        <w:szCs w:val="24"/>
      </w:rPr>
    </w:lvl>
    <w:lvl w:ilvl="1">
      <w:numFmt w:val="bullet"/>
      <w:lvlText w:val="o"/>
      <w:lvlJc w:val="left"/>
      <w:pPr>
        <w:tabs>
          <w:tab w:val="num" w:pos="1155"/>
        </w:tabs>
        <w:ind w:left="1155" w:hanging="360"/>
      </w:pPr>
      <w:rPr>
        <w:rFonts w:ascii="Arial" w:eastAsia="Arial" w:hAnsi="Arial" w:cs="Arial"/>
        <w:position w:val="0"/>
        <w:sz w:val="22"/>
        <w:szCs w:val="22"/>
      </w:rPr>
    </w:lvl>
    <w:lvl w:ilvl="2">
      <w:start w:val="1"/>
      <w:numFmt w:val="bullet"/>
      <w:lvlText w:val="▪"/>
      <w:lvlJc w:val="left"/>
      <w:pPr>
        <w:tabs>
          <w:tab w:val="num" w:pos="1875"/>
        </w:tabs>
        <w:ind w:left="1875" w:hanging="360"/>
      </w:pPr>
      <w:rPr>
        <w:rFonts w:ascii="Arial" w:eastAsia="Arial" w:hAnsi="Arial" w:cs="Arial"/>
        <w:position w:val="0"/>
        <w:sz w:val="24"/>
        <w:szCs w:val="24"/>
      </w:rPr>
    </w:lvl>
    <w:lvl w:ilvl="3">
      <w:start w:val="1"/>
      <w:numFmt w:val="bullet"/>
      <w:lvlText w:val="•"/>
      <w:lvlJc w:val="left"/>
      <w:pPr>
        <w:tabs>
          <w:tab w:val="num" w:pos="2595"/>
        </w:tabs>
        <w:ind w:left="2595" w:hanging="360"/>
      </w:pPr>
      <w:rPr>
        <w:rFonts w:ascii="Arial" w:eastAsia="Arial" w:hAnsi="Arial" w:cs="Arial"/>
        <w:position w:val="0"/>
        <w:sz w:val="24"/>
        <w:szCs w:val="24"/>
      </w:rPr>
    </w:lvl>
    <w:lvl w:ilvl="4">
      <w:start w:val="1"/>
      <w:numFmt w:val="bullet"/>
      <w:lvlText w:val="o"/>
      <w:lvlJc w:val="left"/>
      <w:pPr>
        <w:tabs>
          <w:tab w:val="num" w:pos="3315"/>
        </w:tabs>
        <w:ind w:left="3315" w:hanging="360"/>
      </w:pPr>
      <w:rPr>
        <w:rFonts w:ascii="Arial" w:eastAsia="Arial" w:hAnsi="Arial" w:cs="Arial"/>
        <w:position w:val="0"/>
        <w:sz w:val="24"/>
        <w:szCs w:val="24"/>
      </w:rPr>
    </w:lvl>
    <w:lvl w:ilvl="5">
      <w:start w:val="1"/>
      <w:numFmt w:val="bullet"/>
      <w:lvlText w:val="▪"/>
      <w:lvlJc w:val="left"/>
      <w:pPr>
        <w:tabs>
          <w:tab w:val="num" w:pos="4035"/>
        </w:tabs>
        <w:ind w:left="4035" w:hanging="360"/>
      </w:pPr>
      <w:rPr>
        <w:rFonts w:ascii="Arial" w:eastAsia="Arial" w:hAnsi="Arial" w:cs="Arial"/>
        <w:position w:val="0"/>
        <w:sz w:val="24"/>
        <w:szCs w:val="24"/>
      </w:rPr>
    </w:lvl>
    <w:lvl w:ilvl="6">
      <w:start w:val="1"/>
      <w:numFmt w:val="bullet"/>
      <w:lvlText w:val="•"/>
      <w:lvlJc w:val="left"/>
      <w:pPr>
        <w:tabs>
          <w:tab w:val="num" w:pos="4755"/>
        </w:tabs>
        <w:ind w:left="4755" w:hanging="360"/>
      </w:pPr>
      <w:rPr>
        <w:rFonts w:ascii="Arial" w:eastAsia="Arial" w:hAnsi="Arial" w:cs="Arial"/>
        <w:position w:val="0"/>
        <w:sz w:val="24"/>
        <w:szCs w:val="24"/>
      </w:rPr>
    </w:lvl>
    <w:lvl w:ilvl="7">
      <w:start w:val="1"/>
      <w:numFmt w:val="bullet"/>
      <w:lvlText w:val="o"/>
      <w:lvlJc w:val="left"/>
      <w:pPr>
        <w:tabs>
          <w:tab w:val="num" w:pos="5475"/>
        </w:tabs>
        <w:ind w:left="5475" w:hanging="360"/>
      </w:pPr>
      <w:rPr>
        <w:rFonts w:ascii="Arial" w:eastAsia="Arial" w:hAnsi="Arial" w:cs="Arial"/>
        <w:position w:val="0"/>
        <w:sz w:val="24"/>
        <w:szCs w:val="24"/>
      </w:rPr>
    </w:lvl>
    <w:lvl w:ilvl="8">
      <w:start w:val="1"/>
      <w:numFmt w:val="bullet"/>
      <w:lvlText w:val="▪"/>
      <w:lvlJc w:val="left"/>
      <w:pPr>
        <w:tabs>
          <w:tab w:val="num" w:pos="6195"/>
        </w:tabs>
        <w:ind w:left="6195" w:hanging="360"/>
      </w:pPr>
      <w:rPr>
        <w:rFonts w:ascii="Arial" w:eastAsia="Arial" w:hAnsi="Arial" w:cs="Arial"/>
        <w:position w:val="0"/>
        <w:sz w:val="24"/>
        <w:szCs w:val="24"/>
      </w:rPr>
    </w:lvl>
  </w:abstractNum>
  <w:abstractNum w:abstractNumId="48">
    <w:nsid w:val="63D70A68"/>
    <w:multiLevelType w:val="multilevel"/>
    <w:tmpl w:val="13921E14"/>
    <w:numStyleLink w:val="List31"/>
  </w:abstractNum>
  <w:abstractNum w:abstractNumId="49">
    <w:nsid w:val="69930697"/>
    <w:multiLevelType w:val="multilevel"/>
    <w:tmpl w:val="13921E14"/>
    <w:styleLink w:val="List31"/>
    <w:lvl w:ilvl="0">
      <w:start w:val="1"/>
      <w:numFmt w:val="bullet"/>
      <w:lvlText w:val="o"/>
      <w:lvlJc w:val="left"/>
      <w:pPr>
        <w:tabs>
          <w:tab w:val="num" w:pos="435"/>
        </w:tabs>
        <w:ind w:left="435" w:hanging="360"/>
      </w:pPr>
      <w:rPr>
        <w:rFonts w:ascii="Arial" w:eastAsia="Arial" w:hAnsi="Arial" w:cs="Arial"/>
        <w:position w:val="0"/>
        <w:sz w:val="24"/>
        <w:szCs w:val="24"/>
        <w:lang w:val="en-US"/>
      </w:rPr>
    </w:lvl>
    <w:lvl w:ilvl="1">
      <w:numFmt w:val="bullet"/>
      <w:lvlText w:val="o"/>
      <w:lvlJc w:val="left"/>
      <w:pPr>
        <w:tabs>
          <w:tab w:val="num" w:pos="1155"/>
        </w:tabs>
        <w:ind w:left="1155" w:hanging="360"/>
      </w:pPr>
      <w:rPr>
        <w:rFonts w:ascii="Arial Bold" w:eastAsia="Arial Bold" w:hAnsi="Arial Bold" w:cs="Arial Bold"/>
        <w:position w:val="0"/>
        <w:sz w:val="22"/>
        <w:szCs w:val="22"/>
        <w:lang w:val="en-US"/>
      </w:rPr>
    </w:lvl>
    <w:lvl w:ilvl="2">
      <w:start w:val="1"/>
      <w:numFmt w:val="bullet"/>
      <w:lvlText w:val="▪"/>
      <w:lvlJc w:val="left"/>
      <w:pPr>
        <w:tabs>
          <w:tab w:val="num" w:pos="1875"/>
        </w:tabs>
        <w:ind w:left="1875" w:hanging="360"/>
      </w:pPr>
      <w:rPr>
        <w:rFonts w:ascii="Arial" w:eastAsia="Arial" w:hAnsi="Arial" w:cs="Arial"/>
        <w:position w:val="0"/>
        <w:sz w:val="24"/>
        <w:szCs w:val="24"/>
        <w:lang w:val="en-US"/>
      </w:rPr>
    </w:lvl>
    <w:lvl w:ilvl="3">
      <w:start w:val="1"/>
      <w:numFmt w:val="bullet"/>
      <w:lvlText w:val="•"/>
      <w:lvlJc w:val="left"/>
      <w:pPr>
        <w:tabs>
          <w:tab w:val="num" w:pos="2595"/>
        </w:tabs>
        <w:ind w:left="2595" w:hanging="360"/>
      </w:pPr>
      <w:rPr>
        <w:rFonts w:ascii="Arial" w:eastAsia="Arial" w:hAnsi="Arial" w:cs="Arial"/>
        <w:position w:val="0"/>
        <w:sz w:val="24"/>
        <w:szCs w:val="24"/>
        <w:lang w:val="en-US"/>
      </w:rPr>
    </w:lvl>
    <w:lvl w:ilvl="4">
      <w:start w:val="1"/>
      <w:numFmt w:val="bullet"/>
      <w:lvlText w:val="o"/>
      <w:lvlJc w:val="left"/>
      <w:pPr>
        <w:tabs>
          <w:tab w:val="num" w:pos="3315"/>
        </w:tabs>
        <w:ind w:left="3315" w:hanging="360"/>
      </w:pPr>
      <w:rPr>
        <w:rFonts w:ascii="Arial" w:eastAsia="Arial" w:hAnsi="Arial" w:cs="Arial"/>
        <w:position w:val="0"/>
        <w:sz w:val="24"/>
        <w:szCs w:val="24"/>
        <w:lang w:val="en-US"/>
      </w:rPr>
    </w:lvl>
    <w:lvl w:ilvl="5">
      <w:start w:val="1"/>
      <w:numFmt w:val="bullet"/>
      <w:lvlText w:val="▪"/>
      <w:lvlJc w:val="left"/>
      <w:pPr>
        <w:tabs>
          <w:tab w:val="num" w:pos="4035"/>
        </w:tabs>
        <w:ind w:left="4035" w:hanging="360"/>
      </w:pPr>
      <w:rPr>
        <w:rFonts w:ascii="Arial" w:eastAsia="Arial" w:hAnsi="Arial" w:cs="Arial"/>
        <w:position w:val="0"/>
        <w:sz w:val="24"/>
        <w:szCs w:val="24"/>
        <w:lang w:val="en-US"/>
      </w:rPr>
    </w:lvl>
    <w:lvl w:ilvl="6">
      <w:start w:val="1"/>
      <w:numFmt w:val="bullet"/>
      <w:lvlText w:val="•"/>
      <w:lvlJc w:val="left"/>
      <w:pPr>
        <w:tabs>
          <w:tab w:val="num" w:pos="4755"/>
        </w:tabs>
        <w:ind w:left="4755" w:hanging="360"/>
      </w:pPr>
      <w:rPr>
        <w:rFonts w:ascii="Arial" w:eastAsia="Arial" w:hAnsi="Arial" w:cs="Arial"/>
        <w:position w:val="0"/>
        <w:sz w:val="24"/>
        <w:szCs w:val="24"/>
        <w:lang w:val="en-US"/>
      </w:rPr>
    </w:lvl>
    <w:lvl w:ilvl="7">
      <w:start w:val="1"/>
      <w:numFmt w:val="bullet"/>
      <w:lvlText w:val="o"/>
      <w:lvlJc w:val="left"/>
      <w:pPr>
        <w:tabs>
          <w:tab w:val="num" w:pos="5475"/>
        </w:tabs>
        <w:ind w:left="5475" w:hanging="360"/>
      </w:pPr>
      <w:rPr>
        <w:rFonts w:ascii="Arial" w:eastAsia="Arial" w:hAnsi="Arial" w:cs="Arial"/>
        <w:position w:val="0"/>
        <w:sz w:val="24"/>
        <w:szCs w:val="24"/>
        <w:lang w:val="en-US"/>
      </w:rPr>
    </w:lvl>
    <w:lvl w:ilvl="8">
      <w:start w:val="1"/>
      <w:numFmt w:val="bullet"/>
      <w:lvlText w:val="▪"/>
      <w:lvlJc w:val="left"/>
      <w:pPr>
        <w:tabs>
          <w:tab w:val="num" w:pos="6195"/>
        </w:tabs>
        <w:ind w:left="6195" w:hanging="360"/>
      </w:pPr>
      <w:rPr>
        <w:rFonts w:ascii="Arial" w:eastAsia="Arial" w:hAnsi="Arial" w:cs="Arial"/>
        <w:position w:val="0"/>
        <w:sz w:val="24"/>
        <w:szCs w:val="24"/>
        <w:lang w:val="en-US"/>
      </w:rPr>
    </w:lvl>
  </w:abstractNum>
  <w:abstractNum w:abstractNumId="50">
    <w:nsid w:val="6C135A14"/>
    <w:multiLevelType w:val="multilevel"/>
    <w:tmpl w:val="E8A6C282"/>
    <w:styleLink w:val="List11"/>
    <w:lvl w:ilvl="0">
      <w:start w:val="1"/>
      <w:numFmt w:val="bullet"/>
      <w:lvlText w:val="o"/>
      <w:lvlJc w:val="left"/>
      <w:pPr>
        <w:tabs>
          <w:tab w:val="num" w:pos="795"/>
        </w:tabs>
        <w:ind w:left="795" w:hanging="360"/>
      </w:pPr>
      <w:rPr>
        <w:rFonts w:ascii="Arial" w:eastAsia="Arial" w:hAnsi="Arial" w:cs="Arial"/>
        <w:position w:val="0"/>
        <w:sz w:val="24"/>
        <w:szCs w:val="24"/>
        <w:lang w:val="en-US"/>
      </w:rPr>
    </w:lvl>
    <w:lvl w:ilvl="1">
      <w:numFmt w:val="bullet"/>
      <w:lvlText w:val="o"/>
      <w:lvlJc w:val="left"/>
      <w:pPr>
        <w:tabs>
          <w:tab w:val="num" w:pos="1515"/>
        </w:tabs>
        <w:ind w:left="1515" w:hanging="360"/>
      </w:pPr>
      <w:rPr>
        <w:rFonts w:ascii="Arial" w:eastAsia="Arial" w:hAnsi="Arial" w:cs="Arial"/>
        <w:position w:val="0"/>
        <w:sz w:val="22"/>
        <w:szCs w:val="22"/>
        <w:lang w:val="en-US"/>
      </w:rPr>
    </w:lvl>
    <w:lvl w:ilvl="2">
      <w:start w:val="1"/>
      <w:numFmt w:val="bullet"/>
      <w:lvlText w:val="▪"/>
      <w:lvlJc w:val="left"/>
      <w:pPr>
        <w:tabs>
          <w:tab w:val="num" w:pos="2235"/>
        </w:tabs>
        <w:ind w:left="2235" w:hanging="360"/>
      </w:pPr>
      <w:rPr>
        <w:rFonts w:ascii="Arial" w:eastAsia="Arial" w:hAnsi="Arial" w:cs="Arial"/>
        <w:position w:val="0"/>
        <w:sz w:val="24"/>
        <w:szCs w:val="24"/>
        <w:lang w:val="en-US"/>
      </w:rPr>
    </w:lvl>
    <w:lvl w:ilvl="3">
      <w:start w:val="1"/>
      <w:numFmt w:val="bullet"/>
      <w:lvlText w:val="•"/>
      <w:lvlJc w:val="left"/>
      <w:pPr>
        <w:tabs>
          <w:tab w:val="num" w:pos="2955"/>
        </w:tabs>
        <w:ind w:left="2955" w:hanging="360"/>
      </w:pPr>
      <w:rPr>
        <w:rFonts w:ascii="Arial" w:eastAsia="Arial" w:hAnsi="Arial" w:cs="Arial"/>
        <w:position w:val="0"/>
        <w:sz w:val="24"/>
        <w:szCs w:val="24"/>
        <w:lang w:val="en-US"/>
      </w:rPr>
    </w:lvl>
    <w:lvl w:ilvl="4">
      <w:start w:val="1"/>
      <w:numFmt w:val="bullet"/>
      <w:lvlText w:val="o"/>
      <w:lvlJc w:val="left"/>
      <w:pPr>
        <w:tabs>
          <w:tab w:val="num" w:pos="3675"/>
        </w:tabs>
        <w:ind w:left="3675" w:hanging="360"/>
      </w:pPr>
      <w:rPr>
        <w:rFonts w:ascii="Arial" w:eastAsia="Arial" w:hAnsi="Arial" w:cs="Arial"/>
        <w:position w:val="0"/>
        <w:sz w:val="24"/>
        <w:szCs w:val="24"/>
        <w:lang w:val="en-US"/>
      </w:rPr>
    </w:lvl>
    <w:lvl w:ilvl="5">
      <w:start w:val="1"/>
      <w:numFmt w:val="bullet"/>
      <w:lvlText w:val="▪"/>
      <w:lvlJc w:val="left"/>
      <w:pPr>
        <w:tabs>
          <w:tab w:val="num" w:pos="4395"/>
        </w:tabs>
        <w:ind w:left="4395" w:hanging="360"/>
      </w:pPr>
      <w:rPr>
        <w:rFonts w:ascii="Arial" w:eastAsia="Arial" w:hAnsi="Arial" w:cs="Arial"/>
        <w:position w:val="0"/>
        <w:sz w:val="24"/>
        <w:szCs w:val="24"/>
        <w:lang w:val="en-US"/>
      </w:rPr>
    </w:lvl>
    <w:lvl w:ilvl="6">
      <w:start w:val="1"/>
      <w:numFmt w:val="bullet"/>
      <w:lvlText w:val="•"/>
      <w:lvlJc w:val="left"/>
      <w:pPr>
        <w:tabs>
          <w:tab w:val="num" w:pos="5115"/>
        </w:tabs>
        <w:ind w:left="5115" w:hanging="360"/>
      </w:pPr>
      <w:rPr>
        <w:rFonts w:ascii="Arial" w:eastAsia="Arial" w:hAnsi="Arial" w:cs="Arial"/>
        <w:position w:val="0"/>
        <w:sz w:val="24"/>
        <w:szCs w:val="24"/>
        <w:lang w:val="en-US"/>
      </w:rPr>
    </w:lvl>
    <w:lvl w:ilvl="7">
      <w:start w:val="1"/>
      <w:numFmt w:val="bullet"/>
      <w:lvlText w:val="o"/>
      <w:lvlJc w:val="left"/>
      <w:pPr>
        <w:tabs>
          <w:tab w:val="num" w:pos="5835"/>
        </w:tabs>
        <w:ind w:left="5835" w:hanging="360"/>
      </w:pPr>
      <w:rPr>
        <w:rFonts w:ascii="Arial" w:eastAsia="Arial" w:hAnsi="Arial" w:cs="Arial"/>
        <w:position w:val="0"/>
        <w:sz w:val="24"/>
        <w:szCs w:val="24"/>
        <w:lang w:val="en-US"/>
      </w:rPr>
    </w:lvl>
    <w:lvl w:ilvl="8">
      <w:start w:val="1"/>
      <w:numFmt w:val="bullet"/>
      <w:lvlText w:val="▪"/>
      <w:lvlJc w:val="left"/>
      <w:pPr>
        <w:tabs>
          <w:tab w:val="num" w:pos="6555"/>
        </w:tabs>
        <w:ind w:left="6555" w:hanging="360"/>
      </w:pPr>
      <w:rPr>
        <w:rFonts w:ascii="Arial" w:eastAsia="Arial" w:hAnsi="Arial" w:cs="Arial"/>
        <w:position w:val="0"/>
        <w:sz w:val="24"/>
        <w:szCs w:val="24"/>
        <w:lang w:val="en-US"/>
      </w:rPr>
    </w:lvl>
  </w:abstractNum>
  <w:abstractNum w:abstractNumId="51">
    <w:nsid w:val="6EAC18B8"/>
    <w:multiLevelType w:val="multilevel"/>
    <w:tmpl w:val="13921E14"/>
    <w:numStyleLink w:val="List31"/>
  </w:abstractNum>
  <w:abstractNum w:abstractNumId="52">
    <w:nsid w:val="6EE47206"/>
    <w:multiLevelType w:val="multilevel"/>
    <w:tmpl w:val="5D78553C"/>
    <w:styleLink w:val="ImportedStyle1"/>
    <w:lvl w:ilvl="0">
      <w:start w:val="1"/>
      <w:numFmt w:val="bullet"/>
      <w:lvlText w:val="o"/>
      <w:lvlJc w:val="left"/>
      <w:pPr>
        <w:tabs>
          <w:tab w:val="num" w:pos="795"/>
        </w:tabs>
        <w:ind w:left="795" w:hanging="360"/>
      </w:pPr>
      <w:rPr>
        <w:rFonts w:ascii="Arial" w:eastAsia="Arial" w:hAnsi="Arial" w:cs="Arial"/>
        <w:position w:val="0"/>
        <w:sz w:val="24"/>
        <w:szCs w:val="24"/>
        <w:rtl w:val="0"/>
        <w:lang w:val="en-US"/>
      </w:rPr>
    </w:lvl>
    <w:lvl w:ilvl="1">
      <w:numFmt w:val="bullet"/>
      <w:lvlText w:val="o"/>
      <w:lvlJc w:val="left"/>
      <w:pPr>
        <w:tabs>
          <w:tab w:val="num" w:pos="1515"/>
        </w:tabs>
        <w:ind w:left="1515" w:hanging="360"/>
      </w:pPr>
      <w:rPr>
        <w:rFonts w:ascii="Arial" w:eastAsia="Arial" w:hAnsi="Arial" w:cs="Arial"/>
        <w:position w:val="0"/>
        <w:sz w:val="22"/>
        <w:szCs w:val="22"/>
        <w:rtl w:val="0"/>
        <w:lang w:val="en-US"/>
      </w:rPr>
    </w:lvl>
    <w:lvl w:ilvl="2">
      <w:start w:val="1"/>
      <w:numFmt w:val="bullet"/>
      <w:lvlText w:val="▪"/>
      <w:lvlJc w:val="left"/>
      <w:pPr>
        <w:tabs>
          <w:tab w:val="num" w:pos="2235"/>
        </w:tabs>
        <w:ind w:left="2235" w:hanging="360"/>
      </w:pPr>
      <w:rPr>
        <w:rFonts w:ascii="Arial" w:eastAsia="Arial" w:hAnsi="Arial" w:cs="Arial"/>
        <w:position w:val="0"/>
        <w:sz w:val="24"/>
        <w:szCs w:val="24"/>
        <w:rtl w:val="0"/>
        <w:lang w:val="en-US"/>
      </w:rPr>
    </w:lvl>
    <w:lvl w:ilvl="3">
      <w:start w:val="1"/>
      <w:numFmt w:val="bullet"/>
      <w:lvlText w:val="•"/>
      <w:lvlJc w:val="left"/>
      <w:pPr>
        <w:tabs>
          <w:tab w:val="num" w:pos="2955"/>
        </w:tabs>
        <w:ind w:left="2955" w:hanging="360"/>
      </w:pPr>
      <w:rPr>
        <w:rFonts w:ascii="Arial" w:eastAsia="Arial" w:hAnsi="Arial" w:cs="Arial"/>
        <w:position w:val="0"/>
        <w:sz w:val="24"/>
        <w:szCs w:val="24"/>
        <w:rtl w:val="0"/>
        <w:lang w:val="en-US"/>
      </w:rPr>
    </w:lvl>
    <w:lvl w:ilvl="4">
      <w:start w:val="1"/>
      <w:numFmt w:val="bullet"/>
      <w:lvlText w:val="o"/>
      <w:lvlJc w:val="left"/>
      <w:pPr>
        <w:tabs>
          <w:tab w:val="num" w:pos="3675"/>
        </w:tabs>
        <w:ind w:left="3675" w:hanging="360"/>
      </w:pPr>
      <w:rPr>
        <w:rFonts w:ascii="Arial" w:eastAsia="Arial" w:hAnsi="Arial" w:cs="Arial"/>
        <w:position w:val="0"/>
        <w:sz w:val="24"/>
        <w:szCs w:val="24"/>
        <w:rtl w:val="0"/>
        <w:lang w:val="en-US"/>
      </w:rPr>
    </w:lvl>
    <w:lvl w:ilvl="5">
      <w:start w:val="1"/>
      <w:numFmt w:val="bullet"/>
      <w:lvlText w:val="▪"/>
      <w:lvlJc w:val="left"/>
      <w:pPr>
        <w:tabs>
          <w:tab w:val="num" w:pos="4395"/>
        </w:tabs>
        <w:ind w:left="4395" w:hanging="360"/>
      </w:pPr>
      <w:rPr>
        <w:rFonts w:ascii="Arial" w:eastAsia="Arial" w:hAnsi="Arial" w:cs="Arial"/>
        <w:position w:val="0"/>
        <w:sz w:val="24"/>
        <w:szCs w:val="24"/>
        <w:rtl w:val="0"/>
        <w:lang w:val="en-US"/>
      </w:rPr>
    </w:lvl>
    <w:lvl w:ilvl="6">
      <w:start w:val="1"/>
      <w:numFmt w:val="bullet"/>
      <w:lvlText w:val="•"/>
      <w:lvlJc w:val="left"/>
      <w:pPr>
        <w:tabs>
          <w:tab w:val="num" w:pos="5115"/>
        </w:tabs>
        <w:ind w:left="5115" w:hanging="360"/>
      </w:pPr>
      <w:rPr>
        <w:rFonts w:ascii="Arial" w:eastAsia="Arial" w:hAnsi="Arial" w:cs="Arial"/>
        <w:position w:val="0"/>
        <w:sz w:val="24"/>
        <w:szCs w:val="24"/>
        <w:rtl w:val="0"/>
        <w:lang w:val="en-US"/>
      </w:rPr>
    </w:lvl>
    <w:lvl w:ilvl="7">
      <w:start w:val="1"/>
      <w:numFmt w:val="bullet"/>
      <w:lvlText w:val="o"/>
      <w:lvlJc w:val="left"/>
      <w:pPr>
        <w:tabs>
          <w:tab w:val="num" w:pos="5835"/>
        </w:tabs>
        <w:ind w:left="5835" w:hanging="360"/>
      </w:pPr>
      <w:rPr>
        <w:rFonts w:ascii="Arial" w:eastAsia="Arial" w:hAnsi="Arial" w:cs="Arial"/>
        <w:position w:val="0"/>
        <w:sz w:val="24"/>
        <w:szCs w:val="24"/>
        <w:rtl w:val="0"/>
        <w:lang w:val="en-US"/>
      </w:rPr>
    </w:lvl>
    <w:lvl w:ilvl="8">
      <w:start w:val="1"/>
      <w:numFmt w:val="bullet"/>
      <w:lvlText w:val="▪"/>
      <w:lvlJc w:val="left"/>
      <w:pPr>
        <w:tabs>
          <w:tab w:val="num" w:pos="6555"/>
        </w:tabs>
        <w:ind w:left="6555" w:hanging="360"/>
      </w:pPr>
      <w:rPr>
        <w:rFonts w:ascii="Arial" w:eastAsia="Arial" w:hAnsi="Arial" w:cs="Arial"/>
        <w:position w:val="0"/>
        <w:sz w:val="24"/>
        <w:szCs w:val="24"/>
        <w:rtl w:val="0"/>
        <w:lang w:val="en-US"/>
      </w:rPr>
    </w:lvl>
  </w:abstractNum>
  <w:abstractNum w:abstractNumId="53">
    <w:nsid w:val="71267F48"/>
    <w:multiLevelType w:val="multilevel"/>
    <w:tmpl w:val="5E7078EE"/>
    <w:styleLink w:val="List14"/>
    <w:lvl w:ilvl="0">
      <w:numFmt w:val="bullet"/>
      <w:lvlText w:val="o"/>
      <w:lvlJc w:val="left"/>
      <w:pPr>
        <w:tabs>
          <w:tab w:val="num" w:pos="720"/>
        </w:tabs>
        <w:ind w:left="720" w:hanging="360"/>
      </w:pPr>
      <w:rPr>
        <w:rFonts w:ascii="Arial" w:eastAsia="Arial" w:hAnsi="Arial" w:cs="Arial"/>
        <w:position w:val="0"/>
        <w:sz w:val="22"/>
        <w:szCs w:val="22"/>
        <w:lang w:val="en-US"/>
      </w:rPr>
    </w:lvl>
    <w:lvl w:ilvl="1">
      <w:start w:val="1"/>
      <w:numFmt w:val="bullet"/>
      <w:lvlText w:val="o"/>
      <w:lvlJc w:val="left"/>
      <w:pPr>
        <w:tabs>
          <w:tab w:val="num" w:pos="1440"/>
        </w:tabs>
        <w:ind w:left="1440" w:hanging="360"/>
      </w:pPr>
      <w:rPr>
        <w:rFonts w:ascii="Arial Bold" w:eastAsia="Arial Bold" w:hAnsi="Arial Bold" w:cs="Arial Bold"/>
        <w:position w:val="0"/>
        <w:sz w:val="24"/>
        <w:szCs w:val="24"/>
        <w:lang w:val="en-US"/>
      </w:rPr>
    </w:lvl>
    <w:lvl w:ilvl="2">
      <w:start w:val="1"/>
      <w:numFmt w:val="bullet"/>
      <w:lvlText w:val="▪"/>
      <w:lvlJc w:val="left"/>
      <w:pPr>
        <w:tabs>
          <w:tab w:val="num" w:pos="2160"/>
        </w:tabs>
        <w:ind w:left="2160" w:hanging="360"/>
      </w:pPr>
      <w:rPr>
        <w:rFonts w:ascii="Arial Bold" w:eastAsia="Arial Bold" w:hAnsi="Arial Bold" w:cs="Arial Bold"/>
        <w:position w:val="0"/>
        <w:sz w:val="24"/>
        <w:szCs w:val="24"/>
        <w:lang w:val="en-US"/>
      </w:rPr>
    </w:lvl>
    <w:lvl w:ilvl="3">
      <w:start w:val="1"/>
      <w:numFmt w:val="bullet"/>
      <w:lvlText w:val="•"/>
      <w:lvlJc w:val="left"/>
      <w:pPr>
        <w:tabs>
          <w:tab w:val="num" w:pos="2880"/>
        </w:tabs>
        <w:ind w:left="2880" w:hanging="360"/>
      </w:pPr>
      <w:rPr>
        <w:rFonts w:ascii="Arial Bold" w:eastAsia="Arial Bold" w:hAnsi="Arial Bold" w:cs="Arial Bold"/>
        <w:position w:val="0"/>
        <w:sz w:val="24"/>
        <w:szCs w:val="24"/>
        <w:lang w:val="en-US"/>
      </w:rPr>
    </w:lvl>
    <w:lvl w:ilvl="4">
      <w:start w:val="1"/>
      <w:numFmt w:val="bullet"/>
      <w:lvlText w:val="o"/>
      <w:lvlJc w:val="left"/>
      <w:pPr>
        <w:tabs>
          <w:tab w:val="num" w:pos="3600"/>
        </w:tabs>
        <w:ind w:left="3600" w:hanging="360"/>
      </w:pPr>
      <w:rPr>
        <w:rFonts w:ascii="Arial Bold" w:eastAsia="Arial Bold" w:hAnsi="Arial Bold" w:cs="Arial Bold"/>
        <w:position w:val="0"/>
        <w:sz w:val="24"/>
        <w:szCs w:val="24"/>
        <w:lang w:val="en-US"/>
      </w:rPr>
    </w:lvl>
    <w:lvl w:ilvl="5">
      <w:start w:val="1"/>
      <w:numFmt w:val="bullet"/>
      <w:lvlText w:val="▪"/>
      <w:lvlJc w:val="left"/>
      <w:pPr>
        <w:tabs>
          <w:tab w:val="num" w:pos="4320"/>
        </w:tabs>
        <w:ind w:left="4320" w:hanging="360"/>
      </w:pPr>
      <w:rPr>
        <w:rFonts w:ascii="Arial Bold" w:eastAsia="Arial Bold" w:hAnsi="Arial Bold" w:cs="Arial Bold"/>
        <w:position w:val="0"/>
        <w:sz w:val="24"/>
        <w:szCs w:val="24"/>
        <w:lang w:val="en-US"/>
      </w:rPr>
    </w:lvl>
    <w:lvl w:ilvl="6">
      <w:start w:val="1"/>
      <w:numFmt w:val="bullet"/>
      <w:lvlText w:val="•"/>
      <w:lvlJc w:val="left"/>
      <w:pPr>
        <w:tabs>
          <w:tab w:val="num" w:pos="5040"/>
        </w:tabs>
        <w:ind w:left="5040" w:hanging="360"/>
      </w:pPr>
      <w:rPr>
        <w:rFonts w:ascii="Arial Bold" w:eastAsia="Arial Bold" w:hAnsi="Arial Bold" w:cs="Arial Bold"/>
        <w:position w:val="0"/>
        <w:sz w:val="24"/>
        <w:szCs w:val="24"/>
        <w:lang w:val="en-US"/>
      </w:rPr>
    </w:lvl>
    <w:lvl w:ilvl="7">
      <w:start w:val="1"/>
      <w:numFmt w:val="bullet"/>
      <w:lvlText w:val="o"/>
      <w:lvlJc w:val="left"/>
      <w:pPr>
        <w:tabs>
          <w:tab w:val="num" w:pos="5760"/>
        </w:tabs>
        <w:ind w:left="5760" w:hanging="360"/>
      </w:pPr>
      <w:rPr>
        <w:rFonts w:ascii="Arial Bold" w:eastAsia="Arial Bold" w:hAnsi="Arial Bold" w:cs="Arial Bold"/>
        <w:position w:val="0"/>
        <w:sz w:val="24"/>
        <w:szCs w:val="24"/>
        <w:lang w:val="en-US"/>
      </w:rPr>
    </w:lvl>
    <w:lvl w:ilvl="8">
      <w:start w:val="1"/>
      <w:numFmt w:val="bullet"/>
      <w:lvlText w:val="▪"/>
      <w:lvlJc w:val="left"/>
      <w:pPr>
        <w:tabs>
          <w:tab w:val="num" w:pos="6480"/>
        </w:tabs>
        <w:ind w:left="6480" w:hanging="360"/>
      </w:pPr>
      <w:rPr>
        <w:rFonts w:ascii="Arial Bold" w:eastAsia="Arial Bold" w:hAnsi="Arial Bold" w:cs="Arial Bold"/>
        <w:position w:val="0"/>
        <w:sz w:val="24"/>
        <w:szCs w:val="24"/>
        <w:lang w:val="en-US"/>
      </w:rPr>
    </w:lvl>
  </w:abstractNum>
  <w:abstractNum w:abstractNumId="54">
    <w:nsid w:val="76F57743"/>
    <w:multiLevelType w:val="multilevel"/>
    <w:tmpl w:val="5262FFC6"/>
    <w:styleLink w:val="List15"/>
    <w:lvl w:ilvl="0">
      <w:numFmt w:val="bullet"/>
      <w:lvlText w:val="o"/>
      <w:lvlJc w:val="left"/>
      <w:pPr>
        <w:tabs>
          <w:tab w:val="num" w:pos="1080"/>
        </w:tabs>
        <w:ind w:left="1080" w:hanging="360"/>
      </w:pPr>
      <w:rPr>
        <w:rFonts w:ascii="Arial" w:eastAsia="Arial" w:hAnsi="Arial" w:cs="Arial"/>
        <w:position w:val="0"/>
        <w:sz w:val="22"/>
        <w:szCs w:val="22"/>
      </w:rPr>
    </w:lvl>
    <w:lvl w:ilvl="1">
      <w:start w:val="1"/>
      <w:numFmt w:val="bullet"/>
      <w:lvlText w:val="o"/>
      <w:lvlJc w:val="left"/>
      <w:pPr>
        <w:tabs>
          <w:tab w:val="num" w:pos="1800"/>
        </w:tabs>
        <w:ind w:left="1800" w:hanging="360"/>
      </w:pPr>
      <w:rPr>
        <w:rFonts w:ascii="Arial" w:eastAsia="Arial" w:hAnsi="Arial" w:cs="Arial"/>
        <w:position w:val="0"/>
        <w:sz w:val="24"/>
        <w:szCs w:val="24"/>
      </w:rPr>
    </w:lvl>
    <w:lvl w:ilvl="2">
      <w:start w:val="1"/>
      <w:numFmt w:val="bullet"/>
      <w:lvlText w:val="▪"/>
      <w:lvlJc w:val="left"/>
      <w:pPr>
        <w:tabs>
          <w:tab w:val="num" w:pos="2520"/>
        </w:tabs>
        <w:ind w:left="2520" w:hanging="360"/>
      </w:pPr>
      <w:rPr>
        <w:rFonts w:ascii="Arial" w:eastAsia="Arial" w:hAnsi="Arial" w:cs="Arial"/>
        <w:position w:val="0"/>
        <w:sz w:val="24"/>
        <w:szCs w:val="24"/>
      </w:rPr>
    </w:lvl>
    <w:lvl w:ilvl="3">
      <w:start w:val="1"/>
      <w:numFmt w:val="bullet"/>
      <w:lvlText w:val="•"/>
      <w:lvlJc w:val="left"/>
      <w:pPr>
        <w:tabs>
          <w:tab w:val="num" w:pos="3240"/>
        </w:tabs>
        <w:ind w:left="3240" w:hanging="360"/>
      </w:pPr>
      <w:rPr>
        <w:rFonts w:ascii="Arial" w:eastAsia="Arial" w:hAnsi="Arial" w:cs="Arial"/>
        <w:position w:val="0"/>
        <w:sz w:val="24"/>
        <w:szCs w:val="24"/>
      </w:rPr>
    </w:lvl>
    <w:lvl w:ilvl="4">
      <w:start w:val="1"/>
      <w:numFmt w:val="bullet"/>
      <w:lvlText w:val="o"/>
      <w:lvlJc w:val="left"/>
      <w:pPr>
        <w:tabs>
          <w:tab w:val="num" w:pos="3960"/>
        </w:tabs>
        <w:ind w:left="3960" w:hanging="360"/>
      </w:pPr>
      <w:rPr>
        <w:rFonts w:ascii="Arial" w:eastAsia="Arial" w:hAnsi="Arial" w:cs="Arial"/>
        <w:position w:val="0"/>
        <w:sz w:val="24"/>
        <w:szCs w:val="24"/>
      </w:rPr>
    </w:lvl>
    <w:lvl w:ilvl="5">
      <w:start w:val="1"/>
      <w:numFmt w:val="bullet"/>
      <w:lvlText w:val="▪"/>
      <w:lvlJc w:val="left"/>
      <w:pPr>
        <w:tabs>
          <w:tab w:val="num" w:pos="4680"/>
        </w:tabs>
        <w:ind w:left="4680" w:hanging="360"/>
      </w:pPr>
      <w:rPr>
        <w:rFonts w:ascii="Arial" w:eastAsia="Arial" w:hAnsi="Arial" w:cs="Arial"/>
        <w:position w:val="0"/>
        <w:sz w:val="24"/>
        <w:szCs w:val="24"/>
      </w:rPr>
    </w:lvl>
    <w:lvl w:ilvl="6">
      <w:start w:val="1"/>
      <w:numFmt w:val="bullet"/>
      <w:lvlText w:val="•"/>
      <w:lvlJc w:val="left"/>
      <w:pPr>
        <w:tabs>
          <w:tab w:val="num" w:pos="5400"/>
        </w:tabs>
        <w:ind w:left="5400" w:hanging="360"/>
      </w:pPr>
      <w:rPr>
        <w:rFonts w:ascii="Arial" w:eastAsia="Arial" w:hAnsi="Arial" w:cs="Arial"/>
        <w:position w:val="0"/>
        <w:sz w:val="24"/>
        <w:szCs w:val="24"/>
      </w:rPr>
    </w:lvl>
    <w:lvl w:ilvl="7">
      <w:start w:val="1"/>
      <w:numFmt w:val="bullet"/>
      <w:lvlText w:val="o"/>
      <w:lvlJc w:val="left"/>
      <w:pPr>
        <w:tabs>
          <w:tab w:val="num" w:pos="6120"/>
        </w:tabs>
        <w:ind w:left="6120" w:hanging="360"/>
      </w:pPr>
      <w:rPr>
        <w:rFonts w:ascii="Arial" w:eastAsia="Arial" w:hAnsi="Arial" w:cs="Arial"/>
        <w:position w:val="0"/>
        <w:sz w:val="24"/>
        <w:szCs w:val="24"/>
      </w:rPr>
    </w:lvl>
    <w:lvl w:ilvl="8">
      <w:start w:val="1"/>
      <w:numFmt w:val="bullet"/>
      <w:lvlText w:val="▪"/>
      <w:lvlJc w:val="left"/>
      <w:pPr>
        <w:tabs>
          <w:tab w:val="num" w:pos="6840"/>
        </w:tabs>
        <w:ind w:left="6840" w:hanging="360"/>
      </w:pPr>
      <w:rPr>
        <w:rFonts w:ascii="Arial" w:eastAsia="Arial" w:hAnsi="Arial" w:cs="Arial"/>
        <w:position w:val="0"/>
        <w:sz w:val="24"/>
        <w:szCs w:val="24"/>
      </w:rPr>
    </w:lvl>
  </w:abstractNum>
  <w:abstractNum w:abstractNumId="55">
    <w:nsid w:val="7B0E08B4"/>
    <w:multiLevelType w:val="multilevel"/>
    <w:tmpl w:val="078CD996"/>
    <w:styleLink w:val="List10"/>
    <w:lvl w:ilvl="0">
      <w:start w:val="1"/>
      <w:numFmt w:val="bullet"/>
      <w:lvlText w:val="o"/>
      <w:lvlJc w:val="left"/>
      <w:pPr>
        <w:tabs>
          <w:tab w:val="num" w:pos="795"/>
        </w:tabs>
        <w:ind w:left="795" w:hanging="360"/>
      </w:pPr>
      <w:rPr>
        <w:rFonts w:ascii="Arial" w:eastAsia="Arial" w:hAnsi="Arial" w:cs="Arial"/>
        <w:position w:val="0"/>
        <w:sz w:val="24"/>
        <w:szCs w:val="24"/>
      </w:rPr>
    </w:lvl>
    <w:lvl w:ilvl="1">
      <w:numFmt w:val="bullet"/>
      <w:lvlText w:val="o"/>
      <w:lvlJc w:val="left"/>
      <w:pPr>
        <w:tabs>
          <w:tab w:val="num" w:pos="1515"/>
        </w:tabs>
        <w:ind w:left="1515" w:hanging="360"/>
      </w:pPr>
      <w:rPr>
        <w:rFonts w:ascii="Arial" w:eastAsia="Arial" w:hAnsi="Arial" w:cs="Arial"/>
        <w:position w:val="0"/>
        <w:sz w:val="22"/>
        <w:szCs w:val="22"/>
      </w:rPr>
    </w:lvl>
    <w:lvl w:ilvl="2">
      <w:start w:val="1"/>
      <w:numFmt w:val="bullet"/>
      <w:lvlText w:val="▪"/>
      <w:lvlJc w:val="left"/>
      <w:pPr>
        <w:tabs>
          <w:tab w:val="num" w:pos="2235"/>
        </w:tabs>
        <w:ind w:left="2235" w:hanging="360"/>
      </w:pPr>
      <w:rPr>
        <w:rFonts w:ascii="Arial" w:eastAsia="Arial" w:hAnsi="Arial" w:cs="Arial"/>
        <w:position w:val="0"/>
        <w:sz w:val="24"/>
        <w:szCs w:val="24"/>
      </w:rPr>
    </w:lvl>
    <w:lvl w:ilvl="3">
      <w:start w:val="1"/>
      <w:numFmt w:val="bullet"/>
      <w:lvlText w:val="•"/>
      <w:lvlJc w:val="left"/>
      <w:pPr>
        <w:tabs>
          <w:tab w:val="num" w:pos="2955"/>
        </w:tabs>
        <w:ind w:left="2955" w:hanging="360"/>
      </w:pPr>
      <w:rPr>
        <w:rFonts w:ascii="Arial" w:eastAsia="Arial" w:hAnsi="Arial" w:cs="Arial"/>
        <w:position w:val="0"/>
        <w:sz w:val="24"/>
        <w:szCs w:val="24"/>
      </w:rPr>
    </w:lvl>
    <w:lvl w:ilvl="4">
      <w:start w:val="1"/>
      <w:numFmt w:val="bullet"/>
      <w:lvlText w:val="o"/>
      <w:lvlJc w:val="left"/>
      <w:pPr>
        <w:tabs>
          <w:tab w:val="num" w:pos="3675"/>
        </w:tabs>
        <w:ind w:left="3675" w:hanging="360"/>
      </w:pPr>
      <w:rPr>
        <w:rFonts w:ascii="Arial" w:eastAsia="Arial" w:hAnsi="Arial" w:cs="Arial"/>
        <w:position w:val="0"/>
        <w:sz w:val="24"/>
        <w:szCs w:val="24"/>
      </w:rPr>
    </w:lvl>
    <w:lvl w:ilvl="5">
      <w:start w:val="1"/>
      <w:numFmt w:val="bullet"/>
      <w:lvlText w:val="▪"/>
      <w:lvlJc w:val="left"/>
      <w:pPr>
        <w:tabs>
          <w:tab w:val="num" w:pos="4395"/>
        </w:tabs>
        <w:ind w:left="4395" w:hanging="360"/>
      </w:pPr>
      <w:rPr>
        <w:rFonts w:ascii="Arial" w:eastAsia="Arial" w:hAnsi="Arial" w:cs="Arial"/>
        <w:position w:val="0"/>
        <w:sz w:val="24"/>
        <w:szCs w:val="24"/>
      </w:rPr>
    </w:lvl>
    <w:lvl w:ilvl="6">
      <w:start w:val="1"/>
      <w:numFmt w:val="bullet"/>
      <w:lvlText w:val="•"/>
      <w:lvlJc w:val="left"/>
      <w:pPr>
        <w:tabs>
          <w:tab w:val="num" w:pos="5115"/>
        </w:tabs>
        <w:ind w:left="5115" w:hanging="360"/>
      </w:pPr>
      <w:rPr>
        <w:rFonts w:ascii="Arial" w:eastAsia="Arial" w:hAnsi="Arial" w:cs="Arial"/>
        <w:position w:val="0"/>
        <w:sz w:val="24"/>
        <w:szCs w:val="24"/>
      </w:rPr>
    </w:lvl>
    <w:lvl w:ilvl="7">
      <w:start w:val="1"/>
      <w:numFmt w:val="bullet"/>
      <w:lvlText w:val="o"/>
      <w:lvlJc w:val="left"/>
      <w:pPr>
        <w:tabs>
          <w:tab w:val="num" w:pos="5835"/>
        </w:tabs>
        <w:ind w:left="5835" w:hanging="360"/>
      </w:pPr>
      <w:rPr>
        <w:rFonts w:ascii="Arial" w:eastAsia="Arial" w:hAnsi="Arial" w:cs="Arial"/>
        <w:position w:val="0"/>
        <w:sz w:val="24"/>
        <w:szCs w:val="24"/>
      </w:rPr>
    </w:lvl>
    <w:lvl w:ilvl="8">
      <w:start w:val="1"/>
      <w:numFmt w:val="bullet"/>
      <w:lvlText w:val="▪"/>
      <w:lvlJc w:val="left"/>
      <w:pPr>
        <w:tabs>
          <w:tab w:val="num" w:pos="6555"/>
        </w:tabs>
        <w:ind w:left="6555" w:hanging="360"/>
      </w:pPr>
      <w:rPr>
        <w:rFonts w:ascii="Arial" w:eastAsia="Arial" w:hAnsi="Arial" w:cs="Arial"/>
        <w:position w:val="0"/>
        <w:sz w:val="24"/>
        <w:szCs w:val="24"/>
      </w:rPr>
    </w:lvl>
  </w:abstractNum>
  <w:abstractNum w:abstractNumId="56">
    <w:nsid w:val="7CBE466D"/>
    <w:multiLevelType w:val="multilevel"/>
    <w:tmpl w:val="13921E14"/>
    <w:numStyleLink w:val="List31"/>
  </w:abstractNum>
  <w:abstractNum w:abstractNumId="57">
    <w:nsid w:val="7F0667B1"/>
    <w:multiLevelType w:val="multilevel"/>
    <w:tmpl w:val="8C58779C"/>
    <w:styleLink w:val="List1"/>
    <w:lvl w:ilvl="0">
      <w:start w:val="1"/>
      <w:numFmt w:val="bullet"/>
      <w:lvlText w:val="o"/>
      <w:lvlJc w:val="left"/>
      <w:pPr>
        <w:tabs>
          <w:tab w:val="num" w:pos="795"/>
        </w:tabs>
        <w:ind w:left="795" w:hanging="360"/>
      </w:pPr>
      <w:rPr>
        <w:rFonts w:ascii="Arial" w:eastAsia="Arial" w:hAnsi="Arial" w:cs="Arial"/>
        <w:position w:val="0"/>
        <w:sz w:val="24"/>
        <w:szCs w:val="24"/>
      </w:rPr>
    </w:lvl>
    <w:lvl w:ilvl="1">
      <w:numFmt w:val="bullet"/>
      <w:lvlText w:val="o"/>
      <w:lvlJc w:val="left"/>
      <w:pPr>
        <w:tabs>
          <w:tab w:val="num" w:pos="1515"/>
        </w:tabs>
        <w:ind w:left="1515" w:hanging="360"/>
      </w:pPr>
      <w:rPr>
        <w:rFonts w:ascii="Arial" w:eastAsia="Arial" w:hAnsi="Arial" w:cs="Arial"/>
        <w:position w:val="0"/>
        <w:sz w:val="22"/>
        <w:szCs w:val="22"/>
      </w:rPr>
    </w:lvl>
    <w:lvl w:ilvl="2">
      <w:start w:val="1"/>
      <w:numFmt w:val="bullet"/>
      <w:lvlText w:val="▪"/>
      <w:lvlJc w:val="left"/>
      <w:pPr>
        <w:tabs>
          <w:tab w:val="num" w:pos="2235"/>
        </w:tabs>
        <w:ind w:left="2235" w:hanging="360"/>
      </w:pPr>
      <w:rPr>
        <w:rFonts w:ascii="Arial" w:eastAsia="Arial" w:hAnsi="Arial" w:cs="Arial"/>
        <w:position w:val="0"/>
        <w:sz w:val="24"/>
        <w:szCs w:val="24"/>
      </w:rPr>
    </w:lvl>
    <w:lvl w:ilvl="3">
      <w:start w:val="1"/>
      <w:numFmt w:val="bullet"/>
      <w:lvlText w:val="•"/>
      <w:lvlJc w:val="left"/>
      <w:pPr>
        <w:tabs>
          <w:tab w:val="num" w:pos="2955"/>
        </w:tabs>
        <w:ind w:left="2955" w:hanging="360"/>
      </w:pPr>
      <w:rPr>
        <w:rFonts w:ascii="Arial" w:eastAsia="Arial" w:hAnsi="Arial" w:cs="Arial"/>
        <w:position w:val="0"/>
        <w:sz w:val="24"/>
        <w:szCs w:val="24"/>
      </w:rPr>
    </w:lvl>
    <w:lvl w:ilvl="4">
      <w:start w:val="1"/>
      <w:numFmt w:val="bullet"/>
      <w:lvlText w:val="o"/>
      <w:lvlJc w:val="left"/>
      <w:pPr>
        <w:tabs>
          <w:tab w:val="num" w:pos="3675"/>
        </w:tabs>
        <w:ind w:left="3675" w:hanging="360"/>
      </w:pPr>
      <w:rPr>
        <w:rFonts w:ascii="Arial" w:eastAsia="Arial" w:hAnsi="Arial" w:cs="Arial"/>
        <w:position w:val="0"/>
        <w:sz w:val="24"/>
        <w:szCs w:val="24"/>
      </w:rPr>
    </w:lvl>
    <w:lvl w:ilvl="5">
      <w:start w:val="1"/>
      <w:numFmt w:val="bullet"/>
      <w:lvlText w:val="▪"/>
      <w:lvlJc w:val="left"/>
      <w:pPr>
        <w:tabs>
          <w:tab w:val="num" w:pos="4395"/>
        </w:tabs>
        <w:ind w:left="4395" w:hanging="360"/>
      </w:pPr>
      <w:rPr>
        <w:rFonts w:ascii="Arial" w:eastAsia="Arial" w:hAnsi="Arial" w:cs="Arial"/>
        <w:position w:val="0"/>
        <w:sz w:val="24"/>
        <w:szCs w:val="24"/>
      </w:rPr>
    </w:lvl>
    <w:lvl w:ilvl="6">
      <w:start w:val="1"/>
      <w:numFmt w:val="bullet"/>
      <w:lvlText w:val="•"/>
      <w:lvlJc w:val="left"/>
      <w:pPr>
        <w:tabs>
          <w:tab w:val="num" w:pos="5115"/>
        </w:tabs>
        <w:ind w:left="5115" w:hanging="360"/>
      </w:pPr>
      <w:rPr>
        <w:rFonts w:ascii="Arial" w:eastAsia="Arial" w:hAnsi="Arial" w:cs="Arial"/>
        <w:position w:val="0"/>
        <w:sz w:val="24"/>
        <w:szCs w:val="24"/>
      </w:rPr>
    </w:lvl>
    <w:lvl w:ilvl="7">
      <w:start w:val="1"/>
      <w:numFmt w:val="bullet"/>
      <w:lvlText w:val="o"/>
      <w:lvlJc w:val="left"/>
      <w:pPr>
        <w:tabs>
          <w:tab w:val="num" w:pos="5835"/>
        </w:tabs>
        <w:ind w:left="5835" w:hanging="360"/>
      </w:pPr>
      <w:rPr>
        <w:rFonts w:ascii="Arial" w:eastAsia="Arial" w:hAnsi="Arial" w:cs="Arial"/>
        <w:position w:val="0"/>
        <w:sz w:val="24"/>
        <w:szCs w:val="24"/>
      </w:rPr>
    </w:lvl>
    <w:lvl w:ilvl="8">
      <w:start w:val="1"/>
      <w:numFmt w:val="bullet"/>
      <w:lvlText w:val="▪"/>
      <w:lvlJc w:val="left"/>
      <w:pPr>
        <w:tabs>
          <w:tab w:val="num" w:pos="6555"/>
        </w:tabs>
        <w:ind w:left="6555" w:hanging="360"/>
      </w:pPr>
      <w:rPr>
        <w:rFonts w:ascii="Arial" w:eastAsia="Arial" w:hAnsi="Arial" w:cs="Arial"/>
        <w:position w:val="0"/>
        <w:sz w:val="24"/>
        <w:szCs w:val="24"/>
      </w:rPr>
    </w:lvl>
  </w:abstractNum>
  <w:num w:numId="1">
    <w:abstractNumId w:val="43"/>
  </w:num>
  <w:num w:numId="2">
    <w:abstractNumId w:val="57"/>
  </w:num>
  <w:num w:numId="3">
    <w:abstractNumId w:val="18"/>
  </w:num>
  <w:num w:numId="4">
    <w:abstractNumId w:val="15"/>
  </w:num>
  <w:num w:numId="5">
    <w:abstractNumId w:val="38"/>
  </w:num>
  <w:num w:numId="6">
    <w:abstractNumId w:val="32"/>
  </w:num>
  <w:num w:numId="7">
    <w:abstractNumId w:val="16"/>
  </w:num>
  <w:num w:numId="8">
    <w:abstractNumId w:val="12"/>
  </w:num>
  <w:num w:numId="9">
    <w:abstractNumId w:val="3"/>
  </w:num>
  <w:num w:numId="10">
    <w:abstractNumId w:val="4"/>
  </w:num>
  <w:num w:numId="11">
    <w:abstractNumId w:val="55"/>
  </w:num>
  <w:num w:numId="12">
    <w:abstractNumId w:val="50"/>
  </w:num>
  <w:num w:numId="13">
    <w:abstractNumId w:val="17"/>
  </w:num>
  <w:num w:numId="14">
    <w:abstractNumId w:val="6"/>
  </w:num>
  <w:num w:numId="15">
    <w:abstractNumId w:val="53"/>
  </w:num>
  <w:num w:numId="16">
    <w:abstractNumId w:val="54"/>
  </w:num>
  <w:num w:numId="17">
    <w:abstractNumId w:val="8"/>
  </w:num>
  <w:num w:numId="18">
    <w:abstractNumId w:val="35"/>
  </w:num>
  <w:num w:numId="19">
    <w:abstractNumId w:val="0"/>
  </w:num>
  <w:num w:numId="20">
    <w:abstractNumId w:val="13"/>
  </w:num>
  <w:num w:numId="21">
    <w:abstractNumId w:val="2"/>
  </w:num>
  <w:num w:numId="22">
    <w:abstractNumId w:val="47"/>
  </w:num>
  <w:num w:numId="23">
    <w:abstractNumId w:val="31"/>
  </w:num>
  <w:num w:numId="24">
    <w:abstractNumId w:val="30"/>
  </w:num>
  <w:num w:numId="25">
    <w:abstractNumId w:val="11"/>
  </w:num>
  <w:num w:numId="26">
    <w:abstractNumId w:val="34"/>
  </w:num>
  <w:num w:numId="27">
    <w:abstractNumId w:val="37"/>
  </w:num>
  <w:num w:numId="28">
    <w:abstractNumId w:val="10"/>
  </w:num>
  <w:num w:numId="29">
    <w:abstractNumId w:val="24"/>
  </w:num>
  <w:num w:numId="30">
    <w:abstractNumId w:val="29"/>
  </w:num>
  <w:num w:numId="31">
    <w:abstractNumId w:val="52"/>
  </w:num>
  <w:num w:numId="32">
    <w:abstractNumId w:val="22"/>
  </w:num>
  <w:num w:numId="33">
    <w:abstractNumId w:val="49"/>
  </w:num>
  <w:num w:numId="34">
    <w:abstractNumId w:val="23"/>
  </w:num>
  <w:num w:numId="35">
    <w:abstractNumId w:val="39"/>
  </w:num>
  <w:num w:numId="36">
    <w:abstractNumId w:val="48"/>
  </w:num>
  <w:num w:numId="37">
    <w:abstractNumId w:val="45"/>
  </w:num>
  <w:num w:numId="38">
    <w:abstractNumId w:val="27"/>
  </w:num>
  <w:num w:numId="39">
    <w:abstractNumId w:val="36"/>
  </w:num>
  <w:num w:numId="40">
    <w:abstractNumId w:val="51"/>
  </w:num>
  <w:num w:numId="41">
    <w:abstractNumId w:val="26"/>
  </w:num>
  <w:num w:numId="42">
    <w:abstractNumId w:val="46"/>
  </w:num>
  <w:num w:numId="43">
    <w:abstractNumId w:val="42"/>
  </w:num>
  <w:num w:numId="44">
    <w:abstractNumId w:val="20"/>
  </w:num>
  <w:num w:numId="45">
    <w:abstractNumId w:val="19"/>
  </w:num>
  <w:num w:numId="46">
    <w:abstractNumId w:val="40"/>
  </w:num>
  <w:num w:numId="47">
    <w:abstractNumId w:val="56"/>
  </w:num>
  <w:num w:numId="48">
    <w:abstractNumId w:val="14"/>
  </w:num>
  <w:num w:numId="49">
    <w:abstractNumId w:val="33"/>
  </w:num>
  <w:num w:numId="50">
    <w:abstractNumId w:val="5"/>
  </w:num>
  <w:num w:numId="51">
    <w:abstractNumId w:val="41"/>
  </w:num>
  <w:num w:numId="52">
    <w:abstractNumId w:val="44"/>
  </w:num>
  <w:num w:numId="53">
    <w:abstractNumId w:val="21"/>
  </w:num>
  <w:num w:numId="54">
    <w:abstractNumId w:val="9"/>
  </w:num>
  <w:num w:numId="55">
    <w:abstractNumId w:val="28"/>
  </w:num>
  <w:num w:numId="56">
    <w:abstractNumId w:val="1"/>
  </w:num>
  <w:num w:numId="57">
    <w:abstractNumId w:val="25"/>
  </w:num>
  <w:num w:numId="58">
    <w:abstractNumId w:val="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42A85"/>
    <w:rsid w:val="001E3FE1"/>
    <w:rsid w:val="00271FB8"/>
    <w:rsid w:val="003C6CE3"/>
    <w:rsid w:val="00442A85"/>
    <w:rsid w:val="00595B53"/>
    <w:rsid w:val="007F715A"/>
    <w:rsid w:val="009E1F98"/>
    <w:rsid w:val="00AA541B"/>
    <w:rsid w:val="00AC29F6"/>
    <w:rsid w:val="00CC5D6F"/>
    <w:rsid w:val="00D1657A"/>
    <w:rsid w:val="00D6572E"/>
    <w:rsid w:val="00E46336"/>
    <w:rsid w:val="00F32C2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pPr>
      <w:spacing w:after="200" w:line="276" w:lineRule="auto"/>
    </w:pPr>
    <w:rPr>
      <w:rFonts w:ascii="Calibri" w:eastAsia="Calibri" w:hAnsi="Calibri" w:cs="Calibri"/>
      <w:color w:val="000000"/>
      <w:sz w:val="22"/>
      <w:szCs w:val="22"/>
      <w:u w:color="000000"/>
      <w:lang w:val="en-US"/>
    </w:rPr>
  </w:style>
  <w:style w:type="paragraph" w:styleId="ListParagraph">
    <w:name w:val="List Paragraph"/>
    <w:pPr>
      <w:spacing w:after="200" w:line="276" w:lineRule="auto"/>
      <w:ind w:left="720"/>
    </w:pPr>
    <w:rPr>
      <w:rFonts w:ascii="Calibri" w:eastAsia="Calibri" w:hAnsi="Calibri" w:cs="Calibri"/>
      <w:color w:val="000000"/>
      <w:sz w:val="22"/>
      <w:szCs w:val="22"/>
      <w:u w:color="000000"/>
      <w:lang w:val="en-US"/>
    </w:rPr>
  </w:style>
  <w:style w:type="numbering" w:customStyle="1" w:styleId="List0">
    <w:name w:val="List 0"/>
    <w:basedOn w:val="ImportedStyle1"/>
    <w:pPr>
      <w:numPr>
        <w:numId w:val="1"/>
      </w:numPr>
    </w:pPr>
  </w:style>
  <w:style w:type="numbering" w:customStyle="1" w:styleId="ImportedStyle1">
    <w:name w:val="Imported Style 1"/>
    <w:pPr>
      <w:numPr>
        <w:numId w:val="31"/>
      </w:numPr>
    </w:pPr>
  </w:style>
  <w:style w:type="numbering" w:customStyle="1" w:styleId="List1">
    <w:name w:val="List 1"/>
    <w:basedOn w:val="ImportedStyle2"/>
    <w:pPr>
      <w:numPr>
        <w:numId w:val="2"/>
      </w:numPr>
    </w:pPr>
  </w:style>
  <w:style w:type="numbering" w:customStyle="1" w:styleId="ImportedStyle2">
    <w:name w:val="Imported Style 2"/>
  </w:style>
  <w:style w:type="numbering" w:customStyle="1" w:styleId="List21">
    <w:name w:val="List 21"/>
    <w:basedOn w:val="ImportedStyle3"/>
    <w:pPr>
      <w:numPr>
        <w:numId w:val="3"/>
      </w:numPr>
    </w:pPr>
  </w:style>
  <w:style w:type="numbering" w:customStyle="1" w:styleId="ImportedStyle3">
    <w:name w:val="Imported Style 3"/>
  </w:style>
  <w:style w:type="numbering" w:customStyle="1" w:styleId="List310">
    <w:name w:val="List 31"/>
    <w:basedOn w:val="ImportedStyle4"/>
    <w:pPr>
      <w:numPr>
        <w:numId w:val="4"/>
      </w:numPr>
    </w:pPr>
  </w:style>
  <w:style w:type="numbering" w:customStyle="1" w:styleId="ImportedStyle4">
    <w:name w:val="Imported Style 4"/>
  </w:style>
  <w:style w:type="numbering" w:customStyle="1" w:styleId="List41">
    <w:name w:val="List 41"/>
    <w:basedOn w:val="ImportedStyle5"/>
    <w:pPr>
      <w:numPr>
        <w:numId w:val="5"/>
      </w:numPr>
    </w:pPr>
  </w:style>
  <w:style w:type="numbering" w:customStyle="1" w:styleId="ImportedStyle5">
    <w:name w:val="Imported Style 5"/>
  </w:style>
  <w:style w:type="numbering" w:customStyle="1" w:styleId="List51">
    <w:name w:val="List 51"/>
    <w:basedOn w:val="ImportedStyle6"/>
    <w:pPr>
      <w:numPr>
        <w:numId w:val="6"/>
      </w:numPr>
    </w:pPr>
  </w:style>
  <w:style w:type="numbering" w:customStyle="1" w:styleId="ImportedStyle6">
    <w:name w:val="Imported Style 6"/>
  </w:style>
  <w:style w:type="numbering" w:customStyle="1" w:styleId="List6">
    <w:name w:val="List 6"/>
    <w:basedOn w:val="ImportedStyle7"/>
    <w:pPr>
      <w:numPr>
        <w:numId w:val="7"/>
      </w:numPr>
    </w:pPr>
  </w:style>
  <w:style w:type="numbering" w:customStyle="1" w:styleId="ImportedStyle7">
    <w:name w:val="Imported Style 7"/>
  </w:style>
  <w:style w:type="numbering" w:customStyle="1" w:styleId="List7">
    <w:name w:val="List 7"/>
    <w:basedOn w:val="ImportedStyle8"/>
    <w:pPr>
      <w:numPr>
        <w:numId w:val="8"/>
      </w:numPr>
    </w:pPr>
  </w:style>
  <w:style w:type="numbering" w:customStyle="1" w:styleId="ImportedStyle8">
    <w:name w:val="Imported Style 8"/>
  </w:style>
  <w:style w:type="numbering" w:customStyle="1" w:styleId="List8">
    <w:name w:val="List 8"/>
    <w:basedOn w:val="ImportedStyle9"/>
    <w:pPr>
      <w:numPr>
        <w:numId w:val="9"/>
      </w:numPr>
    </w:pPr>
  </w:style>
  <w:style w:type="numbering" w:customStyle="1" w:styleId="ImportedStyle9">
    <w:name w:val="Imported Style 9"/>
  </w:style>
  <w:style w:type="numbering" w:customStyle="1" w:styleId="List9">
    <w:name w:val="List 9"/>
    <w:basedOn w:val="ImportedStyle10"/>
    <w:pPr>
      <w:numPr>
        <w:numId w:val="10"/>
      </w:numPr>
    </w:pPr>
  </w:style>
  <w:style w:type="numbering" w:customStyle="1" w:styleId="ImportedStyle10">
    <w:name w:val="Imported Style 10"/>
  </w:style>
  <w:style w:type="numbering" w:customStyle="1" w:styleId="List10">
    <w:name w:val="List 10"/>
    <w:basedOn w:val="ImportedStyle11"/>
    <w:pPr>
      <w:numPr>
        <w:numId w:val="11"/>
      </w:numPr>
    </w:pPr>
  </w:style>
  <w:style w:type="numbering" w:customStyle="1" w:styleId="ImportedStyle11">
    <w:name w:val="Imported Style 11"/>
  </w:style>
  <w:style w:type="numbering" w:customStyle="1" w:styleId="List11">
    <w:name w:val="List 11"/>
    <w:basedOn w:val="ImportedStyle12"/>
    <w:pPr>
      <w:numPr>
        <w:numId w:val="12"/>
      </w:numPr>
    </w:pPr>
  </w:style>
  <w:style w:type="numbering" w:customStyle="1" w:styleId="ImportedStyle12">
    <w:name w:val="Imported Style 12"/>
  </w:style>
  <w:style w:type="numbering" w:customStyle="1" w:styleId="List12">
    <w:name w:val="List 12"/>
    <w:basedOn w:val="ImportedStyle13"/>
    <w:pPr>
      <w:numPr>
        <w:numId w:val="13"/>
      </w:numPr>
    </w:pPr>
  </w:style>
  <w:style w:type="numbering" w:customStyle="1" w:styleId="ImportedStyle13">
    <w:name w:val="Imported Style 13"/>
  </w:style>
  <w:style w:type="numbering" w:customStyle="1" w:styleId="List13">
    <w:name w:val="List 13"/>
    <w:basedOn w:val="ImportedStyle14"/>
    <w:pPr>
      <w:numPr>
        <w:numId w:val="14"/>
      </w:numPr>
    </w:pPr>
  </w:style>
  <w:style w:type="numbering" w:customStyle="1" w:styleId="ImportedStyle14">
    <w:name w:val="Imported Style 14"/>
  </w:style>
  <w:style w:type="numbering" w:customStyle="1" w:styleId="List14">
    <w:name w:val="List 14"/>
    <w:basedOn w:val="ImportedStyle15"/>
    <w:pPr>
      <w:numPr>
        <w:numId w:val="15"/>
      </w:numPr>
    </w:pPr>
  </w:style>
  <w:style w:type="numbering" w:customStyle="1" w:styleId="ImportedStyle15">
    <w:name w:val="Imported Style 15"/>
  </w:style>
  <w:style w:type="numbering" w:customStyle="1" w:styleId="List15">
    <w:name w:val="List 15"/>
    <w:basedOn w:val="ImportedStyle16"/>
    <w:pPr>
      <w:numPr>
        <w:numId w:val="16"/>
      </w:numPr>
    </w:pPr>
  </w:style>
  <w:style w:type="numbering" w:customStyle="1" w:styleId="ImportedStyle16">
    <w:name w:val="Imported Style 16"/>
  </w:style>
  <w:style w:type="numbering" w:customStyle="1" w:styleId="List16">
    <w:name w:val="List 16"/>
    <w:basedOn w:val="ImportedStyle17"/>
    <w:pPr>
      <w:numPr>
        <w:numId w:val="17"/>
      </w:numPr>
    </w:pPr>
  </w:style>
  <w:style w:type="numbering" w:customStyle="1" w:styleId="ImportedStyle17">
    <w:name w:val="Imported Style 17"/>
  </w:style>
  <w:style w:type="numbering" w:customStyle="1" w:styleId="List17">
    <w:name w:val="List 17"/>
    <w:basedOn w:val="ImportedStyle18"/>
    <w:pPr>
      <w:numPr>
        <w:numId w:val="18"/>
      </w:numPr>
    </w:pPr>
  </w:style>
  <w:style w:type="numbering" w:customStyle="1" w:styleId="ImportedStyle18">
    <w:name w:val="Imported Style 18"/>
  </w:style>
  <w:style w:type="numbering" w:customStyle="1" w:styleId="List18">
    <w:name w:val="List 18"/>
    <w:basedOn w:val="ImportedStyle19"/>
    <w:pPr>
      <w:numPr>
        <w:numId w:val="19"/>
      </w:numPr>
    </w:pPr>
  </w:style>
  <w:style w:type="numbering" w:customStyle="1" w:styleId="ImportedStyle19">
    <w:name w:val="Imported Style 19"/>
  </w:style>
  <w:style w:type="numbering" w:customStyle="1" w:styleId="List19">
    <w:name w:val="List 19"/>
    <w:basedOn w:val="ImportedStyle20"/>
    <w:pPr>
      <w:numPr>
        <w:numId w:val="20"/>
      </w:numPr>
    </w:pPr>
  </w:style>
  <w:style w:type="numbering" w:customStyle="1" w:styleId="ImportedStyle20">
    <w:name w:val="Imported Style 20"/>
  </w:style>
  <w:style w:type="numbering" w:customStyle="1" w:styleId="List20">
    <w:name w:val="List 20"/>
    <w:basedOn w:val="ImportedStyle21"/>
    <w:pPr>
      <w:numPr>
        <w:numId w:val="21"/>
      </w:numPr>
    </w:pPr>
  </w:style>
  <w:style w:type="numbering" w:customStyle="1" w:styleId="ImportedStyle21">
    <w:name w:val="Imported Style 21"/>
  </w:style>
  <w:style w:type="numbering" w:customStyle="1" w:styleId="List210">
    <w:name w:val="List 21"/>
    <w:basedOn w:val="ImportedStyle22"/>
    <w:pPr>
      <w:numPr>
        <w:numId w:val="22"/>
      </w:numPr>
    </w:pPr>
  </w:style>
  <w:style w:type="numbering" w:customStyle="1" w:styleId="ImportedStyle22">
    <w:name w:val="Imported Style 22"/>
  </w:style>
  <w:style w:type="numbering" w:customStyle="1" w:styleId="List22">
    <w:name w:val="List 22"/>
    <w:basedOn w:val="ImportedStyle23"/>
    <w:pPr>
      <w:numPr>
        <w:numId w:val="23"/>
      </w:numPr>
    </w:pPr>
  </w:style>
  <w:style w:type="numbering" w:customStyle="1" w:styleId="ImportedStyle23">
    <w:name w:val="Imported Style 23"/>
  </w:style>
  <w:style w:type="numbering" w:customStyle="1" w:styleId="List23">
    <w:name w:val="List 23"/>
    <w:basedOn w:val="ImportedStyle24"/>
    <w:pPr>
      <w:numPr>
        <w:numId w:val="24"/>
      </w:numPr>
    </w:pPr>
  </w:style>
  <w:style w:type="numbering" w:customStyle="1" w:styleId="ImportedStyle24">
    <w:name w:val="Imported Style 24"/>
  </w:style>
  <w:style w:type="numbering" w:customStyle="1" w:styleId="List24">
    <w:name w:val="List 24"/>
    <w:basedOn w:val="ImportedStyle25"/>
    <w:pPr>
      <w:numPr>
        <w:numId w:val="25"/>
      </w:numPr>
    </w:pPr>
  </w:style>
  <w:style w:type="numbering" w:customStyle="1" w:styleId="ImportedStyle25">
    <w:name w:val="Imported Style 25"/>
  </w:style>
  <w:style w:type="numbering" w:customStyle="1" w:styleId="List25">
    <w:name w:val="List 25"/>
    <w:basedOn w:val="ImportedStyle26"/>
    <w:pPr>
      <w:numPr>
        <w:numId w:val="26"/>
      </w:numPr>
    </w:pPr>
  </w:style>
  <w:style w:type="numbering" w:customStyle="1" w:styleId="ImportedStyle26">
    <w:name w:val="Imported Style 26"/>
  </w:style>
  <w:style w:type="numbering" w:customStyle="1" w:styleId="List26">
    <w:name w:val="List 26"/>
    <w:basedOn w:val="ImportedStyle27"/>
    <w:pPr>
      <w:numPr>
        <w:numId w:val="27"/>
      </w:numPr>
    </w:pPr>
  </w:style>
  <w:style w:type="numbering" w:customStyle="1" w:styleId="ImportedStyle27">
    <w:name w:val="Imported Style 27"/>
  </w:style>
  <w:style w:type="numbering" w:customStyle="1" w:styleId="List27">
    <w:name w:val="List 27"/>
    <w:basedOn w:val="ImportedStyle28"/>
    <w:pPr>
      <w:numPr>
        <w:numId w:val="28"/>
      </w:numPr>
    </w:pPr>
  </w:style>
  <w:style w:type="numbering" w:customStyle="1" w:styleId="ImportedStyle28">
    <w:name w:val="Imported Style 28"/>
  </w:style>
  <w:style w:type="numbering" w:customStyle="1" w:styleId="List28">
    <w:name w:val="List 28"/>
    <w:basedOn w:val="ImportedStyle29"/>
    <w:pPr>
      <w:numPr>
        <w:numId w:val="29"/>
      </w:numPr>
    </w:pPr>
  </w:style>
  <w:style w:type="numbering" w:customStyle="1" w:styleId="ImportedStyle29">
    <w:name w:val="Imported Style 29"/>
  </w:style>
  <w:style w:type="numbering" w:customStyle="1" w:styleId="List29">
    <w:name w:val="List 29"/>
    <w:basedOn w:val="ImportedStyle30"/>
    <w:pPr>
      <w:numPr>
        <w:numId w:val="30"/>
      </w:numPr>
    </w:pPr>
  </w:style>
  <w:style w:type="numbering" w:customStyle="1" w:styleId="ImportedStyle30">
    <w:name w:val="Imported Style 30"/>
  </w:style>
  <w:style w:type="numbering" w:customStyle="1" w:styleId="List30">
    <w:name w:val="List 30"/>
    <w:basedOn w:val="ImportedStyle31"/>
    <w:pPr>
      <w:numPr>
        <w:numId w:val="32"/>
      </w:numPr>
    </w:pPr>
  </w:style>
  <w:style w:type="numbering" w:customStyle="1" w:styleId="ImportedStyle31">
    <w:name w:val="Imported Style 31"/>
  </w:style>
  <w:style w:type="numbering" w:customStyle="1" w:styleId="List31">
    <w:name w:val="List 31"/>
    <w:basedOn w:val="ImportedStyle32"/>
    <w:pPr>
      <w:numPr>
        <w:numId w:val="33"/>
      </w:numPr>
    </w:pPr>
  </w:style>
  <w:style w:type="numbering" w:customStyle="1" w:styleId="ImportedStyle32">
    <w:name w:val="Imported Style 32"/>
  </w:style>
  <w:style w:type="paragraph" w:styleId="NormalWeb">
    <w:name w:val="Normal (Web)"/>
    <w:basedOn w:val="Normal"/>
    <w:uiPriority w:val="99"/>
    <w:unhideWhenUsed/>
    <w:rsid w:val="00595B53"/>
    <w:pPr>
      <w:pBdr>
        <w:top w:val="none" w:sz="0" w:space="0" w:color="auto"/>
        <w:left w:val="none" w:sz="0" w:space="0" w:color="auto"/>
        <w:bottom w:val="none" w:sz="0" w:space="0" w:color="auto"/>
        <w:right w:val="none" w:sz="0" w:space="0" w:color="auto"/>
        <w:between w:val="none" w:sz="0" w:space="0" w:color="auto"/>
        <w:bar w:val="none" w:sz="0" w:color="auto"/>
      </w:pBdr>
      <w:spacing w:before="75" w:after="75"/>
    </w:pPr>
    <w:rPr>
      <w:rFonts w:eastAsia="Times New Roman"/>
      <w:bdr w:val="none" w:sz="0" w:space="0" w:color="auto"/>
      <w:lang w:val="en-CA" w:eastAsia="en-CA"/>
    </w:rPr>
  </w:style>
  <w:style w:type="paragraph" w:styleId="BalloonText">
    <w:name w:val="Balloon Text"/>
    <w:basedOn w:val="Normal"/>
    <w:link w:val="BalloonTextChar"/>
    <w:uiPriority w:val="99"/>
    <w:semiHidden/>
    <w:unhideWhenUsed/>
    <w:rsid w:val="003C6CE3"/>
    <w:rPr>
      <w:rFonts w:ascii="Tahoma" w:hAnsi="Tahoma" w:cs="Tahoma"/>
      <w:sz w:val="16"/>
      <w:szCs w:val="16"/>
    </w:rPr>
  </w:style>
  <w:style w:type="character" w:customStyle="1" w:styleId="BalloonTextChar">
    <w:name w:val="Balloon Text Char"/>
    <w:basedOn w:val="DefaultParagraphFont"/>
    <w:link w:val="BalloonText"/>
    <w:uiPriority w:val="99"/>
    <w:semiHidden/>
    <w:rsid w:val="003C6CE3"/>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pPr>
      <w:spacing w:after="200" w:line="276" w:lineRule="auto"/>
    </w:pPr>
    <w:rPr>
      <w:rFonts w:ascii="Calibri" w:eastAsia="Calibri" w:hAnsi="Calibri" w:cs="Calibri"/>
      <w:color w:val="000000"/>
      <w:sz w:val="22"/>
      <w:szCs w:val="22"/>
      <w:u w:color="000000"/>
      <w:lang w:val="en-US"/>
    </w:rPr>
  </w:style>
  <w:style w:type="paragraph" w:styleId="ListParagraph">
    <w:name w:val="List Paragraph"/>
    <w:pPr>
      <w:spacing w:after="200" w:line="276" w:lineRule="auto"/>
      <w:ind w:left="720"/>
    </w:pPr>
    <w:rPr>
      <w:rFonts w:ascii="Calibri" w:eastAsia="Calibri" w:hAnsi="Calibri" w:cs="Calibri"/>
      <w:color w:val="000000"/>
      <w:sz w:val="22"/>
      <w:szCs w:val="22"/>
      <w:u w:color="000000"/>
      <w:lang w:val="en-US"/>
    </w:rPr>
  </w:style>
  <w:style w:type="numbering" w:customStyle="1" w:styleId="List0">
    <w:name w:val="List 0"/>
    <w:basedOn w:val="ImportedStyle1"/>
    <w:pPr>
      <w:numPr>
        <w:numId w:val="1"/>
      </w:numPr>
    </w:pPr>
  </w:style>
  <w:style w:type="numbering" w:customStyle="1" w:styleId="ImportedStyle1">
    <w:name w:val="Imported Style 1"/>
    <w:pPr>
      <w:numPr>
        <w:numId w:val="31"/>
      </w:numPr>
    </w:pPr>
  </w:style>
  <w:style w:type="numbering" w:customStyle="1" w:styleId="List1">
    <w:name w:val="List 1"/>
    <w:basedOn w:val="ImportedStyle2"/>
    <w:pPr>
      <w:numPr>
        <w:numId w:val="2"/>
      </w:numPr>
    </w:pPr>
  </w:style>
  <w:style w:type="numbering" w:customStyle="1" w:styleId="ImportedStyle2">
    <w:name w:val="Imported Style 2"/>
  </w:style>
  <w:style w:type="numbering" w:customStyle="1" w:styleId="List21">
    <w:name w:val="List 21"/>
    <w:basedOn w:val="ImportedStyle3"/>
    <w:pPr>
      <w:numPr>
        <w:numId w:val="3"/>
      </w:numPr>
    </w:pPr>
  </w:style>
  <w:style w:type="numbering" w:customStyle="1" w:styleId="ImportedStyle3">
    <w:name w:val="Imported Style 3"/>
  </w:style>
  <w:style w:type="numbering" w:customStyle="1" w:styleId="List310">
    <w:name w:val="List 31"/>
    <w:basedOn w:val="ImportedStyle4"/>
    <w:pPr>
      <w:numPr>
        <w:numId w:val="4"/>
      </w:numPr>
    </w:pPr>
  </w:style>
  <w:style w:type="numbering" w:customStyle="1" w:styleId="ImportedStyle4">
    <w:name w:val="Imported Style 4"/>
  </w:style>
  <w:style w:type="numbering" w:customStyle="1" w:styleId="List41">
    <w:name w:val="List 41"/>
    <w:basedOn w:val="ImportedStyle5"/>
    <w:pPr>
      <w:numPr>
        <w:numId w:val="5"/>
      </w:numPr>
    </w:pPr>
  </w:style>
  <w:style w:type="numbering" w:customStyle="1" w:styleId="ImportedStyle5">
    <w:name w:val="Imported Style 5"/>
  </w:style>
  <w:style w:type="numbering" w:customStyle="1" w:styleId="List51">
    <w:name w:val="List 51"/>
    <w:basedOn w:val="ImportedStyle6"/>
    <w:pPr>
      <w:numPr>
        <w:numId w:val="6"/>
      </w:numPr>
    </w:pPr>
  </w:style>
  <w:style w:type="numbering" w:customStyle="1" w:styleId="ImportedStyle6">
    <w:name w:val="Imported Style 6"/>
  </w:style>
  <w:style w:type="numbering" w:customStyle="1" w:styleId="List6">
    <w:name w:val="List 6"/>
    <w:basedOn w:val="ImportedStyle7"/>
    <w:pPr>
      <w:numPr>
        <w:numId w:val="7"/>
      </w:numPr>
    </w:pPr>
  </w:style>
  <w:style w:type="numbering" w:customStyle="1" w:styleId="ImportedStyle7">
    <w:name w:val="Imported Style 7"/>
  </w:style>
  <w:style w:type="numbering" w:customStyle="1" w:styleId="List7">
    <w:name w:val="List 7"/>
    <w:basedOn w:val="ImportedStyle8"/>
    <w:pPr>
      <w:numPr>
        <w:numId w:val="8"/>
      </w:numPr>
    </w:pPr>
  </w:style>
  <w:style w:type="numbering" w:customStyle="1" w:styleId="ImportedStyle8">
    <w:name w:val="Imported Style 8"/>
  </w:style>
  <w:style w:type="numbering" w:customStyle="1" w:styleId="List8">
    <w:name w:val="List 8"/>
    <w:basedOn w:val="ImportedStyle9"/>
    <w:pPr>
      <w:numPr>
        <w:numId w:val="9"/>
      </w:numPr>
    </w:pPr>
  </w:style>
  <w:style w:type="numbering" w:customStyle="1" w:styleId="ImportedStyle9">
    <w:name w:val="Imported Style 9"/>
  </w:style>
  <w:style w:type="numbering" w:customStyle="1" w:styleId="List9">
    <w:name w:val="List 9"/>
    <w:basedOn w:val="ImportedStyle10"/>
    <w:pPr>
      <w:numPr>
        <w:numId w:val="10"/>
      </w:numPr>
    </w:pPr>
  </w:style>
  <w:style w:type="numbering" w:customStyle="1" w:styleId="ImportedStyle10">
    <w:name w:val="Imported Style 10"/>
  </w:style>
  <w:style w:type="numbering" w:customStyle="1" w:styleId="List10">
    <w:name w:val="List 10"/>
    <w:basedOn w:val="ImportedStyle11"/>
    <w:pPr>
      <w:numPr>
        <w:numId w:val="11"/>
      </w:numPr>
    </w:pPr>
  </w:style>
  <w:style w:type="numbering" w:customStyle="1" w:styleId="ImportedStyle11">
    <w:name w:val="Imported Style 11"/>
  </w:style>
  <w:style w:type="numbering" w:customStyle="1" w:styleId="List11">
    <w:name w:val="List 11"/>
    <w:basedOn w:val="ImportedStyle12"/>
    <w:pPr>
      <w:numPr>
        <w:numId w:val="12"/>
      </w:numPr>
    </w:pPr>
  </w:style>
  <w:style w:type="numbering" w:customStyle="1" w:styleId="ImportedStyle12">
    <w:name w:val="Imported Style 12"/>
  </w:style>
  <w:style w:type="numbering" w:customStyle="1" w:styleId="List12">
    <w:name w:val="List 12"/>
    <w:basedOn w:val="ImportedStyle13"/>
    <w:pPr>
      <w:numPr>
        <w:numId w:val="13"/>
      </w:numPr>
    </w:pPr>
  </w:style>
  <w:style w:type="numbering" w:customStyle="1" w:styleId="ImportedStyle13">
    <w:name w:val="Imported Style 13"/>
  </w:style>
  <w:style w:type="numbering" w:customStyle="1" w:styleId="List13">
    <w:name w:val="List 13"/>
    <w:basedOn w:val="ImportedStyle14"/>
    <w:pPr>
      <w:numPr>
        <w:numId w:val="14"/>
      </w:numPr>
    </w:pPr>
  </w:style>
  <w:style w:type="numbering" w:customStyle="1" w:styleId="ImportedStyle14">
    <w:name w:val="Imported Style 14"/>
  </w:style>
  <w:style w:type="numbering" w:customStyle="1" w:styleId="List14">
    <w:name w:val="List 14"/>
    <w:basedOn w:val="ImportedStyle15"/>
    <w:pPr>
      <w:numPr>
        <w:numId w:val="15"/>
      </w:numPr>
    </w:pPr>
  </w:style>
  <w:style w:type="numbering" w:customStyle="1" w:styleId="ImportedStyle15">
    <w:name w:val="Imported Style 15"/>
  </w:style>
  <w:style w:type="numbering" w:customStyle="1" w:styleId="List15">
    <w:name w:val="List 15"/>
    <w:basedOn w:val="ImportedStyle16"/>
    <w:pPr>
      <w:numPr>
        <w:numId w:val="16"/>
      </w:numPr>
    </w:pPr>
  </w:style>
  <w:style w:type="numbering" w:customStyle="1" w:styleId="ImportedStyle16">
    <w:name w:val="Imported Style 16"/>
  </w:style>
  <w:style w:type="numbering" w:customStyle="1" w:styleId="List16">
    <w:name w:val="List 16"/>
    <w:basedOn w:val="ImportedStyle17"/>
    <w:pPr>
      <w:numPr>
        <w:numId w:val="17"/>
      </w:numPr>
    </w:pPr>
  </w:style>
  <w:style w:type="numbering" w:customStyle="1" w:styleId="ImportedStyle17">
    <w:name w:val="Imported Style 17"/>
  </w:style>
  <w:style w:type="numbering" w:customStyle="1" w:styleId="List17">
    <w:name w:val="List 17"/>
    <w:basedOn w:val="ImportedStyle18"/>
    <w:pPr>
      <w:numPr>
        <w:numId w:val="18"/>
      </w:numPr>
    </w:pPr>
  </w:style>
  <w:style w:type="numbering" w:customStyle="1" w:styleId="ImportedStyle18">
    <w:name w:val="Imported Style 18"/>
  </w:style>
  <w:style w:type="numbering" w:customStyle="1" w:styleId="List18">
    <w:name w:val="List 18"/>
    <w:basedOn w:val="ImportedStyle19"/>
    <w:pPr>
      <w:numPr>
        <w:numId w:val="19"/>
      </w:numPr>
    </w:pPr>
  </w:style>
  <w:style w:type="numbering" w:customStyle="1" w:styleId="ImportedStyle19">
    <w:name w:val="Imported Style 19"/>
  </w:style>
  <w:style w:type="numbering" w:customStyle="1" w:styleId="List19">
    <w:name w:val="List 19"/>
    <w:basedOn w:val="ImportedStyle20"/>
    <w:pPr>
      <w:numPr>
        <w:numId w:val="20"/>
      </w:numPr>
    </w:pPr>
  </w:style>
  <w:style w:type="numbering" w:customStyle="1" w:styleId="ImportedStyle20">
    <w:name w:val="Imported Style 20"/>
  </w:style>
  <w:style w:type="numbering" w:customStyle="1" w:styleId="List20">
    <w:name w:val="List 20"/>
    <w:basedOn w:val="ImportedStyle21"/>
    <w:pPr>
      <w:numPr>
        <w:numId w:val="21"/>
      </w:numPr>
    </w:pPr>
  </w:style>
  <w:style w:type="numbering" w:customStyle="1" w:styleId="ImportedStyle21">
    <w:name w:val="Imported Style 21"/>
  </w:style>
  <w:style w:type="numbering" w:customStyle="1" w:styleId="List210">
    <w:name w:val="List 21"/>
    <w:basedOn w:val="ImportedStyle22"/>
    <w:pPr>
      <w:numPr>
        <w:numId w:val="22"/>
      </w:numPr>
    </w:pPr>
  </w:style>
  <w:style w:type="numbering" w:customStyle="1" w:styleId="ImportedStyle22">
    <w:name w:val="Imported Style 22"/>
  </w:style>
  <w:style w:type="numbering" w:customStyle="1" w:styleId="List22">
    <w:name w:val="List 22"/>
    <w:basedOn w:val="ImportedStyle23"/>
    <w:pPr>
      <w:numPr>
        <w:numId w:val="23"/>
      </w:numPr>
    </w:pPr>
  </w:style>
  <w:style w:type="numbering" w:customStyle="1" w:styleId="ImportedStyle23">
    <w:name w:val="Imported Style 23"/>
  </w:style>
  <w:style w:type="numbering" w:customStyle="1" w:styleId="List23">
    <w:name w:val="List 23"/>
    <w:basedOn w:val="ImportedStyle24"/>
    <w:pPr>
      <w:numPr>
        <w:numId w:val="24"/>
      </w:numPr>
    </w:pPr>
  </w:style>
  <w:style w:type="numbering" w:customStyle="1" w:styleId="ImportedStyle24">
    <w:name w:val="Imported Style 24"/>
  </w:style>
  <w:style w:type="numbering" w:customStyle="1" w:styleId="List24">
    <w:name w:val="List 24"/>
    <w:basedOn w:val="ImportedStyle25"/>
    <w:pPr>
      <w:numPr>
        <w:numId w:val="25"/>
      </w:numPr>
    </w:pPr>
  </w:style>
  <w:style w:type="numbering" w:customStyle="1" w:styleId="ImportedStyle25">
    <w:name w:val="Imported Style 25"/>
  </w:style>
  <w:style w:type="numbering" w:customStyle="1" w:styleId="List25">
    <w:name w:val="List 25"/>
    <w:basedOn w:val="ImportedStyle26"/>
    <w:pPr>
      <w:numPr>
        <w:numId w:val="26"/>
      </w:numPr>
    </w:pPr>
  </w:style>
  <w:style w:type="numbering" w:customStyle="1" w:styleId="ImportedStyle26">
    <w:name w:val="Imported Style 26"/>
  </w:style>
  <w:style w:type="numbering" w:customStyle="1" w:styleId="List26">
    <w:name w:val="List 26"/>
    <w:basedOn w:val="ImportedStyle27"/>
    <w:pPr>
      <w:numPr>
        <w:numId w:val="27"/>
      </w:numPr>
    </w:pPr>
  </w:style>
  <w:style w:type="numbering" w:customStyle="1" w:styleId="ImportedStyle27">
    <w:name w:val="Imported Style 27"/>
  </w:style>
  <w:style w:type="numbering" w:customStyle="1" w:styleId="List27">
    <w:name w:val="List 27"/>
    <w:basedOn w:val="ImportedStyle28"/>
    <w:pPr>
      <w:numPr>
        <w:numId w:val="28"/>
      </w:numPr>
    </w:pPr>
  </w:style>
  <w:style w:type="numbering" w:customStyle="1" w:styleId="ImportedStyle28">
    <w:name w:val="Imported Style 28"/>
  </w:style>
  <w:style w:type="numbering" w:customStyle="1" w:styleId="List28">
    <w:name w:val="List 28"/>
    <w:basedOn w:val="ImportedStyle29"/>
    <w:pPr>
      <w:numPr>
        <w:numId w:val="29"/>
      </w:numPr>
    </w:pPr>
  </w:style>
  <w:style w:type="numbering" w:customStyle="1" w:styleId="ImportedStyle29">
    <w:name w:val="Imported Style 29"/>
  </w:style>
  <w:style w:type="numbering" w:customStyle="1" w:styleId="List29">
    <w:name w:val="List 29"/>
    <w:basedOn w:val="ImportedStyle30"/>
    <w:pPr>
      <w:numPr>
        <w:numId w:val="30"/>
      </w:numPr>
    </w:pPr>
  </w:style>
  <w:style w:type="numbering" w:customStyle="1" w:styleId="ImportedStyle30">
    <w:name w:val="Imported Style 30"/>
  </w:style>
  <w:style w:type="numbering" w:customStyle="1" w:styleId="List30">
    <w:name w:val="List 30"/>
    <w:basedOn w:val="ImportedStyle31"/>
    <w:pPr>
      <w:numPr>
        <w:numId w:val="32"/>
      </w:numPr>
    </w:pPr>
  </w:style>
  <w:style w:type="numbering" w:customStyle="1" w:styleId="ImportedStyle31">
    <w:name w:val="Imported Style 31"/>
  </w:style>
  <w:style w:type="numbering" w:customStyle="1" w:styleId="List31">
    <w:name w:val="List 31"/>
    <w:basedOn w:val="ImportedStyle32"/>
    <w:pPr>
      <w:numPr>
        <w:numId w:val="33"/>
      </w:numPr>
    </w:pPr>
  </w:style>
  <w:style w:type="numbering" w:customStyle="1" w:styleId="ImportedStyle32">
    <w:name w:val="Imported Style 32"/>
  </w:style>
  <w:style w:type="paragraph" w:styleId="NormalWeb">
    <w:name w:val="Normal (Web)"/>
    <w:basedOn w:val="Normal"/>
    <w:uiPriority w:val="99"/>
    <w:unhideWhenUsed/>
    <w:rsid w:val="00595B53"/>
    <w:pPr>
      <w:pBdr>
        <w:top w:val="none" w:sz="0" w:space="0" w:color="auto"/>
        <w:left w:val="none" w:sz="0" w:space="0" w:color="auto"/>
        <w:bottom w:val="none" w:sz="0" w:space="0" w:color="auto"/>
        <w:right w:val="none" w:sz="0" w:space="0" w:color="auto"/>
        <w:between w:val="none" w:sz="0" w:space="0" w:color="auto"/>
        <w:bar w:val="none" w:sz="0" w:color="auto"/>
      </w:pBdr>
      <w:spacing w:before="75" w:after="75"/>
    </w:pPr>
    <w:rPr>
      <w:rFonts w:eastAsia="Times New Roman"/>
      <w:bdr w:val="none" w:sz="0" w:space="0" w:color="auto"/>
      <w:lang w:val="en-CA" w:eastAsia="en-CA"/>
    </w:rPr>
  </w:style>
  <w:style w:type="paragraph" w:styleId="BalloonText">
    <w:name w:val="Balloon Text"/>
    <w:basedOn w:val="Normal"/>
    <w:link w:val="BalloonTextChar"/>
    <w:uiPriority w:val="99"/>
    <w:semiHidden/>
    <w:unhideWhenUsed/>
    <w:rsid w:val="003C6CE3"/>
    <w:rPr>
      <w:rFonts w:ascii="Tahoma" w:hAnsi="Tahoma" w:cs="Tahoma"/>
      <w:sz w:val="16"/>
      <w:szCs w:val="16"/>
    </w:rPr>
  </w:style>
  <w:style w:type="character" w:customStyle="1" w:styleId="BalloonTextChar">
    <w:name w:val="Balloon Text Char"/>
    <w:basedOn w:val="DefaultParagraphFont"/>
    <w:link w:val="BalloonText"/>
    <w:uiPriority w:val="99"/>
    <w:semiHidden/>
    <w:rsid w:val="003C6CE3"/>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203240">
      <w:bodyDiv w:val="1"/>
      <w:marLeft w:val="0"/>
      <w:marRight w:val="0"/>
      <w:marTop w:val="0"/>
      <w:marBottom w:val="0"/>
      <w:divBdr>
        <w:top w:val="none" w:sz="0" w:space="0" w:color="auto"/>
        <w:left w:val="none" w:sz="0" w:space="0" w:color="auto"/>
        <w:bottom w:val="none" w:sz="0" w:space="0" w:color="auto"/>
        <w:right w:val="none" w:sz="0" w:space="0" w:color="auto"/>
      </w:divBdr>
      <w:divsChild>
        <w:div w:id="2121292701">
          <w:marLeft w:val="0"/>
          <w:marRight w:val="0"/>
          <w:marTop w:val="0"/>
          <w:marBottom w:val="0"/>
          <w:divBdr>
            <w:top w:val="none" w:sz="0" w:space="0" w:color="auto"/>
            <w:left w:val="none" w:sz="0" w:space="0" w:color="auto"/>
            <w:bottom w:val="none" w:sz="0" w:space="0" w:color="auto"/>
            <w:right w:val="none" w:sz="0" w:space="0" w:color="auto"/>
          </w:divBdr>
          <w:divsChild>
            <w:div w:id="1491405654">
              <w:marLeft w:val="0"/>
              <w:marRight w:val="0"/>
              <w:marTop w:val="0"/>
              <w:marBottom w:val="0"/>
              <w:divBdr>
                <w:top w:val="none" w:sz="0" w:space="0" w:color="auto"/>
                <w:left w:val="none" w:sz="0" w:space="0" w:color="auto"/>
                <w:bottom w:val="none" w:sz="0" w:space="0" w:color="auto"/>
                <w:right w:val="none" w:sz="0" w:space="0" w:color="auto"/>
              </w:divBdr>
              <w:divsChild>
                <w:div w:id="1539468047">
                  <w:marLeft w:val="0"/>
                  <w:marRight w:val="0"/>
                  <w:marTop w:val="0"/>
                  <w:marBottom w:val="0"/>
                  <w:divBdr>
                    <w:top w:val="none" w:sz="0" w:space="0" w:color="auto"/>
                    <w:left w:val="none" w:sz="0" w:space="0" w:color="auto"/>
                    <w:bottom w:val="none" w:sz="0" w:space="0" w:color="auto"/>
                    <w:right w:val="none" w:sz="0" w:space="0" w:color="auto"/>
                  </w:divBdr>
                  <w:divsChild>
                    <w:div w:id="42762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914443">
      <w:bodyDiv w:val="1"/>
      <w:marLeft w:val="0"/>
      <w:marRight w:val="0"/>
      <w:marTop w:val="0"/>
      <w:marBottom w:val="0"/>
      <w:divBdr>
        <w:top w:val="none" w:sz="0" w:space="0" w:color="auto"/>
        <w:left w:val="none" w:sz="0" w:space="0" w:color="auto"/>
        <w:bottom w:val="none" w:sz="0" w:space="0" w:color="auto"/>
        <w:right w:val="none" w:sz="0" w:space="0" w:color="auto"/>
      </w:divBdr>
      <w:divsChild>
        <w:div w:id="1127312470">
          <w:marLeft w:val="0"/>
          <w:marRight w:val="0"/>
          <w:marTop w:val="0"/>
          <w:marBottom w:val="0"/>
          <w:divBdr>
            <w:top w:val="none" w:sz="0" w:space="0" w:color="auto"/>
            <w:left w:val="none" w:sz="0" w:space="0" w:color="auto"/>
            <w:bottom w:val="none" w:sz="0" w:space="0" w:color="auto"/>
            <w:right w:val="none" w:sz="0" w:space="0" w:color="auto"/>
          </w:divBdr>
          <w:divsChild>
            <w:div w:id="449250212">
              <w:marLeft w:val="0"/>
              <w:marRight w:val="0"/>
              <w:marTop w:val="0"/>
              <w:marBottom w:val="0"/>
              <w:divBdr>
                <w:top w:val="none" w:sz="0" w:space="0" w:color="auto"/>
                <w:left w:val="none" w:sz="0" w:space="0" w:color="auto"/>
                <w:bottom w:val="none" w:sz="0" w:space="0" w:color="auto"/>
                <w:right w:val="none" w:sz="0" w:space="0" w:color="auto"/>
              </w:divBdr>
              <w:divsChild>
                <w:div w:id="853224665">
                  <w:marLeft w:val="0"/>
                  <w:marRight w:val="0"/>
                  <w:marTop w:val="0"/>
                  <w:marBottom w:val="0"/>
                  <w:divBdr>
                    <w:top w:val="none" w:sz="0" w:space="0" w:color="auto"/>
                    <w:left w:val="none" w:sz="0" w:space="0" w:color="auto"/>
                    <w:bottom w:val="none" w:sz="0" w:space="0" w:color="auto"/>
                    <w:right w:val="none" w:sz="0" w:space="0" w:color="auto"/>
                  </w:divBdr>
                  <w:divsChild>
                    <w:div w:id="96142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452426">
      <w:bodyDiv w:val="1"/>
      <w:marLeft w:val="0"/>
      <w:marRight w:val="0"/>
      <w:marTop w:val="0"/>
      <w:marBottom w:val="0"/>
      <w:divBdr>
        <w:top w:val="none" w:sz="0" w:space="0" w:color="auto"/>
        <w:left w:val="none" w:sz="0" w:space="0" w:color="auto"/>
        <w:bottom w:val="none" w:sz="0" w:space="0" w:color="auto"/>
        <w:right w:val="none" w:sz="0" w:space="0" w:color="auto"/>
      </w:divBdr>
      <w:divsChild>
        <w:div w:id="2019036156">
          <w:marLeft w:val="0"/>
          <w:marRight w:val="0"/>
          <w:marTop w:val="0"/>
          <w:marBottom w:val="0"/>
          <w:divBdr>
            <w:top w:val="none" w:sz="0" w:space="0" w:color="auto"/>
            <w:left w:val="none" w:sz="0" w:space="0" w:color="auto"/>
            <w:bottom w:val="none" w:sz="0" w:space="0" w:color="auto"/>
            <w:right w:val="none" w:sz="0" w:space="0" w:color="auto"/>
          </w:divBdr>
          <w:divsChild>
            <w:div w:id="147015705">
              <w:marLeft w:val="0"/>
              <w:marRight w:val="0"/>
              <w:marTop w:val="0"/>
              <w:marBottom w:val="0"/>
              <w:divBdr>
                <w:top w:val="none" w:sz="0" w:space="0" w:color="auto"/>
                <w:left w:val="none" w:sz="0" w:space="0" w:color="auto"/>
                <w:bottom w:val="none" w:sz="0" w:space="0" w:color="auto"/>
                <w:right w:val="none" w:sz="0" w:space="0" w:color="auto"/>
              </w:divBdr>
              <w:divsChild>
                <w:div w:id="405297982">
                  <w:marLeft w:val="0"/>
                  <w:marRight w:val="0"/>
                  <w:marTop w:val="0"/>
                  <w:marBottom w:val="0"/>
                  <w:divBdr>
                    <w:top w:val="none" w:sz="0" w:space="0" w:color="auto"/>
                    <w:left w:val="none" w:sz="0" w:space="0" w:color="auto"/>
                    <w:bottom w:val="none" w:sz="0" w:space="0" w:color="auto"/>
                    <w:right w:val="none" w:sz="0" w:space="0" w:color="auto"/>
                  </w:divBdr>
                  <w:divsChild>
                    <w:div w:id="95325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663068">
      <w:bodyDiv w:val="1"/>
      <w:marLeft w:val="0"/>
      <w:marRight w:val="0"/>
      <w:marTop w:val="0"/>
      <w:marBottom w:val="0"/>
      <w:divBdr>
        <w:top w:val="none" w:sz="0" w:space="0" w:color="auto"/>
        <w:left w:val="none" w:sz="0" w:space="0" w:color="auto"/>
        <w:bottom w:val="none" w:sz="0" w:space="0" w:color="auto"/>
        <w:right w:val="none" w:sz="0" w:space="0" w:color="auto"/>
      </w:divBdr>
      <w:divsChild>
        <w:div w:id="999964779">
          <w:marLeft w:val="0"/>
          <w:marRight w:val="0"/>
          <w:marTop w:val="0"/>
          <w:marBottom w:val="0"/>
          <w:divBdr>
            <w:top w:val="none" w:sz="0" w:space="0" w:color="auto"/>
            <w:left w:val="none" w:sz="0" w:space="0" w:color="auto"/>
            <w:bottom w:val="none" w:sz="0" w:space="0" w:color="auto"/>
            <w:right w:val="none" w:sz="0" w:space="0" w:color="auto"/>
          </w:divBdr>
          <w:divsChild>
            <w:div w:id="489053936">
              <w:marLeft w:val="0"/>
              <w:marRight w:val="0"/>
              <w:marTop w:val="0"/>
              <w:marBottom w:val="0"/>
              <w:divBdr>
                <w:top w:val="none" w:sz="0" w:space="0" w:color="auto"/>
                <w:left w:val="none" w:sz="0" w:space="0" w:color="auto"/>
                <w:bottom w:val="none" w:sz="0" w:space="0" w:color="auto"/>
                <w:right w:val="none" w:sz="0" w:space="0" w:color="auto"/>
              </w:divBdr>
              <w:divsChild>
                <w:div w:id="265311605">
                  <w:marLeft w:val="0"/>
                  <w:marRight w:val="0"/>
                  <w:marTop w:val="0"/>
                  <w:marBottom w:val="0"/>
                  <w:divBdr>
                    <w:top w:val="none" w:sz="0" w:space="0" w:color="auto"/>
                    <w:left w:val="none" w:sz="0" w:space="0" w:color="auto"/>
                    <w:bottom w:val="none" w:sz="0" w:space="0" w:color="auto"/>
                    <w:right w:val="none" w:sz="0" w:space="0" w:color="auto"/>
                  </w:divBdr>
                  <w:divsChild>
                    <w:div w:id="85519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en.wikipedia.org/wiki/Mother"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en.wikipedia.org/wiki/Social_organiz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n.wikipedia.org/wiki/Kyriarch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n.wikipedia.org/wiki/Androcentris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Pages>
  <Words>5647</Words>
  <Characters>32190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3</cp:revision>
  <cp:lastPrinted>2014-04-13T23:23:00Z</cp:lastPrinted>
  <dcterms:created xsi:type="dcterms:W3CDTF">2014-04-13T21:07:00Z</dcterms:created>
  <dcterms:modified xsi:type="dcterms:W3CDTF">2014-04-13T23:23:00Z</dcterms:modified>
</cp:coreProperties>
</file>