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B65ED9" w14:textId="77777777" w:rsidR="008F6835" w:rsidRPr="00ED13FA" w:rsidRDefault="005E6A90" w:rsidP="00A61558">
      <w:pPr>
        <w:jc w:val="center"/>
        <w:rPr>
          <w:sz w:val="28"/>
          <w:szCs w:val="28"/>
          <w:lang w:val="en-CA"/>
        </w:rPr>
      </w:pPr>
      <w:r w:rsidRPr="00ED13FA">
        <w:rPr>
          <w:sz w:val="28"/>
          <w:szCs w:val="28"/>
          <w:lang w:val="en-CA"/>
        </w:rPr>
        <w:t xml:space="preserve">Distribution of plants at </w:t>
      </w:r>
      <w:proofErr w:type="spellStart"/>
      <w:r w:rsidRPr="00ED13FA">
        <w:rPr>
          <w:sz w:val="28"/>
          <w:szCs w:val="28"/>
          <w:lang w:val="en-CA"/>
        </w:rPr>
        <w:t>Mer</w:t>
      </w:r>
      <w:proofErr w:type="spellEnd"/>
      <w:r w:rsidRPr="00ED13FA">
        <w:rPr>
          <w:sz w:val="28"/>
          <w:szCs w:val="28"/>
          <w:lang w:val="en-CA"/>
        </w:rPr>
        <w:t xml:space="preserve"> </w:t>
      </w:r>
      <w:proofErr w:type="spellStart"/>
      <w:r w:rsidRPr="00ED13FA">
        <w:rPr>
          <w:sz w:val="28"/>
          <w:szCs w:val="28"/>
          <w:lang w:val="en-CA"/>
        </w:rPr>
        <w:t>Bleue</w:t>
      </w:r>
      <w:proofErr w:type="spellEnd"/>
    </w:p>
    <w:p w14:paraId="2D618D97" w14:textId="77777777" w:rsidR="005E6A90" w:rsidRPr="00ED13FA" w:rsidRDefault="005E6A90" w:rsidP="00A61558">
      <w:pPr>
        <w:jc w:val="center"/>
        <w:rPr>
          <w:sz w:val="28"/>
          <w:szCs w:val="28"/>
          <w:lang w:val="en-CA"/>
        </w:rPr>
      </w:pPr>
    </w:p>
    <w:p w14:paraId="12819CC5" w14:textId="77777777" w:rsidR="00A61558" w:rsidRDefault="00A61558" w:rsidP="00A61558">
      <w:pPr>
        <w:jc w:val="center"/>
        <w:rPr>
          <w:sz w:val="28"/>
          <w:szCs w:val="28"/>
          <w:lang w:val="en-CA"/>
        </w:rPr>
      </w:pPr>
    </w:p>
    <w:p w14:paraId="4095AB41" w14:textId="77777777" w:rsidR="00ED13FA" w:rsidRDefault="00ED13FA" w:rsidP="00A61558">
      <w:pPr>
        <w:jc w:val="center"/>
        <w:rPr>
          <w:sz w:val="28"/>
          <w:szCs w:val="28"/>
          <w:lang w:val="en-CA"/>
        </w:rPr>
      </w:pPr>
    </w:p>
    <w:p w14:paraId="29E0E5AA" w14:textId="77777777" w:rsidR="00ED13FA" w:rsidRDefault="00ED13FA" w:rsidP="00A61558">
      <w:pPr>
        <w:jc w:val="center"/>
        <w:rPr>
          <w:sz w:val="28"/>
          <w:szCs w:val="28"/>
          <w:lang w:val="en-CA"/>
        </w:rPr>
      </w:pPr>
    </w:p>
    <w:p w14:paraId="33D77E14" w14:textId="77777777" w:rsidR="00ED13FA" w:rsidRDefault="00ED13FA" w:rsidP="00A61558">
      <w:pPr>
        <w:jc w:val="center"/>
        <w:rPr>
          <w:sz w:val="28"/>
          <w:szCs w:val="28"/>
          <w:lang w:val="en-CA"/>
        </w:rPr>
      </w:pPr>
    </w:p>
    <w:p w14:paraId="48D7B8B3" w14:textId="77777777" w:rsidR="00ED13FA" w:rsidRPr="00ED13FA" w:rsidRDefault="00ED13FA" w:rsidP="00A61558">
      <w:pPr>
        <w:jc w:val="center"/>
        <w:rPr>
          <w:sz w:val="28"/>
          <w:szCs w:val="28"/>
          <w:lang w:val="en-CA"/>
        </w:rPr>
      </w:pPr>
    </w:p>
    <w:p w14:paraId="1F574435" w14:textId="77777777" w:rsidR="00DB4B2A" w:rsidRPr="00ED13FA" w:rsidRDefault="00DB4B2A" w:rsidP="00A61558">
      <w:pPr>
        <w:jc w:val="center"/>
        <w:rPr>
          <w:sz w:val="28"/>
          <w:szCs w:val="28"/>
          <w:lang w:val="en-CA"/>
        </w:rPr>
      </w:pPr>
    </w:p>
    <w:p w14:paraId="5AF87B16" w14:textId="77777777" w:rsidR="005E6A90" w:rsidRPr="00ED13FA" w:rsidRDefault="005E6A90" w:rsidP="00A61558">
      <w:pPr>
        <w:jc w:val="center"/>
        <w:rPr>
          <w:sz w:val="28"/>
          <w:szCs w:val="28"/>
          <w:lang w:val="en-CA"/>
        </w:rPr>
      </w:pPr>
      <w:r w:rsidRPr="00ED13FA">
        <w:rPr>
          <w:sz w:val="28"/>
          <w:szCs w:val="28"/>
          <w:lang w:val="en-CA"/>
        </w:rPr>
        <w:t xml:space="preserve">By Christine </w:t>
      </w:r>
      <w:proofErr w:type="spellStart"/>
      <w:r w:rsidRPr="00ED13FA">
        <w:rPr>
          <w:sz w:val="28"/>
          <w:szCs w:val="28"/>
          <w:lang w:val="en-CA"/>
        </w:rPr>
        <w:t>Abalos</w:t>
      </w:r>
      <w:proofErr w:type="spellEnd"/>
    </w:p>
    <w:p w14:paraId="0996F009" w14:textId="77777777" w:rsidR="005E6A90" w:rsidRPr="00ED13FA" w:rsidRDefault="005E6A90" w:rsidP="00A61558">
      <w:pPr>
        <w:jc w:val="center"/>
        <w:rPr>
          <w:sz w:val="28"/>
          <w:szCs w:val="28"/>
          <w:lang w:val="en-CA"/>
        </w:rPr>
      </w:pPr>
      <w:r w:rsidRPr="00ED13FA">
        <w:rPr>
          <w:sz w:val="28"/>
          <w:szCs w:val="28"/>
          <w:lang w:val="en-CA"/>
        </w:rPr>
        <w:t>300008455</w:t>
      </w:r>
    </w:p>
    <w:p w14:paraId="7E83321A" w14:textId="77777777" w:rsidR="005E6A90" w:rsidRPr="00ED13FA" w:rsidRDefault="005E6A90" w:rsidP="00A61558">
      <w:pPr>
        <w:jc w:val="center"/>
        <w:rPr>
          <w:sz w:val="28"/>
          <w:szCs w:val="28"/>
          <w:lang w:val="en-CA"/>
        </w:rPr>
      </w:pPr>
    </w:p>
    <w:p w14:paraId="0A260F6D" w14:textId="77777777" w:rsidR="00A61558" w:rsidRDefault="00A61558" w:rsidP="00A61558">
      <w:pPr>
        <w:rPr>
          <w:sz w:val="28"/>
          <w:szCs w:val="28"/>
          <w:lang w:val="en-CA"/>
        </w:rPr>
      </w:pPr>
    </w:p>
    <w:p w14:paraId="16D58DEF" w14:textId="77777777" w:rsidR="00ED13FA" w:rsidRDefault="00ED13FA" w:rsidP="00A61558">
      <w:pPr>
        <w:rPr>
          <w:sz w:val="28"/>
          <w:szCs w:val="28"/>
          <w:lang w:val="en-CA"/>
        </w:rPr>
      </w:pPr>
    </w:p>
    <w:p w14:paraId="1026191A" w14:textId="77777777" w:rsidR="00ED13FA" w:rsidRDefault="00ED13FA" w:rsidP="00A61558">
      <w:pPr>
        <w:rPr>
          <w:sz w:val="28"/>
          <w:szCs w:val="28"/>
          <w:lang w:val="en-CA"/>
        </w:rPr>
      </w:pPr>
    </w:p>
    <w:p w14:paraId="19B2DAAD" w14:textId="77777777" w:rsidR="00ED13FA" w:rsidRPr="00ED13FA" w:rsidRDefault="00ED13FA" w:rsidP="00A61558">
      <w:pPr>
        <w:rPr>
          <w:sz w:val="28"/>
          <w:szCs w:val="28"/>
          <w:lang w:val="en-CA"/>
        </w:rPr>
      </w:pPr>
    </w:p>
    <w:p w14:paraId="712A855D" w14:textId="77777777" w:rsidR="005E6A90" w:rsidRPr="00ED13FA" w:rsidRDefault="005E6A90" w:rsidP="00A61558">
      <w:pPr>
        <w:jc w:val="center"/>
        <w:rPr>
          <w:sz w:val="28"/>
          <w:szCs w:val="28"/>
          <w:lang w:val="en-CA"/>
        </w:rPr>
      </w:pPr>
    </w:p>
    <w:p w14:paraId="074B268B" w14:textId="77777777" w:rsidR="005E6A90" w:rsidRPr="00ED13FA" w:rsidRDefault="005E6A90" w:rsidP="00A61558">
      <w:pPr>
        <w:jc w:val="center"/>
        <w:rPr>
          <w:b/>
          <w:sz w:val="32"/>
          <w:szCs w:val="32"/>
          <w:lang w:val="en-CA"/>
        </w:rPr>
      </w:pPr>
      <w:r w:rsidRPr="00ED13FA">
        <w:rPr>
          <w:b/>
          <w:sz w:val="32"/>
          <w:szCs w:val="32"/>
          <w:lang w:val="en-CA"/>
        </w:rPr>
        <w:t>BIO1130 Section B1</w:t>
      </w:r>
    </w:p>
    <w:p w14:paraId="69124962" w14:textId="77777777" w:rsidR="005E6A90" w:rsidRPr="00ED13FA" w:rsidRDefault="005E6A90" w:rsidP="00A61558">
      <w:pPr>
        <w:jc w:val="center"/>
        <w:rPr>
          <w:b/>
          <w:sz w:val="28"/>
          <w:szCs w:val="28"/>
          <w:lang w:val="en-CA"/>
        </w:rPr>
      </w:pPr>
    </w:p>
    <w:p w14:paraId="7D9618DA" w14:textId="77777777" w:rsidR="005E6A90" w:rsidRPr="00ED13FA" w:rsidRDefault="005E6A90" w:rsidP="00A61558">
      <w:pPr>
        <w:jc w:val="center"/>
        <w:rPr>
          <w:b/>
          <w:sz w:val="28"/>
          <w:szCs w:val="28"/>
          <w:lang w:val="en-CA"/>
        </w:rPr>
      </w:pPr>
    </w:p>
    <w:p w14:paraId="024464C0" w14:textId="77777777" w:rsidR="00A61558" w:rsidRDefault="00A61558" w:rsidP="00A61558">
      <w:pPr>
        <w:jc w:val="center"/>
        <w:rPr>
          <w:b/>
          <w:sz w:val="28"/>
          <w:szCs w:val="28"/>
          <w:lang w:val="en-CA"/>
        </w:rPr>
      </w:pPr>
    </w:p>
    <w:p w14:paraId="209DAD40" w14:textId="77777777" w:rsidR="00ED13FA" w:rsidRDefault="00ED13FA" w:rsidP="00A61558">
      <w:pPr>
        <w:jc w:val="center"/>
        <w:rPr>
          <w:b/>
          <w:sz w:val="28"/>
          <w:szCs w:val="28"/>
          <w:lang w:val="en-CA"/>
        </w:rPr>
      </w:pPr>
    </w:p>
    <w:p w14:paraId="7D7BD1F2" w14:textId="77777777" w:rsidR="00ED13FA" w:rsidRPr="00ED13FA" w:rsidRDefault="00ED13FA" w:rsidP="00A61558">
      <w:pPr>
        <w:jc w:val="center"/>
        <w:rPr>
          <w:b/>
          <w:sz w:val="28"/>
          <w:szCs w:val="28"/>
          <w:lang w:val="en-CA"/>
        </w:rPr>
      </w:pPr>
    </w:p>
    <w:p w14:paraId="14D9CF7A" w14:textId="77777777" w:rsidR="005E6A90" w:rsidRPr="00ED13FA" w:rsidRDefault="005E6A90" w:rsidP="00A61558">
      <w:pPr>
        <w:jc w:val="center"/>
        <w:rPr>
          <w:sz w:val="28"/>
          <w:szCs w:val="28"/>
          <w:lang w:val="en-CA"/>
        </w:rPr>
      </w:pPr>
      <w:r w:rsidRPr="00ED13FA">
        <w:rPr>
          <w:sz w:val="28"/>
          <w:szCs w:val="28"/>
          <w:lang w:val="en-CA"/>
        </w:rPr>
        <w:t>Demonstrators:</w:t>
      </w:r>
    </w:p>
    <w:p w14:paraId="02F937DE" w14:textId="77777777" w:rsidR="005E6A90" w:rsidRPr="00ED13FA" w:rsidRDefault="00A61558" w:rsidP="00A61558">
      <w:pPr>
        <w:jc w:val="center"/>
        <w:rPr>
          <w:sz w:val="28"/>
          <w:szCs w:val="28"/>
          <w:lang w:val="en-CA"/>
        </w:rPr>
      </w:pPr>
      <w:r w:rsidRPr="00ED13FA">
        <w:rPr>
          <w:sz w:val="28"/>
          <w:szCs w:val="28"/>
          <w:lang w:val="en-CA"/>
        </w:rPr>
        <w:t>Lindsay Bennett and</w:t>
      </w:r>
    </w:p>
    <w:p w14:paraId="2DE10123" w14:textId="77777777" w:rsidR="00A61558" w:rsidRPr="00ED13FA" w:rsidRDefault="00A61558" w:rsidP="00A61558">
      <w:pPr>
        <w:jc w:val="center"/>
        <w:rPr>
          <w:sz w:val="28"/>
          <w:szCs w:val="28"/>
          <w:lang w:val="en-CA"/>
        </w:rPr>
      </w:pPr>
      <w:proofErr w:type="spellStart"/>
      <w:r w:rsidRPr="00ED13FA">
        <w:rPr>
          <w:sz w:val="28"/>
          <w:szCs w:val="28"/>
          <w:lang w:val="en-CA"/>
        </w:rPr>
        <w:t>Elie</w:t>
      </w:r>
      <w:proofErr w:type="spellEnd"/>
      <w:r w:rsidRPr="00ED13FA">
        <w:rPr>
          <w:sz w:val="28"/>
          <w:szCs w:val="28"/>
          <w:lang w:val="en-CA"/>
        </w:rPr>
        <w:t xml:space="preserve"> </w:t>
      </w:r>
      <w:proofErr w:type="spellStart"/>
      <w:r w:rsidRPr="00ED13FA">
        <w:rPr>
          <w:sz w:val="28"/>
          <w:szCs w:val="28"/>
          <w:lang w:val="en-CA"/>
        </w:rPr>
        <w:t>Farhat</w:t>
      </w:r>
      <w:proofErr w:type="spellEnd"/>
    </w:p>
    <w:p w14:paraId="2BF56C1E" w14:textId="77777777" w:rsidR="00A61558" w:rsidRPr="00ED13FA" w:rsidRDefault="00A61558" w:rsidP="00A61558">
      <w:pPr>
        <w:jc w:val="center"/>
        <w:rPr>
          <w:sz w:val="28"/>
          <w:szCs w:val="28"/>
          <w:lang w:val="en-CA"/>
        </w:rPr>
      </w:pPr>
    </w:p>
    <w:p w14:paraId="0141818F" w14:textId="77777777" w:rsidR="00A61558" w:rsidRDefault="00A61558" w:rsidP="00A61558">
      <w:pPr>
        <w:jc w:val="center"/>
        <w:rPr>
          <w:sz w:val="28"/>
          <w:szCs w:val="28"/>
          <w:lang w:val="en-CA"/>
        </w:rPr>
      </w:pPr>
    </w:p>
    <w:p w14:paraId="12322C79" w14:textId="77777777" w:rsidR="00ED13FA" w:rsidRPr="00ED13FA" w:rsidRDefault="00ED13FA" w:rsidP="00A61558">
      <w:pPr>
        <w:jc w:val="center"/>
        <w:rPr>
          <w:sz w:val="28"/>
          <w:szCs w:val="28"/>
          <w:lang w:val="en-CA"/>
        </w:rPr>
      </w:pPr>
    </w:p>
    <w:p w14:paraId="49140970" w14:textId="77777777" w:rsidR="00A61558" w:rsidRPr="00ED13FA" w:rsidRDefault="00A61558" w:rsidP="00A61558">
      <w:pPr>
        <w:jc w:val="center"/>
        <w:rPr>
          <w:sz w:val="28"/>
          <w:szCs w:val="28"/>
          <w:lang w:val="en-CA"/>
        </w:rPr>
      </w:pPr>
    </w:p>
    <w:p w14:paraId="20BAFA43" w14:textId="77777777" w:rsidR="00A61558" w:rsidRPr="00ED13FA" w:rsidRDefault="00A61558" w:rsidP="00A61558">
      <w:pPr>
        <w:jc w:val="center"/>
        <w:rPr>
          <w:sz w:val="28"/>
          <w:szCs w:val="28"/>
          <w:lang w:val="en-CA"/>
        </w:rPr>
      </w:pPr>
      <w:r w:rsidRPr="00ED13FA">
        <w:rPr>
          <w:sz w:val="28"/>
          <w:szCs w:val="28"/>
          <w:lang w:val="en-CA"/>
        </w:rPr>
        <w:t>October 2, 2017</w:t>
      </w:r>
    </w:p>
    <w:p w14:paraId="401FA2D9" w14:textId="77777777" w:rsidR="00A61558" w:rsidRDefault="00A61558" w:rsidP="00A61558">
      <w:pPr>
        <w:jc w:val="center"/>
        <w:rPr>
          <w:sz w:val="28"/>
          <w:szCs w:val="28"/>
          <w:lang w:val="en-CA"/>
        </w:rPr>
      </w:pPr>
    </w:p>
    <w:p w14:paraId="6D0C9E81" w14:textId="77777777" w:rsidR="00ED13FA" w:rsidRPr="00ED13FA" w:rsidRDefault="00ED13FA" w:rsidP="00A61558">
      <w:pPr>
        <w:jc w:val="center"/>
        <w:rPr>
          <w:sz w:val="28"/>
          <w:szCs w:val="28"/>
          <w:lang w:val="en-CA"/>
        </w:rPr>
      </w:pPr>
    </w:p>
    <w:p w14:paraId="18B735C0" w14:textId="77777777" w:rsidR="00A61558" w:rsidRPr="00ED13FA" w:rsidRDefault="00A61558" w:rsidP="00A61558">
      <w:pPr>
        <w:jc w:val="center"/>
        <w:rPr>
          <w:sz w:val="28"/>
          <w:szCs w:val="28"/>
          <w:lang w:val="en-CA"/>
        </w:rPr>
      </w:pPr>
    </w:p>
    <w:p w14:paraId="4795D533" w14:textId="77777777" w:rsidR="00A61558" w:rsidRPr="00ED13FA" w:rsidRDefault="00A61558" w:rsidP="00A61558">
      <w:pPr>
        <w:jc w:val="center"/>
        <w:rPr>
          <w:sz w:val="28"/>
          <w:szCs w:val="28"/>
          <w:lang w:val="en-CA"/>
        </w:rPr>
      </w:pPr>
      <w:r w:rsidRPr="00ED13FA">
        <w:rPr>
          <w:sz w:val="28"/>
          <w:szCs w:val="28"/>
          <w:lang w:val="en-CA"/>
        </w:rPr>
        <w:t>Department of Biology</w:t>
      </w:r>
    </w:p>
    <w:p w14:paraId="5A20E62F" w14:textId="77777777" w:rsidR="00A61558" w:rsidRDefault="00A61558" w:rsidP="00A61558">
      <w:pPr>
        <w:jc w:val="center"/>
        <w:rPr>
          <w:sz w:val="28"/>
          <w:szCs w:val="28"/>
          <w:lang w:val="en-CA"/>
        </w:rPr>
      </w:pPr>
    </w:p>
    <w:p w14:paraId="1829A185" w14:textId="77777777" w:rsidR="00ED13FA" w:rsidRPr="00ED13FA" w:rsidRDefault="00ED13FA" w:rsidP="00A61558">
      <w:pPr>
        <w:jc w:val="center"/>
        <w:rPr>
          <w:sz w:val="28"/>
          <w:szCs w:val="28"/>
          <w:lang w:val="en-CA"/>
        </w:rPr>
      </w:pPr>
    </w:p>
    <w:p w14:paraId="106FC2A6" w14:textId="77777777" w:rsidR="00F649E1" w:rsidRDefault="00A61558" w:rsidP="00F649E1">
      <w:pPr>
        <w:jc w:val="center"/>
        <w:rPr>
          <w:b/>
          <w:sz w:val="32"/>
          <w:szCs w:val="32"/>
          <w:lang w:val="en-CA"/>
        </w:rPr>
      </w:pPr>
      <w:r w:rsidRPr="00ED13FA">
        <w:rPr>
          <w:b/>
          <w:sz w:val="32"/>
          <w:szCs w:val="32"/>
          <w:lang w:val="en-CA"/>
        </w:rPr>
        <w:t>University of Ottawa</w:t>
      </w:r>
    </w:p>
    <w:p w14:paraId="4795D9F2" w14:textId="681B1E93" w:rsidR="00116B9A" w:rsidRPr="00CA6CCA" w:rsidRDefault="00116B9A" w:rsidP="00116B9A">
      <w:pPr>
        <w:rPr>
          <w:rFonts w:ascii="Arial" w:hAnsi="Arial" w:cs="Arial"/>
          <w:b/>
          <w:bCs/>
          <w:color w:val="000000"/>
          <w:sz w:val="22"/>
          <w:szCs w:val="22"/>
        </w:rPr>
      </w:pPr>
      <w:r w:rsidRPr="00CA6CCA">
        <w:rPr>
          <w:rFonts w:ascii="Arial" w:hAnsi="Arial" w:cs="Arial"/>
          <w:b/>
          <w:bCs/>
          <w:color w:val="000000"/>
          <w:sz w:val="22"/>
          <w:szCs w:val="22"/>
        </w:rPr>
        <w:lastRenderedPageBreak/>
        <w:t>Hypoth</w:t>
      </w:r>
      <w:bookmarkStart w:id="0" w:name="_GoBack"/>
      <w:bookmarkEnd w:id="0"/>
      <w:r w:rsidRPr="00CA6CCA">
        <w:rPr>
          <w:rFonts w:ascii="Arial" w:hAnsi="Arial" w:cs="Arial"/>
          <w:b/>
          <w:bCs/>
          <w:color w:val="000000"/>
          <w:sz w:val="22"/>
          <w:szCs w:val="22"/>
        </w:rPr>
        <w:t>esis</w:t>
      </w:r>
    </w:p>
    <w:p w14:paraId="161CFFF2" w14:textId="77777777" w:rsidR="00725439" w:rsidRPr="00CA6CCA" w:rsidRDefault="00725439" w:rsidP="00116B9A">
      <w:pPr>
        <w:rPr>
          <w:rFonts w:ascii="Arial" w:hAnsi="Arial" w:cs="Arial"/>
          <w:color w:val="444444"/>
          <w:sz w:val="22"/>
          <w:szCs w:val="22"/>
        </w:rPr>
      </w:pPr>
    </w:p>
    <w:p w14:paraId="6DC15E89" w14:textId="1E4627E1" w:rsidR="00772701" w:rsidRPr="00CA6CCA" w:rsidRDefault="005B0A5B" w:rsidP="00772701">
      <w:pPr>
        <w:rPr>
          <w:rFonts w:ascii="Arial" w:hAnsi="Arial" w:cs="Arial"/>
          <w:sz w:val="22"/>
          <w:szCs w:val="22"/>
          <w:lang w:val="en-CA"/>
        </w:rPr>
      </w:pPr>
      <w:r w:rsidRPr="00CA6CCA">
        <w:rPr>
          <w:rFonts w:ascii="Arial" w:hAnsi="Arial" w:cs="Arial"/>
          <w:sz w:val="22"/>
          <w:szCs w:val="22"/>
          <w:lang w:val="en-CA"/>
        </w:rPr>
        <w:t xml:space="preserve">Based on the observations plotted on the graph, the </w:t>
      </w:r>
      <w:proofErr w:type="spellStart"/>
      <w:r w:rsidRPr="00CA6CCA">
        <w:rPr>
          <w:rFonts w:ascii="Arial" w:hAnsi="Arial" w:cs="Arial"/>
          <w:i/>
          <w:sz w:val="22"/>
          <w:szCs w:val="22"/>
          <w:lang w:val="en-CA"/>
        </w:rPr>
        <w:t>Lythrum</w:t>
      </w:r>
      <w:proofErr w:type="spellEnd"/>
      <w:r w:rsidRPr="00CA6CCA">
        <w:rPr>
          <w:rFonts w:ascii="Arial" w:hAnsi="Arial" w:cs="Arial"/>
          <w:i/>
          <w:sz w:val="22"/>
          <w:szCs w:val="22"/>
          <w:lang w:val="en-CA"/>
        </w:rPr>
        <w:t xml:space="preserve"> </w:t>
      </w:r>
      <w:proofErr w:type="spellStart"/>
      <w:r w:rsidRPr="00CA6CCA">
        <w:rPr>
          <w:rFonts w:ascii="Arial" w:hAnsi="Arial" w:cs="Arial"/>
          <w:i/>
          <w:sz w:val="22"/>
          <w:szCs w:val="22"/>
          <w:lang w:val="en-CA"/>
        </w:rPr>
        <w:t>salicaria</w:t>
      </w:r>
      <w:proofErr w:type="spellEnd"/>
      <w:r w:rsidRPr="00CA6CCA">
        <w:rPr>
          <w:rFonts w:ascii="Arial" w:hAnsi="Arial" w:cs="Arial"/>
          <w:sz w:val="22"/>
          <w:szCs w:val="22"/>
          <w:lang w:val="en-CA"/>
        </w:rPr>
        <w:t>, otherwise known as the Purple Loosestrife, is most adapted to</w:t>
      </w:r>
      <w:r w:rsidR="009E2078" w:rsidRPr="00CA6CCA">
        <w:rPr>
          <w:rFonts w:ascii="Arial" w:hAnsi="Arial" w:cs="Arial"/>
          <w:sz w:val="22"/>
          <w:szCs w:val="22"/>
          <w:lang w:val="en-CA"/>
        </w:rPr>
        <w:t xml:space="preserve"> the </w:t>
      </w:r>
      <w:proofErr w:type="spellStart"/>
      <w:r w:rsidR="009E2078" w:rsidRPr="00CA6CCA">
        <w:rPr>
          <w:rFonts w:ascii="Arial" w:hAnsi="Arial" w:cs="Arial"/>
          <w:sz w:val="22"/>
          <w:szCs w:val="22"/>
          <w:lang w:val="en-CA"/>
        </w:rPr>
        <w:t>pseudoaquatic</w:t>
      </w:r>
      <w:proofErr w:type="spellEnd"/>
      <w:r w:rsidR="009E2078" w:rsidRPr="00CA6CCA">
        <w:rPr>
          <w:rFonts w:ascii="Arial" w:hAnsi="Arial" w:cs="Arial"/>
          <w:sz w:val="22"/>
          <w:szCs w:val="22"/>
          <w:lang w:val="en-CA"/>
        </w:rPr>
        <w:t xml:space="preserve"> environment of the marsh.</w:t>
      </w:r>
      <w:r w:rsidR="00A44AA0" w:rsidRPr="00CA6CCA">
        <w:rPr>
          <w:rFonts w:ascii="Arial" w:hAnsi="Arial" w:cs="Arial"/>
          <w:sz w:val="22"/>
          <w:szCs w:val="22"/>
          <w:lang w:val="en-CA"/>
        </w:rPr>
        <w:t xml:space="preserve"> This wetland is immersed in water and contains saturated soil conditions which provides a habitat that the </w:t>
      </w:r>
      <w:proofErr w:type="spellStart"/>
      <w:r w:rsidR="00CA6CCA" w:rsidRPr="00CA6CCA">
        <w:rPr>
          <w:rFonts w:ascii="Arial" w:hAnsi="Arial" w:cs="Arial"/>
          <w:bCs/>
          <w:i/>
          <w:color w:val="000000"/>
          <w:sz w:val="22"/>
          <w:szCs w:val="22"/>
        </w:rPr>
        <w:t>lyhrum</w:t>
      </w:r>
      <w:proofErr w:type="spellEnd"/>
      <w:r w:rsidR="00CA6CCA" w:rsidRPr="00CA6CCA">
        <w:rPr>
          <w:rFonts w:ascii="Arial" w:hAnsi="Arial" w:cs="Arial"/>
          <w:bCs/>
          <w:i/>
          <w:color w:val="000000"/>
          <w:sz w:val="22"/>
          <w:szCs w:val="22"/>
        </w:rPr>
        <w:t xml:space="preserve"> </w:t>
      </w:r>
      <w:proofErr w:type="spellStart"/>
      <w:r w:rsidR="00CA6CCA" w:rsidRPr="00CA6CCA">
        <w:rPr>
          <w:rFonts w:ascii="Arial" w:hAnsi="Arial" w:cs="Arial"/>
          <w:bCs/>
          <w:i/>
          <w:color w:val="000000"/>
          <w:sz w:val="22"/>
          <w:szCs w:val="22"/>
        </w:rPr>
        <w:t>salicaria</w:t>
      </w:r>
      <w:proofErr w:type="spellEnd"/>
      <w:r w:rsidR="00CA6CCA" w:rsidRPr="00CA6CCA"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r w:rsidR="00A44AA0" w:rsidRPr="00CA6CCA">
        <w:rPr>
          <w:rFonts w:ascii="Arial" w:hAnsi="Arial" w:cs="Arial"/>
          <w:sz w:val="22"/>
          <w:szCs w:val="22"/>
          <w:lang w:val="en-CA"/>
        </w:rPr>
        <w:t>is most adapted to, as this species is most abundant in this area.</w:t>
      </w:r>
    </w:p>
    <w:p w14:paraId="52D8BC77" w14:textId="77777777" w:rsidR="00116B9A" w:rsidRPr="00CA6CCA" w:rsidRDefault="00116B9A" w:rsidP="00772701">
      <w:pPr>
        <w:widowControl w:val="0"/>
        <w:autoSpaceDE w:val="0"/>
        <w:autoSpaceDN w:val="0"/>
        <w:adjustRightInd w:val="0"/>
        <w:spacing w:after="160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32D2AEC8" w14:textId="77777777" w:rsidR="00725439" w:rsidRPr="00CA6CCA" w:rsidRDefault="00772701" w:rsidP="00772701">
      <w:pPr>
        <w:widowControl w:val="0"/>
        <w:autoSpaceDE w:val="0"/>
        <w:autoSpaceDN w:val="0"/>
        <w:adjustRightInd w:val="0"/>
        <w:spacing w:after="160"/>
        <w:rPr>
          <w:rFonts w:ascii="Arial" w:hAnsi="Arial" w:cs="Arial"/>
          <w:b/>
          <w:bCs/>
          <w:color w:val="000000"/>
          <w:sz w:val="22"/>
          <w:szCs w:val="22"/>
        </w:rPr>
      </w:pPr>
      <w:r w:rsidRPr="00CA6CCA">
        <w:rPr>
          <w:rFonts w:ascii="Arial" w:hAnsi="Arial" w:cs="Arial"/>
          <w:b/>
          <w:bCs/>
          <w:color w:val="000000"/>
          <w:sz w:val="22"/>
          <w:szCs w:val="22"/>
        </w:rPr>
        <w:t>Predictions</w:t>
      </w:r>
      <w:r w:rsidR="00A44AA0" w:rsidRPr="00CA6CCA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</w:p>
    <w:p w14:paraId="33EC0C5B" w14:textId="5787F709" w:rsidR="00A44AA0" w:rsidRPr="00CA6CCA" w:rsidRDefault="00C25A99" w:rsidP="00772701">
      <w:pPr>
        <w:widowControl w:val="0"/>
        <w:autoSpaceDE w:val="0"/>
        <w:autoSpaceDN w:val="0"/>
        <w:adjustRightInd w:val="0"/>
        <w:spacing w:after="160"/>
        <w:rPr>
          <w:rFonts w:ascii="Arial" w:hAnsi="Arial" w:cs="Arial"/>
          <w:b/>
          <w:bCs/>
          <w:color w:val="000000"/>
          <w:sz w:val="22"/>
          <w:szCs w:val="22"/>
        </w:rPr>
      </w:pPr>
      <w:r w:rsidRPr="00CA6CCA">
        <w:rPr>
          <w:rFonts w:ascii="Arial" w:hAnsi="Arial" w:cs="Arial"/>
          <w:bCs/>
          <w:color w:val="000000"/>
          <w:sz w:val="22"/>
          <w:szCs w:val="22"/>
        </w:rPr>
        <w:t xml:space="preserve">a) </w:t>
      </w:r>
      <w:r w:rsidR="00A44AA0" w:rsidRPr="00CA6CCA">
        <w:rPr>
          <w:rFonts w:ascii="Arial" w:hAnsi="Arial" w:cs="Arial"/>
          <w:bCs/>
          <w:color w:val="000000"/>
          <w:sz w:val="22"/>
          <w:szCs w:val="22"/>
        </w:rPr>
        <w:t xml:space="preserve">Since the preferred habitat of the </w:t>
      </w:r>
      <w:proofErr w:type="spellStart"/>
      <w:r w:rsidR="00A44AA0" w:rsidRPr="00CA6CCA">
        <w:rPr>
          <w:rFonts w:ascii="Arial" w:hAnsi="Arial" w:cs="Arial"/>
          <w:bCs/>
          <w:i/>
          <w:color w:val="000000"/>
          <w:sz w:val="22"/>
          <w:szCs w:val="22"/>
        </w:rPr>
        <w:t>lythrum</w:t>
      </w:r>
      <w:proofErr w:type="spellEnd"/>
      <w:r w:rsidR="00A44AA0" w:rsidRPr="00CA6CCA">
        <w:rPr>
          <w:rFonts w:ascii="Arial" w:hAnsi="Arial" w:cs="Arial"/>
          <w:bCs/>
          <w:i/>
          <w:color w:val="000000"/>
          <w:sz w:val="22"/>
          <w:szCs w:val="22"/>
        </w:rPr>
        <w:t xml:space="preserve"> </w:t>
      </w:r>
      <w:proofErr w:type="spellStart"/>
      <w:r w:rsidR="00A44AA0" w:rsidRPr="00CA6CCA">
        <w:rPr>
          <w:rFonts w:ascii="Arial" w:hAnsi="Arial" w:cs="Arial"/>
          <w:bCs/>
          <w:i/>
          <w:color w:val="000000"/>
          <w:sz w:val="22"/>
          <w:szCs w:val="22"/>
        </w:rPr>
        <w:t>salicaria</w:t>
      </w:r>
      <w:proofErr w:type="spellEnd"/>
      <w:r w:rsidR="00A44AA0" w:rsidRPr="00CA6CCA">
        <w:rPr>
          <w:rFonts w:ascii="Arial" w:hAnsi="Arial" w:cs="Arial"/>
          <w:bCs/>
          <w:color w:val="000000"/>
          <w:sz w:val="22"/>
          <w:szCs w:val="22"/>
        </w:rPr>
        <w:t xml:space="preserve"> is the most wet environment of the wetland, it would be assumed that a partial water drainage would decrease the incidence of the plant because of this decrease in moisture in the marsh.</w:t>
      </w:r>
      <w:r w:rsidR="009651B6" w:rsidRPr="00CA6CCA">
        <w:rPr>
          <w:rFonts w:ascii="Arial" w:hAnsi="Arial" w:cs="Arial"/>
          <w:bCs/>
          <w:color w:val="000000"/>
          <w:sz w:val="22"/>
          <w:szCs w:val="22"/>
        </w:rPr>
        <w:t xml:space="preserve"> The pH of a marsh is usually neutral which is why it sustains abundant amounts of plant and animal species, however if water levels are reduced, this level of pH may be imbalanced. A partial water drainage would decrease the pH of the water, therefore creating a harsher acidic environment of water that may decrease the sustainability of plant life in that area. Overall, this would cause a decrease in incidence of this plant.</w:t>
      </w:r>
    </w:p>
    <w:p w14:paraId="56E4C1AD" w14:textId="7F651FFB" w:rsidR="00772701" w:rsidRPr="00CA6CCA" w:rsidRDefault="00C25A99" w:rsidP="00F32FAF">
      <w:pPr>
        <w:widowControl w:val="0"/>
        <w:tabs>
          <w:tab w:val="left" w:pos="20"/>
          <w:tab w:val="left" w:pos="412"/>
        </w:tabs>
        <w:autoSpaceDE w:val="0"/>
        <w:autoSpaceDN w:val="0"/>
        <w:adjustRightInd w:val="0"/>
        <w:spacing w:after="160"/>
        <w:rPr>
          <w:rFonts w:ascii="Arial" w:hAnsi="Arial" w:cs="Arial"/>
          <w:color w:val="000000"/>
          <w:sz w:val="22"/>
          <w:szCs w:val="22"/>
        </w:rPr>
      </w:pPr>
      <w:r w:rsidRPr="00CA6CCA">
        <w:rPr>
          <w:rFonts w:ascii="Arial" w:hAnsi="Arial" w:cs="Arial"/>
          <w:bCs/>
          <w:color w:val="000000"/>
          <w:sz w:val="22"/>
          <w:szCs w:val="22"/>
        </w:rPr>
        <w:t>b)</w:t>
      </w:r>
      <w:r w:rsidR="00DD13FA" w:rsidRPr="00CA6CCA"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r w:rsidR="00423F52" w:rsidRPr="00CA6CCA">
        <w:rPr>
          <w:rFonts w:ascii="Arial" w:hAnsi="Arial" w:cs="Arial"/>
          <w:bCs/>
          <w:color w:val="000000"/>
          <w:sz w:val="22"/>
          <w:szCs w:val="22"/>
        </w:rPr>
        <w:t xml:space="preserve">Because the </w:t>
      </w:r>
      <w:proofErr w:type="spellStart"/>
      <w:r w:rsidR="00423F52" w:rsidRPr="00CA6CCA">
        <w:rPr>
          <w:rFonts w:ascii="Arial" w:hAnsi="Arial" w:cs="Arial"/>
          <w:bCs/>
          <w:i/>
          <w:color w:val="000000"/>
          <w:sz w:val="22"/>
          <w:szCs w:val="22"/>
        </w:rPr>
        <w:t>lythrum</w:t>
      </w:r>
      <w:proofErr w:type="spellEnd"/>
      <w:r w:rsidR="00423F52" w:rsidRPr="00CA6CCA">
        <w:rPr>
          <w:rFonts w:ascii="Arial" w:hAnsi="Arial" w:cs="Arial"/>
          <w:bCs/>
          <w:i/>
          <w:color w:val="000000"/>
          <w:sz w:val="22"/>
          <w:szCs w:val="22"/>
        </w:rPr>
        <w:t xml:space="preserve"> </w:t>
      </w:r>
      <w:proofErr w:type="spellStart"/>
      <w:r w:rsidR="00423F52" w:rsidRPr="00CA6CCA">
        <w:rPr>
          <w:rFonts w:ascii="Arial" w:hAnsi="Arial" w:cs="Arial"/>
          <w:bCs/>
          <w:i/>
          <w:color w:val="000000"/>
          <w:sz w:val="22"/>
          <w:szCs w:val="22"/>
        </w:rPr>
        <w:t>salicaria</w:t>
      </w:r>
      <w:proofErr w:type="spellEnd"/>
      <w:r w:rsidR="00423F52" w:rsidRPr="00CA6CCA">
        <w:rPr>
          <w:rFonts w:ascii="Arial" w:hAnsi="Arial" w:cs="Arial"/>
          <w:bCs/>
          <w:color w:val="000000"/>
          <w:sz w:val="22"/>
          <w:szCs w:val="22"/>
        </w:rPr>
        <w:t xml:space="preserve"> is most adapted to the relatively neutral pH of the marsh, a water drainage will affect the plant’s abundance by causing an imbalance of the pH level. According to the data however, the </w:t>
      </w:r>
      <w:proofErr w:type="spellStart"/>
      <w:r w:rsidR="00423F52" w:rsidRPr="00CA6CCA">
        <w:rPr>
          <w:rFonts w:ascii="Arial" w:hAnsi="Arial" w:cs="Arial"/>
          <w:bCs/>
          <w:i/>
          <w:color w:val="000000"/>
          <w:sz w:val="22"/>
          <w:szCs w:val="22"/>
        </w:rPr>
        <w:t>lythrum</w:t>
      </w:r>
      <w:proofErr w:type="spellEnd"/>
      <w:r w:rsidR="00423F52" w:rsidRPr="00CA6CCA">
        <w:rPr>
          <w:rFonts w:ascii="Arial" w:hAnsi="Arial" w:cs="Arial"/>
          <w:bCs/>
          <w:i/>
          <w:color w:val="000000"/>
          <w:sz w:val="22"/>
          <w:szCs w:val="22"/>
        </w:rPr>
        <w:t xml:space="preserve"> </w:t>
      </w:r>
      <w:proofErr w:type="spellStart"/>
      <w:r w:rsidR="00423F52" w:rsidRPr="00CA6CCA">
        <w:rPr>
          <w:rFonts w:ascii="Arial" w:hAnsi="Arial" w:cs="Arial"/>
          <w:bCs/>
          <w:i/>
          <w:color w:val="000000"/>
          <w:sz w:val="22"/>
          <w:szCs w:val="22"/>
        </w:rPr>
        <w:t>salicaria</w:t>
      </w:r>
      <w:proofErr w:type="spellEnd"/>
      <w:r w:rsidR="00423F52" w:rsidRPr="00CA6CCA">
        <w:rPr>
          <w:rFonts w:ascii="Arial" w:hAnsi="Arial" w:cs="Arial"/>
          <w:bCs/>
          <w:color w:val="000000"/>
          <w:sz w:val="22"/>
          <w:szCs w:val="22"/>
        </w:rPr>
        <w:t xml:space="preserve"> is also fairly adapted to the field and forest which ar</w:t>
      </w:r>
      <w:r w:rsidR="00E6186E" w:rsidRPr="00CA6CCA">
        <w:rPr>
          <w:rFonts w:ascii="Arial" w:hAnsi="Arial" w:cs="Arial"/>
          <w:bCs/>
          <w:color w:val="000000"/>
          <w:sz w:val="22"/>
          <w:szCs w:val="22"/>
        </w:rPr>
        <w:t>e environments that are drier</w:t>
      </w:r>
      <w:r w:rsidR="00DB7FEB" w:rsidRPr="00CA6CCA">
        <w:rPr>
          <w:rFonts w:ascii="Arial" w:hAnsi="Arial" w:cs="Arial"/>
          <w:bCs/>
          <w:color w:val="000000"/>
          <w:sz w:val="22"/>
          <w:szCs w:val="22"/>
        </w:rPr>
        <w:t xml:space="preserve"> as they obtain less water</w:t>
      </w:r>
      <w:r w:rsidR="00582E72" w:rsidRPr="00CA6CCA">
        <w:rPr>
          <w:rFonts w:ascii="Arial" w:hAnsi="Arial" w:cs="Arial"/>
          <w:bCs/>
          <w:color w:val="000000"/>
          <w:sz w:val="22"/>
          <w:szCs w:val="22"/>
        </w:rPr>
        <w:t xml:space="preserve"> from the ground and more from the rain. Though a water drainage would decrease the plant’s incidence in its most adapted environment of the marsh, the presence of </w:t>
      </w:r>
      <w:proofErr w:type="spellStart"/>
      <w:r w:rsidR="00582E72" w:rsidRPr="00CA6CCA">
        <w:rPr>
          <w:rFonts w:ascii="Arial" w:hAnsi="Arial" w:cs="Arial"/>
          <w:bCs/>
          <w:i/>
          <w:color w:val="000000"/>
          <w:sz w:val="22"/>
          <w:szCs w:val="22"/>
        </w:rPr>
        <w:t>lythrum</w:t>
      </w:r>
      <w:proofErr w:type="spellEnd"/>
      <w:r w:rsidR="00582E72" w:rsidRPr="00CA6CCA">
        <w:rPr>
          <w:rFonts w:ascii="Arial" w:hAnsi="Arial" w:cs="Arial"/>
          <w:bCs/>
          <w:i/>
          <w:color w:val="000000"/>
          <w:sz w:val="22"/>
          <w:szCs w:val="22"/>
        </w:rPr>
        <w:t xml:space="preserve"> </w:t>
      </w:r>
      <w:proofErr w:type="spellStart"/>
      <w:r w:rsidR="00582E72" w:rsidRPr="00CA6CCA">
        <w:rPr>
          <w:rFonts w:ascii="Arial" w:hAnsi="Arial" w:cs="Arial"/>
          <w:bCs/>
          <w:i/>
          <w:color w:val="000000"/>
          <w:sz w:val="22"/>
          <w:szCs w:val="22"/>
        </w:rPr>
        <w:t>salcaria</w:t>
      </w:r>
      <w:proofErr w:type="spellEnd"/>
      <w:r w:rsidR="00582E72" w:rsidRPr="00CA6CCA">
        <w:rPr>
          <w:rFonts w:ascii="Arial" w:hAnsi="Arial" w:cs="Arial"/>
          <w:bCs/>
          <w:color w:val="000000"/>
          <w:sz w:val="22"/>
          <w:szCs w:val="22"/>
        </w:rPr>
        <w:t xml:space="preserve"> in the field and forest suggest that the plant is able to survive in a broader range of water conditions</w:t>
      </w:r>
      <w:r w:rsidRPr="00CA6CCA">
        <w:rPr>
          <w:rFonts w:ascii="Arial" w:hAnsi="Arial" w:cs="Arial"/>
          <w:bCs/>
          <w:color w:val="000000"/>
          <w:sz w:val="22"/>
          <w:szCs w:val="22"/>
        </w:rPr>
        <w:t xml:space="preserve">. With that being said, the water drainage would result in a less ideal environment for the </w:t>
      </w:r>
      <w:proofErr w:type="spellStart"/>
      <w:r w:rsidRPr="00CA6CCA">
        <w:rPr>
          <w:rFonts w:ascii="Arial" w:hAnsi="Arial" w:cs="Arial"/>
          <w:bCs/>
          <w:i/>
          <w:color w:val="000000"/>
          <w:sz w:val="22"/>
          <w:szCs w:val="22"/>
        </w:rPr>
        <w:t>lythrum</w:t>
      </w:r>
      <w:proofErr w:type="spellEnd"/>
      <w:r w:rsidRPr="00CA6CCA">
        <w:rPr>
          <w:rFonts w:ascii="Arial" w:hAnsi="Arial" w:cs="Arial"/>
          <w:bCs/>
          <w:i/>
          <w:color w:val="000000"/>
          <w:sz w:val="22"/>
          <w:szCs w:val="22"/>
        </w:rPr>
        <w:t xml:space="preserve"> </w:t>
      </w:r>
      <w:proofErr w:type="spellStart"/>
      <w:r w:rsidRPr="00CA6CCA">
        <w:rPr>
          <w:rFonts w:ascii="Arial" w:hAnsi="Arial" w:cs="Arial"/>
          <w:bCs/>
          <w:i/>
          <w:color w:val="000000"/>
          <w:sz w:val="22"/>
          <w:szCs w:val="22"/>
        </w:rPr>
        <w:t>salicaria</w:t>
      </w:r>
      <w:proofErr w:type="spellEnd"/>
      <w:r w:rsidRPr="00CA6CCA">
        <w:rPr>
          <w:rFonts w:ascii="Arial" w:hAnsi="Arial" w:cs="Arial"/>
          <w:bCs/>
          <w:i/>
          <w:color w:val="000000"/>
          <w:sz w:val="22"/>
          <w:szCs w:val="22"/>
        </w:rPr>
        <w:t xml:space="preserve"> </w:t>
      </w:r>
      <w:r w:rsidRPr="00CA6CCA">
        <w:rPr>
          <w:rFonts w:ascii="Arial" w:hAnsi="Arial" w:cs="Arial"/>
          <w:bCs/>
          <w:color w:val="000000"/>
          <w:sz w:val="22"/>
          <w:szCs w:val="22"/>
        </w:rPr>
        <w:t xml:space="preserve">in the marsh, however the plant would still be present in the drier environments since it can be sustained obtaining water from the rain. In conclusion, a water drainage would not result in the disappearance of </w:t>
      </w:r>
      <w:proofErr w:type="spellStart"/>
      <w:r w:rsidRPr="00CA6CCA">
        <w:rPr>
          <w:rFonts w:ascii="Arial" w:hAnsi="Arial" w:cs="Arial"/>
          <w:bCs/>
          <w:i/>
          <w:color w:val="000000"/>
          <w:sz w:val="22"/>
          <w:szCs w:val="22"/>
        </w:rPr>
        <w:t>lythrum</w:t>
      </w:r>
      <w:proofErr w:type="spellEnd"/>
      <w:r w:rsidRPr="00CA6CCA">
        <w:rPr>
          <w:rFonts w:ascii="Arial" w:hAnsi="Arial" w:cs="Arial"/>
          <w:bCs/>
          <w:i/>
          <w:color w:val="000000"/>
          <w:sz w:val="22"/>
          <w:szCs w:val="22"/>
        </w:rPr>
        <w:t xml:space="preserve"> </w:t>
      </w:r>
      <w:proofErr w:type="spellStart"/>
      <w:r w:rsidRPr="00CA6CCA">
        <w:rPr>
          <w:rFonts w:ascii="Arial" w:hAnsi="Arial" w:cs="Arial"/>
          <w:bCs/>
          <w:i/>
          <w:color w:val="000000"/>
          <w:sz w:val="22"/>
          <w:szCs w:val="22"/>
        </w:rPr>
        <w:t>salicaria</w:t>
      </w:r>
      <w:proofErr w:type="spellEnd"/>
      <w:r w:rsidRPr="00CA6CCA">
        <w:rPr>
          <w:rFonts w:ascii="Arial" w:hAnsi="Arial" w:cs="Arial"/>
          <w:bCs/>
          <w:color w:val="000000"/>
          <w:sz w:val="22"/>
          <w:szCs w:val="22"/>
        </w:rPr>
        <w:t>, but would decrease its incidence.</w:t>
      </w:r>
    </w:p>
    <w:p w14:paraId="2E54A25C" w14:textId="5FC31392" w:rsidR="00772701" w:rsidRPr="00CA6CCA" w:rsidRDefault="00772701" w:rsidP="00772701">
      <w:pPr>
        <w:jc w:val="center"/>
        <w:rPr>
          <w:rFonts w:ascii="Arial" w:hAnsi="Arial" w:cs="Arial"/>
          <w:b/>
          <w:sz w:val="22"/>
          <w:szCs w:val="22"/>
          <w:lang w:val="en-CA"/>
        </w:rPr>
      </w:pPr>
    </w:p>
    <w:sectPr w:rsidR="00772701" w:rsidRPr="00CA6CCA" w:rsidSect="00F7319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hybridMultilevel"/>
    <w:tmpl w:val="00000001"/>
    <w:lvl w:ilvl="0" w:tplc="00000001">
      <w:start w:val="1"/>
      <w:numFmt w:val="lowerLetter"/>
      <w:lvlText w:val="%1)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3EBD2292"/>
    <w:multiLevelType w:val="multilevel"/>
    <w:tmpl w:val="E0DAA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6A90"/>
    <w:rsid w:val="00116B9A"/>
    <w:rsid w:val="00423F52"/>
    <w:rsid w:val="004D180A"/>
    <w:rsid w:val="00582E72"/>
    <w:rsid w:val="005B0A5B"/>
    <w:rsid w:val="005C3AD6"/>
    <w:rsid w:val="005E6A90"/>
    <w:rsid w:val="00725439"/>
    <w:rsid w:val="00772701"/>
    <w:rsid w:val="008B00E7"/>
    <w:rsid w:val="009651B6"/>
    <w:rsid w:val="009E2078"/>
    <w:rsid w:val="00A44AA0"/>
    <w:rsid w:val="00A61558"/>
    <w:rsid w:val="00C25A99"/>
    <w:rsid w:val="00C701CE"/>
    <w:rsid w:val="00CA6CCA"/>
    <w:rsid w:val="00DB4B2A"/>
    <w:rsid w:val="00DB7FEB"/>
    <w:rsid w:val="00DD13FA"/>
    <w:rsid w:val="00E6186E"/>
    <w:rsid w:val="00ED13FA"/>
    <w:rsid w:val="00EE4E3C"/>
    <w:rsid w:val="00F32FAF"/>
    <w:rsid w:val="00F649E1"/>
    <w:rsid w:val="00F7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216A78D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basedOn w:val="Normal"/>
    <w:rsid w:val="00C701CE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apple-converted-space">
    <w:name w:val="apple-converted-space"/>
    <w:basedOn w:val="DefaultParagraphFont"/>
    <w:rsid w:val="00C701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056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2</Pages>
  <Words>341</Words>
  <Characters>1950</Characters>
  <Application>Microsoft Macintosh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2287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 A.</dc:creator>
  <cp:keywords/>
  <dc:description/>
  <cp:lastModifiedBy>Christine A.</cp:lastModifiedBy>
  <cp:revision>10</cp:revision>
  <cp:lastPrinted>2017-10-01T23:49:00Z</cp:lastPrinted>
  <dcterms:created xsi:type="dcterms:W3CDTF">2017-09-25T22:30:00Z</dcterms:created>
  <dcterms:modified xsi:type="dcterms:W3CDTF">2017-10-01T23:52:00Z</dcterms:modified>
</cp:coreProperties>
</file>