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36060" w:rsidRPr="009D2B8C" w:rsidRDefault="00336060" w:rsidP="00336060">
      <w:pPr>
        <w:tabs>
          <w:tab w:val="right" w:pos="9360"/>
        </w:tabs>
        <w:rPr>
          <w:b/>
          <w:lang w:val="en-CA"/>
        </w:rPr>
      </w:pPr>
    </w:p>
    <w:p w:rsidR="00336060" w:rsidRDefault="00336060" w:rsidP="00336060">
      <w:pPr>
        <w:tabs>
          <w:tab w:val="right" w:pos="9360"/>
        </w:tabs>
        <w:rPr>
          <w:b/>
        </w:rPr>
      </w:pPr>
    </w:p>
    <w:p w:rsidR="00336060" w:rsidRDefault="00336060" w:rsidP="00336060">
      <w:pPr>
        <w:ind w:left="360"/>
        <w:jc w:val="center"/>
        <w:rPr>
          <w:b/>
        </w:rPr>
      </w:pPr>
    </w:p>
    <w:p w:rsidR="00336060" w:rsidRDefault="00336060" w:rsidP="00336060">
      <w:pPr>
        <w:ind w:left="360"/>
        <w:jc w:val="center"/>
        <w:rPr>
          <w:b/>
        </w:rPr>
      </w:pPr>
    </w:p>
    <w:p w:rsidR="00336060" w:rsidRDefault="00EC36A4" w:rsidP="00336060">
      <w:pPr>
        <w:tabs>
          <w:tab w:val="left" w:pos="142"/>
          <w:tab w:val="right" w:pos="9360"/>
        </w:tabs>
        <w:rPr>
          <w:b/>
        </w:rPr>
      </w:pPr>
      <w:r w:rsidRPr="00EC36A4">
        <w:rPr>
          <w:b/>
          <w:noProof/>
          <w:lang w:val="fr-CA" w:eastAsia="fr-CA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4" o:spid="_x0000_s1026" type="#_x0000_t202" style="position:absolute;margin-left:-18pt;margin-top:-36pt;width:484.5pt;height:108pt;z-index:251659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" strokeweight="4.5pt">
            <v:stroke linestyle="thinThick"/>
            <v:textbox>
              <w:txbxContent>
                <w:p w:rsidR="00336060" w:rsidRPr="0036101D" w:rsidRDefault="00336060" w:rsidP="00336060">
                  <w:pPr>
                    <w:tabs>
                      <w:tab w:val="right" w:pos="9360"/>
                    </w:tabs>
                    <w:jc w:val="center"/>
                    <w:rPr>
                      <w:rFonts w:ascii="Arial" w:hAnsi="Arial" w:cs="Arial"/>
                      <w:b/>
                    </w:rPr>
                  </w:pPr>
                </w:p>
                <w:p w:rsidR="00336060" w:rsidRPr="000D1FC0" w:rsidRDefault="00336060" w:rsidP="00336060">
                  <w:pPr>
                    <w:tabs>
                      <w:tab w:val="right" w:pos="9360"/>
                    </w:tabs>
                    <w:jc w:val="center"/>
                    <w:rPr>
                      <w:rFonts w:ascii="Arial" w:hAnsi="Arial" w:cs="Arial"/>
                      <w:b/>
                      <w:color w:val="000000"/>
                    </w:rPr>
                  </w:pPr>
                  <w:r w:rsidRPr="000D1FC0">
                    <w:rPr>
                      <w:rFonts w:ascii="Arial" w:hAnsi="Arial" w:cs="Arial"/>
                      <w:b/>
                      <w:color w:val="000000"/>
                    </w:rPr>
                    <w:t>ENGINEERING ECONOMICS</w:t>
                  </w:r>
                </w:p>
                <w:p w:rsidR="00336060" w:rsidRPr="000D1FC0" w:rsidRDefault="00336060" w:rsidP="00336060">
                  <w:pPr>
                    <w:tabs>
                      <w:tab w:val="right" w:pos="9360"/>
                    </w:tabs>
                    <w:jc w:val="center"/>
                    <w:rPr>
                      <w:rFonts w:ascii="Arial" w:hAnsi="Arial" w:cs="Arial"/>
                      <w:b/>
                      <w:color w:val="000000"/>
                    </w:rPr>
                  </w:pPr>
                  <w:r w:rsidRPr="000D1FC0">
                    <w:rPr>
                      <w:rFonts w:ascii="Arial" w:hAnsi="Arial" w:cs="Arial"/>
                      <w:b/>
                      <w:color w:val="000000"/>
                    </w:rPr>
                    <w:t>ECO 1192</w:t>
                  </w:r>
                  <w:r>
                    <w:rPr>
                      <w:rFonts w:ascii="Arial" w:hAnsi="Arial" w:cs="Arial"/>
                      <w:b/>
                      <w:color w:val="000000"/>
                    </w:rPr>
                    <w:t>A</w:t>
                  </w:r>
                </w:p>
                <w:p w:rsidR="00336060" w:rsidRPr="000D1FC0" w:rsidRDefault="00336060" w:rsidP="00336060">
                  <w:pPr>
                    <w:tabs>
                      <w:tab w:val="right" w:pos="9360"/>
                    </w:tabs>
                    <w:jc w:val="center"/>
                    <w:rPr>
                      <w:rFonts w:ascii="Arial" w:hAnsi="Arial" w:cs="Arial"/>
                      <w:b/>
                      <w:color w:val="000000"/>
                    </w:rPr>
                  </w:pPr>
                </w:p>
                <w:p w:rsidR="00336060" w:rsidRPr="000D1FC0" w:rsidRDefault="00876A86" w:rsidP="00336060">
                  <w:pPr>
                    <w:pStyle w:val="Heading1"/>
                    <w:rPr>
                      <w:rFonts w:ascii="Arial" w:hAnsi="Arial" w:cs="Arial"/>
                      <w:color w:val="000000"/>
                      <w:u w:val="single"/>
                    </w:rPr>
                  </w:pPr>
                  <w:r>
                    <w:rPr>
                      <w:rFonts w:ascii="Arial" w:hAnsi="Arial" w:cs="Arial"/>
                      <w:color w:val="000000"/>
                      <w:u w:val="single"/>
                    </w:rPr>
                    <w:t>Yellow</w:t>
                  </w:r>
                  <w:r w:rsidR="00336060">
                    <w:rPr>
                      <w:rFonts w:ascii="Arial" w:hAnsi="Arial" w:cs="Arial"/>
                      <w:color w:val="000000"/>
                      <w:u w:val="single"/>
                    </w:rPr>
                    <w:t xml:space="preserve"> Ass</w:t>
                  </w:r>
                  <w:r w:rsidR="00336060" w:rsidRPr="000D1FC0">
                    <w:rPr>
                      <w:rFonts w:ascii="Arial" w:hAnsi="Arial" w:cs="Arial"/>
                      <w:color w:val="000000"/>
                      <w:u w:val="single"/>
                    </w:rPr>
                    <w:t xml:space="preserve">ignment:  </w:t>
                  </w:r>
                  <w:r w:rsidR="00336060">
                    <w:rPr>
                      <w:rFonts w:ascii="Arial" w:hAnsi="Arial" w:cs="Arial"/>
                      <w:color w:val="000000"/>
                      <w:u w:val="single"/>
                    </w:rPr>
                    <w:t>Decision Criteria (</w:t>
                  </w:r>
                  <w:r>
                    <w:rPr>
                      <w:rFonts w:ascii="Arial" w:hAnsi="Arial" w:cs="Arial"/>
                      <w:color w:val="000000"/>
                      <w:u w:val="single"/>
                    </w:rPr>
                    <w:t>Backhoes</w:t>
                  </w:r>
                  <w:r w:rsidR="00336060">
                    <w:rPr>
                      <w:rFonts w:ascii="Arial" w:hAnsi="Arial" w:cs="Arial"/>
                      <w:color w:val="000000"/>
                      <w:u w:val="single"/>
                    </w:rPr>
                    <w:t>)</w:t>
                  </w:r>
                </w:p>
                <w:p w:rsidR="00336060" w:rsidRPr="000D1FC0" w:rsidRDefault="00336060" w:rsidP="00336060">
                  <w:pPr>
                    <w:tabs>
                      <w:tab w:val="right" w:pos="9360"/>
                    </w:tabs>
                    <w:rPr>
                      <w:rFonts w:ascii="Arial" w:hAnsi="Arial" w:cs="Arial"/>
                      <w:b/>
                      <w:color w:val="000000"/>
                    </w:rPr>
                  </w:pPr>
                  <w:proofErr w:type="spellStart"/>
                  <w:r w:rsidRPr="000D1FC0">
                    <w:rPr>
                      <w:rFonts w:ascii="Arial" w:hAnsi="Arial" w:cs="Arial"/>
                      <w:b/>
                      <w:color w:val="000000"/>
                    </w:rPr>
                    <w:t>C.Théoret</w:t>
                  </w:r>
                  <w:proofErr w:type="spellEnd"/>
                  <w:r w:rsidRPr="000D1FC0">
                    <w:rPr>
                      <w:rFonts w:ascii="Arial" w:hAnsi="Arial" w:cs="Arial"/>
                      <w:b/>
                      <w:color w:val="000000"/>
                    </w:rPr>
                    <w:tab/>
                  </w:r>
                  <w:proofErr w:type="gramStart"/>
                  <w:r>
                    <w:rPr>
                      <w:rFonts w:ascii="Arial" w:hAnsi="Arial" w:cs="Arial"/>
                      <w:b/>
                      <w:color w:val="000000"/>
                    </w:rPr>
                    <w:t>Fall</w:t>
                  </w:r>
                  <w:proofErr w:type="gramEnd"/>
                  <w:r>
                    <w:rPr>
                      <w:rFonts w:ascii="Arial" w:hAnsi="Arial" w:cs="Arial"/>
                      <w:b/>
                      <w:color w:val="000000"/>
                    </w:rPr>
                    <w:t xml:space="preserve"> 2012</w:t>
                  </w:r>
                </w:p>
              </w:txbxContent>
            </v:textbox>
          </v:shape>
        </w:pict>
      </w:r>
    </w:p>
    <w:p w:rsidR="00336060" w:rsidRDefault="00336060" w:rsidP="00336060">
      <w:pPr>
        <w:tabs>
          <w:tab w:val="right" w:pos="9360"/>
        </w:tabs>
        <w:rPr>
          <w:b/>
        </w:rPr>
      </w:pPr>
    </w:p>
    <w:p w:rsidR="00336060" w:rsidRDefault="00336060" w:rsidP="00336060">
      <w:pPr>
        <w:tabs>
          <w:tab w:val="right" w:pos="9360"/>
        </w:tabs>
        <w:rPr>
          <w:b/>
        </w:rPr>
      </w:pPr>
    </w:p>
    <w:p w:rsidR="00336060" w:rsidRDefault="00336060" w:rsidP="00336060">
      <w:pPr>
        <w:tabs>
          <w:tab w:val="right" w:pos="9360"/>
        </w:tabs>
        <w:rPr>
          <w:b/>
        </w:rPr>
      </w:pPr>
    </w:p>
    <w:p w:rsidR="00336060" w:rsidRDefault="00336060" w:rsidP="00336060">
      <w:pPr>
        <w:tabs>
          <w:tab w:val="right" w:pos="9360"/>
        </w:tabs>
        <w:rPr>
          <w:b/>
        </w:rPr>
      </w:pPr>
    </w:p>
    <w:p w:rsidR="00336060" w:rsidRDefault="00336060" w:rsidP="00336060">
      <w:pPr>
        <w:ind w:left="360"/>
        <w:jc w:val="center"/>
        <w:rPr>
          <w:b/>
        </w:rPr>
      </w:pPr>
    </w:p>
    <w:p w:rsidR="00336060" w:rsidRDefault="00336060" w:rsidP="00336060">
      <w:pPr>
        <w:ind w:left="360"/>
        <w:jc w:val="center"/>
        <w:rPr>
          <w:b/>
        </w:rPr>
      </w:pPr>
    </w:p>
    <w:p w:rsidR="00336060" w:rsidRDefault="00336060" w:rsidP="00336060">
      <w:pPr>
        <w:ind w:left="360"/>
        <w:jc w:val="center"/>
        <w:rPr>
          <w:b/>
        </w:rPr>
      </w:pPr>
    </w:p>
    <w:p w:rsidR="00336060" w:rsidRPr="009769B5" w:rsidRDefault="00336060" w:rsidP="00336060">
      <w:pPr>
        <w:rPr>
          <w:rFonts w:ascii="Arial" w:hAnsi="Arial" w:cs="Arial"/>
          <w:b/>
          <w:bCs/>
          <w:color w:val="000000"/>
          <w:lang w:val="en-CA"/>
        </w:rPr>
      </w:pPr>
      <w:r w:rsidRPr="009769B5">
        <w:rPr>
          <w:rFonts w:ascii="Arial" w:hAnsi="Arial" w:cs="Arial"/>
          <w:b/>
          <w:bCs/>
          <w:color w:val="000000"/>
          <w:lang w:val="en-CA"/>
        </w:rPr>
        <w:t>A.</w:t>
      </w:r>
      <w:r w:rsidRPr="009769B5">
        <w:rPr>
          <w:rFonts w:ascii="Arial" w:hAnsi="Arial" w:cs="Arial"/>
          <w:b/>
          <w:bCs/>
          <w:color w:val="000000"/>
          <w:lang w:val="en-CA"/>
        </w:rPr>
        <w:tab/>
      </w:r>
      <w:r w:rsidRPr="009769B5">
        <w:rPr>
          <w:rFonts w:ascii="Arial" w:hAnsi="Arial" w:cs="Arial"/>
          <w:b/>
          <w:bCs/>
          <w:color w:val="000000"/>
          <w:u w:val="single"/>
          <w:lang w:val="en-CA"/>
        </w:rPr>
        <w:t>Assignment Instructions</w:t>
      </w:r>
    </w:p>
    <w:p w:rsidR="00336060" w:rsidRPr="009769B5" w:rsidRDefault="00336060" w:rsidP="00336060">
      <w:pPr>
        <w:ind w:left="360"/>
        <w:rPr>
          <w:rFonts w:ascii="Arial" w:hAnsi="Arial" w:cs="Arial"/>
          <w:color w:val="000000"/>
          <w:lang w:val="en-CA"/>
        </w:rPr>
      </w:pPr>
    </w:p>
    <w:p w:rsidR="00336060" w:rsidRPr="009769B5" w:rsidRDefault="00336060" w:rsidP="00336060">
      <w:pPr>
        <w:rPr>
          <w:rFonts w:ascii="Arial" w:hAnsi="Arial" w:cs="Arial"/>
          <w:color w:val="000000"/>
          <w:lang w:val="en-CA"/>
        </w:rPr>
      </w:pPr>
      <w:r w:rsidRPr="009769B5">
        <w:rPr>
          <w:rFonts w:ascii="Arial" w:hAnsi="Arial" w:cs="Arial"/>
          <w:color w:val="000000"/>
          <w:lang w:val="en-CA"/>
        </w:rPr>
        <w:t>1.</w:t>
      </w:r>
      <w:r w:rsidRPr="009769B5">
        <w:rPr>
          <w:rFonts w:ascii="Arial" w:hAnsi="Arial" w:cs="Arial"/>
          <w:color w:val="000000"/>
          <w:lang w:val="en-CA"/>
        </w:rPr>
        <w:tab/>
        <w:t xml:space="preserve">You must complete the assignment that has been randomly assigned to </w:t>
      </w:r>
      <w:r>
        <w:rPr>
          <w:rFonts w:ascii="Arial" w:hAnsi="Arial" w:cs="Arial"/>
          <w:color w:val="000000"/>
          <w:lang w:val="en-CA"/>
        </w:rPr>
        <w:tab/>
      </w:r>
      <w:r w:rsidRPr="009769B5">
        <w:rPr>
          <w:rFonts w:ascii="Arial" w:hAnsi="Arial" w:cs="Arial"/>
          <w:color w:val="000000"/>
          <w:lang w:val="en-CA"/>
        </w:rPr>
        <w:t xml:space="preserve">you. Completing another assignment </w:t>
      </w:r>
      <w:r>
        <w:rPr>
          <w:rFonts w:ascii="Arial" w:hAnsi="Arial" w:cs="Arial"/>
          <w:color w:val="000000"/>
          <w:lang w:val="en-CA"/>
        </w:rPr>
        <w:t xml:space="preserve">leads to a </w:t>
      </w:r>
      <w:r w:rsidRPr="009769B5">
        <w:rPr>
          <w:rFonts w:ascii="Arial" w:hAnsi="Arial" w:cs="Arial"/>
          <w:color w:val="000000"/>
          <w:lang w:val="en-CA"/>
        </w:rPr>
        <w:t>zero score.</w:t>
      </w:r>
    </w:p>
    <w:p w:rsidR="00336060" w:rsidRPr="009769B5" w:rsidRDefault="00336060" w:rsidP="00336060">
      <w:pPr>
        <w:rPr>
          <w:rFonts w:ascii="Arial" w:hAnsi="Arial" w:cs="Arial"/>
          <w:color w:val="000000"/>
          <w:lang w:val="en-CA"/>
        </w:rPr>
      </w:pPr>
      <w:r w:rsidRPr="009769B5">
        <w:rPr>
          <w:rFonts w:ascii="Arial" w:hAnsi="Arial" w:cs="Arial"/>
          <w:color w:val="000000"/>
          <w:lang w:val="en-CA"/>
        </w:rPr>
        <w:t xml:space="preserve">3. </w:t>
      </w:r>
      <w:r w:rsidRPr="009769B5">
        <w:rPr>
          <w:rFonts w:ascii="Arial" w:hAnsi="Arial" w:cs="Arial"/>
          <w:color w:val="000000"/>
          <w:lang w:val="en-CA"/>
        </w:rPr>
        <w:tab/>
      </w:r>
      <w:r>
        <w:rPr>
          <w:rFonts w:ascii="Arial" w:hAnsi="Arial" w:cs="Arial"/>
          <w:color w:val="000000"/>
          <w:lang w:val="en-CA"/>
        </w:rPr>
        <w:t>A</w:t>
      </w:r>
      <w:r w:rsidR="00876A86">
        <w:rPr>
          <w:rFonts w:ascii="Arial" w:hAnsi="Arial" w:cs="Arial"/>
          <w:b/>
          <w:color w:val="000000"/>
          <w:lang w:val="en-CA"/>
        </w:rPr>
        <w:t>YELLOW</w:t>
      </w:r>
      <w:r w:rsidRPr="009769B5">
        <w:rPr>
          <w:rFonts w:ascii="Arial" w:hAnsi="Arial" w:cs="Arial"/>
          <w:color w:val="000000"/>
          <w:lang w:val="en-CA"/>
        </w:rPr>
        <w:t xml:space="preserve">assignment </w:t>
      </w:r>
      <w:r>
        <w:rPr>
          <w:rFonts w:ascii="Arial" w:hAnsi="Arial" w:cs="Arial"/>
          <w:color w:val="000000"/>
          <w:lang w:val="en-CA"/>
        </w:rPr>
        <w:t xml:space="preserve">requires you to use </w:t>
      </w:r>
      <w:r w:rsidRPr="009769B5">
        <w:rPr>
          <w:rFonts w:ascii="Arial" w:hAnsi="Arial" w:cs="Arial"/>
          <w:color w:val="000000"/>
          <w:lang w:val="en-CA"/>
        </w:rPr>
        <w:t xml:space="preserve">a </w:t>
      </w:r>
      <w:r w:rsidR="00876A86">
        <w:rPr>
          <w:rFonts w:ascii="Arial" w:hAnsi="Arial" w:cs="Arial"/>
          <w:b/>
          <w:color w:val="000000"/>
          <w:lang w:val="en-CA"/>
        </w:rPr>
        <w:t>YELLOW</w:t>
      </w:r>
      <w:r>
        <w:rPr>
          <w:rFonts w:ascii="Arial" w:hAnsi="Arial" w:cs="Arial"/>
          <w:color w:val="000000"/>
          <w:lang w:val="en-CA"/>
        </w:rPr>
        <w:t xml:space="preserve"> (</w:t>
      </w:r>
      <w:proofErr w:type="spellStart"/>
      <w:r w:rsidRPr="009769B5">
        <w:rPr>
          <w:rFonts w:ascii="Arial" w:hAnsi="Arial" w:cs="Arial"/>
          <w:color w:val="000000"/>
          <w:lang w:val="en-CA"/>
        </w:rPr>
        <w:t>Scantron</w:t>
      </w:r>
      <w:proofErr w:type="spellEnd"/>
      <w:r w:rsidRPr="009769B5">
        <w:rPr>
          <w:rFonts w:ascii="Arial" w:hAnsi="Arial" w:cs="Arial"/>
          <w:color w:val="000000"/>
          <w:lang w:val="en-CA"/>
        </w:rPr>
        <w:t>) sheet</w:t>
      </w:r>
      <w:r w:rsidR="00876A86">
        <w:rPr>
          <w:rFonts w:ascii="Arial" w:hAnsi="Arial" w:cs="Arial"/>
          <w:color w:val="000000"/>
          <w:lang w:val="en-CA"/>
        </w:rPr>
        <w:tab/>
      </w:r>
      <w:proofErr w:type="spellStart"/>
      <w:r>
        <w:rPr>
          <w:rFonts w:ascii="Arial" w:hAnsi="Arial" w:cs="Arial"/>
          <w:color w:val="000000"/>
          <w:lang w:val="en-CA"/>
        </w:rPr>
        <w:t>foryour</w:t>
      </w:r>
      <w:proofErr w:type="spellEnd"/>
      <w:r>
        <w:rPr>
          <w:rFonts w:ascii="Arial" w:hAnsi="Arial" w:cs="Arial"/>
          <w:color w:val="000000"/>
          <w:lang w:val="en-CA"/>
        </w:rPr>
        <w:t xml:space="preserve"> answers</w:t>
      </w:r>
      <w:r w:rsidRPr="009769B5">
        <w:rPr>
          <w:rFonts w:ascii="Arial" w:hAnsi="Arial" w:cs="Arial"/>
          <w:color w:val="000000"/>
          <w:lang w:val="en-CA"/>
        </w:rPr>
        <w:t xml:space="preserve">.  </w:t>
      </w:r>
    </w:p>
    <w:p w:rsidR="00336060" w:rsidRDefault="00336060" w:rsidP="00336060">
      <w:pPr>
        <w:rPr>
          <w:rFonts w:ascii="Arial" w:hAnsi="Arial" w:cs="Arial"/>
          <w:color w:val="000000"/>
          <w:lang w:val="en-CA"/>
        </w:rPr>
      </w:pPr>
      <w:r w:rsidRPr="009769B5">
        <w:rPr>
          <w:rFonts w:ascii="Arial" w:hAnsi="Arial" w:cs="Arial"/>
          <w:color w:val="000000"/>
          <w:lang w:val="en-CA"/>
        </w:rPr>
        <w:t>4.</w:t>
      </w:r>
      <w:r w:rsidRPr="009769B5">
        <w:rPr>
          <w:rFonts w:ascii="Arial" w:hAnsi="Arial" w:cs="Arial"/>
          <w:color w:val="000000"/>
          <w:lang w:val="en-CA"/>
        </w:rPr>
        <w:tab/>
      </w:r>
      <w:proofErr w:type="spellStart"/>
      <w:r>
        <w:rPr>
          <w:rFonts w:ascii="Arial" w:hAnsi="Arial" w:cs="Arial"/>
          <w:color w:val="000000"/>
          <w:lang w:val="en-CA"/>
        </w:rPr>
        <w:t>Scantron</w:t>
      </w:r>
      <w:r w:rsidRPr="009769B5">
        <w:rPr>
          <w:rFonts w:ascii="Arial" w:hAnsi="Arial" w:cs="Arial"/>
          <w:color w:val="000000"/>
          <w:lang w:val="en-CA"/>
        </w:rPr>
        <w:t>sheets</w:t>
      </w:r>
      <w:proofErr w:type="spellEnd"/>
    </w:p>
    <w:p w:rsidR="00336060" w:rsidRDefault="00336060" w:rsidP="00336060">
      <w:pPr>
        <w:pStyle w:val="ListParagraph"/>
        <w:numPr>
          <w:ilvl w:val="0"/>
          <w:numId w:val="11"/>
        </w:numPr>
        <w:rPr>
          <w:rFonts w:ascii="Arial" w:hAnsi="Arial" w:cs="Arial"/>
          <w:color w:val="000000"/>
          <w:lang w:val="en-CA"/>
        </w:rPr>
      </w:pPr>
      <w:r>
        <w:rPr>
          <w:rFonts w:ascii="Arial" w:hAnsi="Arial" w:cs="Arial"/>
          <w:color w:val="000000"/>
          <w:lang w:val="en-CA"/>
        </w:rPr>
        <w:t xml:space="preserve">will be distributed </w:t>
      </w:r>
      <w:r w:rsidRPr="003B3232">
        <w:rPr>
          <w:rFonts w:ascii="Arial" w:hAnsi="Arial" w:cs="Arial"/>
          <w:color w:val="000000"/>
          <w:lang w:val="en-CA"/>
        </w:rPr>
        <w:t>by the instructor at the October 9</w:t>
      </w:r>
      <w:r w:rsidRPr="003B3232">
        <w:rPr>
          <w:rFonts w:ascii="Arial" w:hAnsi="Arial" w:cs="Arial"/>
          <w:color w:val="000000"/>
          <w:vertAlign w:val="superscript"/>
          <w:lang w:val="en-CA"/>
        </w:rPr>
        <w:t>th</w:t>
      </w:r>
      <w:r w:rsidRPr="003B3232">
        <w:rPr>
          <w:rFonts w:ascii="Arial" w:hAnsi="Arial" w:cs="Arial"/>
          <w:color w:val="000000"/>
          <w:lang w:val="en-CA"/>
        </w:rPr>
        <w:t xml:space="preserve"> lecture</w:t>
      </w:r>
    </w:p>
    <w:p w:rsidR="00336060" w:rsidRPr="003B3232" w:rsidRDefault="00336060" w:rsidP="00336060">
      <w:pPr>
        <w:pStyle w:val="ListParagraph"/>
        <w:numPr>
          <w:ilvl w:val="0"/>
          <w:numId w:val="11"/>
        </w:numPr>
        <w:rPr>
          <w:rFonts w:ascii="Arial" w:hAnsi="Arial" w:cs="Arial"/>
          <w:color w:val="000000"/>
          <w:lang w:val="en-CA"/>
        </w:rPr>
      </w:pPr>
      <w:proofErr w:type="gramStart"/>
      <w:r>
        <w:rPr>
          <w:rFonts w:ascii="Arial" w:hAnsi="Arial" w:cs="Arial"/>
          <w:color w:val="000000"/>
          <w:lang w:val="en-CA"/>
        </w:rPr>
        <w:t>are</w:t>
      </w:r>
      <w:proofErr w:type="gramEnd"/>
      <w:r>
        <w:rPr>
          <w:rFonts w:ascii="Arial" w:hAnsi="Arial" w:cs="Arial"/>
          <w:color w:val="000000"/>
          <w:lang w:val="en-CA"/>
        </w:rPr>
        <w:t xml:space="preserve"> to </w:t>
      </w:r>
      <w:r w:rsidRPr="003B3232">
        <w:rPr>
          <w:rFonts w:ascii="Arial" w:hAnsi="Arial" w:cs="Arial"/>
          <w:color w:val="000000"/>
          <w:lang w:val="en-CA"/>
        </w:rPr>
        <w:t>be submitted at the October 16</w:t>
      </w:r>
      <w:r w:rsidRPr="003B3232">
        <w:rPr>
          <w:rFonts w:ascii="Arial" w:hAnsi="Arial" w:cs="Arial"/>
          <w:color w:val="000000"/>
          <w:vertAlign w:val="superscript"/>
          <w:lang w:val="en-CA"/>
        </w:rPr>
        <w:t>th</w:t>
      </w:r>
      <w:r w:rsidRPr="003B3232">
        <w:rPr>
          <w:rFonts w:ascii="Arial" w:hAnsi="Arial" w:cs="Arial"/>
          <w:color w:val="000000"/>
          <w:lang w:val="en-CA"/>
        </w:rPr>
        <w:t xml:space="preserve"> lecture.</w:t>
      </w:r>
    </w:p>
    <w:p w:rsidR="00336060" w:rsidRDefault="00336060" w:rsidP="00336060">
      <w:pPr>
        <w:rPr>
          <w:rFonts w:ascii="Arial" w:hAnsi="Arial" w:cs="Arial"/>
          <w:color w:val="000000"/>
          <w:lang w:val="en-CA"/>
        </w:rPr>
      </w:pPr>
      <w:r>
        <w:rPr>
          <w:rFonts w:ascii="Arial" w:hAnsi="Arial" w:cs="Arial"/>
          <w:color w:val="000000"/>
          <w:lang w:val="en-CA"/>
        </w:rPr>
        <w:t>5</w:t>
      </w:r>
      <w:r w:rsidRPr="009769B5">
        <w:rPr>
          <w:rFonts w:ascii="Arial" w:hAnsi="Arial" w:cs="Arial"/>
          <w:color w:val="000000"/>
          <w:lang w:val="en-CA"/>
        </w:rPr>
        <w:t>.</w:t>
      </w:r>
      <w:r w:rsidRPr="009769B5">
        <w:rPr>
          <w:rFonts w:ascii="Arial" w:hAnsi="Arial" w:cs="Arial"/>
          <w:color w:val="000000"/>
          <w:lang w:val="en-CA"/>
        </w:rPr>
        <w:tab/>
      </w:r>
      <w:r>
        <w:rPr>
          <w:rFonts w:ascii="Arial" w:hAnsi="Arial" w:cs="Arial"/>
          <w:color w:val="000000"/>
          <w:lang w:val="en-CA"/>
        </w:rPr>
        <w:t xml:space="preserve">Each </w:t>
      </w:r>
      <w:r w:rsidRPr="009769B5">
        <w:rPr>
          <w:rFonts w:ascii="Arial" w:hAnsi="Arial" w:cs="Arial"/>
          <w:color w:val="000000"/>
          <w:lang w:val="en-CA"/>
        </w:rPr>
        <w:t>assignment is worth 1</w:t>
      </w:r>
      <w:r>
        <w:rPr>
          <w:rFonts w:ascii="Arial" w:hAnsi="Arial" w:cs="Arial"/>
          <w:color w:val="000000"/>
          <w:lang w:val="en-CA"/>
        </w:rPr>
        <w:t>5</w:t>
      </w:r>
      <w:r w:rsidRPr="009769B5">
        <w:rPr>
          <w:rFonts w:ascii="Arial" w:hAnsi="Arial" w:cs="Arial"/>
          <w:color w:val="000000"/>
          <w:lang w:val="en-CA"/>
        </w:rPr>
        <w:t>% of the overall course grade.</w:t>
      </w:r>
    </w:p>
    <w:p w:rsidR="00336060" w:rsidRPr="0086788E" w:rsidRDefault="00336060" w:rsidP="00336060">
      <w:pPr>
        <w:rPr>
          <w:rFonts w:ascii="Arial" w:hAnsi="Arial" w:cs="Arial"/>
          <w:color w:val="000000"/>
          <w:lang w:val="en-CA"/>
        </w:rPr>
      </w:pPr>
      <w:r>
        <w:rPr>
          <w:rFonts w:ascii="Arial" w:hAnsi="Arial" w:cs="Arial"/>
          <w:color w:val="000000"/>
          <w:lang w:val="en-CA"/>
        </w:rPr>
        <w:t>6.</w:t>
      </w:r>
      <w:r>
        <w:rPr>
          <w:rFonts w:ascii="Arial" w:hAnsi="Arial" w:cs="Arial"/>
          <w:color w:val="000000"/>
          <w:lang w:val="en-CA"/>
        </w:rPr>
        <w:tab/>
        <w:t xml:space="preserve">Late </w:t>
      </w:r>
      <w:proofErr w:type="spellStart"/>
      <w:r>
        <w:rPr>
          <w:rFonts w:ascii="Arial" w:hAnsi="Arial" w:cs="Arial"/>
          <w:color w:val="000000"/>
          <w:lang w:val="en-CA"/>
        </w:rPr>
        <w:t>Scantron</w:t>
      </w:r>
      <w:proofErr w:type="spellEnd"/>
      <w:r>
        <w:rPr>
          <w:rFonts w:ascii="Arial" w:hAnsi="Arial" w:cs="Arial"/>
          <w:color w:val="000000"/>
          <w:lang w:val="en-CA"/>
        </w:rPr>
        <w:t xml:space="preserve"> sheets will not be accepted.</w:t>
      </w:r>
    </w:p>
    <w:p w:rsidR="0009259D" w:rsidRPr="00336060" w:rsidRDefault="0009259D" w:rsidP="0009259D">
      <w:pPr>
        <w:tabs>
          <w:tab w:val="right" w:pos="9360"/>
        </w:tabs>
        <w:rPr>
          <w:b/>
          <w:lang w:val="en-CA"/>
        </w:rPr>
      </w:pPr>
    </w:p>
    <w:p w:rsidR="00336060" w:rsidRPr="0086788E" w:rsidRDefault="00336060" w:rsidP="00336060">
      <w:pPr>
        <w:rPr>
          <w:rFonts w:ascii="Arial" w:hAnsi="Arial" w:cs="Arial"/>
          <w:b/>
          <w:bCs/>
          <w:color w:val="000000"/>
          <w:lang w:val="en-CA"/>
        </w:rPr>
      </w:pPr>
      <w:r w:rsidRPr="0086788E">
        <w:rPr>
          <w:rFonts w:ascii="Arial" w:hAnsi="Arial" w:cs="Arial"/>
          <w:b/>
          <w:bCs/>
          <w:color w:val="000000"/>
          <w:lang w:val="en-CA"/>
        </w:rPr>
        <w:t>B.</w:t>
      </w:r>
      <w:r w:rsidRPr="0086788E">
        <w:rPr>
          <w:rFonts w:ascii="Arial" w:hAnsi="Arial" w:cs="Arial"/>
          <w:b/>
          <w:bCs/>
          <w:color w:val="000000"/>
          <w:lang w:val="en-CA"/>
        </w:rPr>
        <w:tab/>
      </w:r>
      <w:r w:rsidRPr="0086788E">
        <w:rPr>
          <w:rFonts w:ascii="Arial" w:hAnsi="Arial" w:cs="Arial"/>
          <w:b/>
          <w:bCs/>
          <w:color w:val="000000"/>
          <w:u w:val="single"/>
          <w:lang w:val="en-CA"/>
        </w:rPr>
        <w:t>Problem Statement</w:t>
      </w:r>
    </w:p>
    <w:p w:rsidR="00336060" w:rsidRPr="0086788E" w:rsidRDefault="00336060" w:rsidP="00336060">
      <w:pPr>
        <w:ind w:left="360"/>
        <w:rPr>
          <w:rFonts w:ascii="Arial" w:hAnsi="Arial" w:cs="Arial"/>
          <w:color w:val="000000"/>
          <w:lang w:val="en-CA"/>
        </w:rPr>
      </w:pPr>
    </w:p>
    <w:p w:rsidR="00336060" w:rsidRDefault="00336060" w:rsidP="00336060">
      <w:pPr>
        <w:tabs>
          <w:tab w:val="right" w:pos="9360"/>
        </w:tabs>
        <w:ind w:left="720"/>
        <w:rPr>
          <w:rFonts w:ascii="Arial" w:hAnsi="Arial" w:cs="Arial"/>
          <w:bCs/>
          <w:color w:val="000000"/>
        </w:rPr>
      </w:pPr>
      <w:r>
        <w:rPr>
          <w:rFonts w:ascii="Arial" w:hAnsi="Arial" w:cs="Arial"/>
          <w:bCs/>
          <w:color w:val="000000"/>
        </w:rPr>
        <w:t xml:space="preserve">Consider the following </w:t>
      </w:r>
      <w:r w:rsidR="00876A86">
        <w:rPr>
          <w:rFonts w:ascii="Arial" w:hAnsi="Arial" w:cs="Arial"/>
          <w:bCs/>
          <w:color w:val="000000"/>
        </w:rPr>
        <w:t>backhoe</w:t>
      </w:r>
      <w:r>
        <w:rPr>
          <w:rFonts w:ascii="Arial" w:hAnsi="Arial" w:cs="Arial"/>
          <w:bCs/>
          <w:color w:val="000000"/>
        </w:rPr>
        <w:t xml:space="preserve"> proposals:</w:t>
      </w:r>
      <w:bookmarkStart w:id="0" w:name="_GoBack"/>
      <w:bookmarkEnd w:id="0"/>
    </w:p>
    <w:p w:rsidR="00336060" w:rsidRDefault="00336060" w:rsidP="00336060">
      <w:pPr>
        <w:tabs>
          <w:tab w:val="right" w:pos="9360"/>
        </w:tabs>
        <w:ind w:left="720"/>
        <w:rPr>
          <w:rFonts w:ascii="Arial" w:hAnsi="Arial" w:cs="Arial"/>
          <w:bCs/>
          <w:color w:val="000000"/>
        </w:rPr>
      </w:pPr>
    </w:p>
    <w:tbl>
      <w:tblPr>
        <w:tblW w:w="0" w:type="auto"/>
        <w:tblBorders>
          <w:top w:val="triple" w:sz="4" w:space="0" w:color="auto"/>
          <w:left w:val="triple" w:sz="4" w:space="0" w:color="auto"/>
          <w:bottom w:val="triple" w:sz="4" w:space="0" w:color="auto"/>
          <w:right w:val="triple" w:sz="4" w:space="0" w:color="auto"/>
          <w:insideH w:val="single" w:sz="6" w:space="0" w:color="auto"/>
          <w:insideV w:val="single" w:sz="6" w:space="0" w:color="auto"/>
        </w:tblBorders>
        <w:tblLook w:val="01E0"/>
      </w:tblPr>
      <w:tblGrid>
        <w:gridCol w:w="2628"/>
        <w:gridCol w:w="180"/>
        <w:gridCol w:w="1800"/>
        <w:gridCol w:w="2034"/>
        <w:gridCol w:w="2214"/>
      </w:tblGrid>
      <w:tr w:rsidR="00336060" w:rsidRPr="00C11414" w:rsidTr="001B3D48">
        <w:tc>
          <w:tcPr>
            <w:tcW w:w="2808" w:type="dxa"/>
            <w:gridSpan w:val="2"/>
            <w:tcBorders>
              <w:top w:val="triple" w:sz="4" w:space="0" w:color="auto"/>
              <w:bottom w:val="triple" w:sz="4" w:space="0" w:color="auto"/>
            </w:tcBorders>
            <w:shd w:val="clear" w:color="auto" w:fill="auto"/>
          </w:tcPr>
          <w:p w:rsidR="00336060" w:rsidRPr="00C11414" w:rsidRDefault="00336060" w:rsidP="001B3D48">
            <w:pPr>
              <w:rPr>
                <w:rFonts w:ascii="Arial" w:hAnsi="Arial" w:cs="Arial"/>
                <w:color w:val="FF0000"/>
              </w:rPr>
            </w:pPr>
          </w:p>
        </w:tc>
        <w:tc>
          <w:tcPr>
            <w:tcW w:w="1800" w:type="dxa"/>
            <w:tcBorders>
              <w:top w:val="triple" w:sz="4" w:space="0" w:color="auto"/>
              <w:bottom w:val="triple" w:sz="4" w:space="0" w:color="auto"/>
            </w:tcBorders>
            <w:shd w:val="clear" w:color="auto" w:fill="auto"/>
          </w:tcPr>
          <w:p w:rsidR="00336060" w:rsidRPr="00C11414" w:rsidRDefault="00876A86" w:rsidP="00336060">
            <w:pPr>
              <w:jc w:val="center"/>
              <w:rPr>
                <w:rFonts w:ascii="Arial" w:hAnsi="Arial" w:cs="Arial"/>
                <w:b/>
                <w:u w:val="single"/>
                <w:lang w:val="fr-CA"/>
              </w:rPr>
            </w:pPr>
            <w:proofErr w:type="spellStart"/>
            <w:r>
              <w:rPr>
                <w:rFonts w:ascii="Arial" w:hAnsi="Arial" w:cs="Arial"/>
                <w:b/>
                <w:u w:val="single"/>
                <w:lang w:val="fr-CA"/>
              </w:rPr>
              <w:t>Backhoe</w:t>
            </w:r>
            <w:proofErr w:type="spellEnd"/>
            <w:r w:rsidR="00336060">
              <w:rPr>
                <w:rFonts w:ascii="Arial" w:hAnsi="Arial" w:cs="Arial"/>
                <w:b/>
                <w:u w:val="single"/>
                <w:lang w:val="fr-CA"/>
              </w:rPr>
              <w:t xml:space="preserve"> A</w:t>
            </w:r>
          </w:p>
        </w:tc>
        <w:tc>
          <w:tcPr>
            <w:tcW w:w="2034" w:type="dxa"/>
            <w:tcBorders>
              <w:top w:val="triple" w:sz="4" w:space="0" w:color="auto"/>
              <w:bottom w:val="triple" w:sz="4" w:space="0" w:color="auto"/>
            </w:tcBorders>
            <w:shd w:val="clear" w:color="auto" w:fill="auto"/>
          </w:tcPr>
          <w:p w:rsidR="00336060" w:rsidRPr="00C11414" w:rsidRDefault="00876A86" w:rsidP="00336060">
            <w:pPr>
              <w:jc w:val="center"/>
              <w:rPr>
                <w:rFonts w:ascii="Arial" w:hAnsi="Arial" w:cs="Arial"/>
                <w:b/>
                <w:u w:val="single"/>
                <w:lang w:val="fr-CA"/>
              </w:rPr>
            </w:pPr>
            <w:proofErr w:type="spellStart"/>
            <w:r>
              <w:rPr>
                <w:rFonts w:ascii="Arial" w:hAnsi="Arial" w:cs="Arial"/>
                <w:b/>
                <w:u w:val="single"/>
                <w:lang w:val="fr-CA"/>
              </w:rPr>
              <w:t>Backhoe</w:t>
            </w:r>
            <w:proofErr w:type="spellEnd"/>
            <w:r w:rsidR="00336060">
              <w:rPr>
                <w:rFonts w:ascii="Arial" w:hAnsi="Arial" w:cs="Arial"/>
                <w:b/>
                <w:u w:val="single"/>
                <w:lang w:val="fr-CA"/>
              </w:rPr>
              <w:t xml:space="preserve"> B</w:t>
            </w:r>
          </w:p>
        </w:tc>
        <w:tc>
          <w:tcPr>
            <w:tcW w:w="2214" w:type="dxa"/>
            <w:tcBorders>
              <w:top w:val="triple" w:sz="4" w:space="0" w:color="auto"/>
              <w:bottom w:val="triple" w:sz="4" w:space="0" w:color="auto"/>
            </w:tcBorders>
            <w:shd w:val="clear" w:color="auto" w:fill="auto"/>
          </w:tcPr>
          <w:p w:rsidR="00336060" w:rsidRPr="00C11414" w:rsidRDefault="00876A86" w:rsidP="00336060">
            <w:pPr>
              <w:jc w:val="center"/>
              <w:rPr>
                <w:rFonts w:ascii="Arial" w:hAnsi="Arial" w:cs="Arial"/>
                <w:b/>
                <w:u w:val="single"/>
                <w:lang w:val="fr-CA"/>
              </w:rPr>
            </w:pPr>
            <w:proofErr w:type="spellStart"/>
            <w:r>
              <w:rPr>
                <w:rFonts w:ascii="Arial" w:hAnsi="Arial" w:cs="Arial"/>
                <w:b/>
                <w:u w:val="single"/>
                <w:lang w:val="fr-CA"/>
              </w:rPr>
              <w:t>Backhoe</w:t>
            </w:r>
            <w:proofErr w:type="spellEnd"/>
            <w:r w:rsidR="00336060">
              <w:rPr>
                <w:rFonts w:ascii="Arial" w:hAnsi="Arial" w:cs="Arial"/>
                <w:b/>
                <w:u w:val="single"/>
                <w:lang w:val="fr-CA"/>
              </w:rPr>
              <w:t xml:space="preserve"> C</w:t>
            </w:r>
          </w:p>
        </w:tc>
      </w:tr>
      <w:tr w:rsidR="00336060" w:rsidRPr="00C11414" w:rsidTr="001B3D48">
        <w:tc>
          <w:tcPr>
            <w:tcW w:w="2808" w:type="dxa"/>
            <w:gridSpan w:val="2"/>
            <w:tcBorders>
              <w:top w:val="triple" w:sz="4" w:space="0" w:color="auto"/>
            </w:tcBorders>
            <w:shd w:val="clear" w:color="auto" w:fill="auto"/>
          </w:tcPr>
          <w:p w:rsidR="00336060" w:rsidRPr="00440CEE" w:rsidRDefault="00336060" w:rsidP="001B3D48">
            <w:pPr>
              <w:rPr>
                <w:rFonts w:ascii="Arial" w:hAnsi="Arial" w:cs="Arial"/>
                <w:b/>
                <w:lang w:val="fr-CA"/>
              </w:rPr>
            </w:pPr>
            <w:r w:rsidRPr="00440CEE">
              <w:rPr>
                <w:rFonts w:ascii="Arial" w:hAnsi="Arial" w:cs="Arial"/>
                <w:b/>
                <w:lang w:val="fr-CA"/>
              </w:rPr>
              <w:t xml:space="preserve">Initial </w:t>
            </w:r>
            <w:proofErr w:type="spellStart"/>
            <w:r w:rsidRPr="00440CEE">
              <w:rPr>
                <w:rFonts w:ascii="Arial" w:hAnsi="Arial" w:cs="Arial"/>
                <w:b/>
                <w:lang w:val="fr-CA"/>
              </w:rPr>
              <w:t>Investment</w:t>
            </w:r>
            <w:proofErr w:type="spellEnd"/>
            <w:r w:rsidRPr="00440CEE">
              <w:rPr>
                <w:rFonts w:ascii="Arial" w:hAnsi="Arial" w:cs="Arial"/>
                <w:b/>
                <w:lang w:val="fr-CA"/>
              </w:rPr>
              <w:t xml:space="preserve"> (P) </w:t>
            </w:r>
          </w:p>
        </w:tc>
        <w:tc>
          <w:tcPr>
            <w:tcW w:w="1800" w:type="dxa"/>
            <w:tcBorders>
              <w:top w:val="triple" w:sz="4" w:space="0" w:color="auto"/>
            </w:tcBorders>
            <w:shd w:val="clear" w:color="auto" w:fill="auto"/>
          </w:tcPr>
          <w:p w:rsidR="00336060" w:rsidRPr="00440CEE" w:rsidRDefault="00336060" w:rsidP="00AC6E11">
            <w:pPr>
              <w:jc w:val="center"/>
              <w:rPr>
                <w:rFonts w:ascii="Arial" w:hAnsi="Arial" w:cs="Arial"/>
                <w:b/>
                <w:lang w:val="fr-CA"/>
              </w:rPr>
            </w:pPr>
            <w:r w:rsidRPr="00440CEE">
              <w:rPr>
                <w:rFonts w:ascii="Arial" w:hAnsi="Arial" w:cs="Arial"/>
                <w:b/>
                <w:lang w:val="fr-CA"/>
              </w:rPr>
              <w:t>$</w:t>
            </w:r>
            <w:r w:rsidR="00156A15">
              <w:rPr>
                <w:rFonts w:ascii="Arial" w:hAnsi="Arial" w:cs="Arial"/>
                <w:b/>
                <w:lang w:val="fr-CA"/>
              </w:rPr>
              <w:t>1</w:t>
            </w:r>
            <w:r w:rsidR="00920E9E">
              <w:rPr>
                <w:rFonts w:ascii="Arial" w:hAnsi="Arial" w:cs="Arial"/>
                <w:b/>
                <w:lang w:val="fr-CA"/>
              </w:rPr>
              <w:t>60</w:t>
            </w:r>
            <w:r w:rsidR="00EC5E91">
              <w:rPr>
                <w:rFonts w:ascii="Arial" w:hAnsi="Arial" w:cs="Arial"/>
                <w:b/>
                <w:lang w:val="fr-CA"/>
              </w:rPr>
              <w:t>,000</w:t>
            </w:r>
          </w:p>
        </w:tc>
        <w:tc>
          <w:tcPr>
            <w:tcW w:w="2034" w:type="dxa"/>
            <w:tcBorders>
              <w:top w:val="triple" w:sz="4" w:space="0" w:color="auto"/>
            </w:tcBorders>
            <w:shd w:val="clear" w:color="auto" w:fill="auto"/>
          </w:tcPr>
          <w:p w:rsidR="00336060" w:rsidRPr="00440CEE" w:rsidRDefault="00156A15" w:rsidP="00AC6E11">
            <w:pPr>
              <w:jc w:val="center"/>
              <w:rPr>
                <w:rFonts w:ascii="Arial" w:hAnsi="Arial" w:cs="Arial"/>
                <w:b/>
                <w:lang w:val="fr-CA"/>
              </w:rPr>
            </w:pPr>
            <w:r>
              <w:rPr>
                <w:rFonts w:ascii="Arial" w:hAnsi="Arial" w:cs="Arial"/>
                <w:b/>
                <w:lang w:val="fr-CA"/>
              </w:rPr>
              <w:t>180</w:t>
            </w:r>
            <w:r w:rsidR="00EC5E91">
              <w:rPr>
                <w:rFonts w:ascii="Arial" w:hAnsi="Arial" w:cs="Arial"/>
                <w:b/>
                <w:lang w:val="fr-CA"/>
              </w:rPr>
              <w:t>,000</w:t>
            </w:r>
          </w:p>
        </w:tc>
        <w:tc>
          <w:tcPr>
            <w:tcW w:w="2214" w:type="dxa"/>
            <w:tcBorders>
              <w:top w:val="triple" w:sz="4" w:space="0" w:color="auto"/>
            </w:tcBorders>
            <w:shd w:val="clear" w:color="auto" w:fill="auto"/>
          </w:tcPr>
          <w:p w:rsidR="00336060" w:rsidRPr="00440CEE" w:rsidRDefault="00156A15" w:rsidP="00AC6E11">
            <w:pPr>
              <w:jc w:val="center"/>
              <w:rPr>
                <w:rFonts w:ascii="Arial" w:hAnsi="Arial" w:cs="Arial"/>
                <w:b/>
                <w:lang w:val="fr-CA"/>
              </w:rPr>
            </w:pPr>
            <w:r>
              <w:rPr>
                <w:rFonts w:ascii="Arial" w:hAnsi="Arial" w:cs="Arial"/>
                <w:b/>
                <w:lang w:val="fr-CA"/>
              </w:rPr>
              <w:t>230</w:t>
            </w:r>
            <w:r w:rsidR="00EC5E91">
              <w:rPr>
                <w:rFonts w:ascii="Arial" w:hAnsi="Arial" w:cs="Arial"/>
                <w:b/>
                <w:lang w:val="fr-CA"/>
              </w:rPr>
              <w:t>,000</w:t>
            </w:r>
          </w:p>
        </w:tc>
      </w:tr>
      <w:tr w:rsidR="00336060" w:rsidRPr="00C11414" w:rsidTr="001B3D48">
        <w:tc>
          <w:tcPr>
            <w:tcW w:w="2808" w:type="dxa"/>
            <w:gridSpan w:val="2"/>
            <w:shd w:val="clear" w:color="auto" w:fill="auto"/>
          </w:tcPr>
          <w:p w:rsidR="00336060" w:rsidRPr="00440CEE" w:rsidRDefault="00336060" w:rsidP="001B3D48">
            <w:pPr>
              <w:rPr>
                <w:rFonts w:ascii="Arial" w:hAnsi="Arial" w:cs="Arial"/>
                <w:b/>
                <w:lang w:val="fr-CA"/>
              </w:rPr>
            </w:pPr>
            <w:r w:rsidRPr="00440CEE">
              <w:rPr>
                <w:rFonts w:ascii="Arial" w:hAnsi="Arial" w:cs="Arial"/>
                <w:b/>
                <w:lang w:val="fr-FR"/>
              </w:rPr>
              <w:t xml:space="preserve">Salvage Value (SV) </w:t>
            </w:r>
          </w:p>
        </w:tc>
        <w:tc>
          <w:tcPr>
            <w:tcW w:w="1800" w:type="dxa"/>
            <w:shd w:val="clear" w:color="auto" w:fill="auto"/>
          </w:tcPr>
          <w:p w:rsidR="00336060" w:rsidRPr="00440CEE" w:rsidRDefault="00440CEE" w:rsidP="00AC6E11">
            <w:pPr>
              <w:jc w:val="center"/>
              <w:rPr>
                <w:rFonts w:ascii="Arial" w:hAnsi="Arial" w:cs="Arial"/>
                <w:b/>
                <w:lang w:val="fr-CA"/>
              </w:rPr>
            </w:pPr>
            <w:r w:rsidRPr="00440CEE">
              <w:rPr>
                <w:rFonts w:ascii="Arial" w:hAnsi="Arial" w:cs="Arial"/>
                <w:b/>
                <w:lang w:val="fr-CA"/>
              </w:rPr>
              <w:t>$</w:t>
            </w:r>
            <w:r w:rsidR="00156A15">
              <w:rPr>
                <w:rFonts w:ascii="Arial" w:hAnsi="Arial" w:cs="Arial"/>
                <w:b/>
                <w:lang w:val="fr-CA"/>
              </w:rPr>
              <w:t>10</w:t>
            </w:r>
          </w:p>
        </w:tc>
        <w:tc>
          <w:tcPr>
            <w:tcW w:w="2034" w:type="dxa"/>
            <w:shd w:val="clear" w:color="auto" w:fill="auto"/>
          </w:tcPr>
          <w:p w:rsidR="00336060" w:rsidRPr="00440CEE" w:rsidRDefault="00156A15" w:rsidP="00156A15">
            <w:pPr>
              <w:jc w:val="center"/>
              <w:rPr>
                <w:rFonts w:ascii="Arial" w:hAnsi="Arial" w:cs="Arial"/>
                <w:b/>
                <w:lang w:val="fr-CA"/>
              </w:rPr>
            </w:pPr>
            <w:r>
              <w:rPr>
                <w:rFonts w:ascii="Arial" w:hAnsi="Arial" w:cs="Arial"/>
                <w:b/>
                <w:lang w:val="fr-CA"/>
              </w:rPr>
              <w:t>-1</w:t>
            </w:r>
            <w:r w:rsidR="00920E9E">
              <w:rPr>
                <w:rFonts w:ascii="Arial" w:hAnsi="Arial" w:cs="Arial"/>
                <w:b/>
                <w:lang w:val="fr-CA"/>
              </w:rPr>
              <w:t>,000</w:t>
            </w:r>
          </w:p>
        </w:tc>
        <w:tc>
          <w:tcPr>
            <w:tcW w:w="2214" w:type="dxa"/>
            <w:shd w:val="clear" w:color="auto" w:fill="auto"/>
          </w:tcPr>
          <w:p w:rsidR="00336060" w:rsidRPr="00440CEE" w:rsidRDefault="00336060" w:rsidP="001B3D48">
            <w:pPr>
              <w:jc w:val="center"/>
              <w:rPr>
                <w:rFonts w:ascii="Arial" w:hAnsi="Arial" w:cs="Arial"/>
                <w:b/>
                <w:lang w:val="fr-CA"/>
              </w:rPr>
            </w:pPr>
            <w:r w:rsidRPr="00440CEE">
              <w:rPr>
                <w:rFonts w:ascii="Arial" w:hAnsi="Arial" w:cs="Arial"/>
                <w:b/>
                <w:lang w:val="fr-CA"/>
              </w:rPr>
              <w:t xml:space="preserve">  0</w:t>
            </w:r>
          </w:p>
        </w:tc>
      </w:tr>
      <w:tr w:rsidR="00336060" w:rsidRPr="00C11414" w:rsidTr="001B3D48">
        <w:tc>
          <w:tcPr>
            <w:tcW w:w="2808" w:type="dxa"/>
            <w:gridSpan w:val="2"/>
            <w:shd w:val="clear" w:color="auto" w:fill="auto"/>
          </w:tcPr>
          <w:p w:rsidR="00336060" w:rsidRPr="00440CEE" w:rsidRDefault="00336060" w:rsidP="001B3D48">
            <w:pPr>
              <w:rPr>
                <w:rFonts w:ascii="Arial" w:hAnsi="Arial" w:cs="Arial"/>
                <w:b/>
                <w:lang w:val="fr-CA"/>
              </w:rPr>
            </w:pPr>
            <w:r w:rsidRPr="00440CEE">
              <w:rPr>
                <w:rFonts w:ascii="Arial" w:hAnsi="Arial" w:cs="Arial"/>
                <w:b/>
                <w:lang w:val="fr-FR"/>
              </w:rPr>
              <w:t>Life (Duration)</w:t>
            </w:r>
          </w:p>
        </w:tc>
        <w:tc>
          <w:tcPr>
            <w:tcW w:w="1800" w:type="dxa"/>
            <w:shd w:val="clear" w:color="auto" w:fill="auto"/>
          </w:tcPr>
          <w:p w:rsidR="00336060" w:rsidRPr="00440CEE" w:rsidRDefault="00336060" w:rsidP="001B3D48">
            <w:pPr>
              <w:jc w:val="center"/>
              <w:rPr>
                <w:rFonts w:ascii="Arial" w:hAnsi="Arial" w:cs="Arial"/>
                <w:b/>
                <w:lang w:val="fr-CA"/>
              </w:rPr>
            </w:pPr>
            <w:r w:rsidRPr="00440CEE">
              <w:rPr>
                <w:rFonts w:ascii="Arial" w:hAnsi="Arial" w:cs="Arial"/>
                <w:b/>
                <w:lang w:val="fr-CA"/>
              </w:rPr>
              <w:t xml:space="preserve">5 </w:t>
            </w:r>
            <w:proofErr w:type="spellStart"/>
            <w:r w:rsidRPr="00440CEE">
              <w:rPr>
                <w:rFonts w:ascii="Arial" w:hAnsi="Arial" w:cs="Arial"/>
                <w:b/>
                <w:lang w:val="fr-CA"/>
              </w:rPr>
              <w:t>years</w:t>
            </w:r>
            <w:proofErr w:type="spellEnd"/>
          </w:p>
        </w:tc>
        <w:tc>
          <w:tcPr>
            <w:tcW w:w="2034" w:type="dxa"/>
            <w:shd w:val="clear" w:color="auto" w:fill="auto"/>
          </w:tcPr>
          <w:p w:rsidR="00336060" w:rsidRPr="00440CEE" w:rsidRDefault="00336060" w:rsidP="001B3D48">
            <w:pPr>
              <w:jc w:val="center"/>
              <w:rPr>
                <w:rFonts w:ascii="Arial" w:hAnsi="Arial" w:cs="Arial"/>
                <w:b/>
                <w:lang w:val="fr-CA"/>
              </w:rPr>
            </w:pPr>
            <w:r w:rsidRPr="00440CEE">
              <w:rPr>
                <w:rFonts w:ascii="Arial" w:hAnsi="Arial" w:cs="Arial"/>
                <w:b/>
                <w:lang w:val="fr-CA"/>
              </w:rPr>
              <w:t xml:space="preserve"> 5 </w:t>
            </w:r>
          </w:p>
        </w:tc>
        <w:tc>
          <w:tcPr>
            <w:tcW w:w="2214" w:type="dxa"/>
            <w:shd w:val="clear" w:color="auto" w:fill="auto"/>
          </w:tcPr>
          <w:p w:rsidR="00336060" w:rsidRPr="00440CEE" w:rsidRDefault="00336060" w:rsidP="001B3D48">
            <w:pPr>
              <w:jc w:val="center"/>
              <w:rPr>
                <w:rFonts w:ascii="Arial" w:hAnsi="Arial" w:cs="Arial"/>
                <w:b/>
                <w:lang w:val="fr-CA"/>
              </w:rPr>
            </w:pPr>
            <w:r w:rsidRPr="00440CEE">
              <w:rPr>
                <w:rFonts w:ascii="Arial" w:hAnsi="Arial" w:cs="Arial"/>
                <w:b/>
                <w:lang w:val="fr-CA"/>
              </w:rPr>
              <w:t xml:space="preserve">10 </w:t>
            </w:r>
          </w:p>
        </w:tc>
      </w:tr>
      <w:tr w:rsidR="00336060" w:rsidRPr="00C11414" w:rsidTr="001B3D48">
        <w:tc>
          <w:tcPr>
            <w:tcW w:w="2808" w:type="dxa"/>
            <w:gridSpan w:val="2"/>
            <w:shd w:val="clear" w:color="auto" w:fill="auto"/>
          </w:tcPr>
          <w:p w:rsidR="00336060" w:rsidRPr="00440CEE" w:rsidRDefault="00336060" w:rsidP="001B3D48">
            <w:pPr>
              <w:rPr>
                <w:rFonts w:ascii="Arial" w:hAnsi="Arial" w:cs="Arial"/>
                <w:b/>
                <w:lang w:val="fr-CA"/>
              </w:rPr>
            </w:pPr>
            <w:r w:rsidRPr="00440CEE">
              <w:rPr>
                <w:rFonts w:ascii="Arial" w:hAnsi="Arial" w:cs="Arial"/>
                <w:b/>
                <w:lang w:val="fr-CA"/>
              </w:rPr>
              <w:t>MARR (%)</w:t>
            </w:r>
          </w:p>
        </w:tc>
        <w:tc>
          <w:tcPr>
            <w:tcW w:w="1800" w:type="dxa"/>
            <w:shd w:val="clear" w:color="auto" w:fill="auto"/>
          </w:tcPr>
          <w:p w:rsidR="00336060" w:rsidRPr="00440CEE" w:rsidRDefault="00336060" w:rsidP="001B3D48">
            <w:pPr>
              <w:jc w:val="center"/>
              <w:rPr>
                <w:rFonts w:ascii="Arial" w:hAnsi="Arial" w:cs="Arial"/>
                <w:b/>
                <w:lang w:val="fr-CA"/>
              </w:rPr>
            </w:pPr>
            <w:r w:rsidRPr="00440CEE">
              <w:rPr>
                <w:rFonts w:ascii="Arial" w:hAnsi="Arial" w:cs="Arial"/>
                <w:b/>
                <w:lang w:val="fr-CA"/>
              </w:rPr>
              <w:t>10</w:t>
            </w:r>
          </w:p>
        </w:tc>
        <w:tc>
          <w:tcPr>
            <w:tcW w:w="2034" w:type="dxa"/>
            <w:shd w:val="clear" w:color="auto" w:fill="auto"/>
          </w:tcPr>
          <w:p w:rsidR="00336060" w:rsidRPr="00440CEE" w:rsidRDefault="00336060" w:rsidP="001B3D48">
            <w:pPr>
              <w:jc w:val="center"/>
              <w:rPr>
                <w:rFonts w:ascii="Arial" w:hAnsi="Arial" w:cs="Arial"/>
                <w:b/>
                <w:lang w:val="fr-CA"/>
              </w:rPr>
            </w:pPr>
            <w:r w:rsidRPr="00440CEE">
              <w:rPr>
                <w:rFonts w:ascii="Arial" w:hAnsi="Arial" w:cs="Arial"/>
                <w:b/>
                <w:lang w:val="fr-CA"/>
              </w:rPr>
              <w:t>10</w:t>
            </w:r>
          </w:p>
        </w:tc>
        <w:tc>
          <w:tcPr>
            <w:tcW w:w="2214" w:type="dxa"/>
            <w:shd w:val="clear" w:color="auto" w:fill="auto"/>
          </w:tcPr>
          <w:p w:rsidR="00336060" w:rsidRPr="00440CEE" w:rsidRDefault="00336060" w:rsidP="001B3D48">
            <w:pPr>
              <w:jc w:val="center"/>
              <w:rPr>
                <w:rFonts w:ascii="Arial" w:hAnsi="Arial" w:cs="Arial"/>
                <w:b/>
                <w:lang w:val="fr-CA"/>
              </w:rPr>
            </w:pPr>
            <w:r w:rsidRPr="00440CEE">
              <w:rPr>
                <w:rFonts w:ascii="Arial" w:hAnsi="Arial" w:cs="Arial"/>
                <w:b/>
                <w:lang w:val="fr-CA"/>
              </w:rPr>
              <w:t>10</w:t>
            </w:r>
          </w:p>
        </w:tc>
      </w:tr>
      <w:tr w:rsidR="00336060" w:rsidRPr="00C11414" w:rsidTr="001B3D48">
        <w:tc>
          <w:tcPr>
            <w:tcW w:w="8856" w:type="dxa"/>
            <w:gridSpan w:val="5"/>
            <w:tcBorders>
              <w:bottom w:val="double" w:sz="4" w:space="0" w:color="auto"/>
            </w:tcBorders>
            <w:shd w:val="clear" w:color="auto" w:fill="auto"/>
          </w:tcPr>
          <w:p w:rsidR="00336060" w:rsidRPr="00440CEE" w:rsidRDefault="006A3899" w:rsidP="001B3D48">
            <w:pPr>
              <w:jc w:val="center"/>
              <w:rPr>
                <w:rFonts w:ascii="Arial" w:hAnsi="Arial" w:cs="Arial"/>
                <w:b/>
                <w:u w:val="single"/>
              </w:rPr>
            </w:pPr>
            <w:r w:rsidRPr="00440CEE">
              <w:rPr>
                <w:rFonts w:ascii="Arial" w:hAnsi="Arial" w:cs="Arial"/>
                <w:b/>
                <w:u w:val="single"/>
              </w:rPr>
              <w:t>Net Cash Flows</w:t>
            </w:r>
            <w:r w:rsidR="00AC6E11">
              <w:rPr>
                <w:rFonts w:ascii="Arial" w:hAnsi="Arial" w:cs="Arial"/>
                <w:b/>
                <w:u w:val="single"/>
              </w:rPr>
              <w:t xml:space="preserve"> (Thousands of dollars)</w:t>
            </w:r>
          </w:p>
          <w:p w:rsidR="00336060" w:rsidRPr="00440CEE" w:rsidRDefault="00336060" w:rsidP="001B3D48">
            <w:pPr>
              <w:jc w:val="center"/>
              <w:rPr>
                <w:rFonts w:ascii="Arial" w:hAnsi="Arial" w:cs="Arial"/>
                <w:b/>
                <w:u w:val="single"/>
              </w:rPr>
            </w:pPr>
            <w:r w:rsidRPr="00440CEE">
              <w:rPr>
                <w:rFonts w:ascii="Arial" w:hAnsi="Arial" w:cs="Arial"/>
                <w:b/>
                <w:u w:val="single"/>
              </w:rPr>
              <w:t>(Cash flows exclude salvage values)</w:t>
            </w:r>
          </w:p>
        </w:tc>
      </w:tr>
      <w:tr w:rsidR="006A3899" w:rsidRPr="00C11414" w:rsidTr="001B3D48">
        <w:tc>
          <w:tcPr>
            <w:tcW w:w="2628" w:type="dxa"/>
            <w:tcBorders>
              <w:top w:val="double" w:sz="4" w:space="0" w:color="auto"/>
              <w:left w:val="double" w:sz="4" w:space="0" w:color="auto"/>
              <w:bottom w:val="single" w:sz="6" w:space="0" w:color="auto"/>
            </w:tcBorders>
            <w:shd w:val="clear" w:color="auto" w:fill="auto"/>
          </w:tcPr>
          <w:p w:rsidR="006A3899" w:rsidRPr="00440CEE" w:rsidRDefault="006A3899" w:rsidP="001B3D48">
            <w:pPr>
              <w:rPr>
                <w:rFonts w:ascii="Arial" w:hAnsi="Arial" w:cs="Arial"/>
                <w:b/>
              </w:rPr>
            </w:pPr>
            <w:r w:rsidRPr="00440CEE">
              <w:rPr>
                <w:rFonts w:ascii="Arial" w:hAnsi="Arial" w:cs="Arial"/>
                <w:b/>
              </w:rPr>
              <w:t xml:space="preserve">   End of Year 1</w:t>
            </w:r>
          </w:p>
        </w:tc>
        <w:tc>
          <w:tcPr>
            <w:tcW w:w="1980" w:type="dxa"/>
            <w:gridSpan w:val="2"/>
            <w:tcBorders>
              <w:top w:val="double" w:sz="4" w:space="0" w:color="auto"/>
              <w:bottom w:val="single" w:sz="6" w:space="0" w:color="auto"/>
            </w:tcBorders>
            <w:shd w:val="clear" w:color="auto" w:fill="auto"/>
          </w:tcPr>
          <w:p w:rsidR="006A3899" w:rsidRPr="00440CEE" w:rsidRDefault="00156A15" w:rsidP="006A3899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90-48</w:t>
            </w:r>
          </w:p>
        </w:tc>
        <w:tc>
          <w:tcPr>
            <w:tcW w:w="2034" w:type="dxa"/>
            <w:tcBorders>
              <w:top w:val="double" w:sz="4" w:space="0" w:color="auto"/>
              <w:bottom w:val="single" w:sz="6" w:space="0" w:color="auto"/>
            </w:tcBorders>
            <w:shd w:val="clear" w:color="auto" w:fill="auto"/>
          </w:tcPr>
          <w:p w:rsidR="006A3899" w:rsidRPr="00440CEE" w:rsidRDefault="00156A15" w:rsidP="006A3899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90-42</w:t>
            </w:r>
          </w:p>
        </w:tc>
        <w:tc>
          <w:tcPr>
            <w:tcW w:w="2214" w:type="dxa"/>
            <w:tcBorders>
              <w:top w:val="double" w:sz="4" w:space="0" w:color="auto"/>
              <w:bottom w:val="single" w:sz="6" w:space="0" w:color="auto"/>
              <w:right w:val="double" w:sz="4" w:space="0" w:color="auto"/>
            </w:tcBorders>
            <w:shd w:val="clear" w:color="auto" w:fill="auto"/>
          </w:tcPr>
          <w:p w:rsidR="006A3899" w:rsidRPr="00440CEE" w:rsidRDefault="00156A15" w:rsidP="001B3D48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80-43</w:t>
            </w:r>
          </w:p>
        </w:tc>
      </w:tr>
      <w:tr w:rsidR="006A3899" w:rsidRPr="00C11414" w:rsidTr="001B3D48">
        <w:tc>
          <w:tcPr>
            <w:tcW w:w="2628" w:type="dxa"/>
            <w:tcBorders>
              <w:top w:val="single" w:sz="6" w:space="0" w:color="auto"/>
              <w:left w:val="double" w:sz="4" w:space="0" w:color="auto"/>
              <w:bottom w:val="single" w:sz="6" w:space="0" w:color="auto"/>
            </w:tcBorders>
            <w:shd w:val="clear" w:color="auto" w:fill="auto"/>
          </w:tcPr>
          <w:p w:rsidR="006A3899" w:rsidRPr="00440CEE" w:rsidRDefault="006A3899" w:rsidP="001B3D48">
            <w:pPr>
              <w:rPr>
                <w:rFonts w:ascii="Arial" w:hAnsi="Arial" w:cs="Arial"/>
                <w:b/>
              </w:rPr>
            </w:pPr>
            <w:r w:rsidRPr="00440CEE">
              <w:rPr>
                <w:rFonts w:ascii="Arial" w:hAnsi="Arial" w:cs="Arial"/>
                <w:b/>
              </w:rPr>
              <w:t>….          Year 2</w:t>
            </w:r>
          </w:p>
        </w:tc>
        <w:tc>
          <w:tcPr>
            <w:tcW w:w="1980" w:type="dxa"/>
            <w:gridSpan w:val="2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:rsidR="006A3899" w:rsidRPr="00440CEE" w:rsidRDefault="00156A15" w:rsidP="00067CCB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93-</w:t>
            </w:r>
            <w:r w:rsidR="00067CCB">
              <w:rPr>
                <w:rFonts w:ascii="Arial" w:hAnsi="Arial" w:cs="Arial"/>
                <w:b/>
              </w:rPr>
              <w:t>50</w:t>
            </w:r>
          </w:p>
        </w:tc>
        <w:tc>
          <w:tcPr>
            <w:tcW w:w="2034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:rsidR="006A3899" w:rsidRPr="00440CEE" w:rsidRDefault="00156A15" w:rsidP="006A3899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90-41</w:t>
            </w:r>
          </w:p>
        </w:tc>
        <w:tc>
          <w:tcPr>
            <w:tcW w:w="2214" w:type="dxa"/>
            <w:tcBorders>
              <w:top w:val="single" w:sz="6" w:space="0" w:color="auto"/>
              <w:bottom w:val="single" w:sz="6" w:space="0" w:color="auto"/>
              <w:right w:val="double" w:sz="4" w:space="0" w:color="auto"/>
            </w:tcBorders>
            <w:shd w:val="clear" w:color="auto" w:fill="auto"/>
          </w:tcPr>
          <w:p w:rsidR="006A3899" w:rsidRPr="00440CEE" w:rsidRDefault="00156A15" w:rsidP="001B3D48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82.4-45</w:t>
            </w:r>
          </w:p>
        </w:tc>
      </w:tr>
      <w:tr w:rsidR="006A3899" w:rsidRPr="00C11414" w:rsidTr="001B3D48">
        <w:tc>
          <w:tcPr>
            <w:tcW w:w="2628" w:type="dxa"/>
            <w:tcBorders>
              <w:top w:val="single" w:sz="6" w:space="0" w:color="auto"/>
              <w:left w:val="double" w:sz="4" w:space="0" w:color="auto"/>
              <w:bottom w:val="single" w:sz="6" w:space="0" w:color="auto"/>
            </w:tcBorders>
            <w:shd w:val="clear" w:color="auto" w:fill="auto"/>
          </w:tcPr>
          <w:p w:rsidR="006A3899" w:rsidRPr="00440CEE" w:rsidRDefault="006A3899" w:rsidP="001B3D48">
            <w:pPr>
              <w:rPr>
                <w:b/>
              </w:rPr>
            </w:pPr>
            <w:r w:rsidRPr="00440CEE">
              <w:rPr>
                <w:rFonts w:ascii="Arial" w:hAnsi="Arial" w:cs="Arial"/>
                <w:b/>
              </w:rPr>
              <w:t>….          Year 3</w:t>
            </w:r>
          </w:p>
        </w:tc>
        <w:tc>
          <w:tcPr>
            <w:tcW w:w="1980" w:type="dxa"/>
            <w:gridSpan w:val="2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:rsidR="006A3899" w:rsidRPr="00440CEE" w:rsidRDefault="00156A15" w:rsidP="001B3D48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96-52</w:t>
            </w:r>
          </w:p>
        </w:tc>
        <w:tc>
          <w:tcPr>
            <w:tcW w:w="2034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:rsidR="006A3899" w:rsidRPr="00440CEE" w:rsidRDefault="00156A15" w:rsidP="001B3D48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90-40</w:t>
            </w:r>
          </w:p>
        </w:tc>
        <w:tc>
          <w:tcPr>
            <w:tcW w:w="2214" w:type="dxa"/>
            <w:tcBorders>
              <w:top w:val="single" w:sz="6" w:space="0" w:color="auto"/>
              <w:bottom w:val="single" w:sz="6" w:space="0" w:color="auto"/>
              <w:right w:val="double" w:sz="4" w:space="0" w:color="auto"/>
            </w:tcBorders>
            <w:shd w:val="clear" w:color="auto" w:fill="auto"/>
          </w:tcPr>
          <w:p w:rsidR="006A3899" w:rsidRPr="00440CEE" w:rsidRDefault="00156A15" w:rsidP="006A3899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84.9-47</w:t>
            </w:r>
          </w:p>
        </w:tc>
      </w:tr>
      <w:tr w:rsidR="006A3899" w:rsidRPr="00C11414" w:rsidTr="001B3D48">
        <w:tc>
          <w:tcPr>
            <w:tcW w:w="2628" w:type="dxa"/>
            <w:tcBorders>
              <w:top w:val="single" w:sz="6" w:space="0" w:color="auto"/>
              <w:left w:val="double" w:sz="4" w:space="0" w:color="auto"/>
              <w:bottom w:val="single" w:sz="6" w:space="0" w:color="auto"/>
            </w:tcBorders>
            <w:shd w:val="clear" w:color="auto" w:fill="auto"/>
          </w:tcPr>
          <w:p w:rsidR="006A3899" w:rsidRPr="00440CEE" w:rsidRDefault="006A3899" w:rsidP="001B3D48">
            <w:pPr>
              <w:rPr>
                <w:b/>
              </w:rPr>
            </w:pPr>
            <w:r w:rsidRPr="00440CEE">
              <w:rPr>
                <w:rFonts w:ascii="Arial" w:hAnsi="Arial" w:cs="Arial"/>
                <w:b/>
              </w:rPr>
              <w:t>….          Year 4</w:t>
            </w:r>
          </w:p>
        </w:tc>
        <w:tc>
          <w:tcPr>
            <w:tcW w:w="1980" w:type="dxa"/>
            <w:gridSpan w:val="2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:rsidR="006A3899" w:rsidRPr="00440CEE" w:rsidRDefault="00156A15" w:rsidP="001B3D48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99-54</w:t>
            </w:r>
          </w:p>
        </w:tc>
        <w:tc>
          <w:tcPr>
            <w:tcW w:w="2034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:rsidR="006A3899" w:rsidRPr="00440CEE" w:rsidRDefault="00156A15" w:rsidP="001B3D48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90-39</w:t>
            </w:r>
          </w:p>
        </w:tc>
        <w:tc>
          <w:tcPr>
            <w:tcW w:w="2214" w:type="dxa"/>
            <w:tcBorders>
              <w:top w:val="single" w:sz="6" w:space="0" w:color="auto"/>
              <w:bottom w:val="single" w:sz="6" w:space="0" w:color="auto"/>
              <w:right w:val="double" w:sz="4" w:space="0" w:color="auto"/>
            </w:tcBorders>
            <w:shd w:val="clear" w:color="auto" w:fill="auto"/>
          </w:tcPr>
          <w:p w:rsidR="006A3899" w:rsidRPr="00440CEE" w:rsidRDefault="00156A15" w:rsidP="006A3899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87.4-49</w:t>
            </w:r>
          </w:p>
        </w:tc>
      </w:tr>
      <w:tr w:rsidR="006A3899" w:rsidRPr="00C11414" w:rsidTr="001B3D48">
        <w:tc>
          <w:tcPr>
            <w:tcW w:w="2628" w:type="dxa"/>
            <w:tcBorders>
              <w:top w:val="single" w:sz="6" w:space="0" w:color="auto"/>
              <w:left w:val="double" w:sz="4" w:space="0" w:color="auto"/>
              <w:bottom w:val="single" w:sz="6" w:space="0" w:color="auto"/>
            </w:tcBorders>
            <w:shd w:val="clear" w:color="auto" w:fill="auto"/>
          </w:tcPr>
          <w:p w:rsidR="006A3899" w:rsidRPr="00440CEE" w:rsidRDefault="006A3899" w:rsidP="001B3D48">
            <w:pPr>
              <w:rPr>
                <w:b/>
              </w:rPr>
            </w:pPr>
            <w:r w:rsidRPr="00440CEE">
              <w:rPr>
                <w:rFonts w:ascii="Arial" w:hAnsi="Arial" w:cs="Arial"/>
                <w:b/>
              </w:rPr>
              <w:t>….          Year 5</w:t>
            </w:r>
          </w:p>
        </w:tc>
        <w:tc>
          <w:tcPr>
            <w:tcW w:w="1980" w:type="dxa"/>
            <w:gridSpan w:val="2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:rsidR="006A3899" w:rsidRPr="00440CEE" w:rsidRDefault="00156A15" w:rsidP="00067CCB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102-56</w:t>
            </w:r>
          </w:p>
        </w:tc>
        <w:tc>
          <w:tcPr>
            <w:tcW w:w="2034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:rsidR="006A3899" w:rsidRPr="00440CEE" w:rsidRDefault="00156A15" w:rsidP="006A3899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90-39</w:t>
            </w:r>
          </w:p>
        </w:tc>
        <w:tc>
          <w:tcPr>
            <w:tcW w:w="2214" w:type="dxa"/>
            <w:tcBorders>
              <w:top w:val="single" w:sz="6" w:space="0" w:color="auto"/>
              <w:bottom w:val="single" w:sz="6" w:space="0" w:color="auto"/>
              <w:right w:val="double" w:sz="4" w:space="0" w:color="auto"/>
            </w:tcBorders>
            <w:shd w:val="clear" w:color="auto" w:fill="auto"/>
          </w:tcPr>
          <w:p w:rsidR="006A3899" w:rsidRPr="00440CEE" w:rsidRDefault="00156A15" w:rsidP="006A3899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90-51</w:t>
            </w:r>
          </w:p>
        </w:tc>
      </w:tr>
      <w:tr w:rsidR="006A3899" w:rsidRPr="00C11414" w:rsidTr="001B3D48">
        <w:tc>
          <w:tcPr>
            <w:tcW w:w="2628" w:type="dxa"/>
            <w:tcBorders>
              <w:top w:val="single" w:sz="6" w:space="0" w:color="auto"/>
              <w:left w:val="double" w:sz="4" w:space="0" w:color="auto"/>
              <w:bottom w:val="single" w:sz="6" w:space="0" w:color="auto"/>
            </w:tcBorders>
            <w:shd w:val="clear" w:color="auto" w:fill="auto"/>
          </w:tcPr>
          <w:p w:rsidR="006A3899" w:rsidRPr="00440CEE" w:rsidRDefault="006A3899" w:rsidP="001B3D48">
            <w:pPr>
              <w:rPr>
                <w:b/>
              </w:rPr>
            </w:pPr>
            <w:r w:rsidRPr="00440CEE">
              <w:rPr>
                <w:rFonts w:ascii="Arial" w:hAnsi="Arial" w:cs="Arial"/>
                <w:b/>
              </w:rPr>
              <w:t>….          Year 6</w:t>
            </w:r>
          </w:p>
        </w:tc>
        <w:tc>
          <w:tcPr>
            <w:tcW w:w="1980" w:type="dxa"/>
            <w:gridSpan w:val="2"/>
            <w:tcBorders>
              <w:top w:val="single" w:sz="6" w:space="0" w:color="auto"/>
              <w:bottom w:val="single" w:sz="6" w:space="0" w:color="auto"/>
            </w:tcBorders>
            <w:shd w:val="clear" w:color="auto" w:fill="B3B3B3"/>
          </w:tcPr>
          <w:p w:rsidR="006A3899" w:rsidRPr="00440CEE" w:rsidRDefault="006A3899" w:rsidP="001B3D48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2034" w:type="dxa"/>
            <w:tcBorders>
              <w:top w:val="single" w:sz="6" w:space="0" w:color="auto"/>
              <w:bottom w:val="single" w:sz="6" w:space="0" w:color="auto"/>
            </w:tcBorders>
            <w:shd w:val="clear" w:color="auto" w:fill="B3B3B3"/>
          </w:tcPr>
          <w:p w:rsidR="006A3899" w:rsidRPr="00440CEE" w:rsidRDefault="006A3899" w:rsidP="001B3D48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2214" w:type="dxa"/>
            <w:tcBorders>
              <w:top w:val="single" w:sz="6" w:space="0" w:color="auto"/>
              <w:bottom w:val="single" w:sz="6" w:space="0" w:color="auto"/>
              <w:right w:val="double" w:sz="4" w:space="0" w:color="auto"/>
            </w:tcBorders>
            <w:shd w:val="clear" w:color="auto" w:fill="auto"/>
          </w:tcPr>
          <w:p w:rsidR="006A3899" w:rsidRPr="00440CEE" w:rsidRDefault="00156A15" w:rsidP="006A3899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92.7-53</w:t>
            </w:r>
          </w:p>
        </w:tc>
      </w:tr>
      <w:tr w:rsidR="006A3899" w:rsidRPr="00C11414" w:rsidTr="001B3D48">
        <w:tc>
          <w:tcPr>
            <w:tcW w:w="2628" w:type="dxa"/>
            <w:tcBorders>
              <w:top w:val="single" w:sz="6" w:space="0" w:color="auto"/>
              <w:left w:val="double" w:sz="4" w:space="0" w:color="auto"/>
              <w:bottom w:val="single" w:sz="6" w:space="0" w:color="auto"/>
            </w:tcBorders>
            <w:shd w:val="clear" w:color="auto" w:fill="auto"/>
          </w:tcPr>
          <w:p w:rsidR="006A3899" w:rsidRPr="00440CEE" w:rsidRDefault="006A3899" w:rsidP="001B3D48">
            <w:pPr>
              <w:rPr>
                <w:b/>
              </w:rPr>
            </w:pPr>
            <w:r w:rsidRPr="00440CEE">
              <w:rPr>
                <w:rFonts w:ascii="Arial" w:hAnsi="Arial" w:cs="Arial"/>
                <w:b/>
              </w:rPr>
              <w:t>….          Year 7</w:t>
            </w:r>
          </w:p>
        </w:tc>
        <w:tc>
          <w:tcPr>
            <w:tcW w:w="1980" w:type="dxa"/>
            <w:gridSpan w:val="2"/>
            <w:tcBorders>
              <w:top w:val="single" w:sz="6" w:space="0" w:color="auto"/>
              <w:bottom w:val="single" w:sz="6" w:space="0" w:color="auto"/>
            </w:tcBorders>
            <w:shd w:val="clear" w:color="auto" w:fill="B3B3B3"/>
          </w:tcPr>
          <w:p w:rsidR="006A3899" w:rsidRPr="00440CEE" w:rsidRDefault="006A3899" w:rsidP="001B3D48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2034" w:type="dxa"/>
            <w:tcBorders>
              <w:top w:val="single" w:sz="6" w:space="0" w:color="auto"/>
              <w:bottom w:val="single" w:sz="6" w:space="0" w:color="auto"/>
            </w:tcBorders>
            <w:shd w:val="clear" w:color="auto" w:fill="B3B3B3"/>
          </w:tcPr>
          <w:p w:rsidR="006A3899" w:rsidRPr="00440CEE" w:rsidRDefault="006A3899" w:rsidP="001B3D48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2214" w:type="dxa"/>
            <w:tcBorders>
              <w:top w:val="single" w:sz="6" w:space="0" w:color="auto"/>
              <w:bottom w:val="single" w:sz="6" w:space="0" w:color="auto"/>
              <w:right w:val="double" w:sz="4" w:space="0" w:color="auto"/>
            </w:tcBorders>
            <w:shd w:val="clear" w:color="auto" w:fill="auto"/>
          </w:tcPr>
          <w:p w:rsidR="006A3899" w:rsidRPr="00440CEE" w:rsidRDefault="00156A15" w:rsidP="006A3899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95.5-55</w:t>
            </w:r>
          </w:p>
        </w:tc>
      </w:tr>
      <w:tr w:rsidR="006A3899" w:rsidRPr="00C11414" w:rsidTr="001B3D48">
        <w:tc>
          <w:tcPr>
            <w:tcW w:w="2628" w:type="dxa"/>
            <w:tcBorders>
              <w:top w:val="single" w:sz="6" w:space="0" w:color="auto"/>
              <w:left w:val="double" w:sz="4" w:space="0" w:color="auto"/>
              <w:bottom w:val="single" w:sz="6" w:space="0" w:color="auto"/>
            </w:tcBorders>
            <w:shd w:val="clear" w:color="auto" w:fill="auto"/>
          </w:tcPr>
          <w:p w:rsidR="006A3899" w:rsidRPr="00440CEE" w:rsidRDefault="006A3899" w:rsidP="001B3D48">
            <w:pPr>
              <w:rPr>
                <w:b/>
              </w:rPr>
            </w:pPr>
            <w:r w:rsidRPr="00440CEE">
              <w:rPr>
                <w:rFonts w:ascii="Arial" w:hAnsi="Arial" w:cs="Arial"/>
                <w:b/>
              </w:rPr>
              <w:t>….          Year 8</w:t>
            </w:r>
          </w:p>
        </w:tc>
        <w:tc>
          <w:tcPr>
            <w:tcW w:w="1980" w:type="dxa"/>
            <w:gridSpan w:val="2"/>
            <w:tcBorders>
              <w:top w:val="single" w:sz="6" w:space="0" w:color="auto"/>
              <w:bottom w:val="single" w:sz="6" w:space="0" w:color="auto"/>
            </w:tcBorders>
            <w:shd w:val="clear" w:color="auto" w:fill="B3B3B3"/>
          </w:tcPr>
          <w:p w:rsidR="006A3899" w:rsidRPr="00440CEE" w:rsidRDefault="006A3899" w:rsidP="001B3D48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2034" w:type="dxa"/>
            <w:tcBorders>
              <w:top w:val="single" w:sz="6" w:space="0" w:color="auto"/>
              <w:bottom w:val="single" w:sz="6" w:space="0" w:color="auto"/>
            </w:tcBorders>
            <w:shd w:val="clear" w:color="auto" w:fill="B3B3B3"/>
          </w:tcPr>
          <w:p w:rsidR="006A3899" w:rsidRPr="00440CEE" w:rsidRDefault="006A3899" w:rsidP="001B3D48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2214" w:type="dxa"/>
            <w:tcBorders>
              <w:top w:val="single" w:sz="6" w:space="0" w:color="auto"/>
              <w:bottom w:val="single" w:sz="6" w:space="0" w:color="auto"/>
              <w:right w:val="double" w:sz="4" w:space="0" w:color="auto"/>
            </w:tcBorders>
            <w:shd w:val="clear" w:color="auto" w:fill="auto"/>
          </w:tcPr>
          <w:p w:rsidR="006A3899" w:rsidRPr="00440CEE" w:rsidRDefault="00156A15" w:rsidP="001B3D48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98.4-57</w:t>
            </w:r>
          </w:p>
        </w:tc>
      </w:tr>
      <w:tr w:rsidR="006A3899" w:rsidRPr="00C11414" w:rsidTr="001B3D48">
        <w:tc>
          <w:tcPr>
            <w:tcW w:w="2628" w:type="dxa"/>
            <w:tcBorders>
              <w:top w:val="single" w:sz="6" w:space="0" w:color="auto"/>
              <w:left w:val="double" w:sz="4" w:space="0" w:color="auto"/>
              <w:bottom w:val="single" w:sz="6" w:space="0" w:color="auto"/>
            </w:tcBorders>
            <w:shd w:val="clear" w:color="auto" w:fill="auto"/>
          </w:tcPr>
          <w:p w:rsidR="006A3899" w:rsidRPr="00440CEE" w:rsidRDefault="006A3899" w:rsidP="001B3D48">
            <w:pPr>
              <w:rPr>
                <w:b/>
              </w:rPr>
            </w:pPr>
            <w:r w:rsidRPr="00440CEE">
              <w:rPr>
                <w:rFonts w:ascii="Arial" w:hAnsi="Arial" w:cs="Arial"/>
                <w:b/>
              </w:rPr>
              <w:t>….          Year 9</w:t>
            </w:r>
          </w:p>
        </w:tc>
        <w:tc>
          <w:tcPr>
            <w:tcW w:w="1980" w:type="dxa"/>
            <w:gridSpan w:val="2"/>
            <w:tcBorders>
              <w:top w:val="single" w:sz="6" w:space="0" w:color="auto"/>
              <w:bottom w:val="single" w:sz="6" w:space="0" w:color="auto"/>
            </w:tcBorders>
            <w:shd w:val="clear" w:color="auto" w:fill="B3B3B3"/>
          </w:tcPr>
          <w:p w:rsidR="006A3899" w:rsidRPr="00440CEE" w:rsidRDefault="006A3899" w:rsidP="001B3D48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2034" w:type="dxa"/>
            <w:tcBorders>
              <w:top w:val="single" w:sz="6" w:space="0" w:color="auto"/>
              <w:bottom w:val="single" w:sz="6" w:space="0" w:color="auto"/>
            </w:tcBorders>
            <w:shd w:val="clear" w:color="auto" w:fill="B3B3B3"/>
          </w:tcPr>
          <w:p w:rsidR="006A3899" w:rsidRPr="00440CEE" w:rsidRDefault="006A3899" w:rsidP="001B3D48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2214" w:type="dxa"/>
            <w:tcBorders>
              <w:top w:val="single" w:sz="6" w:space="0" w:color="auto"/>
              <w:bottom w:val="single" w:sz="6" w:space="0" w:color="auto"/>
              <w:right w:val="double" w:sz="4" w:space="0" w:color="auto"/>
            </w:tcBorders>
            <w:shd w:val="clear" w:color="auto" w:fill="auto"/>
          </w:tcPr>
          <w:p w:rsidR="006A3899" w:rsidRPr="00440CEE" w:rsidRDefault="00156A15" w:rsidP="00067CCB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101.3-59</w:t>
            </w:r>
          </w:p>
        </w:tc>
      </w:tr>
      <w:tr w:rsidR="006A3899" w:rsidRPr="00C11414" w:rsidTr="001B3D48">
        <w:tc>
          <w:tcPr>
            <w:tcW w:w="2628" w:type="dxa"/>
            <w:tcBorders>
              <w:top w:val="single" w:sz="6" w:space="0" w:color="auto"/>
              <w:left w:val="double" w:sz="4" w:space="0" w:color="auto"/>
              <w:bottom w:val="single" w:sz="6" w:space="0" w:color="auto"/>
            </w:tcBorders>
            <w:shd w:val="clear" w:color="auto" w:fill="auto"/>
          </w:tcPr>
          <w:p w:rsidR="006A3899" w:rsidRPr="00440CEE" w:rsidRDefault="006A3899" w:rsidP="001B3D48">
            <w:pPr>
              <w:rPr>
                <w:b/>
              </w:rPr>
            </w:pPr>
            <w:r w:rsidRPr="00440CEE">
              <w:rPr>
                <w:rFonts w:ascii="Arial" w:hAnsi="Arial" w:cs="Arial"/>
                <w:b/>
              </w:rPr>
              <w:t>….          Year 10</w:t>
            </w:r>
          </w:p>
        </w:tc>
        <w:tc>
          <w:tcPr>
            <w:tcW w:w="1980" w:type="dxa"/>
            <w:gridSpan w:val="2"/>
            <w:tcBorders>
              <w:top w:val="single" w:sz="6" w:space="0" w:color="auto"/>
              <w:bottom w:val="single" w:sz="6" w:space="0" w:color="auto"/>
            </w:tcBorders>
            <w:shd w:val="clear" w:color="auto" w:fill="B3B3B3"/>
          </w:tcPr>
          <w:p w:rsidR="006A3899" w:rsidRPr="00440CEE" w:rsidRDefault="006A3899" w:rsidP="001B3D48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2034" w:type="dxa"/>
            <w:tcBorders>
              <w:top w:val="single" w:sz="6" w:space="0" w:color="auto"/>
              <w:bottom w:val="single" w:sz="6" w:space="0" w:color="auto"/>
            </w:tcBorders>
            <w:shd w:val="clear" w:color="auto" w:fill="B3B3B3"/>
          </w:tcPr>
          <w:p w:rsidR="006A3899" w:rsidRPr="00440CEE" w:rsidRDefault="006A3899" w:rsidP="001B3D48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2214" w:type="dxa"/>
            <w:tcBorders>
              <w:top w:val="single" w:sz="6" w:space="0" w:color="auto"/>
              <w:bottom w:val="single" w:sz="6" w:space="0" w:color="auto"/>
              <w:right w:val="double" w:sz="4" w:space="0" w:color="auto"/>
            </w:tcBorders>
            <w:shd w:val="clear" w:color="auto" w:fill="auto"/>
          </w:tcPr>
          <w:p w:rsidR="006A3899" w:rsidRPr="00440CEE" w:rsidRDefault="00156A15" w:rsidP="001B3D48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104.4-61</w:t>
            </w:r>
          </w:p>
        </w:tc>
      </w:tr>
    </w:tbl>
    <w:p w:rsidR="00336060" w:rsidRPr="00054548" w:rsidRDefault="00336060" w:rsidP="00336060">
      <w:pPr>
        <w:tabs>
          <w:tab w:val="right" w:pos="9360"/>
        </w:tabs>
        <w:ind w:left="720"/>
        <w:rPr>
          <w:rFonts w:ascii="Arial" w:hAnsi="Arial" w:cs="Arial"/>
          <w:bCs/>
          <w:color w:val="000000"/>
        </w:rPr>
      </w:pPr>
    </w:p>
    <w:p w:rsidR="00336060" w:rsidRDefault="00336060" w:rsidP="00336060">
      <w:pPr>
        <w:rPr>
          <w:rFonts w:ascii="Arial" w:hAnsi="Arial" w:cs="Arial"/>
          <w:color w:val="000000"/>
        </w:rPr>
      </w:pPr>
      <w:r w:rsidRPr="0086788E">
        <w:rPr>
          <w:rFonts w:ascii="Arial" w:hAnsi="Arial" w:cs="Arial"/>
          <w:b/>
          <w:bCs/>
          <w:color w:val="000000"/>
        </w:rPr>
        <w:t>C.</w:t>
      </w:r>
      <w:r w:rsidRPr="0086788E">
        <w:rPr>
          <w:rFonts w:ascii="Arial" w:hAnsi="Arial" w:cs="Arial"/>
          <w:b/>
          <w:bCs/>
          <w:color w:val="000000"/>
        </w:rPr>
        <w:tab/>
      </w:r>
      <w:r w:rsidRPr="0086788E">
        <w:rPr>
          <w:rFonts w:ascii="Arial" w:hAnsi="Arial" w:cs="Arial"/>
          <w:b/>
          <w:bCs/>
          <w:color w:val="000000"/>
          <w:u w:val="single"/>
        </w:rPr>
        <w:t xml:space="preserve">Assignment </w:t>
      </w:r>
      <w:r>
        <w:rPr>
          <w:rFonts w:ascii="Arial" w:hAnsi="Arial" w:cs="Arial"/>
          <w:b/>
          <w:bCs/>
          <w:color w:val="000000"/>
          <w:u w:val="single"/>
        </w:rPr>
        <w:t>Questions</w:t>
      </w:r>
    </w:p>
    <w:p w:rsidR="00336060" w:rsidRDefault="00336060" w:rsidP="00336060">
      <w:pPr>
        <w:rPr>
          <w:rFonts w:ascii="Arial" w:hAnsi="Arial" w:cs="Arial"/>
        </w:rPr>
      </w:pPr>
    </w:p>
    <w:p w:rsidR="00336060" w:rsidRDefault="00336060" w:rsidP="00336060">
      <w:pPr>
        <w:rPr>
          <w:rFonts w:ascii="Arial" w:hAnsi="Arial" w:cs="Arial"/>
        </w:rPr>
      </w:pPr>
      <w:r w:rsidRPr="00120E50">
        <w:rPr>
          <w:rFonts w:ascii="Arial" w:hAnsi="Arial" w:cs="Arial"/>
        </w:rPr>
        <w:t>C1.</w:t>
      </w:r>
      <w:r w:rsidRPr="00120E50">
        <w:rPr>
          <w:rFonts w:ascii="Arial" w:hAnsi="Arial" w:cs="Arial"/>
        </w:rPr>
        <w:tab/>
      </w:r>
      <w:r>
        <w:rPr>
          <w:rFonts w:ascii="Arial" w:hAnsi="Arial" w:cs="Arial"/>
        </w:rPr>
        <w:t xml:space="preserve">The Net </w:t>
      </w:r>
      <w:r w:rsidR="00524C56">
        <w:rPr>
          <w:rFonts w:ascii="Arial" w:hAnsi="Arial" w:cs="Arial"/>
        </w:rPr>
        <w:t xml:space="preserve">Future </w:t>
      </w:r>
      <w:proofErr w:type="gramStart"/>
      <w:r>
        <w:rPr>
          <w:rFonts w:ascii="Arial" w:hAnsi="Arial" w:cs="Arial"/>
        </w:rPr>
        <w:t>Worth</w:t>
      </w:r>
      <w:proofErr w:type="gramEnd"/>
      <w:r>
        <w:rPr>
          <w:rFonts w:ascii="Arial" w:hAnsi="Arial" w:cs="Arial"/>
        </w:rPr>
        <w:t xml:space="preserve"> (</w:t>
      </w:r>
      <w:r w:rsidR="00524C56">
        <w:rPr>
          <w:rFonts w:ascii="Arial" w:hAnsi="Arial" w:cs="Arial"/>
        </w:rPr>
        <w:t>NF</w:t>
      </w:r>
      <w:r>
        <w:rPr>
          <w:rFonts w:ascii="Arial" w:hAnsi="Arial" w:cs="Arial"/>
        </w:rPr>
        <w:t xml:space="preserve">W) of </w:t>
      </w:r>
      <w:r w:rsidR="00876A86">
        <w:rPr>
          <w:rFonts w:ascii="Arial" w:hAnsi="Arial" w:cs="Arial"/>
        </w:rPr>
        <w:t>backhoe</w:t>
      </w:r>
      <w:r>
        <w:rPr>
          <w:rFonts w:ascii="Arial" w:hAnsi="Arial" w:cs="Arial"/>
        </w:rPr>
        <w:t xml:space="preserve"> A to the nearest $10 is</w:t>
      </w:r>
    </w:p>
    <w:p w:rsidR="00336060" w:rsidRDefault="00336060" w:rsidP="00336060">
      <w:pPr>
        <w:rPr>
          <w:rFonts w:ascii="Arial" w:hAnsi="Arial" w:cs="Arial"/>
        </w:rPr>
      </w:pPr>
      <w:r>
        <w:rPr>
          <w:rFonts w:ascii="Arial" w:hAnsi="Arial" w:cs="Arial"/>
        </w:rPr>
        <w:tab/>
      </w:r>
      <w:proofErr w:type="gramStart"/>
      <w:r>
        <w:rPr>
          <w:rFonts w:ascii="Arial" w:hAnsi="Arial" w:cs="Arial"/>
        </w:rPr>
        <w:t>a) $</w:t>
      </w:r>
      <w:r w:rsidR="00524C56">
        <w:rPr>
          <w:rFonts w:ascii="Arial" w:hAnsi="Arial" w:cs="Arial"/>
        </w:rPr>
        <w:t>1980</w:t>
      </w:r>
      <w:r>
        <w:rPr>
          <w:rFonts w:ascii="Arial" w:hAnsi="Arial" w:cs="Arial"/>
        </w:rPr>
        <w:t>; b) $</w:t>
      </w:r>
      <w:r w:rsidR="00524C56">
        <w:rPr>
          <w:rFonts w:ascii="Arial" w:hAnsi="Arial" w:cs="Arial"/>
        </w:rPr>
        <w:t>20200;</w:t>
      </w:r>
      <w:r>
        <w:rPr>
          <w:rFonts w:ascii="Arial" w:hAnsi="Arial" w:cs="Arial"/>
        </w:rPr>
        <w:t xml:space="preserve"> c) $</w:t>
      </w:r>
      <w:r w:rsidR="00524C56">
        <w:rPr>
          <w:rFonts w:ascii="Arial" w:hAnsi="Arial" w:cs="Arial"/>
        </w:rPr>
        <w:t>19780</w:t>
      </w:r>
      <w:r>
        <w:rPr>
          <w:rFonts w:ascii="Arial" w:hAnsi="Arial" w:cs="Arial"/>
        </w:rPr>
        <w:t>; d) $</w:t>
      </w:r>
      <w:r w:rsidR="00524C56">
        <w:rPr>
          <w:rFonts w:ascii="Arial" w:hAnsi="Arial" w:cs="Arial"/>
        </w:rPr>
        <w:t>19790</w:t>
      </w:r>
      <w:r>
        <w:rPr>
          <w:rFonts w:ascii="Arial" w:hAnsi="Arial" w:cs="Arial"/>
        </w:rPr>
        <w:t>; e) None of these answers.</w:t>
      </w:r>
      <w:proofErr w:type="gramEnd"/>
    </w:p>
    <w:p w:rsidR="00336060" w:rsidRDefault="00336060" w:rsidP="00336060">
      <w:pPr>
        <w:rPr>
          <w:rFonts w:ascii="Arial" w:hAnsi="Arial" w:cs="Arial"/>
        </w:rPr>
      </w:pPr>
    </w:p>
    <w:p w:rsidR="00336060" w:rsidRDefault="00336060" w:rsidP="00336060">
      <w:pPr>
        <w:rPr>
          <w:rFonts w:ascii="Arial" w:hAnsi="Arial" w:cs="Arial"/>
        </w:rPr>
      </w:pPr>
      <w:r w:rsidRPr="00120E50">
        <w:rPr>
          <w:rFonts w:ascii="Arial" w:hAnsi="Arial" w:cs="Arial"/>
        </w:rPr>
        <w:t>C</w:t>
      </w:r>
      <w:r>
        <w:rPr>
          <w:rFonts w:ascii="Arial" w:hAnsi="Arial" w:cs="Arial"/>
        </w:rPr>
        <w:t>2</w:t>
      </w:r>
      <w:r w:rsidRPr="00120E50">
        <w:rPr>
          <w:rFonts w:ascii="Arial" w:hAnsi="Arial" w:cs="Arial"/>
        </w:rPr>
        <w:t>.</w:t>
      </w:r>
      <w:r w:rsidRPr="00120E50">
        <w:rPr>
          <w:rFonts w:ascii="Arial" w:hAnsi="Arial" w:cs="Arial"/>
        </w:rPr>
        <w:tab/>
      </w:r>
      <w:r>
        <w:rPr>
          <w:rFonts w:ascii="Arial" w:hAnsi="Arial" w:cs="Arial"/>
        </w:rPr>
        <w:t xml:space="preserve">The Net </w:t>
      </w:r>
      <w:proofErr w:type="gramStart"/>
      <w:r w:rsidR="00524C56">
        <w:rPr>
          <w:rFonts w:ascii="Arial" w:hAnsi="Arial" w:cs="Arial"/>
        </w:rPr>
        <w:t>Future</w:t>
      </w:r>
      <w:r>
        <w:rPr>
          <w:rFonts w:ascii="Arial" w:hAnsi="Arial" w:cs="Arial"/>
        </w:rPr>
        <w:t>Worth</w:t>
      </w:r>
      <w:r w:rsidR="00524C56">
        <w:rPr>
          <w:rFonts w:ascii="Arial" w:hAnsi="Arial" w:cs="Arial"/>
        </w:rPr>
        <w:t>(</w:t>
      </w:r>
      <w:proofErr w:type="gramEnd"/>
      <w:r w:rsidR="00524C56">
        <w:rPr>
          <w:rFonts w:ascii="Arial" w:hAnsi="Arial" w:cs="Arial"/>
        </w:rPr>
        <w:t xml:space="preserve">NFW) </w:t>
      </w:r>
      <w:r>
        <w:rPr>
          <w:rFonts w:ascii="Arial" w:hAnsi="Arial" w:cs="Arial"/>
        </w:rPr>
        <w:t xml:space="preserve">of </w:t>
      </w:r>
      <w:r w:rsidR="00876A86">
        <w:rPr>
          <w:rFonts w:ascii="Arial" w:hAnsi="Arial" w:cs="Arial"/>
        </w:rPr>
        <w:t>backhoe</w:t>
      </w:r>
      <w:r>
        <w:rPr>
          <w:rFonts w:ascii="Arial" w:hAnsi="Arial" w:cs="Arial"/>
        </w:rPr>
        <w:t xml:space="preserve"> to the nearest $10 is</w:t>
      </w:r>
    </w:p>
    <w:p w:rsidR="00336060" w:rsidRDefault="00336060" w:rsidP="00336060">
      <w:pPr>
        <w:rPr>
          <w:rFonts w:ascii="Arial" w:hAnsi="Arial" w:cs="Arial"/>
        </w:rPr>
      </w:pPr>
      <w:r>
        <w:rPr>
          <w:rFonts w:ascii="Arial" w:hAnsi="Arial" w:cs="Arial"/>
        </w:rPr>
        <w:tab/>
      </w:r>
      <w:proofErr w:type="gramStart"/>
      <w:r>
        <w:rPr>
          <w:rFonts w:ascii="Arial" w:hAnsi="Arial" w:cs="Arial"/>
        </w:rPr>
        <w:t>a) $</w:t>
      </w:r>
      <w:r w:rsidR="00524C56">
        <w:rPr>
          <w:rFonts w:ascii="Arial" w:hAnsi="Arial" w:cs="Arial"/>
        </w:rPr>
        <w:t>12200</w:t>
      </w:r>
      <w:r>
        <w:rPr>
          <w:rFonts w:ascii="Arial" w:hAnsi="Arial" w:cs="Arial"/>
        </w:rPr>
        <w:t>; b) $</w:t>
      </w:r>
      <w:r w:rsidR="00524C56">
        <w:rPr>
          <w:rFonts w:ascii="Arial" w:hAnsi="Arial" w:cs="Arial"/>
        </w:rPr>
        <w:t>11990;</w:t>
      </w:r>
      <w:r>
        <w:rPr>
          <w:rFonts w:ascii="Arial" w:hAnsi="Arial" w:cs="Arial"/>
        </w:rPr>
        <w:t xml:space="preserve"> c) $</w:t>
      </w:r>
      <w:r w:rsidR="00524C56">
        <w:rPr>
          <w:rFonts w:ascii="Arial" w:hAnsi="Arial" w:cs="Arial"/>
        </w:rPr>
        <w:t>12300</w:t>
      </w:r>
      <w:r>
        <w:rPr>
          <w:rFonts w:ascii="Arial" w:hAnsi="Arial" w:cs="Arial"/>
        </w:rPr>
        <w:t>; d) $</w:t>
      </w:r>
      <w:r w:rsidR="00524C56">
        <w:rPr>
          <w:rFonts w:ascii="Arial" w:hAnsi="Arial" w:cs="Arial"/>
        </w:rPr>
        <w:t>12230</w:t>
      </w:r>
      <w:r>
        <w:rPr>
          <w:rFonts w:ascii="Arial" w:hAnsi="Arial" w:cs="Arial"/>
        </w:rPr>
        <w:t>; e) None of these answers.</w:t>
      </w:r>
      <w:proofErr w:type="gramEnd"/>
    </w:p>
    <w:p w:rsidR="00336060" w:rsidRDefault="00336060" w:rsidP="00336060">
      <w:pPr>
        <w:rPr>
          <w:rFonts w:ascii="Arial" w:hAnsi="Arial" w:cs="Arial"/>
        </w:rPr>
      </w:pPr>
    </w:p>
    <w:p w:rsidR="00336060" w:rsidRDefault="00336060" w:rsidP="00336060">
      <w:pPr>
        <w:rPr>
          <w:rFonts w:ascii="Arial" w:hAnsi="Arial" w:cs="Arial"/>
        </w:rPr>
      </w:pPr>
      <w:r w:rsidRPr="00120E50">
        <w:rPr>
          <w:rFonts w:ascii="Arial" w:hAnsi="Arial" w:cs="Arial"/>
        </w:rPr>
        <w:t>C</w:t>
      </w:r>
      <w:r>
        <w:rPr>
          <w:rFonts w:ascii="Arial" w:hAnsi="Arial" w:cs="Arial"/>
        </w:rPr>
        <w:t>3</w:t>
      </w:r>
      <w:r w:rsidRPr="00120E50">
        <w:rPr>
          <w:rFonts w:ascii="Arial" w:hAnsi="Arial" w:cs="Arial"/>
        </w:rPr>
        <w:t>.</w:t>
      </w:r>
      <w:r w:rsidRPr="00120E50">
        <w:rPr>
          <w:rFonts w:ascii="Arial" w:hAnsi="Arial" w:cs="Arial"/>
        </w:rPr>
        <w:tab/>
      </w:r>
      <w:r>
        <w:rPr>
          <w:rFonts w:ascii="Arial" w:hAnsi="Arial" w:cs="Arial"/>
        </w:rPr>
        <w:t xml:space="preserve">The Net </w:t>
      </w:r>
      <w:r w:rsidR="00524C56">
        <w:rPr>
          <w:rFonts w:ascii="Arial" w:hAnsi="Arial" w:cs="Arial"/>
        </w:rPr>
        <w:t>Future</w:t>
      </w:r>
      <w:r>
        <w:rPr>
          <w:rFonts w:ascii="Arial" w:hAnsi="Arial" w:cs="Arial"/>
        </w:rPr>
        <w:t>Worth (N</w:t>
      </w:r>
      <w:r w:rsidR="00524C56">
        <w:rPr>
          <w:rFonts w:ascii="Arial" w:hAnsi="Arial" w:cs="Arial"/>
        </w:rPr>
        <w:t>F</w:t>
      </w:r>
      <w:r>
        <w:rPr>
          <w:rFonts w:ascii="Arial" w:hAnsi="Arial" w:cs="Arial"/>
        </w:rPr>
        <w:t xml:space="preserve">W) </w:t>
      </w:r>
      <w:r w:rsidR="00524C56">
        <w:rPr>
          <w:rFonts w:ascii="Arial" w:hAnsi="Arial" w:cs="Arial"/>
        </w:rPr>
        <w:t xml:space="preserve">of </w:t>
      </w:r>
      <w:r w:rsidR="00876A86">
        <w:rPr>
          <w:rFonts w:ascii="Arial" w:hAnsi="Arial" w:cs="Arial"/>
        </w:rPr>
        <w:t>backhoe</w:t>
      </w:r>
      <w:r>
        <w:rPr>
          <w:rFonts w:ascii="Arial" w:hAnsi="Arial" w:cs="Arial"/>
        </w:rPr>
        <w:t xml:space="preserve"> C to the nearest $10 is</w:t>
      </w:r>
    </w:p>
    <w:p w:rsidR="00336060" w:rsidRDefault="00336060" w:rsidP="00336060">
      <w:pPr>
        <w:rPr>
          <w:rFonts w:ascii="Arial" w:hAnsi="Arial" w:cs="Arial"/>
        </w:rPr>
      </w:pPr>
      <w:r>
        <w:rPr>
          <w:rFonts w:ascii="Arial" w:hAnsi="Arial" w:cs="Arial"/>
        </w:rPr>
        <w:tab/>
      </w:r>
      <w:proofErr w:type="gramStart"/>
      <w:r>
        <w:rPr>
          <w:rFonts w:ascii="Arial" w:hAnsi="Arial" w:cs="Arial"/>
        </w:rPr>
        <w:t>a) $</w:t>
      </w:r>
      <w:r w:rsidR="00524C56">
        <w:rPr>
          <w:rFonts w:ascii="Arial" w:hAnsi="Arial" w:cs="Arial"/>
        </w:rPr>
        <w:t>26690</w:t>
      </w:r>
      <w:r>
        <w:rPr>
          <w:rFonts w:ascii="Arial" w:hAnsi="Arial" w:cs="Arial"/>
        </w:rPr>
        <w:t>; b) $</w:t>
      </w:r>
      <w:r w:rsidR="00524C56">
        <w:rPr>
          <w:rFonts w:ascii="Arial" w:hAnsi="Arial" w:cs="Arial"/>
        </w:rPr>
        <w:t>27400;</w:t>
      </w:r>
      <w:r>
        <w:rPr>
          <w:rFonts w:ascii="Arial" w:hAnsi="Arial" w:cs="Arial"/>
        </w:rPr>
        <w:t xml:space="preserve"> c) $</w:t>
      </w:r>
      <w:r w:rsidR="00524C56">
        <w:rPr>
          <w:rFonts w:ascii="Arial" w:hAnsi="Arial" w:cs="Arial"/>
        </w:rPr>
        <w:t>27620</w:t>
      </w:r>
      <w:r>
        <w:rPr>
          <w:rFonts w:ascii="Arial" w:hAnsi="Arial" w:cs="Arial"/>
        </w:rPr>
        <w:t>; d) $</w:t>
      </w:r>
      <w:r w:rsidR="00524C56">
        <w:rPr>
          <w:rFonts w:ascii="Arial" w:hAnsi="Arial" w:cs="Arial"/>
        </w:rPr>
        <w:t>27640</w:t>
      </w:r>
      <w:r>
        <w:rPr>
          <w:rFonts w:ascii="Arial" w:hAnsi="Arial" w:cs="Arial"/>
        </w:rPr>
        <w:t>; e) None of these answers.</w:t>
      </w:r>
      <w:proofErr w:type="gramEnd"/>
    </w:p>
    <w:p w:rsidR="00336060" w:rsidRDefault="00336060" w:rsidP="00336060">
      <w:pPr>
        <w:rPr>
          <w:rFonts w:ascii="Arial" w:hAnsi="Arial" w:cs="Arial"/>
        </w:rPr>
      </w:pPr>
    </w:p>
    <w:p w:rsidR="00336060" w:rsidRDefault="00336060" w:rsidP="00336060">
      <w:pPr>
        <w:rPr>
          <w:rFonts w:ascii="Arial" w:hAnsi="Arial" w:cs="Arial"/>
        </w:rPr>
      </w:pPr>
      <w:r>
        <w:rPr>
          <w:rFonts w:ascii="Arial" w:hAnsi="Arial" w:cs="Arial"/>
        </w:rPr>
        <w:t>C4</w:t>
      </w:r>
      <w:r w:rsidRPr="00120E50">
        <w:rPr>
          <w:rFonts w:ascii="Arial" w:hAnsi="Arial" w:cs="Arial"/>
        </w:rPr>
        <w:t>.</w:t>
      </w:r>
      <w:r w:rsidRPr="00120E50">
        <w:rPr>
          <w:rFonts w:ascii="Arial" w:hAnsi="Arial" w:cs="Arial"/>
        </w:rPr>
        <w:tab/>
      </w:r>
      <w:r>
        <w:rPr>
          <w:rFonts w:ascii="Arial" w:hAnsi="Arial" w:cs="Arial"/>
        </w:rPr>
        <w:t xml:space="preserve">The </w:t>
      </w:r>
      <w:r w:rsidRPr="0086453F">
        <w:rPr>
          <w:rFonts w:ascii="Arial" w:hAnsi="Arial" w:cs="Arial"/>
          <w:u w:val="single"/>
        </w:rPr>
        <w:t>best</w:t>
      </w:r>
      <w:r w:rsidR="00876A86">
        <w:rPr>
          <w:rFonts w:ascii="Arial" w:hAnsi="Arial" w:cs="Arial"/>
        </w:rPr>
        <w:t>backhoe</w:t>
      </w:r>
      <w:r>
        <w:rPr>
          <w:rFonts w:ascii="Arial" w:hAnsi="Arial" w:cs="Arial"/>
        </w:rPr>
        <w:t xml:space="preserve"> based on the Net </w:t>
      </w:r>
      <w:r w:rsidR="00524C56">
        <w:rPr>
          <w:rFonts w:ascii="Arial" w:hAnsi="Arial" w:cs="Arial"/>
        </w:rPr>
        <w:t>Future</w:t>
      </w:r>
      <w:r>
        <w:rPr>
          <w:rFonts w:ascii="Arial" w:hAnsi="Arial" w:cs="Arial"/>
        </w:rPr>
        <w:t>Worth (N</w:t>
      </w:r>
      <w:r w:rsidR="00524C56">
        <w:rPr>
          <w:rFonts w:ascii="Arial" w:hAnsi="Arial" w:cs="Arial"/>
        </w:rPr>
        <w:t>F</w:t>
      </w:r>
      <w:r>
        <w:rPr>
          <w:rFonts w:ascii="Arial" w:hAnsi="Arial" w:cs="Arial"/>
        </w:rPr>
        <w:t xml:space="preserve">W) method is </w:t>
      </w:r>
    </w:p>
    <w:p w:rsidR="00336060" w:rsidRDefault="00336060" w:rsidP="00336060">
      <w:pPr>
        <w:rPr>
          <w:rFonts w:ascii="Arial" w:hAnsi="Arial" w:cs="Arial"/>
        </w:rPr>
      </w:pPr>
      <w:r>
        <w:rPr>
          <w:rFonts w:ascii="Arial" w:hAnsi="Arial" w:cs="Arial"/>
        </w:rPr>
        <w:tab/>
        <w:t xml:space="preserve">a) A; b) B; c) C; d) None of the </w:t>
      </w:r>
      <w:r w:rsidR="00876A86">
        <w:rPr>
          <w:rFonts w:ascii="Arial" w:hAnsi="Arial" w:cs="Arial"/>
        </w:rPr>
        <w:t>backhoe</w:t>
      </w:r>
      <w:r>
        <w:rPr>
          <w:rFonts w:ascii="Arial" w:hAnsi="Arial" w:cs="Arial"/>
        </w:rPr>
        <w:t>s is valid.</w:t>
      </w:r>
    </w:p>
    <w:p w:rsidR="00336060" w:rsidRDefault="00336060" w:rsidP="00336060">
      <w:pPr>
        <w:rPr>
          <w:rFonts w:ascii="Arial" w:hAnsi="Arial" w:cs="Arial"/>
        </w:rPr>
      </w:pPr>
    </w:p>
    <w:p w:rsidR="00336060" w:rsidRDefault="00336060" w:rsidP="00336060">
      <w:pPr>
        <w:rPr>
          <w:rFonts w:ascii="Arial" w:hAnsi="Arial" w:cs="Arial"/>
        </w:rPr>
      </w:pPr>
      <w:r w:rsidRPr="00120E50">
        <w:rPr>
          <w:rFonts w:ascii="Arial" w:hAnsi="Arial" w:cs="Arial"/>
        </w:rPr>
        <w:t>C</w:t>
      </w:r>
      <w:r>
        <w:rPr>
          <w:rFonts w:ascii="Arial" w:hAnsi="Arial" w:cs="Arial"/>
        </w:rPr>
        <w:t>5</w:t>
      </w:r>
      <w:r w:rsidRPr="00120E50">
        <w:rPr>
          <w:rFonts w:ascii="Arial" w:hAnsi="Arial" w:cs="Arial"/>
        </w:rPr>
        <w:t>.</w:t>
      </w:r>
      <w:r w:rsidRPr="00120E50">
        <w:rPr>
          <w:rFonts w:ascii="Arial" w:hAnsi="Arial" w:cs="Arial"/>
        </w:rPr>
        <w:tab/>
      </w:r>
      <w:r>
        <w:rPr>
          <w:rFonts w:ascii="Arial" w:hAnsi="Arial" w:cs="Arial"/>
        </w:rPr>
        <w:t xml:space="preserve">The </w:t>
      </w:r>
      <w:r w:rsidR="00524C56">
        <w:rPr>
          <w:rFonts w:ascii="Arial" w:hAnsi="Arial" w:cs="Arial"/>
        </w:rPr>
        <w:t>in</w:t>
      </w:r>
      <w:r>
        <w:rPr>
          <w:rFonts w:ascii="Arial" w:hAnsi="Arial" w:cs="Arial"/>
        </w:rPr>
        <w:t>ternal rate of return (</w:t>
      </w:r>
      <w:r w:rsidR="00524C56">
        <w:rPr>
          <w:rFonts w:ascii="Arial" w:hAnsi="Arial" w:cs="Arial"/>
        </w:rPr>
        <w:t>I</w:t>
      </w:r>
      <w:r>
        <w:rPr>
          <w:rFonts w:ascii="Arial" w:hAnsi="Arial" w:cs="Arial"/>
        </w:rPr>
        <w:t xml:space="preserve">RR) </w:t>
      </w:r>
      <w:r w:rsidR="00524C56">
        <w:rPr>
          <w:rFonts w:ascii="Arial" w:hAnsi="Arial" w:cs="Arial"/>
        </w:rPr>
        <w:t xml:space="preserve">to 1 decimal </w:t>
      </w:r>
      <w:r>
        <w:rPr>
          <w:rFonts w:ascii="Arial" w:hAnsi="Arial" w:cs="Arial"/>
        </w:rPr>
        <w:t xml:space="preserve">of </w:t>
      </w:r>
      <w:r w:rsidR="00876A86">
        <w:rPr>
          <w:rFonts w:ascii="Arial" w:hAnsi="Arial" w:cs="Arial"/>
        </w:rPr>
        <w:t>backhoe</w:t>
      </w:r>
      <w:r>
        <w:rPr>
          <w:rFonts w:ascii="Arial" w:hAnsi="Arial" w:cs="Arial"/>
        </w:rPr>
        <w:t xml:space="preserve"> A is</w:t>
      </w:r>
    </w:p>
    <w:p w:rsidR="00336060" w:rsidRDefault="00336060" w:rsidP="00336060">
      <w:pPr>
        <w:rPr>
          <w:rFonts w:ascii="Arial" w:hAnsi="Arial" w:cs="Arial"/>
        </w:rPr>
      </w:pPr>
      <w:r>
        <w:rPr>
          <w:rFonts w:ascii="Arial" w:hAnsi="Arial" w:cs="Arial"/>
        </w:rPr>
        <w:tab/>
        <w:t xml:space="preserve">a) </w:t>
      </w:r>
      <w:r w:rsidR="00524C56">
        <w:rPr>
          <w:rFonts w:ascii="Arial" w:hAnsi="Arial" w:cs="Arial"/>
        </w:rPr>
        <w:t>12.6</w:t>
      </w:r>
      <w:r>
        <w:rPr>
          <w:rFonts w:ascii="Arial" w:hAnsi="Arial" w:cs="Arial"/>
        </w:rPr>
        <w:t xml:space="preserve">%; b) </w:t>
      </w:r>
      <w:r w:rsidR="00524C56">
        <w:rPr>
          <w:rFonts w:ascii="Arial" w:hAnsi="Arial" w:cs="Arial"/>
        </w:rPr>
        <w:t>12.8%;</w:t>
      </w:r>
      <w:r>
        <w:rPr>
          <w:rFonts w:ascii="Arial" w:hAnsi="Arial" w:cs="Arial"/>
        </w:rPr>
        <w:t xml:space="preserve"> c) </w:t>
      </w:r>
      <w:r w:rsidR="00524C56">
        <w:rPr>
          <w:rFonts w:ascii="Arial" w:hAnsi="Arial" w:cs="Arial"/>
        </w:rPr>
        <w:t>12.7</w:t>
      </w:r>
      <w:r>
        <w:rPr>
          <w:rFonts w:ascii="Arial" w:hAnsi="Arial" w:cs="Arial"/>
        </w:rPr>
        <w:t xml:space="preserve">%; d) </w:t>
      </w:r>
      <w:r w:rsidR="00524C56">
        <w:rPr>
          <w:rFonts w:ascii="Arial" w:hAnsi="Arial" w:cs="Arial"/>
        </w:rPr>
        <w:t>12.9</w:t>
      </w:r>
      <w:r>
        <w:rPr>
          <w:rFonts w:ascii="Arial" w:hAnsi="Arial" w:cs="Arial"/>
        </w:rPr>
        <w:t>%; e) None of these answers.</w:t>
      </w:r>
    </w:p>
    <w:p w:rsidR="00336060" w:rsidRDefault="00336060" w:rsidP="00336060">
      <w:pPr>
        <w:rPr>
          <w:rFonts w:ascii="Arial" w:hAnsi="Arial" w:cs="Arial"/>
        </w:rPr>
      </w:pPr>
    </w:p>
    <w:p w:rsidR="00336060" w:rsidRDefault="00336060" w:rsidP="00336060">
      <w:pPr>
        <w:rPr>
          <w:rFonts w:ascii="Arial" w:hAnsi="Arial" w:cs="Arial"/>
        </w:rPr>
      </w:pPr>
      <w:r w:rsidRPr="00120E50">
        <w:rPr>
          <w:rFonts w:ascii="Arial" w:hAnsi="Arial" w:cs="Arial"/>
        </w:rPr>
        <w:t>C</w:t>
      </w:r>
      <w:r>
        <w:rPr>
          <w:rFonts w:ascii="Arial" w:hAnsi="Arial" w:cs="Arial"/>
        </w:rPr>
        <w:t>6</w:t>
      </w:r>
      <w:r w:rsidRPr="00120E50">
        <w:rPr>
          <w:rFonts w:ascii="Arial" w:hAnsi="Arial" w:cs="Arial"/>
        </w:rPr>
        <w:t>.</w:t>
      </w:r>
      <w:r w:rsidRPr="00120E50">
        <w:rPr>
          <w:rFonts w:ascii="Arial" w:hAnsi="Arial" w:cs="Arial"/>
        </w:rPr>
        <w:tab/>
      </w:r>
      <w:r>
        <w:rPr>
          <w:rFonts w:ascii="Arial" w:hAnsi="Arial" w:cs="Arial"/>
        </w:rPr>
        <w:t xml:space="preserve">The </w:t>
      </w:r>
      <w:r w:rsidR="00524C56">
        <w:rPr>
          <w:rFonts w:ascii="Arial" w:hAnsi="Arial" w:cs="Arial"/>
        </w:rPr>
        <w:t>in</w:t>
      </w:r>
      <w:r>
        <w:rPr>
          <w:rFonts w:ascii="Arial" w:hAnsi="Arial" w:cs="Arial"/>
        </w:rPr>
        <w:t>ternal rate of return (</w:t>
      </w:r>
      <w:r w:rsidR="00524C56">
        <w:rPr>
          <w:rFonts w:ascii="Arial" w:hAnsi="Arial" w:cs="Arial"/>
        </w:rPr>
        <w:t>I</w:t>
      </w:r>
      <w:r>
        <w:rPr>
          <w:rFonts w:ascii="Arial" w:hAnsi="Arial" w:cs="Arial"/>
        </w:rPr>
        <w:t xml:space="preserve">RR) </w:t>
      </w:r>
      <w:r w:rsidR="00524C56">
        <w:rPr>
          <w:rFonts w:ascii="Arial" w:hAnsi="Arial" w:cs="Arial"/>
        </w:rPr>
        <w:t xml:space="preserve">to 1 decimal </w:t>
      </w:r>
      <w:r>
        <w:rPr>
          <w:rFonts w:ascii="Arial" w:hAnsi="Arial" w:cs="Arial"/>
        </w:rPr>
        <w:t xml:space="preserve">of </w:t>
      </w:r>
      <w:r w:rsidR="00876A86">
        <w:rPr>
          <w:rFonts w:ascii="Arial" w:hAnsi="Arial" w:cs="Arial"/>
        </w:rPr>
        <w:t>backhoe</w:t>
      </w:r>
      <w:r>
        <w:rPr>
          <w:rFonts w:ascii="Arial" w:hAnsi="Arial" w:cs="Arial"/>
        </w:rPr>
        <w:t xml:space="preserve"> B is</w:t>
      </w:r>
    </w:p>
    <w:p w:rsidR="00336060" w:rsidRDefault="00336060" w:rsidP="00336060">
      <w:pPr>
        <w:rPr>
          <w:rFonts w:ascii="Arial" w:hAnsi="Arial" w:cs="Arial"/>
        </w:rPr>
      </w:pPr>
      <w:r>
        <w:rPr>
          <w:rFonts w:ascii="Arial" w:hAnsi="Arial" w:cs="Arial"/>
        </w:rPr>
        <w:tab/>
        <w:t xml:space="preserve">a) </w:t>
      </w:r>
      <w:r w:rsidR="00524C56">
        <w:rPr>
          <w:rFonts w:ascii="Arial" w:hAnsi="Arial" w:cs="Arial"/>
        </w:rPr>
        <w:t>11.6</w:t>
      </w:r>
      <w:r>
        <w:rPr>
          <w:rFonts w:ascii="Arial" w:hAnsi="Arial" w:cs="Arial"/>
        </w:rPr>
        <w:t xml:space="preserve">%; b) </w:t>
      </w:r>
      <w:r w:rsidR="00524C56">
        <w:rPr>
          <w:rFonts w:ascii="Arial" w:hAnsi="Arial" w:cs="Arial"/>
        </w:rPr>
        <w:t>11.5</w:t>
      </w:r>
      <w:r>
        <w:rPr>
          <w:rFonts w:ascii="Arial" w:hAnsi="Arial" w:cs="Arial"/>
        </w:rPr>
        <w:t>%</w:t>
      </w:r>
      <w:r w:rsidR="00524C56">
        <w:rPr>
          <w:rFonts w:ascii="Arial" w:hAnsi="Arial" w:cs="Arial"/>
        </w:rPr>
        <w:t>;</w:t>
      </w:r>
      <w:r>
        <w:rPr>
          <w:rFonts w:ascii="Arial" w:hAnsi="Arial" w:cs="Arial"/>
        </w:rPr>
        <w:t xml:space="preserve"> c) </w:t>
      </w:r>
      <w:r w:rsidR="00524C56">
        <w:rPr>
          <w:rFonts w:ascii="Arial" w:hAnsi="Arial" w:cs="Arial"/>
        </w:rPr>
        <w:t>11.9</w:t>
      </w:r>
      <w:r>
        <w:rPr>
          <w:rFonts w:ascii="Arial" w:hAnsi="Arial" w:cs="Arial"/>
        </w:rPr>
        <w:t xml:space="preserve">%; d) </w:t>
      </w:r>
      <w:r w:rsidR="00524C56">
        <w:rPr>
          <w:rFonts w:ascii="Arial" w:hAnsi="Arial" w:cs="Arial"/>
        </w:rPr>
        <w:t>10.9</w:t>
      </w:r>
      <w:r>
        <w:rPr>
          <w:rFonts w:ascii="Arial" w:hAnsi="Arial" w:cs="Arial"/>
        </w:rPr>
        <w:t>%; e) None of these answers.</w:t>
      </w:r>
    </w:p>
    <w:p w:rsidR="00336060" w:rsidRDefault="00336060" w:rsidP="00336060">
      <w:pPr>
        <w:rPr>
          <w:rFonts w:ascii="Arial" w:hAnsi="Arial" w:cs="Arial"/>
        </w:rPr>
      </w:pPr>
    </w:p>
    <w:p w:rsidR="00336060" w:rsidRDefault="00336060" w:rsidP="00336060">
      <w:pPr>
        <w:rPr>
          <w:rFonts w:ascii="Arial" w:hAnsi="Arial" w:cs="Arial"/>
        </w:rPr>
      </w:pPr>
      <w:r w:rsidRPr="00120E50">
        <w:rPr>
          <w:rFonts w:ascii="Arial" w:hAnsi="Arial" w:cs="Arial"/>
        </w:rPr>
        <w:t>C</w:t>
      </w:r>
      <w:r>
        <w:rPr>
          <w:rFonts w:ascii="Arial" w:hAnsi="Arial" w:cs="Arial"/>
        </w:rPr>
        <w:t>7</w:t>
      </w:r>
      <w:r w:rsidRPr="00120E50">
        <w:rPr>
          <w:rFonts w:ascii="Arial" w:hAnsi="Arial" w:cs="Arial"/>
        </w:rPr>
        <w:t>.</w:t>
      </w:r>
      <w:r w:rsidRPr="00120E50">
        <w:rPr>
          <w:rFonts w:ascii="Arial" w:hAnsi="Arial" w:cs="Arial"/>
        </w:rPr>
        <w:tab/>
      </w:r>
      <w:r>
        <w:rPr>
          <w:rFonts w:ascii="Arial" w:hAnsi="Arial" w:cs="Arial"/>
        </w:rPr>
        <w:t xml:space="preserve">The </w:t>
      </w:r>
      <w:r w:rsidR="00524C56">
        <w:rPr>
          <w:rFonts w:ascii="Arial" w:hAnsi="Arial" w:cs="Arial"/>
        </w:rPr>
        <w:t>in</w:t>
      </w:r>
      <w:r>
        <w:rPr>
          <w:rFonts w:ascii="Arial" w:hAnsi="Arial" w:cs="Arial"/>
        </w:rPr>
        <w:t>ternal rate of return (</w:t>
      </w:r>
      <w:r w:rsidR="00524C56">
        <w:rPr>
          <w:rFonts w:ascii="Arial" w:hAnsi="Arial" w:cs="Arial"/>
        </w:rPr>
        <w:t>I</w:t>
      </w:r>
      <w:r>
        <w:rPr>
          <w:rFonts w:ascii="Arial" w:hAnsi="Arial" w:cs="Arial"/>
        </w:rPr>
        <w:t xml:space="preserve">RR) </w:t>
      </w:r>
      <w:r w:rsidR="00524C56">
        <w:rPr>
          <w:rFonts w:ascii="Arial" w:hAnsi="Arial" w:cs="Arial"/>
        </w:rPr>
        <w:t xml:space="preserve">to 1 decimal </w:t>
      </w:r>
      <w:r>
        <w:rPr>
          <w:rFonts w:ascii="Arial" w:hAnsi="Arial" w:cs="Arial"/>
        </w:rPr>
        <w:t xml:space="preserve">of </w:t>
      </w:r>
      <w:r w:rsidR="00876A86">
        <w:rPr>
          <w:rFonts w:ascii="Arial" w:hAnsi="Arial" w:cs="Arial"/>
        </w:rPr>
        <w:t>backhoe</w:t>
      </w:r>
      <w:r>
        <w:rPr>
          <w:rFonts w:ascii="Arial" w:hAnsi="Arial" w:cs="Arial"/>
        </w:rPr>
        <w:t xml:space="preserve"> C is</w:t>
      </w:r>
    </w:p>
    <w:p w:rsidR="00336060" w:rsidRDefault="00336060" w:rsidP="00336060">
      <w:pPr>
        <w:rPr>
          <w:rFonts w:ascii="Arial" w:hAnsi="Arial" w:cs="Arial"/>
        </w:rPr>
      </w:pPr>
      <w:r>
        <w:rPr>
          <w:rFonts w:ascii="Arial" w:hAnsi="Arial" w:cs="Arial"/>
        </w:rPr>
        <w:tab/>
        <w:t xml:space="preserve">a) </w:t>
      </w:r>
      <w:r w:rsidR="00524C56">
        <w:rPr>
          <w:rFonts w:ascii="Arial" w:hAnsi="Arial" w:cs="Arial"/>
        </w:rPr>
        <w:t>10.8</w:t>
      </w:r>
      <w:r>
        <w:rPr>
          <w:rFonts w:ascii="Arial" w:hAnsi="Arial" w:cs="Arial"/>
        </w:rPr>
        <w:t xml:space="preserve">%; b) </w:t>
      </w:r>
      <w:r w:rsidR="00524C56">
        <w:rPr>
          <w:rFonts w:ascii="Arial" w:hAnsi="Arial" w:cs="Arial"/>
        </w:rPr>
        <w:t>10.9</w:t>
      </w:r>
      <w:r>
        <w:rPr>
          <w:rFonts w:ascii="Arial" w:hAnsi="Arial" w:cs="Arial"/>
        </w:rPr>
        <w:t>%</w:t>
      </w:r>
      <w:r w:rsidR="00524C56">
        <w:rPr>
          <w:rFonts w:ascii="Arial" w:hAnsi="Arial" w:cs="Arial"/>
        </w:rPr>
        <w:t>;</w:t>
      </w:r>
      <w:r>
        <w:rPr>
          <w:rFonts w:ascii="Arial" w:hAnsi="Arial" w:cs="Arial"/>
        </w:rPr>
        <w:t xml:space="preserve"> c) </w:t>
      </w:r>
      <w:r w:rsidR="00524C56">
        <w:rPr>
          <w:rFonts w:ascii="Arial" w:hAnsi="Arial" w:cs="Arial"/>
        </w:rPr>
        <w:t>11.0</w:t>
      </w:r>
      <w:r>
        <w:rPr>
          <w:rFonts w:ascii="Arial" w:hAnsi="Arial" w:cs="Arial"/>
        </w:rPr>
        <w:t xml:space="preserve">%; d) </w:t>
      </w:r>
      <w:r w:rsidR="00524C56">
        <w:rPr>
          <w:rFonts w:ascii="Arial" w:hAnsi="Arial" w:cs="Arial"/>
        </w:rPr>
        <w:t>11.1</w:t>
      </w:r>
      <w:r>
        <w:rPr>
          <w:rFonts w:ascii="Arial" w:hAnsi="Arial" w:cs="Arial"/>
        </w:rPr>
        <w:t>%; e) None of these answers.</w:t>
      </w:r>
    </w:p>
    <w:p w:rsidR="00336060" w:rsidRDefault="00336060" w:rsidP="00336060">
      <w:pPr>
        <w:rPr>
          <w:rFonts w:ascii="Arial" w:hAnsi="Arial" w:cs="Arial"/>
        </w:rPr>
      </w:pPr>
    </w:p>
    <w:p w:rsidR="00336060" w:rsidRDefault="00336060" w:rsidP="00336060">
      <w:pPr>
        <w:rPr>
          <w:rFonts w:ascii="Arial" w:hAnsi="Arial" w:cs="Arial"/>
        </w:rPr>
      </w:pPr>
      <w:r w:rsidRPr="00120E50">
        <w:rPr>
          <w:rFonts w:ascii="Arial" w:hAnsi="Arial" w:cs="Arial"/>
        </w:rPr>
        <w:t>C</w:t>
      </w:r>
      <w:r>
        <w:rPr>
          <w:rFonts w:ascii="Arial" w:hAnsi="Arial" w:cs="Arial"/>
        </w:rPr>
        <w:t>8</w:t>
      </w:r>
      <w:r w:rsidRPr="00120E50">
        <w:rPr>
          <w:rFonts w:ascii="Arial" w:hAnsi="Arial" w:cs="Arial"/>
        </w:rPr>
        <w:t>.</w:t>
      </w:r>
      <w:r w:rsidRPr="00120E50">
        <w:rPr>
          <w:rFonts w:ascii="Arial" w:hAnsi="Arial" w:cs="Arial"/>
        </w:rPr>
        <w:tab/>
      </w:r>
      <w:r>
        <w:rPr>
          <w:rFonts w:ascii="Arial" w:hAnsi="Arial" w:cs="Arial"/>
        </w:rPr>
        <w:t xml:space="preserve">The incremental </w:t>
      </w:r>
      <w:r w:rsidR="00524C56">
        <w:rPr>
          <w:rFonts w:ascii="Arial" w:hAnsi="Arial" w:cs="Arial"/>
        </w:rPr>
        <w:t>in</w:t>
      </w:r>
      <w:r>
        <w:rPr>
          <w:rFonts w:ascii="Arial" w:hAnsi="Arial" w:cs="Arial"/>
        </w:rPr>
        <w:t>ternal rate of return (Δ</w:t>
      </w:r>
      <w:r w:rsidR="00524C56">
        <w:rPr>
          <w:rFonts w:ascii="Arial" w:hAnsi="Arial" w:cs="Arial"/>
        </w:rPr>
        <w:t>I</w:t>
      </w:r>
      <w:r>
        <w:rPr>
          <w:rFonts w:ascii="Arial" w:hAnsi="Arial" w:cs="Arial"/>
        </w:rPr>
        <w:t xml:space="preserve">RR) between </w:t>
      </w:r>
      <w:r w:rsidR="00876A86">
        <w:rPr>
          <w:rFonts w:ascii="Arial" w:hAnsi="Arial" w:cs="Arial"/>
        </w:rPr>
        <w:t>backhoe</w:t>
      </w:r>
      <w:r>
        <w:rPr>
          <w:rFonts w:ascii="Arial" w:hAnsi="Arial" w:cs="Arial"/>
        </w:rPr>
        <w:t xml:space="preserve">s A and </w:t>
      </w:r>
      <w:r>
        <w:rPr>
          <w:rFonts w:ascii="Arial" w:hAnsi="Arial" w:cs="Arial"/>
        </w:rPr>
        <w:tab/>
        <w:t>B is</w:t>
      </w:r>
    </w:p>
    <w:p w:rsidR="00336060" w:rsidRDefault="00336060" w:rsidP="00336060">
      <w:pPr>
        <w:rPr>
          <w:rFonts w:ascii="Arial" w:hAnsi="Arial" w:cs="Arial"/>
        </w:rPr>
      </w:pPr>
      <w:r>
        <w:rPr>
          <w:rFonts w:ascii="Arial" w:hAnsi="Arial" w:cs="Arial"/>
        </w:rPr>
        <w:tab/>
        <w:t xml:space="preserve">a) </w:t>
      </w:r>
      <w:r w:rsidR="00524C56">
        <w:rPr>
          <w:rFonts w:ascii="Arial" w:hAnsi="Arial" w:cs="Arial"/>
        </w:rPr>
        <w:t>5.8</w:t>
      </w:r>
      <w:r>
        <w:rPr>
          <w:rFonts w:ascii="Arial" w:hAnsi="Arial" w:cs="Arial"/>
        </w:rPr>
        <w:t xml:space="preserve">%; b) </w:t>
      </w:r>
      <w:r w:rsidR="00524C56">
        <w:rPr>
          <w:rFonts w:ascii="Arial" w:hAnsi="Arial" w:cs="Arial"/>
        </w:rPr>
        <w:t>7.6</w:t>
      </w:r>
      <w:r>
        <w:rPr>
          <w:rFonts w:ascii="Arial" w:hAnsi="Arial" w:cs="Arial"/>
        </w:rPr>
        <w:t>%</w:t>
      </w:r>
      <w:r w:rsidR="00524C56">
        <w:rPr>
          <w:rFonts w:ascii="Arial" w:hAnsi="Arial" w:cs="Arial"/>
        </w:rPr>
        <w:t>;</w:t>
      </w:r>
      <w:r>
        <w:rPr>
          <w:rFonts w:ascii="Arial" w:hAnsi="Arial" w:cs="Arial"/>
        </w:rPr>
        <w:t xml:space="preserve"> c) </w:t>
      </w:r>
      <w:r w:rsidR="00524C56">
        <w:rPr>
          <w:rFonts w:ascii="Arial" w:hAnsi="Arial" w:cs="Arial"/>
        </w:rPr>
        <w:t>8.3%</w:t>
      </w:r>
      <w:r>
        <w:rPr>
          <w:rFonts w:ascii="Arial" w:hAnsi="Arial" w:cs="Arial"/>
        </w:rPr>
        <w:t xml:space="preserve">; d) </w:t>
      </w:r>
      <w:r w:rsidR="00524C56">
        <w:rPr>
          <w:rFonts w:ascii="Arial" w:hAnsi="Arial" w:cs="Arial"/>
        </w:rPr>
        <w:t>9.1</w:t>
      </w:r>
      <w:r>
        <w:rPr>
          <w:rFonts w:ascii="Arial" w:hAnsi="Arial" w:cs="Arial"/>
        </w:rPr>
        <w:t>%; e) None of these answers.</w:t>
      </w:r>
    </w:p>
    <w:p w:rsidR="00336060" w:rsidRDefault="00336060" w:rsidP="00336060">
      <w:pPr>
        <w:rPr>
          <w:rFonts w:ascii="Arial" w:hAnsi="Arial" w:cs="Arial"/>
        </w:rPr>
      </w:pPr>
    </w:p>
    <w:p w:rsidR="00336060" w:rsidRDefault="00336060" w:rsidP="00336060">
      <w:pPr>
        <w:rPr>
          <w:rFonts w:ascii="Arial" w:hAnsi="Arial" w:cs="Arial"/>
        </w:rPr>
      </w:pPr>
      <w:r w:rsidRPr="00120E50">
        <w:rPr>
          <w:rFonts w:ascii="Arial" w:hAnsi="Arial" w:cs="Arial"/>
        </w:rPr>
        <w:t>C</w:t>
      </w:r>
      <w:r>
        <w:rPr>
          <w:rFonts w:ascii="Arial" w:hAnsi="Arial" w:cs="Arial"/>
        </w:rPr>
        <w:t>9</w:t>
      </w:r>
      <w:r w:rsidRPr="00120E50">
        <w:rPr>
          <w:rFonts w:ascii="Arial" w:hAnsi="Arial" w:cs="Arial"/>
        </w:rPr>
        <w:t>.</w:t>
      </w:r>
      <w:r w:rsidRPr="00120E50">
        <w:rPr>
          <w:rFonts w:ascii="Arial" w:hAnsi="Arial" w:cs="Arial"/>
        </w:rPr>
        <w:tab/>
      </w:r>
      <w:r>
        <w:rPr>
          <w:rFonts w:ascii="Arial" w:hAnsi="Arial" w:cs="Arial"/>
        </w:rPr>
        <w:t xml:space="preserve">The incremental </w:t>
      </w:r>
      <w:r w:rsidR="00524C56">
        <w:rPr>
          <w:rFonts w:ascii="Arial" w:hAnsi="Arial" w:cs="Arial"/>
        </w:rPr>
        <w:t>in</w:t>
      </w:r>
      <w:r>
        <w:rPr>
          <w:rFonts w:ascii="Arial" w:hAnsi="Arial" w:cs="Arial"/>
        </w:rPr>
        <w:t>ternal rate of return (Δ</w:t>
      </w:r>
      <w:r w:rsidR="00524C56">
        <w:rPr>
          <w:rFonts w:ascii="Arial" w:hAnsi="Arial" w:cs="Arial"/>
        </w:rPr>
        <w:t>I</w:t>
      </w:r>
      <w:r>
        <w:rPr>
          <w:rFonts w:ascii="Arial" w:hAnsi="Arial" w:cs="Arial"/>
        </w:rPr>
        <w:t xml:space="preserve">RR) between </w:t>
      </w:r>
      <w:r w:rsidR="00876A86">
        <w:rPr>
          <w:rFonts w:ascii="Arial" w:hAnsi="Arial" w:cs="Arial"/>
        </w:rPr>
        <w:t>backhoe</w:t>
      </w:r>
      <w:r>
        <w:rPr>
          <w:rFonts w:ascii="Arial" w:hAnsi="Arial" w:cs="Arial"/>
        </w:rPr>
        <w:t xml:space="preserve">s A and </w:t>
      </w:r>
      <w:r>
        <w:rPr>
          <w:rFonts w:ascii="Arial" w:hAnsi="Arial" w:cs="Arial"/>
        </w:rPr>
        <w:tab/>
        <w:t>C is</w:t>
      </w:r>
    </w:p>
    <w:p w:rsidR="00336060" w:rsidRDefault="00336060" w:rsidP="00336060">
      <w:pPr>
        <w:rPr>
          <w:rFonts w:ascii="Arial" w:hAnsi="Arial" w:cs="Arial"/>
        </w:rPr>
      </w:pPr>
      <w:r>
        <w:rPr>
          <w:rFonts w:ascii="Arial" w:hAnsi="Arial" w:cs="Arial"/>
        </w:rPr>
        <w:tab/>
        <w:t xml:space="preserve">a) </w:t>
      </w:r>
      <w:r w:rsidR="00524C56">
        <w:rPr>
          <w:rFonts w:ascii="Arial" w:hAnsi="Arial" w:cs="Arial"/>
        </w:rPr>
        <w:t>5</w:t>
      </w:r>
      <w:r>
        <w:rPr>
          <w:rFonts w:ascii="Arial" w:hAnsi="Arial" w:cs="Arial"/>
        </w:rPr>
        <w:t xml:space="preserve">%; b) </w:t>
      </w:r>
      <w:r w:rsidR="00524C56">
        <w:rPr>
          <w:rFonts w:ascii="Arial" w:hAnsi="Arial" w:cs="Arial"/>
        </w:rPr>
        <w:t>5.5</w:t>
      </w:r>
      <w:r>
        <w:rPr>
          <w:rFonts w:ascii="Arial" w:hAnsi="Arial" w:cs="Arial"/>
        </w:rPr>
        <w:t>%</w:t>
      </w:r>
      <w:r w:rsidR="00524C56">
        <w:rPr>
          <w:rFonts w:ascii="Arial" w:hAnsi="Arial" w:cs="Arial"/>
        </w:rPr>
        <w:t>;</w:t>
      </w:r>
      <w:r>
        <w:rPr>
          <w:rFonts w:ascii="Arial" w:hAnsi="Arial" w:cs="Arial"/>
        </w:rPr>
        <w:t xml:space="preserve"> c) </w:t>
      </w:r>
      <w:r w:rsidR="00524C56">
        <w:rPr>
          <w:rFonts w:ascii="Arial" w:hAnsi="Arial" w:cs="Arial"/>
        </w:rPr>
        <w:t>7.0</w:t>
      </w:r>
      <w:r>
        <w:rPr>
          <w:rFonts w:ascii="Arial" w:hAnsi="Arial" w:cs="Arial"/>
        </w:rPr>
        <w:t xml:space="preserve">%; d) </w:t>
      </w:r>
      <w:r w:rsidR="00524C56">
        <w:rPr>
          <w:rFonts w:ascii="Arial" w:hAnsi="Arial" w:cs="Arial"/>
        </w:rPr>
        <w:t>6.5</w:t>
      </w:r>
      <w:r>
        <w:rPr>
          <w:rFonts w:ascii="Arial" w:hAnsi="Arial" w:cs="Arial"/>
        </w:rPr>
        <w:t>%; e) None of these answers.</w:t>
      </w:r>
    </w:p>
    <w:p w:rsidR="00336060" w:rsidRDefault="00336060" w:rsidP="00336060">
      <w:pPr>
        <w:rPr>
          <w:rFonts w:ascii="Arial" w:hAnsi="Arial" w:cs="Arial"/>
        </w:rPr>
      </w:pPr>
    </w:p>
    <w:p w:rsidR="00336060" w:rsidRDefault="00336060" w:rsidP="00336060">
      <w:pPr>
        <w:rPr>
          <w:rFonts w:ascii="Arial" w:hAnsi="Arial" w:cs="Arial"/>
        </w:rPr>
      </w:pPr>
      <w:r>
        <w:rPr>
          <w:rFonts w:ascii="Arial" w:hAnsi="Arial" w:cs="Arial"/>
        </w:rPr>
        <w:t>C1</w:t>
      </w:r>
      <w:r w:rsidR="006D7CF3">
        <w:rPr>
          <w:rFonts w:ascii="Arial" w:hAnsi="Arial" w:cs="Arial"/>
        </w:rPr>
        <w:t>0</w:t>
      </w:r>
      <w:r w:rsidRPr="00120E50">
        <w:rPr>
          <w:rFonts w:ascii="Arial" w:hAnsi="Arial" w:cs="Arial"/>
        </w:rPr>
        <w:t>.</w:t>
      </w:r>
      <w:r w:rsidRPr="00120E50">
        <w:rPr>
          <w:rFonts w:ascii="Arial" w:hAnsi="Arial" w:cs="Arial"/>
        </w:rPr>
        <w:tab/>
      </w:r>
      <w:r>
        <w:rPr>
          <w:rFonts w:ascii="Arial" w:hAnsi="Arial" w:cs="Arial"/>
        </w:rPr>
        <w:t xml:space="preserve">The </w:t>
      </w:r>
      <w:r w:rsidRPr="0086453F">
        <w:rPr>
          <w:rFonts w:ascii="Arial" w:hAnsi="Arial" w:cs="Arial"/>
          <w:u w:val="single"/>
        </w:rPr>
        <w:t>best</w:t>
      </w:r>
      <w:r w:rsidR="00876A86">
        <w:rPr>
          <w:rFonts w:ascii="Arial" w:hAnsi="Arial" w:cs="Arial"/>
        </w:rPr>
        <w:t>backhoe</w:t>
      </w:r>
      <w:r>
        <w:rPr>
          <w:rFonts w:ascii="Arial" w:hAnsi="Arial" w:cs="Arial"/>
        </w:rPr>
        <w:t xml:space="preserve"> based on the incremental </w:t>
      </w:r>
      <w:r w:rsidR="006D7CF3">
        <w:rPr>
          <w:rFonts w:ascii="Arial" w:hAnsi="Arial" w:cs="Arial"/>
        </w:rPr>
        <w:t>in</w:t>
      </w:r>
      <w:r>
        <w:rPr>
          <w:rFonts w:ascii="Arial" w:hAnsi="Arial" w:cs="Arial"/>
        </w:rPr>
        <w:t xml:space="preserve">ternal rate of return </w:t>
      </w:r>
      <w:r>
        <w:rPr>
          <w:rFonts w:ascii="Arial" w:hAnsi="Arial" w:cs="Arial"/>
        </w:rPr>
        <w:tab/>
        <w:t>(Δ</w:t>
      </w:r>
      <w:r w:rsidR="006D7CF3">
        <w:rPr>
          <w:rFonts w:ascii="Arial" w:hAnsi="Arial" w:cs="Arial"/>
        </w:rPr>
        <w:t>I</w:t>
      </w:r>
      <w:r>
        <w:rPr>
          <w:rFonts w:ascii="Arial" w:hAnsi="Arial" w:cs="Arial"/>
        </w:rPr>
        <w:t xml:space="preserve">RR) is </w:t>
      </w:r>
    </w:p>
    <w:p w:rsidR="00336060" w:rsidRDefault="00336060" w:rsidP="00336060">
      <w:pPr>
        <w:rPr>
          <w:rFonts w:ascii="Arial" w:hAnsi="Arial" w:cs="Arial"/>
        </w:rPr>
      </w:pPr>
      <w:r>
        <w:rPr>
          <w:rFonts w:ascii="Arial" w:hAnsi="Arial" w:cs="Arial"/>
        </w:rPr>
        <w:tab/>
        <w:t xml:space="preserve">a) A; b) B; c) C; d) None of the </w:t>
      </w:r>
      <w:r w:rsidR="00876A86">
        <w:rPr>
          <w:rFonts w:ascii="Arial" w:hAnsi="Arial" w:cs="Arial"/>
        </w:rPr>
        <w:t>backhoe</w:t>
      </w:r>
      <w:r>
        <w:rPr>
          <w:rFonts w:ascii="Arial" w:hAnsi="Arial" w:cs="Arial"/>
        </w:rPr>
        <w:t>s is valid.</w:t>
      </w:r>
    </w:p>
    <w:p w:rsidR="00336060" w:rsidRDefault="00336060" w:rsidP="00336060">
      <w:pPr>
        <w:rPr>
          <w:rFonts w:ascii="Arial" w:hAnsi="Arial" w:cs="Arial"/>
        </w:rPr>
      </w:pPr>
    </w:p>
    <w:p w:rsidR="00336060" w:rsidRDefault="00336060" w:rsidP="00336060">
      <w:pPr>
        <w:rPr>
          <w:rFonts w:ascii="Arial" w:hAnsi="Arial" w:cs="Arial"/>
        </w:rPr>
      </w:pPr>
      <w:r w:rsidRPr="00120E50">
        <w:rPr>
          <w:rFonts w:ascii="Arial" w:hAnsi="Arial" w:cs="Arial"/>
        </w:rPr>
        <w:t>C</w:t>
      </w:r>
      <w:r>
        <w:rPr>
          <w:rFonts w:ascii="Arial" w:hAnsi="Arial" w:cs="Arial"/>
        </w:rPr>
        <w:t>1</w:t>
      </w:r>
      <w:r w:rsidR="006D7CF3">
        <w:rPr>
          <w:rFonts w:ascii="Arial" w:hAnsi="Arial" w:cs="Arial"/>
        </w:rPr>
        <w:t>1</w:t>
      </w:r>
      <w:r w:rsidRPr="00120E50">
        <w:rPr>
          <w:rFonts w:ascii="Arial" w:hAnsi="Arial" w:cs="Arial"/>
        </w:rPr>
        <w:t>.</w:t>
      </w:r>
      <w:r w:rsidRPr="00120E50">
        <w:rPr>
          <w:rFonts w:ascii="Arial" w:hAnsi="Arial" w:cs="Arial"/>
        </w:rPr>
        <w:tab/>
      </w:r>
      <w:r>
        <w:rPr>
          <w:rFonts w:ascii="Arial" w:hAnsi="Arial" w:cs="Arial"/>
        </w:rPr>
        <w:t xml:space="preserve">Based on the </w:t>
      </w:r>
      <w:r w:rsidR="006D7CF3">
        <w:rPr>
          <w:rFonts w:ascii="Arial" w:hAnsi="Arial" w:cs="Arial"/>
        </w:rPr>
        <w:t>simple</w:t>
      </w:r>
      <w:r>
        <w:rPr>
          <w:rFonts w:ascii="Arial" w:hAnsi="Arial" w:cs="Arial"/>
        </w:rPr>
        <w:t xml:space="preserve"> payback method (MARR = 10%), </w:t>
      </w:r>
      <w:r w:rsidR="00876A86">
        <w:rPr>
          <w:rFonts w:ascii="Arial" w:hAnsi="Arial" w:cs="Arial"/>
        </w:rPr>
        <w:t>backhoe</w:t>
      </w:r>
      <w:r>
        <w:rPr>
          <w:rFonts w:ascii="Arial" w:hAnsi="Arial" w:cs="Arial"/>
        </w:rPr>
        <w:t xml:space="preserve"> A’s </w:t>
      </w:r>
      <w:r>
        <w:rPr>
          <w:rFonts w:ascii="Arial" w:hAnsi="Arial" w:cs="Arial"/>
        </w:rPr>
        <w:tab/>
        <w:t>recovery period (to one decimal</w:t>
      </w:r>
      <w:r w:rsidR="006D7CF3">
        <w:rPr>
          <w:rFonts w:ascii="Arial" w:hAnsi="Arial" w:cs="Arial"/>
        </w:rPr>
        <w:t>)</w:t>
      </w:r>
      <w:r>
        <w:rPr>
          <w:rFonts w:ascii="Arial" w:hAnsi="Arial" w:cs="Arial"/>
        </w:rPr>
        <w:t xml:space="preserve"> is</w:t>
      </w:r>
    </w:p>
    <w:p w:rsidR="00336060" w:rsidRDefault="00336060" w:rsidP="00336060">
      <w:pPr>
        <w:rPr>
          <w:rFonts w:ascii="Arial" w:hAnsi="Arial" w:cs="Arial"/>
        </w:rPr>
      </w:pPr>
      <w:r>
        <w:rPr>
          <w:rFonts w:ascii="Arial" w:hAnsi="Arial" w:cs="Arial"/>
        </w:rPr>
        <w:tab/>
        <w:t xml:space="preserve">a) </w:t>
      </w:r>
      <w:r w:rsidR="006D7CF3">
        <w:rPr>
          <w:rFonts w:ascii="Arial" w:hAnsi="Arial" w:cs="Arial"/>
        </w:rPr>
        <w:t xml:space="preserve">3.5 </w:t>
      </w:r>
      <w:r>
        <w:rPr>
          <w:rFonts w:ascii="Arial" w:hAnsi="Arial" w:cs="Arial"/>
        </w:rPr>
        <w:t xml:space="preserve">years; b) </w:t>
      </w:r>
      <w:r w:rsidR="006D7CF3">
        <w:rPr>
          <w:rFonts w:ascii="Arial" w:hAnsi="Arial" w:cs="Arial"/>
        </w:rPr>
        <w:t xml:space="preserve">3.6 </w:t>
      </w:r>
      <w:r>
        <w:rPr>
          <w:rFonts w:ascii="Arial" w:hAnsi="Arial" w:cs="Arial"/>
        </w:rPr>
        <w:t xml:space="preserve">years; c) </w:t>
      </w:r>
      <w:r w:rsidR="006D7CF3">
        <w:rPr>
          <w:rFonts w:ascii="Arial" w:hAnsi="Arial" w:cs="Arial"/>
        </w:rPr>
        <w:t xml:space="preserve">3.7 </w:t>
      </w:r>
      <w:r>
        <w:rPr>
          <w:rFonts w:ascii="Arial" w:hAnsi="Arial" w:cs="Arial"/>
        </w:rPr>
        <w:t xml:space="preserve">years; d) </w:t>
      </w:r>
      <w:r w:rsidR="006D7CF3">
        <w:rPr>
          <w:rFonts w:ascii="Arial" w:hAnsi="Arial" w:cs="Arial"/>
        </w:rPr>
        <w:t xml:space="preserve">3.9 </w:t>
      </w:r>
      <w:r>
        <w:rPr>
          <w:rFonts w:ascii="Arial" w:hAnsi="Arial" w:cs="Arial"/>
        </w:rPr>
        <w:t xml:space="preserve">years; e) None of these </w:t>
      </w:r>
      <w:r w:rsidR="006D7CF3">
        <w:rPr>
          <w:rFonts w:ascii="Arial" w:hAnsi="Arial" w:cs="Arial"/>
        </w:rPr>
        <w:tab/>
      </w:r>
      <w:r>
        <w:rPr>
          <w:rFonts w:ascii="Arial" w:hAnsi="Arial" w:cs="Arial"/>
        </w:rPr>
        <w:t>answers.</w:t>
      </w:r>
    </w:p>
    <w:p w:rsidR="00336060" w:rsidRDefault="00336060" w:rsidP="00336060">
      <w:pPr>
        <w:rPr>
          <w:rFonts w:ascii="Arial" w:hAnsi="Arial" w:cs="Arial"/>
        </w:rPr>
      </w:pPr>
    </w:p>
    <w:p w:rsidR="00336060" w:rsidRDefault="00336060" w:rsidP="00336060">
      <w:pPr>
        <w:rPr>
          <w:rFonts w:ascii="Arial" w:hAnsi="Arial" w:cs="Arial"/>
        </w:rPr>
      </w:pPr>
      <w:r w:rsidRPr="00120E50">
        <w:rPr>
          <w:rFonts w:ascii="Arial" w:hAnsi="Arial" w:cs="Arial"/>
        </w:rPr>
        <w:t>C</w:t>
      </w:r>
      <w:r>
        <w:rPr>
          <w:rFonts w:ascii="Arial" w:hAnsi="Arial" w:cs="Arial"/>
        </w:rPr>
        <w:t>1</w:t>
      </w:r>
      <w:r w:rsidR="006D7CF3">
        <w:rPr>
          <w:rFonts w:ascii="Arial" w:hAnsi="Arial" w:cs="Arial"/>
        </w:rPr>
        <w:t>2</w:t>
      </w:r>
      <w:r w:rsidRPr="00120E50">
        <w:rPr>
          <w:rFonts w:ascii="Arial" w:hAnsi="Arial" w:cs="Arial"/>
        </w:rPr>
        <w:t>.</w:t>
      </w:r>
      <w:r w:rsidRPr="00120E50">
        <w:rPr>
          <w:rFonts w:ascii="Arial" w:hAnsi="Arial" w:cs="Arial"/>
        </w:rPr>
        <w:tab/>
      </w:r>
      <w:r>
        <w:rPr>
          <w:rFonts w:ascii="Arial" w:hAnsi="Arial" w:cs="Arial"/>
        </w:rPr>
        <w:t xml:space="preserve">Based on the </w:t>
      </w:r>
      <w:r w:rsidR="006D7CF3">
        <w:rPr>
          <w:rFonts w:ascii="Arial" w:hAnsi="Arial" w:cs="Arial"/>
        </w:rPr>
        <w:t>simple</w:t>
      </w:r>
      <w:r>
        <w:rPr>
          <w:rFonts w:ascii="Arial" w:hAnsi="Arial" w:cs="Arial"/>
        </w:rPr>
        <w:t xml:space="preserve"> payback method (MARR = 10%), </w:t>
      </w:r>
      <w:r w:rsidR="00876A86">
        <w:rPr>
          <w:rFonts w:ascii="Arial" w:hAnsi="Arial" w:cs="Arial"/>
        </w:rPr>
        <w:t>backhoe</w:t>
      </w:r>
      <w:r>
        <w:rPr>
          <w:rFonts w:ascii="Arial" w:hAnsi="Arial" w:cs="Arial"/>
        </w:rPr>
        <w:t xml:space="preserve"> B’s </w:t>
      </w:r>
      <w:r>
        <w:rPr>
          <w:rFonts w:ascii="Arial" w:hAnsi="Arial" w:cs="Arial"/>
        </w:rPr>
        <w:tab/>
        <w:t>recovery period (to one decimal) is</w:t>
      </w:r>
    </w:p>
    <w:p w:rsidR="006D7CF3" w:rsidRDefault="00336060" w:rsidP="006D7CF3">
      <w:pPr>
        <w:rPr>
          <w:rFonts w:ascii="Arial" w:hAnsi="Arial" w:cs="Arial"/>
        </w:rPr>
      </w:pPr>
      <w:r>
        <w:rPr>
          <w:rFonts w:ascii="Arial" w:hAnsi="Arial" w:cs="Arial"/>
        </w:rPr>
        <w:tab/>
      </w:r>
      <w:r w:rsidR="006D7CF3">
        <w:rPr>
          <w:rFonts w:ascii="Arial" w:hAnsi="Arial" w:cs="Arial"/>
        </w:rPr>
        <w:t xml:space="preserve">a) 3.5 years; b) 3.6 years; c) 3.7 years; d) 3.9 years; e) None of these </w:t>
      </w:r>
      <w:r w:rsidR="006D7CF3">
        <w:rPr>
          <w:rFonts w:ascii="Arial" w:hAnsi="Arial" w:cs="Arial"/>
        </w:rPr>
        <w:tab/>
        <w:t>answers.</w:t>
      </w:r>
    </w:p>
    <w:p w:rsidR="006D7CF3" w:rsidRDefault="006D7CF3" w:rsidP="006D7CF3">
      <w:pPr>
        <w:rPr>
          <w:rFonts w:ascii="Arial" w:hAnsi="Arial" w:cs="Arial"/>
        </w:rPr>
      </w:pPr>
    </w:p>
    <w:p w:rsidR="00336060" w:rsidRDefault="00336060" w:rsidP="00336060">
      <w:pPr>
        <w:rPr>
          <w:rFonts w:ascii="Arial" w:hAnsi="Arial" w:cs="Arial"/>
        </w:rPr>
      </w:pPr>
      <w:r w:rsidRPr="00120E50">
        <w:rPr>
          <w:rFonts w:ascii="Arial" w:hAnsi="Arial" w:cs="Arial"/>
        </w:rPr>
        <w:lastRenderedPageBreak/>
        <w:t>C</w:t>
      </w:r>
      <w:r>
        <w:rPr>
          <w:rFonts w:ascii="Arial" w:hAnsi="Arial" w:cs="Arial"/>
        </w:rPr>
        <w:t>1</w:t>
      </w:r>
      <w:r w:rsidR="006D7CF3">
        <w:rPr>
          <w:rFonts w:ascii="Arial" w:hAnsi="Arial" w:cs="Arial"/>
        </w:rPr>
        <w:t>3</w:t>
      </w:r>
      <w:r w:rsidRPr="00120E50">
        <w:rPr>
          <w:rFonts w:ascii="Arial" w:hAnsi="Arial" w:cs="Arial"/>
        </w:rPr>
        <w:t>.</w:t>
      </w:r>
      <w:r w:rsidRPr="00120E50">
        <w:rPr>
          <w:rFonts w:ascii="Arial" w:hAnsi="Arial" w:cs="Arial"/>
        </w:rPr>
        <w:tab/>
      </w:r>
      <w:r>
        <w:rPr>
          <w:rFonts w:ascii="Arial" w:hAnsi="Arial" w:cs="Arial"/>
        </w:rPr>
        <w:t xml:space="preserve">Based on the </w:t>
      </w:r>
      <w:r w:rsidR="006D7CF3">
        <w:rPr>
          <w:rFonts w:ascii="Arial" w:hAnsi="Arial" w:cs="Arial"/>
        </w:rPr>
        <w:t xml:space="preserve">simple </w:t>
      </w:r>
      <w:r>
        <w:rPr>
          <w:rFonts w:ascii="Arial" w:hAnsi="Arial" w:cs="Arial"/>
        </w:rPr>
        <w:t xml:space="preserve">payback method, </w:t>
      </w:r>
      <w:r w:rsidR="00876A86">
        <w:rPr>
          <w:rFonts w:ascii="Arial" w:hAnsi="Arial" w:cs="Arial"/>
        </w:rPr>
        <w:t>backhoe</w:t>
      </w:r>
      <w:r>
        <w:rPr>
          <w:rFonts w:ascii="Arial" w:hAnsi="Arial" w:cs="Arial"/>
        </w:rPr>
        <w:t xml:space="preserve"> C’s recovery period </w:t>
      </w:r>
      <w:r>
        <w:rPr>
          <w:rFonts w:ascii="Arial" w:hAnsi="Arial" w:cs="Arial"/>
        </w:rPr>
        <w:tab/>
        <w:t>(to one decimal) is</w:t>
      </w:r>
    </w:p>
    <w:p w:rsidR="006D7CF3" w:rsidRDefault="00336060" w:rsidP="006D7CF3">
      <w:pPr>
        <w:rPr>
          <w:rFonts w:ascii="Arial" w:hAnsi="Arial" w:cs="Arial"/>
        </w:rPr>
      </w:pPr>
      <w:r>
        <w:rPr>
          <w:rFonts w:ascii="Arial" w:hAnsi="Arial" w:cs="Arial"/>
        </w:rPr>
        <w:tab/>
      </w:r>
      <w:r w:rsidR="006D7CF3">
        <w:rPr>
          <w:rFonts w:ascii="Arial" w:hAnsi="Arial" w:cs="Arial"/>
        </w:rPr>
        <w:t xml:space="preserve">a) 3.5 years; b) 3.6 years; c) 3.7 years; d) 3.9 years; e) None of these </w:t>
      </w:r>
      <w:r w:rsidR="006D7CF3">
        <w:rPr>
          <w:rFonts w:ascii="Arial" w:hAnsi="Arial" w:cs="Arial"/>
        </w:rPr>
        <w:tab/>
        <w:t>answers.</w:t>
      </w:r>
    </w:p>
    <w:p w:rsidR="006D7CF3" w:rsidRDefault="006D7CF3" w:rsidP="006D7CF3">
      <w:pPr>
        <w:rPr>
          <w:rFonts w:ascii="Arial" w:hAnsi="Arial" w:cs="Arial"/>
        </w:rPr>
      </w:pPr>
    </w:p>
    <w:p w:rsidR="00336060" w:rsidRPr="00120E50" w:rsidRDefault="00336060" w:rsidP="00336060">
      <w:pPr>
        <w:rPr>
          <w:rFonts w:ascii="Arial" w:hAnsi="Arial" w:cs="Arial"/>
        </w:rPr>
      </w:pPr>
      <w:r>
        <w:rPr>
          <w:rFonts w:ascii="Arial" w:hAnsi="Arial" w:cs="Arial"/>
        </w:rPr>
        <w:t>C1</w:t>
      </w:r>
      <w:r w:rsidR="006D7CF3">
        <w:rPr>
          <w:rFonts w:ascii="Arial" w:hAnsi="Arial" w:cs="Arial"/>
        </w:rPr>
        <w:t>4</w:t>
      </w:r>
      <w:r>
        <w:rPr>
          <w:rFonts w:ascii="Arial" w:hAnsi="Arial" w:cs="Arial"/>
        </w:rPr>
        <w:t>.</w:t>
      </w:r>
      <w:r>
        <w:rPr>
          <w:rFonts w:ascii="Arial" w:hAnsi="Arial" w:cs="Arial"/>
        </w:rPr>
        <w:tab/>
        <w:t xml:space="preserve">If the industry standard for these </w:t>
      </w:r>
      <w:r w:rsidR="00876A86">
        <w:rPr>
          <w:rFonts w:ascii="Arial" w:hAnsi="Arial" w:cs="Arial"/>
        </w:rPr>
        <w:t>backhoe</w:t>
      </w:r>
      <w:r>
        <w:rPr>
          <w:rFonts w:ascii="Arial" w:hAnsi="Arial" w:cs="Arial"/>
        </w:rPr>
        <w:t xml:space="preserve">s is </w:t>
      </w:r>
      <w:r w:rsidR="006D7CF3">
        <w:rPr>
          <w:rFonts w:ascii="Arial" w:hAnsi="Arial" w:cs="Arial"/>
        </w:rPr>
        <w:t>4</w:t>
      </w:r>
      <w:r>
        <w:rPr>
          <w:rFonts w:ascii="Arial" w:hAnsi="Arial" w:cs="Arial"/>
        </w:rPr>
        <w:t xml:space="preserve"> years, is </w:t>
      </w:r>
      <w:proofErr w:type="spellStart"/>
      <w:r w:rsidR="00876A86">
        <w:rPr>
          <w:rFonts w:ascii="Arial" w:hAnsi="Arial" w:cs="Arial"/>
        </w:rPr>
        <w:t>backhoe</w:t>
      </w:r>
      <w:r>
        <w:rPr>
          <w:rFonts w:ascii="Arial" w:hAnsi="Arial" w:cs="Arial"/>
        </w:rPr>
        <w:t>A</w:t>
      </w:r>
      <w:proofErr w:type="spellEnd"/>
      <w:r>
        <w:rPr>
          <w:rFonts w:ascii="Arial" w:hAnsi="Arial" w:cs="Arial"/>
        </w:rPr>
        <w:tab/>
        <w:t>acceptable (i.e., valid)?</w:t>
      </w:r>
    </w:p>
    <w:p w:rsidR="00336060" w:rsidRDefault="00336060" w:rsidP="00336060">
      <w:pPr>
        <w:rPr>
          <w:rFonts w:ascii="Arial" w:hAnsi="Arial" w:cs="Arial"/>
        </w:rPr>
      </w:pPr>
      <w:r>
        <w:rPr>
          <w:rFonts w:ascii="Arial" w:hAnsi="Arial" w:cs="Arial"/>
        </w:rPr>
        <w:tab/>
        <w:t>a) Yes</w:t>
      </w:r>
      <w:r w:rsidR="006D7CF3">
        <w:rPr>
          <w:rFonts w:ascii="Arial" w:hAnsi="Arial" w:cs="Arial"/>
        </w:rPr>
        <w:t>;</w:t>
      </w:r>
      <w:r>
        <w:rPr>
          <w:rFonts w:ascii="Arial" w:hAnsi="Arial" w:cs="Arial"/>
        </w:rPr>
        <w:t xml:space="preserve"> b) No</w:t>
      </w:r>
      <w:r w:rsidR="006D7CF3">
        <w:rPr>
          <w:rFonts w:ascii="Arial" w:hAnsi="Arial" w:cs="Arial"/>
        </w:rPr>
        <w:t>;</w:t>
      </w:r>
      <w:r>
        <w:rPr>
          <w:rFonts w:ascii="Arial" w:hAnsi="Arial" w:cs="Arial"/>
        </w:rPr>
        <w:t xml:space="preserve"> c) Need more information to determine the better </w:t>
      </w:r>
      <w:r w:rsidR="00876A86">
        <w:rPr>
          <w:rFonts w:ascii="Arial" w:hAnsi="Arial" w:cs="Arial"/>
        </w:rPr>
        <w:t>backhoe</w:t>
      </w:r>
      <w:r>
        <w:rPr>
          <w:rFonts w:ascii="Arial" w:hAnsi="Arial" w:cs="Arial"/>
        </w:rPr>
        <w:t>.</w:t>
      </w:r>
    </w:p>
    <w:p w:rsidR="00336060" w:rsidRDefault="00336060" w:rsidP="00336060">
      <w:pPr>
        <w:rPr>
          <w:rFonts w:ascii="Arial" w:hAnsi="Arial" w:cs="Arial"/>
        </w:rPr>
      </w:pPr>
    </w:p>
    <w:p w:rsidR="00336060" w:rsidRPr="00120E50" w:rsidRDefault="00336060" w:rsidP="00336060">
      <w:pPr>
        <w:rPr>
          <w:rFonts w:ascii="Arial" w:hAnsi="Arial" w:cs="Arial"/>
        </w:rPr>
      </w:pPr>
      <w:r>
        <w:rPr>
          <w:rFonts w:ascii="Arial" w:hAnsi="Arial" w:cs="Arial"/>
        </w:rPr>
        <w:t>C1</w:t>
      </w:r>
      <w:r w:rsidR="006D7CF3">
        <w:rPr>
          <w:rFonts w:ascii="Arial" w:hAnsi="Arial" w:cs="Arial"/>
        </w:rPr>
        <w:t>5</w:t>
      </w:r>
      <w:r>
        <w:rPr>
          <w:rFonts w:ascii="Arial" w:hAnsi="Arial" w:cs="Arial"/>
        </w:rPr>
        <w:t>.</w:t>
      </w:r>
      <w:r>
        <w:rPr>
          <w:rFonts w:ascii="Arial" w:hAnsi="Arial" w:cs="Arial"/>
        </w:rPr>
        <w:tab/>
        <w:t xml:space="preserve">If the industry standard for these </w:t>
      </w:r>
      <w:r w:rsidR="00876A86">
        <w:rPr>
          <w:rFonts w:ascii="Arial" w:hAnsi="Arial" w:cs="Arial"/>
        </w:rPr>
        <w:t>backhoe</w:t>
      </w:r>
      <w:r>
        <w:rPr>
          <w:rFonts w:ascii="Arial" w:hAnsi="Arial" w:cs="Arial"/>
        </w:rPr>
        <w:t xml:space="preserve">s is </w:t>
      </w:r>
      <w:r w:rsidR="006D7CF3">
        <w:rPr>
          <w:rFonts w:ascii="Arial" w:hAnsi="Arial" w:cs="Arial"/>
        </w:rPr>
        <w:t>8</w:t>
      </w:r>
      <w:r>
        <w:rPr>
          <w:rFonts w:ascii="Arial" w:hAnsi="Arial" w:cs="Arial"/>
        </w:rPr>
        <w:t xml:space="preserve"> years, is </w:t>
      </w:r>
      <w:r w:rsidR="00876A86">
        <w:rPr>
          <w:rFonts w:ascii="Arial" w:hAnsi="Arial" w:cs="Arial"/>
        </w:rPr>
        <w:t>backhoe</w:t>
      </w:r>
      <w:r>
        <w:rPr>
          <w:rFonts w:ascii="Arial" w:hAnsi="Arial" w:cs="Arial"/>
        </w:rPr>
        <w:t xml:space="preserve"> C </w:t>
      </w:r>
      <w:r>
        <w:rPr>
          <w:rFonts w:ascii="Arial" w:hAnsi="Arial" w:cs="Arial"/>
        </w:rPr>
        <w:tab/>
        <w:t>acceptable (valid)?</w:t>
      </w:r>
    </w:p>
    <w:p w:rsidR="00336060" w:rsidRDefault="00336060" w:rsidP="00336060">
      <w:pPr>
        <w:rPr>
          <w:rFonts w:ascii="Arial" w:hAnsi="Arial" w:cs="Arial"/>
        </w:rPr>
      </w:pPr>
      <w:r>
        <w:rPr>
          <w:rFonts w:ascii="Arial" w:hAnsi="Arial" w:cs="Arial"/>
        </w:rPr>
        <w:tab/>
        <w:t>a) Yes</w:t>
      </w:r>
      <w:r w:rsidR="006D7CF3">
        <w:rPr>
          <w:rFonts w:ascii="Arial" w:hAnsi="Arial" w:cs="Arial"/>
        </w:rPr>
        <w:t>;</w:t>
      </w:r>
      <w:r>
        <w:rPr>
          <w:rFonts w:ascii="Arial" w:hAnsi="Arial" w:cs="Arial"/>
        </w:rPr>
        <w:t xml:space="preserve"> b) No</w:t>
      </w:r>
      <w:r w:rsidR="006D7CF3">
        <w:rPr>
          <w:rFonts w:ascii="Arial" w:hAnsi="Arial" w:cs="Arial"/>
        </w:rPr>
        <w:t>;</w:t>
      </w:r>
      <w:r>
        <w:rPr>
          <w:rFonts w:ascii="Arial" w:hAnsi="Arial" w:cs="Arial"/>
        </w:rPr>
        <w:t xml:space="preserve"> c) Need more information to determine the better </w:t>
      </w:r>
      <w:r w:rsidR="00876A86">
        <w:rPr>
          <w:rFonts w:ascii="Arial" w:hAnsi="Arial" w:cs="Arial"/>
        </w:rPr>
        <w:t>backhoe</w:t>
      </w:r>
      <w:r>
        <w:rPr>
          <w:rFonts w:ascii="Arial" w:hAnsi="Arial" w:cs="Arial"/>
        </w:rPr>
        <w:t>.</w:t>
      </w:r>
    </w:p>
    <w:p w:rsidR="00336060" w:rsidRDefault="00336060" w:rsidP="00336060">
      <w:pPr>
        <w:rPr>
          <w:rFonts w:ascii="Arial" w:hAnsi="Arial" w:cs="Arial"/>
        </w:rPr>
      </w:pPr>
    </w:p>
    <w:p w:rsidR="00336060" w:rsidRPr="00120E50" w:rsidRDefault="00336060" w:rsidP="00336060">
      <w:pPr>
        <w:rPr>
          <w:rFonts w:ascii="Arial" w:hAnsi="Arial" w:cs="Arial"/>
        </w:rPr>
      </w:pPr>
      <w:r>
        <w:rPr>
          <w:rFonts w:ascii="Arial" w:hAnsi="Arial" w:cs="Arial"/>
        </w:rPr>
        <w:t>C1</w:t>
      </w:r>
      <w:r w:rsidR="006D7CF3">
        <w:rPr>
          <w:rFonts w:ascii="Arial" w:hAnsi="Arial" w:cs="Arial"/>
        </w:rPr>
        <w:t>6</w:t>
      </w:r>
      <w:r>
        <w:rPr>
          <w:rFonts w:ascii="Arial" w:hAnsi="Arial" w:cs="Arial"/>
        </w:rPr>
        <w:t>.</w:t>
      </w:r>
      <w:r>
        <w:rPr>
          <w:rFonts w:ascii="Arial" w:hAnsi="Arial" w:cs="Arial"/>
        </w:rPr>
        <w:tab/>
        <w:t xml:space="preserve">If the industry standard for these </w:t>
      </w:r>
      <w:r w:rsidR="00876A86">
        <w:rPr>
          <w:rFonts w:ascii="Arial" w:hAnsi="Arial" w:cs="Arial"/>
        </w:rPr>
        <w:t>backhoe</w:t>
      </w:r>
      <w:r>
        <w:rPr>
          <w:rFonts w:ascii="Arial" w:hAnsi="Arial" w:cs="Arial"/>
        </w:rPr>
        <w:t xml:space="preserve">s is </w:t>
      </w:r>
      <w:r w:rsidR="006D7CF3">
        <w:rPr>
          <w:rFonts w:ascii="Arial" w:hAnsi="Arial" w:cs="Arial"/>
        </w:rPr>
        <w:t>3</w:t>
      </w:r>
      <w:r>
        <w:rPr>
          <w:rFonts w:ascii="Arial" w:hAnsi="Arial" w:cs="Arial"/>
        </w:rPr>
        <w:t xml:space="preserve"> years, is </w:t>
      </w:r>
      <w:r w:rsidR="00876A86">
        <w:rPr>
          <w:rFonts w:ascii="Arial" w:hAnsi="Arial" w:cs="Arial"/>
        </w:rPr>
        <w:t>backhoe</w:t>
      </w:r>
      <w:r>
        <w:rPr>
          <w:rFonts w:ascii="Arial" w:hAnsi="Arial" w:cs="Arial"/>
        </w:rPr>
        <w:t xml:space="preserve">A better </w:t>
      </w:r>
      <w:r>
        <w:rPr>
          <w:rFonts w:ascii="Arial" w:hAnsi="Arial" w:cs="Arial"/>
        </w:rPr>
        <w:tab/>
        <w:t xml:space="preserve">than </w:t>
      </w:r>
      <w:r w:rsidR="00876A86">
        <w:rPr>
          <w:rFonts w:ascii="Arial" w:hAnsi="Arial" w:cs="Arial"/>
        </w:rPr>
        <w:t>backhoe</w:t>
      </w:r>
      <w:r>
        <w:rPr>
          <w:rFonts w:ascii="Arial" w:hAnsi="Arial" w:cs="Arial"/>
        </w:rPr>
        <w:t xml:space="preserve"> B?</w:t>
      </w:r>
    </w:p>
    <w:p w:rsidR="00336060" w:rsidRDefault="00336060" w:rsidP="00336060">
      <w:pPr>
        <w:rPr>
          <w:rFonts w:ascii="Arial" w:hAnsi="Arial" w:cs="Arial"/>
        </w:rPr>
      </w:pPr>
      <w:r>
        <w:rPr>
          <w:rFonts w:ascii="Arial" w:hAnsi="Arial" w:cs="Arial"/>
        </w:rPr>
        <w:tab/>
        <w:t>a) Yes</w:t>
      </w:r>
      <w:r w:rsidR="006D7CF3">
        <w:rPr>
          <w:rFonts w:ascii="Arial" w:hAnsi="Arial" w:cs="Arial"/>
        </w:rPr>
        <w:t>;</w:t>
      </w:r>
      <w:r>
        <w:rPr>
          <w:rFonts w:ascii="Arial" w:hAnsi="Arial" w:cs="Arial"/>
        </w:rPr>
        <w:t xml:space="preserve"> b) No</w:t>
      </w:r>
      <w:r w:rsidR="006D7CF3">
        <w:rPr>
          <w:rFonts w:ascii="Arial" w:hAnsi="Arial" w:cs="Arial"/>
        </w:rPr>
        <w:t>;</w:t>
      </w:r>
      <w:r>
        <w:rPr>
          <w:rFonts w:ascii="Arial" w:hAnsi="Arial" w:cs="Arial"/>
        </w:rPr>
        <w:t xml:space="preserve"> c) Need more information to determine the better </w:t>
      </w:r>
      <w:r w:rsidR="00876A86">
        <w:rPr>
          <w:rFonts w:ascii="Arial" w:hAnsi="Arial" w:cs="Arial"/>
        </w:rPr>
        <w:t>backhoe</w:t>
      </w:r>
      <w:r>
        <w:rPr>
          <w:rFonts w:ascii="Arial" w:hAnsi="Arial" w:cs="Arial"/>
        </w:rPr>
        <w:t>.</w:t>
      </w:r>
    </w:p>
    <w:p w:rsidR="00336060" w:rsidRDefault="00336060" w:rsidP="00336060">
      <w:pPr>
        <w:rPr>
          <w:rFonts w:ascii="Arial" w:hAnsi="Arial" w:cs="Arial"/>
        </w:rPr>
      </w:pPr>
    </w:p>
    <w:p w:rsidR="00336060" w:rsidRPr="00120E50" w:rsidRDefault="00336060" w:rsidP="00336060">
      <w:pPr>
        <w:rPr>
          <w:rFonts w:ascii="Arial" w:hAnsi="Arial" w:cs="Arial"/>
        </w:rPr>
      </w:pPr>
      <w:r>
        <w:rPr>
          <w:rFonts w:ascii="Arial" w:hAnsi="Arial" w:cs="Arial"/>
        </w:rPr>
        <w:t>C1</w:t>
      </w:r>
      <w:r w:rsidR="006D7CF3">
        <w:rPr>
          <w:rFonts w:ascii="Arial" w:hAnsi="Arial" w:cs="Arial"/>
        </w:rPr>
        <w:t>7</w:t>
      </w:r>
      <w:r>
        <w:rPr>
          <w:rFonts w:ascii="Arial" w:hAnsi="Arial" w:cs="Arial"/>
        </w:rPr>
        <w:t>.</w:t>
      </w:r>
      <w:r>
        <w:rPr>
          <w:rFonts w:ascii="Arial" w:hAnsi="Arial" w:cs="Arial"/>
        </w:rPr>
        <w:tab/>
        <w:t xml:space="preserve">If the industry standard for these </w:t>
      </w:r>
      <w:r w:rsidR="00876A86">
        <w:rPr>
          <w:rFonts w:ascii="Arial" w:hAnsi="Arial" w:cs="Arial"/>
        </w:rPr>
        <w:t>backhoe</w:t>
      </w:r>
      <w:r>
        <w:rPr>
          <w:rFonts w:ascii="Arial" w:hAnsi="Arial" w:cs="Arial"/>
        </w:rPr>
        <w:t xml:space="preserve">s is </w:t>
      </w:r>
      <w:r w:rsidR="006D7CF3">
        <w:rPr>
          <w:rFonts w:ascii="Arial" w:hAnsi="Arial" w:cs="Arial"/>
        </w:rPr>
        <w:t>8</w:t>
      </w:r>
      <w:r>
        <w:rPr>
          <w:rFonts w:ascii="Arial" w:hAnsi="Arial" w:cs="Arial"/>
        </w:rPr>
        <w:t xml:space="preserve"> years, is </w:t>
      </w:r>
      <w:r w:rsidR="00876A86">
        <w:rPr>
          <w:rFonts w:ascii="Arial" w:hAnsi="Arial" w:cs="Arial"/>
        </w:rPr>
        <w:t>backhoe</w:t>
      </w:r>
      <w:r>
        <w:rPr>
          <w:rFonts w:ascii="Arial" w:hAnsi="Arial" w:cs="Arial"/>
        </w:rPr>
        <w:t xml:space="preserve">A better </w:t>
      </w:r>
      <w:r w:rsidR="006D7CF3">
        <w:rPr>
          <w:rFonts w:ascii="Arial" w:hAnsi="Arial" w:cs="Arial"/>
        </w:rPr>
        <w:tab/>
      </w:r>
      <w:r>
        <w:rPr>
          <w:rFonts w:ascii="Arial" w:hAnsi="Arial" w:cs="Arial"/>
        </w:rPr>
        <w:t xml:space="preserve">than </w:t>
      </w:r>
      <w:r w:rsidR="00876A86">
        <w:rPr>
          <w:rFonts w:ascii="Arial" w:hAnsi="Arial" w:cs="Arial"/>
        </w:rPr>
        <w:t>backhoe</w:t>
      </w:r>
      <w:r>
        <w:rPr>
          <w:rFonts w:ascii="Arial" w:hAnsi="Arial" w:cs="Arial"/>
        </w:rPr>
        <w:t xml:space="preserve"> C?</w:t>
      </w:r>
    </w:p>
    <w:p w:rsidR="00336060" w:rsidRPr="00120E50" w:rsidRDefault="00336060" w:rsidP="00336060">
      <w:pPr>
        <w:rPr>
          <w:rFonts w:ascii="Arial" w:hAnsi="Arial" w:cs="Arial"/>
        </w:rPr>
      </w:pPr>
      <w:r>
        <w:rPr>
          <w:rFonts w:ascii="Arial" w:hAnsi="Arial" w:cs="Arial"/>
        </w:rPr>
        <w:tab/>
        <w:t>a) Yes</w:t>
      </w:r>
      <w:r w:rsidR="006D7CF3">
        <w:rPr>
          <w:rFonts w:ascii="Arial" w:hAnsi="Arial" w:cs="Arial"/>
        </w:rPr>
        <w:t>;</w:t>
      </w:r>
      <w:r>
        <w:rPr>
          <w:rFonts w:ascii="Arial" w:hAnsi="Arial" w:cs="Arial"/>
        </w:rPr>
        <w:t xml:space="preserve"> b) No</w:t>
      </w:r>
      <w:r w:rsidR="006D7CF3">
        <w:rPr>
          <w:rFonts w:ascii="Arial" w:hAnsi="Arial" w:cs="Arial"/>
        </w:rPr>
        <w:t>;</w:t>
      </w:r>
      <w:r>
        <w:rPr>
          <w:rFonts w:ascii="Arial" w:hAnsi="Arial" w:cs="Arial"/>
        </w:rPr>
        <w:t xml:space="preserve"> c) Need more information to determine the better </w:t>
      </w:r>
      <w:r w:rsidR="00876A86">
        <w:rPr>
          <w:rFonts w:ascii="Arial" w:hAnsi="Arial" w:cs="Arial"/>
        </w:rPr>
        <w:t>backhoe</w:t>
      </w:r>
      <w:r>
        <w:rPr>
          <w:rFonts w:ascii="Arial" w:hAnsi="Arial" w:cs="Arial"/>
        </w:rPr>
        <w:t>.</w:t>
      </w:r>
    </w:p>
    <w:p w:rsidR="00336060" w:rsidRDefault="00336060" w:rsidP="00336060">
      <w:pPr>
        <w:rPr>
          <w:rFonts w:ascii="Arial" w:hAnsi="Arial" w:cs="Arial"/>
        </w:rPr>
      </w:pPr>
    </w:p>
    <w:p w:rsidR="00336060" w:rsidRDefault="00336060" w:rsidP="00336060">
      <w:pPr>
        <w:rPr>
          <w:rFonts w:ascii="Arial" w:hAnsi="Arial" w:cs="Arial"/>
        </w:rPr>
      </w:pPr>
      <w:r>
        <w:rPr>
          <w:rFonts w:ascii="Arial" w:hAnsi="Arial" w:cs="Arial"/>
        </w:rPr>
        <w:t>C</w:t>
      </w:r>
      <w:r w:rsidR="006D7CF3">
        <w:rPr>
          <w:rFonts w:ascii="Arial" w:hAnsi="Arial" w:cs="Arial"/>
        </w:rPr>
        <w:t>18</w:t>
      </w:r>
      <w:r>
        <w:rPr>
          <w:rFonts w:ascii="Arial" w:hAnsi="Arial" w:cs="Arial"/>
        </w:rPr>
        <w:t>.</w:t>
      </w:r>
      <w:r>
        <w:rPr>
          <w:rFonts w:ascii="Arial" w:hAnsi="Arial" w:cs="Arial"/>
        </w:rPr>
        <w:tab/>
        <w:t xml:space="preserve">If a particular </w:t>
      </w:r>
      <w:r w:rsidR="00876A86">
        <w:rPr>
          <w:rFonts w:ascii="Arial" w:hAnsi="Arial" w:cs="Arial"/>
        </w:rPr>
        <w:t>backhoe</w:t>
      </w:r>
      <w:r>
        <w:rPr>
          <w:rFonts w:ascii="Arial" w:hAnsi="Arial" w:cs="Arial"/>
        </w:rPr>
        <w:t xml:space="preserve"> (A or B or C) is the best choice with the </w:t>
      </w:r>
      <w:proofErr w:type="gramStart"/>
      <w:r>
        <w:rPr>
          <w:rFonts w:ascii="Arial" w:hAnsi="Arial" w:cs="Arial"/>
        </w:rPr>
        <w:t>Net</w:t>
      </w:r>
      <w:r w:rsidR="006D7CF3">
        <w:rPr>
          <w:rFonts w:ascii="Arial" w:hAnsi="Arial" w:cs="Arial"/>
        </w:rPr>
        <w:t xml:space="preserve">Future </w:t>
      </w:r>
      <w:r w:rsidR="006D7CF3">
        <w:rPr>
          <w:rFonts w:ascii="Arial" w:hAnsi="Arial" w:cs="Arial"/>
        </w:rPr>
        <w:tab/>
      </w:r>
      <w:r>
        <w:rPr>
          <w:rFonts w:ascii="Arial" w:hAnsi="Arial" w:cs="Arial"/>
        </w:rPr>
        <w:t>Worth</w:t>
      </w:r>
      <w:proofErr w:type="gramEnd"/>
      <w:r>
        <w:rPr>
          <w:rFonts w:ascii="Arial" w:hAnsi="Arial" w:cs="Arial"/>
        </w:rPr>
        <w:t xml:space="preserve"> (N</w:t>
      </w:r>
      <w:r w:rsidR="006D7CF3">
        <w:rPr>
          <w:rFonts w:ascii="Arial" w:hAnsi="Arial" w:cs="Arial"/>
        </w:rPr>
        <w:t>F</w:t>
      </w:r>
      <w:r>
        <w:rPr>
          <w:rFonts w:ascii="Arial" w:hAnsi="Arial" w:cs="Arial"/>
        </w:rPr>
        <w:t>W)</w:t>
      </w:r>
      <w:r w:rsidR="006D7CF3">
        <w:rPr>
          <w:rFonts w:ascii="Arial" w:hAnsi="Arial" w:cs="Arial"/>
        </w:rPr>
        <w:t xml:space="preserve"> method</w:t>
      </w:r>
      <w:r>
        <w:rPr>
          <w:rFonts w:ascii="Arial" w:hAnsi="Arial" w:cs="Arial"/>
        </w:rPr>
        <w:t xml:space="preserve">, must the </w:t>
      </w:r>
      <w:r w:rsidR="00876A86">
        <w:rPr>
          <w:rFonts w:ascii="Arial" w:hAnsi="Arial" w:cs="Arial"/>
        </w:rPr>
        <w:t>backhoe</w:t>
      </w:r>
      <w:r w:rsidR="006D7CF3">
        <w:rPr>
          <w:rFonts w:ascii="Arial" w:hAnsi="Arial" w:cs="Arial"/>
        </w:rPr>
        <w:t xml:space="preserve">be </w:t>
      </w:r>
      <w:r>
        <w:rPr>
          <w:rFonts w:ascii="Arial" w:hAnsi="Arial" w:cs="Arial"/>
        </w:rPr>
        <w:t xml:space="preserve">the best choice </w:t>
      </w:r>
      <w:r w:rsidR="006D7CF3">
        <w:rPr>
          <w:rFonts w:ascii="Arial" w:hAnsi="Arial" w:cs="Arial"/>
        </w:rPr>
        <w:t xml:space="preserve">with </w:t>
      </w:r>
      <w:r>
        <w:rPr>
          <w:rFonts w:ascii="Arial" w:hAnsi="Arial" w:cs="Arial"/>
        </w:rPr>
        <w:t xml:space="preserve">the </w:t>
      </w:r>
      <w:r w:rsidR="006D7CF3">
        <w:rPr>
          <w:rFonts w:ascii="Arial" w:hAnsi="Arial" w:cs="Arial"/>
        </w:rPr>
        <w:tab/>
      </w:r>
      <w:r>
        <w:rPr>
          <w:rFonts w:ascii="Arial" w:hAnsi="Arial" w:cs="Arial"/>
        </w:rPr>
        <w:t>discounted payback method?</w:t>
      </w:r>
    </w:p>
    <w:p w:rsidR="00336060" w:rsidRDefault="00336060" w:rsidP="00336060">
      <w:pPr>
        <w:rPr>
          <w:rFonts w:ascii="Arial" w:hAnsi="Arial" w:cs="Arial"/>
        </w:rPr>
      </w:pPr>
      <w:r>
        <w:rPr>
          <w:rFonts w:ascii="Arial" w:hAnsi="Arial" w:cs="Arial"/>
        </w:rPr>
        <w:tab/>
        <w:t>a) The two decision criteria must always come to the same conclusion.</w:t>
      </w:r>
    </w:p>
    <w:p w:rsidR="00336060" w:rsidRDefault="00336060" w:rsidP="00336060">
      <w:pPr>
        <w:rPr>
          <w:rFonts w:ascii="Arial" w:hAnsi="Arial" w:cs="Arial"/>
        </w:rPr>
      </w:pPr>
      <w:r>
        <w:rPr>
          <w:rFonts w:ascii="Arial" w:hAnsi="Arial" w:cs="Arial"/>
        </w:rPr>
        <w:tab/>
        <w:t xml:space="preserve">b) There is no reason why the two decision criteria must come to the same </w:t>
      </w:r>
      <w:r>
        <w:rPr>
          <w:rFonts w:ascii="Arial" w:hAnsi="Arial" w:cs="Arial"/>
        </w:rPr>
        <w:tab/>
        <w:t>conclusion.</w:t>
      </w:r>
    </w:p>
    <w:p w:rsidR="006D7CF3" w:rsidRDefault="006D7CF3" w:rsidP="006D7CF3">
      <w:pPr>
        <w:rPr>
          <w:rFonts w:ascii="Arial" w:hAnsi="Arial" w:cs="Arial"/>
        </w:rPr>
      </w:pPr>
    </w:p>
    <w:p w:rsidR="006D7CF3" w:rsidRDefault="006D7CF3" w:rsidP="006D7CF3">
      <w:pPr>
        <w:rPr>
          <w:rFonts w:ascii="Arial" w:hAnsi="Arial" w:cs="Arial"/>
        </w:rPr>
      </w:pPr>
      <w:r>
        <w:rPr>
          <w:rFonts w:ascii="Arial" w:hAnsi="Arial" w:cs="Arial"/>
        </w:rPr>
        <w:t>C19.</w:t>
      </w:r>
      <w:r>
        <w:rPr>
          <w:rFonts w:ascii="Arial" w:hAnsi="Arial" w:cs="Arial"/>
        </w:rPr>
        <w:tab/>
        <w:t xml:space="preserve">If a particular backhoe (A or B or C) is the best choice with the discounted </w:t>
      </w:r>
      <w:r>
        <w:rPr>
          <w:rFonts w:ascii="Arial" w:hAnsi="Arial" w:cs="Arial"/>
        </w:rPr>
        <w:tab/>
        <w:t xml:space="preserve">payback method, must the backhoe be the best choice with the simple </w:t>
      </w:r>
      <w:r>
        <w:rPr>
          <w:rFonts w:ascii="Arial" w:hAnsi="Arial" w:cs="Arial"/>
        </w:rPr>
        <w:tab/>
        <w:t>payback method?</w:t>
      </w:r>
    </w:p>
    <w:p w:rsidR="006D7CF3" w:rsidRDefault="006D7CF3" w:rsidP="006D7CF3">
      <w:pPr>
        <w:rPr>
          <w:rFonts w:ascii="Arial" w:hAnsi="Arial" w:cs="Arial"/>
        </w:rPr>
      </w:pPr>
      <w:r>
        <w:rPr>
          <w:rFonts w:ascii="Arial" w:hAnsi="Arial" w:cs="Arial"/>
        </w:rPr>
        <w:tab/>
        <w:t>a) The two decision criteria must always come to the same conclusion.</w:t>
      </w:r>
    </w:p>
    <w:p w:rsidR="006D7CF3" w:rsidRDefault="006D7CF3" w:rsidP="006D7CF3">
      <w:pPr>
        <w:rPr>
          <w:rFonts w:ascii="Arial" w:hAnsi="Arial" w:cs="Arial"/>
        </w:rPr>
      </w:pPr>
      <w:r>
        <w:rPr>
          <w:rFonts w:ascii="Arial" w:hAnsi="Arial" w:cs="Arial"/>
        </w:rPr>
        <w:tab/>
        <w:t xml:space="preserve">b) There is no reason why the two decision criteria must come to the same </w:t>
      </w:r>
      <w:r>
        <w:rPr>
          <w:rFonts w:ascii="Arial" w:hAnsi="Arial" w:cs="Arial"/>
        </w:rPr>
        <w:tab/>
        <w:t>conclusion.</w:t>
      </w:r>
    </w:p>
    <w:p w:rsidR="00E64181" w:rsidRPr="00336060" w:rsidRDefault="00E64181" w:rsidP="0082517C">
      <w:pPr>
        <w:ind w:left="360"/>
      </w:pPr>
    </w:p>
    <w:sectPr w:rsidR="00E64181" w:rsidRPr="00336060" w:rsidSect="00437B9B">
      <w:footerReference w:type="even" r:id="rId7"/>
      <w:footerReference w:type="default" r:id="rId8"/>
      <w:pgSz w:w="12240" w:h="15840" w:code="1"/>
      <w:pgMar w:top="1440" w:right="1800" w:bottom="1440" w:left="1800" w:header="720" w:footer="720" w:gutter="0"/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53C34" w:rsidRDefault="00F53C34">
      <w:r>
        <w:separator/>
      </w:r>
    </w:p>
  </w:endnote>
  <w:endnote w:type="continuationSeparator" w:id="1">
    <w:p w:rsidR="00F53C34" w:rsidRDefault="00F53C3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72D4B" w:rsidRDefault="00EC36A4" w:rsidP="003D270F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 w:rsidR="00D72D4B"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D72D4B" w:rsidRDefault="00D72D4B" w:rsidP="00D72D4B">
    <w:pPr>
      <w:pStyle w:val="Footer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72D4B" w:rsidRDefault="00D72D4B" w:rsidP="003D270F">
    <w:pPr>
      <w:pStyle w:val="Footer"/>
      <w:framePr w:wrap="around" w:vAnchor="text" w:hAnchor="margin" w:xAlign="right" w:y="1"/>
      <w:rPr>
        <w:rStyle w:val="PageNumber"/>
      </w:rPr>
    </w:pPr>
  </w:p>
  <w:p w:rsidR="00D72D4B" w:rsidRPr="00AA1FE6" w:rsidRDefault="00D72D4B" w:rsidP="00701232">
    <w:pPr>
      <w:pStyle w:val="Footer"/>
      <w:tabs>
        <w:tab w:val="left" w:pos="195"/>
        <w:tab w:val="right" w:pos="8280"/>
      </w:tabs>
      <w:ind w:right="360"/>
      <w:rPr>
        <w:b/>
        <w:bCs/>
        <w:color w:val="000000"/>
        <w:sz w:val="20"/>
        <w:szCs w:val="20"/>
      </w:rPr>
    </w:pPr>
    <w:r w:rsidRPr="00AA1FE6">
      <w:rPr>
        <w:b/>
        <w:bCs/>
        <w:color w:val="000000"/>
        <w:sz w:val="20"/>
        <w:szCs w:val="20"/>
      </w:rPr>
      <w:tab/>
      <w:t xml:space="preserve">Page </w:t>
    </w:r>
    <w:r w:rsidR="00EC36A4" w:rsidRPr="00AA1FE6">
      <w:rPr>
        <w:rStyle w:val="PageNumber"/>
        <w:b/>
        <w:bCs/>
        <w:color w:val="000000"/>
        <w:sz w:val="20"/>
        <w:szCs w:val="20"/>
      </w:rPr>
      <w:fldChar w:fldCharType="begin"/>
    </w:r>
    <w:r w:rsidRPr="00AA1FE6">
      <w:rPr>
        <w:rStyle w:val="PageNumber"/>
        <w:b/>
        <w:bCs/>
        <w:color w:val="000000"/>
        <w:sz w:val="20"/>
        <w:szCs w:val="20"/>
      </w:rPr>
      <w:instrText xml:space="preserve"> PAGE </w:instrText>
    </w:r>
    <w:r w:rsidR="00EC36A4" w:rsidRPr="00AA1FE6">
      <w:rPr>
        <w:rStyle w:val="PageNumber"/>
        <w:b/>
        <w:bCs/>
        <w:color w:val="000000"/>
        <w:sz w:val="20"/>
        <w:szCs w:val="20"/>
      </w:rPr>
      <w:fldChar w:fldCharType="separate"/>
    </w:r>
    <w:r w:rsidR="0066696A">
      <w:rPr>
        <w:rStyle w:val="PageNumber"/>
        <w:b/>
        <w:bCs/>
        <w:noProof/>
        <w:color w:val="000000"/>
        <w:sz w:val="20"/>
        <w:szCs w:val="20"/>
      </w:rPr>
      <w:t>2</w:t>
    </w:r>
    <w:r w:rsidR="00EC36A4" w:rsidRPr="00AA1FE6">
      <w:rPr>
        <w:rStyle w:val="PageNumber"/>
        <w:b/>
        <w:bCs/>
        <w:color w:val="000000"/>
        <w:sz w:val="20"/>
        <w:szCs w:val="20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53C34" w:rsidRDefault="00F53C34">
      <w:r>
        <w:separator/>
      </w:r>
    </w:p>
  </w:footnote>
  <w:footnote w:type="continuationSeparator" w:id="1">
    <w:p w:rsidR="00F53C34" w:rsidRDefault="00F53C34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4413CB4"/>
    <w:multiLevelType w:val="hybridMultilevel"/>
    <w:tmpl w:val="12CA54A2"/>
    <w:lvl w:ilvl="0" w:tplc="04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>
    <w:nsid w:val="1EA733B3"/>
    <w:multiLevelType w:val="hybridMultilevel"/>
    <w:tmpl w:val="23946E78"/>
    <w:lvl w:ilvl="0" w:tplc="0409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26204C9C"/>
    <w:multiLevelType w:val="hybridMultilevel"/>
    <w:tmpl w:val="E6FE2F0A"/>
    <w:lvl w:ilvl="0" w:tplc="04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3">
    <w:nsid w:val="36842A85"/>
    <w:multiLevelType w:val="hybridMultilevel"/>
    <w:tmpl w:val="BC14BC66"/>
    <w:lvl w:ilvl="0" w:tplc="040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4">
    <w:nsid w:val="3EB15171"/>
    <w:multiLevelType w:val="hybridMultilevel"/>
    <w:tmpl w:val="CB5E722A"/>
    <w:lvl w:ilvl="0" w:tplc="0C0C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C0C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C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C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C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C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C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C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C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>
    <w:nsid w:val="3F2538CB"/>
    <w:multiLevelType w:val="hybridMultilevel"/>
    <w:tmpl w:val="23F86292"/>
    <w:lvl w:ilvl="0" w:tplc="0409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41FB0B5C"/>
    <w:multiLevelType w:val="hybridMultilevel"/>
    <w:tmpl w:val="F168C3A0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7">
    <w:nsid w:val="659D7BD6"/>
    <w:multiLevelType w:val="multilevel"/>
    <w:tmpl w:val="C1D494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742E53EA"/>
    <w:multiLevelType w:val="hybridMultilevel"/>
    <w:tmpl w:val="C1D494AC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>
    <w:nsid w:val="74E94DDF"/>
    <w:multiLevelType w:val="hybridMultilevel"/>
    <w:tmpl w:val="55F86CDA"/>
    <w:lvl w:ilvl="0" w:tplc="040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0">
    <w:nsid w:val="7CDD74DA"/>
    <w:multiLevelType w:val="hybridMultilevel"/>
    <w:tmpl w:val="58FC21A4"/>
    <w:lvl w:ilvl="0" w:tplc="040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5"/>
  </w:num>
  <w:num w:numId="3">
    <w:abstractNumId w:val="7"/>
  </w:num>
  <w:num w:numId="4">
    <w:abstractNumId w:val="1"/>
  </w:num>
  <w:num w:numId="5">
    <w:abstractNumId w:val="10"/>
  </w:num>
  <w:num w:numId="6">
    <w:abstractNumId w:val="0"/>
  </w:num>
  <w:num w:numId="7">
    <w:abstractNumId w:val="2"/>
  </w:num>
  <w:num w:numId="8">
    <w:abstractNumId w:val="9"/>
  </w:num>
  <w:num w:numId="9">
    <w:abstractNumId w:val="3"/>
  </w:num>
  <w:num w:numId="10">
    <w:abstractNumId w:val="6"/>
  </w:num>
  <w:num w:numId="11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20"/>
  <w:hyphenationZone w:val="425"/>
  <w:noPunctuationKerning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09259D"/>
    <w:rsid w:val="00067CCB"/>
    <w:rsid w:val="00077ADB"/>
    <w:rsid w:val="0009259D"/>
    <w:rsid w:val="000D1FC0"/>
    <w:rsid w:val="000E1056"/>
    <w:rsid w:val="000E6A8D"/>
    <w:rsid w:val="00121BC2"/>
    <w:rsid w:val="00156A15"/>
    <w:rsid w:val="0019159E"/>
    <w:rsid w:val="001A0563"/>
    <w:rsid w:val="001B22DB"/>
    <w:rsid w:val="001D74D9"/>
    <w:rsid w:val="001E6B66"/>
    <w:rsid w:val="001F1A69"/>
    <w:rsid w:val="0020778B"/>
    <w:rsid w:val="0022292F"/>
    <w:rsid w:val="00241044"/>
    <w:rsid w:val="00283E4B"/>
    <w:rsid w:val="00294DB2"/>
    <w:rsid w:val="002B046A"/>
    <w:rsid w:val="002D4803"/>
    <w:rsid w:val="002E7800"/>
    <w:rsid w:val="00305D19"/>
    <w:rsid w:val="00320588"/>
    <w:rsid w:val="00336060"/>
    <w:rsid w:val="003436A5"/>
    <w:rsid w:val="00344135"/>
    <w:rsid w:val="0036101D"/>
    <w:rsid w:val="00380B67"/>
    <w:rsid w:val="003823FE"/>
    <w:rsid w:val="003A1B31"/>
    <w:rsid w:val="003D270F"/>
    <w:rsid w:val="003F2CC4"/>
    <w:rsid w:val="0041260E"/>
    <w:rsid w:val="004234FB"/>
    <w:rsid w:val="00437B9B"/>
    <w:rsid w:val="00440CEE"/>
    <w:rsid w:val="00455212"/>
    <w:rsid w:val="0049755F"/>
    <w:rsid w:val="004A1498"/>
    <w:rsid w:val="004F3CBE"/>
    <w:rsid w:val="00524C56"/>
    <w:rsid w:val="00581A67"/>
    <w:rsid w:val="00592469"/>
    <w:rsid w:val="0061558A"/>
    <w:rsid w:val="00616FF9"/>
    <w:rsid w:val="006247E6"/>
    <w:rsid w:val="0064756E"/>
    <w:rsid w:val="00666904"/>
    <w:rsid w:val="0066696A"/>
    <w:rsid w:val="0067784B"/>
    <w:rsid w:val="006A3899"/>
    <w:rsid w:val="006D7CF3"/>
    <w:rsid w:val="006E43FE"/>
    <w:rsid w:val="00701232"/>
    <w:rsid w:val="0074551D"/>
    <w:rsid w:val="007955AB"/>
    <w:rsid w:val="007B36CB"/>
    <w:rsid w:val="0080158F"/>
    <w:rsid w:val="00820AFA"/>
    <w:rsid w:val="0082517C"/>
    <w:rsid w:val="00831B3C"/>
    <w:rsid w:val="0084684B"/>
    <w:rsid w:val="00851614"/>
    <w:rsid w:val="0086788E"/>
    <w:rsid w:val="0087384B"/>
    <w:rsid w:val="0087606C"/>
    <w:rsid w:val="00876A86"/>
    <w:rsid w:val="008A462D"/>
    <w:rsid w:val="008A6203"/>
    <w:rsid w:val="008C3E3B"/>
    <w:rsid w:val="008D73F1"/>
    <w:rsid w:val="00920E9E"/>
    <w:rsid w:val="0092657D"/>
    <w:rsid w:val="009724FA"/>
    <w:rsid w:val="00975A8F"/>
    <w:rsid w:val="00986823"/>
    <w:rsid w:val="009878C2"/>
    <w:rsid w:val="00A14DD8"/>
    <w:rsid w:val="00A271F3"/>
    <w:rsid w:val="00A61D5B"/>
    <w:rsid w:val="00A72D43"/>
    <w:rsid w:val="00AA1FE6"/>
    <w:rsid w:val="00AC6E11"/>
    <w:rsid w:val="00B14B49"/>
    <w:rsid w:val="00C1573A"/>
    <w:rsid w:val="00C23FDF"/>
    <w:rsid w:val="00C31F02"/>
    <w:rsid w:val="00C35A93"/>
    <w:rsid w:val="00C573F3"/>
    <w:rsid w:val="00CF7F7C"/>
    <w:rsid w:val="00D01707"/>
    <w:rsid w:val="00D11125"/>
    <w:rsid w:val="00D72D4B"/>
    <w:rsid w:val="00D802E6"/>
    <w:rsid w:val="00D96DD4"/>
    <w:rsid w:val="00DA1328"/>
    <w:rsid w:val="00DA54B6"/>
    <w:rsid w:val="00DB0EBF"/>
    <w:rsid w:val="00DD04EA"/>
    <w:rsid w:val="00DD10DE"/>
    <w:rsid w:val="00E0192B"/>
    <w:rsid w:val="00E1453C"/>
    <w:rsid w:val="00E26B1E"/>
    <w:rsid w:val="00E64181"/>
    <w:rsid w:val="00E662A3"/>
    <w:rsid w:val="00E82238"/>
    <w:rsid w:val="00E83980"/>
    <w:rsid w:val="00E91508"/>
    <w:rsid w:val="00EB044E"/>
    <w:rsid w:val="00EC36A4"/>
    <w:rsid w:val="00EC5E91"/>
    <w:rsid w:val="00F13A0D"/>
    <w:rsid w:val="00F15822"/>
    <w:rsid w:val="00F23DC0"/>
    <w:rsid w:val="00F51978"/>
    <w:rsid w:val="00F53C34"/>
    <w:rsid w:val="00F77CB5"/>
    <w:rsid w:val="00F97B53"/>
    <w:rsid w:val="00FF686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fr-C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fr-CA" w:eastAsia="fr-CA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09259D"/>
    <w:pPr>
      <w:widowControl w:val="0"/>
      <w:autoSpaceDE w:val="0"/>
      <w:autoSpaceDN w:val="0"/>
      <w:adjustRightInd w:val="0"/>
    </w:pPr>
    <w:rPr>
      <w:sz w:val="24"/>
      <w:szCs w:val="24"/>
      <w:lang w:val="en-US" w:eastAsia="en-US"/>
    </w:rPr>
  </w:style>
  <w:style w:type="paragraph" w:styleId="Heading1">
    <w:name w:val="heading 1"/>
    <w:basedOn w:val="Normal"/>
    <w:next w:val="Normal"/>
    <w:qFormat/>
    <w:rsid w:val="0009259D"/>
    <w:pPr>
      <w:keepNext/>
      <w:tabs>
        <w:tab w:val="right" w:pos="9360"/>
      </w:tabs>
      <w:jc w:val="center"/>
      <w:outlineLvl w:val="0"/>
    </w:pPr>
    <w:rPr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Level1">
    <w:name w:val="Level 1"/>
    <w:basedOn w:val="Normal"/>
    <w:rsid w:val="007B36CB"/>
    <w:pPr>
      <w:tabs>
        <w:tab w:val="num" w:pos="360"/>
      </w:tabs>
      <w:ind w:left="1440" w:hanging="720"/>
      <w:outlineLvl w:val="0"/>
    </w:pPr>
  </w:style>
  <w:style w:type="table" w:styleId="TableGrid">
    <w:name w:val="Table Grid"/>
    <w:basedOn w:val="TableNormal"/>
    <w:rsid w:val="002B046A"/>
    <w:pPr>
      <w:widowControl w:val="0"/>
      <w:autoSpaceDE w:val="0"/>
      <w:autoSpaceDN w:val="0"/>
      <w:adjustRightInd w:val="0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Footer">
    <w:name w:val="footer"/>
    <w:basedOn w:val="Normal"/>
    <w:rsid w:val="00D72D4B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  <w:rsid w:val="00D72D4B"/>
  </w:style>
  <w:style w:type="paragraph" w:styleId="Header">
    <w:name w:val="header"/>
    <w:basedOn w:val="Normal"/>
    <w:rsid w:val="00D72D4B"/>
    <w:pPr>
      <w:tabs>
        <w:tab w:val="center" w:pos="4320"/>
        <w:tab w:val="right" w:pos="8640"/>
      </w:tabs>
    </w:pPr>
  </w:style>
  <w:style w:type="paragraph" w:styleId="ListParagraph">
    <w:name w:val="List Paragraph"/>
    <w:basedOn w:val="Normal"/>
    <w:uiPriority w:val="34"/>
    <w:qFormat/>
    <w:rsid w:val="00336060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fr-CA" w:eastAsia="fr-CA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09259D"/>
    <w:pPr>
      <w:widowControl w:val="0"/>
      <w:autoSpaceDE w:val="0"/>
      <w:autoSpaceDN w:val="0"/>
      <w:adjustRightInd w:val="0"/>
    </w:pPr>
    <w:rPr>
      <w:sz w:val="24"/>
      <w:szCs w:val="24"/>
      <w:lang w:val="en-US" w:eastAsia="en-US"/>
    </w:rPr>
  </w:style>
  <w:style w:type="paragraph" w:styleId="Heading1">
    <w:name w:val="heading 1"/>
    <w:basedOn w:val="Normal"/>
    <w:next w:val="Normal"/>
    <w:qFormat/>
    <w:rsid w:val="0009259D"/>
    <w:pPr>
      <w:keepNext/>
      <w:tabs>
        <w:tab w:val="right" w:pos="9360"/>
      </w:tabs>
      <w:jc w:val="center"/>
      <w:outlineLvl w:val="0"/>
    </w:pPr>
    <w:rPr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Level1">
    <w:name w:val="Level 1"/>
    <w:basedOn w:val="Normal"/>
    <w:rsid w:val="007B36CB"/>
    <w:pPr>
      <w:tabs>
        <w:tab w:val="num" w:pos="360"/>
      </w:tabs>
      <w:ind w:left="1440" w:hanging="720"/>
      <w:outlineLvl w:val="0"/>
    </w:pPr>
  </w:style>
  <w:style w:type="table" w:styleId="TableGrid">
    <w:name w:val="Table Grid"/>
    <w:basedOn w:val="TableNormal"/>
    <w:rsid w:val="002B046A"/>
    <w:pPr>
      <w:widowControl w:val="0"/>
      <w:autoSpaceDE w:val="0"/>
      <w:autoSpaceDN w:val="0"/>
      <w:adjustRightInd w:val="0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Footer">
    <w:name w:val="footer"/>
    <w:basedOn w:val="Normal"/>
    <w:rsid w:val="00D72D4B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  <w:rsid w:val="00D72D4B"/>
  </w:style>
  <w:style w:type="paragraph" w:styleId="Header">
    <w:name w:val="header"/>
    <w:basedOn w:val="Normal"/>
    <w:rsid w:val="00D72D4B"/>
    <w:pPr>
      <w:tabs>
        <w:tab w:val="center" w:pos="4320"/>
        <w:tab w:val="right" w:pos="8640"/>
      </w:tabs>
    </w:pPr>
  </w:style>
  <w:style w:type="paragraph" w:styleId="ListParagraph">
    <w:name w:val="List Paragraph"/>
    <w:basedOn w:val="Normal"/>
    <w:uiPriority w:val="34"/>
    <w:qFormat/>
    <w:rsid w:val="00336060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microsoft.com/office/2007/relationships/stylesWithEffects" Target="stylesWithEffect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3</Pages>
  <Words>781</Words>
  <Characters>3657</Characters>
  <Application>Microsoft Office Word</Application>
  <DocSecurity>4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Ud'O</Company>
  <LinksUpToDate>false</LinksUpToDate>
  <CharactersWithSpaces>4430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Ud'O</dc:creator>
  <cp:lastModifiedBy>MO</cp:lastModifiedBy>
  <cp:revision>2</cp:revision>
  <cp:lastPrinted>2010-01-12T22:39:00Z</cp:lastPrinted>
  <dcterms:created xsi:type="dcterms:W3CDTF">2012-10-12T20:24:00Z</dcterms:created>
  <dcterms:modified xsi:type="dcterms:W3CDTF">2012-10-12T20:24:00Z</dcterms:modified>
</cp:coreProperties>
</file>