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5DEC6C" w14:textId="77777777" w:rsidR="00175990" w:rsidRDefault="00B87002">
      <w:pPr>
        <w:rPr>
          <w:lang w:val="fr-CA"/>
        </w:rPr>
      </w:pPr>
      <w:r>
        <w:rPr>
          <w:lang w:val="fr-CA"/>
        </w:rPr>
        <w:t xml:space="preserve">Examen mi session II – Post Revue. </w:t>
      </w:r>
    </w:p>
    <w:p w14:paraId="5E43E0A5" w14:textId="77777777" w:rsidR="00B87002" w:rsidRDefault="00B87002">
      <w:pPr>
        <w:rPr>
          <w:lang w:val="fr-CA"/>
        </w:rPr>
      </w:pPr>
    </w:p>
    <w:p w14:paraId="6D0E0C0E" w14:textId="77777777" w:rsidR="00B87002" w:rsidRDefault="00B87002">
      <w:pPr>
        <w:rPr>
          <w:lang w:val="fr-CA"/>
        </w:rPr>
      </w:pPr>
      <w:r>
        <w:rPr>
          <w:lang w:val="fr-CA"/>
        </w:rPr>
        <w:t xml:space="preserve">Partie A : </w:t>
      </w:r>
    </w:p>
    <w:p w14:paraId="4EF1676D" w14:textId="77777777" w:rsidR="00B87002" w:rsidRDefault="00B87002">
      <w:pPr>
        <w:rPr>
          <w:lang w:val="fr-CA"/>
        </w:rPr>
      </w:pPr>
    </w:p>
    <w:p w14:paraId="1E19A1A2" w14:textId="77777777" w:rsidR="00B87002" w:rsidRPr="00B87002" w:rsidRDefault="00B87002" w:rsidP="00B87002">
      <w:pPr>
        <w:numPr>
          <w:ilvl w:val="0"/>
          <w:numId w:val="1"/>
        </w:numPr>
        <w:textAlignment w:val="baseline"/>
        <w:rPr>
          <w:rFonts w:ascii="Alegreya" w:hAnsi="Alegreya" w:cs="Times New Roman"/>
          <w:color w:val="000000"/>
          <w:sz w:val="22"/>
          <w:szCs w:val="22"/>
          <w:lang w:eastAsia="fr-FR"/>
        </w:rPr>
      </w:pPr>
      <w:r w:rsidRPr="00B87002">
        <w:rPr>
          <w:rFonts w:ascii="Alegreya" w:hAnsi="Alegreya" w:cs="Times New Roman"/>
          <w:color w:val="000000"/>
          <w:sz w:val="22"/>
          <w:szCs w:val="22"/>
          <w:lang w:eastAsia="fr-FR"/>
        </w:rPr>
        <w:t xml:space="preserve">Définissez le processus de socialisation et </w:t>
      </w:r>
      <w:proofErr w:type="gramStart"/>
      <w:r w:rsidRPr="00B87002">
        <w:rPr>
          <w:rFonts w:ascii="Alegreya" w:hAnsi="Alegreya" w:cs="Times New Roman"/>
          <w:color w:val="000000"/>
          <w:sz w:val="22"/>
          <w:szCs w:val="22"/>
          <w:lang w:eastAsia="fr-FR"/>
        </w:rPr>
        <w:t>expliquez en</w:t>
      </w:r>
      <w:proofErr w:type="gramEnd"/>
      <w:r w:rsidRPr="00B87002">
        <w:rPr>
          <w:rFonts w:ascii="Alegreya" w:hAnsi="Alegreya" w:cs="Times New Roman"/>
          <w:color w:val="000000"/>
          <w:sz w:val="22"/>
          <w:szCs w:val="22"/>
          <w:lang w:eastAsia="fr-FR"/>
        </w:rPr>
        <w:t xml:space="preserve"> quoi il est essentiel à l’individu et à la société. </w:t>
      </w:r>
    </w:p>
    <w:p w14:paraId="585A7FF1" w14:textId="77777777" w:rsidR="00B87002" w:rsidRPr="00B87002" w:rsidRDefault="00B87002" w:rsidP="00B87002">
      <w:pPr>
        <w:rPr>
          <w:rFonts w:ascii="Times New Roman" w:hAnsi="Times New Roman" w:cs="Times New Roman"/>
          <w:lang w:eastAsia="fr-FR"/>
        </w:rPr>
      </w:pPr>
      <w:r w:rsidRPr="00B87002">
        <w:rPr>
          <w:rFonts w:ascii="Alegreya" w:hAnsi="Alegreya" w:cs="Times New Roman"/>
          <w:color w:val="000000"/>
          <w:sz w:val="22"/>
          <w:szCs w:val="22"/>
          <w:lang w:eastAsia="fr-FR"/>
        </w:rPr>
        <w:tab/>
      </w:r>
    </w:p>
    <w:p w14:paraId="22EB3451" w14:textId="77777777" w:rsidR="00B87002" w:rsidRPr="00B87002" w:rsidRDefault="00B87002" w:rsidP="00B87002">
      <w:pPr>
        <w:ind w:left="1440"/>
        <w:rPr>
          <w:rFonts w:ascii="Times New Roman" w:hAnsi="Times New Roman" w:cs="Times New Roman"/>
          <w:lang w:eastAsia="fr-FR"/>
        </w:rPr>
      </w:pPr>
      <w:r w:rsidRPr="00B87002">
        <w:rPr>
          <w:rFonts w:ascii="Alegreya" w:hAnsi="Alegreya" w:cs="Times New Roman"/>
          <w:color w:val="000000"/>
          <w:sz w:val="22"/>
          <w:szCs w:val="22"/>
          <w:lang w:eastAsia="fr-FR"/>
        </w:rPr>
        <w:t>Le processus par lequel un individu acquiert tout au cours de sa vie, une identité et les éléments physiques, cognitifs, affectifs, et relationnels nécessaire pour s'intégrer des environnements sociaux. Ce processus assure la survie et et stabilité de société car elle permet de passer les connaissances acquises de génération en génération</w:t>
      </w:r>
      <w:r>
        <w:rPr>
          <w:rFonts w:ascii="Alegreya" w:hAnsi="Alegreya" w:cs="Times New Roman"/>
          <w:color w:val="000000"/>
          <w:sz w:val="22"/>
          <w:szCs w:val="22"/>
          <w:lang w:eastAsia="fr-FR"/>
        </w:rPr>
        <w:t xml:space="preserve"> et reproduire sa société</w:t>
      </w:r>
      <w:r w:rsidRPr="00B87002">
        <w:rPr>
          <w:rFonts w:ascii="Alegreya" w:hAnsi="Alegreya" w:cs="Times New Roman"/>
          <w:color w:val="000000"/>
          <w:sz w:val="22"/>
          <w:szCs w:val="22"/>
          <w:lang w:eastAsia="fr-FR"/>
        </w:rPr>
        <w:t xml:space="preserve">. De plus elle permet à l'individu de développer son identité et sa personnalité. </w:t>
      </w:r>
    </w:p>
    <w:p w14:paraId="3442D341" w14:textId="77777777" w:rsidR="00B87002" w:rsidRPr="00B87002" w:rsidRDefault="00B87002" w:rsidP="00B87002">
      <w:pPr>
        <w:rPr>
          <w:rFonts w:ascii="Times New Roman" w:eastAsia="Times New Roman" w:hAnsi="Times New Roman" w:cs="Times New Roman"/>
          <w:lang w:eastAsia="fr-FR"/>
        </w:rPr>
      </w:pPr>
    </w:p>
    <w:p w14:paraId="02AF3790" w14:textId="77777777" w:rsidR="00B87002" w:rsidRPr="00B87002" w:rsidRDefault="00B87002" w:rsidP="00B87002">
      <w:pPr>
        <w:numPr>
          <w:ilvl w:val="0"/>
          <w:numId w:val="2"/>
        </w:numPr>
        <w:textAlignment w:val="baseline"/>
        <w:rPr>
          <w:rFonts w:ascii="Alegreya" w:hAnsi="Alegreya" w:cs="Times New Roman"/>
          <w:color w:val="000000"/>
          <w:sz w:val="22"/>
          <w:szCs w:val="22"/>
          <w:lang w:eastAsia="fr-FR"/>
        </w:rPr>
      </w:pPr>
      <w:r w:rsidRPr="00B87002">
        <w:rPr>
          <w:rFonts w:ascii="Alegreya" w:hAnsi="Alegreya" w:cs="Times New Roman"/>
          <w:color w:val="000000"/>
          <w:sz w:val="22"/>
          <w:szCs w:val="22"/>
          <w:lang w:eastAsia="fr-FR"/>
        </w:rPr>
        <w:t xml:space="preserve">Qu’est-ce qu’un statut maître </w:t>
      </w:r>
      <w:proofErr w:type="gramStart"/>
      <w:r w:rsidRPr="00B87002">
        <w:rPr>
          <w:rFonts w:ascii="Alegreya" w:hAnsi="Alegreya" w:cs="Times New Roman"/>
          <w:color w:val="000000"/>
          <w:sz w:val="22"/>
          <w:szCs w:val="22"/>
          <w:lang w:eastAsia="fr-FR"/>
        </w:rPr>
        <w:t>stigmatisé?</w:t>
      </w:r>
      <w:proofErr w:type="gramEnd"/>
      <w:r w:rsidRPr="00B87002">
        <w:rPr>
          <w:rFonts w:ascii="Alegreya" w:hAnsi="Alegreya" w:cs="Times New Roman"/>
          <w:color w:val="000000"/>
          <w:sz w:val="22"/>
          <w:szCs w:val="22"/>
          <w:lang w:eastAsia="fr-FR"/>
        </w:rPr>
        <w:t xml:space="preserve"> Illustrez avec un exemple. </w:t>
      </w:r>
    </w:p>
    <w:p w14:paraId="16F345B7" w14:textId="77777777" w:rsidR="00B87002" w:rsidRPr="00B87002" w:rsidRDefault="00B87002" w:rsidP="00B87002">
      <w:pPr>
        <w:rPr>
          <w:rFonts w:ascii="Times New Roman" w:eastAsia="Times New Roman" w:hAnsi="Times New Roman" w:cs="Times New Roman"/>
          <w:lang w:eastAsia="fr-FR"/>
        </w:rPr>
      </w:pPr>
    </w:p>
    <w:p w14:paraId="0DC62C04" w14:textId="77777777" w:rsidR="00B87002" w:rsidRDefault="00B87002" w:rsidP="00B87002">
      <w:pPr>
        <w:ind w:left="1440"/>
        <w:rPr>
          <w:rFonts w:ascii="Alegreya" w:hAnsi="Alegreya" w:cs="Times New Roman"/>
          <w:color w:val="000000"/>
          <w:sz w:val="22"/>
          <w:szCs w:val="22"/>
          <w:lang w:eastAsia="fr-FR"/>
        </w:rPr>
      </w:pPr>
      <w:r w:rsidRPr="00B87002">
        <w:rPr>
          <w:rFonts w:ascii="Alegreya" w:hAnsi="Alegreya" w:cs="Times New Roman"/>
          <w:color w:val="000000"/>
          <w:sz w:val="22"/>
          <w:szCs w:val="22"/>
          <w:lang w:eastAsia="fr-FR"/>
        </w:rPr>
        <w:t xml:space="preserve">Un statut est une position socialement défini par un groupe ou une société, occuper par un </w:t>
      </w:r>
      <w:proofErr w:type="spellStart"/>
      <w:r w:rsidRPr="00B87002">
        <w:rPr>
          <w:rFonts w:ascii="Alegreya" w:hAnsi="Alegreya" w:cs="Times New Roman"/>
          <w:color w:val="000000"/>
          <w:sz w:val="22"/>
          <w:szCs w:val="22"/>
          <w:lang w:eastAsia="fr-FR"/>
        </w:rPr>
        <w:t>idividu</w:t>
      </w:r>
      <w:proofErr w:type="spellEnd"/>
      <w:r w:rsidRPr="00B87002">
        <w:rPr>
          <w:rFonts w:ascii="Alegreya" w:hAnsi="Alegreya" w:cs="Times New Roman"/>
          <w:color w:val="000000"/>
          <w:sz w:val="22"/>
          <w:szCs w:val="22"/>
          <w:lang w:eastAsia="fr-FR"/>
        </w:rPr>
        <w:t xml:space="preserve"> puis est caractérisé par certains droit et </w:t>
      </w:r>
      <w:proofErr w:type="gramStart"/>
      <w:r w:rsidRPr="00B87002">
        <w:rPr>
          <w:rFonts w:ascii="Alegreya" w:hAnsi="Alegreya" w:cs="Times New Roman"/>
          <w:color w:val="000000"/>
          <w:sz w:val="22"/>
          <w:szCs w:val="22"/>
          <w:lang w:eastAsia="fr-FR"/>
        </w:rPr>
        <w:t>obligations .Un</w:t>
      </w:r>
      <w:proofErr w:type="gramEnd"/>
      <w:r w:rsidRPr="00B87002">
        <w:rPr>
          <w:rFonts w:ascii="Alegreya" w:hAnsi="Alegreya" w:cs="Times New Roman"/>
          <w:color w:val="000000"/>
          <w:sz w:val="22"/>
          <w:szCs w:val="22"/>
          <w:lang w:eastAsia="fr-FR"/>
        </w:rPr>
        <w:t xml:space="preserve"> statut maitre est le statut le plus important occupé par individu. Par contre pas tous les </w:t>
      </w:r>
      <w:proofErr w:type="spellStart"/>
      <w:r w:rsidRPr="00B87002">
        <w:rPr>
          <w:rFonts w:ascii="Alegreya" w:hAnsi="Alegreya" w:cs="Times New Roman"/>
          <w:color w:val="000000"/>
          <w:sz w:val="22"/>
          <w:szCs w:val="22"/>
          <w:lang w:eastAsia="fr-FR"/>
        </w:rPr>
        <w:t>status</w:t>
      </w:r>
      <w:proofErr w:type="spellEnd"/>
      <w:r w:rsidRPr="00B87002">
        <w:rPr>
          <w:rFonts w:ascii="Alegreya" w:hAnsi="Alegreya" w:cs="Times New Roman"/>
          <w:color w:val="000000"/>
          <w:sz w:val="22"/>
          <w:szCs w:val="22"/>
          <w:lang w:eastAsia="fr-FR"/>
        </w:rPr>
        <w:t xml:space="preserve"> sont </w:t>
      </w:r>
      <w:proofErr w:type="spellStart"/>
      <w:r w:rsidRPr="00B87002">
        <w:rPr>
          <w:rFonts w:ascii="Alegreya" w:hAnsi="Alegreya" w:cs="Times New Roman"/>
          <w:color w:val="000000"/>
          <w:sz w:val="22"/>
          <w:szCs w:val="22"/>
          <w:lang w:eastAsia="fr-FR"/>
        </w:rPr>
        <w:t>percu</w:t>
      </w:r>
      <w:proofErr w:type="spellEnd"/>
      <w:r w:rsidRPr="00B87002">
        <w:rPr>
          <w:rFonts w:ascii="Alegreya" w:hAnsi="Alegreya" w:cs="Times New Roman"/>
          <w:color w:val="000000"/>
          <w:sz w:val="22"/>
          <w:szCs w:val="22"/>
          <w:lang w:eastAsia="fr-FR"/>
        </w:rPr>
        <w:t xml:space="preserve"> également, certains sont valoriser et certains rabaisser. Quand on parle de statut maitre stigmatisé : on fait allusion au statut mal </w:t>
      </w:r>
      <w:proofErr w:type="spellStart"/>
      <w:r w:rsidRPr="00B87002">
        <w:rPr>
          <w:rFonts w:ascii="Alegreya" w:hAnsi="Alegreya" w:cs="Times New Roman"/>
          <w:color w:val="000000"/>
          <w:sz w:val="22"/>
          <w:szCs w:val="22"/>
          <w:lang w:eastAsia="fr-FR"/>
        </w:rPr>
        <w:t>percues</w:t>
      </w:r>
      <w:proofErr w:type="spellEnd"/>
      <w:r w:rsidRPr="00B87002">
        <w:rPr>
          <w:rFonts w:ascii="Alegreya" w:hAnsi="Alegreya" w:cs="Times New Roman"/>
          <w:color w:val="000000"/>
          <w:sz w:val="22"/>
          <w:szCs w:val="22"/>
          <w:lang w:eastAsia="fr-FR"/>
        </w:rPr>
        <w:t xml:space="preserve">. Par exemple le fait d’avoir un </w:t>
      </w:r>
      <w:proofErr w:type="spellStart"/>
      <w:r w:rsidRPr="00B87002">
        <w:rPr>
          <w:rFonts w:ascii="Alegreya" w:hAnsi="Alegreya" w:cs="Times New Roman"/>
          <w:color w:val="000000"/>
          <w:sz w:val="22"/>
          <w:szCs w:val="22"/>
          <w:lang w:eastAsia="fr-FR"/>
        </w:rPr>
        <w:t>handiccap</w:t>
      </w:r>
      <w:proofErr w:type="spellEnd"/>
      <w:r w:rsidRPr="00B87002">
        <w:rPr>
          <w:rFonts w:ascii="Alegreya" w:hAnsi="Alegreya" w:cs="Times New Roman"/>
          <w:color w:val="000000"/>
          <w:sz w:val="22"/>
          <w:szCs w:val="22"/>
          <w:lang w:eastAsia="fr-FR"/>
        </w:rPr>
        <w:t xml:space="preserve"> est un statut maitre stigmatisé. Les gens vont les </w:t>
      </w:r>
      <w:proofErr w:type="spellStart"/>
      <w:r w:rsidRPr="00B87002">
        <w:rPr>
          <w:rFonts w:ascii="Alegreya" w:hAnsi="Alegreya" w:cs="Times New Roman"/>
          <w:color w:val="000000"/>
          <w:sz w:val="22"/>
          <w:szCs w:val="22"/>
          <w:lang w:eastAsia="fr-FR"/>
        </w:rPr>
        <w:t>deshumaniser</w:t>
      </w:r>
      <w:proofErr w:type="spellEnd"/>
      <w:r w:rsidRPr="00B87002">
        <w:rPr>
          <w:rFonts w:ascii="Alegreya" w:hAnsi="Alegreya" w:cs="Times New Roman"/>
          <w:color w:val="000000"/>
          <w:sz w:val="22"/>
          <w:szCs w:val="22"/>
          <w:lang w:eastAsia="fr-FR"/>
        </w:rPr>
        <w:t xml:space="preserve"> les personnes avec un </w:t>
      </w:r>
      <w:proofErr w:type="spellStart"/>
      <w:r w:rsidRPr="00B87002">
        <w:rPr>
          <w:rFonts w:ascii="Alegreya" w:hAnsi="Alegreya" w:cs="Times New Roman"/>
          <w:color w:val="000000"/>
          <w:sz w:val="22"/>
          <w:szCs w:val="22"/>
          <w:lang w:eastAsia="fr-FR"/>
        </w:rPr>
        <w:t>handiccap</w:t>
      </w:r>
      <w:proofErr w:type="spellEnd"/>
      <w:r w:rsidRPr="00B87002">
        <w:rPr>
          <w:rFonts w:ascii="Alegreya" w:hAnsi="Alegreya" w:cs="Times New Roman"/>
          <w:color w:val="000000"/>
          <w:sz w:val="22"/>
          <w:szCs w:val="22"/>
          <w:lang w:eastAsia="fr-FR"/>
        </w:rPr>
        <w:t xml:space="preserve"> et non </w:t>
      </w:r>
      <w:proofErr w:type="gramStart"/>
      <w:r w:rsidRPr="00B87002">
        <w:rPr>
          <w:rFonts w:ascii="Alegreya" w:hAnsi="Alegreya" w:cs="Times New Roman"/>
          <w:color w:val="000000"/>
          <w:sz w:val="22"/>
          <w:szCs w:val="22"/>
          <w:lang w:eastAsia="fr-FR"/>
        </w:rPr>
        <w:t>voir</w:t>
      </w:r>
      <w:proofErr w:type="gramEnd"/>
      <w:r w:rsidRPr="00B87002">
        <w:rPr>
          <w:rFonts w:ascii="Alegreya" w:hAnsi="Alegreya" w:cs="Times New Roman"/>
          <w:color w:val="000000"/>
          <w:sz w:val="22"/>
          <w:szCs w:val="22"/>
          <w:lang w:eastAsia="fr-FR"/>
        </w:rPr>
        <w:t xml:space="preserve"> quelque avec un handicap comme personne mais un objet. </w:t>
      </w:r>
    </w:p>
    <w:p w14:paraId="06935838" w14:textId="77777777" w:rsidR="00B87002" w:rsidRPr="00B87002" w:rsidRDefault="00B87002" w:rsidP="00B87002">
      <w:pPr>
        <w:ind w:left="1440"/>
        <w:rPr>
          <w:rFonts w:ascii="Times New Roman" w:hAnsi="Times New Roman" w:cs="Times New Roman"/>
          <w:lang w:eastAsia="fr-FR"/>
        </w:rPr>
      </w:pPr>
    </w:p>
    <w:p w14:paraId="5DAC09C0" w14:textId="77777777" w:rsidR="00B87002" w:rsidRPr="00B87002" w:rsidRDefault="00B87002" w:rsidP="00B87002">
      <w:pPr>
        <w:rPr>
          <w:rFonts w:ascii="Times New Roman" w:eastAsia="Times New Roman" w:hAnsi="Times New Roman" w:cs="Times New Roman"/>
          <w:lang w:eastAsia="fr-FR"/>
        </w:rPr>
      </w:pPr>
    </w:p>
    <w:p w14:paraId="2BFEE770" w14:textId="77777777" w:rsidR="00B87002" w:rsidRDefault="00B87002" w:rsidP="00B87002">
      <w:pPr>
        <w:rPr>
          <w:rFonts w:ascii="Alegreya" w:hAnsi="Alegreya" w:cs="Times New Roman"/>
          <w:color w:val="000000"/>
          <w:sz w:val="22"/>
          <w:szCs w:val="22"/>
          <w:lang w:eastAsia="fr-FR"/>
        </w:rPr>
      </w:pPr>
      <w:r w:rsidRPr="00B87002">
        <w:rPr>
          <w:rFonts w:ascii="Alegreya" w:hAnsi="Alegreya" w:cs="Times New Roman"/>
          <w:color w:val="000000"/>
          <w:sz w:val="22"/>
          <w:szCs w:val="22"/>
          <w:lang w:eastAsia="fr-FR"/>
        </w:rPr>
        <w:t xml:space="preserve">4) </w:t>
      </w:r>
      <w:r>
        <w:rPr>
          <w:rFonts w:ascii="Alegreya" w:hAnsi="Alegreya" w:cs="Times New Roman"/>
          <w:color w:val="000000"/>
          <w:sz w:val="22"/>
          <w:szCs w:val="22"/>
          <w:lang w:eastAsia="fr-FR"/>
        </w:rPr>
        <w:t xml:space="preserve">hypothèse </w:t>
      </w:r>
      <w:r w:rsidRPr="00B87002">
        <w:rPr>
          <w:rFonts w:ascii="Alegreya" w:hAnsi="Alegreya" w:cs="Times New Roman"/>
          <w:color w:val="000000"/>
          <w:sz w:val="22"/>
          <w:szCs w:val="22"/>
          <w:lang w:eastAsia="fr-FR"/>
        </w:rPr>
        <w:t xml:space="preserve">Sapir </w:t>
      </w:r>
      <w:proofErr w:type="spellStart"/>
      <w:r w:rsidRPr="00B87002">
        <w:rPr>
          <w:rFonts w:ascii="Alegreya" w:hAnsi="Alegreya" w:cs="Times New Roman"/>
          <w:color w:val="000000"/>
          <w:sz w:val="22"/>
          <w:szCs w:val="22"/>
          <w:lang w:eastAsia="fr-FR"/>
        </w:rPr>
        <w:t>wolf</w:t>
      </w:r>
      <w:proofErr w:type="spellEnd"/>
      <w:r>
        <w:rPr>
          <w:rFonts w:ascii="Alegreya" w:hAnsi="Alegreya" w:cs="Times New Roman"/>
          <w:color w:val="000000"/>
          <w:sz w:val="22"/>
          <w:szCs w:val="22"/>
          <w:lang w:eastAsia="fr-FR"/>
        </w:rPr>
        <w:t xml:space="preserve"> illustrez ave un </w:t>
      </w:r>
      <w:proofErr w:type="gramStart"/>
      <w:r>
        <w:rPr>
          <w:rFonts w:ascii="Alegreya" w:hAnsi="Alegreya" w:cs="Times New Roman"/>
          <w:color w:val="000000"/>
          <w:sz w:val="22"/>
          <w:szCs w:val="22"/>
          <w:lang w:eastAsia="fr-FR"/>
        </w:rPr>
        <w:t>exemple</w:t>
      </w:r>
      <w:r w:rsidRPr="00B87002">
        <w:rPr>
          <w:rFonts w:ascii="Alegreya" w:hAnsi="Alegreya" w:cs="Times New Roman"/>
          <w:color w:val="000000"/>
          <w:sz w:val="22"/>
          <w:szCs w:val="22"/>
          <w:lang w:eastAsia="fr-FR"/>
        </w:rPr>
        <w:t>:</w:t>
      </w:r>
      <w:proofErr w:type="gramEnd"/>
      <w:r w:rsidRPr="00B87002">
        <w:rPr>
          <w:rFonts w:ascii="Alegreya" w:hAnsi="Alegreya" w:cs="Times New Roman"/>
          <w:color w:val="000000"/>
          <w:sz w:val="22"/>
          <w:szCs w:val="22"/>
          <w:lang w:eastAsia="fr-FR"/>
        </w:rPr>
        <w:t xml:space="preserve"> </w:t>
      </w:r>
    </w:p>
    <w:p w14:paraId="6D01819C" w14:textId="77777777" w:rsidR="00B87002" w:rsidRPr="00B87002" w:rsidRDefault="00B87002" w:rsidP="00B87002">
      <w:pPr>
        <w:rPr>
          <w:rFonts w:ascii="Times New Roman" w:hAnsi="Times New Roman" w:cs="Times New Roman"/>
          <w:lang w:eastAsia="fr-FR"/>
        </w:rPr>
      </w:pPr>
    </w:p>
    <w:p w14:paraId="6DD63A46" w14:textId="77777777" w:rsidR="00B87002" w:rsidRDefault="00B87002" w:rsidP="00B87002">
      <w:pPr>
        <w:ind w:left="708"/>
        <w:rPr>
          <w:rFonts w:ascii="Alegreya" w:eastAsia="Times New Roman" w:hAnsi="Alegreya" w:cs="Times New Roman"/>
          <w:color w:val="000000"/>
          <w:sz w:val="22"/>
          <w:szCs w:val="22"/>
          <w:lang w:eastAsia="fr-FR"/>
        </w:rPr>
      </w:pPr>
      <w:r w:rsidRPr="00B87002">
        <w:rPr>
          <w:rFonts w:ascii="Alegreya" w:eastAsia="Times New Roman" w:hAnsi="Alegreya" w:cs="Times New Roman"/>
          <w:color w:val="000000"/>
          <w:sz w:val="22"/>
          <w:szCs w:val="22"/>
          <w:lang w:eastAsia="fr-FR"/>
        </w:rPr>
        <w:t xml:space="preserve">Selon Edward Sapir et Benjamin </w:t>
      </w:r>
      <w:proofErr w:type="spellStart"/>
      <w:r w:rsidRPr="00B87002">
        <w:rPr>
          <w:rFonts w:ascii="Alegreya" w:eastAsia="Times New Roman" w:hAnsi="Alegreya" w:cs="Times New Roman"/>
          <w:color w:val="000000"/>
          <w:sz w:val="22"/>
          <w:szCs w:val="22"/>
          <w:lang w:eastAsia="fr-FR"/>
        </w:rPr>
        <w:t>wolf</w:t>
      </w:r>
      <w:proofErr w:type="spellEnd"/>
      <w:r w:rsidRPr="00B87002">
        <w:rPr>
          <w:rFonts w:ascii="Alegreya" w:eastAsia="Times New Roman" w:hAnsi="Alegreya" w:cs="Times New Roman"/>
          <w:color w:val="000000"/>
          <w:sz w:val="22"/>
          <w:szCs w:val="22"/>
          <w:lang w:eastAsia="fr-FR"/>
        </w:rPr>
        <w:t xml:space="preserve"> </w:t>
      </w:r>
      <w:proofErr w:type="spellStart"/>
      <w:r w:rsidRPr="00B87002">
        <w:rPr>
          <w:rFonts w:ascii="Alegreya" w:eastAsia="Times New Roman" w:hAnsi="Alegreya" w:cs="Times New Roman"/>
          <w:color w:val="000000"/>
          <w:sz w:val="22"/>
          <w:szCs w:val="22"/>
          <w:lang w:eastAsia="fr-FR"/>
        </w:rPr>
        <w:t>language</w:t>
      </w:r>
      <w:proofErr w:type="spellEnd"/>
      <w:r w:rsidRPr="00B87002">
        <w:rPr>
          <w:rFonts w:ascii="Alegreya" w:eastAsia="Times New Roman" w:hAnsi="Alegreya" w:cs="Times New Roman"/>
          <w:color w:val="000000"/>
          <w:sz w:val="22"/>
          <w:szCs w:val="22"/>
          <w:lang w:eastAsia="fr-FR"/>
        </w:rPr>
        <w:t xml:space="preserve"> façonne </w:t>
      </w:r>
      <w:proofErr w:type="spellStart"/>
      <w:r w:rsidRPr="00B87002">
        <w:rPr>
          <w:rFonts w:ascii="Alegreya" w:eastAsia="Times New Roman" w:hAnsi="Alegreya" w:cs="Times New Roman"/>
          <w:color w:val="000000"/>
          <w:sz w:val="22"/>
          <w:szCs w:val="22"/>
          <w:lang w:eastAsia="fr-FR"/>
        </w:rPr>
        <w:t>cmt</w:t>
      </w:r>
      <w:proofErr w:type="spellEnd"/>
      <w:r w:rsidRPr="00B87002">
        <w:rPr>
          <w:rFonts w:ascii="Alegreya" w:eastAsia="Times New Roman" w:hAnsi="Alegreya" w:cs="Times New Roman"/>
          <w:color w:val="000000"/>
          <w:sz w:val="22"/>
          <w:szCs w:val="22"/>
          <w:lang w:eastAsia="fr-FR"/>
        </w:rPr>
        <w:t xml:space="preserve"> nous pensons, percevons et expérimentons le monde. C’est-a-dire que nous ne </w:t>
      </w:r>
      <w:proofErr w:type="spellStart"/>
      <w:r w:rsidRPr="00B87002">
        <w:rPr>
          <w:rFonts w:ascii="Alegreya" w:eastAsia="Times New Roman" w:hAnsi="Alegreya" w:cs="Times New Roman"/>
          <w:color w:val="000000"/>
          <w:sz w:val="22"/>
          <w:szCs w:val="22"/>
          <w:lang w:eastAsia="fr-FR"/>
        </w:rPr>
        <w:t>connaisons</w:t>
      </w:r>
      <w:proofErr w:type="spellEnd"/>
      <w:r w:rsidRPr="00B87002">
        <w:rPr>
          <w:rFonts w:ascii="Alegreya" w:eastAsia="Times New Roman" w:hAnsi="Alegreya" w:cs="Times New Roman"/>
          <w:color w:val="000000"/>
          <w:sz w:val="22"/>
          <w:szCs w:val="22"/>
          <w:lang w:eastAsia="fr-FR"/>
        </w:rPr>
        <w:t xml:space="preserve"> que le monde que par les termes de la langue que nous parlons. L’effet de </w:t>
      </w:r>
      <w:proofErr w:type="gramStart"/>
      <w:r w:rsidRPr="00B87002">
        <w:rPr>
          <w:rFonts w:ascii="Alegreya" w:eastAsia="Times New Roman" w:hAnsi="Alegreya" w:cs="Times New Roman"/>
          <w:color w:val="000000"/>
          <w:sz w:val="22"/>
          <w:szCs w:val="22"/>
          <w:lang w:eastAsia="fr-FR"/>
        </w:rPr>
        <w:t>ça  Un</w:t>
      </w:r>
      <w:proofErr w:type="gramEnd"/>
      <w:r w:rsidRPr="00B87002">
        <w:rPr>
          <w:rFonts w:ascii="Alegreya" w:eastAsia="Times New Roman" w:hAnsi="Alegreya" w:cs="Times New Roman"/>
          <w:color w:val="000000"/>
          <w:sz w:val="22"/>
          <w:szCs w:val="22"/>
          <w:lang w:eastAsia="fr-FR"/>
        </w:rPr>
        <w:t xml:space="preserve"> exemple c’est que que la culture inuit a </w:t>
      </w:r>
      <w:proofErr w:type="spellStart"/>
      <w:r w:rsidRPr="00B87002">
        <w:rPr>
          <w:rFonts w:ascii="Alegreya" w:eastAsia="Times New Roman" w:hAnsi="Alegreya" w:cs="Times New Roman"/>
          <w:color w:val="000000"/>
          <w:sz w:val="22"/>
          <w:szCs w:val="22"/>
          <w:lang w:eastAsia="fr-FR"/>
        </w:rPr>
        <w:t>pres</w:t>
      </w:r>
      <w:proofErr w:type="spellEnd"/>
      <w:r w:rsidRPr="00B87002">
        <w:rPr>
          <w:rFonts w:ascii="Alegreya" w:eastAsia="Times New Roman" w:hAnsi="Alegreya" w:cs="Times New Roman"/>
          <w:color w:val="000000"/>
          <w:sz w:val="22"/>
          <w:szCs w:val="22"/>
          <w:lang w:eastAsia="fr-FR"/>
        </w:rPr>
        <w:t xml:space="preserve"> de 50 mots pour décrire la neige. En conséquence </w:t>
      </w:r>
      <w:proofErr w:type="gramStart"/>
      <w:r w:rsidRPr="00B87002">
        <w:rPr>
          <w:rFonts w:ascii="Alegreya" w:eastAsia="Times New Roman" w:hAnsi="Alegreya" w:cs="Times New Roman"/>
          <w:color w:val="000000"/>
          <w:sz w:val="22"/>
          <w:szCs w:val="22"/>
          <w:lang w:eastAsia="fr-FR"/>
        </w:rPr>
        <w:t>il sont</w:t>
      </w:r>
      <w:proofErr w:type="gramEnd"/>
      <w:r w:rsidRPr="00B87002">
        <w:rPr>
          <w:rFonts w:ascii="Alegreya" w:eastAsia="Times New Roman" w:hAnsi="Alegreya" w:cs="Times New Roman"/>
          <w:color w:val="000000"/>
          <w:sz w:val="22"/>
          <w:szCs w:val="22"/>
          <w:lang w:eastAsia="fr-FR"/>
        </w:rPr>
        <w:t xml:space="preserve"> apte a observer des détails </w:t>
      </w:r>
      <w:proofErr w:type="spellStart"/>
      <w:r w:rsidRPr="00B87002">
        <w:rPr>
          <w:rFonts w:ascii="Alegreya" w:eastAsia="Times New Roman" w:hAnsi="Alegreya" w:cs="Times New Roman"/>
          <w:color w:val="000000"/>
          <w:sz w:val="22"/>
          <w:szCs w:val="22"/>
          <w:lang w:eastAsia="fr-FR"/>
        </w:rPr>
        <w:t>bcp</w:t>
      </w:r>
      <w:proofErr w:type="spellEnd"/>
      <w:r w:rsidRPr="00B87002">
        <w:rPr>
          <w:rFonts w:ascii="Alegreya" w:eastAsia="Times New Roman" w:hAnsi="Alegreya" w:cs="Times New Roman"/>
          <w:color w:val="000000"/>
          <w:sz w:val="22"/>
          <w:szCs w:val="22"/>
          <w:lang w:eastAsia="fr-FR"/>
        </w:rPr>
        <w:t xml:space="preserve"> plus précis dans la neige que </w:t>
      </w:r>
      <w:proofErr w:type="spellStart"/>
      <w:r w:rsidRPr="00B87002">
        <w:rPr>
          <w:rFonts w:ascii="Alegreya" w:eastAsia="Times New Roman" w:hAnsi="Alegreya" w:cs="Times New Roman"/>
          <w:color w:val="000000"/>
          <w:sz w:val="22"/>
          <w:szCs w:val="22"/>
          <w:lang w:eastAsia="fr-FR"/>
        </w:rPr>
        <w:t>quelqun</w:t>
      </w:r>
      <w:proofErr w:type="spellEnd"/>
      <w:r w:rsidRPr="00B87002">
        <w:rPr>
          <w:rFonts w:ascii="Alegreya" w:eastAsia="Times New Roman" w:hAnsi="Alegreya" w:cs="Times New Roman"/>
          <w:color w:val="000000"/>
          <w:sz w:val="22"/>
          <w:szCs w:val="22"/>
          <w:lang w:eastAsia="fr-FR"/>
        </w:rPr>
        <w:t xml:space="preserve"> sans c’est </w:t>
      </w:r>
      <w:proofErr w:type="spellStart"/>
      <w:r w:rsidRPr="00B87002">
        <w:rPr>
          <w:rFonts w:ascii="Alegreya" w:eastAsia="Times New Roman" w:hAnsi="Alegreya" w:cs="Times New Roman"/>
          <w:color w:val="000000"/>
          <w:sz w:val="22"/>
          <w:szCs w:val="22"/>
          <w:lang w:eastAsia="fr-FR"/>
        </w:rPr>
        <w:t>connaisance</w:t>
      </w:r>
      <w:proofErr w:type="spellEnd"/>
      <w:r w:rsidRPr="00B87002">
        <w:rPr>
          <w:rFonts w:ascii="Alegreya" w:eastAsia="Times New Roman" w:hAnsi="Alegreya" w:cs="Times New Roman"/>
          <w:color w:val="000000"/>
          <w:sz w:val="22"/>
          <w:szCs w:val="22"/>
          <w:lang w:eastAsia="fr-FR"/>
        </w:rPr>
        <w:t xml:space="preserve"> qui pourrais seulement le </w:t>
      </w:r>
      <w:proofErr w:type="spellStart"/>
      <w:r w:rsidRPr="00B87002">
        <w:rPr>
          <w:rFonts w:ascii="Alegreya" w:eastAsia="Times New Roman" w:hAnsi="Alegreya" w:cs="Times New Roman"/>
          <w:color w:val="000000"/>
          <w:sz w:val="22"/>
          <w:szCs w:val="22"/>
          <w:lang w:eastAsia="fr-FR"/>
        </w:rPr>
        <w:t>decrire</w:t>
      </w:r>
      <w:proofErr w:type="spellEnd"/>
      <w:r w:rsidRPr="00B87002">
        <w:rPr>
          <w:rFonts w:ascii="Alegreya" w:eastAsia="Times New Roman" w:hAnsi="Alegreya" w:cs="Times New Roman"/>
          <w:color w:val="000000"/>
          <w:sz w:val="22"/>
          <w:szCs w:val="22"/>
          <w:lang w:eastAsia="fr-FR"/>
        </w:rPr>
        <w:t xml:space="preserve"> comme neige. </w:t>
      </w:r>
    </w:p>
    <w:p w14:paraId="4E869254" w14:textId="77777777" w:rsidR="00B87002" w:rsidRDefault="00B87002" w:rsidP="00B87002">
      <w:pPr>
        <w:pStyle w:val="Normalweb"/>
        <w:spacing w:before="0" w:beforeAutospacing="0" w:after="0" w:afterAutospacing="0"/>
        <w:rPr>
          <w:rFonts w:ascii="Alegreya" w:eastAsia="Times New Roman" w:hAnsi="Alegreya"/>
          <w:color w:val="000000"/>
          <w:sz w:val="22"/>
          <w:szCs w:val="22"/>
        </w:rPr>
      </w:pPr>
    </w:p>
    <w:p w14:paraId="1BA886F2" w14:textId="77777777" w:rsidR="00B87002" w:rsidRPr="00B87002" w:rsidRDefault="00B87002" w:rsidP="00B87002">
      <w:pPr>
        <w:pStyle w:val="Normalweb"/>
        <w:spacing w:before="0" w:beforeAutospacing="0" w:after="0" w:afterAutospacing="0"/>
      </w:pPr>
      <w:r>
        <w:rPr>
          <w:rFonts w:ascii="Alegreya" w:eastAsia="Times New Roman" w:hAnsi="Alegreya"/>
          <w:color w:val="000000"/>
          <w:sz w:val="22"/>
          <w:szCs w:val="22"/>
        </w:rPr>
        <w:t xml:space="preserve"> </w:t>
      </w:r>
      <w:r w:rsidRPr="00B87002">
        <w:rPr>
          <w:rFonts w:ascii="Alegreya" w:hAnsi="Alegreya"/>
          <w:color w:val="000000"/>
          <w:sz w:val="22"/>
          <w:szCs w:val="22"/>
        </w:rPr>
        <w:t>3) Ethnocentrisme</w:t>
      </w:r>
      <w:r>
        <w:rPr>
          <w:rFonts w:ascii="Alegreya" w:hAnsi="Alegreya"/>
          <w:color w:val="000000"/>
          <w:sz w:val="22"/>
          <w:szCs w:val="22"/>
        </w:rPr>
        <w:t xml:space="preserve"> et </w:t>
      </w:r>
      <w:proofErr w:type="gramStart"/>
      <w:r>
        <w:rPr>
          <w:rFonts w:ascii="Alegreya" w:hAnsi="Alegreya"/>
          <w:color w:val="000000"/>
          <w:sz w:val="22"/>
          <w:szCs w:val="22"/>
        </w:rPr>
        <w:t xml:space="preserve">alternative </w:t>
      </w:r>
      <w:r w:rsidRPr="00B87002">
        <w:rPr>
          <w:rFonts w:ascii="Alegreya" w:hAnsi="Alegreya"/>
          <w:color w:val="000000"/>
          <w:sz w:val="22"/>
          <w:szCs w:val="22"/>
        </w:rPr>
        <w:t xml:space="preserve"> :</w:t>
      </w:r>
      <w:proofErr w:type="gramEnd"/>
      <w:r w:rsidRPr="00B87002">
        <w:rPr>
          <w:rFonts w:ascii="Alegreya" w:hAnsi="Alegreya"/>
          <w:color w:val="000000"/>
          <w:sz w:val="22"/>
          <w:szCs w:val="22"/>
        </w:rPr>
        <w:t xml:space="preserve"> </w:t>
      </w:r>
    </w:p>
    <w:p w14:paraId="2B4DB101" w14:textId="77777777" w:rsidR="00B87002" w:rsidRPr="00B87002" w:rsidRDefault="00B87002" w:rsidP="00B87002">
      <w:pPr>
        <w:rPr>
          <w:rFonts w:ascii="Times New Roman" w:eastAsia="Times New Roman" w:hAnsi="Times New Roman" w:cs="Times New Roman"/>
          <w:lang w:eastAsia="fr-FR"/>
        </w:rPr>
      </w:pPr>
    </w:p>
    <w:p w14:paraId="5E8C4AF4" w14:textId="77777777" w:rsidR="00B87002" w:rsidRDefault="00B87002" w:rsidP="00B87002">
      <w:pPr>
        <w:ind w:left="1440"/>
        <w:rPr>
          <w:rFonts w:ascii="Alegreya" w:hAnsi="Alegreya" w:cs="Times New Roman"/>
          <w:color w:val="000000"/>
          <w:sz w:val="22"/>
          <w:szCs w:val="22"/>
          <w:lang w:eastAsia="fr-FR"/>
        </w:rPr>
      </w:pPr>
      <w:r w:rsidRPr="00B87002">
        <w:rPr>
          <w:rFonts w:ascii="Alegreya" w:hAnsi="Alegreya" w:cs="Times New Roman"/>
          <w:color w:val="000000"/>
          <w:sz w:val="22"/>
          <w:szCs w:val="22"/>
          <w:lang w:eastAsia="fr-FR"/>
        </w:rPr>
        <w:t xml:space="preserve">Voir les autres cultures en utilisant notre culture comme primaire critères d’évaluation. En autres mots examiner les autres cultures </w:t>
      </w:r>
      <w:proofErr w:type="gramStart"/>
      <w:r w:rsidRPr="00B87002">
        <w:rPr>
          <w:rFonts w:ascii="Alegreya" w:hAnsi="Alegreya" w:cs="Times New Roman"/>
          <w:color w:val="000000"/>
          <w:sz w:val="22"/>
          <w:szCs w:val="22"/>
          <w:lang w:eastAsia="fr-FR"/>
        </w:rPr>
        <w:t>a</w:t>
      </w:r>
      <w:proofErr w:type="gramEnd"/>
      <w:r w:rsidRPr="00B87002">
        <w:rPr>
          <w:rFonts w:ascii="Alegreya" w:hAnsi="Alegreya" w:cs="Times New Roman"/>
          <w:color w:val="000000"/>
          <w:sz w:val="22"/>
          <w:szCs w:val="22"/>
          <w:lang w:eastAsia="fr-FR"/>
        </w:rPr>
        <w:t xml:space="preserve"> travers de nos expériences. C’est </w:t>
      </w:r>
      <w:proofErr w:type="gramStart"/>
      <w:r w:rsidRPr="00B87002">
        <w:rPr>
          <w:rFonts w:ascii="Alegreya" w:hAnsi="Alegreya" w:cs="Times New Roman"/>
          <w:color w:val="000000"/>
          <w:sz w:val="22"/>
          <w:szCs w:val="22"/>
          <w:lang w:eastAsia="fr-FR"/>
        </w:rPr>
        <w:t>quelque choses</w:t>
      </w:r>
      <w:proofErr w:type="gramEnd"/>
      <w:r w:rsidRPr="00B87002">
        <w:rPr>
          <w:rFonts w:ascii="Alegreya" w:hAnsi="Alegreya" w:cs="Times New Roman"/>
          <w:color w:val="000000"/>
          <w:sz w:val="22"/>
          <w:szCs w:val="22"/>
          <w:lang w:eastAsia="fr-FR"/>
        </w:rPr>
        <w:t xml:space="preserve"> que tout le monde fais mais devient négative </w:t>
      </w:r>
      <w:proofErr w:type="spellStart"/>
      <w:r w:rsidRPr="00B87002">
        <w:rPr>
          <w:rFonts w:ascii="Alegreya" w:hAnsi="Alegreya" w:cs="Times New Roman"/>
          <w:color w:val="000000"/>
          <w:sz w:val="22"/>
          <w:szCs w:val="22"/>
          <w:lang w:eastAsia="fr-FR"/>
        </w:rPr>
        <w:t>losque</w:t>
      </w:r>
      <w:proofErr w:type="spellEnd"/>
      <w:r w:rsidRPr="00B87002">
        <w:rPr>
          <w:rFonts w:ascii="Alegreya" w:hAnsi="Alegreya" w:cs="Times New Roman"/>
          <w:color w:val="000000"/>
          <w:sz w:val="22"/>
          <w:szCs w:val="22"/>
          <w:lang w:eastAsia="fr-FR"/>
        </w:rPr>
        <w:t xml:space="preserve"> on n’est pas ouvert d’esprit puis qu’on prend notre culture comme la meilleur et on voit les autres comme inferieur ou stupide. (#</w:t>
      </w:r>
      <w:proofErr w:type="spellStart"/>
      <w:r w:rsidRPr="00B87002">
        <w:rPr>
          <w:rFonts w:ascii="Alegreya" w:hAnsi="Alegreya" w:cs="Times New Roman"/>
          <w:color w:val="000000"/>
          <w:sz w:val="22"/>
          <w:szCs w:val="22"/>
          <w:lang w:eastAsia="fr-FR"/>
        </w:rPr>
        <w:t>donaldtrump</w:t>
      </w:r>
      <w:proofErr w:type="spellEnd"/>
      <w:r w:rsidRPr="00B87002">
        <w:rPr>
          <w:rFonts w:ascii="Alegreya" w:hAnsi="Alegreya" w:cs="Times New Roman"/>
          <w:color w:val="000000"/>
          <w:sz w:val="22"/>
          <w:szCs w:val="22"/>
          <w:lang w:eastAsia="fr-FR"/>
        </w:rPr>
        <w:t>). L’alternative est le relativisme culturel : la tentative de comprendre les autres cultures selon LEUR but, LEUR fonction et LEUR sens pour les gens vivant au sein de cette culture. (</w:t>
      </w:r>
      <w:proofErr w:type="gramStart"/>
      <w:r w:rsidRPr="00B87002">
        <w:rPr>
          <w:rFonts w:ascii="Alegreya" w:hAnsi="Alegreya" w:cs="Times New Roman"/>
          <w:color w:val="000000"/>
          <w:sz w:val="22"/>
          <w:szCs w:val="22"/>
          <w:lang w:eastAsia="fr-FR"/>
        </w:rPr>
        <w:t>se</w:t>
      </w:r>
      <w:proofErr w:type="gramEnd"/>
      <w:r w:rsidRPr="00B87002">
        <w:rPr>
          <w:rFonts w:ascii="Alegreya" w:hAnsi="Alegreya" w:cs="Times New Roman"/>
          <w:color w:val="000000"/>
          <w:sz w:val="22"/>
          <w:szCs w:val="22"/>
          <w:lang w:eastAsia="fr-FR"/>
        </w:rPr>
        <w:t xml:space="preserve"> mettre </w:t>
      </w:r>
      <w:proofErr w:type="spellStart"/>
      <w:r w:rsidRPr="00B87002">
        <w:rPr>
          <w:rFonts w:ascii="Alegreya" w:hAnsi="Alegreya" w:cs="Times New Roman"/>
          <w:color w:val="000000"/>
          <w:sz w:val="22"/>
          <w:szCs w:val="22"/>
          <w:lang w:eastAsia="fr-FR"/>
        </w:rPr>
        <w:t>ds</w:t>
      </w:r>
      <w:proofErr w:type="spellEnd"/>
      <w:r w:rsidRPr="00B87002">
        <w:rPr>
          <w:rFonts w:ascii="Alegreya" w:hAnsi="Alegreya" w:cs="Times New Roman"/>
          <w:color w:val="000000"/>
          <w:sz w:val="22"/>
          <w:szCs w:val="22"/>
          <w:lang w:eastAsia="fr-FR"/>
        </w:rPr>
        <w:t xml:space="preserve"> leur peau). </w:t>
      </w:r>
    </w:p>
    <w:p w14:paraId="47245971" w14:textId="77777777" w:rsidR="0030698E" w:rsidRDefault="0030698E" w:rsidP="0030698E">
      <w:pPr>
        <w:rPr>
          <w:rFonts w:ascii="Alegreya" w:hAnsi="Alegreya" w:cs="Times New Roman"/>
          <w:color w:val="000000"/>
          <w:sz w:val="22"/>
          <w:szCs w:val="22"/>
          <w:lang w:eastAsia="fr-FR"/>
        </w:rPr>
      </w:pPr>
    </w:p>
    <w:p w14:paraId="588825FB" w14:textId="77777777" w:rsidR="0030698E" w:rsidRDefault="0030698E" w:rsidP="0030698E">
      <w:pPr>
        <w:rPr>
          <w:rFonts w:ascii="Alegreya" w:hAnsi="Alegreya" w:cs="Times New Roman"/>
          <w:color w:val="000000"/>
          <w:sz w:val="22"/>
          <w:szCs w:val="22"/>
          <w:lang w:eastAsia="fr-FR"/>
        </w:rPr>
      </w:pPr>
    </w:p>
    <w:p w14:paraId="7A25F788" w14:textId="77777777" w:rsidR="0030698E" w:rsidRDefault="0030698E" w:rsidP="0030698E">
      <w:pPr>
        <w:rPr>
          <w:rFonts w:ascii="Alegreya" w:hAnsi="Alegreya" w:cs="Times New Roman"/>
          <w:color w:val="000000"/>
          <w:sz w:val="22"/>
          <w:szCs w:val="22"/>
          <w:lang w:eastAsia="fr-FR"/>
        </w:rPr>
      </w:pPr>
    </w:p>
    <w:p w14:paraId="1D960515" w14:textId="77777777" w:rsidR="0030698E" w:rsidRDefault="0030698E" w:rsidP="0030698E">
      <w:pPr>
        <w:rPr>
          <w:rFonts w:ascii="Alegreya" w:hAnsi="Alegreya" w:cs="Times New Roman"/>
          <w:color w:val="000000"/>
          <w:sz w:val="22"/>
          <w:szCs w:val="22"/>
          <w:lang w:eastAsia="fr-FR"/>
        </w:rPr>
      </w:pPr>
    </w:p>
    <w:p w14:paraId="1F4DC707" w14:textId="77777777" w:rsidR="0030698E" w:rsidRDefault="0030698E" w:rsidP="0030698E">
      <w:pPr>
        <w:rPr>
          <w:rFonts w:ascii="Alegreya" w:hAnsi="Alegreya" w:cs="Times New Roman"/>
          <w:color w:val="000000"/>
          <w:sz w:val="22"/>
          <w:szCs w:val="22"/>
          <w:lang w:eastAsia="fr-FR"/>
        </w:rPr>
      </w:pPr>
      <w:r>
        <w:rPr>
          <w:rFonts w:ascii="Alegreya" w:hAnsi="Alegreya" w:cs="Times New Roman"/>
          <w:color w:val="000000"/>
          <w:sz w:val="22"/>
          <w:szCs w:val="22"/>
          <w:lang w:eastAsia="fr-FR"/>
        </w:rPr>
        <w:lastRenderedPageBreak/>
        <w:t xml:space="preserve">4) Statut vs </w:t>
      </w:r>
      <w:proofErr w:type="spellStart"/>
      <w:r>
        <w:rPr>
          <w:rFonts w:ascii="Alegreya" w:hAnsi="Alegreya" w:cs="Times New Roman"/>
          <w:color w:val="000000"/>
          <w:sz w:val="22"/>
          <w:szCs w:val="22"/>
          <w:lang w:eastAsia="fr-FR"/>
        </w:rPr>
        <w:t>role</w:t>
      </w:r>
      <w:proofErr w:type="spellEnd"/>
      <w:r>
        <w:rPr>
          <w:rFonts w:ascii="Alegreya" w:hAnsi="Alegreya" w:cs="Times New Roman"/>
          <w:color w:val="000000"/>
          <w:sz w:val="22"/>
          <w:szCs w:val="22"/>
          <w:lang w:eastAsia="fr-FR"/>
        </w:rPr>
        <w:t xml:space="preserve"> </w:t>
      </w:r>
    </w:p>
    <w:p w14:paraId="05D92D91" w14:textId="77777777" w:rsidR="0030698E" w:rsidRDefault="0030698E" w:rsidP="0030698E">
      <w:pPr>
        <w:rPr>
          <w:rFonts w:ascii="Alegreya" w:hAnsi="Alegreya" w:cs="Times New Roman"/>
          <w:color w:val="000000"/>
          <w:sz w:val="22"/>
          <w:szCs w:val="22"/>
          <w:lang w:eastAsia="fr-FR"/>
        </w:rPr>
      </w:pPr>
      <w:r>
        <w:rPr>
          <w:rFonts w:ascii="Alegreya" w:hAnsi="Alegreya" w:cs="Times New Roman"/>
          <w:color w:val="000000"/>
          <w:sz w:val="22"/>
          <w:szCs w:val="22"/>
          <w:lang w:eastAsia="fr-FR"/>
        </w:rPr>
        <w:tab/>
      </w:r>
    </w:p>
    <w:p w14:paraId="77B5B4DE" w14:textId="77777777" w:rsidR="0030698E" w:rsidRPr="0030698E" w:rsidRDefault="0030698E" w:rsidP="0030698E">
      <w:pPr>
        <w:rPr>
          <w:rFonts w:ascii="Times New Roman" w:eastAsia="Times New Roman" w:hAnsi="Times New Roman" w:cs="Times New Roman"/>
          <w:lang w:eastAsia="fr-FR"/>
        </w:rPr>
      </w:pPr>
      <w:r>
        <w:rPr>
          <w:rFonts w:ascii="Alegreya" w:hAnsi="Alegreya" w:cs="Times New Roman"/>
          <w:color w:val="000000"/>
          <w:sz w:val="22"/>
          <w:szCs w:val="22"/>
          <w:lang w:eastAsia="fr-FR"/>
        </w:rPr>
        <w:tab/>
      </w:r>
    </w:p>
    <w:p w14:paraId="10E89466" w14:textId="77777777" w:rsidR="0030698E" w:rsidRDefault="0030698E" w:rsidP="0030698E">
      <w:pPr>
        <w:ind w:left="1416"/>
        <w:rPr>
          <w:rFonts w:ascii="Alegreya" w:eastAsia="Times New Roman" w:hAnsi="Alegreya" w:cs="Times New Roman"/>
          <w:color w:val="000000"/>
          <w:sz w:val="22"/>
          <w:szCs w:val="22"/>
          <w:lang w:eastAsia="fr-FR"/>
        </w:rPr>
      </w:pPr>
      <w:r w:rsidRPr="0030698E">
        <w:rPr>
          <w:rFonts w:ascii="Alegreya" w:eastAsia="Times New Roman" w:hAnsi="Alegreya" w:cs="Times New Roman"/>
          <w:color w:val="000000"/>
          <w:sz w:val="22"/>
          <w:szCs w:val="22"/>
          <w:lang w:eastAsia="fr-FR"/>
        </w:rPr>
        <w:t xml:space="preserve">Un statut est une position socialement défini par un groupe ou une société, occuper par un </w:t>
      </w:r>
      <w:proofErr w:type="spellStart"/>
      <w:r w:rsidRPr="0030698E">
        <w:rPr>
          <w:rFonts w:ascii="Alegreya" w:eastAsia="Times New Roman" w:hAnsi="Alegreya" w:cs="Times New Roman"/>
          <w:color w:val="000000"/>
          <w:sz w:val="22"/>
          <w:szCs w:val="22"/>
          <w:lang w:eastAsia="fr-FR"/>
        </w:rPr>
        <w:t>idividu</w:t>
      </w:r>
      <w:proofErr w:type="spellEnd"/>
      <w:r w:rsidRPr="0030698E">
        <w:rPr>
          <w:rFonts w:ascii="Alegreya" w:eastAsia="Times New Roman" w:hAnsi="Alegreya" w:cs="Times New Roman"/>
          <w:color w:val="000000"/>
          <w:sz w:val="22"/>
          <w:szCs w:val="22"/>
          <w:lang w:eastAsia="fr-FR"/>
        </w:rPr>
        <w:t xml:space="preserve"> puis est caractérisé par certains droit et obligations</w:t>
      </w:r>
      <w:r>
        <w:rPr>
          <w:rFonts w:ascii="Alegreya" w:eastAsia="Times New Roman" w:hAnsi="Alegreya" w:cs="Times New Roman"/>
          <w:color w:val="000000"/>
          <w:sz w:val="22"/>
          <w:szCs w:val="22"/>
          <w:lang w:eastAsia="fr-FR"/>
        </w:rPr>
        <w:t xml:space="preserve">. </w:t>
      </w:r>
      <w:r w:rsidRPr="0030698E">
        <w:rPr>
          <w:rFonts w:ascii="Alegreya" w:eastAsia="Times New Roman" w:hAnsi="Alegreya" w:cs="Times New Roman"/>
          <w:color w:val="000000"/>
          <w:sz w:val="22"/>
          <w:szCs w:val="22"/>
          <w:lang w:eastAsia="fr-FR"/>
        </w:rPr>
        <w:t xml:space="preserve">Un </w:t>
      </w:r>
      <w:proofErr w:type="spellStart"/>
      <w:r w:rsidRPr="0030698E">
        <w:rPr>
          <w:rFonts w:ascii="Alegreya" w:eastAsia="Times New Roman" w:hAnsi="Alegreya" w:cs="Times New Roman"/>
          <w:color w:val="000000"/>
          <w:sz w:val="22"/>
          <w:szCs w:val="22"/>
          <w:lang w:eastAsia="fr-FR"/>
        </w:rPr>
        <w:t>role</w:t>
      </w:r>
      <w:proofErr w:type="spellEnd"/>
      <w:r w:rsidRPr="0030698E">
        <w:rPr>
          <w:rFonts w:ascii="Alegreya" w:eastAsia="Times New Roman" w:hAnsi="Alegreya" w:cs="Times New Roman"/>
          <w:color w:val="000000"/>
          <w:sz w:val="22"/>
          <w:szCs w:val="22"/>
          <w:lang w:eastAsia="fr-FR"/>
        </w:rPr>
        <w:t xml:space="preserve"> c’est un ensemble d’attentes comportementales associé à un statut donné. Nous avons un </w:t>
      </w:r>
      <w:proofErr w:type="spellStart"/>
      <w:r w:rsidRPr="0030698E">
        <w:rPr>
          <w:rFonts w:ascii="Alegreya" w:eastAsia="Times New Roman" w:hAnsi="Alegreya" w:cs="Times New Roman"/>
          <w:color w:val="000000"/>
          <w:sz w:val="22"/>
          <w:szCs w:val="22"/>
          <w:lang w:eastAsia="fr-FR"/>
        </w:rPr>
        <w:t>role</w:t>
      </w:r>
      <w:proofErr w:type="spellEnd"/>
      <w:r w:rsidRPr="0030698E">
        <w:rPr>
          <w:rFonts w:ascii="Alegreya" w:eastAsia="Times New Roman" w:hAnsi="Alegreya" w:cs="Times New Roman"/>
          <w:color w:val="000000"/>
          <w:sz w:val="22"/>
          <w:szCs w:val="22"/>
          <w:lang w:eastAsia="fr-FR"/>
        </w:rPr>
        <w:t xml:space="preserve"> </w:t>
      </w:r>
      <w:proofErr w:type="gramStart"/>
      <w:r w:rsidRPr="0030698E">
        <w:rPr>
          <w:rFonts w:ascii="Alegreya" w:eastAsia="Times New Roman" w:hAnsi="Alegreya" w:cs="Times New Roman"/>
          <w:color w:val="000000"/>
          <w:sz w:val="22"/>
          <w:szCs w:val="22"/>
          <w:lang w:eastAsia="fr-FR"/>
        </w:rPr>
        <w:t>a</w:t>
      </w:r>
      <w:proofErr w:type="gramEnd"/>
      <w:r w:rsidRPr="0030698E">
        <w:rPr>
          <w:rFonts w:ascii="Alegreya" w:eastAsia="Times New Roman" w:hAnsi="Alegreya" w:cs="Times New Roman"/>
          <w:color w:val="000000"/>
          <w:sz w:val="22"/>
          <w:szCs w:val="22"/>
          <w:lang w:eastAsia="fr-FR"/>
        </w:rPr>
        <w:t xml:space="preserve"> jouer pour chaque statut.</w:t>
      </w:r>
      <w:r>
        <w:rPr>
          <w:rFonts w:ascii="Alegreya" w:eastAsia="Times New Roman" w:hAnsi="Alegreya" w:cs="Times New Roman"/>
          <w:color w:val="000000"/>
          <w:sz w:val="22"/>
          <w:szCs w:val="22"/>
          <w:lang w:eastAsia="fr-FR"/>
        </w:rPr>
        <w:t xml:space="preserve"> Exemple. </w:t>
      </w:r>
    </w:p>
    <w:p w14:paraId="4591C853" w14:textId="77777777" w:rsidR="0030698E" w:rsidRDefault="0030698E" w:rsidP="0030698E">
      <w:pPr>
        <w:rPr>
          <w:rFonts w:ascii="Alegreya" w:eastAsia="Times New Roman" w:hAnsi="Alegreya" w:cs="Times New Roman"/>
          <w:color w:val="000000"/>
          <w:sz w:val="22"/>
          <w:szCs w:val="22"/>
          <w:lang w:eastAsia="fr-FR"/>
        </w:rPr>
      </w:pPr>
    </w:p>
    <w:p w14:paraId="04BEE5A2" w14:textId="77777777" w:rsidR="0030698E" w:rsidRPr="0030698E" w:rsidRDefault="0030698E" w:rsidP="0030698E">
      <w:pPr>
        <w:rPr>
          <w:rFonts w:ascii="Times New Roman" w:eastAsia="Times New Roman" w:hAnsi="Times New Roman" w:cs="Times New Roman"/>
          <w:lang w:eastAsia="fr-FR"/>
        </w:rPr>
      </w:pPr>
    </w:p>
    <w:p w14:paraId="2A7C2449" w14:textId="77777777" w:rsidR="0030698E" w:rsidRPr="0030698E" w:rsidRDefault="0030698E" w:rsidP="0030698E">
      <w:pPr>
        <w:rPr>
          <w:rFonts w:ascii="Times New Roman" w:eastAsia="Times New Roman" w:hAnsi="Times New Roman" w:cs="Times New Roman"/>
          <w:lang w:eastAsia="fr-FR"/>
        </w:rPr>
      </w:pPr>
    </w:p>
    <w:p w14:paraId="7788D357"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color w:val="000000"/>
          <w:sz w:val="22"/>
          <w:szCs w:val="22"/>
          <w:lang w:eastAsia="fr-FR"/>
        </w:rPr>
        <w:t xml:space="preserve">5) Tension vs conflit de </w:t>
      </w:r>
      <w:proofErr w:type="spellStart"/>
      <w:r w:rsidRPr="0030698E">
        <w:rPr>
          <w:rFonts w:ascii="Alegreya" w:hAnsi="Alegreya" w:cs="Times New Roman"/>
          <w:color w:val="000000"/>
          <w:sz w:val="22"/>
          <w:szCs w:val="22"/>
          <w:lang w:eastAsia="fr-FR"/>
        </w:rPr>
        <w:t>role</w:t>
      </w:r>
      <w:proofErr w:type="spellEnd"/>
      <w:r w:rsidRPr="0030698E">
        <w:rPr>
          <w:rFonts w:ascii="Alegreya" w:hAnsi="Alegreya" w:cs="Times New Roman"/>
          <w:color w:val="000000"/>
          <w:sz w:val="22"/>
          <w:szCs w:val="22"/>
          <w:lang w:eastAsia="fr-FR"/>
        </w:rPr>
        <w:t xml:space="preserve">. </w:t>
      </w:r>
    </w:p>
    <w:p w14:paraId="5720B41B"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color w:val="000000"/>
          <w:sz w:val="22"/>
          <w:szCs w:val="22"/>
          <w:lang w:eastAsia="fr-FR"/>
        </w:rPr>
        <w:tab/>
      </w:r>
      <w:r w:rsidRPr="0030698E">
        <w:rPr>
          <w:rFonts w:ascii="Alegreya" w:hAnsi="Alegreya" w:cs="Times New Roman"/>
          <w:color w:val="000000"/>
          <w:sz w:val="22"/>
          <w:szCs w:val="22"/>
          <w:lang w:eastAsia="fr-FR"/>
        </w:rPr>
        <w:tab/>
      </w:r>
    </w:p>
    <w:p w14:paraId="1CAA4142" w14:textId="77777777" w:rsidR="0030698E" w:rsidRPr="0030698E" w:rsidRDefault="0030698E" w:rsidP="0030698E">
      <w:pPr>
        <w:ind w:left="1440"/>
        <w:rPr>
          <w:rFonts w:ascii="Times New Roman" w:hAnsi="Times New Roman" w:cs="Times New Roman"/>
          <w:lang w:eastAsia="fr-FR"/>
        </w:rPr>
      </w:pPr>
      <w:r w:rsidRPr="0030698E">
        <w:rPr>
          <w:rFonts w:ascii="Alegreya" w:hAnsi="Alegreya" w:cs="Times New Roman"/>
          <w:color w:val="000000"/>
          <w:sz w:val="22"/>
          <w:szCs w:val="22"/>
          <w:lang w:eastAsia="fr-FR"/>
        </w:rPr>
        <w:t xml:space="preserve">Un </w:t>
      </w:r>
      <w:proofErr w:type="spellStart"/>
      <w:r w:rsidRPr="0030698E">
        <w:rPr>
          <w:rFonts w:ascii="Alegreya" w:hAnsi="Alegreya" w:cs="Times New Roman"/>
          <w:color w:val="000000"/>
          <w:sz w:val="22"/>
          <w:szCs w:val="22"/>
          <w:lang w:eastAsia="fr-FR"/>
        </w:rPr>
        <w:t>role</w:t>
      </w:r>
      <w:proofErr w:type="spellEnd"/>
      <w:r w:rsidRPr="0030698E">
        <w:rPr>
          <w:rFonts w:ascii="Alegreya" w:hAnsi="Alegreya" w:cs="Times New Roman"/>
          <w:color w:val="000000"/>
          <w:sz w:val="22"/>
          <w:szCs w:val="22"/>
          <w:lang w:eastAsia="fr-FR"/>
        </w:rPr>
        <w:t xml:space="preserve"> c’est un ensemble d’attentes comportementales associé à un statut donné. Nous avons un </w:t>
      </w:r>
      <w:proofErr w:type="spellStart"/>
      <w:r w:rsidRPr="0030698E">
        <w:rPr>
          <w:rFonts w:ascii="Alegreya" w:hAnsi="Alegreya" w:cs="Times New Roman"/>
          <w:color w:val="000000"/>
          <w:sz w:val="22"/>
          <w:szCs w:val="22"/>
          <w:lang w:eastAsia="fr-FR"/>
        </w:rPr>
        <w:t>role</w:t>
      </w:r>
      <w:proofErr w:type="spellEnd"/>
      <w:r w:rsidRPr="0030698E">
        <w:rPr>
          <w:rFonts w:ascii="Alegreya" w:hAnsi="Alegreya" w:cs="Times New Roman"/>
          <w:color w:val="000000"/>
          <w:sz w:val="22"/>
          <w:szCs w:val="22"/>
          <w:lang w:eastAsia="fr-FR"/>
        </w:rPr>
        <w:t xml:space="preserve"> </w:t>
      </w:r>
      <w:proofErr w:type="gramStart"/>
      <w:r w:rsidRPr="0030698E">
        <w:rPr>
          <w:rFonts w:ascii="Alegreya" w:hAnsi="Alegreya" w:cs="Times New Roman"/>
          <w:color w:val="000000"/>
          <w:sz w:val="22"/>
          <w:szCs w:val="22"/>
          <w:lang w:eastAsia="fr-FR"/>
        </w:rPr>
        <w:t>a</w:t>
      </w:r>
      <w:proofErr w:type="gramEnd"/>
      <w:r w:rsidRPr="0030698E">
        <w:rPr>
          <w:rFonts w:ascii="Alegreya" w:hAnsi="Alegreya" w:cs="Times New Roman"/>
          <w:color w:val="000000"/>
          <w:sz w:val="22"/>
          <w:szCs w:val="22"/>
          <w:lang w:eastAsia="fr-FR"/>
        </w:rPr>
        <w:t xml:space="preserve"> jouer pour chaque statut. Le conflit de </w:t>
      </w:r>
      <w:proofErr w:type="spellStart"/>
      <w:r w:rsidRPr="0030698E">
        <w:rPr>
          <w:rFonts w:ascii="Alegreya" w:hAnsi="Alegreya" w:cs="Times New Roman"/>
          <w:color w:val="000000"/>
          <w:sz w:val="22"/>
          <w:szCs w:val="22"/>
          <w:lang w:eastAsia="fr-FR"/>
        </w:rPr>
        <w:t>role</w:t>
      </w:r>
      <w:proofErr w:type="spellEnd"/>
      <w:r w:rsidRPr="0030698E">
        <w:rPr>
          <w:rFonts w:ascii="Alegreya" w:hAnsi="Alegreya" w:cs="Times New Roman"/>
          <w:color w:val="000000"/>
          <w:sz w:val="22"/>
          <w:szCs w:val="22"/>
          <w:lang w:eastAsia="fr-FR"/>
        </w:rPr>
        <w:t xml:space="preserve"> </w:t>
      </w:r>
      <w:proofErr w:type="spellStart"/>
      <w:r w:rsidRPr="0030698E">
        <w:rPr>
          <w:rFonts w:ascii="Alegreya" w:hAnsi="Alegreya" w:cs="Times New Roman"/>
          <w:color w:val="000000"/>
          <w:sz w:val="22"/>
          <w:szCs w:val="22"/>
          <w:lang w:eastAsia="fr-FR"/>
        </w:rPr>
        <w:t>arrve</w:t>
      </w:r>
      <w:proofErr w:type="spellEnd"/>
      <w:r w:rsidRPr="0030698E">
        <w:rPr>
          <w:rFonts w:ascii="Alegreya" w:hAnsi="Alegreya" w:cs="Times New Roman"/>
          <w:color w:val="000000"/>
          <w:sz w:val="22"/>
          <w:szCs w:val="22"/>
          <w:lang w:eastAsia="fr-FR"/>
        </w:rPr>
        <w:t xml:space="preserve"> lorsqu’il y a des </w:t>
      </w:r>
      <w:proofErr w:type="spellStart"/>
      <w:r w:rsidRPr="0030698E">
        <w:rPr>
          <w:rFonts w:ascii="Alegreya" w:hAnsi="Alegreya" w:cs="Times New Roman"/>
          <w:color w:val="000000"/>
          <w:sz w:val="22"/>
          <w:szCs w:val="22"/>
          <w:lang w:eastAsia="fr-FR"/>
        </w:rPr>
        <w:t>roles</w:t>
      </w:r>
      <w:proofErr w:type="spellEnd"/>
      <w:r w:rsidRPr="0030698E">
        <w:rPr>
          <w:rFonts w:ascii="Alegreya" w:hAnsi="Alegreya" w:cs="Times New Roman"/>
          <w:color w:val="000000"/>
          <w:sz w:val="22"/>
          <w:szCs w:val="22"/>
          <w:lang w:eastAsia="fr-FR"/>
        </w:rPr>
        <w:t xml:space="preserve"> non compatibles en raison de 2+ statut occupé en même temps. (</w:t>
      </w:r>
      <w:proofErr w:type="gramStart"/>
      <w:r w:rsidRPr="0030698E">
        <w:rPr>
          <w:rFonts w:ascii="Alegreya" w:hAnsi="Alegreya" w:cs="Times New Roman"/>
          <w:color w:val="000000"/>
          <w:sz w:val="22"/>
          <w:szCs w:val="22"/>
          <w:lang w:eastAsia="fr-FR"/>
        </w:rPr>
        <w:t>ex:</w:t>
      </w:r>
      <w:proofErr w:type="gramEnd"/>
      <w:r w:rsidRPr="0030698E">
        <w:rPr>
          <w:rFonts w:ascii="Alegreya" w:hAnsi="Alegreya" w:cs="Times New Roman"/>
          <w:color w:val="000000"/>
          <w:sz w:val="22"/>
          <w:szCs w:val="22"/>
          <w:lang w:eastAsia="fr-FR"/>
        </w:rPr>
        <w:t xml:space="preserve"> </w:t>
      </w:r>
      <w:proofErr w:type="spellStart"/>
      <w:r w:rsidRPr="0030698E">
        <w:rPr>
          <w:rFonts w:ascii="Alegreya" w:hAnsi="Alegreya" w:cs="Times New Roman"/>
          <w:color w:val="000000"/>
          <w:sz w:val="22"/>
          <w:szCs w:val="22"/>
          <w:lang w:eastAsia="fr-FR"/>
        </w:rPr>
        <w:t>etudiant</w:t>
      </w:r>
      <w:proofErr w:type="spellEnd"/>
      <w:r w:rsidRPr="0030698E">
        <w:rPr>
          <w:rFonts w:ascii="Alegreya" w:hAnsi="Alegreya" w:cs="Times New Roman"/>
          <w:color w:val="000000"/>
          <w:sz w:val="22"/>
          <w:szCs w:val="22"/>
          <w:lang w:eastAsia="fr-FR"/>
        </w:rPr>
        <w:t xml:space="preserve"> vs travailleur - besoin d’étudier ou faire exam vs employeur qui te dit de rentrer en urgence). Une tension de </w:t>
      </w:r>
      <w:proofErr w:type="spellStart"/>
      <w:r w:rsidRPr="0030698E">
        <w:rPr>
          <w:rFonts w:ascii="Alegreya" w:hAnsi="Alegreya" w:cs="Times New Roman"/>
          <w:color w:val="000000"/>
          <w:sz w:val="22"/>
          <w:szCs w:val="22"/>
          <w:lang w:eastAsia="fr-FR"/>
        </w:rPr>
        <w:t>role</w:t>
      </w:r>
      <w:proofErr w:type="spellEnd"/>
      <w:r w:rsidRPr="0030698E">
        <w:rPr>
          <w:rFonts w:ascii="Alegreya" w:hAnsi="Alegreya" w:cs="Times New Roman"/>
          <w:color w:val="000000"/>
          <w:sz w:val="22"/>
          <w:szCs w:val="22"/>
          <w:lang w:eastAsia="fr-FR"/>
        </w:rPr>
        <w:t xml:space="preserve"> par contre est quand l’incompatibilité provient du même statut. (</w:t>
      </w:r>
      <w:proofErr w:type="gramStart"/>
      <w:r w:rsidRPr="0030698E">
        <w:rPr>
          <w:rFonts w:ascii="Alegreya" w:hAnsi="Alegreya" w:cs="Times New Roman"/>
          <w:color w:val="000000"/>
          <w:sz w:val="22"/>
          <w:szCs w:val="22"/>
          <w:lang w:eastAsia="fr-FR"/>
        </w:rPr>
        <w:t>ex</w:t>
      </w:r>
      <w:proofErr w:type="gramEnd"/>
      <w:r w:rsidRPr="0030698E">
        <w:rPr>
          <w:rFonts w:ascii="Alegreya" w:hAnsi="Alegreya" w:cs="Times New Roman"/>
          <w:color w:val="000000"/>
          <w:sz w:val="22"/>
          <w:szCs w:val="22"/>
          <w:lang w:eastAsia="fr-FR"/>
        </w:rPr>
        <w:t xml:space="preserve"> ; docteur vs suicide </w:t>
      </w:r>
      <w:proofErr w:type="spellStart"/>
      <w:r w:rsidRPr="0030698E">
        <w:rPr>
          <w:rFonts w:ascii="Alegreya" w:hAnsi="Alegreya" w:cs="Times New Roman"/>
          <w:color w:val="000000"/>
          <w:sz w:val="22"/>
          <w:szCs w:val="22"/>
          <w:lang w:eastAsia="fr-FR"/>
        </w:rPr>
        <w:t>assité</w:t>
      </w:r>
      <w:proofErr w:type="spellEnd"/>
      <w:r w:rsidRPr="0030698E">
        <w:rPr>
          <w:rFonts w:ascii="Alegreya" w:hAnsi="Alegreya" w:cs="Times New Roman"/>
          <w:color w:val="000000"/>
          <w:sz w:val="22"/>
          <w:szCs w:val="22"/>
          <w:lang w:eastAsia="fr-FR"/>
        </w:rPr>
        <w:t xml:space="preserve"> ) </w:t>
      </w:r>
    </w:p>
    <w:p w14:paraId="4A964576" w14:textId="77777777" w:rsidR="0030698E" w:rsidRDefault="0030698E" w:rsidP="0030698E">
      <w:pPr>
        <w:tabs>
          <w:tab w:val="left" w:pos="984"/>
        </w:tabs>
        <w:rPr>
          <w:rFonts w:ascii="Times New Roman" w:eastAsia="Times New Roman" w:hAnsi="Times New Roman" w:cs="Times New Roman"/>
          <w:lang w:eastAsia="fr-FR"/>
        </w:rPr>
      </w:pPr>
    </w:p>
    <w:p w14:paraId="01F39A76" w14:textId="77777777" w:rsidR="0030698E" w:rsidRDefault="0030698E" w:rsidP="0030698E">
      <w:pPr>
        <w:tabs>
          <w:tab w:val="left" w:pos="984"/>
        </w:tabs>
        <w:rPr>
          <w:rFonts w:ascii="Alegreya" w:eastAsia="Times New Roman" w:hAnsi="Alegreya" w:cs="Times New Roman"/>
          <w:color w:val="000000"/>
          <w:sz w:val="22"/>
          <w:szCs w:val="22"/>
          <w:lang w:eastAsia="fr-FR"/>
        </w:rPr>
      </w:pPr>
      <w:r>
        <w:rPr>
          <w:rFonts w:ascii="Alegreya" w:eastAsia="Times New Roman" w:hAnsi="Alegreya" w:cs="Times New Roman"/>
          <w:color w:val="000000"/>
          <w:sz w:val="22"/>
          <w:szCs w:val="22"/>
          <w:lang w:eastAsia="fr-FR"/>
        </w:rPr>
        <w:t xml:space="preserve">Partie B) </w:t>
      </w:r>
    </w:p>
    <w:p w14:paraId="79794521" w14:textId="77777777" w:rsidR="0030698E" w:rsidRDefault="0030698E" w:rsidP="0030698E">
      <w:pPr>
        <w:rPr>
          <w:rFonts w:ascii="Alegreya" w:eastAsia="Times New Roman" w:hAnsi="Alegreya" w:cs="Times New Roman"/>
          <w:color w:val="000000"/>
          <w:sz w:val="22"/>
          <w:szCs w:val="22"/>
          <w:lang w:eastAsia="fr-FR"/>
        </w:rPr>
      </w:pPr>
    </w:p>
    <w:p w14:paraId="3C5DFFE6" w14:textId="77777777" w:rsidR="0030698E" w:rsidRDefault="0030698E" w:rsidP="0030698E">
      <w:pPr>
        <w:rPr>
          <w:rFonts w:ascii="Alegreya" w:eastAsia="Times New Roman" w:hAnsi="Alegreya" w:cs="Times New Roman"/>
          <w:color w:val="000000"/>
          <w:sz w:val="22"/>
          <w:szCs w:val="22"/>
          <w:lang w:eastAsia="fr-FR"/>
        </w:rPr>
      </w:pPr>
    </w:p>
    <w:p w14:paraId="7D2EDD2A" w14:textId="77777777" w:rsidR="0030698E" w:rsidRPr="0030698E" w:rsidRDefault="0030698E" w:rsidP="0030698E">
      <w:pPr>
        <w:numPr>
          <w:ilvl w:val="0"/>
          <w:numId w:val="3"/>
        </w:numPr>
        <w:textAlignment w:val="baseline"/>
        <w:rPr>
          <w:rFonts w:ascii="Alegreya" w:hAnsi="Alegreya" w:cs="Times New Roman"/>
          <w:color w:val="000000"/>
          <w:sz w:val="22"/>
          <w:szCs w:val="22"/>
          <w:lang w:eastAsia="fr-FR"/>
        </w:rPr>
      </w:pPr>
      <w:r w:rsidRPr="0030698E">
        <w:rPr>
          <w:rFonts w:ascii="Alegreya" w:hAnsi="Alegreya" w:cs="Times New Roman"/>
          <w:color w:val="000000"/>
          <w:sz w:val="22"/>
          <w:szCs w:val="22"/>
          <w:lang w:eastAsia="fr-FR"/>
        </w:rPr>
        <w:t xml:space="preserve">Les agents de socialisations. </w:t>
      </w:r>
      <w:proofErr w:type="gramStart"/>
      <w:r w:rsidRPr="0030698E">
        <w:rPr>
          <w:rFonts w:ascii="Alegreya" w:hAnsi="Alegreya" w:cs="Times New Roman"/>
          <w:color w:val="000000"/>
          <w:sz w:val="22"/>
          <w:szCs w:val="22"/>
          <w:lang w:eastAsia="fr-FR"/>
        </w:rPr>
        <w:t>( pas</w:t>
      </w:r>
      <w:proofErr w:type="gramEnd"/>
      <w:r w:rsidRPr="0030698E">
        <w:rPr>
          <w:rFonts w:ascii="Alegreya" w:hAnsi="Alegreya" w:cs="Times New Roman"/>
          <w:color w:val="000000"/>
          <w:sz w:val="22"/>
          <w:szCs w:val="22"/>
          <w:lang w:eastAsia="fr-FR"/>
        </w:rPr>
        <w:t xml:space="preserve"> medias de masse mais les autres) </w:t>
      </w:r>
    </w:p>
    <w:p w14:paraId="09E78075" w14:textId="77777777" w:rsidR="0030698E" w:rsidRPr="0030698E" w:rsidRDefault="0030698E" w:rsidP="0030698E">
      <w:pPr>
        <w:rPr>
          <w:rFonts w:ascii="Times New Roman" w:eastAsia="Times New Roman" w:hAnsi="Times New Roman" w:cs="Times New Roman"/>
          <w:lang w:eastAsia="fr-FR"/>
        </w:rPr>
      </w:pPr>
    </w:p>
    <w:p w14:paraId="1137C712"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color w:val="000000"/>
          <w:sz w:val="22"/>
          <w:szCs w:val="22"/>
          <w:lang w:eastAsia="fr-FR"/>
        </w:rPr>
        <w:t xml:space="preserve">Les agents de socialisation sont les personnes, groupes et </w:t>
      </w:r>
      <w:proofErr w:type="spellStart"/>
      <w:r w:rsidRPr="0030698E">
        <w:rPr>
          <w:rFonts w:ascii="Alegreya" w:hAnsi="Alegreya" w:cs="Times New Roman"/>
          <w:color w:val="000000"/>
          <w:sz w:val="22"/>
          <w:szCs w:val="22"/>
          <w:lang w:eastAsia="fr-FR"/>
        </w:rPr>
        <w:t>instutitions</w:t>
      </w:r>
      <w:proofErr w:type="spellEnd"/>
      <w:r w:rsidRPr="0030698E">
        <w:rPr>
          <w:rFonts w:ascii="Alegreya" w:hAnsi="Alegreya" w:cs="Times New Roman"/>
          <w:color w:val="000000"/>
          <w:sz w:val="22"/>
          <w:szCs w:val="22"/>
          <w:lang w:eastAsia="fr-FR"/>
        </w:rPr>
        <w:t xml:space="preserve"> qui nous enseignent ce que nous devons savoir pour s’</w:t>
      </w:r>
      <w:proofErr w:type="spellStart"/>
      <w:r w:rsidRPr="0030698E">
        <w:rPr>
          <w:rFonts w:ascii="Alegreya" w:hAnsi="Alegreya" w:cs="Times New Roman"/>
          <w:color w:val="000000"/>
          <w:sz w:val="22"/>
          <w:szCs w:val="22"/>
          <w:lang w:eastAsia="fr-FR"/>
        </w:rPr>
        <w:t>integrer</w:t>
      </w:r>
      <w:proofErr w:type="spellEnd"/>
      <w:r w:rsidRPr="0030698E">
        <w:rPr>
          <w:rFonts w:ascii="Alegreya" w:hAnsi="Alegreya" w:cs="Times New Roman"/>
          <w:color w:val="000000"/>
          <w:sz w:val="22"/>
          <w:szCs w:val="22"/>
          <w:lang w:eastAsia="fr-FR"/>
        </w:rPr>
        <w:t xml:space="preserve"> et participer </w:t>
      </w:r>
      <w:proofErr w:type="gramStart"/>
      <w:r w:rsidRPr="0030698E">
        <w:rPr>
          <w:rFonts w:ascii="Alegreya" w:hAnsi="Alegreya" w:cs="Times New Roman"/>
          <w:color w:val="000000"/>
          <w:sz w:val="22"/>
          <w:szCs w:val="22"/>
          <w:lang w:eastAsia="fr-FR"/>
        </w:rPr>
        <w:t>a</w:t>
      </w:r>
      <w:proofErr w:type="gramEnd"/>
      <w:r w:rsidRPr="0030698E">
        <w:rPr>
          <w:rFonts w:ascii="Alegreya" w:hAnsi="Alegreya" w:cs="Times New Roman"/>
          <w:color w:val="000000"/>
          <w:sz w:val="22"/>
          <w:szCs w:val="22"/>
          <w:lang w:eastAsia="fr-FR"/>
        </w:rPr>
        <w:t xml:space="preserve"> la société. Il y a 4 majeures agents : l’école, la famille, les paires et les médias. </w:t>
      </w:r>
    </w:p>
    <w:p w14:paraId="23DCCAB8" w14:textId="77777777" w:rsidR="0030698E" w:rsidRPr="0030698E" w:rsidRDefault="0030698E" w:rsidP="0030698E">
      <w:pPr>
        <w:rPr>
          <w:rFonts w:ascii="Times New Roman" w:eastAsia="Times New Roman" w:hAnsi="Times New Roman" w:cs="Times New Roman"/>
          <w:lang w:eastAsia="fr-FR"/>
        </w:rPr>
      </w:pPr>
    </w:p>
    <w:p w14:paraId="6859ABC4"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i/>
          <w:iCs/>
          <w:color w:val="000000"/>
          <w:sz w:val="22"/>
          <w:szCs w:val="22"/>
          <w:lang w:eastAsia="fr-FR"/>
        </w:rPr>
        <w:t xml:space="preserve">La famille : </w:t>
      </w:r>
    </w:p>
    <w:p w14:paraId="531F5D83"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i/>
          <w:iCs/>
          <w:color w:val="000000"/>
          <w:sz w:val="22"/>
          <w:szCs w:val="22"/>
          <w:lang w:eastAsia="fr-FR"/>
        </w:rPr>
        <w:tab/>
      </w:r>
      <w:r w:rsidRPr="0030698E">
        <w:rPr>
          <w:rFonts w:ascii="Alegreya" w:hAnsi="Alegreya" w:cs="Times New Roman"/>
          <w:color w:val="000000"/>
          <w:sz w:val="22"/>
          <w:szCs w:val="22"/>
          <w:lang w:eastAsia="fr-FR"/>
        </w:rPr>
        <w:t>Agent de base.</w:t>
      </w:r>
      <w:r>
        <w:rPr>
          <w:rFonts w:ascii="Alegreya" w:hAnsi="Alegreya" w:cs="Times New Roman"/>
          <w:color w:val="000000"/>
          <w:sz w:val="22"/>
          <w:szCs w:val="22"/>
          <w:lang w:eastAsia="fr-FR"/>
        </w:rPr>
        <w:t xml:space="preserve"> 1</w:t>
      </w:r>
      <w:r w:rsidRPr="0030698E">
        <w:rPr>
          <w:rFonts w:ascii="Alegreya" w:hAnsi="Alegreya" w:cs="Times New Roman"/>
          <w:color w:val="000000"/>
          <w:sz w:val="22"/>
          <w:szCs w:val="22"/>
          <w:vertAlign w:val="superscript"/>
          <w:lang w:eastAsia="fr-FR"/>
        </w:rPr>
        <w:t>er</w:t>
      </w:r>
      <w:r>
        <w:rPr>
          <w:rFonts w:ascii="Alegreya" w:hAnsi="Alegreya" w:cs="Times New Roman"/>
          <w:color w:val="000000"/>
          <w:sz w:val="22"/>
          <w:szCs w:val="22"/>
          <w:lang w:eastAsia="fr-FR"/>
        </w:rPr>
        <w:t xml:space="preserve"> rencontrée par le </w:t>
      </w:r>
      <w:proofErr w:type="spellStart"/>
      <w:r>
        <w:rPr>
          <w:rFonts w:ascii="Alegreya" w:hAnsi="Alegreya" w:cs="Times New Roman"/>
          <w:color w:val="000000"/>
          <w:sz w:val="22"/>
          <w:szCs w:val="22"/>
          <w:lang w:eastAsia="fr-FR"/>
        </w:rPr>
        <w:t>noursissons</w:t>
      </w:r>
      <w:proofErr w:type="spellEnd"/>
      <w:r>
        <w:rPr>
          <w:rFonts w:ascii="Alegreya" w:hAnsi="Alegreya" w:cs="Times New Roman"/>
          <w:color w:val="000000"/>
          <w:sz w:val="22"/>
          <w:szCs w:val="22"/>
          <w:lang w:eastAsia="fr-FR"/>
        </w:rPr>
        <w:t xml:space="preserve">. Devient centre initiale de leur vie. </w:t>
      </w:r>
      <w:r w:rsidRPr="0030698E">
        <w:rPr>
          <w:rFonts w:ascii="Alegreya" w:hAnsi="Alegreya" w:cs="Times New Roman"/>
          <w:color w:val="000000"/>
          <w:sz w:val="22"/>
          <w:szCs w:val="22"/>
          <w:lang w:eastAsia="fr-FR"/>
        </w:rPr>
        <w:t xml:space="preserve"> On </w:t>
      </w:r>
      <w:proofErr w:type="spellStart"/>
      <w:r w:rsidRPr="0030698E">
        <w:rPr>
          <w:rFonts w:ascii="Alegreya" w:hAnsi="Alegreya" w:cs="Times New Roman"/>
          <w:color w:val="000000"/>
          <w:sz w:val="22"/>
          <w:szCs w:val="22"/>
          <w:lang w:eastAsia="fr-FR"/>
        </w:rPr>
        <w:t>inclu</w:t>
      </w:r>
      <w:proofErr w:type="spellEnd"/>
      <w:r w:rsidRPr="0030698E">
        <w:rPr>
          <w:rFonts w:ascii="Alegreya" w:hAnsi="Alegreya" w:cs="Times New Roman"/>
          <w:color w:val="000000"/>
          <w:sz w:val="22"/>
          <w:szCs w:val="22"/>
          <w:lang w:eastAsia="fr-FR"/>
        </w:rPr>
        <w:t xml:space="preserve"> les parents et les autres membres, mais les </w:t>
      </w:r>
      <w:proofErr w:type="gramStart"/>
      <w:r w:rsidRPr="0030698E">
        <w:rPr>
          <w:rFonts w:ascii="Alegreya" w:hAnsi="Alegreya" w:cs="Times New Roman"/>
          <w:color w:val="000000"/>
          <w:sz w:val="22"/>
          <w:szCs w:val="22"/>
          <w:lang w:eastAsia="fr-FR"/>
        </w:rPr>
        <w:t>parents sont pas</w:t>
      </w:r>
      <w:proofErr w:type="gramEnd"/>
      <w:r w:rsidRPr="0030698E">
        <w:rPr>
          <w:rFonts w:ascii="Alegreya" w:hAnsi="Alegreya" w:cs="Times New Roman"/>
          <w:color w:val="000000"/>
          <w:sz w:val="22"/>
          <w:szCs w:val="22"/>
          <w:lang w:eastAsia="fr-FR"/>
        </w:rPr>
        <w:t xml:space="preserve"> mal les plus important. Quand tu </w:t>
      </w:r>
      <w:proofErr w:type="gramStart"/>
      <w:r w:rsidRPr="0030698E">
        <w:rPr>
          <w:rFonts w:ascii="Alegreya" w:hAnsi="Alegreya" w:cs="Times New Roman"/>
          <w:color w:val="000000"/>
          <w:sz w:val="22"/>
          <w:szCs w:val="22"/>
          <w:lang w:eastAsia="fr-FR"/>
        </w:rPr>
        <w:t>est</w:t>
      </w:r>
      <w:proofErr w:type="gramEnd"/>
      <w:r w:rsidRPr="0030698E">
        <w:rPr>
          <w:rFonts w:ascii="Alegreya" w:hAnsi="Alegreya" w:cs="Times New Roman"/>
          <w:color w:val="000000"/>
          <w:sz w:val="22"/>
          <w:szCs w:val="22"/>
          <w:lang w:eastAsia="fr-FR"/>
        </w:rPr>
        <w:t xml:space="preserve"> tous petit tes parents sont des dieu tu crois a tout ce qu’il dit et il te permettent de </w:t>
      </w:r>
      <w:proofErr w:type="spellStart"/>
      <w:r w:rsidRPr="0030698E">
        <w:rPr>
          <w:rFonts w:ascii="Alegreya" w:hAnsi="Alegreya" w:cs="Times New Roman"/>
          <w:color w:val="000000"/>
          <w:sz w:val="22"/>
          <w:szCs w:val="22"/>
          <w:lang w:eastAsia="fr-FR"/>
        </w:rPr>
        <w:t>dévelloper</w:t>
      </w:r>
      <w:proofErr w:type="spellEnd"/>
      <w:r w:rsidRPr="0030698E">
        <w:rPr>
          <w:rFonts w:ascii="Alegreya" w:hAnsi="Alegreya" w:cs="Times New Roman"/>
          <w:color w:val="000000"/>
          <w:sz w:val="22"/>
          <w:szCs w:val="22"/>
          <w:lang w:eastAsia="fr-FR"/>
        </w:rPr>
        <w:t xml:space="preserve"> ta personnalité et ton identité de base. C’est souvent ici </w:t>
      </w:r>
      <w:proofErr w:type="spellStart"/>
      <w:r w:rsidRPr="0030698E">
        <w:rPr>
          <w:rFonts w:ascii="Alegreya" w:hAnsi="Alegreya" w:cs="Times New Roman"/>
          <w:color w:val="000000"/>
          <w:sz w:val="22"/>
          <w:szCs w:val="22"/>
          <w:lang w:eastAsia="fr-FR"/>
        </w:rPr>
        <w:t>qe</w:t>
      </w:r>
      <w:proofErr w:type="spellEnd"/>
      <w:r w:rsidRPr="0030698E">
        <w:rPr>
          <w:rFonts w:ascii="Alegreya" w:hAnsi="Alegreya" w:cs="Times New Roman"/>
          <w:color w:val="000000"/>
          <w:sz w:val="22"/>
          <w:szCs w:val="22"/>
          <w:lang w:eastAsia="fr-FR"/>
        </w:rPr>
        <w:t xml:space="preserve"> tu apprend </w:t>
      </w:r>
      <w:proofErr w:type="gramStart"/>
      <w:r w:rsidRPr="0030698E">
        <w:rPr>
          <w:rFonts w:ascii="Alegreya" w:hAnsi="Alegreya" w:cs="Times New Roman"/>
          <w:color w:val="000000"/>
          <w:sz w:val="22"/>
          <w:szCs w:val="22"/>
          <w:lang w:eastAsia="fr-FR"/>
        </w:rPr>
        <w:t>a</w:t>
      </w:r>
      <w:proofErr w:type="gramEnd"/>
      <w:r w:rsidRPr="0030698E">
        <w:rPr>
          <w:rFonts w:ascii="Alegreya" w:hAnsi="Alegreya" w:cs="Times New Roman"/>
          <w:color w:val="000000"/>
          <w:sz w:val="22"/>
          <w:szCs w:val="22"/>
          <w:lang w:eastAsia="fr-FR"/>
        </w:rPr>
        <w:t xml:space="preserve"> te voir fort ou faible. Intelligent ou stupide, belle ou laide. Pour les premières années de ta vie c’est pas mal ton seul agent mais avec le temps tu découvres d’autre groupe et </w:t>
      </w:r>
      <w:proofErr w:type="spellStart"/>
      <w:r w:rsidRPr="0030698E">
        <w:rPr>
          <w:rFonts w:ascii="Alegreya" w:hAnsi="Alegreya" w:cs="Times New Roman"/>
          <w:color w:val="000000"/>
          <w:sz w:val="22"/>
          <w:szCs w:val="22"/>
          <w:lang w:eastAsia="fr-FR"/>
        </w:rPr>
        <w:t>instutition</w:t>
      </w:r>
      <w:proofErr w:type="spellEnd"/>
      <w:r w:rsidRPr="0030698E">
        <w:rPr>
          <w:rFonts w:ascii="Alegreya" w:hAnsi="Alegreya" w:cs="Times New Roman"/>
          <w:color w:val="000000"/>
          <w:sz w:val="22"/>
          <w:szCs w:val="22"/>
          <w:lang w:eastAsia="fr-FR"/>
        </w:rPr>
        <w:t xml:space="preserve"> qui te permet de fleurir ta personnalité. </w:t>
      </w:r>
      <w:r>
        <w:rPr>
          <w:rFonts w:ascii="Alegreya" w:hAnsi="Alegreya" w:cs="Times New Roman"/>
          <w:color w:val="000000"/>
          <w:sz w:val="22"/>
          <w:szCs w:val="22"/>
          <w:lang w:eastAsia="fr-FR"/>
        </w:rPr>
        <w:t xml:space="preserve">Pas toujours </w:t>
      </w:r>
      <w:proofErr w:type="spellStart"/>
      <w:r>
        <w:rPr>
          <w:rFonts w:ascii="Alegreya" w:hAnsi="Alegreya" w:cs="Times New Roman"/>
          <w:color w:val="000000"/>
          <w:sz w:val="22"/>
          <w:szCs w:val="22"/>
          <w:lang w:eastAsia="fr-FR"/>
        </w:rPr>
        <w:t>intentionelle</w:t>
      </w:r>
      <w:proofErr w:type="spellEnd"/>
      <w:r>
        <w:rPr>
          <w:rFonts w:ascii="Alegreya" w:hAnsi="Alegreya" w:cs="Times New Roman"/>
          <w:color w:val="000000"/>
          <w:sz w:val="22"/>
          <w:szCs w:val="22"/>
          <w:lang w:eastAsia="fr-FR"/>
        </w:rPr>
        <w:t xml:space="preserve">. </w:t>
      </w:r>
    </w:p>
    <w:p w14:paraId="75534639" w14:textId="77777777" w:rsidR="0030698E" w:rsidRPr="0030698E" w:rsidRDefault="0030698E" w:rsidP="0030698E">
      <w:pPr>
        <w:rPr>
          <w:rFonts w:ascii="Times New Roman" w:eastAsia="Times New Roman" w:hAnsi="Times New Roman" w:cs="Times New Roman"/>
          <w:lang w:eastAsia="fr-FR"/>
        </w:rPr>
      </w:pPr>
    </w:p>
    <w:p w14:paraId="16B9FE88" w14:textId="77777777" w:rsidR="0030698E" w:rsidRPr="0030698E" w:rsidRDefault="0030698E" w:rsidP="0030698E">
      <w:pPr>
        <w:rPr>
          <w:rFonts w:ascii="Times New Roman" w:eastAsia="Times New Roman" w:hAnsi="Times New Roman" w:cs="Times New Roman"/>
          <w:lang w:eastAsia="fr-FR"/>
        </w:rPr>
      </w:pPr>
    </w:p>
    <w:p w14:paraId="78666AC3"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i/>
          <w:iCs/>
          <w:color w:val="000000"/>
          <w:sz w:val="22"/>
          <w:szCs w:val="22"/>
          <w:lang w:eastAsia="fr-FR"/>
        </w:rPr>
        <w:t xml:space="preserve">L’école : </w:t>
      </w:r>
    </w:p>
    <w:p w14:paraId="0C1AC65C" w14:textId="77777777" w:rsidR="0030698E" w:rsidRPr="0030698E" w:rsidRDefault="0030698E" w:rsidP="0030698E">
      <w:pPr>
        <w:rPr>
          <w:rFonts w:ascii="Times New Roman" w:hAnsi="Times New Roman" w:cs="Times New Roman"/>
          <w:lang w:eastAsia="fr-FR"/>
        </w:rPr>
      </w:pPr>
      <w:r w:rsidRPr="0030698E">
        <w:rPr>
          <w:rFonts w:ascii="Alegreya" w:hAnsi="Alegreya" w:cs="Times New Roman"/>
          <w:color w:val="000000"/>
          <w:sz w:val="22"/>
          <w:szCs w:val="22"/>
          <w:lang w:eastAsia="fr-FR"/>
        </w:rPr>
        <w:tab/>
        <w:t xml:space="preserve">L’école élargit le monde social d’un enfant et les force a confronté une diversité sociale. On apprend le curriculum formel (lire, </w:t>
      </w:r>
      <w:proofErr w:type="spellStart"/>
      <w:r w:rsidRPr="0030698E">
        <w:rPr>
          <w:rFonts w:ascii="Alegreya" w:hAnsi="Alegreya" w:cs="Times New Roman"/>
          <w:color w:val="000000"/>
          <w:sz w:val="22"/>
          <w:szCs w:val="22"/>
          <w:lang w:eastAsia="fr-FR"/>
        </w:rPr>
        <w:t>ecrire</w:t>
      </w:r>
      <w:proofErr w:type="spellEnd"/>
      <w:r w:rsidRPr="0030698E">
        <w:rPr>
          <w:rFonts w:ascii="Alegreya" w:hAnsi="Alegreya" w:cs="Times New Roman"/>
          <w:color w:val="000000"/>
          <w:sz w:val="22"/>
          <w:szCs w:val="22"/>
          <w:lang w:eastAsia="fr-FR"/>
        </w:rPr>
        <w:t xml:space="preserve">, math) mais nous apprenons aussi un “curriculum caché” : </w:t>
      </w:r>
      <w:proofErr w:type="gramStart"/>
      <w:r w:rsidRPr="0030698E">
        <w:rPr>
          <w:rFonts w:ascii="Alegreya" w:hAnsi="Alegreya" w:cs="Times New Roman"/>
          <w:color w:val="000000"/>
          <w:sz w:val="22"/>
          <w:szCs w:val="22"/>
          <w:lang w:eastAsia="fr-FR"/>
        </w:rPr>
        <w:t>les connaissance</w:t>
      </w:r>
      <w:proofErr w:type="gramEnd"/>
      <w:r w:rsidRPr="0030698E">
        <w:rPr>
          <w:rFonts w:ascii="Alegreya" w:hAnsi="Alegreya" w:cs="Times New Roman"/>
          <w:color w:val="000000"/>
          <w:sz w:val="22"/>
          <w:szCs w:val="22"/>
          <w:lang w:eastAsia="fr-FR"/>
        </w:rPr>
        <w:t xml:space="preserve"> que tu ne sais pas avoir appris a l’école. </w:t>
      </w:r>
      <w:proofErr w:type="gramStart"/>
      <w:r w:rsidRPr="0030698E">
        <w:rPr>
          <w:rFonts w:ascii="Alegreya" w:hAnsi="Alegreya" w:cs="Times New Roman"/>
          <w:color w:val="000000"/>
          <w:sz w:val="22"/>
          <w:szCs w:val="22"/>
          <w:lang w:eastAsia="fr-FR"/>
        </w:rPr>
        <w:t>ex</w:t>
      </w:r>
      <w:proofErr w:type="gramEnd"/>
      <w:r w:rsidRPr="0030698E">
        <w:rPr>
          <w:rFonts w:ascii="Alegreya" w:hAnsi="Alegreya" w:cs="Times New Roman"/>
          <w:color w:val="000000"/>
          <w:sz w:val="22"/>
          <w:szCs w:val="22"/>
          <w:lang w:eastAsia="fr-FR"/>
        </w:rPr>
        <w:t xml:space="preserve">) la compétition (sport avoir la meilleur moyenne), on privilège la ponctualité, le mode de vie, (les HH XD ). </w:t>
      </w:r>
      <w:r>
        <w:rPr>
          <w:rFonts w:ascii="Alegreya" w:hAnsi="Alegreya" w:cs="Times New Roman"/>
          <w:color w:val="000000"/>
          <w:sz w:val="22"/>
          <w:szCs w:val="22"/>
          <w:lang w:eastAsia="fr-FR"/>
        </w:rPr>
        <w:t xml:space="preserve">On entre dans le fonctionnement </w:t>
      </w:r>
      <w:proofErr w:type="spellStart"/>
      <w:r>
        <w:rPr>
          <w:rFonts w:ascii="Alegreya" w:hAnsi="Alegreya" w:cs="Times New Roman"/>
          <w:color w:val="000000"/>
          <w:sz w:val="22"/>
          <w:szCs w:val="22"/>
          <w:lang w:eastAsia="fr-FR"/>
        </w:rPr>
        <w:t>impersonelle</w:t>
      </w:r>
      <w:proofErr w:type="spellEnd"/>
      <w:r>
        <w:rPr>
          <w:rFonts w:ascii="Alegreya" w:hAnsi="Alegreya" w:cs="Times New Roman"/>
          <w:color w:val="000000"/>
          <w:sz w:val="22"/>
          <w:szCs w:val="22"/>
          <w:lang w:eastAsia="fr-FR"/>
        </w:rPr>
        <w:t xml:space="preserve"> des grandes organisations. </w:t>
      </w:r>
      <w:r w:rsidRPr="0030698E">
        <w:rPr>
          <w:rFonts w:ascii="Alegreya" w:hAnsi="Alegreya" w:cs="Times New Roman"/>
          <w:color w:val="000000"/>
          <w:sz w:val="22"/>
          <w:szCs w:val="22"/>
          <w:lang w:eastAsia="fr-FR"/>
        </w:rPr>
        <w:t xml:space="preserve">Dans l’école on </w:t>
      </w:r>
      <w:proofErr w:type="spellStart"/>
      <w:r w:rsidRPr="0030698E">
        <w:rPr>
          <w:rFonts w:ascii="Alegreya" w:hAnsi="Alegreya" w:cs="Times New Roman"/>
          <w:color w:val="000000"/>
          <w:sz w:val="22"/>
          <w:szCs w:val="22"/>
          <w:lang w:eastAsia="fr-FR"/>
        </w:rPr>
        <w:t>inclu</w:t>
      </w:r>
      <w:proofErr w:type="spellEnd"/>
      <w:r w:rsidRPr="0030698E">
        <w:rPr>
          <w:rFonts w:ascii="Alegreya" w:hAnsi="Alegreya" w:cs="Times New Roman"/>
          <w:color w:val="000000"/>
          <w:sz w:val="22"/>
          <w:szCs w:val="22"/>
          <w:lang w:eastAsia="fr-FR"/>
        </w:rPr>
        <w:t xml:space="preserve"> aussi les garderies qui sont les premiers place qu’on apprend les préjuges sociaux et </w:t>
      </w:r>
      <w:proofErr w:type="gramStart"/>
      <w:r w:rsidRPr="0030698E">
        <w:rPr>
          <w:rFonts w:ascii="Alegreya" w:hAnsi="Alegreya" w:cs="Times New Roman"/>
          <w:color w:val="000000"/>
          <w:sz w:val="22"/>
          <w:szCs w:val="22"/>
          <w:lang w:eastAsia="fr-FR"/>
        </w:rPr>
        <w:t>qu’ on</w:t>
      </w:r>
      <w:proofErr w:type="gramEnd"/>
      <w:r w:rsidRPr="0030698E">
        <w:rPr>
          <w:rFonts w:ascii="Alegreya" w:hAnsi="Alegreya" w:cs="Times New Roman"/>
          <w:color w:val="000000"/>
          <w:sz w:val="22"/>
          <w:szCs w:val="22"/>
          <w:lang w:eastAsia="fr-FR"/>
        </w:rPr>
        <w:t xml:space="preserve"> fait face a d’autre culture et race. Ex) hymne nationale en </w:t>
      </w:r>
      <w:proofErr w:type="spellStart"/>
      <w:r w:rsidRPr="0030698E">
        <w:rPr>
          <w:rFonts w:ascii="Alegreya" w:hAnsi="Alegreya" w:cs="Times New Roman"/>
          <w:color w:val="000000"/>
          <w:sz w:val="22"/>
          <w:szCs w:val="22"/>
          <w:lang w:eastAsia="fr-FR"/>
        </w:rPr>
        <w:t>ontario</w:t>
      </w:r>
      <w:proofErr w:type="spellEnd"/>
      <w:r w:rsidRPr="0030698E">
        <w:rPr>
          <w:rFonts w:ascii="Alegreya" w:hAnsi="Alegreya" w:cs="Times New Roman"/>
          <w:color w:val="000000"/>
          <w:sz w:val="22"/>
          <w:szCs w:val="22"/>
          <w:lang w:eastAsia="fr-FR"/>
        </w:rPr>
        <w:t xml:space="preserve"> mais pas au </w:t>
      </w:r>
      <w:proofErr w:type="spellStart"/>
      <w:r w:rsidRPr="0030698E">
        <w:rPr>
          <w:rFonts w:ascii="Alegreya" w:hAnsi="Alegreya" w:cs="Times New Roman"/>
          <w:color w:val="000000"/>
          <w:sz w:val="22"/>
          <w:szCs w:val="22"/>
          <w:lang w:eastAsia="fr-FR"/>
        </w:rPr>
        <w:t>quebec</w:t>
      </w:r>
      <w:proofErr w:type="spellEnd"/>
      <w:r w:rsidRPr="0030698E">
        <w:rPr>
          <w:rFonts w:ascii="Alegreya" w:hAnsi="Alegreya" w:cs="Times New Roman"/>
          <w:color w:val="000000"/>
          <w:sz w:val="22"/>
          <w:szCs w:val="22"/>
          <w:lang w:eastAsia="fr-FR"/>
        </w:rPr>
        <w:t xml:space="preserve">. </w:t>
      </w:r>
    </w:p>
    <w:p w14:paraId="7A387349" w14:textId="77777777" w:rsidR="0030698E" w:rsidRDefault="0030698E" w:rsidP="0030698E">
      <w:pPr>
        <w:rPr>
          <w:rFonts w:ascii="Times New Roman" w:eastAsia="Times New Roman" w:hAnsi="Times New Roman" w:cs="Times New Roman"/>
          <w:lang w:eastAsia="fr-FR"/>
        </w:rPr>
      </w:pPr>
    </w:p>
    <w:p w14:paraId="62ABBCBE" w14:textId="77777777" w:rsidR="0030698E" w:rsidRDefault="0030698E" w:rsidP="0030698E">
      <w:pPr>
        <w:rPr>
          <w:rFonts w:ascii="Times New Roman" w:eastAsia="Times New Roman" w:hAnsi="Times New Roman" w:cs="Times New Roman"/>
          <w:lang w:eastAsia="fr-FR"/>
        </w:rPr>
      </w:pPr>
      <w:r>
        <w:rPr>
          <w:rFonts w:ascii="Times New Roman" w:eastAsia="Times New Roman" w:hAnsi="Times New Roman" w:cs="Times New Roman"/>
          <w:lang w:eastAsia="fr-FR"/>
        </w:rPr>
        <w:t xml:space="preserve">2) Matérielle vs immatérielle. </w:t>
      </w:r>
    </w:p>
    <w:p w14:paraId="71749D5C" w14:textId="77777777" w:rsidR="0030698E" w:rsidRDefault="0030698E" w:rsidP="0030698E">
      <w:pPr>
        <w:rPr>
          <w:rFonts w:ascii="Times New Roman" w:eastAsia="Times New Roman" w:hAnsi="Times New Roman" w:cs="Times New Roman"/>
          <w:lang w:eastAsia="fr-FR"/>
        </w:rPr>
      </w:pPr>
    </w:p>
    <w:p w14:paraId="21C5D88C" w14:textId="77777777" w:rsidR="0030698E" w:rsidRDefault="0030698E" w:rsidP="0030698E">
      <w:pPr>
        <w:rPr>
          <w:rFonts w:ascii="Times New Roman" w:eastAsia="Times New Roman" w:hAnsi="Times New Roman" w:cs="Times New Roman"/>
          <w:lang w:eastAsia="fr-FR"/>
        </w:rPr>
      </w:pPr>
      <w:r>
        <w:rPr>
          <w:rFonts w:ascii="Times New Roman" w:eastAsia="Times New Roman" w:hAnsi="Times New Roman" w:cs="Times New Roman"/>
          <w:lang w:eastAsia="fr-FR"/>
        </w:rPr>
        <w:t xml:space="preserve">Boni. Le professeur, dit l’étudiant, est un imbécile. </w:t>
      </w:r>
      <w:bookmarkStart w:id="0" w:name="_GoBack"/>
      <w:bookmarkEnd w:id="0"/>
    </w:p>
    <w:p w14:paraId="3E112BBB" w14:textId="77777777" w:rsidR="0030698E" w:rsidRPr="0030698E" w:rsidRDefault="0030698E" w:rsidP="0030698E">
      <w:pPr>
        <w:rPr>
          <w:rFonts w:ascii="Times New Roman" w:eastAsia="Times New Roman" w:hAnsi="Times New Roman" w:cs="Times New Roman"/>
          <w:lang w:eastAsia="fr-FR"/>
        </w:rPr>
      </w:pPr>
    </w:p>
    <w:p w14:paraId="33C7799B" w14:textId="77777777" w:rsidR="0030698E" w:rsidRPr="0030698E" w:rsidRDefault="0030698E" w:rsidP="0030698E">
      <w:pPr>
        <w:rPr>
          <w:rFonts w:ascii="Alegreya" w:eastAsia="Times New Roman" w:hAnsi="Alegreya" w:cs="Times New Roman"/>
          <w:color w:val="000000"/>
          <w:sz w:val="22"/>
          <w:szCs w:val="22"/>
          <w:lang w:eastAsia="fr-FR"/>
        </w:rPr>
      </w:pPr>
    </w:p>
    <w:p w14:paraId="0690EC87" w14:textId="77777777" w:rsidR="0030698E" w:rsidRPr="0030698E" w:rsidRDefault="0030698E" w:rsidP="0030698E">
      <w:pPr>
        <w:rPr>
          <w:rFonts w:ascii="Times New Roman" w:eastAsia="Times New Roman" w:hAnsi="Times New Roman" w:cs="Times New Roman"/>
          <w:lang w:eastAsia="fr-FR"/>
        </w:rPr>
      </w:pPr>
    </w:p>
    <w:p w14:paraId="00CEB9E2" w14:textId="77777777" w:rsidR="0030698E" w:rsidRDefault="0030698E" w:rsidP="0030698E">
      <w:pPr>
        <w:rPr>
          <w:rFonts w:ascii="Alegreya" w:hAnsi="Alegreya" w:cs="Times New Roman"/>
          <w:color w:val="000000"/>
          <w:sz w:val="22"/>
          <w:szCs w:val="22"/>
          <w:lang w:eastAsia="fr-FR"/>
        </w:rPr>
      </w:pPr>
    </w:p>
    <w:p w14:paraId="15BDC77B" w14:textId="77777777" w:rsidR="00B87002" w:rsidRDefault="00B87002" w:rsidP="00B87002">
      <w:pPr>
        <w:ind w:left="1440"/>
        <w:rPr>
          <w:rFonts w:ascii="Alegreya" w:hAnsi="Alegreya" w:cs="Times New Roman"/>
          <w:color w:val="000000"/>
          <w:sz w:val="22"/>
          <w:szCs w:val="22"/>
          <w:lang w:eastAsia="fr-FR"/>
        </w:rPr>
      </w:pPr>
    </w:p>
    <w:p w14:paraId="2C9A6BE3" w14:textId="77777777" w:rsidR="00B87002" w:rsidRPr="00B87002" w:rsidRDefault="00B87002" w:rsidP="00B87002">
      <w:pPr>
        <w:ind w:left="1440"/>
        <w:rPr>
          <w:rFonts w:ascii="Times New Roman" w:hAnsi="Times New Roman" w:cs="Times New Roman"/>
          <w:lang w:eastAsia="fr-FR"/>
        </w:rPr>
      </w:pPr>
    </w:p>
    <w:p w14:paraId="3B29BD44" w14:textId="77777777" w:rsidR="00B87002" w:rsidRPr="00B87002" w:rsidRDefault="00B87002" w:rsidP="00B87002">
      <w:pPr>
        <w:rPr>
          <w:rFonts w:ascii="Times New Roman" w:eastAsia="Times New Roman" w:hAnsi="Times New Roman" w:cs="Times New Roman"/>
          <w:lang w:eastAsia="fr-FR"/>
        </w:rPr>
      </w:pPr>
    </w:p>
    <w:p w14:paraId="4B4EBB12" w14:textId="77777777" w:rsidR="00B87002" w:rsidRDefault="00B87002" w:rsidP="00B87002">
      <w:pPr>
        <w:rPr>
          <w:rFonts w:ascii="Alegreya" w:eastAsia="Times New Roman" w:hAnsi="Alegreya" w:cs="Times New Roman"/>
          <w:color w:val="000000"/>
          <w:sz w:val="22"/>
          <w:szCs w:val="22"/>
          <w:lang w:eastAsia="fr-FR"/>
        </w:rPr>
      </w:pPr>
    </w:p>
    <w:p w14:paraId="266B9023" w14:textId="77777777" w:rsidR="00B87002" w:rsidRPr="00B87002" w:rsidRDefault="00B87002" w:rsidP="00B87002">
      <w:pPr>
        <w:ind w:left="708"/>
        <w:rPr>
          <w:rFonts w:ascii="Times New Roman" w:eastAsia="Times New Roman" w:hAnsi="Times New Roman" w:cs="Times New Roman"/>
          <w:lang w:eastAsia="fr-FR"/>
        </w:rPr>
      </w:pPr>
    </w:p>
    <w:p w14:paraId="07854617" w14:textId="77777777" w:rsidR="00B87002" w:rsidRPr="00B87002" w:rsidRDefault="00B87002" w:rsidP="00B87002">
      <w:pPr>
        <w:rPr>
          <w:rFonts w:ascii="Times New Roman" w:eastAsia="Times New Roman" w:hAnsi="Times New Roman" w:cs="Times New Roman"/>
          <w:lang w:eastAsia="fr-FR"/>
        </w:rPr>
      </w:pPr>
    </w:p>
    <w:p w14:paraId="1EDE9CC0" w14:textId="77777777" w:rsidR="00B87002" w:rsidRPr="00B87002" w:rsidRDefault="00B87002">
      <w:pPr>
        <w:rPr>
          <w:lang w:val="fr-CA"/>
        </w:rPr>
      </w:pPr>
    </w:p>
    <w:sectPr w:rsidR="00B87002" w:rsidRPr="00B87002" w:rsidSect="003029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legreya">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C4CC9"/>
    <w:multiLevelType w:val="multilevel"/>
    <w:tmpl w:val="E3E43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5C2538"/>
    <w:multiLevelType w:val="multilevel"/>
    <w:tmpl w:val="157EF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190D39"/>
    <w:multiLevelType w:val="multilevel"/>
    <w:tmpl w:val="FD1A7D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lvl w:ilvl="0">
        <w:numFmt w:val="decimal"/>
        <w:lvlText w:val="%1."/>
        <w:lvlJc w:val="left"/>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002"/>
    <w:rsid w:val="00175990"/>
    <w:rsid w:val="003029E8"/>
    <w:rsid w:val="0030698E"/>
    <w:rsid w:val="0076525C"/>
    <w:rsid w:val="00B870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3A0BCC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87002"/>
    <w:pPr>
      <w:spacing w:before="100" w:beforeAutospacing="1" w:after="100" w:afterAutospacing="1"/>
    </w:pPr>
    <w:rPr>
      <w:rFonts w:ascii="Times New Roman" w:hAnsi="Times New Roman" w:cs="Times New Roman"/>
      <w:lang w:eastAsia="fr-FR"/>
    </w:rPr>
  </w:style>
  <w:style w:type="character" w:customStyle="1" w:styleId="apple-tab-span">
    <w:name w:val="apple-tab-span"/>
    <w:basedOn w:val="Policepardfaut"/>
    <w:rsid w:val="00B87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664395">
      <w:bodyDiv w:val="1"/>
      <w:marLeft w:val="0"/>
      <w:marRight w:val="0"/>
      <w:marTop w:val="0"/>
      <w:marBottom w:val="0"/>
      <w:divBdr>
        <w:top w:val="none" w:sz="0" w:space="0" w:color="auto"/>
        <w:left w:val="none" w:sz="0" w:space="0" w:color="auto"/>
        <w:bottom w:val="none" w:sz="0" w:space="0" w:color="auto"/>
        <w:right w:val="none" w:sz="0" w:space="0" w:color="auto"/>
      </w:divBdr>
      <w:divsChild>
        <w:div w:id="1719279011">
          <w:marLeft w:val="1440"/>
          <w:marRight w:val="0"/>
          <w:marTop w:val="0"/>
          <w:marBottom w:val="0"/>
          <w:divBdr>
            <w:top w:val="none" w:sz="0" w:space="0" w:color="auto"/>
            <w:left w:val="none" w:sz="0" w:space="0" w:color="auto"/>
            <w:bottom w:val="none" w:sz="0" w:space="0" w:color="auto"/>
            <w:right w:val="none" w:sz="0" w:space="0" w:color="auto"/>
          </w:divBdr>
        </w:div>
      </w:divsChild>
    </w:div>
    <w:div w:id="982000501">
      <w:bodyDiv w:val="1"/>
      <w:marLeft w:val="0"/>
      <w:marRight w:val="0"/>
      <w:marTop w:val="0"/>
      <w:marBottom w:val="0"/>
      <w:divBdr>
        <w:top w:val="none" w:sz="0" w:space="0" w:color="auto"/>
        <w:left w:val="none" w:sz="0" w:space="0" w:color="auto"/>
        <w:bottom w:val="none" w:sz="0" w:space="0" w:color="auto"/>
        <w:right w:val="none" w:sz="0" w:space="0" w:color="auto"/>
      </w:divBdr>
      <w:divsChild>
        <w:div w:id="879783137">
          <w:marLeft w:val="0"/>
          <w:marRight w:val="0"/>
          <w:marTop w:val="0"/>
          <w:marBottom w:val="0"/>
          <w:divBdr>
            <w:top w:val="none" w:sz="0" w:space="0" w:color="auto"/>
            <w:left w:val="none" w:sz="0" w:space="0" w:color="auto"/>
            <w:bottom w:val="none" w:sz="0" w:space="0" w:color="auto"/>
            <w:right w:val="none" w:sz="0" w:space="0" w:color="auto"/>
          </w:divBdr>
        </w:div>
        <w:div w:id="793400265">
          <w:marLeft w:val="0"/>
          <w:marRight w:val="0"/>
          <w:marTop w:val="0"/>
          <w:marBottom w:val="0"/>
          <w:divBdr>
            <w:top w:val="none" w:sz="0" w:space="0" w:color="auto"/>
            <w:left w:val="none" w:sz="0" w:space="0" w:color="auto"/>
            <w:bottom w:val="none" w:sz="0" w:space="0" w:color="auto"/>
            <w:right w:val="none" w:sz="0" w:space="0" w:color="auto"/>
          </w:divBdr>
        </w:div>
        <w:div w:id="1814638814">
          <w:marLeft w:val="0"/>
          <w:marRight w:val="0"/>
          <w:marTop w:val="0"/>
          <w:marBottom w:val="0"/>
          <w:divBdr>
            <w:top w:val="none" w:sz="0" w:space="0" w:color="auto"/>
            <w:left w:val="none" w:sz="0" w:space="0" w:color="auto"/>
            <w:bottom w:val="none" w:sz="0" w:space="0" w:color="auto"/>
            <w:right w:val="none" w:sz="0" w:space="0" w:color="auto"/>
          </w:divBdr>
        </w:div>
        <w:div w:id="1501895975">
          <w:marLeft w:val="0"/>
          <w:marRight w:val="0"/>
          <w:marTop w:val="0"/>
          <w:marBottom w:val="0"/>
          <w:divBdr>
            <w:top w:val="none" w:sz="0" w:space="0" w:color="auto"/>
            <w:left w:val="none" w:sz="0" w:space="0" w:color="auto"/>
            <w:bottom w:val="none" w:sz="0" w:space="0" w:color="auto"/>
            <w:right w:val="none" w:sz="0" w:space="0" w:color="auto"/>
          </w:divBdr>
        </w:div>
        <w:div w:id="1688825241">
          <w:marLeft w:val="0"/>
          <w:marRight w:val="0"/>
          <w:marTop w:val="0"/>
          <w:marBottom w:val="0"/>
          <w:divBdr>
            <w:top w:val="none" w:sz="0" w:space="0" w:color="auto"/>
            <w:left w:val="none" w:sz="0" w:space="0" w:color="auto"/>
            <w:bottom w:val="none" w:sz="0" w:space="0" w:color="auto"/>
            <w:right w:val="none" w:sz="0" w:space="0" w:color="auto"/>
          </w:divBdr>
        </w:div>
      </w:divsChild>
    </w:div>
    <w:div w:id="989867136">
      <w:bodyDiv w:val="1"/>
      <w:marLeft w:val="0"/>
      <w:marRight w:val="0"/>
      <w:marTop w:val="0"/>
      <w:marBottom w:val="0"/>
      <w:divBdr>
        <w:top w:val="none" w:sz="0" w:space="0" w:color="auto"/>
        <w:left w:val="none" w:sz="0" w:space="0" w:color="auto"/>
        <w:bottom w:val="none" w:sz="0" w:space="0" w:color="auto"/>
        <w:right w:val="none" w:sz="0" w:space="0" w:color="auto"/>
      </w:divBdr>
      <w:divsChild>
        <w:div w:id="231964443">
          <w:marLeft w:val="0"/>
          <w:marRight w:val="0"/>
          <w:marTop w:val="0"/>
          <w:marBottom w:val="0"/>
          <w:divBdr>
            <w:top w:val="none" w:sz="0" w:space="0" w:color="auto"/>
            <w:left w:val="none" w:sz="0" w:space="0" w:color="auto"/>
            <w:bottom w:val="none" w:sz="0" w:space="0" w:color="auto"/>
            <w:right w:val="none" w:sz="0" w:space="0" w:color="auto"/>
          </w:divBdr>
        </w:div>
        <w:div w:id="920869165">
          <w:marLeft w:val="0"/>
          <w:marRight w:val="0"/>
          <w:marTop w:val="0"/>
          <w:marBottom w:val="0"/>
          <w:divBdr>
            <w:top w:val="none" w:sz="0" w:space="0" w:color="auto"/>
            <w:left w:val="none" w:sz="0" w:space="0" w:color="auto"/>
            <w:bottom w:val="none" w:sz="0" w:space="0" w:color="auto"/>
            <w:right w:val="none" w:sz="0" w:space="0" w:color="auto"/>
          </w:divBdr>
        </w:div>
      </w:divsChild>
    </w:div>
    <w:div w:id="1085953124">
      <w:bodyDiv w:val="1"/>
      <w:marLeft w:val="0"/>
      <w:marRight w:val="0"/>
      <w:marTop w:val="0"/>
      <w:marBottom w:val="0"/>
      <w:divBdr>
        <w:top w:val="none" w:sz="0" w:space="0" w:color="auto"/>
        <w:left w:val="none" w:sz="0" w:space="0" w:color="auto"/>
        <w:bottom w:val="none" w:sz="0" w:space="0" w:color="auto"/>
        <w:right w:val="none" w:sz="0" w:space="0" w:color="auto"/>
      </w:divBdr>
      <w:divsChild>
        <w:div w:id="1569072382">
          <w:marLeft w:val="0"/>
          <w:marRight w:val="0"/>
          <w:marTop w:val="0"/>
          <w:marBottom w:val="0"/>
          <w:divBdr>
            <w:top w:val="none" w:sz="0" w:space="0" w:color="auto"/>
            <w:left w:val="none" w:sz="0" w:space="0" w:color="auto"/>
            <w:bottom w:val="none" w:sz="0" w:space="0" w:color="auto"/>
            <w:right w:val="none" w:sz="0" w:space="0" w:color="auto"/>
          </w:divBdr>
        </w:div>
      </w:divsChild>
    </w:div>
    <w:div w:id="1474711127">
      <w:bodyDiv w:val="1"/>
      <w:marLeft w:val="0"/>
      <w:marRight w:val="0"/>
      <w:marTop w:val="0"/>
      <w:marBottom w:val="0"/>
      <w:divBdr>
        <w:top w:val="none" w:sz="0" w:space="0" w:color="auto"/>
        <w:left w:val="none" w:sz="0" w:space="0" w:color="auto"/>
        <w:bottom w:val="none" w:sz="0" w:space="0" w:color="auto"/>
        <w:right w:val="none" w:sz="0" w:space="0" w:color="auto"/>
      </w:divBdr>
      <w:divsChild>
        <w:div w:id="1947690110">
          <w:marLeft w:val="0"/>
          <w:marRight w:val="0"/>
          <w:marTop w:val="0"/>
          <w:marBottom w:val="0"/>
          <w:divBdr>
            <w:top w:val="none" w:sz="0" w:space="0" w:color="auto"/>
            <w:left w:val="none" w:sz="0" w:space="0" w:color="auto"/>
            <w:bottom w:val="none" w:sz="0" w:space="0" w:color="auto"/>
            <w:right w:val="none" w:sz="0" w:space="0" w:color="auto"/>
          </w:divBdr>
        </w:div>
      </w:divsChild>
    </w:div>
    <w:div w:id="1699545672">
      <w:bodyDiv w:val="1"/>
      <w:marLeft w:val="0"/>
      <w:marRight w:val="0"/>
      <w:marTop w:val="0"/>
      <w:marBottom w:val="0"/>
      <w:divBdr>
        <w:top w:val="none" w:sz="0" w:space="0" w:color="auto"/>
        <w:left w:val="none" w:sz="0" w:space="0" w:color="auto"/>
        <w:bottom w:val="none" w:sz="0" w:space="0" w:color="auto"/>
        <w:right w:val="none" w:sz="0" w:space="0" w:color="auto"/>
      </w:divBdr>
      <w:divsChild>
        <w:div w:id="1434742790">
          <w:marLeft w:val="0"/>
          <w:marRight w:val="0"/>
          <w:marTop w:val="0"/>
          <w:marBottom w:val="0"/>
          <w:divBdr>
            <w:top w:val="none" w:sz="0" w:space="0" w:color="auto"/>
            <w:left w:val="none" w:sz="0" w:space="0" w:color="auto"/>
            <w:bottom w:val="none" w:sz="0" w:space="0" w:color="auto"/>
            <w:right w:val="none" w:sz="0" w:space="0" w:color="auto"/>
          </w:divBdr>
        </w:div>
        <w:div w:id="1165627299">
          <w:marLeft w:val="0"/>
          <w:marRight w:val="0"/>
          <w:marTop w:val="0"/>
          <w:marBottom w:val="0"/>
          <w:divBdr>
            <w:top w:val="none" w:sz="0" w:space="0" w:color="auto"/>
            <w:left w:val="none" w:sz="0" w:space="0" w:color="auto"/>
            <w:bottom w:val="none" w:sz="0" w:space="0" w:color="auto"/>
            <w:right w:val="none" w:sz="0" w:space="0" w:color="auto"/>
          </w:divBdr>
        </w:div>
      </w:divsChild>
    </w:div>
    <w:div w:id="17652286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769</Words>
  <Characters>4233</Characters>
  <Application>Microsoft Macintosh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1</cp:revision>
  <dcterms:created xsi:type="dcterms:W3CDTF">2016-11-16T19:28:00Z</dcterms:created>
  <dcterms:modified xsi:type="dcterms:W3CDTF">2016-11-16T19:50:00Z</dcterms:modified>
</cp:coreProperties>
</file>