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392F" w:rsidRDefault="00895F61" w:rsidP="00895F61">
      <w:pPr>
        <w:jc w:val="center"/>
      </w:pPr>
      <w:bookmarkStart w:id="0" w:name="_GoBack"/>
      <w:bookmarkEnd w:id="0"/>
      <w:r>
        <w:t>PS270 Midterm Review #2</w:t>
      </w:r>
    </w:p>
    <w:p w:rsidR="00895F61" w:rsidRDefault="00895F61" w:rsidP="00895F61">
      <w:pPr>
        <w:jc w:val="center"/>
      </w:pPr>
    </w:p>
    <w:p w:rsidR="00895F61" w:rsidRDefault="00895F61" w:rsidP="00895F61">
      <w:pPr>
        <w:jc w:val="center"/>
      </w:pPr>
    </w:p>
    <w:p w:rsidR="00895F61" w:rsidRDefault="00895F61" w:rsidP="00895F61">
      <w:pPr>
        <w:rPr>
          <w:b/>
          <w:u w:val="single"/>
        </w:rPr>
      </w:pPr>
      <w:r>
        <w:rPr>
          <w:b/>
          <w:u w:val="single"/>
        </w:rPr>
        <w:t>Chapter 7:</w:t>
      </w:r>
      <w:r w:rsidR="00173F1A">
        <w:rPr>
          <w:b/>
          <w:u w:val="single"/>
        </w:rPr>
        <w:t xml:space="preserve"> Group Influence</w:t>
      </w:r>
    </w:p>
    <w:p w:rsidR="00895F61" w:rsidRDefault="00895F61" w:rsidP="00895F61">
      <w:pPr>
        <w:rPr>
          <w:b/>
        </w:rPr>
      </w:pPr>
      <w:r>
        <w:rPr>
          <w:b/>
        </w:rPr>
        <w:t>What is a group?</w:t>
      </w:r>
    </w:p>
    <w:p w:rsidR="00895F61" w:rsidRDefault="00895F61" w:rsidP="00895F61">
      <w:pPr>
        <w:pStyle w:val="ListParagraph"/>
        <w:numPr>
          <w:ilvl w:val="0"/>
          <w:numId w:val="1"/>
        </w:numPr>
      </w:pPr>
      <w:r>
        <w:t xml:space="preserve">According to Marvin Shaw, all groups have one thing in common.  This being that all members of the group interact with each other.  </w:t>
      </w:r>
    </w:p>
    <w:p w:rsidR="00895F61" w:rsidRDefault="00895F61" w:rsidP="00895F61">
      <w:pPr>
        <w:pStyle w:val="ListParagraph"/>
        <w:numPr>
          <w:ilvl w:val="0"/>
          <w:numId w:val="1"/>
        </w:numPr>
      </w:pPr>
      <w:r>
        <w:t>A “group” is two or more people who interact and influence another</w:t>
      </w:r>
    </w:p>
    <w:p w:rsidR="00895F61" w:rsidRDefault="00895F61" w:rsidP="00895F61">
      <w:pPr>
        <w:pStyle w:val="ListParagraph"/>
        <w:numPr>
          <w:ilvl w:val="0"/>
          <w:numId w:val="1"/>
        </w:numPr>
      </w:pPr>
      <w:r>
        <w:t>Groups perceive themselves as “us” in contrast to “them”</w:t>
      </w:r>
    </w:p>
    <w:p w:rsidR="00895F61" w:rsidRDefault="00895F61" w:rsidP="00895F61">
      <w:pPr>
        <w:pStyle w:val="ListParagraph"/>
        <w:numPr>
          <w:ilvl w:val="0"/>
          <w:numId w:val="1"/>
        </w:numPr>
      </w:pPr>
      <w:r>
        <w:t xml:space="preserve">E.g. A computer lab with 5 students in it, is not considered a group if they are not interacting with each other or influencing each other. </w:t>
      </w:r>
    </w:p>
    <w:p w:rsidR="00895F61" w:rsidRDefault="00895F61" w:rsidP="00895F61">
      <w:pPr>
        <w:rPr>
          <w:b/>
        </w:rPr>
      </w:pPr>
      <w:r>
        <w:rPr>
          <w:b/>
        </w:rPr>
        <w:t>Social Facilitation</w:t>
      </w:r>
    </w:p>
    <w:p w:rsidR="00895F61" w:rsidRDefault="00895F61" w:rsidP="00895F61">
      <w:pPr>
        <w:rPr>
          <w:b/>
        </w:rPr>
      </w:pPr>
      <w:r>
        <w:rPr>
          <w:b/>
        </w:rPr>
        <w:t>“Social Facilitation: The motivating presence of a co-actor or audience strengthens well-learned responses”</w:t>
      </w:r>
    </w:p>
    <w:p w:rsidR="00895F61" w:rsidRDefault="00895F61" w:rsidP="00895F61">
      <w:pPr>
        <w:pStyle w:val="ListParagraph"/>
        <w:numPr>
          <w:ilvl w:val="0"/>
          <w:numId w:val="2"/>
        </w:numPr>
      </w:pPr>
      <w:r w:rsidRPr="00895F61">
        <w:rPr>
          <w:b/>
        </w:rPr>
        <w:t>Original Meaning</w:t>
      </w:r>
      <w:r>
        <w:t>: The tendency of people to perform simple or well-learned tasks better when others are present</w:t>
      </w:r>
    </w:p>
    <w:p w:rsidR="00895F61" w:rsidRDefault="00895F61" w:rsidP="00895F61">
      <w:pPr>
        <w:pStyle w:val="ListParagraph"/>
        <w:numPr>
          <w:ilvl w:val="0"/>
          <w:numId w:val="2"/>
        </w:numPr>
      </w:pPr>
      <w:r>
        <w:rPr>
          <w:b/>
        </w:rPr>
        <w:t xml:space="preserve">Current Meaning: </w:t>
      </w:r>
      <w:r w:rsidRPr="00895F61">
        <w:t>The strengthening of dominant (prevalent likely) responses owing to the presence of others</w:t>
      </w:r>
    </w:p>
    <w:p w:rsidR="00BA414F" w:rsidRDefault="00BA414F" w:rsidP="00BA414F">
      <w:pPr>
        <w:pStyle w:val="ListParagraph"/>
        <w:numPr>
          <w:ilvl w:val="0"/>
          <w:numId w:val="2"/>
        </w:numPr>
      </w:pPr>
      <w:r w:rsidRPr="00BA414F">
        <w:rPr>
          <w:u w:val="single"/>
        </w:rPr>
        <w:t>Increased</w:t>
      </w:r>
      <w:r>
        <w:t xml:space="preserve"> arousal enhances performance on easy tasks for which the most likely</w:t>
      </w:r>
      <w:r w:rsidR="002723CA">
        <w:t xml:space="preserve"> </w:t>
      </w:r>
      <w:r>
        <w:t xml:space="preserve">- “dominant”-response is correct.  </w:t>
      </w:r>
    </w:p>
    <w:p w:rsidR="00BA414F" w:rsidRDefault="00BA414F" w:rsidP="00BA414F">
      <w:pPr>
        <w:pStyle w:val="ListParagraph"/>
        <w:numPr>
          <w:ilvl w:val="0"/>
          <w:numId w:val="2"/>
        </w:numPr>
      </w:pPr>
      <w:r>
        <w:t xml:space="preserve">On complex tasks, for which the correct answer is not dominant, increase arousal promotes </w:t>
      </w:r>
      <w:r w:rsidR="002723CA">
        <w:t>in</w:t>
      </w:r>
      <w:r>
        <w:t>correct responses.</w:t>
      </w:r>
    </w:p>
    <w:p w:rsidR="00BA414F" w:rsidRDefault="00BA414F" w:rsidP="00BA414F">
      <w:pPr>
        <w:pStyle w:val="ListParagraph"/>
        <w:numPr>
          <w:ilvl w:val="0"/>
          <w:numId w:val="2"/>
        </w:numPr>
      </w:pPr>
      <w:r>
        <w:t>The effect of others’ presence increases with their number</w:t>
      </w:r>
    </w:p>
    <w:p w:rsidR="00BA414F" w:rsidRDefault="00407F43" w:rsidP="00BA414F">
      <w:pPr>
        <w:pStyle w:val="ListParagraph"/>
        <w:numPr>
          <w:ilvl w:val="0"/>
          <w:numId w:val="2"/>
        </w:numPr>
      </w:pPr>
      <w:r>
        <w:t>Being in a crowd also intensifies positive or negative reactions</w:t>
      </w:r>
    </w:p>
    <w:p w:rsidR="00407F43" w:rsidRDefault="00407F43" w:rsidP="00BA414F">
      <w:pPr>
        <w:pStyle w:val="ListParagraph"/>
        <w:numPr>
          <w:ilvl w:val="0"/>
          <w:numId w:val="2"/>
        </w:numPr>
      </w:pPr>
      <w:r>
        <w:t>Crowds of observers enhances arousal</w:t>
      </w:r>
    </w:p>
    <w:p w:rsidR="00407F43" w:rsidRDefault="00407F43" w:rsidP="00407F43">
      <w:pPr>
        <w:rPr>
          <w:b/>
        </w:rPr>
      </w:pPr>
      <w:r>
        <w:rPr>
          <w:b/>
        </w:rPr>
        <w:t>Why Are We Aroused In The Presence of Others?</w:t>
      </w:r>
    </w:p>
    <w:p w:rsidR="00407F43" w:rsidRPr="00407F43" w:rsidRDefault="00407F43" w:rsidP="00407F43">
      <w:pPr>
        <w:pStyle w:val="ListParagraph"/>
        <w:numPr>
          <w:ilvl w:val="0"/>
          <w:numId w:val="3"/>
        </w:numPr>
        <w:rPr>
          <w:b/>
        </w:rPr>
      </w:pPr>
      <w:r>
        <w:t>What you do well, you will be energized to do best in front of others (unless becoming hyper aroused &amp; self conscious)</w:t>
      </w:r>
    </w:p>
    <w:p w:rsidR="00407F43" w:rsidRPr="00407F43" w:rsidRDefault="00407F43" w:rsidP="00407F43">
      <w:pPr>
        <w:pStyle w:val="ListParagraph"/>
        <w:numPr>
          <w:ilvl w:val="0"/>
          <w:numId w:val="3"/>
        </w:numPr>
        <w:rPr>
          <w:b/>
        </w:rPr>
      </w:pPr>
      <w:r>
        <w:rPr>
          <w:b/>
        </w:rPr>
        <w:t>Evaluation Apprehension</w:t>
      </w:r>
      <w:r w:rsidR="005E6939">
        <w:rPr>
          <w:b/>
        </w:rPr>
        <w:t xml:space="preserve"> (Approval &amp; Disapproval System)</w:t>
      </w:r>
      <w:r>
        <w:rPr>
          <w:b/>
        </w:rPr>
        <w:t xml:space="preserve"> – </w:t>
      </w:r>
      <w:r>
        <w:t>concern for how others are evaluating us</w:t>
      </w:r>
    </w:p>
    <w:p w:rsidR="00407F43" w:rsidRPr="00B2344A" w:rsidRDefault="00B2344A" w:rsidP="00407F43">
      <w:pPr>
        <w:pStyle w:val="ListParagraph"/>
        <w:numPr>
          <w:ilvl w:val="1"/>
          <w:numId w:val="3"/>
        </w:numPr>
        <w:rPr>
          <w:b/>
        </w:rPr>
      </w:pPr>
      <w:r>
        <w:t>Joggers on a jogging path sped up as they came upon a woman seated on the grass</w:t>
      </w:r>
    </w:p>
    <w:p w:rsidR="00B2344A" w:rsidRPr="00B2344A" w:rsidRDefault="00B2344A" w:rsidP="00B2344A">
      <w:pPr>
        <w:pStyle w:val="ListParagraph"/>
        <w:numPr>
          <w:ilvl w:val="2"/>
          <w:numId w:val="3"/>
        </w:numPr>
        <w:rPr>
          <w:b/>
        </w:rPr>
      </w:pPr>
      <w:r>
        <w:t>If she was facing the jogger rather than having her back turned to them the joggers were recorded to speed up</w:t>
      </w:r>
    </w:p>
    <w:p w:rsidR="00B2344A" w:rsidRPr="00B2344A" w:rsidRDefault="00B2344A" w:rsidP="00B2344A">
      <w:pPr>
        <w:pStyle w:val="ListParagraph"/>
        <w:numPr>
          <w:ilvl w:val="0"/>
          <w:numId w:val="3"/>
        </w:numPr>
        <w:rPr>
          <w:b/>
        </w:rPr>
      </w:pPr>
      <w:r>
        <w:t>The self-consciousness we feel when being evaluated also interferes with our behaviour</w:t>
      </w:r>
    </w:p>
    <w:p w:rsidR="00B2344A" w:rsidRPr="00B2344A" w:rsidRDefault="00B2344A" w:rsidP="00B2344A">
      <w:pPr>
        <w:pStyle w:val="ListParagraph"/>
        <w:numPr>
          <w:ilvl w:val="1"/>
          <w:numId w:val="3"/>
        </w:numPr>
        <w:rPr>
          <w:b/>
        </w:rPr>
      </w:pPr>
      <w:r>
        <w:t>If a basketball player is self-conscious while shooting critical free throws, they are more likely to miss the shot</w:t>
      </w:r>
    </w:p>
    <w:p w:rsidR="00B2344A" w:rsidRPr="00B2344A" w:rsidRDefault="00B2344A" w:rsidP="00B2344A">
      <w:pPr>
        <w:pStyle w:val="ListParagraph"/>
        <w:numPr>
          <w:ilvl w:val="0"/>
          <w:numId w:val="3"/>
        </w:numPr>
        <w:rPr>
          <w:b/>
        </w:rPr>
      </w:pPr>
      <w:r w:rsidRPr="00B2344A">
        <w:rPr>
          <w:b/>
        </w:rPr>
        <w:t>Driven by distraction</w:t>
      </w:r>
      <w:r>
        <w:t>: is the conflict between paying attention to others and paying attention to the task overloads our cognitive system</w:t>
      </w:r>
    </w:p>
    <w:p w:rsidR="00B2344A" w:rsidRPr="00B2344A" w:rsidRDefault="00B2344A" w:rsidP="00B2344A">
      <w:pPr>
        <w:pStyle w:val="ListParagraph"/>
        <w:numPr>
          <w:ilvl w:val="1"/>
          <w:numId w:val="3"/>
        </w:numPr>
        <w:rPr>
          <w:b/>
        </w:rPr>
      </w:pPr>
      <w:r>
        <w:lastRenderedPageBreak/>
        <w:t>This arousal can come from non-human distractions, such as a burst of light</w:t>
      </w:r>
    </w:p>
    <w:p w:rsidR="000252AF" w:rsidRPr="000252AF" w:rsidRDefault="00B2344A" w:rsidP="00B2344A">
      <w:pPr>
        <w:pStyle w:val="ListParagraph"/>
        <w:numPr>
          <w:ilvl w:val="0"/>
          <w:numId w:val="3"/>
        </w:numPr>
        <w:rPr>
          <w:b/>
        </w:rPr>
      </w:pPr>
      <w:r>
        <w:rPr>
          <w:b/>
        </w:rPr>
        <w:t xml:space="preserve">Mere Presence: </w:t>
      </w:r>
      <w:r w:rsidR="000252AF">
        <w:t>The mere presence of others produces some arousal even without evaluation apprehension or arousing distraction</w:t>
      </w:r>
    </w:p>
    <w:p w:rsidR="00B2344A" w:rsidRPr="000252AF" w:rsidRDefault="000252AF" w:rsidP="000252AF">
      <w:pPr>
        <w:pStyle w:val="ListParagraph"/>
        <w:numPr>
          <w:ilvl w:val="1"/>
          <w:numId w:val="3"/>
        </w:numPr>
        <w:rPr>
          <w:b/>
        </w:rPr>
      </w:pPr>
      <w:r>
        <w:t xml:space="preserve">A university rowing team member can tolerate twice as much pain after rowing together rather than solo </w:t>
      </w:r>
    </w:p>
    <w:p w:rsidR="000252AF" w:rsidRDefault="000252AF" w:rsidP="000252AF">
      <w:pPr>
        <w:rPr>
          <w:b/>
        </w:rPr>
      </w:pPr>
      <w:r>
        <w:rPr>
          <w:b/>
        </w:rPr>
        <w:t>Social Loafing: Do Individuals Exert Less Effort in a Group?</w:t>
      </w:r>
    </w:p>
    <w:p w:rsidR="000252AF" w:rsidRPr="003A1DEC" w:rsidRDefault="00872817" w:rsidP="00872817">
      <w:pPr>
        <w:pStyle w:val="ListParagraph"/>
        <w:numPr>
          <w:ilvl w:val="0"/>
          <w:numId w:val="4"/>
        </w:numPr>
        <w:rPr>
          <w:b/>
        </w:rPr>
      </w:pPr>
      <w:r>
        <w:rPr>
          <w:b/>
        </w:rPr>
        <w:t xml:space="preserve">Social Loafing: </w:t>
      </w:r>
      <w:r>
        <w:t xml:space="preserve">The tendency for people to exert less effort when they pool their efforts toward a common goal than when they are individually accountable </w:t>
      </w:r>
    </w:p>
    <w:p w:rsidR="003A1DEC" w:rsidRPr="00872817" w:rsidRDefault="003A1DEC" w:rsidP="003A1DEC">
      <w:pPr>
        <w:pStyle w:val="ListParagraph"/>
        <w:numPr>
          <w:ilvl w:val="1"/>
          <w:numId w:val="4"/>
        </w:numPr>
        <w:rPr>
          <w:b/>
        </w:rPr>
      </w:pPr>
      <w:r>
        <w:rPr>
          <w:b/>
        </w:rPr>
        <w:t>Efforts decrease when the size of the group increases</w:t>
      </w:r>
    </w:p>
    <w:p w:rsidR="00872817" w:rsidRPr="00872817" w:rsidRDefault="00872817" w:rsidP="00872817">
      <w:pPr>
        <w:pStyle w:val="ListParagraph"/>
        <w:numPr>
          <w:ilvl w:val="0"/>
          <w:numId w:val="4"/>
        </w:numPr>
        <w:rPr>
          <w:b/>
        </w:rPr>
      </w:pPr>
      <w:r w:rsidRPr="00872817">
        <w:rPr>
          <w:b/>
        </w:rPr>
        <w:t>The Rope-Pulling Apparatus</w:t>
      </w:r>
      <w:r>
        <w:t>: People in the first position pulled less hard when they thought people behind them were also pulling</w:t>
      </w:r>
    </w:p>
    <w:p w:rsidR="00872817" w:rsidRPr="00872817" w:rsidRDefault="00872817" w:rsidP="00872817">
      <w:pPr>
        <w:pStyle w:val="ListParagraph"/>
        <w:numPr>
          <w:ilvl w:val="1"/>
          <w:numId w:val="4"/>
        </w:numPr>
        <w:rPr>
          <w:b/>
        </w:rPr>
      </w:pPr>
      <w:r>
        <w:t>They view themselves as pulling equally as hard as others</w:t>
      </w:r>
    </w:p>
    <w:p w:rsidR="00872817" w:rsidRPr="00872817" w:rsidRDefault="00872817" w:rsidP="00872817">
      <w:pPr>
        <w:pStyle w:val="ListParagraph"/>
        <w:numPr>
          <w:ilvl w:val="0"/>
          <w:numId w:val="4"/>
        </w:numPr>
        <w:rPr>
          <w:b/>
        </w:rPr>
      </w:pPr>
      <w:r>
        <w:t>Students pumped exercise bicycles more energetically when they knew they were being individually monitored than when they thought their output was being pooled with that of other riders</w:t>
      </w:r>
    </w:p>
    <w:p w:rsidR="00872817" w:rsidRPr="003A1DEC" w:rsidRDefault="00872817" w:rsidP="00872817">
      <w:pPr>
        <w:pStyle w:val="ListParagraph"/>
        <w:numPr>
          <w:ilvl w:val="0"/>
          <w:numId w:val="4"/>
        </w:numPr>
        <w:rPr>
          <w:b/>
        </w:rPr>
      </w:pPr>
      <w:r>
        <w:t xml:space="preserve">In group efforts, people are tempted to </w:t>
      </w:r>
      <w:r>
        <w:rPr>
          <w:b/>
        </w:rPr>
        <w:t xml:space="preserve">Free-Ride – </w:t>
      </w:r>
      <w:r>
        <w:t>benefiting from the group, but giving little in return</w:t>
      </w:r>
    </w:p>
    <w:p w:rsidR="003A1DEC" w:rsidRPr="00F461B1" w:rsidRDefault="00F461B1" w:rsidP="00872817">
      <w:pPr>
        <w:pStyle w:val="ListParagraph"/>
        <w:numPr>
          <w:ilvl w:val="0"/>
          <w:numId w:val="4"/>
        </w:numPr>
        <w:rPr>
          <w:b/>
        </w:rPr>
      </w:pPr>
      <w:r>
        <w:t>When individuals cannot be evaluated or held accountable, loafing becomes more likely.  An individual swimmer is evaluated on his or her ability to win the race.  In tug of war, no single person on the team is held accountable, so any one member might relax or loaf.</w:t>
      </w:r>
    </w:p>
    <w:p w:rsidR="00F461B1" w:rsidRPr="00F461B1" w:rsidRDefault="00F461B1" w:rsidP="00872817">
      <w:pPr>
        <w:pStyle w:val="ListParagraph"/>
        <w:numPr>
          <w:ilvl w:val="0"/>
          <w:numId w:val="4"/>
        </w:numPr>
        <w:rPr>
          <w:b/>
        </w:rPr>
      </w:pPr>
      <w:r>
        <w:t>People in collectivist cultures do, however, exhibit less social loafing than do people in individualist cultures</w:t>
      </w:r>
    </w:p>
    <w:p w:rsidR="00F461B1" w:rsidRPr="00F461B1" w:rsidRDefault="00F461B1" w:rsidP="00872817">
      <w:pPr>
        <w:pStyle w:val="ListParagraph"/>
        <w:numPr>
          <w:ilvl w:val="0"/>
          <w:numId w:val="4"/>
        </w:numPr>
        <w:rPr>
          <w:b/>
        </w:rPr>
      </w:pPr>
      <w:r>
        <w:t>Women exhibit less social loafing, this is because they are less individualistic</w:t>
      </w:r>
    </w:p>
    <w:p w:rsidR="00F461B1" w:rsidRPr="00F461B1" w:rsidRDefault="00F461B1" w:rsidP="00872817">
      <w:pPr>
        <w:pStyle w:val="ListParagraph"/>
        <w:numPr>
          <w:ilvl w:val="0"/>
          <w:numId w:val="4"/>
        </w:numPr>
        <w:rPr>
          <w:b/>
        </w:rPr>
      </w:pPr>
      <w:r>
        <w:t xml:space="preserve">People </w:t>
      </w:r>
      <w:r>
        <w:rPr>
          <w:b/>
        </w:rPr>
        <w:t>loaf</w:t>
      </w:r>
      <w:r>
        <w:t xml:space="preserve"> less when the task is challenging, appealing, or involving</w:t>
      </w:r>
    </w:p>
    <w:p w:rsidR="00F461B1" w:rsidRPr="00F461B1" w:rsidRDefault="00F461B1" w:rsidP="00F461B1">
      <w:pPr>
        <w:pStyle w:val="ListParagraph"/>
        <w:numPr>
          <w:ilvl w:val="1"/>
          <w:numId w:val="4"/>
        </w:numPr>
        <w:rPr>
          <w:b/>
        </w:rPr>
      </w:pPr>
      <w:r>
        <w:t>Groups also loaf less when their members are friends or are identified with or indispensable to their group</w:t>
      </w:r>
    </w:p>
    <w:p w:rsidR="00F461B1" w:rsidRPr="00F461B1" w:rsidRDefault="00F461B1" w:rsidP="00F461B1">
      <w:pPr>
        <w:pStyle w:val="ListParagraph"/>
        <w:ind w:left="1440"/>
        <w:rPr>
          <w:b/>
        </w:rPr>
      </w:pPr>
    </w:p>
    <w:p w:rsidR="00F461B1" w:rsidRDefault="00F461B1" w:rsidP="00F461B1">
      <w:pPr>
        <w:rPr>
          <w:b/>
        </w:rPr>
      </w:pPr>
      <w:r>
        <w:rPr>
          <w:b/>
        </w:rPr>
        <w:t>Deindividuation: When do People Lose Their Sense of Self in Groups?</w:t>
      </w:r>
    </w:p>
    <w:p w:rsidR="00F461B1" w:rsidRPr="00933BF9" w:rsidRDefault="00933BF9" w:rsidP="00F461B1">
      <w:pPr>
        <w:pStyle w:val="ListParagraph"/>
        <w:numPr>
          <w:ilvl w:val="0"/>
          <w:numId w:val="5"/>
        </w:numPr>
        <w:rPr>
          <w:b/>
        </w:rPr>
      </w:pPr>
      <w:r>
        <w:rPr>
          <w:b/>
        </w:rPr>
        <w:t xml:space="preserve">Social facilitation </w:t>
      </w:r>
      <w:r>
        <w:t xml:space="preserve">experiments show that groups can arouse people, and </w:t>
      </w:r>
      <w:r>
        <w:rPr>
          <w:b/>
        </w:rPr>
        <w:t>Social loafing</w:t>
      </w:r>
      <w:r>
        <w:t xml:space="preserve"> experiments show that groups can diffuse responsibility</w:t>
      </w:r>
    </w:p>
    <w:p w:rsidR="00933BF9" w:rsidRPr="00933BF9" w:rsidRDefault="00933BF9" w:rsidP="00F461B1">
      <w:pPr>
        <w:pStyle w:val="ListParagraph"/>
        <w:numPr>
          <w:ilvl w:val="0"/>
          <w:numId w:val="5"/>
        </w:numPr>
        <w:rPr>
          <w:b/>
        </w:rPr>
      </w:pPr>
      <w:r>
        <w:t>These unrestrained behaviours are provoked by the power of the group</w:t>
      </w:r>
    </w:p>
    <w:p w:rsidR="00933BF9" w:rsidRDefault="00933BF9" w:rsidP="00F461B1">
      <w:pPr>
        <w:pStyle w:val="ListParagraph"/>
        <w:numPr>
          <w:ilvl w:val="0"/>
          <w:numId w:val="5"/>
        </w:numPr>
        <w:rPr>
          <w:b/>
        </w:rPr>
      </w:pPr>
      <w:r>
        <w:t xml:space="preserve">In certain group situations, people are more likely to abandon normal restraints, to lose their sense of individual responsibility – this is called </w:t>
      </w:r>
      <w:r>
        <w:rPr>
          <w:b/>
        </w:rPr>
        <w:t>Deindividuation</w:t>
      </w:r>
    </w:p>
    <w:p w:rsidR="00933BF9" w:rsidRPr="00933BF9" w:rsidRDefault="00933BF9" w:rsidP="00933BF9">
      <w:pPr>
        <w:pStyle w:val="ListParagraph"/>
        <w:numPr>
          <w:ilvl w:val="0"/>
          <w:numId w:val="5"/>
        </w:numPr>
        <w:rPr>
          <w:b/>
        </w:rPr>
      </w:pPr>
      <w:r>
        <w:rPr>
          <w:b/>
        </w:rPr>
        <w:t xml:space="preserve">Deindividuation – </w:t>
      </w:r>
      <w:r>
        <w:t>the loss of self-awareness and evaluation apprehension; occurs in group situations that foster anonymity and draw attention away from the individual</w:t>
      </w:r>
    </w:p>
    <w:p w:rsidR="00933BF9" w:rsidRPr="00933BF9" w:rsidRDefault="00933BF9" w:rsidP="00933BF9">
      <w:pPr>
        <w:pStyle w:val="ListParagraph"/>
        <w:numPr>
          <w:ilvl w:val="0"/>
          <w:numId w:val="5"/>
        </w:numPr>
        <w:rPr>
          <w:b/>
        </w:rPr>
      </w:pPr>
      <w:r w:rsidRPr="00933BF9">
        <w:rPr>
          <w:b/>
        </w:rPr>
        <w:t>Physical Anonymity</w:t>
      </w:r>
      <w:r>
        <w:rPr>
          <w:b/>
        </w:rPr>
        <w:t xml:space="preserve"> - </w:t>
      </w:r>
      <w:r w:rsidRPr="00933BF9">
        <w:t>Anonymous women delivered longer electric shocks to helpless victims than did identifiable women</w:t>
      </w:r>
    </w:p>
    <w:p w:rsidR="00933BF9" w:rsidRDefault="00583E42" w:rsidP="00933BF9">
      <w:pPr>
        <w:pStyle w:val="ListParagraph"/>
        <w:numPr>
          <w:ilvl w:val="0"/>
          <w:numId w:val="6"/>
        </w:numPr>
      </w:pPr>
      <w:r>
        <w:t xml:space="preserve">Children were more likely to transgress by taking extra Halloween candy when in a group, when anonymous, and especially, when deindividuated by the combination of group immersion and anonymity </w:t>
      </w:r>
    </w:p>
    <w:p w:rsidR="00583E42" w:rsidRDefault="00583E42" w:rsidP="00583E42"/>
    <w:p w:rsidR="00583E42" w:rsidRDefault="00583E42" w:rsidP="00583E42">
      <w:pPr>
        <w:rPr>
          <w:b/>
        </w:rPr>
      </w:pPr>
      <w:r>
        <w:rPr>
          <w:b/>
        </w:rPr>
        <w:t>Arousing and Distracting Activities</w:t>
      </w:r>
    </w:p>
    <w:p w:rsidR="00583E42" w:rsidRPr="00583E42" w:rsidRDefault="00583E42" w:rsidP="00583E42">
      <w:pPr>
        <w:pStyle w:val="ListParagraph"/>
        <w:numPr>
          <w:ilvl w:val="0"/>
          <w:numId w:val="6"/>
        </w:numPr>
        <w:rPr>
          <w:b/>
        </w:rPr>
      </w:pPr>
      <w:r>
        <w:t xml:space="preserve">Group shouting, chanting, clapping or dancing serve both to hype people up and to reduce </w:t>
      </w:r>
      <w:r w:rsidR="00FB42F3">
        <w:t>self</w:t>
      </w:r>
      <w:r>
        <w:t>-consciousness</w:t>
      </w:r>
    </w:p>
    <w:p w:rsidR="00583E42" w:rsidRDefault="00583E42" w:rsidP="00583E42">
      <w:pPr>
        <w:rPr>
          <w:b/>
        </w:rPr>
      </w:pPr>
      <w:r>
        <w:rPr>
          <w:b/>
        </w:rPr>
        <w:t>Diminished Self-Awareness</w:t>
      </w:r>
    </w:p>
    <w:p w:rsidR="00583E42" w:rsidRDefault="00583E42" w:rsidP="00583E42">
      <w:pPr>
        <w:pStyle w:val="ListParagraph"/>
        <w:numPr>
          <w:ilvl w:val="0"/>
          <w:numId w:val="6"/>
        </w:numPr>
      </w:pPr>
      <w:r>
        <w:t xml:space="preserve">Self-awareness is the opposite of deindividuation.  Those made self-aware – say, by acting in front of a mirror or TV camera – exhibit increased self-control; their actions more clearly reflect their attitudes </w:t>
      </w:r>
    </w:p>
    <w:p w:rsidR="00583E42" w:rsidRDefault="00A31B62" w:rsidP="00583E42">
      <w:pPr>
        <w:pStyle w:val="ListParagraph"/>
        <w:numPr>
          <w:ilvl w:val="0"/>
          <w:numId w:val="6"/>
        </w:numPr>
      </w:pPr>
      <w:r>
        <w:t>People who are self-aware, or who are temporarily made so, exhibit greater consistency between their words outside a situation and their deeds in it.</w:t>
      </w:r>
    </w:p>
    <w:p w:rsidR="00A31B62" w:rsidRDefault="00A31B62" w:rsidP="00A31B62">
      <w:pPr>
        <w:rPr>
          <w:b/>
        </w:rPr>
      </w:pPr>
      <w:r>
        <w:rPr>
          <w:b/>
        </w:rPr>
        <w:t>Group Polarization: Do Groups Intensify Our Opinions?</w:t>
      </w:r>
    </w:p>
    <w:p w:rsidR="00A31B62" w:rsidRPr="00FF4F0A" w:rsidRDefault="00FF4F0A" w:rsidP="00A31B62">
      <w:pPr>
        <w:pStyle w:val="ListParagraph"/>
        <w:numPr>
          <w:ilvl w:val="0"/>
          <w:numId w:val="7"/>
        </w:numPr>
        <w:rPr>
          <w:b/>
        </w:rPr>
      </w:pPr>
      <w:r>
        <w:rPr>
          <w:b/>
        </w:rPr>
        <w:t xml:space="preserve">Group Polarization – </w:t>
      </w:r>
      <w:r>
        <w:t>The group-polarization hypothesis predicts that discussion will strengthen an attitude shared by group members.  If people initially tend to favour something (say, risk on a life dilemma question), they tend to favour it even more after discussion and vice versa.</w:t>
      </w:r>
    </w:p>
    <w:p w:rsidR="00FF4F0A" w:rsidRPr="00FF4F0A" w:rsidRDefault="00FF4F0A" w:rsidP="00FF4F0A">
      <w:pPr>
        <w:pStyle w:val="ListParagraph"/>
        <w:numPr>
          <w:ilvl w:val="1"/>
          <w:numId w:val="7"/>
        </w:numPr>
        <w:rPr>
          <w:b/>
        </w:rPr>
      </w:pPr>
      <w:r>
        <w:t>Groups produced enhancement of members’ pre-existing tendencies; a strengthening of members’ average tendency, not a split within the group</w:t>
      </w:r>
    </w:p>
    <w:p w:rsidR="00FF4F0A" w:rsidRPr="00FF4F0A" w:rsidRDefault="00FF4F0A" w:rsidP="00FF4F0A">
      <w:pPr>
        <w:pStyle w:val="ListParagraph"/>
        <w:numPr>
          <w:ilvl w:val="1"/>
          <w:numId w:val="7"/>
        </w:numPr>
        <w:rPr>
          <w:b/>
          <w:lang w:val="es-ES"/>
        </w:rPr>
      </w:pPr>
      <w:proofErr w:type="spellStart"/>
      <w:r w:rsidRPr="00FF4F0A">
        <w:rPr>
          <w:lang w:val="es-ES"/>
        </w:rPr>
        <w:t>E.g</w:t>
      </w:r>
      <w:proofErr w:type="spellEnd"/>
      <w:r w:rsidRPr="00FF4F0A">
        <w:rPr>
          <w:lang w:val="es-ES"/>
        </w:rPr>
        <w:t>. Regular vs. Cho</w:t>
      </w:r>
      <w:r w:rsidR="00F553D7">
        <w:rPr>
          <w:lang w:val="es-ES"/>
        </w:rPr>
        <w:t xml:space="preserve">colate </w:t>
      </w:r>
      <w:proofErr w:type="spellStart"/>
      <w:r w:rsidR="00F553D7">
        <w:rPr>
          <w:lang w:val="es-ES"/>
        </w:rPr>
        <w:t>Mi</w:t>
      </w:r>
      <w:r w:rsidR="002723CA">
        <w:rPr>
          <w:lang w:val="es-ES"/>
        </w:rPr>
        <w:t>lk</w:t>
      </w:r>
      <w:proofErr w:type="spellEnd"/>
      <w:r w:rsidR="002723CA">
        <w:rPr>
          <w:lang w:val="es-ES"/>
        </w:rPr>
        <w:t xml:space="preserve"> </w:t>
      </w:r>
    </w:p>
    <w:p w:rsidR="00FF4F0A" w:rsidRPr="00FF4F0A" w:rsidRDefault="00FF4F0A" w:rsidP="00FF4F0A">
      <w:pPr>
        <w:pStyle w:val="ListParagraph"/>
        <w:numPr>
          <w:ilvl w:val="2"/>
          <w:numId w:val="7"/>
        </w:numPr>
        <w:rPr>
          <w:b/>
        </w:rPr>
      </w:pPr>
      <w:r w:rsidRPr="00FF4F0A">
        <w:t>I like regular milk, m</w:t>
      </w:r>
      <w:r>
        <w:t>y friends like chocolate milk.  We argue that the milks that we individually like is better then the others, I try the chocolate milk and am now more convinced that I like regular milk.</w:t>
      </w:r>
    </w:p>
    <w:p w:rsidR="00FF4F0A" w:rsidRPr="00EC65EA" w:rsidRDefault="00FF4F0A" w:rsidP="00FF4F0A">
      <w:pPr>
        <w:pStyle w:val="ListParagraph"/>
        <w:numPr>
          <w:ilvl w:val="0"/>
          <w:numId w:val="7"/>
        </w:numPr>
        <w:rPr>
          <w:b/>
        </w:rPr>
      </w:pPr>
      <w:r>
        <w:rPr>
          <w:b/>
        </w:rPr>
        <w:t xml:space="preserve">Discussion and Group Polarization – </w:t>
      </w:r>
      <w:r>
        <w:t>Discussion increased polarization between homogenous groups of high – and low – prejudice high-school students.  Talking over racial issues increased prejudice in a high-prejudice group and decreased it in a low-prejudice group.</w:t>
      </w:r>
    </w:p>
    <w:p w:rsidR="00EC65EA" w:rsidRDefault="00EC65EA" w:rsidP="00EC65EA">
      <w:pPr>
        <w:rPr>
          <w:b/>
        </w:rPr>
      </w:pPr>
      <w:r>
        <w:rPr>
          <w:b/>
        </w:rPr>
        <w:t>Group Think</w:t>
      </w:r>
    </w:p>
    <w:p w:rsidR="00EC65EA" w:rsidRPr="00647CF3" w:rsidRDefault="00EC65EA" w:rsidP="00EC65EA">
      <w:pPr>
        <w:pStyle w:val="ListParagraph"/>
        <w:numPr>
          <w:ilvl w:val="0"/>
          <w:numId w:val="8"/>
        </w:numPr>
        <w:jc w:val="right"/>
        <w:rPr>
          <w:b/>
        </w:rPr>
      </w:pPr>
      <w:r>
        <w:t>The mode of thinking that persons engage in when concurrence – seeking becomes so dominant in a cohesive in-group that it tends to override realistic appraisal of alternative courses of action</w:t>
      </w:r>
    </w:p>
    <w:p w:rsidR="00647CF3" w:rsidRDefault="00647CF3" w:rsidP="00647CF3">
      <w:pPr>
        <w:pStyle w:val="ListParagraph"/>
        <w:numPr>
          <w:ilvl w:val="0"/>
          <w:numId w:val="8"/>
        </w:numPr>
        <w:rPr>
          <w:b/>
        </w:rPr>
      </w:pPr>
      <w:r>
        <w:rPr>
          <w:b/>
        </w:rPr>
        <w:t>Symptoms of Groupthink (On the Titanic) – Janis identified 8 groupthink symptoms</w:t>
      </w:r>
    </w:p>
    <w:p w:rsidR="00647CF3" w:rsidRPr="00647CF3" w:rsidRDefault="00647CF3" w:rsidP="00647CF3">
      <w:pPr>
        <w:pStyle w:val="ListParagraph"/>
        <w:numPr>
          <w:ilvl w:val="1"/>
          <w:numId w:val="8"/>
        </w:numPr>
        <w:rPr>
          <w:b/>
        </w:rPr>
      </w:pPr>
      <w:r>
        <w:rPr>
          <w:b/>
        </w:rPr>
        <w:t xml:space="preserve">An illusion of invulnerability: </w:t>
      </w:r>
      <w:r>
        <w:t>Developed the illusion that nothing bad could happen to them on that ship</w:t>
      </w:r>
    </w:p>
    <w:p w:rsidR="00647CF3" w:rsidRPr="00647CF3" w:rsidRDefault="00647CF3" w:rsidP="00647CF3">
      <w:pPr>
        <w:pStyle w:val="ListParagraph"/>
        <w:numPr>
          <w:ilvl w:val="1"/>
          <w:numId w:val="8"/>
        </w:numPr>
        <w:rPr>
          <w:b/>
        </w:rPr>
      </w:pPr>
      <w:r>
        <w:rPr>
          <w:b/>
        </w:rPr>
        <w:t xml:space="preserve">Unquestioned belief in the group’s morality: </w:t>
      </w:r>
      <w:r>
        <w:t>Group members ignore ethical and moral issues</w:t>
      </w:r>
    </w:p>
    <w:p w:rsidR="00647CF3" w:rsidRPr="00647CF3" w:rsidRDefault="00647CF3" w:rsidP="00647CF3">
      <w:pPr>
        <w:pStyle w:val="ListParagraph"/>
        <w:numPr>
          <w:ilvl w:val="1"/>
          <w:numId w:val="8"/>
        </w:numPr>
        <w:rPr>
          <w:b/>
        </w:rPr>
      </w:pPr>
      <w:r>
        <w:rPr>
          <w:b/>
        </w:rPr>
        <w:t xml:space="preserve">Rationalization: </w:t>
      </w:r>
      <w:r>
        <w:t>Collectively justifying their decisions, the crew knew that icebergs were present but they didn’t slow down the boat</w:t>
      </w:r>
    </w:p>
    <w:p w:rsidR="00647CF3" w:rsidRPr="00896D60" w:rsidRDefault="00647CF3" w:rsidP="00647CF3">
      <w:pPr>
        <w:pStyle w:val="ListParagraph"/>
        <w:numPr>
          <w:ilvl w:val="1"/>
          <w:numId w:val="8"/>
        </w:numPr>
        <w:rPr>
          <w:b/>
        </w:rPr>
      </w:pPr>
      <w:r>
        <w:rPr>
          <w:b/>
        </w:rPr>
        <w:t xml:space="preserve">Stereotyped view of the opponent: </w:t>
      </w:r>
      <w:r>
        <w:t>One of the most controversial stories surrounding the Titanic is whether the ship was trying to break a speed record crossing the Atlantic Ocean</w:t>
      </w:r>
    </w:p>
    <w:p w:rsidR="00896D60" w:rsidRPr="00896D60" w:rsidRDefault="00896D60" w:rsidP="00647CF3">
      <w:pPr>
        <w:pStyle w:val="ListParagraph"/>
        <w:numPr>
          <w:ilvl w:val="1"/>
          <w:numId w:val="8"/>
        </w:numPr>
        <w:rPr>
          <w:b/>
        </w:rPr>
      </w:pPr>
      <w:r>
        <w:rPr>
          <w:b/>
        </w:rPr>
        <w:t xml:space="preserve">Conformity Pressure: </w:t>
      </w:r>
      <w:r>
        <w:t>Group members rebuff those who raise doubts about the groups assumptions and plans</w:t>
      </w:r>
    </w:p>
    <w:p w:rsidR="00896D60" w:rsidRPr="00896D60" w:rsidRDefault="00896D60" w:rsidP="00647CF3">
      <w:pPr>
        <w:pStyle w:val="ListParagraph"/>
        <w:numPr>
          <w:ilvl w:val="1"/>
          <w:numId w:val="8"/>
        </w:numPr>
        <w:rPr>
          <w:b/>
        </w:rPr>
      </w:pPr>
      <w:r>
        <w:rPr>
          <w:b/>
        </w:rPr>
        <w:t xml:space="preserve">Self-censorship: </w:t>
      </w:r>
      <w:r>
        <w:t>Members often withhold or discount their misgivings</w:t>
      </w:r>
    </w:p>
    <w:p w:rsidR="00896D60" w:rsidRPr="00896D60" w:rsidRDefault="00896D60" w:rsidP="00647CF3">
      <w:pPr>
        <w:pStyle w:val="ListParagraph"/>
        <w:numPr>
          <w:ilvl w:val="1"/>
          <w:numId w:val="8"/>
        </w:numPr>
        <w:rPr>
          <w:b/>
        </w:rPr>
      </w:pPr>
      <w:r>
        <w:rPr>
          <w:b/>
        </w:rPr>
        <w:t xml:space="preserve">Illusion of unanimity: </w:t>
      </w:r>
      <w:r>
        <w:t>Pressure not to puncture the consensus create an illusion of unanimity</w:t>
      </w:r>
    </w:p>
    <w:p w:rsidR="00896D60" w:rsidRPr="00896D60" w:rsidRDefault="00896D60" w:rsidP="00647CF3">
      <w:pPr>
        <w:pStyle w:val="ListParagraph"/>
        <w:numPr>
          <w:ilvl w:val="1"/>
          <w:numId w:val="8"/>
        </w:numPr>
        <w:pBdr>
          <w:bottom w:val="single" w:sz="6" w:space="1" w:color="auto"/>
        </w:pBdr>
        <w:rPr>
          <w:b/>
        </w:rPr>
      </w:pPr>
      <w:r>
        <w:rPr>
          <w:b/>
        </w:rPr>
        <w:t xml:space="preserve">Mindguards: </w:t>
      </w:r>
      <w:r>
        <w:t>Some members protect the group from information that would call into question the effectiveness or the morality of its decisions</w:t>
      </w:r>
    </w:p>
    <w:p w:rsidR="00896D60" w:rsidRDefault="00FD2B38" w:rsidP="00896D60">
      <w:pPr>
        <w:rPr>
          <w:b/>
          <w:u w:val="single"/>
        </w:rPr>
      </w:pPr>
      <w:r w:rsidRPr="00FD2B38">
        <w:rPr>
          <w:b/>
          <w:u w:val="single"/>
        </w:rPr>
        <w:t>Chapter 6</w:t>
      </w:r>
      <w:r>
        <w:rPr>
          <w:b/>
          <w:u w:val="single"/>
        </w:rPr>
        <w:t>:</w:t>
      </w:r>
      <w:r w:rsidR="00173F1A">
        <w:rPr>
          <w:b/>
          <w:u w:val="single"/>
        </w:rPr>
        <w:t xml:space="preserve"> Conformity</w:t>
      </w:r>
    </w:p>
    <w:p w:rsidR="00FD2B38" w:rsidRDefault="00FD2B38" w:rsidP="00896D60">
      <w:pPr>
        <w:rPr>
          <w:b/>
        </w:rPr>
      </w:pPr>
      <w:r>
        <w:rPr>
          <w:b/>
        </w:rPr>
        <w:t>What is Conformity?</w:t>
      </w:r>
    </w:p>
    <w:p w:rsidR="00FD2B38" w:rsidRPr="00FD2B38" w:rsidRDefault="00FD2B38" w:rsidP="00FD2B38">
      <w:pPr>
        <w:pStyle w:val="ListParagraph"/>
        <w:numPr>
          <w:ilvl w:val="0"/>
          <w:numId w:val="9"/>
        </w:numPr>
        <w:rPr>
          <w:b/>
        </w:rPr>
      </w:pPr>
      <w:r>
        <w:rPr>
          <w:b/>
        </w:rPr>
        <w:t xml:space="preserve">Conformity – </w:t>
      </w:r>
      <w:r>
        <w:t>a change in behaviour or belief to accord with others</w:t>
      </w:r>
    </w:p>
    <w:p w:rsidR="00FD2B38" w:rsidRDefault="00FD2B38" w:rsidP="00FD2B38">
      <w:pPr>
        <w:pStyle w:val="ListParagraph"/>
        <w:numPr>
          <w:ilvl w:val="1"/>
          <w:numId w:val="9"/>
        </w:numPr>
      </w:pPr>
      <w:r w:rsidRPr="00FD2B38">
        <w:t>“Bandwagon”</w:t>
      </w:r>
    </w:p>
    <w:p w:rsidR="00FD2B38" w:rsidRDefault="00FD2B38" w:rsidP="00FD2B38">
      <w:pPr>
        <w:pStyle w:val="ListParagraph"/>
        <w:numPr>
          <w:ilvl w:val="1"/>
          <w:numId w:val="9"/>
        </w:numPr>
      </w:pPr>
      <w:r>
        <w:t>Conformity is not just acting as other people act; it is also being affected by how they act.</w:t>
      </w:r>
    </w:p>
    <w:p w:rsidR="00FD2B38" w:rsidRDefault="00FD2B38" w:rsidP="00FD2B38">
      <w:pPr>
        <w:pStyle w:val="ListParagraph"/>
        <w:numPr>
          <w:ilvl w:val="1"/>
          <w:numId w:val="9"/>
        </w:numPr>
      </w:pPr>
      <w:r>
        <w:t xml:space="preserve">E.g. At a </w:t>
      </w:r>
      <w:r w:rsidR="00D26C9F">
        <w:t>leaf’s</w:t>
      </w:r>
      <w:r>
        <w:t xml:space="preserve"> game, they score and the crowd cheers.  You participating </w:t>
      </w:r>
      <w:r w:rsidR="00D26C9F">
        <w:t xml:space="preserve">in the cheer </w:t>
      </w:r>
      <w:r>
        <w:t>= conforming.</w:t>
      </w:r>
    </w:p>
    <w:p w:rsidR="00FD2B38" w:rsidRDefault="00FD2B38" w:rsidP="00FD2B38">
      <w:pPr>
        <w:pStyle w:val="ListParagraph"/>
        <w:numPr>
          <w:ilvl w:val="2"/>
          <w:numId w:val="9"/>
        </w:numPr>
      </w:pPr>
      <w:r>
        <w:t>Would you rise to cheer the goal if you were the only fan in the stands?</w:t>
      </w:r>
    </w:p>
    <w:p w:rsidR="00FD2B38" w:rsidRDefault="00FD2B38" w:rsidP="00FD2B38">
      <w:pPr>
        <w:pStyle w:val="ListParagraph"/>
        <w:numPr>
          <w:ilvl w:val="0"/>
          <w:numId w:val="9"/>
        </w:numPr>
      </w:pPr>
      <w:r>
        <w:t>Three varieties of conformity, as sometimes we conform without really believing in what we are doing</w:t>
      </w:r>
    </w:p>
    <w:p w:rsidR="00FD2B38" w:rsidRDefault="00FD2B38" w:rsidP="00FD2B38">
      <w:pPr>
        <w:pStyle w:val="ListParagraph"/>
        <w:numPr>
          <w:ilvl w:val="1"/>
          <w:numId w:val="9"/>
        </w:numPr>
      </w:pPr>
      <w:r>
        <w:rPr>
          <w:b/>
        </w:rPr>
        <w:t xml:space="preserve">Compliance – </w:t>
      </w:r>
      <w:r>
        <w:t>conformity that involves publicly acting in accord with social pressure while privately disagreeing</w:t>
      </w:r>
    </w:p>
    <w:p w:rsidR="00FD2B38" w:rsidRDefault="00FD2B38" w:rsidP="00FD2B38">
      <w:pPr>
        <w:pStyle w:val="ListParagraph"/>
        <w:numPr>
          <w:ilvl w:val="2"/>
          <w:numId w:val="9"/>
        </w:numPr>
      </w:pPr>
      <w:r>
        <w:t>Wearing a necktie to work</w:t>
      </w:r>
    </w:p>
    <w:p w:rsidR="00FD2B38" w:rsidRDefault="00FD2B38" w:rsidP="00FD2B38">
      <w:pPr>
        <w:pStyle w:val="ListParagraph"/>
        <w:numPr>
          <w:ilvl w:val="1"/>
          <w:numId w:val="9"/>
        </w:numPr>
      </w:pPr>
      <w:r>
        <w:rPr>
          <w:b/>
        </w:rPr>
        <w:t>Obedience –</w:t>
      </w:r>
      <w:r>
        <w:t xml:space="preserve"> acting in accord with a direct order</w:t>
      </w:r>
    </w:p>
    <w:p w:rsidR="00FD2B38" w:rsidRDefault="00FD2B38" w:rsidP="00FD2B38">
      <w:pPr>
        <w:pStyle w:val="ListParagraph"/>
        <w:numPr>
          <w:ilvl w:val="2"/>
          <w:numId w:val="9"/>
        </w:numPr>
      </w:pPr>
      <w:r>
        <w:t>Ex</w:t>
      </w:r>
      <w:r w:rsidR="00DE2148">
        <w:t>plicit command</w:t>
      </w:r>
    </w:p>
    <w:p w:rsidR="00FD2B38" w:rsidRDefault="00FD2B38" w:rsidP="00FD2B38">
      <w:pPr>
        <w:pStyle w:val="ListParagraph"/>
        <w:numPr>
          <w:ilvl w:val="1"/>
          <w:numId w:val="9"/>
        </w:numPr>
      </w:pPr>
      <w:r>
        <w:rPr>
          <w:b/>
        </w:rPr>
        <w:t>Acceptance –</w:t>
      </w:r>
      <w:r>
        <w:t xml:space="preserve"> conformity that involves both acting and believing in accord to social pressure</w:t>
      </w:r>
    </w:p>
    <w:p w:rsidR="00FD2B38" w:rsidRDefault="00DE2148" w:rsidP="00DE2148">
      <w:pPr>
        <w:pStyle w:val="ListParagraph"/>
        <w:numPr>
          <w:ilvl w:val="2"/>
          <w:numId w:val="9"/>
        </w:numPr>
      </w:pPr>
      <w:r>
        <w:t xml:space="preserve">Sometimes follows </w:t>
      </w:r>
      <w:r>
        <w:rPr>
          <w:b/>
        </w:rPr>
        <w:t xml:space="preserve">Compliance, </w:t>
      </w:r>
      <w:r>
        <w:t xml:space="preserve">we may come to inwardly believe something we initially questioned </w:t>
      </w:r>
    </w:p>
    <w:p w:rsidR="00DE2148" w:rsidRDefault="00DE2148" w:rsidP="00DE2148">
      <w:pPr>
        <w:pStyle w:val="ListParagraph"/>
        <w:numPr>
          <w:ilvl w:val="0"/>
          <w:numId w:val="9"/>
        </w:numPr>
      </w:pPr>
      <w:r>
        <w:rPr>
          <w:b/>
        </w:rPr>
        <w:t xml:space="preserve">Autokinetic Phenomenon – </w:t>
      </w:r>
      <w:r>
        <w:t>self (auto) motion (kinetic).  The apparent movement of a stationary point of light in the dark.  Perhaps you have experienced this when thinking you have spotted a moving satellite in the sky, only to realize later that it was merely an isolated star</w:t>
      </w:r>
    </w:p>
    <w:p w:rsidR="00DE2148" w:rsidRDefault="00DE2148" w:rsidP="00DE2148">
      <w:pPr>
        <w:pStyle w:val="ListParagraph"/>
        <w:numPr>
          <w:ilvl w:val="0"/>
          <w:numId w:val="9"/>
        </w:numPr>
      </w:pPr>
      <w:r>
        <w:rPr>
          <w:b/>
        </w:rPr>
        <w:t xml:space="preserve">Confederate – </w:t>
      </w:r>
      <w:r>
        <w:t>An accomplice of the experimenter</w:t>
      </w:r>
    </w:p>
    <w:p w:rsidR="00DE2148" w:rsidRDefault="00DE2148" w:rsidP="00DE2148">
      <w:pPr>
        <w:pStyle w:val="ListParagraph"/>
        <w:numPr>
          <w:ilvl w:val="0"/>
          <w:numId w:val="9"/>
        </w:numPr>
      </w:pPr>
      <w:r>
        <w:rPr>
          <w:b/>
        </w:rPr>
        <w:t>Chameleon Effect</w:t>
      </w:r>
      <w:r w:rsidR="00F3786C">
        <w:rPr>
          <w:b/>
        </w:rPr>
        <w:t>/Mimicry</w:t>
      </w:r>
      <w:r>
        <w:rPr>
          <w:b/>
        </w:rPr>
        <w:t xml:space="preserve"> - </w:t>
      </w:r>
      <w:r>
        <w:t xml:space="preserve"> Behaviour </w:t>
      </w:r>
      <w:r w:rsidR="00F3786C">
        <w:t>synchronizing (cough, laugh, yawn, etc.)</w:t>
      </w:r>
    </w:p>
    <w:p w:rsidR="00D26C9F" w:rsidRDefault="00D26C9F" w:rsidP="00D26C9F">
      <w:pPr>
        <w:pStyle w:val="ListParagraph"/>
        <w:numPr>
          <w:ilvl w:val="1"/>
          <w:numId w:val="9"/>
        </w:numPr>
      </w:pPr>
      <w:r>
        <w:t>Looking up into the sky, others who walk by will also look up in the sky to see what you are looking at</w:t>
      </w:r>
    </w:p>
    <w:p w:rsidR="00F3786C" w:rsidRDefault="00F3786C" w:rsidP="00F3786C">
      <w:pPr>
        <w:pStyle w:val="ListParagraph"/>
        <w:numPr>
          <w:ilvl w:val="1"/>
          <w:numId w:val="9"/>
        </w:numPr>
      </w:pPr>
      <w:r>
        <w:t>Mimicry inclines to the other person to like you and be helpful to you and to others</w:t>
      </w:r>
    </w:p>
    <w:p w:rsidR="00F3786C" w:rsidRPr="00F3786C" w:rsidRDefault="00F3786C" w:rsidP="00F3786C">
      <w:pPr>
        <w:pStyle w:val="ListParagraph"/>
        <w:numPr>
          <w:ilvl w:val="0"/>
          <w:numId w:val="9"/>
        </w:numPr>
      </w:pPr>
      <w:r>
        <w:rPr>
          <w:b/>
        </w:rPr>
        <w:t xml:space="preserve">Asch’s Study – </w:t>
      </w:r>
      <w:r w:rsidR="00D26C9F">
        <w:t>three-line</w:t>
      </w:r>
      <w:r>
        <w:t xml:space="preserve"> study</w:t>
      </w:r>
    </w:p>
    <w:p w:rsidR="00F3786C" w:rsidRDefault="00F3786C" w:rsidP="00F3786C"/>
    <w:p w:rsidR="004971F2" w:rsidRDefault="00F3786C" w:rsidP="004971F2">
      <w:r>
        <w:rPr>
          <w:b/>
        </w:rPr>
        <w:t>What Predicts Conformit</w:t>
      </w:r>
      <w:r w:rsidR="004971F2">
        <w:rPr>
          <w:b/>
        </w:rPr>
        <w:t xml:space="preserve">y? </w:t>
      </w:r>
    </w:p>
    <w:p w:rsidR="004971F2" w:rsidRDefault="004971F2" w:rsidP="009A2CC6">
      <w:pPr>
        <w:pStyle w:val="ListParagraph"/>
        <w:numPr>
          <w:ilvl w:val="0"/>
          <w:numId w:val="10"/>
        </w:numPr>
      </w:pPr>
      <w:r>
        <w:rPr>
          <w:b/>
        </w:rPr>
        <w:t xml:space="preserve">Group Size – </w:t>
      </w:r>
      <w:r>
        <w:t>Three to five people will elicit much more conformity than just one or two.  Increasing the number of people beyond five yields diminishing returns</w:t>
      </w:r>
    </w:p>
    <w:p w:rsidR="004971F2" w:rsidRDefault="004971F2" w:rsidP="009A2CC6">
      <w:pPr>
        <w:pStyle w:val="ListParagraph"/>
        <w:numPr>
          <w:ilvl w:val="0"/>
          <w:numId w:val="10"/>
        </w:numPr>
      </w:pPr>
      <w:r>
        <w:rPr>
          <w:b/>
        </w:rPr>
        <w:t xml:space="preserve">Unanimity – </w:t>
      </w:r>
      <w:r>
        <w:t xml:space="preserve">someone who punctures a group’s unanimity deflates its social power, people will always voice their convictions if just one other person has also differed from the majority </w:t>
      </w:r>
    </w:p>
    <w:p w:rsidR="004971F2" w:rsidRDefault="004971F2" w:rsidP="009A2CC6">
      <w:pPr>
        <w:pStyle w:val="ListParagraph"/>
        <w:numPr>
          <w:ilvl w:val="0"/>
          <w:numId w:val="10"/>
        </w:numPr>
      </w:pPr>
      <w:r>
        <w:rPr>
          <w:b/>
        </w:rPr>
        <w:t xml:space="preserve">Cohesion – </w:t>
      </w:r>
      <w:r>
        <w:t>a “we feeling” – the extent to which members of a group are bonded together; such as by attraction for one another</w:t>
      </w:r>
    </w:p>
    <w:p w:rsidR="004971F2" w:rsidRDefault="004971F2" w:rsidP="009A2CC6">
      <w:pPr>
        <w:pStyle w:val="ListParagraph"/>
        <w:numPr>
          <w:ilvl w:val="1"/>
          <w:numId w:val="10"/>
        </w:numPr>
      </w:pPr>
      <w:r>
        <w:t>The more cohesiveness a group exhibits, the more power it gains over its members</w:t>
      </w:r>
    </w:p>
    <w:p w:rsidR="004971F2" w:rsidRDefault="004971F2" w:rsidP="009A2CC6">
      <w:pPr>
        <w:pStyle w:val="ListParagraph"/>
        <w:numPr>
          <w:ilvl w:val="1"/>
          <w:numId w:val="10"/>
        </w:numPr>
      </w:pPr>
      <w:r>
        <w:t>Group members who feel more attracted to the group are more responsive to its influence</w:t>
      </w:r>
    </w:p>
    <w:p w:rsidR="004971F2" w:rsidRDefault="004971F2" w:rsidP="009A2CC6">
      <w:pPr>
        <w:pStyle w:val="ListParagraph"/>
        <w:numPr>
          <w:ilvl w:val="0"/>
          <w:numId w:val="10"/>
        </w:numPr>
      </w:pPr>
      <w:r>
        <w:rPr>
          <w:b/>
        </w:rPr>
        <w:t xml:space="preserve">Status - </w:t>
      </w:r>
      <w:r>
        <w:t xml:space="preserve"> higher status people tend to have more impact</w:t>
      </w:r>
    </w:p>
    <w:p w:rsidR="004971F2" w:rsidRDefault="004971F2" w:rsidP="009A2CC6">
      <w:pPr>
        <w:pStyle w:val="ListParagraph"/>
        <w:numPr>
          <w:ilvl w:val="0"/>
          <w:numId w:val="10"/>
        </w:numPr>
      </w:pPr>
      <w:r>
        <w:rPr>
          <w:b/>
        </w:rPr>
        <w:t xml:space="preserve">Public Response - </w:t>
      </w:r>
      <w:r>
        <w:t xml:space="preserve"> People conform more when they must respond in front of others rather than writing their answer privately  </w:t>
      </w:r>
    </w:p>
    <w:p w:rsidR="0077498A" w:rsidRDefault="0077498A" w:rsidP="009A2CC6">
      <w:pPr>
        <w:pStyle w:val="ListParagraph"/>
        <w:numPr>
          <w:ilvl w:val="1"/>
          <w:numId w:val="10"/>
        </w:numPr>
      </w:pPr>
      <w:r>
        <w:t>Once having a public commitment, they stick to it</w:t>
      </w:r>
    </w:p>
    <w:p w:rsidR="0077498A" w:rsidRDefault="0077498A" w:rsidP="0077498A"/>
    <w:p w:rsidR="0077498A" w:rsidRDefault="0077498A" w:rsidP="0077498A">
      <w:pPr>
        <w:rPr>
          <w:b/>
        </w:rPr>
      </w:pPr>
      <w:r>
        <w:rPr>
          <w:b/>
        </w:rPr>
        <w:t>Why Conform?</w:t>
      </w:r>
    </w:p>
    <w:p w:rsidR="0077498A" w:rsidRPr="00D50255" w:rsidRDefault="00D50255" w:rsidP="009A2CC6">
      <w:pPr>
        <w:pStyle w:val="ListParagraph"/>
        <w:numPr>
          <w:ilvl w:val="0"/>
          <w:numId w:val="11"/>
        </w:numPr>
        <w:rPr>
          <w:b/>
        </w:rPr>
      </w:pPr>
      <w:r>
        <w:t>There are two (2) possibilities to what causes conformity:</w:t>
      </w:r>
    </w:p>
    <w:p w:rsidR="00D50255" w:rsidRPr="00D50255" w:rsidRDefault="00D50255" w:rsidP="009A2CC6">
      <w:pPr>
        <w:pStyle w:val="ListParagraph"/>
        <w:numPr>
          <w:ilvl w:val="1"/>
          <w:numId w:val="11"/>
        </w:numPr>
        <w:rPr>
          <w:b/>
        </w:rPr>
      </w:pPr>
      <w:r>
        <w:t xml:space="preserve">(a) to be accepted and avoid rejection  </w:t>
      </w:r>
    </w:p>
    <w:p w:rsidR="00D50255" w:rsidRPr="00D50255" w:rsidRDefault="00D50255" w:rsidP="009A2CC6">
      <w:pPr>
        <w:pStyle w:val="ListParagraph"/>
        <w:numPr>
          <w:ilvl w:val="1"/>
          <w:numId w:val="11"/>
        </w:numPr>
        <w:rPr>
          <w:b/>
        </w:rPr>
      </w:pPr>
      <w:r>
        <w:t>(b) to obtain important information</w:t>
      </w:r>
    </w:p>
    <w:p w:rsidR="00D50255" w:rsidRPr="00D50255" w:rsidRDefault="00D50255" w:rsidP="009A2CC6">
      <w:pPr>
        <w:pStyle w:val="ListParagraph"/>
        <w:numPr>
          <w:ilvl w:val="2"/>
          <w:numId w:val="11"/>
        </w:numPr>
        <w:rPr>
          <w:b/>
        </w:rPr>
      </w:pPr>
      <w:r>
        <w:t xml:space="preserve">These two possibilities were named </w:t>
      </w:r>
      <w:r>
        <w:rPr>
          <w:b/>
        </w:rPr>
        <w:t xml:space="preserve">normative influence </w:t>
      </w:r>
      <w:r>
        <w:t xml:space="preserve">&amp; </w:t>
      </w:r>
      <w:r>
        <w:rPr>
          <w:b/>
        </w:rPr>
        <w:t xml:space="preserve">informational influence </w:t>
      </w:r>
    </w:p>
    <w:p w:rsidR="00D50255" w:rsidRPr="00D50255" w:rsidRDefault="00D50255" w:rsidP="009A2CC6">
      <w:pPr>
        <w:pStyle w:val="ListParagraph"/>
        <w:numPr>
          <w:ilvl w:val="0"/>
          <w:numId w:val="11"/>
        </w:numPr>
        <w:rPr>
          <w:b/>
        </w:rPr>
      </w:pPr>
      <w:r>
        <w:rPr>
          <w:b/>
        </w:rPr>
        <w:t xml:space="preserve">Normative Influence – </w:t>
      </w:r>
      <w:r>
        <w:t>conformity based on a person’s desire to fulfill others’ expectations often to gain acceptance</w:t>
      </w:r>
    </w:p>
    <w:p w:rsidR="00D50255" w:rsidRPr="00E334D7" w:rsidRDefault="00D50255" w:rsidP="009A2CC6">
      <w:pPr>
        <w:pStyle w:val="ListParagraph"/>
        <w:numPr>
          <w:ilvl w:val="0"/>
          <w:numId w:val="11"/>
        </w:numPr>
        <w:rPr>
          <w:b/>
        </w:rPr>
      </w:pPr>
      <w:r>
        <w:rPr>
          <w:b/>
        </w:rPr>
        <w:t xml:space="preserve">Informational Influence – </w:t>
      </w:r>
      <w:r>
        <w:t>conformity that results from accepting evidence about reality provided by other people</w:t>
      </w:r>
    </w:p>
    <w:p w:rsidR="00E334D7" w:rsidRDefault="00E334D7" w:rsidP="00213D22">
      <w:pPr>
        <w:rPr>
          <w:b/>
        </w:rPr>
      </w:pPr>
      <w:r>
        <w:rPr>
          <w:b/>
        </w:rPr>
        <w:t>Obedience</w:t>
      </w:r>
    </w:p>
    <w:p w:rsidR="00E334D7" w:rsidRPr="00E334D7" w:rsidRDefault="00E334D7" w:rsidP="009A2CC6">
      <w:pPr>
        <w:pStyle w:val="ListParagraph"/>
        <w:numPr>
          <w:ilvl w:val="0"/>
          <w:numId w:val="14"/>
        </w:numPr>
        <w:rPr>
          <w:b/>
        </w:rPr>
      </w:pPr>
      <w:r>
        <w:t>Obedience is explicitly commanded</w:t>
      </w:r>
    </w:p>
    <w:p w:rsidR="00E334D7" w:rsidRPr="005E15EB" w:rsidRDefault="00E334D7" w:rsidP="009A2CC6">
      <w:pPr>
        <w:pStyle w:val="ListParagraph"/>
        <w:numPr>
          <w:ilvl w:val="0"/>
          <w:numId w:val="14"/>
        </w:numPr>
        <w:rPr>
          <w:b/>
        </w:rPr>
      </w:pPr>
      <w:r>
        <w:t>Compliance can take precedence over moral sense</w:t>
      </w:r>
    </w:p>
    <w:p w:rsidR="005E15EB" w:rsidRPr="00A9467E" w:rsidRDefault="005E15EB" w:rsidP="009A2CC6">
      <w:pPr>
        <w:pStyle w:val="ListParagraph"/>
        <w:numPr>
          <w:ilvl w:val="0"/>
          <w:numId w:val="14"/>
        </w:numPr>
        <w:rPr>
          <w:b/>
        </w:rPr>
      </w:pPr>
      <w:r>
        <w:rPr>
          <w:b/>
        </w:rPr>
        <w:t xml:space="preserve">The Power of the Situation – </w:t>
      </w:r>
      <w:r>
        <w:t>Saying what we would do in a hypothetical</w:t>
      </w:r>
      <w:r w:rsidR="00A9467E">
        <w:t xml:space="preserve"> situation is often easier than doing it in a real situation</w:t>
      </w:r>
    </w:p>
    <w:p w:rsidR="00A9467E" w:rsidRDefault="00A9467E" w:rsidP="00A9467E">
      <w:pPr>
        <w:rPr>
          <w:b/>
        </w:rPr>
      </w:pPr>
      <w:r>
        <w:rPr>
          <w:b/>
        </w:rPr>
        <w:t>Evil</w:t>
      </w:r>
    </w:p>
    <w:p w:rsidR="00A9467E" w:rsidRPr="00A9467E" w:rsidRDefault="00A9467E" w:rsidP="009A2CC6">
      <w:pPr>
        <w:pStyle w:val="ListParagraph"/>
        <w:numPr>
          <w:ilvl w:val="0"/>
          <w:numId w:val="15"/>
        </w:numPr>
        <w:rPr>
          <w:b/>
        </w:rPr>
      </w:pPr>
      <w:r>
        <w:t>The most terrible evil evolves from a sequence of small evils</w:t>
      </w:r>
    </w:p>
    <w:p w:rsidR="00A9467E" w:rsidRPr="00A9467E" w:rsidRDefault="00A9467E" w:rsidP="009A2CC6">
      <w:pPr>
        <w:pStyle w:val="ListParagraph"/>
        <w:numPr>
          <w:ilvl w:val="1"/>
          <w:numId w:val="15"/>
        </w:numPr>
        <w:rPr>
          <w:b/>
        </w:rPr>
      </w:pPr>
      <w:r>
        <w:t>When fragmented, evil becomes easier</w:t>
      </w:r>
    </w:p>
    <w:p w:rsidR="00A9467E" w:rsidRPr="00A9467E" w:rsidRDefault="00A9467E" w:rsidP="009A2CC6">
      <w:pPr>
        <w:pStyle w:val="ListParagraph"/>
        <w:numPr>
          <w:ilvl w:val="0"/>
          <w:numId w:val="15"/>
        </w:numPr>
        <w:rPr>
          <w:b/>
        </w:rPr>
      </w:pPr>
      <w:r>
        <w:t>The drift toward Evil usually comes in small increments, with-out any conscious intent to do evil</w:t>
      </w:r>
    </w:p>
    <w:p w:rsidR="00A9467E" w:rsidRPr="00553B73" w:rsidRDefault="00A9467E" w:rsidP="009A2CC6">
      <w:pPr>
        <w:pStyle w:val="ListParagraph"/>
        <w:numPr>
          <w:ilvl w:val="1"/>
          <w:numId w:val="15"/>
        </w:numPr>
        <w:rPr>
          <w:b/>
        </w:rPr>
      </w:pPr>
      <w:r>
        <w:t>E.g. Procrastination – a student knows the deadline for a term paper weeks ahead.  Each diversion from work on the paper – a video game here, a TV program there – seems harmless enough.  Yet gradually, the student veers toward not doing the paper without ever consciously deciding not to do it</w:t>
      </w:r>
    </w:p>
    <w:p w:rsidR="00553B73" w:rsidRPr="00A9467E" w:rsidRDefault="00553B73" w:rsidP="009A2CC6">
      <w:pPr>
        <w:pStyle w:val="ListParagraph"/>
        <w:numPr>
          <w:ilvl w:val="0"/>
          <w:numId w:val="15"/>
        </w:numPr>
        <w:rPr>
          <w:b/>
        </w:rPr>
      </w:pPr>
      <w:r>
        <w:t>Milgram said – ordinary people, simply doing their jobs , and without any particular hostility on their part, can become agents in a terrible destructive process</w:t>
      </w:r>
    </w:p>
    <w:p w:rsidR="00E334D7" w:rsidRDefault="00E334D7" w:rsidP="00213D22">
      <w:pPr>
        <w:rPr>
          <w:b/>
        </w:rPr>
      </w:pPr>
    </w:p>
    <w:p w:rsidR="00213D22" w:rsidRDefault="004C03C6" w:rsidP="00213D22">
      <w:pPr>
        <w:rPr>
          <w:b/>
        </w:rPr>
      </w:pPr>
      <w:r>
        <w:rPr>
          <w:b/>
        </w:rPr>
        <w:t>Milgram’s Obedience Studies</w:t>
      </w:r>
    </w:p>
    <w:p w:rsidR="004C03C6" w:rsidRPr="004C03C6" w:rsidRDefault="004C03C6" w:rsidP="009A2CC6">
      <w:pPr>
        <w:pStyle w:val="ListParagraph"/>
        <w:numPr>
          <w:ilvl w:val="0"/>
          <w:numId w:val="12"/>
        </w:numPr>
        <w:rPr>
          <w:b/>
        </w:rPr>
      </w:pPr>
      <w:r>
        <w:t>Controversial study – “the most famous, or infamous, study in the annals of scientific psychology”</w:t>
      </w:r>
    </w:p>
    <w:p w:rsidR="004C03C6" w:rsidRPr="004C03C6" w:rsidRDefault="004C03C6" w:rsidP="009A2CC6">
      <w:pPr>
        <w:pStyle w:val="ListParagraph"/>
        <w:numPr>
          <w:ilvl w:val="0"/>
          <w:numId w:val="12"/>
        </w:numPr>
        <w:rPr>
          <w:b/>
        </w:rPr>
      </w:pPr>
      <w:r>
        <w:t>The experiment required one participant to teach a list of word pairs to the other and to punish errors by delivering shocks of increasing intensity</w:t>
      </w:r>
    </w:p>
    <w:p w:rsidR="004C03C6" w:rsidRPr="004C03C6" w:rsidRDefault="004C03C6" w:rsidP="009A2CC6">
      <w:pPr>
        <w:pStyle w:val="ListParagraph"/>
        <w:numPr>
          <w:ilvl w:val="0"/>
          <w:numId w:val="12"/>
        </w:numPr>
        <w:rPr>
          <w:b/>
        </w:rPr>
      </w:pPr>
      <w:r>
        <w:rPr>
          <w:b/>
        </w:rPr>
        <w:t xml:space="preserve">Ethics of Milgram’s Study – </w:t>
      </w:r>
      <w:r>
        <w:t xml:space="preserve">The obedience of his subjects disturbed Milgram.  </w:t>
      </w:r>
    </w:p>
    <w:p w:rsidR="004C03C6" w:rsidRPr="004C03C6" w:rsidRDefault="004C03C6" w:rsidP="009A2CC6">
      <w:pPr>
        <w:pStyle w:val="ListParagraph"/>
        <w:numPr>
          <w:ilvl w:val="1"/>
          <w:numId w:val="12"/>
        </w:numPr>
        <w:rPr>
          <w:b/>
        </w:rPr>
      </w:pPr>
      <w:r>
        <w:t>The procedures that he had used in the study, disturbed many social psychologists</w:t>
      </w:r>
    </w:p>
    <w:p w:rsidR="004C03C6" w:rsidRPr="004C03C6" w:rsidRDefault="004C03C6" w:rsidP="009A2CC6">
      <w:pPr>
        <w:pStyle w:val="ListParagraph"/>
        <w:numPr>
          <w:ilvl w:val="1"/>
          <w:numId w:val="12"/>
        </w:numPr>
        <w:rPr>
          <w:b/>
        </w:rPr>
      </w:pPr>
      <w:r>
        <w:t>The study may have altered the participants “self-concept”</w:t>
      </w:r>
    </w:p>
    <w:p w:rsidR="004C03C6" w:rsidRDefault="004C03C6" w:rsidP="004C03C6">
      <w:pPr>
        <w:rPr>
          <w:b/>
        </w:rPr>
      </w:pPr>
      <w:r>
        <w:rPr>
          <w:b/>
        </w:rPr>
        <w:t>What Breeds Obedience?</w:t>
      </w:r>
    </w:p>
    <w:p w:rsidR="004C03C6" w:rsidRDefault="004C03C6" w:rsidP="009A2CC6">
      <w:pPr>
        <w:pStyle w:val="ListParagraph"/>
        <w:numPr>
          <w:ilvl w:val="0"/>
          <w:numId w:val="13"/>
        </w:numPr>
      </w:pPr>
      <w:r>
        <w:t>Four factors that determined the level of obedience</w:t>
      </w:r>
    </w:p>
    <w:p w:rsidR="004C03C6" w:rsidRPr="00E97EF2" w:rsidRDefault="00E97EF2" w:rsidP="009A2CC6">
      <w:pPr>
        <w:pStyle w:val="ListParagraph"/>
        <w:numPr>
          <w:ilvl w:val="1"/>
          <w:numId w:val="13"/>
        </w:numPr>
      </w:pPr>
      <w:r>
        <w:rPr>
          <w:b/>
        </w:rPr>
        <w:t>The Victim’s Emotional Distance</w:t>
      </w:r>
    </w:p>
    <w:p w:rsidR="00E97EF2" w:rsidRDefault="00E97EF2" w:rsidP="009A2CC6">
      <w:pPr>
        <w:pStyle w:val="ListParagraph"/>
        <w:numPr>
          <w:ilvl w:val="2"/>
          <w:numId w:val="13"/>
        </w:numPr>
      </w:pPr>
      <w:r>
        <w:t>Milgram’s participants showed the most obedience and least compassion when the “learners” could not be seen.</w:t>
      </w:r>
    </w:p>
    <w:p w:rsidR="00E97EF2" w:rsidRDefault="00E97EF2" w:rsidP="009A2CC6">
      <w:pPr>
        <w:pStyle w:val="ListParagraph"/>
        <w:numPr>
          <w:ilvl w:val="2"/>
          <w:numId w:val="13"/>
        </w:numPr>
      </w:pPr>
      <w:r>
        <w:t>Much less obedient when the victim was visible</w:t>
      </w:r>
    </w:p>
    <w:p w:rsidR="00E97EF2" w:rsidRDefault="00E97EF2" w:rsidP="009A2CC6">
      <w:pPr>
        <w:pStyle w:val="ListParagraph"/>
        <w:numPr>
          <w:ilvl w:val="2"/>
          <w:numId w:val="13"/>
        </w:numPr>
      </w:pPr>
      <w:r>
        <w:t>People act most compassionately toward those who are personalized</w:t>
      </w:r>
    </w:p>
    <w:p w:rsidR="00E97EF2" w:rsidRPr="00E97EF2" w:rsidRDefault="00E97EF2" w:rsidP="009A2CC6">
      <w:pPr>
        <w:pStyle w:val="ListParagraph"/>
        <w:numPr>
          <w:ilvl w:val="3"/>
          <w:numId w:val="13"/>
        </w:numPr>
      </w:pPr>
      <w:r>
        <w:t xml:space="preserve">Women express more commitment to their pregnancy if they had earlier seen an ultrasound picture of their fetus that clearly displayed body parts </w:t>
      </w:r>
    </w:p>
    <w:p w:rsidR="00E97EF2" w:rsidRPr="00637072" w:rsidRDefault="00E97EF2" w:rsidP="009A2CC6">
      <w:pPr>
        <w:pStyle w:val="ListParagraph"/>
        <w:numPr>
          <w:ilvl w:val="1"/>
          <w:numId w:val="13"/>
        </w:numPr>
      </w:pPr>
      <w:r>
        <w:rPr>
          <w:b/>
        </w:rPr>
        <w:t>The Authority’s Closeness and Legitimacy</w:t>
      </w:r>
    </w:p>
    <w:p w:rsidR="00637072" w:rsidRDefault="00637072" w:rsidP="009A2CC6">
      <w:pPr>
        <w:pStyle w:val="ListParagraph"/>
        <w:numPr>
          <w:ilvl w:val="2"/>
          <w:numId w:val="13"/>
        </w:numPr>
      </w:pPr>
      <w:r>
        <w:t>The physical presence of someone can also affect obedience</w:t>
      </w:r>
    </w:p>
    <w:p w:rsidR="00637072" w:rsidRPr="00E97EF2" w:rsidRDefault="00637072" w:rsidP="009A2CC6">
      <w:pPr>
        <w:pStyle w:val="ListParagraph"/>
        <w:numPr>
          <w:ilvl w:val="2"/>
          <w:numId w:val="13"/>
        </w:numPr>
      </w:pPr>
      <w:r>
        <w:t>The authority however must be perceived as legitimate</w:t>
      </w:r>
    </w:p>
    <w:p w:rsidR="00E97EF2" w:rsidRPr="00637072" w:rsidRDefault="00E97EF2" w:rsidP="009A2CC6">
      <w:pPr>
        <w:pStyle w:val="ListParagraph"/>
        <w:numPr>
          <w:ilvl w:val="1"/>
          <w:numId w:val="13"/>
        </w:numPr>
      </w:pPr>
      <w:r>
        <w:rPr>
          <w:b/>
        </w:rPr>
        <w:t>Respected Institutional Authority</w:t>
      </w:r>
    </w:p>
    <w:p w:rsidR="00637072" w:rsidRDefault="00637072" w:rsidP="009A2CC6">
      <w:pPr>
        <w:pStyle w:val="ListParagraph"/>
        <w:numPr>
          <w:ilvl w:val="2"/>
          <w:numId w:val="13"/>
        </w:numPr>
      </w:pPr>
      <w:r>
        <w:t>If the prestige of the authority is important, then the institutional prestige is too</w:t>
      </w:r>
    </w:p>
    <w:p w:rsidR="00637072" w:rsidRPr="00E97EF2" w:rsidRDefault="00637072" w:rsidP="009A2CC6">
      <w:pPr>
        <w:pStyle w:val="ListParagraph"/>
        <w:numPr>
          <w:ilvl w:val="2"/>
          <w:numId w:val="13"/>
        </w:numPr>
      </w:pPr>
      <w:r>
        <w:t>Milgram’s participants in the post-study interview said they attended the study because it was from Yale University</w:t>
      </w:r>
      <w:r w:rsidR="002A71EF">
        <w:t xml:space="preserve"> and followed instructions because it was a Yale study</w:t>
      </w:r>
    </w:p>
    <w:p w:rsidR="00E97EF2" w:rsidRPr="002A71EF" w:rsidRDefault="00E97EF2" w:rsidP="009A2CC6">
      <w:pPr>
        <w:pStyle w:val="ListParagraph"/>
        <w:numPr>
          <w:ilvl w:val="1"/>
          <w:numId w:val="13"/>
        </w:numPr>
      </w:pPr>
      <w:r>
        <w:rPr>
          <w:b/>
        </w:rPr>
        <w:t xml:space="preserve">Liberating Effects of Group Influence </w:t>
      </w:r>
    </w:p>
    <w:p w:rsidR="002A71EF" w:rsidRDefault="00060CA9" w:rsidP="009A2CC6">
      <w:pPr>
        <w:pStyle w:val="ListParagraph"/>
        <w:numPr>
          <w:ilvl w:val="2"/>
          <w:numId w:val="13"/>
        </w:numPr>
      </w:pPr>
      <w:r>
        <w:t>Imagine</w:t>
      </w:r>
      <w:r w:rsidR="002A71EF">
        <w:t xml:space="preserve"> a tim</w:t>
      </w:r>
      <w:r>
        <w:t>e where you were</w:t>
      </w:r>
      <w:r w:rsidR="002A71EF">
        <w:t xml:space="preserve"> upset with a teacher due to a mark he gave you but you failed to object, then one-two other students in the class object and you also decide to then too.</w:t>
      </w:r>
    </w:p>
    <w:p w:rsidR="002A71EF" w:rsidRDefault="00F51C32" w:rsidP="009A2CC6">
      <w:pPr>
        <w:pStyle w:val="ListParagraph"/>
        <w:numPr>
          <w:ilvl w:val="0"/>
          <w:numId w:val="13"/>
        </w:numPr>
      </w:pPr>
      <w:r>
        <w:rPr>
          <w:b/>
        </w:rPr>
        <w:t>Milgram N</w:t>
      </w:r>
      <w:r w:rsidRPr="00F51C32">
        <w:rPr>
          <w:b/>
        </w:rPr>
        <w:t>oted</w:t>
      </w:r>
      <w:r>
        <w:t xml:space="preserve"> – Ordinary people, simply doing their jobs, and without any particular hostility on their part, can come become agents in a terrible destructive process</w:t>
      </w:r>
    </w:p>
    <w:p w:rsidR="000246F6" w:rsidRDefault="000246F6" w:rsidP="00F51C32">
      <w:pPr>
        <w:rPr>
          <w:b/>
        </w:rPr>
      </w:pPr>
      <w:r>
        <w:rPr>
          <w:b/>
        </w:rPr>
        <w:t>Psychological Reactance Theory</w:t>
      </w:r>
    </w:p>
    <w:p w:rsidR="000246F6" w:rsidRDefault="000246F6" w:rsidP="009A2CC6">
      <w:pPr>
        <w:pStyle w:val="ListParagraph"/>
        <w:numPr>
          <w:ilvl w:val="0"/>
          <w:numId w:val="16"/>
        </w:numPr>
      </w:pPr>
      <w:r>
        <w:t>In layman’s terms its “reverse psychology”</w:t>
      </w:r>
    </w:p>
    <w:p w:rsidR="000246F6" w:rsidRDefault="000246F6" w:rsidP="009A2CC6">
      <w:pPr>
        <w:pStyle w:val="ListParagraph"/>
        <w:numPr>
          <w:ilvl w:val="1"/>
          <w:numId w:val="16"/>
        </w:numPr>
      </w:pPr>
      <w:r>
        <w:t>Use “reverse psychology” on kids</w:t>
      </w:r>
    </w:p>
    <w:p w:rsidR="000246F6" w:rsidRDefault="000246F6" w:rsidP="009A2CC6">
      <w:pPr>
        <w:pStyle w:val="ListParagraph"/>
        <w:numPr>
          <w:ilvl w:val="0"/>
          <w:numId w:val="16"/>
        </w:numPr>
      </w:pPr>
      <w:r>
        <w:t>The Psychological term is “</w:t>
      </w:r>
      <w:r>
        <w:rPr>
          <w:b/>
        </w:rPr>
        <w:t xml:space="preserve">Psychological Reactance” </w:t>
      </w:r>
    </w:p>
    <w:p w:rsidR="000246F6" w:rsidRDefault="000246F6" w:rsidP="009A2CC6">
      <w:pPr>
        <w:pStyle w:val="ListParagraph"/>
        <w:numPr>
          <w:ilvl w:val="1"/>
          <w:numId w:val="16"/>
        </w:numPr>
      </w:pPr>
      <w:r w:rsidRPr="000246F6">
        <w:rPr>
          <w:b/>
        </w:rPr>
        <w:t>Reactance</w:t>
      </w:r>
      <w:r>
        <w:t xml:space="preserve"> – a way in which a person thinks or behaves when perceiving a threat to his or her freedom</w:t>
      </w:r>
    </w:p>
    <w:p w:rsidR="000246F6" w:rsidRDefault="000246F6" w:rsidP="009A2CC6">
      <w:pPr>
        <w:pStyle w:val="ListParagraph"/>
        <w:numPr>
          <w:ilvl w:val="1"/>
          <w:numId w:val="16"/>
        </w:numPr>
      </w:pPr>
      <w:r>
        <w:t>There are several types of reactance’s:</w:t>
      </w:r>
    </w:p>
    <w:p w:rsidR="000246F6" w:rsidRDefault="000246F6" w:rsidP="009A2CC6">
      <w:pPr>
        <w:pStyle w:val="ListParagraph"/>
        <w:numPr>
          <w:ilvl w:val="2"/>
          <w:numId w:val="16"/>
        </w:numPr>
      </w:pPr>
      <w:r>
        <w:t>Occurs because of a person’s drive to protect his or her own perceived personal freedom</w:t>
      </w:r>
    </w:p>
    <w:p w:rsidR="000246F6" w:rsidRDefault="000246F6" w:rsidP="009A2CC6">
      <w:pPr>
        <w:pStyle w:val="ListParagraph"/>
        <w:numPr>
          <w:ilvl w:val="3"/>
          <w:numId w:val="16"/>
        </w:numPr>
      </w:pPr>
      <w:r>
        <w:t>A variety of authority figures and consequences can restrict this freedom</w:t>
      </w:r>
    </w:p>
    <w:p w:rsidR="000246F6" w:rsidRDefault="000246F6" w:rsidP="009A2CC6">
      <w:pPr>
        <w:pStyle w:val="ListParagraph"/>
        <w:numPr>
          <w:ilvl w:val="2"/>
          <w:numId w:val="16"/>
        </w:numPr>
      </w:pPr>
      <w:r>
        <w:t xml:space="preserve">Reactance has both a mental and behavioural component </w:t>
      </w:r>
    </w:p>
    <w:p w:rsidR="000246F6" w:rsidRDefault="000246F6" w:rsidP="009A2CC6">
      <w:pPr>
        <w:pStyle w:val="ListParagraph"/>
        <w:numPr>
          <w:ilvl w:val="3"/>
          <w:numId w:val="16"/>
        </w:numPr>
      </w:pPr>
      <w:r>
        <w:t xml:space="preserve">Mental Component – involves assessing one’s options for any given choice </w:t>
      </w:r>
    </w:p>
    <w:p w:rsidR="000246F6" w:rsidRDefault="000246F6" w:rsidP="009A2CC6">
      <w:pPr>
        <w:pStyle w:val="ListParagraph"/>
        <w:numPr>
          <w:ilvl w:val="3"/>
          <w:numId w:val="16"/>
        </w:numPr>
      </w:pPr>
      <w:r>
        <w:t>Behavioral Component – part of the process that is observable from the outside</w:t>
      </w:r>
    </w:p>
    <w:p w:rsidR="000246F6" w:rsidRDefault="000246F6" w:rsidP="009A2CC6">
      <w:pPr>
        <w:pStyle w:val="ListParagraph"/>
        <w:numPr>
          <w:ilvl w:val="4"/>
          <w:numId w:val="16"/>
        </w:numPr>
      </w:pPr>
      <w:r w:rsidRPr="008E392F">
        <w:t xml:space="preserve">E.g. </w:t>
      </w:r>
      <w:r w:rsidR="008E392F" w:rsidRPr="008E392F">
        <w:t>ConnOR’s mom tells</w:t>
      </w:r>
      <w:r w:rsidR="008E392F">
        <w:t xml:space="preserve"> him to wear his dress shoes instead of sneakers when they go to church.  Suddenly wearing the sneakers seems like a much more attractive choice because of his mothers instances that he not wear them.  In choosing to wear sneakers instead, </w:t>
      </w:r>
      <w:proofErr w:type="spellStart"/>
      <w:r w:rsidR="008E392F">
        <w:t>ConnOR</w:t>
      </w:r>
      <w:proofErr w:type="spellEnd"/>
      <w:r w:rsidR="008E392F">
        <w:t xml:space="preserve"> protects his freedom by doing what his mother told him not to do.</w:t>
      </w:r>
    </w:p>
    <w:p w:rsidR="008E392F" w:rsidRDefault="008E392F" w:rsidP="009A2CC6">
      <w:pPr>
        <w:pStyle w:val="ListParagraph"/>
        <w:numPr>
          <w:ilvl w:val="4"/>
          <w:numId w:val="16"/>
        </w:numPr>
      </w:pPr>
      <w:r>
        <w:t>The freedom to choose a behavior must exist in the first place</w:t>
      </w:r>
    </w:p>
    <w:p w:rsidR="008E392F" w:rsidRDefault="008E392F" w:rsidP="009A2CC6">
      <w:pPr>
        <w:pStyle w:val="ListParagraph"/>
        <w:numPr>
          <w:ilvl w:val="5"/>
          <w:numId w:val="16"/>
        </w:numPr>
      </w:pPr>
      <w:r>
        <w:t xml:space="preserve">People who don’t experience a particular freedom or have no meaningful choice in the matter don’t experience </w:t>
      </w:r>
      <w:r>
        <w:rPr>
          <w:b/>
        </w:rPr>
        <w:t>reactance</w:t>
      </w:r>
      <w:r>
        <w:t xml:space="preserve"> since their independents isn’t threatened</w:t>
      </w:r>
    </w:p>
    <w:p w:rsidR="008E392F" w:rsidRDefault="008E392F" w:rsidP="009A2CC6">
      <w:pPr>
        <w:pStyle w:val="ListParagraph"/>
        <w:numPr>
          <w:ilvl w:val="5"/>
          <w:numId w:val="16"/>
        </w:numPr>
      </w:pPr>
      <w:r>
        <w:t xml:space="preserve">If ConnOR’s family were poor for example and couldn’t afford more than one pair of shoes for him, then there wouldn’t be an issue.  </w:t>
      </w:r>
      <w:proofErr w:type="spellStart"/>
      <w:r>
        <w:t>ConnOR</w:t>
      </w:r>
      <w:proofErr w:type="spellEnd"/>
      <w:r>
        <w:t xml:space="preserve"> wouldn’t have a choice and would be a lot less likely to </w:t>
      </w:r>
      <w:r>
        <w:rPr>
          <w:b/>
        </w:rPr>
        <w:t>react</w:t>
      </w:r>
    </w:p>
    <w:p w:rsidR="008E392F" w:rsidRDefault="008E392F" w:rsidP="009A2CC6">
      <w:pPr>
        <w:pStyle w:val="ListParagraph"/>
        <w:numPr>
          <w:ilvl w:val="2"/>
          <w:numId w:val="16"/>
        </w:numPr>
      </w:pPr>
      <w:r>
        <w:t>The older you get the more prone you are to reactance</w:t>
      </w:r>
    </w:p>
    <w:p w:rsidR="002977C4" w:rsidRDefault="002977C4" w:rsidP="009A2CC6">
      <w:pPr>
        <w:pStyle w:val="ListParagraph"/>
        <w:numPr>
          <w:ilvl w:val="3"/>
          <w:numId w:val="16"/>
        </w:numPr>
      </w:pPr>
      <w:r>
        <w:t>More things to choose from = more reactions</w:t>
      </w:r>
    </w:p>
    <w:p w:rsidR="002977C4" w:rsidRPr="008E392F" w:rsidRDefault="002977C4" w:rsidP="002977C4">
      <w:pPr>
        <w:pBdr>
          <w:bottom w:val="single" w:sz="6" w:space="1" w:color="auto"/>
        </w:pBdr>
      </w:pPr>
    </w:p>
    <w:p w:rsidR="008E392F" w:rsidRDefault="008E392F" w:rsidP="008E392F">
      <w:pPr>
        <w:rPr>
          <w:b/>
          <w:u w:val="single"/>
        </w:rPr>
      </w:pPr>
      <w:r w:rsidRPr="00FD2B38">
        <w:rPr>
          <w:b/>
          <w:u w:val="single"/>
        </w:rPr>
        <w:t>C</w:t>
      </w:r>
      <w:r w:rsidR="002977C4">
        <w:rPr>
          <w:b/>
          <w:u w:val="single"/>
        </w:rPr>
        <w:t>hapter 5</w:t>
      </w:r>
      <w:r>
        <w:rPr>
          <w:b/>
          <w:u w:val="single"/>
        </w:rPr>
        <w:t>:</w:t>
      </w:r>
      <w:r w:rsidR="00173F1A">
        <w:rPr>
          <w:b/>
          <w:u w:val="single"/>
        </w:rPr>
        <w:t xml:space="preserve"> Persuasion</w:t>
      </w:r>
    </w:p>
    <w:p w:rsidR="002977C4" w:rsidRPr="002977C4" w:rsidRDefault="002977C4" w:rsidP="008E392F">
      <w:r>
        <w:rPr>
          <w:b/>
        </w:rPr>
        <w:t xml:space="preserve">Persuasion – </w:t>
      </w:r>
      <w:r>
        <w:t xml:space="preserve">the process by which a message induces change in beliefs, attitudes, or behaviours </w:t>
      </w:r>
    </w:p>
    <w:p w:rsidR="002977C4" w:rsidRDefault="002977C4" w:rsidP="008E392F">
      <w:pPr>
        <w:rPr>
          <w:b/>
        </w:rPr>
      </w:pPr>
      <w:r>
        <w:rPr>
          <w:b/>
        </w:rPr>
        <w:t>What is Persuasion?</w:t>
      </w:r>
    </w:p>
    <w:p w:rsidR="002977C4" w:rsidRDefault="002977C4" w:rsidP="009A2CC6">
      <w:pPr>
        <w:pStyle w:val="ListParagraph"/>
        <w:numPr>
          <w:ilvl w:val="0"/>
          <w:numId w:val="17"/>
        </w:numPr>
      </w:pPr>
      <w:r>
        <w:t xml:space="preserve">Persuasion’s power enables us to promote health or to sell addiction, to advance peace or stir up hate, to enlighten or deceive. </w:t>
      </w:r>
    </w:p>
    <w:p w:rsidR="00A1780B" w:rsidRDefault="00173F1A" w:rsidP="009A2CC6">
      <w:pPr>
        <w:pStyle w:val="ListParagraph"/>
        <w:numPr>
          <w:ilvl w:val="0"/>
          <w:numId w:val="17"/>
        </w:numPr>
      </w:pPr>
      <w:r>
        <w:t>Persuasion is inherently good nor inherently bad – it is usually the content of the message that elicits judgements of good or bad</w:t>
      </w:r>
    </w:p>
    <w:p w:rsidR="00173F1A" w:rsidRDefault="00173F1A" w:rsidP="009A2CC6">
      <w:pPr>
        <w:pStyle w:val="ListParagraph"/>
        <w:numPr>
          <w:ilvl w:val="1"/>
          <w:numId w:val="17"/>
        </w:numPr>
      </w:pPr>
      <w:r>
        <w:t>The Bad – referred to as “propaganda”, The Good – referred to as “education”</w:t>
      </w:r>
    </w:p>
    <w:p w:rsidR="00173F1A" w:rsidRDefault="00173F1A" w:rsidP="009A2CC6">
      <w:pPr>
        <w:pStyle w:val="ListParagraph"/>
        <w:numPr>
          <w:ilvl w:val="1"/>
          <w:numId w:val="17"/>
        </w:numPr>
      </w:pPr>
      <w:r>
        <w:t xml:space="preserve">Education is more factually based and less coercive than propaganda  </w:t>
      </w:r>
    </w:p>
    <w:p w:rsidR="00173F1A" w:rsidRDefault="00173F1A" w:rsidP="009A2CC6">
      <w:pPr>
        <w:pStyle w:val="ListParagraph"/>
        <w:numPr>
          <w:ilvl w:val="1"/>
          <w:numId w:val="17"/>
        </w:numPr>
      </w:pPr>
      <w:r>
        <w:t>We generally call it “education” when we believe it, “propaganda” when we don’t</w:t>
      </w:r>
    </w:p>
    <w:p w:rsidR="00173F1A" w:rsidRDefault="00173F1A" w:rsidP="00173F1A">
      <w:pPr>
        <w:rPr>
          <w:b/>
        </w:rPr>
      </w:pPr>
      <w:r>
        <w:rPr>
          <w:b/>
        </w:rPr>
        <w:t>What Paths Lead to Persuasion?</w:t>
      </w:r>
    </w:p>
    <w:p w:rsidR="00173F1A" w:rsidRDefault="00173F1A" w:rsidP="009A2CC6">
      <w:pPr>
        <w:pStyle w:val="ListParagraph"/>
        <w:numPr>
          <w:ilvl w:val="0"/>
          <w:numId w:val="18"/>
        </w:numPr>
      </w:pPr>
      <w:r>
        <w:t>When people try to persuade others, they can try to use good arguments</w:t>
      </w:r>
    </w:p>
    <w:p w:rsidR="00173F1A" w:rsidRDefault="00173F1A" w:rsidP="009A2CC6">
      <w:pPr>
        <w:pStyle w:val="ListParagraph"/>
        <w:numPr>
          <w:ilvl w:val="1"/>
          <w:numId w:val="18"/>
        </w:numPr>
      </w:pPr>
      <w:r>
        <w:t xml:space="preserve">If they really think through the issues, they will become persuaded </w:t>
      </w:r>
    </w:p>
    <w:p w:rsidR="00173F1A" w:rsidRDefault="00173F1A" w:rsidP="009A2CC6">
      <w:pPr>
        <w:pStyle w:val="ListParagraph"/>
        <w:numPr>
          <w:ilvl w:val="1"/>
          <w:numId w:val="18"/>
        </w:numPr>
      </w:pPr>
      <w:r>
        <w:t>Convince people that something is good is just to associate it with something positive</w:t>
      </w:r>
    </w:p>
    <w:p w:rsidR="00173F1A" w:rsidRDefault="00173F1A" w:rsidP="009A2CC6">
      <w:pPr>
        <w:pStyle w:val="ListParagraph"/>
        <w:numPr>
          <w:ilvl w:val="2"/>
          <w:numId w:val="18"/>
        </w:numPr>
      </w:pPr>
      <w:r>
        <w:t>Think of your favourite television ad.  Most people like TV ads because they are funny or contain captivating images.  Such ads can be effective ways to sell products, even if they have few – if any – convincing arguments</w:t>
      </w:r>
    </w:p>
    <w:p w:rsidR="00173F1A" w:rsidRDefault="00C464E2" w:rsidP="009A2CC6">
      <w:pPr>
        <w:pStyle w:val="ListParagraph"/>
        <w:numPr>
          <w:ilvl w:val="0"/>
          <w:numId w:val="18"/>
        </w:numPr>
      </w:pPr>
      <w:r>
        <w:t>If a message is clear but unconvincing, then you will easily counter-argue the message and won’t be persuaded</w:t>
      </w:r>
    </w:p>
    <w:p w:rsidR="00C464E2" w:rsidRDefault="00C464E2" w:rsidP="009A2CC6">
      <w:pPr>
        <w:pStyle w:val="ListParagraph"/>
        <w:numPr>
          <w:ilvl w:val="0"/>
          <w:numId w:val="18"/>
        </w:numPr>
      </w:pPr>
      <w:r>
        <w:t>If a message offers convincing arguments, then your thoughts will be more favourable, and will most likely be persuaded</w:t>
      </w:r>
    </w:p>
    <w:p w:rsidR="00C464E2" w:rsidRDefault="00C464E2" w:rsidP="009A2CC6">
      <w:pPr>
        <w:pStyle w:val="ListParagraph"/>
        <w:numPr>
          <w:ilvl w:val="0"/>
          <w:numId w:val="18"/>
        </w:numPr>
      </w:pPr>
      <w:r>
        <w:t>The more attractive a source is (meaning the more you are interested or value the source), the better chance a message has of persuading you</w:t>
      </w:r>
    </w:p>
    <w:p w:rsidR="000D36F3" w:rsidRPr="000D36F3" w:rsidRDefault="000D36F3" w:rsidP="00C464E2">
      <w:r>
        <w:rPr>
          <w:b/>
        </w:rPr>
        <w:t xml:space="preserve">The Elaboration Likelihood Model – </w:t>
      </w:r>
      <w:r>
        <w:t xml:space="preserve">consists of either the </w:t>
      </w:r>
      <w:r>
        <w:rPr>
          <w:b/>
        </w:rPr>
        <w:t>central route</w:t>
      </w:r>
      <w:r>
        <w:t xml:space="preserve"> or the </w:t>
      </w:r>
      <w:r>
        <w:rPr>
          <w:b/>
        </w:rPr>
        <w:t>peripheral route</w:t>
      </w:r>
    </w:p>
    <w:p w:rsidR="00C464E2" w:rsidRDefault="00C464E2" w:rsidP="00C464E2">
      <w:pPr>
        <w:rPr>
          <w:b/>
        </w:rPr>
      </w:pPr>
      <w:r>
        <w:rPr>
          <w:b/>
        </w:rPr>
        <w:t>The Central Route</w:t>
      </w:r>
    </w:p>
    <w:p w:rsidR="00C464E2" w:rsidRDefault="00C464E2" w:rsidP="009A2CC6">
      <w:pPr>
        <w:pStyle w:val="ListParagraph"/>
        <w:numPr>
          <w:ilvl w:val="0"/>
          <w:numId w:val="19"/>
        </w:numPr>
      </w:pPr>
      <w:r>
        <w:t>Theory that persuasion is likely to occur via one of two routes</w:t>
      </w:r>
    </w:p>
    <w:p w:rsidR="00C464E2" w:rsidRDefault="00C464E2" w:rsidP="009A2CC6">
      <w:pPr>
        <w:pStyle w:val="ListParagraph"/>
        <w:numPr>
          <w:ilvl w:val="0"/>
          <w:numId w:val="19"/>
        </w:numPr>
      </w:pPr>
      <w:r>
        <w:t>Occurs when interested people focus on the arguments and response with favourable thoughts</w:t>
      </w:r>
    </w:p>
    <w:p w:rsidR="00D50255" w:rsidRPr="00C464E2" w:rsidRDefault="00C464E2" w:rsidP="009A2CC6">
      <w:pPr>
        <w:pStyle w:val="ListParagraph"/>
        <w:numPr>
          <w:ilvl w:val="0"/>
          <w:numId w:val="19"/>
        </w:numPr>
        <w:rPr>
          <w:b/>
        </w:rPr>
      </w:pPr>
      <w:r>
        <w:t xml:space="preserve">When people are motivated and able to think systematically about an issue, they </w:t>
      </w:r>
      <w:proofErr w:type="spellStart"/>
      <w:r>
        <w:t>ar</w:t>
      </w:r>
      <w:proofErr w:type="spellEnd"/>
      <w:r>
        <w:t xml:space="preserve"> likely to take the </w:t>
      </w:r>
      <w:r>
        <w:rPr>
          <w:b/>
        </w:rPr>
        <w:t xml:space="preserve">central route to persuasion </w:t>
      </w:r>
      <w:r>
        <w:t>– focusing on the arguments</w:t>
      </w:r>
    </w:p>
    <w:p w:rsidR="00C464E2" w:rsidRPr="00C464E2" w:rsidRDefault="00C464E2" w:rsidP="009A2CC6">
      <w:pPr>
        <w:pStyle w:val="ListParagraph"/>
        <w:numPr>
          <w:ilvl w:val="1"/>
          <w:numId w:val="19"/>
        </w:numPr>
        <w:rPr>
          <w:b/>
        </w:rPr>
      </w:pPr>
      <w:r>
        <w:t xml:space="preserve">If the arguments are strong and compelling – persuasion is likely </w:t>
      </w:r>
    </w:p>
    <w:p w:rsidR="00C464E2" w:rsidRPr="00C464E2" w:rsidRDefault="00C464E2" w:rsidP="009A2CC6">
      <w:pPr>
        <w:pStyle w:val="ListParagraph"/>
        <w:numPr>
          <w:ilvl w:val="1"/>
          <w:numId w:val="19"/>
        </w:numPr>
        <w:rPr>
          <w:b/>
        </w:rPr>
      </w:pPr>
      <w:r>
        <w:t>Weak arguments will result in a counter argument</w:t>
      </w:r>
    </w:p>
    <w:p w:rsidR="009C5ED1" w:rsidRDefault="009C5ED1" w:rsidP="009C5ED1">
      <w:pPr>
        <w:rPr>
          <w:b/>
        </w:rPr>
      </w:pPr>
      <w:r>
        <w:rPr>
          <w:b/>
        </w:rPr>
        <w:t>The Peripheral Route to Persuasion</w:t>
      </w:r>
    </w:p>
    <w:p w:rsidR="009C5ED1" w:rsidRPr="009C5ED1" w:rsidRDefault="009C5ED1" w:rsidP="009A2CC6">
      <w:pPr>
        <w:pStyle w:val="ListParagraph"/>
        <w:numPr>
          <w:ilvl w:val="0"/>
          <w:numId w:val="20"/>
        </w:numPr>
        <w:rPr>
          <w:b/>
        </w:rPr>
      </w:pPr>
      <w:r>
        <w:t>Occurs when people are influenced by incidental cues, such as a speaker’s attractiveness</w:t>
      </w:r>
    </w:p>
    <w:p w:rsidR="00BD6A67" w:rsidRPr="00BD6A67" w:rsidRDefault="009C5ED1" w:rsidP="009A2CC6">
      <w:pPr>
        <w:pStyle w:val="ListParagraph"/>
        <w:numPr>
          <w:ilvl w:val="0"/>
          <w:numId w:val="20"/>
        </w:numPr>
        <w:rPr>
          <w:b/>
        </w:rPr>
      </w:pPr>
      <w:r>
        <w:t xml:space="preserve">If we’re distracted, uninvolved, or just plain busy, we may not take the time to reflect on the message’s content.  Rather than noticing whether the arguments are particularly compelling, we might follow the </w:t>
      </w:r>
      <w:r w:rsidRPr="009C5ED1">
        <w:rPr>
          <w:b/>
        </w:rPr>
        <w:t>peripheral route to persuasion</w:t>
      </w:r>
      <w:r>
        <w:rPr>
          <w:b/>
        </w:rPr>
        <w:t xml:space="preserve"> </w:t>
      </w:r>
      <w:r>
        <w:t>– focusing on cues that trigger acceptance without much thinking</w:t>
      </w:r>
    </w:p>
    <w:p w:rsidR="00BD6A67" w:rsidRDefault="00BD6A67" w:rsidP="00BD6A67">
      <w:pPr>
        <w:rPr>
          <w:b/>
        </w:rPr>
      </w:pPr>
      <w:r>
        <w:rPr>
          <w:b/>
        </w:rPr>
        <w:t>Different Routes for Different Purposes</w:t>
      </w:r>
    </w:p>
    <w:p w:rsidR="00DD25B0" w:rsidRPr="00DD25B0" w:rsidRDefault="00DD25B0" w:rsidP="009A2CC6">
      <w:pPr>
        <w:pStyle w:val="ListParagraph"/>
        <w:numPr>
          <w:ilvl w:val="0"/>
          <w:numId w:val="21"/>
        </w:numPr>
        <w:rPr>
          <w:b/>
        </w:rPr>
      </w:pPr>
      <w:r>
        <w:t>Central route processing can lead to more enduring change than does the peripheral route</w:t>
      </w:r>
    </w:p>
    <w:p w:rsidR="00DD25B0" w:rsidRPr="00DD25B0" w:rsidRDefault="00DD25B0" w:rsidP="009A2CC6">
      <w:pPr>
        <w:pStyle w:val="ListParagraph"/>
        <w:numPr>
          <w:ilvl w:val="0"/>
          <w:numId w:val="21"/>
        </w:numPr>
        <w:rPr>
          <w:b/>
        </w:rPr>
      </w:pPr>
      <w:r>
        <w:t>Its not so much the arguments that are persuasive as the way they get people thinking</w:t>
      </w:r>
    </w:p>
    <w:p w:rsidR="00DD25B0" w:rsidRDefault="00DD25B0" w:rsidP="00DD25B0">
      <w:pPr>
        <w:rPr>
          <w:b/>
        </w:rPr>
      </w:pPr>
      <w:r>
        <w:rPr>
          <w:b/>
        </w:rPr>
        <w:t>Elements of Persuasion</w:t>
      </w:r>
    </w:p>
    <w:p w:rsidR="00DD25B0" w:rsidRPr="000D36F3" w:rsidRDefault="00E67511" w:rsidP="009A2CC6">
      <w:pPr>
        <w:pStyle w:val="ListParagraph"/>
        <w:numPr>
          <w:ilvl w:val="0"/>
          <w:numId w:val="22"/>
        </w:numPr>
        <w:rPr>
          <w:b/>
        </w:rPr>
      </w:pPr>
      <w:r w:rsidRPr="000D36F3">
        <w:rPr>
          <w:b/>
        </w:rPr>
        <w:t>Who is the communicator?</w:t>
      </w:r>
    </w:p>
    <w:p w:rsidR="00E67511" w:rsidRPr="00E67511" w:rsidRDefault="00E67511" w:rsidP="009A2CC6">
      <w:pPr>
        <w:pStyle w:val="ListParagraph"/>
        <w:numPr>
          <w:ilvl w:val="1"/>
          <w:numId w:val="22"/>
        </w:numPr>
        <w:rPr>
          <w:b/>
        </w:rPr>
      </w:pPr>
      <w:r>
        <w:t>Social psychologists have found that who is saying something affects how an audience receives it</w:t>
      </w:r>
    </w:p>
    <w:p w:rsidR="00E67511" w:rsidRPr="00E67511" w:rsidRDefault="00E67511" w:rsidP="009A2CC6">
      <w:pPr>
        <w:pStyle w:val="ListParagraph"/>
        <w:numPr>
          <w:ilvl w:val="0"/>
          <w:numId w:val="22"/>
        </w:numPr>
        <w:rPr>
          <w:b/>
        </w:rPr>
      </w:pPr>
      <w:r>
        <w:rPr>
          <w:b/>
        </w:rPr>
        <w:t xml:space="preserve">Creditability – </w:t>
      </w:r>
      <w:r>
        <w:t>believability.  A credible communicator is perceived as both expert and trust worthy</w:t>
      </w:r>
    </w:p>
    <w:p w:rsidR="00E67511" w:rsidRPr="00E67511" w:rsidRDefault="00E67511" w:rsidP="009A2CC6">
      <w:pPr>
        <w:pStyle w:val="ListParagraph"/>
        <w:numPr>
          <w:ilvl w:val="1"/>
          <w:numId w:val="22"/>
        </w:numPr>
        <w:rPr>
          <w:b/>
        </w:rPr>
      </w:pPr>
      <w:r>
        <w:t xml:space="preserve">Over time the impacts of a source may begin to fade, this is due to either forgetting or dissociating yourself from the message </w:t>
      </w:r>
    </w:p>
    <w:p w:rsidR="00E67511" w:rsidRDefault="00E67511" w:rsidP="009A2CC6">
      <w:pPr>
        <w:pStyle w:val="ListParagraph"/>
        <w:numPr>
          <w:ilvl w:val="2"/>
          <w:numId w:val="22"/>
        </w:numPr>
        <w:rPr>
          <w:b/>
        </w:rPr>
      </w:pPr>
      <w:r>
        <w:t xml:space="preserve">This delayed persuasion, after people forget the source or tis connection with the message, is called the </w:t>
      </w:r>
      <w:r>
        <w:rPr>
          <w:b/>
        </w:rPr>
        <w:t>sleeper effect</w:t>
      </w:r>
    </w:p>
    <w:p w:rsidR="00E67511" w:rsidRPr="001E1322" w:rsidRDefault="00E67511" w:rsidP="009A2CC6">
      <w:pPr>
        <w:pStyle w:val="ListParagraph"/>
        <w:numPr>
          <w:ilvl w:val="0"/>
          <w:numId w:val="22"/>
        </w:numPr>
        <w:rPr>
          <w:b/>
        </w:rPr>
      </w:pPr>
      <w:r>
        <w:rPr>
          <w:b/>
        </w:rPr>
        <w:t xml:space="preserve">Sleeper Effect – </w:t>
      </w:r>
      <w:r>
        <w:t>a delayed impact of a message; occurs when we remember the message but forget a reason for discounting it</w:t>
      </w:r>
    </w:p>
    <w:p w:rsidR="001E1322" w:rsidRDefault="001E1322" w:rsidP="009A2CC6">
      <w:pPr>
        <w:pStyle w:val="ListParagraph"/>
        <w:numPr>
          <w:ilvl w:val="0"/>
          <w:numId w:val="22"/>
        </w:numPr>
        <w:rPr>
          <w:b/>
        </w:rPr>
      </w:pPr>
      <w:r>
        <w:rPr>
          <w:b/>
        </w:rPr>
        <w:t xml:space="preserve">Perceived Expertise – </w:t>
      </w:r>
      <w:r>
        <w:t>how do you become an authoritative “expert”</w:t>
      </w:r>
      <w:r w:rsidRPr="001E1322">
        <w:t>?</w:t>
      </w:r>
    </w:p>
    <w:p w:rsidR="001E1322" w:rsidRPr="001E1322" w:rsidRDefault="001E1322" w:rsidP="009A2CC6">
      <w:pPr>
        <w:pStyle w:val="ListParagraph"/>
        <w:numPr>
          <w:ilvl w:val="1"/>
          <w:numId w:val="22"/>
        </w:numPr>
        <w:rPr>
          <w:b/>
        </w:rPr>
      </w:pPr>
      <w:r>
        <w:t>By saying things, the audience agrees with, which makes one seem smart</w:t>
      </w:r>
    </w:p>
    <w:p w:rsidR="001E1322" w:rsidRPr="004876DC" w:rsidRDefault="004876DC" w:rsidP="009A2CC6">
      <w:pPr>
        <w:pStyle w:val="ListParagraph"/>
        <w:numPr>
          <w:ilvl w:val="1"/>
          <w:numId w:val="22"/>
        </w:numPr>
        <w:rPr>
          <w:b/>
        </w:rPr>
      </w:pPr>
      <w:r>
        <w:t xml:space="preserve">It also helps to be </w:t>
      </w:r>
      <w:r>
        <w:rPr>
          <w:i/>
        </w:rPr>
        <w:t>knowledgeabl</w:t>
      </w:r>
      <w:r>
        <w:t>e the topic</w:t>
      </w:r>
    </w:p>
    <w:p w:rsidR="004876DC" w:rsidRPr="004876DC" w:rsidRDefault="004876DC" w:rsidP="009A2CC6">
      <w:pPr>
        <w:pStyle w:val="ListParagraph"/>
        <w:numPr>
          <w:ilvl w:val="2"/>
          <w:numId w:val="22"/>
        </w:numPr>
        <w:rPr>
          <w:b/>
        </w:rPr>
      </w:pPr>
      <w:r w:rsidRPr="004876DC">
        <w:t>E.g. toothpaste commercials, they</w:t>
      </w:r>
      <w:r>
        <w:t xml:space="preserve"> have a dentist in it recommending the product</w:t>
      </w:r>
    </w:p>
    <w:p w:rsidR="004876DC" w:rsidRPr="004876DC" w:rsidRDefault="004876DC" w:rsidP="009A2CC6">
      <w:pPr>
        <w:pStyle w:val="ListParagraph"/>
        <w:numPr>
          <w:ilvl w:val="1"/>
          <w:numId w:val="22"/>
        </w:numPr>
        <w:rPr>
          <w:b/>
        </w:rPr>
      </w:pPr>
      <w:r>
        <w:t>Speak confidently – a charismatic, energetic, confident-seeming person often is convincing</w:t>
      </w:r>
    </w:p>
    <w:p w:rsidR="004876DC" w:rsidRDefault="004876DC" w:rsidP="009A2CC6">
      <w:pPr>
        <w:pStyle w:val="ListParagraph"/>
        <w:numPr>
          <w:ilvl w:val="0"/>
          <w:numId w:val="22"/>
        </w:numPr>
        <w:rPr>
          <w:b/>
        </w:rPr>
      </w:pPr>
      <w:r>
        <w:rPr>
          <w:b/>
        </w:rPr>
        <w:t xml:space="preserve">Perceived Trustworthiness </w:t>
      </w:r>
    </w:p>
    <w:p w:rsidR="004876DC" w:rsidRPr="004876DC" w:rsidRDefault="004876DC" w:rsidP="009A2CC6">
      <w:pPr>
        <w:pStyle w:val="ListParagraph"/>
        <w:numPr>
          <w:ilvl w:val="1"/>
          <w:numId w:val="22"/>
        </w:numPr>
        <w:rPr>
          <w:b/>
        </w:rPr>
      </w:pPr>
      <w:r>
        <w:t>Trustworthiness is higher if the audience believes that communicator is not trying to persuade them</w:t>
      </w:r>
    </w:p>
    <w:p w:rsidR="004876DC" w:rsidRPr="004876DC" w:rsidRDefault="004876DC" w:rsidP="009A2CC6">
      <w:pPr>
        <w:pStyle w:val="ListParagraph"/>
        <w:numPr>
          <w:ilvl w:val="1"/>
          <w:numId w:val="22"/>
        </w:numPr>
        <w:rPr>
          <w:b/>
        </w:rPr>
      </w:pPr>
      <w:r>
        <w:t>Fast speakers were rated as more objective, intelligent, and knowledgeable when compared to slow speakers</w:t>
      </w:r>
    </w:p>
    <w:p w:rsidR="004876DC" w:rsidRPr="00E42293" w:rsidRDefault="00403980" w:rsidP="009A2CC6">
      <w:pPr>
        <w:pStyle w:val="ListParagraph"/>
        <w:numPr>
          <w:ilvl w:val="0"/>
          <w:numId w:val="22"/>
        </w:numPr>
        <w:rPr>
          <w:b/>
        </w:rPr>
      </w:pPr>
      <w:r>
        <w:rPr>
          <w:b/>
        </w:rPr>
        <w:t xml:space="preserve">Attractiveness and Liking – </w:t>
      </w:r>
      <w:r>
        <w:t xml:space="preserve">having qualities that appeal to an audience.  An appealing communicator (often someone </w:t>
      </w:r>
      <w:r w:rsidR="00E42293">
        <w:t>like</w:t>
      </w:r>
      <w:r>
        <w:t xml:space="preserve"> the audience) is most persuasive on matters of subjective preference</w:t>
      </w:r>
    </w:p>
    <w:p w:rsidR="00E42293" w:rsidRPr="00E42293" w:rsidRDefault="00E42293" w:rsidP="009A2CC6">
      <w:pPr>
        <w:pStyle w:val="ListParagraph"/>
        <w:numPr>
          <w:ilvl w:val="1"/>
          <w:numId w:val="22"/>
        </w:numPr>
        <w:rPr>
          <w:b/>
        </w:rPr>
      </w:pPr>
      <w:r>
        <w:t>More attracted to people within your group</w:t>
      </w:r>
    </w:p>
    <w:p w:rsidR="00E42293" w:rsidRPr="00E42293" w:rsidRDefault="00E42293" w:rsidP="009A2CC6">
      <w:pPr>
        <w:pStyle w:val="ListParagraph"/>
        <w:numPr>
          <w:ilvl w:val="2"/>
          <w:numId w:val="22"/>
        </w:numPr>
        <w:rPr>
          <w:b/>
        </w:rPr>
      </w:pPr>
      <w:r>
        <w:t>Black high school students go to the dentist.  Some go to a white, the other go to a black dentist.  Those who went to the black dentists got results showing cleaner teeth then those who went to the white one.</w:t>
      </w:r>
    </w:p>
    <w:p w:rsidR="00403980" w:rsidRDefault="00403980" w:rsidP="00403980">
      <w:pPr>
        <w:ind w:left="360"/>
        <w:rPr>
          <w:b/>
        </w:rPr>
      </w:pPr>
      <w:r>
        <w:rPr>
          <w:b/>
        </w:rPr>
        <w:t>Six Persuasion Principles</w:t>
      </w:r>
    </w:p>
    <w:tbl>
      <w:tblPr>
        <w:tblStyle w:val="TableGrid"/>
        <w:tblW w:w="0" w:type="auto"/>
        <w:tblInd w:w="360" w:type="dxa"/>
        <w:tblLook w:val="04A0" w:firstRow="1" w:lastRow="0" w:firstColumn="1" w:lastColumn="0" w:noHBand="0" w:noVBand="1"/>
      </w:tblPr>
      <w:tblGrid>
        <w:gridCol w:w="4496"/>
        <w:gridCol w:w="4494"/>
      </w:tblGrid>
      <w:tr w:rsidR="00403980" w:rsidTr="00403980">
        <w:tc>
          <w:tcPr>
            <w:tcW w:w="4675" w:type="dxa"/>
            <w:shd w:val="clear" w:color="auto" w:fill="8EAADB" w:themeFill="accent1" w:themeFillTint="99"/>
          </w:tcPr>
          <w:p w:rsidR="00403980" w:rsidRPr="00403980" w:rsidRDefault="00403980" w:rsidP="00403980">
            <w:pPr>
              <w:rPr>
                <w:b/>
              </w:rPr>
            </w:pPr>
            <w:r>
              <w:rPr>
                <w:b/>
              </w:rPr>
              <w:t>Principle</w:t>
            </w:r>
          </w:p>
        </w:tc>
        <w:tc>
          <w:tcPr>
            <w:tcW w:w="4675" w:type="dxa"/>
            <w:shd w:val="clear" w:color="auto" w:fill="8EAADB" w:themeFill="accent1" w:themeFillTint="99"/>
          </w:tcPr>
          <w:p w:rsidR="00403980" w:rsidRDefault="00403980" w:rsidP="00403980">
            <w:pPr>
              <w:rPr>
                <w:b/>
              </w:rPr>
            </w:pPr>
            <w:r>
              <w:rPr>
                <w:b/>
              </w:rPr>
              <w:t>Application</w:t>
            </w:r>
          </w:p>
        </w:tc>
      </w:tr>
      <w:tr w:rsidR="00403980" w:rsidTr="00403980">
        <w:tc>
          <w:tcPr>
            <w:tcW w:w="4675" w:type="dxa"/>
          </w:tcPr>
          <w:p w:rsidR="00403980" w:rsidRPr="00403980" w:rsidRDefault="00403980" w:rsidP="00403980">
            <w:r>
              <w:rPr>
                <w:b/>
              </w:rPr>
              <w:t xml:space="preserve">Authority: </w:t>
            </w:r>
            <w:r>
              <w:t>People defer to credible experts</w:t>
            </w:r>
          </w:p>
        </w:tc>
        <w:tc>
          <w:tcPr>
            <w:tcW w:w="4675" w:type="dxa"/>
          </w:tcPr>
          <w:p w:rsidR="00403980" w:rsidRPr="00403980" w:rsidRDefault="00403980" w:rsidP="00403980">
            <w:r>
              <w:t>Establish your expertise; identify problems you have solved and people you have served</w:t>
            </w:r>
          </w:p>
        </w:tc>
      </w:tr>
      <w:tr w:rsidR="00403980" w:rsidTr="00403980">
        <w:tc>
          <w:tcPr>
            <w:tcW w:w="4675" w:type="dxa"/>
          </w:tcPr>
          <w:p w:rsidR="00403980" w:rsidRPr="00403980" w:rsidRDefault="00403980" w:rsidP="00403980">
            <w:r>
              <w:rPr>
                <w:b/>
              </w:rPr>
              <w:t xml:space="preserve">Liking: </w:t>
            </w:r>
            <w:r>
              <w:t>People respond more affirmatively to those they like</w:t>
            </w:r>
          </w:p>
        </w:tc>
        <w:tc>
          <w:tcPr>
            <w:tcW w:w="4675" w:type="dxa"/>
          </w:tcPr>
          <w:p w:rsidR="00403980" w:rsidRPr="00403980" w:rsidRDefault="00403980" w:rsidP="00403980">
            <w:r>
              <w:t>Win friends</w:t>
            </w:r>
            <w:r w:rsidR="00E42293">
              <w:t xml:space="preserve"> and influence people.  Create bonds based on similar interests; praise freely</w:t>
            </w:r>
          </w:p>
        </w:tc>
      </w:tr>
      <w:tr w:rsidR="00403980" w:rsidTr="00403980">
        <w:tc>
          <w:tcPr>
            <w:tcW w:w="4675" w:type="dxa"/>
          </w:tcPr>
          <w:p w:rsidR="00403980" w:rsidRPr="00E42293" w:rsidRDefault="00403980" w:rsidP="00403980">
            <w:r>
              <w:rPr>
                <w:b/>
              </w:rPr>
              <w:t>Social Proof:</w:t>
            </w:r>
            <w:r w:rsidR="00E42293">
              <w:rPr>
                <w:b/>
              </w:rPr>
              <w:t xml:space="preserve"> </w:t>
            </w:r>
            <w:r w:rsidR="00E42293">
              <w:t>People allow the example of others to validate how to think, feel and act</w:t>
            </w:r>
          </w:p>
        </w:tc>
        <w:tc>
          <w:tcPr>
            <w:tcW w:w="4675" w:type="dxa"/>
          </w:tcPr>
          <w:p w:rsidR="00403980" w:rsidRPr="00E42293" w:rsidRDefault="00E42293" w:rsidP="00403980">
            <w:r>
              <w:t>Use “peer power” – have respected others lead the way</w:t>
            </w:r>
          </w:p>
        </w:tc>
      </w:tr>
      <w:tr w:rsidR="00403980" w:rsidTr="00403980">
        <w:tc>
          <w:tcPr>
            <w:tcW w:w="4675" w:type="dxa"/>
          </w:tcPr>
          <w:p w:rsidR="00403980" w:rsidRPr="00E42293" w:rsidRDefault="00403980" w:rsidP="00403980">
            <w:r>
              <w:rPr>
                <w:b/>
              </w:rPr>
              <w:t>Reciprocity:</w:t>
            </w:r>
            <w:r w:rsidR="00E42293">
              <w:rPr>
                <w:b/>
              </w:rPr>
              <w:t xml:space="preserve"> </w:t>
            </w:r>
            <w:r w:rsidR="00E42293">
              <w:t>People feel obliged to repay in kind what they’ve received</w:t>
            </w:r>
          </w:p>
        </w:tc>
        <w:tc>
          <w:tcPr>
            <w:tcW w:w="4675" w:type="dxa"/>
          </w:tcPr>
          <w:p w:rsidR="00403980" w:rsidRPr="00E42293" w:rsidRDefault="00E42293" w:rsidP="00403980">
            <w:r>
              <w:t>Be generous with your time and resources.  What goes around, comes around.</w:t>
            </w:r>
          </w:p>
        </w:tc>
      </w:tr>
      <w:tr w:rsidR="00403980" w:rsidTr="00403980">
        <w:tc>
          <w:tcPr>
            <w:tcW w:w="4675" w:type="dxa"/>
          </w:tcPr>
          <w:p w:rsidR="00403980" w:rsidRPr="00E42293" w:rsidRDefault="00403980" w:rsidP="00403980">
            <w:r>
              <w:rPr>
                <w:b/>
              </w:rPr>
              <w:t>Consistency:</w:t>
            </w:r>
            <w:r w:rsidR="00E42293">
              <w:rPr>
                <w:b/>
              </w:rPr>
              <w:t xml:space="preserve"> </w:t>
            </w:r>
            <w:r w:rsidR="00E42293">
              <w:t>People tend to honour their public commitments</w:t>
            </w:r>
          </w:p>
        </w:tc>
        <w:tc>
          <w:tcPr>
            <w:tcW w:w="4675" w:type="dxa"/>
          </w:tcPr>
          <w:p w:rsidR="00403980" w:rsidRPr="00E42293" w:rsidRDefault="00E42293" w:rsidP="00403980">
            <w:r>
              <w:t>Have others write or voice their intentions.  Don’t say “Please do this by…” Instead, elicit a “yes” by asking</w:t>
            </w:r>
          </w:p>
        </w:tc>
      </w:tr>
      <w:tr w:rsidR="00403980" w:rsidTr="00403980">
        <w:tc>
          <w:tcPr>
            <w:tcW w:w="4675" w:type="dxa"/>
          </w:tcPr>
          <w:p w:rsidR="00403980" w:rsidRPr="00E42293" w:rsidRDefault="00403980" w:rsidP="00403980">
            <w:r>
              <w:rPr>
                <w:b/>
              </w:rPr>
              <w:t>Scarcity:</w:t>
            </w:r>
            <w:r w:rsidR="00E42293">
              <w:rPr>
                <w:b/>
              </w:rPr>
              <w:t xml:space="preserve"> </w:t>
            </w:r>
            <w:r w:rsidR="00E42293">
              <w:t>People prize what’s scarce</w:t>
            </w:r>
          </w:p>
        </w:tc>
        <w:tc>
          <w:tcPr>
            <w:tcW w:w="4675" w:type="dxa"/>
          </w:tcPr>
          <w:p w:rsidR="00403980" w:rsidRPr="00E42293" w:rsidRDefault="00E42293" w:rsidP="00403980">
            <w:r>
              <w:t>Highlight genuinely exclusive information or opportunities</w:t>
            </w:r>
          </w:p>
        </w:tc>
      </w:tr>
    </w:tbl>
    <w:p w:rsidR="00403980" w:rsidRPr="00403980" w:rsidRDefault="00403980" w:rsidP="00403980">
      <w:pPr>
        <w:ind w:left="360"/>
        <w:rPr>
          <w:b/>
        </w:rPr>
      </w:pPr>
    </w:p>
    <w:p w:rsidR="001E1322" w:rsidRPr="000823CF" w:rsidRDefault="000823CF" w:rsidP="009A2CC6">
      <w:pPr>
        <w:pStyle w:val="ListParagraph"/>
        <w:numPr>
          <w:ilvl w:val="0"/>
          <w:numId w:val="23"/>
        </w:numPr>
      </w:pPr>
      <w:r>
        <w:rPr>
          <w:b/>
        </w:rPr>
        <w:t>One-sided versus Two-sided appeals</w:t>
      </w:r>
    </w:p>
    <w:p w:rsidR="000823CF" w:rsidRDefault="003C333C" w:rsidP="009A2CC6">
      <w:pPr>
        <w:pStyle w:val="ListParagraph"/>
        <w:numPr>
          <w:ilvl w:val="1"/>
          <w:numId w:val="23"/>
        </w:numPr>
      </w:pPr>
      <w:r>
        <w:t>Read pages 171-175 in the textbook</w:t>
      </w:r>
    </w:p>
    <w:p w:rsidR="003C333C" w:rsidRDefault="003C333C" w:rsidP="003C333C">
      <w:pPr>
        <w:rPr>
          <w:b/>
        </w:rPr>
      </w:pPr>
      <w:r>
        <w:rPr>
          <w:b/>
        </w:rPr>
        <w:t xml:space="preserve">Primacy Versus Recency </w:t>
      </w:r>
    </w:p>
    <w:p w:rsidR="00D275B6" w:rsidRPr="00D275B6" w:rsidRDefault="003C333C" w:rsidP="009A2CC6">
      <w:pPr>
        <w:pStyle w:val="ListParagraph"/>
        <w:numPr>
          <w:ilvl w:val="0"/>
          <w:numId w:val="23"/>
        </w:numPr>
        <w:rPr>
          <w:b/>
        </w:rPr>
      </w:pPr>
      <w:r>
        <w:rPr>
          <w:b/>
        </w:rPr>
        <w:t xml:space="preserve">Primacy Effect – </w:t>
      </w:r>
      <w:r>
        <w:t>Information presented early is the most persuasive.  First impressions are important.  For example, can you sense a difference between these two descriptions?</w:t>
      </w:r>
    </w:p>
    <w:p w:rsidR="003C333C" w:rsidRDefault="003C333C" w:rsidP="009A2CC6">
      <w:pPr>
        <w:pStyle w:val="ListParagraph"/>
        <w:numPr>
          <w:ilvl w:val="1"/>
          <w:numId w:val="23"/>
        </w:numPr>
        <w:rPr>
          <w:b/>
        </w:rPr>
      </w:pPr>
      <w:r>
        <w:rPr>
          <w:b/>
        </w:rPr>
        <w:t xml:space="preserve">John is </w:t>
      </w:r>
      <w:r w:rsidR="00D275B6">
        <w:rPr>
          <w:b/>
        </w:rPr>
        <w:t>intelligent, industrious, impulsive, critical, stubborn, and envious</w:t>
      </w:r>
    </w:p>
    <w:p w:rsidR="00D275B6" w:rsidRPr="00D275B6" w:rsidRDefault="00D275B6" w:rsidP="009A2CC6">
      <w:pPr>
        <w:pStyle w:val="ListParagraph"/>
        <w:numPr>
          <w:ilvl w:val="1"/>
          <w:numId w:val="23"/>
        </w:numPr>
        <w:rPr>
          <w:b/>
        </w:rPr>
      </w:pPr>
      <w:r>
        <w:rPr>
          <w:b/>
        </w:rPr>
        <w:t>John is envious, stubborn, critical, impulsive, industrious, and intelligent</w:t>
      </w:r>
    </w:p>
    <w:p w:rsidR="00D275B6" w:rsidRPr="00D275B6" w:rsidRDefault="00D275B6" w:rsidP="009A2CC6">
      <w:pPr>
        <w:pStyle w:val="ListParagraph"/>
        <w:numPr>
          <w:ilvl w:val="0"/>
          <w:numId w:val="23"/>
        </w:numPr>
        <w:rPr>
          <w:b/>
        </w:rPr>
      </w:pPr>
      <w:r>
        <w:t>Other things being equal, information presented first usually has the most influence</w:t>
      </w:r>
    </w:p>
    <w:p w:rsidR="00854B21" w:rsidRPr="004150C4" w:rsidRDefault="00D275B6" w:rsidP="009A2CC6">
      <w:pPr>
        <w:pStyle w:val="ListParagraph"/>
        <w:numPr>
          <w:ilvl w:val="0"/>
          <w:numId w:val="23"/>
        </w:numPr>
        <w:pBdr>
          <w:bottom w:val="single" w:sz="6" w:space="1" w:color="auto"/>
        </w:pBdr>
        <w:rPr>
          <w:b/>
        </w:rPr>
      </w:pPr>
      <w:r>
        <w:rPr>
          <w:b/>
        </w:rPr>
        <w:t xml:space="preserve">Recency Effect – </w:t>
      </w:r>
      <w:r>
        <w:t>Information presented last sometimes has the most influence.  Recency effects are less common than primacy effects</w:t>
      </w:r>
    </w:p>
    <w:p w:rsidR="004150C4" w:rsidRPr="004150C4" w:rsidRDefault="004150C4" w:rsidP="004150C4">
      <w:pPr>
        <w:rPr>
          <w:b/>
        </w:rPr>
      </w:pP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b/>
          <w:bCs/>
          <w:color w:val="000000"/>
          <w:u w:val="single"/>
          <w:lang w:eastAsia="en-CA"/>
        </w:rPr>
        <w:t>Chapter 9: Aggression</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Aggression</w:t>
      </w:r>
    </w:p>
    <w:p w:rsidR="007B6D6C" w:rsidRPr="007B6D6C" w:rsidRDefault="007B6D6C" w:rsidP="009A2CC6">
      <w:pPr>
        <w:numPr>
          <w:ilvl w:val="0"/>
          <w:numId w:val="54"/>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Physical or verbal behaviour intended to hurt</w:t>
      </w:r>
    </w:p>
    <w:p w:rsidR="007B6D6C" w:rsidRPr="007B6D6C" w:rsidRDefault="007B6D6C" w:rsidP="009A2CC6">
      <w:pPr>
        <w:numPr>
          <w:ilvl w:val="1"/>
          <w:numId w:val="55"/>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Physical harms: punching, kicking, gunshot</w:t>
      </w:r>
    </w:p>
    <w:p w:rsidR="007B6D6C" w:rsidRPr="007B6D6C" w:rsidRDefault="007B6D6C" w:rsidP="009A2CC6">
      <w:pPr>
        <w:numPr>
          <w:ilvl w:val="1"/>
          <w:numId w:val="55"/>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Verbal harms: insult, gossip, lie</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Types of Aggression</w:t>
      </w:r>
    </w:p>
    <w:p w:rsidR="007B6D6C" w:rsidRPr="007B6D6C" w:rsidRDefault="007B6D6C" w:rsidP="009A2CC6">
      <w:pPr>
        <w:numPr>
          <w:ilvl w:val="0"/>
          <w:numId w:val="56"/>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Hostile (hot)</w:t>
      </w:r>
    </w:p>
    <w:p w:rsidR="007B6D6C" w:rsidRPr="007B6D6C" w:rsidRDefault="007B6D6C" w:rsidP="009A2CC6">
      <w:pPr>
        <w:numPr>
          <w:ilvl w:val="1"/>
          <w:numId w:val="5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Rage, anger</w:t>
      </w:r>
    </w:p>
    <w:p w:rsidR="007B6D6C" w:rsidRPr="007B6D6C" w:rsidRDefault="007B6D6C" w:rsidP="009A2CC6">
      <w:pPr>
        <w:numPr>
          <w:ilvl w:val="1"/>
          <w:numId w:val="5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Goal is to intentionally injure</w:t>
      </w:r>
    </w:p>
    <w:p w:rsidR="007B6D6C" w:rsidRPr="007B6D6C" w:rsidRDefault="007B6D6C" w:rsidP="009A2CC6">
      <w:pPr>
        <w:numPr>
          <w:ilvl w:val="0"/>
          <w:numId w:val="5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Instrumental (cool)</w:t>
      </w:r>
    </w:p>
    <w:p w:rsidR="007B6D6C" w:rsidRPr="007B6D6C" w:rsidRDefault="007B6D6C" w:rsidP="009A2CC6">
      <w:pPr>
        <w:numPr>
          <w:ilvl w:val="1"/>
          <w:numId w:val="5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Planned, unemotional</w:t>
      </w:r>
    </w:p>
    <w:p w:rsidR="007B6D6C" w:rsidRPr="007B6D6C" w:rsidRDefault="007B6D6C" w:rsidP="009A2CC6">
      <w:pPr>
        <w:numPr>
          <w:ilvl w:val="1"/>
          <w:numId w:val="5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Means to an end</w:t>
      </w:r>
    </w:p>
    <w:p w:rsidR="007B6D6C" w:rsidRPr="007B6D6C" w:rsidRDefault="007B6D6C" w:rsidP="009A2CC6">
      <w:pPr>
        <w:numPr>
          <w:ilvl w:val="0"/>
          <w:numId w:val="5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Physical</w:t>
      </w:r>
    </w:p>
    <w:p w:rsidR="007B6D6C" w:rsidRPr="007B6D6C" w:rsidRDefault="007B6D6C" w:rsidP="009A2CC6">
      <w:pPr>
        <w:numPr>
          <w:ilvl w:val="1"/>
          <w:numId w:val="5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Behaviour causing or threatening physical harm towards a person</w:t>
      </w:r>
    </w:p>
    <w:p w:rsidR="007B6D6C" w:rsidRPr="007B6D6C" w:rsidRDefault="007B6D6C" w:rsidP="009A2CC6">
      <w:pPr>
        <w:numPr>
          <w:ilvl w:val="0"/>
          <w:numId w:val="5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Social</w:t>
      </w:r>
    </w:p>
    <w:p w:rsidR="007B6D6C" w:rsidRPr="007B6D6C" w:rsidRDefault="007B6D6C" w:rsidP="009A2CC6">
      <w:pPr>
        <w:numPr>
          <w:ilvl w:val="1"/>
          <w:numId w:val="5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Causing harm to someone’s relationships or social status</w:t>
      </w:r>
    </w:p>
    <w:p w:rsidR="007B6D6C" w:rsidRPr="007B6D6C" w:rsidRDefault="007B6D6C" w:rsidP="009A2CC6">
      <w:pPr>
        <w:numPr>
          <w:ilvl w:val="1"/>
          <w:numId w:val="5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Most common in adolescents</w:t>
      </w:r>
    </w:p>
    <w:p w:rsidR="007B6D6C" w:rsidRPr="007B6D6C" w:rsidRDefault="007B6D6C" w:rsidP="009A2CC6">
      <w:pPr>
        <w:numPr>
          <w:ilvl w:val="0"/>
          <w:numId w:val="5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Direct</w:t>
      </w:r>
    </w:p>
    <w:p w:rsidR="007B6D6C" w:rsidRPr="007B6D6C" w:rsidRDefault="007B6D6C" w:rsidP="009A2CC6">
      <w:pPr>
        <w:numPr>
          <w:ilvl w:val="1"/>
          <w:numId w:val="5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Purposeful and intently aggressing another</w:t>
      </w:r>
    </w:p>
    <w:p w:rsidR="007B6D6C" w:rsidRPr="007B6D6C" w:rsidRDefault="007B6D6C" w:rsidP="009A2CC6">
      <w:pPr>
        <w:numPr>
          <w:ilvl w:val="0"/>
          <w:numId w:val="5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Indirect</w:t>
      </w:r>
    </w:p>
    <w:p w:rsidR="007B6D6C" w:rsidRPr="007B6D6C" w:rsidRDefault="007B6D6C" w:rsidP="009A2CC6">
      <w:pPr>
        <w:numPr>
          <w:ilvl w:val="1"/>
          <w:numId w:val="57"/>
        </w:numPr>
        <w:spacing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The use of non-physical acts of meanness</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b/>
          <w:bCs/>
          <w:color w:val="000000"/>
          <w:lang w:eastAsia="en-CA"/>
        </w:rPr>
        <w:t>Aggression</w:t>
      </w:r>
    </w:p>
    <w:p w:rsidR="007B6D6C" w:rsidRPr="007B6D6C" w:rsidRDefault="007B6D6C" w:rsidP="009A2CC6">
      <w:pPr>
        <w:numPr>
          <w:ilvl w:val="0"/>
          <w:numId w:val="58"/>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 xml:space="preserve">Is there an aggression instinct? </w:t>
      </w:r>
    </w:p>
    <w:p w:rsidR="007B6D6C" w:rsidRPr="007B6D6C" w:rsidRDefault="007B6D6C" w:rsidP="009A2CC6">
      <w:pPr>
        <w:numPr>
          <w:ilvl w:val="1"/>
          <w:numId w:val="59"/>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Unlearned, innate and universal?</w:t>
      </w:r>
    </w:p>
    <w:p w:rsidR="007B6D6C" w:rsidRPr="007B6D6C" w:rsidRDefault="007B6D6C" w:rsidP="009A2CC6">
      <w:pPr>
        <w:numPr>
          <w:ilvl w:val="0"/>
          <w:numId w:val="59"/>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Evolution</w:t>
      </w:r>
    </w:p>
    <w:p w:rsidR="007B6D6C" w:rsidRPr="007B6D6C" w:rsidRDefault="007B6D6C" w:rsidP="009A2CC6">
      <w:pPr>
        <w:numPr>
          <w:ilvl w:val="1"/>
          <w:numId w:val="59"/>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Situationally adaptive</w:t>
      </w:r>
    </w:p>
    <w:p w:rsidR="007B6D6C" w:rsidRPr="007B6D6C" w:rsidRDefault="007B6D6C" w:rsidP="009A2CC6">
      <w:pPr>
        <w:numPr>
          <w:ilvl w:val="0"/>
          <w:numId w:val="59"/>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Genetics</w:t>
      </w:r>
    </w:p>
    <w:p w:rsidR="007B6D6C" w:rsidRPr="007B6D6C" w:rsidRDefault="007B6D6C" w:rsidP="009A2CC6">
      <w:pPr>
        <w:numPr>
          <w:ilvl w:val="1"/>
          <w:numId w:val="59"/>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Temperament, reactivity</w:t>
      </w:r>
    </w:p>
    <w:p w:rsidR="007B6D6C" w:rsidRPr="007B6D6C" w:rsidRDefault="007B6D6C" w:rsidP="009A2CC6">
      <w:pPr>
        <w:numPr>
          <w:ilvl w:val="1"/>
          <w:numId w:val="59"/>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Identical twins</w:t>
      </w:r>
    </w:p>
    <w:p w:rsidR="007B6D6C" w:rsidRPr="007B6D6C" w:rsidRDefault="007B6D6C" w:rsidP="009A2CC6">
      <w:pPr>
        <w:numPr>
          <w:ilvl w:val="0"/>
          <w:numId w:val="59"/>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Biochemistry</w:t>
      </w:r>
    </w:p>
    <w:p w:rsidR="007B6D6C" w:rsidRPr="007B6D6C" w:rsidRDefault="007B6D6C" w:rsidP="009A2CC6">
      <w:pPr>
        <w:numPr>
          <w:ilvl w:val="1"/>
          <w:numId w:val="59"/>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Testosterone, low serotonin</w:t>
      </w:r>
    </w:p>
    <w:p w:rsidR="007B6D6C" w:rsidRPr="007B6D6C" w:rsidRDefault="007B6D6C" w:rsidP="009A2CC6">
      <w:pPr>
        <w:numPr>
          <w:ilvl w:val="0"/>
          <w:numId w:val="59"/>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 xml:space="preserve">Predispositions to aggression do not automatically lead to aggression – response to context and provocation </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b/>
          <w:bCs/>
          <w:color w:val="000000"/>
          <w:lang w:eastAsia="en-CA"/>
        </w:rPr>
        <w:t>Frustration-Aggression Hypothesis</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 xml:space="preserve">Berkowitz: frustration → anger → predisposes hostile aggress especially when frustrating act was intended </w:t>
      </w:r>
    </w:p>
    <w:p w:rsidR="007B6D6C" w:rsidRPr="007B6D6C" w:rsidRDefault="007B6D6C" w:rsidP="009A2CC6">
      <w:pPr>
        <w:numPr>
          <w:ilvl w:val="0"/>
          <w:numId w:val="60"/>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 xml:space="preserve">The state that emerges when circumstances interfere with a goal </w:t>
      </w:r>
    </w:p>
    <w:p w:rsidR="007B6D6C" w:rsidRPr="007B6D6C" w:rsidRDefault="007B6D6C" w:rsidP="009A2CC6">
      <w:pPr>
        <w:numPr>
          <w:ilvl w:val="1"/>
          <w:numId w:val="61"/>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Which leads to aggression</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What causes Frustration?</w:t>
      </w:r>
    </w:p>
    <w:p w:rsidR="007B6D6C" w:rsidRPr="007B6D6C" w:rsidRDefault="007B6D6C" w:rsidP="009A2CC6">
      <w:pPr>
        <w:numPr>
          <w:ilvl w:val="0"/>
          <w:numId w:val="62"/>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Relative Deprivation</w:t>
      </w:r>
    </w:p>
    <w:p w:rsidR="007B6D6C" w:rsidRPr="007B6D6C" w:rsidRDefault="007B6D6C" w:rsidP="009A2CC6">
      <w:pPr>
        <w:numPr>
          <w:ilvl w:val="1"/>
          <w:numId w:val="63"/>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Awareness of what we’re missing</w:t>
      </w:r>
    </w:p>
    <w:p w:rsidR="007B6D6C" w:rsidRPr="007B6D6C" w:rsidRDefault="007B6D6C" w:rsidP="009A2CC6">
      <w:pPr>
        <w:numPr>
          <w:ilvl w:val="0"/>
          <w:numId w:val="63"/>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Social Learning Theory</w:t>
      </w:r>
    </w:p>
    <w:p w:rsidR="007B6D6C" w:rsidRPr="007B6D6C" w:rsidRDefault="007B6D6C" w:rsidP="009A2CC6">
      <w:pPr>
        <w:numPr>
          <w:ilvl w:val="1"/>
          <w:numId w:val="63"/>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 xml:space="preserve">People learn from one another through observation, imitation and modelling </w:t>
      </w:r>
    </w:p>
    <w:p w:rsidR="007B6D6C" w:rsidRPr="007B6D6C" w:rsidRDefault="007B6D6C" w:rsidP="009A2CC6">
      <w:pPr>
        <w:numPr>
          <w:ilvl w:val="1"/>
          <w:numId w:val="63"/>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Bandura – bobo dolls</w:t>
      </w:r>
    </w:p>
    <w:p w:rsidR="007B6D6C" w:rsidRPr="007B6D6C" w:rsidRDefault="007B6D6C" w:rsidP="009A2CC6">
      <w:pPr>
        <w:numPr>
          <w:ilvl w:val="1"/>
          <w:numId w:val="63"/>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Abused children 4x more likely to abuse as adults</w:t>
      </w:r>
    </w:p>
    <w:p w:rsidR="007B6D6C" w:rsidRPr="007B6D6C" w:rsidRDefault="007B6D6C" w:rsidP="009A2CC6">
      <w:pPr>
        <w:numPr>
          <w:ilvl w:val="0"/>
          <w:numId w:val="63"/>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Cultural Learning</w:t>
      </w:r>
    </w:p>
    <w:p w:rsidR="007B6D6C" w:rsidRPr="007B6D6C" w:rsidRDefault="007B6D6C" w:rsidP="009A2CC6">
      <w:pPr>
        <w:numPr>
          <w:ilvl w:val="1"/>
          <w:numId w:val="63"/>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 xml:space="preserve">Is the way a group of people within a society learn and pass on </w:t>
      </w:r>
      <w:r w:rsidR="00A319AE" w:rsidRPr="007B6D6C">
        <w:rPr>
          <w:rFonts w:ascii="Calibri" w:eastAsia="Times New Roman" w:hAnsi="Calibri" w:cs="Calibri"/>
          <w:color w:val="000000"/>
          <w:lang w:eastAsia="en-CA"/>
        </w:rPr>
        <w:t>information?</w:t>
      </w:r>
    </w:p>
    <w:p w:rsidR="007B6D6C" w:rsidRPr="007B6D6C" w:rsidRDefault="007B6D6C" w:rsidP="009A2CC6">
      <w:pPr>
        <w:numPr>
          <w:ilvl w:val="1"/>
          <w:numId w:val="63"/>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Culture of Honour – cultural norms that support aggression and violence in some situations</w:t>
      </w:r>
    </w:p>
    <w:p w:rsidR="007B6D6C" w:rsidRPr="007B6D6C" w:rsidRDefault="007B6D6C" w:rsidP="009A2CC6">
      <w:pPr>
        <w:numPr>
          <w:ilvl w:val="2"/>
          <w:numId w:val="64"/>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Protect personal property and honour</w:t>
      </w:r>
    </w:p>
    <w:p w:rsidR="007B6D6C" w:rsidRPr="007B6D6C" w:rsidRDefault="007B6D6C" w:rsidP="009A2CC6">
      <w:pPr>
        <w:numPr>
          <w:ilvl w:val="2"/>
          <w:numId w:val="64"/>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Deal with insults swiftly and violently</w:t>
      </w:r>
    </w:p>
    <w:p w:rsidR="007B6D6C" w:rsidRPr="007B6D6C" w:rsidRDefault="007B6D6C" w:rsidP="009A2CC6">
      <w:pPr>
        <w:numPr>
          <w:ilvl w:val="2"/>
          <w:numId w:val="64"/>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Must keep the appearance of strength</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“Honour” Experiments</w:t>
      </w:r>
    </w:p>
    <w:p w:rsidR="007B6D6C" w:rsidRPr="007B6D6C" w:rsidRDefault="007B6D6C" w:rsidP="009A2CC6">
      <w:pPr>
        <w:numPr>
          <w:ilvl w:val="0"/>
          <w:numId w:val="65"/>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White male participants, half from the north, half from the south</w:t>
      </w:r>
    </w:p>
    <w:p w:rsidR="007B6D6C" w:rsidRPr="007B6D6C" w:rsidRDefault="007B6D6C" w:rsidP="009A2CC6">
      <w:pPr>
        <w:numPr>
          <w:ilvl w:val="0"/>
          <w:numId w:val="65"/>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Bumped into and insulted (or not)</w:t>
      </w:r>
    </w:p>
    <w:p w:rsidR="007B6D6C" w:rsidRPr="007B6D6C" w:rsidRDefault="007B6D6C" w:rsidP="009A2CC6">
      <w:pPr>
        <w:numPr>
          <w:ilvl w:val="0"/>
          <w:numId w:val="65"/>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Looked at</w:t>
      </w:r>
    </w:p>
    <w:p w:rsidR="007B6D6C" w:rsidRPr="007B6D6C" w:rsidRDefault="007B6D6C" w:rsidP="009A2CC6">
      <w:pPr>
        <w:numPr>
          <w:ilvl w:val="1"/>
          <w:numId w:val="66"/>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Emotional reactions (anger vs amusement) of those who were bumped</w:t>
      </w:r>
    </w:p>
    <w:p w:rsidR="007B6D6C" w:rsidRPr="007B6D6C" w:rsidRDefault="007B6D6C" w:rsidP="009A2CC6">
      <w:pPr>
        <w:numPr>
          <w:ilvl w:val="1"/>
          <w:numId w:val="66"/>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 xml:space="preserve">Southerners </w:t>
      </w:r>
    </w:p>
    <w:p w:rsidR="007B6D6C" w:rsidRPr="007B6D6C" w:rsidRDefault="007B6D6C" w:rsidP="009A2CC6">
      <w:pPr>
        <w:numPr>
          <w:ilvl w:val="0"/>
          <w:numId w:val="66"/>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Physiological reactions</w:t>
      </w:r>
    </w:p>
    <w:p w:rsidR="007B6D6C" w:rsidRPr="007B6D6C" w:rsidRDefault="007B6D6C" w:rsidP="009A2CC6">
      <w:pPr>
        <w:numPr>
          <w:ilvl w:val="1"/>
          <w:numId w:val="66"/>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Cortisol – hormone associated with high levels of stress, anxiety and arousal</w:t>
      </w:r>
    </w:p>
    <w:p w:rsidR="007B6D6C" w:rsidRPr="007B6D6C" w:rsidRDefault="007B6D6C" w:rsidP="009A2CC6">
      <w:pPr>
        <w:numPr>
          <w:ilvl w:val="1"/>
          <w:numId w:val="66"/>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Testosterone – hormone associated with aggression and dominance behaviour</w:t>
      </w:r>
    </w:p>
    <w:p w:rsidR="007B6D6C" w:rsidRPr="007B6D6C" w:rsidRDefault="007B6D6C" w:rsidP="009A2CC6">
      <w:pPr>
        <w:numPr>
          <w:ilvl w:val="2"/>
          <w:numId w:val="6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the test observed changes in these hormones</w:t>
      </w:r>
    </w:p>
    <w:p w:rsidR="007B6D6C" w:rsidRPr="007B6D6C" w:rsidRDefault="007B6D6C" w:rsidP="009A2CC6">
      <w:pPr>
        <w:numPr>
          <w:ilvl w:val="0"/>
          <w:numId w:val="6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Summary</w:t>
      </w:r>
    </w:p>
    <w:p w:rsidR="007B6D6C" w:rsidRPr="007B6D6C" w:rsidRDefault="007B6D6C" w:rsidP="009A2CC6">
      <w:pPr>
        <w:numPr>
          <w:ilvl w:val="1"/>
          <w:numId w:val="6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Southerners more accepting of violence for protection and response to insult</w:t>
      </w:r>
    </w:p>
    <w:p w:rsidR="007B6D6C" w:rsidRPr="007B6D6C" w:rsidRDefault="007B6D6C" w:rsidP="009A2CC6">
      <w:pPr>
        <w:numPr>
          <w:ilvl w:val="1"/>
          <w:numId w:val="6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Violence is socially and culturally learned and rewarded</w:t>
      </w:r>
    </w:p>
    <w:p w:rsidR="007B6D6C" w:rsidRPr="007B6D6C" w:rsidRDefault="007B6D6C" w:rsidP="009A2CC6">
      <w:pPr>
        <w:numPr>
          <w:ilvl w:val="0"/>
          <w:numId w:val="6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Triggers</w:t>
      </w:r>
    </w:p>
    <w:p w:rsidR="007B6D6C" w:rsidRPr="007B6D6C" w:rsidRDefault="007B6D6C" w:rsidP="009A2CC6">
      <w:pPr>
        <w:numPr>
          <w:ilvl w:val="1"/>
          <w:numId w:val="6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Pain and heat (in hotter temps = more riots)</w:t>
      </w:r>
    </w:p>
    <w:p w:rsidR="007B6D6C" w:rsidRPr="007B6D6C" w:rsidRDefault="007B6D6C" w:rsidP="009A2CC6">
      <w:pPr>
        <w:numPr>
          <w:ilvl w:val="1"/>
          <w:numId w:val="6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Insults and arousal</w:t>
      </w:r>
    </w:p>
    <w:p w:rsidR="007B6D6C" w:rsidRPr="007B6D6C" w:rsidRDefault="007B6D6C" w:rsidP="009A2CC6">
      <w:pPr>
        <w:numPr>
          <w:ilvl w:val="1"/>
          <w:numId w:val="6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An attack</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b/>
          <w:bCs/>
          <w:color w:val="000000"/>
          <w:lang w:eastAsia="en-CA"/>
        </w:rPr>
        <w:t>Media Influences</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Impact of Porn on Aggression</w:t>
      </w:r>
    </w:p>
    <w:p w:rsidR="007B6D6C" w:rsidRPr="007B6D6C" w:rsidRDefault="007B6D6C" w:rsidP="009A2CC6">
      <w:pPr>
        <w:numPr>
          <w:ilvl w:val="0"/>
          <w:numId w:val="68"/>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Some porn depict women as sexual objects and trivializes rape</w:t>
      </w:r>
    </w:p>
    <w:p w:rsidR="007B6D6C" w:rsidRPr="007B6D6C" w:rsidRDefault="007B6D6C" w:rsidP="009A2CC6">
      <w:pPr>
        <w:numPr>
          <w:ilvl w:val="0"/>
          <w:numId w:val="68"/>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Watching porn</w:t>
      </w:r>
    </w:p>
    <w:p w:rsidR="007B6D6C" w:rsidRPr="007B6D6C" w:rsidRDefault="007B6D6C" w:rsidP="009A2CC6">
      <w:pPr>
        <w:numPr>
          <w:ilvl w:val="1"/>
          <w:numId w:val="69"/>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Less serious sentences for sexual assault (both sexes)</w:t>
      </w:r>
    </w:p>
    <w:p w:rsidR="007B6D6C" w:rsidRPr="007B6D6C" w:rsidRDefault="007B6D6C" w:rsidP="009A2CC6">
      <w:pPr>
        <w:numPr>
          <w:ilvl w:val="1"/>
          <w:numId w:val="69"/>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More likely to say they would force sexual activity on a women (men) and endorse rape myths (e.g., women want to be “taken” even if they say no)</w:t>
      </w:r>
    </w:p>
    <w:p w:rsidR="007B6D6C" w:rsidRPr="007B6D6C" w:rsidRDefault="007B6D6C" w:rsidP="009A2CC6">
      <w:pPr>
        <w:numPr>
          <w:ilvl w:val="0"/>
          <w:numId w:val="69"/>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Violent porn has the strongest impact on aggression</w:t>
      </w:r>
    </w:p>
    <w:p w:rsidR="007B6D6C" w:rsidRPr="007B6D6C" w:rsidRDefault="007B6D6C" w:rsidP="009A2CC6">
      <w:pPr>
        <w:numPr>
          <w:ilvl w:val="1"/>
          <w:numId w:val="69"/>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 xml:space="preserve">Increases male violence toward women (not male to male </w:t>
      </w:r>
      <w:proofErr w:type="spellStart"/>
      <w:r w:rsidRPr="007B6D6C">
        <w:rPr>
          <w:rFonts w:ascii="Calibri" w:eastAsia="Times New Roman" w:hAnsi="Calibri" w:cs="Calibri"/>
          <w:color w:val="000000"/>
          <w:lang w:eastAsia="en-CA"/>
        </w:rPr>
        <w:t>tho</w:t>
      </w:r>
      <w:proofErr w:type="spellEnd"/>
      <w:r w:rsidRPr="007B6D6C">
        <w:rPr>
          <w:rFonts w:ascii="Calibri" w:eastAsia="Times New Roman" w:hAnsi="Calibri" w:cs="Calibri"/>
          <w:color w:val="000000"/>
          <w:lang w:eastAsia="en-CA"/>
        </w:rPr>
        <w:t>)</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Impact of Television on Aggression</w:t>
      </w:r>
    </w:p>
    <w:p w:rsidR="007B6D6C" w:rsidRPr="007B6D6C" w:rsidRDefault="007B6D6C" w:rsidP="009A2CC6">
      <w:pPr>
        <w:numPr>
          <w:ilvl w:val="0"/>
          <w:numId w:val="70"/>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Frequent and unrealistic depictions of violence</w:t>
      </w:r>
    </w:p>
    <w:p w:rsidR="007B6D6C" w:rsidRPr="007B6D6C" w:rsidRDefault="007B6D6C" w:rsidP="009A2CC6">
      <w:pPr>
        <w:numPr>
          <w:ilvl w:val="1"/>
          <w:numId w:val="71"/>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Victims bounce back and don’t feel pain</w:t>
      </w:r>
    </w:p>
    <w:p w:rsidR="007B6D6C" w:rsidRPr="007B6D6C" w:rsidRDefault="007B6D6C" w:rsidP="009A2CC6">
      <w:pPr>
        <w:numPr>
          <w:ilvl w:val="1"/>
          <w:numId w:val="71"/>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Aggressors go unpunished</w:t>
      </w:r>
    </w:p>
    <w:p w:rsidR="007B6D6C" w:rsidRPr="007B6D6C" w:rsidRDefault="007B6D6C" w:rsidP="009A2CC6">
      <w:pPr>
        <w:numPr>
          <w:ilvl w:val="1"/>
          <w:numId w:val="71"/>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 xml:space="preserve">Kids shows: shown as funny (bugs bunny and </w:t>
      </w:r>
      <w:proofErr w:type="spellStart"/>
      <w:r w:rsidRPr="007B6D6C">
        <w:rPr>
          <w:rFonts w:ascii="Calibri" w:eastAsia="Times New Roman" w:hAnsi="Calibri" w:cs="Calibri"/>
          <w:color w:val="000000"/>
          <w:lang w:eastAsia="en-CA"/>
        </w:rPr>
        <w:t>elmur</w:t>
      </w:r>
      <w:proofErr w:type="spellEnd"/>
      <w:r w:rsidRPr="007B6D6C">
        <w:rPr>
          <w:rFonts w:ascii="Calibri" w:eastAsia="Times New Roman" w:hAnsi="Calibri" w:cs="Calibri"/>
          <w:color w:val="000000"/>
          <w:lang w:eastAsia="en-CA"/>
        </w:rPr>
        <w:t xml:space="preserve"> fud), only 5% long-term consequences</w:t>
      </w:r>
    </w:p>
    <w:p w:rsidR="007B6D6C" w:rsidRPr="007B6D6C" w:rsidRDefault="007B6D6C" w:rsidP="009A2CC6">
      <w:pPr>
        <w:numPr>
          <w:ilvl w:val="0"/>
          <w:numId w:val="71"/>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Correlational research</w:t>
      </w:r>
    </w:p>
    <w:p w:rsidR="007B6D6C" w:rsidRPr="007B6D6C" w:rsidRDefault="007B6D6C" w:rsidP="009A2CC6">
      <w:pPr>
        <w:numPr>
          <w:ilvl w:val="1"/>
          <w:numId w:val="71"/>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Problems showing causation</w:t>
      </w:r>
    </w:p>
    <w:p w:rsidR="007B6D6C" w:rsidRPr="007B6D6C" w:rsidRDefault="007B6D6C" w:rsidP="009A2CC6">
      <w:pPr>
        <w:numPr>
          <w:ilvl w:val="0"/>
          <w:numId w:val="71"/>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Longitudinal Studies</w:t>
      </w:r>
    </w:p>
    <w:p w:rsidR="007B6D6C" w:rsidRPr="007B6D6C" w:rsidRDefault="007B6D6C" w:rsidP="009A2CC6">
      <w:pPr>
        <w:numPr>
          <w:ilvl w:val="1"/>
          <w:numId w:val="71"/>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Try to address reverse causation</w:t>
      </w:r>
    </w:p>
    <w:p w:rsidR="007B6D6C" w:rsidRPr="007B6D6C" w:rsidRDefault="007B6D6C" w:rsidP="009A2CC6">
      <w:pPr>
        <w:numPr>
          <w:ilvl w:val="0"/>
          <w:numId w:val="71"/>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TV viewing studies</w:t>
      </w:r>
    </w:p>
    <w:p w:rsidR="007B6D6C" w:rsidRPr="007B6D6C" w:rsidRDefault="007B6D6C" w:rsidP="009A2CC6">
      <w:pPr>
        <w:numPr>
          <w:ilvl w:val="1"/>
          <w:numId w:val="71"/>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Indicate causation</w:t>
      </w:r>
    </w:p>
    <w:p w:rsidR="007B6D6C" w:rsidRPr="007B6D6C" w:rsidRDefault="007B6D6C" w:rsidP="009A2CC6">
      <w:pPr>
        <w:numPr>
          <w:ilvl w:val="1"/>
          <w:numId w:val="71"/>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Convergent evidence</w:t>
      </w:r>
    </w:p>
    <w:p w:rsidR="007B6D6C" w:rsidRPr="007B6D6C" w:rsidRDefault="007B6D6C" w:rsidP="009A2CC6">
      <w:pPr>
        <w:numPr>
          <w:ilvl w:val="0"/>
          <w:numId w:val="71"/>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Why?</w:t>
      </w:r>
    </w:p>
    <w:p w:rsidR="007B6D6C" w:rsidRPr="007B6D6C" w:rsidRDefault="007B6D6C" w:rsidP="009A2CC6">
      <w:pPr>
        <w:numPr>
          <w:ilvl w:val="1"/>
          <w:numId w:val="71"/>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Arousal, disinhibition, imitation</w:t>
      </w:r>
    </w:p>
    <w:p w:rsidR="007B6D6C" w:rsidRPr="007B6D6C" w:rsidRDefault="007B6D6C" w:rsidP="009A2CC6">
      <w:pPr>
        <w:numPr>
          <w:ilvl w:val="1"/>
          <w:numId w:val="71"/>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Effects on thinking: habituation, desensitization, numbing; perceptions of real world violence</w:t>
      </w:r>
    </w:p>
    <w:p w:rsidR="007B6D6C" w:rsidRPr="007B6D6C" w:rsidRDefault="007B6D6C" w:rsidP="009A2CC6">
      <w:pPr>
        <w:numPr>
          <w:ilvl w:val="0"/>
          <w:numId w:val="71"/>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 xml:space="preserve">Video games can have cognitive benefits if the video game increases prosocial thinking and behaviour </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Impact of Video Games on Aggression</w:t>
      </w:r>
    </w:p>
    <w:p w:rsidR="007B6D6C" w:rsidRPr="007B6D6C" w:rsidRDefault="007B6D6C" w:rsidP="009A2CC6">
      <w:pPr>
        <w:numPr>
          <w:ilvl w:val="0"/>
          <w:numId w:val="72"/>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Video games are becoming more violent and involving more first person scenarios</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How to Reduce Aggression</w:t>
      </w:r>
    </w:p>
    <w:p w:rsidR="007B6D6C" w:rsidRPr="007B6D6C" w:rsidRDefault="007B6D6C" w:rsidP="009A2CC6">
      <w:pPr>
        <w:numPr>
          <w:ilvl w:val="0"/>
          <w:numId w:val="73"/>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Social learning and cultural learning</w:t>
      </w:r>
    </w:p>
    <w:p w:rsidR="007B6D6C" w:rsidRPr="007B6D6C" w:rsidRDefault="007B6D6C" w:rsidP="009A2CC6">
      <w:pPr>
        <w:numPr>
          <w:ilvl w:val="0"/>
          <w:numId w:val="73"/>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Fewer aggressive cues</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What Doesn’t Work</w:t>
      </w:r>
    </w:p>
    <w:p w:rsidR="007B6D6C" w:rsidRPr="007B6D6C" w:rsidRDefault="007B6D6C" w:rsidP="009A2CC6">
      <w:pPr>
        <w:numPr>
          <w:ilvl w:val="0"/>
          <w:numId w:val="74"/>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Retaliation</w:t>
      </w:r>
    </w:p>
    <w:p w:rsidR="007B6D6C" w:rsidRPr="007B6D6C" w:rsidRDefault="007B6D6C" w:rsidP="009A2CC6">
      <w:pPr>
        <w:numPr>
          <w:ilvl w:val="0"/>
          <w:numId w:val="74"/>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Vengeance</w:t>
      </w:r>
    </w:p>
    <w:p w:rsidR="007B6D6C" w:rsidRPr="007B6D6C" w:rsidRDefault="007B6D6C" w:rsidP="009A2CC6">
      <w:pPr>
        <w:numPr>
          <w:ilvl w:val="0"/>
          <w:numId w:val="74"/>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Catharsis: process of releasing strong/repressed emotions</w:t>
      </w:r>
    </w:p>
    <w:p w:rsidR="007B6D6C" w:rsidRPr="007B6D6C" w:rsidRDefault="007B6D6C" w:rsidP="007B6D6C">
      <w:pPr>
        <w:spacing w:after="240" w:line="240" w:lineRule="auto"/>
        <w:rPr>
          <w:rFonts w:ascii="Times New Roman" w:eastAsia="Times New Roman" w:hAnsi="Times New Roman" w:cs="Times New Roman"/>
          <w:sz w:val="24"/>
          <w:szCs w:val="24"/>
          <w:lang w:eastAsia="en-CA"/>
        </w:rPr>
      </w:pPr>
      <w:r w:rsidRPr="007B6D6C">
        <w:rPr>
          <w:rFonts w:ascii="Times New Roman" w:eastAsia="Times New Roman" w:hAnsi="Times New Roman" w:cs="Times New Roman"/>
          <w:sz w:val="24"/>
          <w:szCs w:val="24"/>
          <w:lang w:eastAsia="en-CA"/>
        </w:rPr>
        <w:br/>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Excitation Transfer Model</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Near miss in traffic → heightened arousal → residual arousal (still persists at airport security gate)→Frustration (delay at gate) →arousal and irritation attributed for delay at gate = increased arousal</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ab/>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ab/>
      </w:r>
      <w:r w:rsidRPr="007B6D6C">
        <w:rPr>
          <w:rFonts w:ascii="Calibri" w:eastAsia="Times New Roman" w:hAnsi="Calibri" w:cs="Calibri"/>
          <w:color w:val="000000"/>
          <w:lang w:eastAsia="en-CA"/>
        </w:rPr>
        <w:tab/>
      </w:r>
      <w:r w:rsidRPr="007B6D6C">
        <w:rPr>
          <w:rFonts w:ascii="Calibri" w:eastAsia="Times New Roman" w:hAnsi="Calibri" w:cs="Calibri"/>
          <w:color w:val="000000"/>
          <w:lang w:eastAsia="en-CA"/>
        </w:rPr>
        <w:tab/>
        <w:t>(OR)</w:t>
      </w:r>
      <w:r w:rsidRPr="007B6D6C">
        <w:rPr>
          <w:rFonts w:ascii="Calibri" w:eastAsia="Times New Roman" w:hAnsi="Calibri" w:cs="Calibri"/>
          <w:color w:val="000000"/>
          <w:lang w:eastAsia="en-CA"/>
        </w:rPr>
        <w:tab/>
        <w:t xml:space="preserve">   → arousal and irritation are attributed to near miss in traffic = aggression not increased</w:t>
      </w:r>
    </w:p>
    <w:p w:rsidR="007B6D6C" w:rsidRPr="007B6D6C" w:rsidRDefault="007B6D6C" w:rsidP="007B6D6C">
      <w:pPr>
        <w:spacing w:after="240" w:line="240" w:lineRule="auto"/>
        <w:rPr>
          <w:rFonts w:ascii="Times New Roman" w:eastAsia="Times New Roman" w:hAnsi="Times New Roman" w:cs="Times New Roman"/>
          <w:sz w:val="24"/>
          <w:szCs w:val="24"/>
          <w:lang w:eastAsia="en-CA"/>
        </w:rPr>
      </w:pP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b/>
          <w:bCs/>
          <w:color w:val="000000"/>
          <w:lang w:eastAsia="en-CA"/>
        </w:rPr>
        <w:t>Chapter 5: Compliance</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Compliance</w:t>
      </w:r>
    </w:p>
    <w:p w:rsidR="007B6D6C" w:rsidRPr="007B6D6C" w:rsidRDefault="007B6D6C" w:rsidP="009A2CC6">
      <w:pPr>
        <w:numPr>
          <w:ilvl w:val="0"/>
          <w:numId w:val="75"/>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The act of conforming, yielding to others</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The Photocopy Study</w:t>
      </w:r>
    </w:p>
    <w:p w:rsidR="007B6D6C" w:rsidRPr="007B6D6C" w:rsidRDefault="007B6D6C" w:rsidP="009A2CC6">
      <w:pPr>
        <w:numPr>
          <w:ilvl w:val="0"/>
          <w:numId w:val="76"/>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Mindless behaviour</w:t>
      </w:r>
    </w:p>
    <w:p w:rsidR="007B6D6C" w:rsidRPr="007B6D6C" w:rsidRDefault="007B6D6C" w:rsidP="009A2CC6">
      <w:pPr>
        <w:numPr>
          <w:ilvl w:val="0"/>
          <w:numId w:val="76"/>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The peripheral route</w:t>
      </w:r>
    </w:p>
    <w:p w:rsidR="007B6D6C" w:rsidRPr="007B6D6C" w:rsidRDefault="007B6D6C" w:rsidP="009A2CC6">
      <w:pPr>
        <w:numPr>
          <w:ilvl w:val="0"/>
          <w:numId w:val="76"/>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Not paying attention to the substantive elements that are relevant for the successful resolution of the situation</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Commitment-Consistency Principle</w:t>
      </w:r>
    </w:p>
    <w:p w:rsidR="007B6D6C" w:rsidRPr="007B6D6C" w:rsidRDefault="007B6D6C" w:rsidP="009A2CC6">
      <w:pPr>
        <w:numPr>
          <w:ilvl w:val="0"/>
          <w:numId w:val="7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start small strategies</w:t>
      </w:r>
    </w:p>
    <w:p w:rsidR="007B6D6C" w:rsidRPr="007B6D6C" w:rsidRDefault="007B6D6C" w:rsidP="009A2CC6">
      <w:pPr>
        <w:numPr>
          <w:ilvl w:val="0"/>
          <w:numId w:val="7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get initial compliance then build</w:t>
      </w:r>
    </w:p>
    <w:p w:rsidR="007B6D6C" w:rsidRPr="007B6D6C" w:rsidRDefault="007B6D6C" w:rsidP="009A2CC6">
      <w:pPr>
        <w:numPr>
          <w:ilvl w:val="0"/>
          <w:numId w:val="77"/>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Four wall technique</w:t>
      </w:r>
    </w:p>
    <w:p w:rsidR="007B6D6C" w:rsidRPr="007B6D6C" w:rsidRDefault="007B6D6C" w:rsidP="009A2CC6">
      <w:pPr>
        <w:numPr>
          <w:ilvl w:val="1"/>
          <w:numId w:val="78"/>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 xml:space="preserve">Ask 4 questions to enclose them into the decision you want to get (forcing them to say yes </w:t>
      </w:r>
      <w:proofErr w:type="spellStart"/>
      <w:r w:rsidRPr="007B6D6C">
        <w:rPr>
          <w:rFonts w:ascii="Calibri" w:eastAsia="Times New Roman" w:hAnsi="Calibri" w:cs="Calibri"/>
          <w:color w:val="000000"/>
          <w:lang w:eastAsia="en-CA"/>
        </w:rPr>
        <w:t>kinda</w:t>
      </w:r>
      <w:proofErr w:type="spellEnd"/>
      <w:r w:rsidRPr="007B6D6C">
        <w:rPr>
          <w:rFonts w:ascii="Calibri" w:eastAsia="Times New Roman" w:hAnsi="Calibri" w:cs="Calibri"/>
          <w:color w:val="000000"/>
          <w:lang w:eastAsia="en-CA"/>
        </w:rPr>
        <w:t xml:space="preserve"> thing)</w:t>
      </w:r>
    </w:p>
    <w:p w:rsidR="007B6D6C" w:rsidRPr="007B6D6C" w:rsidRDefault="007B6D6C" w:rsidP="009A2CC6">
      <w:pPr>
        <w:numPr>
          <w:ilvl w:val="0"/>
          <w:numId w:val="78"/>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 xml:space="preserve">Foot-in-the-door technique (freedman and </w:t>
      </w:r>
      <w:proofErr w:type="spellStart"/>
      <w:r w:rsidRPr="007B6D6C">
        <w:rPr>
          <w:rFonts w:ascii="Calibri" w:eastAsia="Times New Roman" w:hAnsi="Calibri" w:cs="Calibri"/>
          <w:color w:val="000000"/>
          <w:lang w:eastAsia="en-CA"/>
        </w:rPr>
        <w:t>fraser</w:t>
      </w:r>
      <w:proofErr w:type="spellEnd"/>
      <w:r w:rsidRPr="007B6D6C">
        <w:rPr>
          <w:rFonts w:ascii="Calibri" w:eastAsia="Times New Roman" w:hAnsi="Calibri" w:cs="Calibri"/>
          <w:color w:val="000000"/>
          <w:lang w:eastAsia="en-CA"/>
        </w:rPr>
        <w:t xml:space="preserve"> study)</w:t>
      </w:r>
    </w:p>
    <w:p w:rsidR="007B6D6C" w:rsidRPr="007B6D6C" w:rsidRDefault="007B6D6C" w:rsidP="009A2CC6">
      <w:pPr>
        <w:numPr>
          <w:ilvl w:val="1"/>
          <w:numId w:val="78"/>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 xml:space="preserve">Compliance tactic the involves getting a person to agree to a LARGE request by first setting them up by having them agree to a moderate request </w:t>
      </w:r>
    </w:p>
    <w:p w:rsidR="007B6D6C" w:rsidRPr="007B6D6C" w:rsidRDefault="007B6D6C" w:rsidP="009A2CC6">
      <w:pPr>
        <w:numPr>
          <w:ilvl w:val="0"/>
          <w:numId w:val="78"/>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Lowball technique</w:t>
      </w:r>
    </w:p>
    <w:p w:rsidR="007B6D6C" w:rsidRPr="007B6D6C" w:rsidRDefault="007B6D6C" w:rsidP="009A2CC6">
      <w:pPr>
        <w:numPr>
          <w:ilvl w:val="1"/>
          <w:numId w:val="78"/>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An item or service is offered at a lower price than is actually intended to be charged, after which the price is raised to increase profits</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Reciprocity</w:t>
      </w:r>
    </w:p>
    <w:p w:rsidR="007B6D6C" w:rsidRPr="007B6D6C" w:rsidRDefault="007B6D6C" w:rsidP="009A2CC6">
      <w:pPr>
        <w:numPr>
          <w:ilvl w:val="0"/>
          <w:numId w:val="79"/>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Rule of Reciprocation: we should repay in kind what another person has provided for us</w:t>
      </w:r>
    </w:p>
    <w:p w:rsidR="007B6D6C" w:rsidRPr="007B6D6C" w:rsidRDefault="007B6D6C" w:rsidP="009A2CC6">
      <w:pPr>
        <w:numPr>
          <w:ilvl w:val="0"/>
          <w:numId w:val="79"/>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Door-in-the-Face</w:t>
      </w:r>
    </w:p>
    <w:p w:rsidR="007B6D6C" w:rsidRPr="007B6D6C" w:rsidRDefault="007B6D6C" w:rsidP="009A2CC6">
      <w:pPr>
        <w:numPr>
          <w:ilvl w:val="1"/>
          <w:numId w:val="80"/>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Start with an extreme request</w:t>
      </w:r>
    </w:p>
    <w:p w:rsidR="007B6D6C" w:rsidRPr="007B6D6C" w:rsidRDefault="007B6D6C" w:rsidP="009A2CC6">
      <w:pPr>
        <w:numPr>
          <w:ilvl w:val="1"/>
          <w:numId w:val="80"/>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When rejected, follow up with smaller one</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Social Validation</w:t>
      </w:r>
    </w:p>
    <w:p w:rsidR="007B6D6C" w:rsidRPr="007B6D6C" w:rsidRDefault="007B6D6C" w:rsidP="009A2CC6">
      <w:pPr>
        <w:numPr>
          <w:ilvl w:val="0"/>
          <w:numId w:val="81"/>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One or more passive individuals follow or conform to the actions of others within a group</w:t>
      </w:r>
    </w:p>
    <w:p w:rsidR="007B6D6C" w:rsidRPr="007B6D6C" w:rsidRDefault="007B6D6C" w:rsidP="007B6D6C">
      <w:pPr>
        <w:spacing w:after="0" w:line="240" w:lineRule="auto"/>
        <w:rPr>
          <w:rFonts w:ascii="Times New Roman" w:eastAsia="Times New Roman" w:hAnsi="Times New Roman" w:cs="Times New Roman"/>
          <w:sz w:val="24"/>
          <w:szCs w:val="24"/>
          <w:lang w:eastAsia="en-CA"/>
        </w:rPr>
      </w:pPr>
    </w:p>
    <w:p w:rsidR="007B6D6C" w:rsidRPr="007B6D6C" w:rsidRDefault="007B6D6C" w:rsidP="007B6D6C">
      <w:pPr>
        <w:spacing w:after="0" w:line="240" w:lineRule="auto"/>
        <w:rPr>
          <w:rFonts w:ascii="Times New Roman" w:eastAsia="Times New Roman" w:hAnsi="Times New Roman" w:cs="Times New Roman"/>
          <w:sz w:val="24"/>
          <w:szCs w:val="24"/>
          <w:lang w:eastAsia="en-CA"/>
        </w:rPr>
      </w:pPr>
      <w:r w:rsidRPr="007B6D6C">
        <w:rPr>
          <w:rFonts w:ascii="Calibri" w:eastAsia="Times New Roman" w:hAnsi="Calibri" w:cs="Calibri"/>
          <w:color w:val="000000"/>
          <w:lang w:eastAsia="en-CA"/>
        </w:rPr>
        <w:t>Scarcity</w:t>
      </w:r>
    </w:p>
    <w:p w:rsidR="007B6D6C" w:rsidRPr="007B6D6C" w:rsidRDefault="007B6D6C" w:rsidP="009A2CC6">
      <w:pPr>
        <w:numPr>
          <w:ilvl w:val="0"/>
          <w:numId w:val="82"/>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Opportunities seem more valuable to us when they are less available</w:t>
      </w:r>
    </w:p>
    <w:p w:rsidR="007B6D6C" w:rsidRPr="007B6D6C" w:rsidRDefault="007B6D6C" w:rsidP="009A2CC6">
      <w:pPr>
        <w:numPr>
          <w:ilvl w:val="1"/>
          <w:numId w:val="83"/>
        </w:numPr>
        <w:spacing w:after="0" w:line="240" w:lineRule="auto"/>
        <w:textAlignment w:val="baseline"/>
        <w:rPr>
          <w:rFonts w:ascii="Arial" w:eastAsia="Times New Roman" w:hAnsi="Arial" w:cs="Arial"/>
          <w:color w:val="000000"/>
          <w:lang w:eastAsia="en-CA"/>
        </w:rPr>
      </w:pPr>
      <w:r w:rsidRPr="007B6D6C">
        <w:rPr>
          <w:rFonts w:ascii="Calibri" w:eastAsia="Times New Roman" w:hAnsi="Calibri" w:cs="Calibri"/>
          <w:color w:val="000000"/>
          <w:lang w:eastAsia="en-CA"/>
        </w:rPr>
        <w:t xml:space="preserve">Limited quantity available </w:t>
      </w:r>
    </w:p>
    <w:p w:rsidR="007B6D6C" w:rsidRDefault="007B6D6C" w:rsidP="009A2CC6">
      <w:pPr>
        <w:numPr>
          <w:ilvl w:val="1"/>
          <w:numId w:val="83"/>
        </w:numPr>
        <w:spacing w:after="0" w:line="240" w:lineRule="auto"/>
        <w:textAlignment w:val="baseline"/>
        <w:rPr>
          <w:rFonts w:ascii="Arial" w:eastAsia="Times New Roman" w:hAnsi="Arial" w:cs="Arial"/>
          <w:color w:val="000000"/>
          <w:lang w:eastAsia="en-CA"/>
        </w:rPr>
      </w:pPr>
      <w:r>
        <w:rPr>
          <w:rFonts w:ascii="Calibri" w:eastAsia="Times New Roman" w:hAnsi="Calibri" w:cs="Calibri"/>
          <w:color w:val="000000"/>
          <w:lang w:eastAsia="en-CA"/>
        </w:rPr>
        <w:t>“act now”</w:t>
      </w:r>
    </w:p>
    <w:p w:rsidR="007B6D6C" w:rsidRDefault="007B6D6C" w:rsidP="007B6D6C">
      <w:pPr>
        <w:pBdr>
          <w:bottom w:val="single" w:sz="6" w:space="1" w:color="auto"/>
        </w:pBdr>
        <w:spacing w:after="0" w:line="240" w:lineRule="auto"/>
        <w:textAlignment w:val="baseline"/>
        <w:rPr>
          <w:rFonts w:ascii="Arial" w:eastAsia="Times New Roman" w:hAnsi="Arial" w:cs="Arial"/>
          <w:color w:val="000000"/>
          <w:lang w:eastAsia="en-CA"/>
        </w:rPr>
      </w:pPr>
    </w:p>
    <w:p w:rsidR="007B6D6C" w:rsidRDefault="007B6D6C" w:rsidP="00D275B6">
      <w:pPr>
        <w:rPr>
          <w:b/>
        </w:rPr>
      </w:pPr>
    </w:p>
    <w:p w:rsidR="00D275B6" w:rsidRDefault="004150C4" w:rsidP="00D275B6">
      <w:pPr>
        <w:rPr>
          <w:b/>
        </w:rPr>
      </w:pPr>
      <w:r>
        <w:rPr>
          <w:b/>
        </w:rPr>
        <w:t>Chapter 11: Stereotypes, Prejudice and Discrimination</w:t>
      </w:r>
    </w:p>
    <w:p w:rsidR="004150C4" w:rsidRDefault="004150C4" w:rsidP="00D275B6">
      <w:pPr>
        <w:rPr>
          <w:b/>
        </w:rPr>
      </w:pP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u w:val="single"/>
          <w:lang w:eastAsia="en-CA"/>
        </w:rPr>
        <w:t>ABC’s</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 xml:space="preserve">Stereotyping = </w:t>
      </w:r>
      <w:r w:rsidRPr="004150C4">
        <w:rPr>
          <w:rFonts w:ascii="Calibri" w:eastAsia="Times New Roman" w:hAnsi="Calibri" w:cs="Calibri"/>
          <w:b/>
          <w:bCs/>
          <w:color w:val="000000"/>
          <w:lang w:eastAsia="en-CA"/>
        </w:rPr>
        <w:t>Cognitive</w:t>
      </w:r>
      <w:r w:rsidRPr="004150C4">
        <w:rPr>
          <w:rFonts w:ascii="Calibri" w:eastAsia="Times New Roman" w:hAnsi="Calibri" w:cs="Calibri"/>
          <w:color w:val="000000"/>
          <w:lang w:eastAsia="en-CA"/>
        </w:rPr>
        <w:t xml:space="preserve"> Beliefs</w:t>
      </w:r>
    </w:p>
    <w:p w:rsidR="004150C4" w:rsidRPr="004150C4" w:rsidRDefault="004150C4" w:rsidP="009A2CC6">
      <w:pPr>
        <w:numPr>
          <w:ilvl w:val="0"/>
          <w:numId w:val="24"/>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Beliefs about the characteristics of a group of people as a whole</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 xml:space="preserve">Prejudice = Affective </w:t>
      </w:r>
      <w:r w:rsidRPr="004150C4">
        <w:rPr>
          <w:rFonts w:ascii="Calibri" w:eastAsia="Times New Roman" w:hAnsi="Calibri" w:cs="Calibri"/>
          <w:b/>
          <w:bCs/>
          <w:color w:val="000000"/>
          <w:lang w:eastAsia="en-CA"/>
        </w:rPr>
        <w:t>Attitude</w:t>
      </w:r>
    </w:p>
    <w:p w:rsidR="004150C4" w:rsidRPr="004150C4" w:rsidRDefault="004150C4" w:rsidP="009A2CC6">
      <w:pPr>
        <w:numPr>
          <w:ilvl w:val="0"/>
          <w:numId w:val="25"/>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An attitude (usually negative) toward members of a group based on their membership in that group</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 xml:space="preserve">Discrimination = </w:t>
      </w:r>
      <w:r w:rsidRPr="004150C4">
        <w:rPr>
          <w:rFonts w:ascii="Calibri" w:eastAsia="Times New Roman" w:hAnsi="Calibri" w:cs="Calibri"/>
          <w:b/>
          <w:bCs/>
          <w:color w:val="000000"/>
          <w:lang w:eastAsia="en-CA"/>
        </w:rPr>
        <w:t>Behaviour</w:t>
      </w:r>
    </w:p>
    <w:p w:rsidR="004150C4" w:rsidRPr="004150C4" w:rsidRDefault="004150C4" w:rsidP="009A2CC6">
      <w:pPr>
        <w:numPr>
          <w:ilvl w:val="0"/>
          <w:numId w:val="26"/>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Treating people differently because they are from a specific group</w:t>
      </w:r>
    </w:p>
    <w:p w:rsidR="004150C4" w:rsidRPr="004150C4" w:rsidRDefault="004150C4" w:rsidP="009A2CC6">
      <w:pPr>
        <w:numPr>
          <w:ilvl w:val="0"/>
          <w:numId w:val="26"/>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Common forms:</w:t>
      </w:r>
    </w:p>
    <w:p w:rsidR="004150C4" w:rsidRPr="004150C4" w:rsidRDefault="004150C4" w:rsidP="009A2CC6">
      <w:pPr>
        <w:numPr>
          <w:ilvl w:val="1"/>
          <w:numId w:val="27"/>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Racism</w:t>
      </w:r>
    </w:p>
    <w:p w:rsidR="004150C4" w:rsidRPr="004150C4" w:rsidRDefault="004150C4" w:rsidP="009A2CC6">
      <w:pPr>
        <w:numPr>
          <w:ilvl w:val="1"/>
          <w:numId w:val="27"/>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Sexism</w:t>
      </w:r>
    </w:p>
    <w:p w:rsidR="004150C4" w:rsidRPr="004150C4" w:rsidRDefault="004150C4" w:rsidP="009A2CC6">
      <w:pPr>
        <w:numPr>
          <w:ilvl w:val="1"/>
          <w:numId w:val="27"/>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Homophobia</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Much evidence of decline in prejudice and discrimination</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Latent Prejudice</w:t>
      </w:r>
    </w:p>
    <w:p w:rsidR="004150C4" w:rsidRPr="004150C4" w:rsidRDefault="004150C4" w:rsidP="009A2CC6">
      <w:pPr>
        <w:numPr>
          <w:ilvl w:val="0"/>
          <w:numId w:val="28"/>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Surfaces in less direct ways whenever it is safe, socially acceptable, or easy to rationalize</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Aversive Racism</w:t>
      </w:r>
    </w:p>
    <w:p w:rsidR="004150C4" w:rsidRPr="004150C4" w:rsidRDefault="004150C4" w:rsidP="009A2CC6">
      <w:pPr>
        <w:numPr>
          <w:ilvl w:val="0"/>
          <w:numId w:val="29"/>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Recognize racism is bad, but they do not recognized that they are prejudiced</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Threat of Diversity</w:t>
      </w:r>
    </w:p>
    <w:p w:rsidR="004150C4" w:rsidRPr="004150C4" w:rsidRDefault="004150C4" w:rsidP="009A2CC6">
      <w:pPr>
        <w:numPr>
          <w:ilvl w:val="0"/>
          <w:numId w:val="30"/>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Highly white-identified Americans increased support for Trump when told whites expected to be a minority in USA by 2042</w:t>
      </w:r>
    </w:p>
    <w:p w:rsidR="004150C4" w:rsidRPr="004150C4" w:rsidRDefault="004150C4" w:rsidP="009A2CC6">
      <w:pPr>
        <w:numPr>
          <w:ilvl w:val="0"/>
          <w:numId w:val="30"/>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More anti-immigration, anti-political correctness</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Hostile Sexism Items:</w:t>
      </w:r>
    </w:p>
    <w:p w:rsidR="004150C4" w:rsidRPr="004150C4" w:rsidRDefault="004150C4" w:rsidP="009A2CC6">
      <w:pPr>
        <w:numPr>
          <w:ilvl w:val="0"/>
          <w:numId w:val="31"/>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“most women fail to appreciate all that men do for them”</w:t>
      </w:r>
    </w:p>
    <w:p w:rsidR="004150C4" w:rsidRPr="004150C4" w:rsidRDefault="004150C4" w:rsidP="009A2CC6">
      <w:pPr>
        <w:numPr>
          <w:ilvl w:val="0"/>
          <w:numId w:val="31"/>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“women seek to gain power by getting control over men”</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Benevolent Sexism</w:t>
      </w:r>
    </w:p>
    <w:p w:rsidR="004150C4" w:rsidRPr="004150C4" w:rsidRDefault="004150C4" w:rsidP="009A2CC6">
      <w:pPr>
        <w:numPr>
          <w:ilvl w:val="0"/>
          <w:numId w:val="32"/>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“women should be cherished and protected by men”</w:t>
      </w:r>
    </w:p>
    <w:p w:rsidR="004150C4" w:rsidRPr="004150C4" w:rsidRDefault="004150C4" w:rsidP="009A2CC6">
      <w:pPr>
        <w:numPr>
          <w:ilvl w:val="0"/>
          <w:numId w:val="32"/>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“many women have a quality of purity that few men possess”</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Faceism</w:t>
      </w:r>
    </w:p>
    <w:p w:rsidR="004150C4" w:rsidRPr="004150C4" w:rsidRDefault="004150C4" w:rsidP="009A2CC6">
      <w:pPr>
        <w:numPr>
          <w:ilvl w:val="0"/>
          <w:numId w:val="33"/>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Prominence of the face in the portrayal of men and women; media tend to focus more on men’s faces and women’s bodies</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Subtle Forms of Prejudice and Discrimination</w:t>
      </w:r>
    </w:p>
    <w:p w:rsidR="004150C4" w:rsidRPr="004150C4" w:rsidRDefault="004150C4" w:rsidP="009A2CC6">
      <w:pPr>
        <w:numPr>
          <w:ilvl w:val="0"/>
          <w:numId w:val="34"/>
        </w:numPr>
        <w:spacing w:after="0" w:line="240" w:lineRule="auto"/>
        <w:textAlignment w:val="baseline"/>
        <w:rPr>
          <w:rFonts w:ascii="Calibri" w:eastAsia="Times New Roman" w:hAnsi="Calibri" w:cs="Calibri"/>
          <w:color w:val="000000"/>
          <w:lang w:eastAsia="en-CA"/>
        </w:rPr>
      </w:pPr>
      <w:r w:rsidRPr="004150C4">
        <w:rPr>
          <w:rFonts w:ascii="Calibri" w:eastAsia="Times New Roman" w:hAnsi="Calibri" w:cs="Calibri"/>
          <w:color w:val="000000"/>
          <w:lang w:eastAsia="en-CA"/>
        </w:rPr>
        <w:t>Workplace discrimination</w:t>
      </w:r>
    </w:p>
    <w:p w:rsidR="004150C4" w:rsidRPr="004150C4" w:rsidRDefault="004150C4" w:rsidP="009A2CC6">
      <w:pPr>
        <w:numPr>
          <w:ilvl w:val="1"/>
          <w:numId w:val="35"/>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Glass ceiling, wage gaps, promotion barriers</w:t>
      </w:r>
    </w:p>
    <w:p w:rsidR="004150C4" w:rsidRPr="004150C4" w:rsidRDefault="004150C4" w:rsidP="009A2CC6">
      <w:pPr>
        <w:numPr>
          <w:ilvl w:val="0"/>
          <w:numId w:val="35"/>
        </w:numPr>
        <w:spacing w:after="0" w:line="240" w:lineRule="auto"/>
        <w:textAlignment w:val="baseline"/>
        <w:rPr>
          <w:rFonts w:ascii="Calibri" w:eastAsia="Times New Roman" w:hAnsi="Calibri" w:cs="Calibri"/>
          <w:color w:val="000000"/>
          <w:lang w:eastAsia="en-CA"/>
        </w:rPr>
      </w:pPr>
      <w:r w:rsidRPr="004150C4">
        <w:rPr>
          <w:rFonts w:ascii="Calibri" w:eastAsia="Times New Roman" w:hAnsi="Calibri" w:cs="Calibri"/>
          <w:color w:val="000000"/>
          <w:lang w:eastAsia="en-CA"/>
        </w:rPr>
        <w:t>Tokenism</w:t>
      </w:r>
    </w:p>
    <w:p w:rsidR="004150C4" w:rsidRPr="004150C4" w:rsidRDefault="004150C4" w:rsidP="009A2CC6">
      <w:pPr>
        <w:numPr>
          <w:ilvl w:val="1"/>
          <w:numId w:val="35"/>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Making a symbolic effort to do a particular thing – recruiting small number of people from underrepresented groups in order to give the appearance of sexual or racial equality within a workforce</w:t>
      </w:r>
    </w:p>
    <w:p w:rsidR="004150C4" w:rsidRPr="004150C4" w:rsidRDefault="004150C4" w:rsidP="009A2CC6">
      <w:pPr>
        <w:numPr>
          <w:ilvl w:val="0"/>
          <w:numId w:val="35"/>
        </w:numPr>
        <w:spacing w:after="0" w:line="240" w:lineRule="auto"/>
        <w:textAlignment w:val="baseline"/>
        <w:rPr>
          <w:rFonts w:ascii="Calibri" w:eastAsia="Times New Roman" w:hAnsi="Calibri" w:cs="Calibri"/>
          <w:color w:val="000000"/>
          <w:lang w:eastAsia="en-CA"/>
        </w:rPr>
      </w:pPr>
      <w:r w:rsidRPr="004150C4">
        <w:rPr>
          <w:rFonts w:ascii="Calibri" w:eastAsia="Times New Roman" w:hAnsi="Calibri" w:cs="Calibri"/>
          <w:color w:val="000000"/>
          <w:lang w:eastAsia="en-CA"/>
        </w:rPr>
        <w:t xml:space="preserve">Perceptions of </w:t>
      </w:r>
      <w:r w:rsidR="00A12E13" w:rsidRPr="004150C4">
        <w:rPr>
          <w:rFonts w:ascii="Calibri" w:eastAsia="Times New Roman" w:hAnsi="Calibri" w:cs="Calibri"/>
          <w:color w:val="000000"/>
          <w:lang w:eastAsia="en-CA"/>
        </w:rPr>
        <w:t>Reverse</w:t>
      </w:r>
      <w:r w:rsidRPr="004150C4">
        <w:rPr>
          <w:rFonts w:ascii="Calibri" w:eastAsia="Times New Roman" w:hAnsi="Calibri" w:cs="Calibri"/>
          <w:color w:val="000000"/>
          <w:lang w:eastAsia="en-CA"/>
        </w:rPr>
        <w:t xml:space="preserve"> Discrimination</w:t>
      </w:r>
    </w:p>
    <w:p w:rsidR="004150C4" w:rsidRPr="004150C4" w:rsidRDefault="004150C4" w:rsidP="009A2CC6">
      <w:pPr>
        <w:numPr>
          <w:ilvl w:val="1"/>
          <w:numId w:val="35"/>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 xml:space="preserve">Favoring individuals belonging to groups known to have been discriminated against previously </w:t>
      </w:r>
    </w:p>
    <w:p w:rsidR="004150C4" w:rsidRPr="004150C4" w:rsidRDefault="004150C4" w:rsidP="009A2CC6">
      <w:pPr>
        <w:numPr>
          <w:ilvl w:val="0"/>
          <w:numId w:val="35"/>
        </w:numPr>
        <w:spacing w:after="0" w:line="240" w:lineRule="auto"/>
        <w:textAlignment w:val="baseline"/>
        <w:rPr>
          <w:rFonts w:ascii="Calibri" w:eastAsia="Times New Roman" w:hAnsi="Calibri" w:cs="Calibri"/>
          <w:color w:val="000000"/>
          <w:lang w:eastAsia="en-CA"/>
        </w:rPr>
      </w:pPr>
      <w:r w:rsidRPr="004150C4">
        <w:rPr>
          <w:rFonts w:ascii="Calibri" w:eastAsia="Times New Roman" w:hAnsi="Calibri" w:cs="Calibri"/>
          <w:color w:val="000000"/>
          <w:lang w:eastAsia="en-CA"/>
        </w:rPr>
        <w:t>Media images</w:t>
      </w:r>
    </w:p>
    <w:p w:rsidR="004150C4" w:rsidRPr="004150C4" w:rsidRDefault="004150C4" w:rsidP="009A2CC6">
      <w:pPr>
        <w:numPr>
          <w:ilvl w:val="1"/>
          <w:numId w:val="35"/>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Sexist depictions</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Sources of Prejudice</w:t>
      </w:r>
    </w:p>
    <w:p w:rsidR="004150C4" w:rsidRPr="004150C4" w:rsidRDefault="004150C4" w:rsidP="009A2CC6">
      <w:pPr>
        <w:numPr>
          <w:ilvl w:val="0"/>
          <w:numId w:val="36"/>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Social learning</w:t>
      </w:r>
    </w:p>
    <w:p w:rsidR="004150C4" w:rsidRPr="004150C4" w:rsidRDefault="004150C4" w:rsidP="009A2CC6">
      <w:pPr>
        <w:numPr>
          <w:ilvl w:val="1"/>
          <w:numId w:val="37"/>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Acquire attitudes through learning, socialization</w:t>
      </w:r>
    </w:p>
    <w:p w:rsidR="004150C4" w:rsidRPr="004150C4" w:rsidRDefault="004150C4" w:rsidP="009A2CC6">
      <w:pPr>
        <w:numPr>
          <w:ilvl w:val="0"/>
          <w:numId w:val="37"/>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Realistic conflict</w:t>
      </w:r>
    </w:p>
    <w:p w:rsidR="004150C4" w:rsidRPr="004150C4" w:rsidRDefault="004150C4" w:rsidP="009A2CC6">
      <w:pPr>
        <w:numPr>
          <w:ilvl w:val="1"/>
          <w:numId w:val="37"/>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Stems from competition over valued commodities amongst two groups</w:t>
      </w:r>
    </w:p>
    <w:p w:rsidR="004150C4" w:rsidRPr="004150C4" w:rsidRDefault="006F4DDE" w:rsidP="009A2CC6">
      <w:pPr>
        <w:numPr>
          <w:ilvl w:val="0"/>
          <w:numId w:val="37"/>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Social</w:t>
      </w:r>
      <w:r w:rsidR="004150C4" w:rsidRPr="004150C4">
        <w:rPr>
          <w:rFonts w:ascii="Calibri" w:eastAsia="Times New Roman" w:hAnsi="Calibri" w:cs="Calibri"/>
          <w:color w:val="000000"/>
          <w:lang w:eastAsia="en-CA"/>
        </w:rPr>
        <w:t xml:space="preserve"> Identity</w:t>
      </w:r>
    </w:p>
    <w:p w:rsidR="004150C4" w:rsidRPr="004150C4" w:rsidRDefault="004150C4" w:rsidP="009A2CC6">
      <w:pPr>
        <w:numPr>
          <w:ilvl w:val="1"/>
          <w:numId w:val="37"/>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 xml:space="preserve">Naturally divide world into categories: in-groups vs out-group’s </w:t>
      </w:r>
    </w:p>
    <w:p w:rsidR="004150C4" w:rsidRPr="004150C4" w:rsidRDefault="004150C4" w:rsidP="009A2CC6">
      <w:pPr>
        <w:numPr>
          <w:ilvl w:val="1"/>
          <w:numId w:val="37"/>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Enhances self-esteem by seeing own group more positively than others</w:t>
      </w:r>
    </w:p>
    <w:p w:rsidR="004150C4" w:rsidRPr="004150C4" w:rsidRDefault="004150C4" w:rsidP="009A2CC6">
      <w:pPr>
        <w:numPr>
          <w:ilvl w:val="1"/>
          <w:numId w:val="37"/>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Robber’s cave – two groups of boy scouts separate unaware of each others existence, don’t know anyone in their groups</w:t>
      </w:r>
    </w:p>
    <w:p w:rsidR="004150C4" w:rsidRPr="004150C4" w:rsidRDefault="004150C4" w:rsidP="009A2CC6">
      <w:pPr>
        <w:numPr>
          <w:ilvl w:val="2"/>
          <w:numId w:val="38"/>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 xml:space="preserve">Have a period of time where they build cohesion </w:t>
      </w:r>
    </w:p>
    <w:p w:rsidR="004150C4" w:rsidRPr="004150C4" w:rsidRDefault="004150C4" w:rsidP="009A2CC6">
      <w:pPr>
        <w:numPr>
          <w:ilvl w:val="2"/>
          <w:numId w:val="38"/>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End up having to compete team against team for trophy</w:t>
      </w:r>
    </w:p>
    <w:p w:rsidR="004150C4" w:rsidRPr="004150C4" w:rsidRDefault="004150C4" w:rsidP="009A2CC6">
      <w:pPr>
        <w:numPr>
          <w:ilvl w:val="2"/>
          <w:numId w:val="38"/>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The groups of boys were able to join together and work as a team to beat the ‘enemy’</w:t>
      </w:r>
    </w:p>
    <w:p w:rsidR="004150C4" w:rsidRPr="004150C4" w:rsidRDefault="004150C4" w:rsidP="009A2CC6">
      <w:pPr>
        <w:numPr>
          <w:ilvl w:val="0"/>
          <w:numId w:val="38"/>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Social Cognition</w:t>
      </w:r>
    </w:p>
    <w:p w:rsidR="004150C4" w:rsidRPr="004150C4" w:rsidRDefault="004150C4" w:rsidP="009A2CC6">
      <w:pPr>
        <w:numPr>
          <w:ilvl w:val="1"/>
          <w:numId w:val="38"/>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Schemas and confirmation biases (including self-fulfilling prophecies)</w:t>
      </w:r>
    </w:p>
    <w:p w:rsidR="004150C4" w:rsidRPr="004150C4" w:rsidRDefault="004150C4" w:rsidP="009A2CC6">
      <w:pPr>
        <w:numPr>
          <w:ilvl w:val="1"/>
          <w:numId w:val="38"/>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The way our minds operate</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Social Identity Theory</w:t>
      </w:r>
    </w:p>
    <w:p w:rsidR="004150C4" w:rsidRPr="004150C4" w:rsidRDefault="004150C4" w:rsidP="009A2CC6">
      <w:pPr>
        <w:numPr>
          <w:ilvl w:val="0"/>
          <w:numId w:val="39"/>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 xml:space="preserve">Self stems from </w:t>
      </w:r>
    </w:p>
    <w:p w:rsidR="004150C4" w:rsidRPr="004150C4" w:rsidRDefault="004150C4" w:rsidP="009A2CC6">
      <w:pPr>
        <w:numPr>
          <w:ilvl w:val="1"/>
          <w:numId w:val="40"/>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Personal identity</w:t>
      </w:r>
    </w:p>
    <w:p w:rsidR="004150C4" w:rsidRPr="004150C4" w:rsidRDefault="004150C4" w:rsidP="009A2CC6">
      <w:pPr>
        <w:numPr>
          <w:ilvl w:val="2"/>
          <w:numId w:val="41"/>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Physical attributes</w:t>
      </w:r>
    </w:p>
    <w:p w:rsidR="004150C4" w:rsidRPr="004150C4" w:rsidRDefault="004150C4" w:rsidP="009A2CC6">
      <w:pPr>
        <w:numPr>
          <w:ilvl w:val="2"/>
          <w:numId w:val="41"/>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Abilities</w:t>
      </w:r>
    </w:p>
    <w:p w:rsidR="004150C4" w:rsidRPr="004150C4" w:rsidRDefault="004150C4" w:rsidP="009A2CC6">
      <w:pPr>
        <w:numPr>
          <w:ilvl w:val="2"/>
          <w:numId w:val="41"/>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 xml:space="preserve">Traits </w:t>
      </w:r>
    </w:p>
    <w:p w:rsidR="004150C4" w:rsidRPr="004150C4" w:rsidRDefault="004150C4" w:rsidP="009A2CC6">
      <w:pPr>
        <w:numPr>
          <w:ilvl w:val="2"/>
          <w:numId w:val="41"/>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Beliefs</w:t>
      </w:r>
    </w:p>
    <w:p w:rsidR="004150C4" w:rsidRPr="004150C4" w:rsidRDefault="004150C4" w:rsidP="009A2CC6">
      <w:pPr>
        <w:numPr>
          <w:ilvl w:val="1"/>
          <w:numId w:val="41"/>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Social identity</w:t>
      </w:r>
    </w:p>
    <w:p w:rsidR="004150C4" w:rsidRPr="004150C4" w:rsidRDefault="004150C4" w:rsidP="009A2CC6">
      <w:pPr>
        <w:numPr>
          <w:ilvl w:val="2"/>
          <w:numId w:val="41"/>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Family</w:t>
      </w:r>
    </w:p>
    <w:p w:rsidR="004150C4" w:rsidRPr="004150C4" w:rsidRDefault="004150C4" w:rsidP="009A2CC6">
      <w:pPr>
        <w:numPr>
          <w:ilvl w:val="2"/>
          <w:numId w:val="41"/>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School</w:t>
      </w:r>
    </w:p>
    <w:p w:rsidR="004150C4" w:rsidRPr="004150C4" w:rsidRDefault="004150C4" w:rsidP="009A2CC6">
      <w:pPr>
        <w:numPr>
          <w:ilvl w:val="2"/>
          <w:numId w:val="41"/>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Race</w:t>
      </w:r>
    </w:p>
    <w:p w:rsidR="004150C4" w:rsidRPr="004150C4" w:rsidRDefault="004150C4" w:rsidP="009A2CC6">
      <w:pPr>
        <w:numPr>
          <w:ilvl w:val="2"/>
          <w:numId w:val="41"/>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Gender</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Self Esteem and In-group Bias: Fein and Spencer Study (Jewish American Princess Study)</w:t>
      </w:r>
    </w:p>
    <w:p w:rsidR="004150C4" w:rsidRPr="004150C4" w:rsidRDefault="004150C4" w:rsidP="009A2CC6">
      <w:pPr>
        <w:numPr>
          <w:ilvl w:val="0"/>
          <w:numId w:val="42"/>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IQ test: negative or positive feedback</w:t>
      </w:r>
    </w:p>
    <w:p w:rsidR="004150C4" w:rsidRPr="004150C4" w:rsidRDefault="004150C4" w:rsidP="009A2CC6">
      <w:pPr>
        <w:numPr>
          <w:ilvl w:val="0"/>
          <w:numId w:val="42"/>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Read a job application for personnel manager – with a photo attached</w:t>
      </w:r>
    </w:p>
    <w:p w:rsidR="004150C4" w:rsidRPr="004150C4" w:rsidRDefault="004150C4" w:rsidP="009A2CC6">
      <w:pPr>
        <w:numPr>
          <w:ilvl w:val="1"/>
          <w:numId w:val="43"/>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 xml:space="preserve">Jewish or non </w:t>
      </w:r>
      <w:proofErr w:type="spellStart"/>
      <w:r w:rsidRPr="004150C4">
        <w:rPr>
          <w:rFonts w:ascii="Calibri" w:eastAsia="Times New Roman" w:hAnsi="Calibri" w:cs="Calibri"/>
          <w:color w:val="000000"/>
          <w:lang w:eastAsia="en-CA"/>
        </w:rPr>
        <w:t>jewish</w:t>
      </w:r>
      <w:proofErr w:type="spellEnd"/>
      <w:r w:rsidRPr="004150C4">
        <w:rPr>
          <w:rFonts w:ascii="Calibri" w:eastAsia="Times New Roman" w:hAnsi="Calibri" w:cs="Calibri"/>
          <w:color w:val="000000"/>
          <w:lang w:eastAsia="en-CA"/>
        </w:rPr>
        <w:t xml:space="preserve"> (Italian) participants </w:t>
      </w:r>
    </w:p>
    <w:p w:rsidR="004150C4" w:rsidRPr="004150C4" w:rsidRDefault="004150C4" w:rsidP="009A2CC6">
      <w:pPr>
        <w:numPr>
          <w:ilvl w:val="0"/>
          <w:numId w:val="43"/>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Rated the applicant on stereotypic traits</w:t>
      </w:r>
    </w:p>
    <w:p w:rsidR="004150C4" w:rsidRPr="004150C4" w:rsidRDefault="004150C4" w:rsidP="009A2CC6">
      <w:pPr>
        <w:numPr>
          <w:ilvl w:val="1"/>
          <w:numId w:val="43"/>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 xml:space="preserve">Jews given high positive feedback with low negative feedback, </w:t>
      </w:r>
    </w:p>
    <w:p w:rsidR="004150C4" w:rsidRPr="004150C4" w:rsidRDefault="004150C4" w:rsidP="009A2CC6">
      <w:pPr>
        <w:numPr>
          <w:ilvl w:val="1"/>
          <w:numId w:val="43"/>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Italians high positive feedback with equal levels of negative feedback</w:t>
      </w:r>
    </w:p>
    <w:p w:rsidR="004150C4" w:rsidRPr="004150C4" w:rsidRDefault="004150C4" w:rsidP="009A2CC6">
      <w:pPr>
        <w:numPr>
          <w:ilvl w:val="0"/>
          <w:numId w:val="43"/>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Measured participants self-esteem</w:t>
      </w:r>
    </w:p>
    <w:p w:rsidR="004150C4" w:rsidRPr="004150C4" w:rsidRDefault="004150C4" w:rsidP="009A2CC6">
      <w:pPr>
        <w:numPr>
          <w:ilvl w:val="1"/>
          <w:numId w:val="43"/>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 xml:space="preserve">Negative feedback to </w:t>
      </w:r>
      <w:proofErr w:type="spellStart"/>
      <w:r w:rsidRPr="004150C4">
        <w:rPr>
          <w:rFonts w:ascii="Calibri" w:eastAsia="Times New Roman" w:hAnsi="Calibri" w:cs="Calibri"/>
          <w:color w:val="000000"/>
          <w:lang w:eastAsia="en-CA"/>
        </w:rPr>
        <w:t>jews</w:t>
      </w:r>
      <w:proofErr w:type="spellEnd"/>
      <w:r w:rsidRPr="004150C4">
        <w:rPr>
          <w:rFonts w:ascii="Calibri" w:eastAsia="Times New Roman" w:hAnsi="Calibri" w:cs="Calibri"/>
          <w:color w:val="000000"/>
          <w:lang w:eastAsia="en-CA"/>
        </w:rPr>
        <w:t xml:space="preserve"> caused great change in self esteem, positive did little</w:t>
      </w:r>
    </w:p>
    <w:p w:rsidR="004150C4" w:rsidRPr="004150C4" w:rsidRDefault="004150C4" w:rsidP="009A2CC6">
      <w:pPr>
        <w:numPr>
          <w:ilvl w:val="1"/>
          <w:numId w:val="43"/>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Negative and positive feedback for Italians caused little change in self esteem</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Illusory Correlation</w:t>
      </w:r>
    </w:p>
    <w:p w:rsidR="004150C4" w:rsidRPr="004150C4" w:rsidRDefault="004150C4" w:rsidP="009A2CC6">
      <w:pPr>
        <w:numPr>
          <w:ilvl w:val="0"/>
          <w:numId w:val="44"/>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Phenomenon of perceiving a relationship between variables even when no such relationship exists</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Devine’s Dissociation Model</w:t>
      </w:r>
    </w:p>
    <w:p w:rsidR="004150C4" w:rsidRPr="004150C4" w:rsidRDefault="004150C4" w:rsidP="009A2CC6">
      <w:pPr>
        <w:numPr>
          <w:ilvl w:val="0"/>
          <w:numId w:val="45"/>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b/>
          <w:bCs/>
          <w:color w:val="000000"/>
          <w:lang w:eastAsia="en-CA"/>
        </w:rPr>
        <w:t>Knowledge</w:t>
      </w:r>
      <w:r w:rsidRPr="004150C4">
        <w:rPr>
          <w:rFonts w:ascii="Calibri" w:eastAsia="Times New Roman" w:hAnsi="Calibri" w:cs="Calibri"/>
          <w:color w:val="000000"/>
          <w:lang w:eastAsia="en-CA"/>
        </w:rPr>
        <w:t xml:space="preserve"> of stereotypes has </w:t>
      </w:r>
      <w:r w:rsidRPr="004150C4">
        <w:rPr>
          <w:rFonts w:ascii="Calibri" w:eastAsia="Times New Roman" w:hAnsi="Calibri" w:cs="Calibri"/>
          <w:color w:val="000000"/>
          <w:u w:val="single"/>
          <w:lang w:eastAsia="en-CA"/>
        </w:rPr>
        <w:t xml:space="preserve">not </w:t>
      </w:r>
      <w:r w:rsidRPr="004150C4">
        <w:rPr>
          <w:rFonts w:ascii="Calibri" w:eastAsia="Times New Roman" w:hAnsi="Calibri" w:cs="Calibri"/>
          <w:color w:val="000000"/>
          <w:lang w:eastAsia="en-CA"/>
        </w:rPr>
        <w:t xml:space="preserve">declined – </w:t>
      </w:r>
      <w:r w:rsidRPr="004150C4">
        <w:rPr>
          <w:rFonts w:ascii="Calibri" w:eastAsia="Times New Roman" w:hAnsi="Calibri" w:cs="Calibri"/>
          <w:b/>
          <w:bCs/>
          <w:color w:val="000000"/>
          <w:lang w:eastAsia="en-CA"/>
        </w:rPr>
        <w:t>endorsement</w:t>
      </w:r>
      <w:r w:rsidRPr="004150C4">
        <w:rPr>
          <w:rFonts w:ascii="Calibri" w:eastAsia="Times New Roman" w:hAnsi="Calibri" w:cs="Calibri"/>
          <w:color w:val="000000"/>
          <w:lang w:eastAsia="en-CA"/>
        </w:rPr>
        <w:t xml:space="preserve"> has declined</w:t>
      </w:r>
    </w:p>
    <w:p w:rsidR="004150C4" w:rsidRPr="004150C4" w:rsidRDefault="004150C4" w:rsidP="009A2CC6">
      <w:pPr>
        <w:numPr>
          <w:ilvl w:val="0"/>
          <w:numId w:val="45"/>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low prejudice people control the stereotypes</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 xml:space="preserve">Selective Activation of Stereotypes : Female Professor Study ( </w:t>
      </w:r>
      <w:proofErr w:type="spellStart"/>
      <w:r w:rsidRPr="004150C4">
        <w:rPr>
          <w:rFonts w:ascii="Calibri" w:eastAsia="Times New Roman" w:hAnsi="Calibri" w:cs="Calibri"/>
          <w:color w:val="000000"/>
          <w:lang w:eastAsia="en-CA"/>
        </w:rPr>
        <w:t>Kunda</w:t>
      </w:r>
      <w:proofErr w:type="spellEnd"/>
      <w:r w:rsidRPr="004150C4">
        <w:rPr>
          <w:rFonts w:ascii="Calibri" w:eastAsia="Times New Roman" w:hAnsi="Calibri" w:cs="Calibri"/>
          <w:color w:val="000000"/>
          <w:lang w:eastAsia="en-CA"/>
        </w:rPr>
        <w:t>)</w:t>
      </w:r>
    </w:p>
    <w:p w:rsidR="004150C4" w:rsidRPr="004150C4" w:rsidRDefault="004150C4" w:rsidP="009A2CC6">
      <w:pPr>
        <w:numPr>
          <w:ilvl w:val="0"/>
          <w:numId w:val="46"/>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ratings or professors from past term</w:t>
      </w:r>
    </w:p>
    <w:p w:rsidR="004150C4" w:rsidRPr="004150C4" w:rsidRDefault="004150C4" w:rsidP="009A2CC6">
      <w:pPr>
        <w:numPr>
          <w:ilvl w:val="1"/>
          <w:numId w:val="47"/>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high grades – male and female professors rated equally competent</w:t>
      </w:r>
    </w:p>
    <w:p w:rsidR="004150C4" w:rsidRPr="004150C4" w:rsidRDefault="004150C4" w:rsidP="009A2CC6">
      <w:pPr>
        <w:numPr>
          <w:ilvl w:val="1"/>
          <w:numId w:val="47"/>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low grades – rated less competent, but especially for female professors</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 xml:space="preserve">Selective Activation of Stereotypes: </w:t>
      </w:r>
      <w:r w:rsidRPr="004150C4">
        <w:rPr>
          <w:rFonts w:ascii="Calibri" w:eastAsia="Times New Roman" w:hAnsi="Calibri" w:cs="Calibri"/>
          <w:b/>
          <w:bCs/>
          <w:color w:val="000000"/>
          <w:lang w:eastAsia="en-CA"/>
        </w:rPr>
        <w:t>Black Doctor Study</w:t>
      </w:r>
    </w:p>
    <w:p w:rsidR="004150C4" w:rsidRPr="004150C4" w:rsidRDefault="004150C4" w:rsidP="009A2CC6">
      <w:pPr>
        <w:numPr>
          <w:ilvl w:val="0"/>
          <w:numId w:val="48"/>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stereotypes can be selectively activated</w:t>
      </w:r>
    </w:p>
    <w:p w:rsidR="004150C4" w:rsidRPr="004150C4" w:rsidRDefault="004150C4" w:rsidP="009A2CC6">
      <w:pPr>
        <w:numPr>
          <w:ilvl w:val="0"/>
          <w:numId w:val="48"/>
        </w:numPr>
        <w:spacing w:before="100" w:beforeAutospacing="1" w:after="100" w:afterAutospacing="1" w:line="240" w:lineRule="auto"/>
        <w:textAlignment w:val="baseline"/>
        <w:rPr>
          <w:rFonts w:ascii="Arial" w:eastAsia="Times New Roman" w:hAnsi="Arial" w:cs="Arial"/>
          <w:color w:val="000000"/>
          <w:lang w:eastAsia="en-CA"/>
        </w:rPr>
      </w:pPr>
    </w:p>
    <w:p w:rsidR="004150C4" w:rsidRPr="004150C4" w:rsidRDefault="004150C4" w:rsidP="004150C4">
      <w:pPr>
        <w:spacing w:after="0" w:line="240" w:lineRule="auto"/>
        <w:rPr>
          <w:rFonts w:ascii="Times New Roman" w:eastAsia="Times New Roman" w:hAnsi="Times New Roman" w:cs="Times New Roman"/>
          <w:sz w:val="24"/>
          <w:szCs w:val="24"/>
          <w:lang w:eastAsia="en-CA"/>
        </w:rPr>
      </w:pP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Impact of Stereotyping</w:t>
      </w:r>
    </w:p>
    <w:p w:rsidR="004150C4" w:rsidRPr="004150C4" w:rsidRDefault="004150C4" w:rsidP="009A2CC6">
      <w:pPr>
        <w:numPr>
          <w:ilvl w:val="0"/>
          <w:numId w:val="49"/>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Increased vigilance/self-</w:t>
      </w:r>
      <w:proofErr w:type="spellStart"/>
      <w:r w:rsidRPr="004150C4">
        <w:rPr>
          <w:rFonts w:ascii="Calibri" w:eastAsia="Times New Roman" w:hAnsi="Calibri" w:cs="Calibri"/>
          <w:color w:val="000000"/>
          <w:lang w:eastAsia="en-CA"/>
        </w:rPr>
        <w:t>conscoiusness</w:t>
      </w:r>
      <w:proofErr w:type="spellEnd"/>
    </w:p>
    <w:p w:rsidR="004150C4" w:rsidRPr="004150C4" w:rsidRDefault="004150C4" w:rsidP="009A2CC6">
      <w:pPr>
        <w:numPr>
          <w:ilvl w:val="0"/>
          <w:numId w:val="49"/>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Stigma and attributional ambiguity</w:t>
      </w:r>
    </w:p>
    <w:p w:rsidR="004150C4" w:rsidRPr="004150C4" w:rsidRDefault="004150C4" w:rsidP="009A2CC6">
      <w:pPr>
        <w:numPr>
          <w:ilvl w:val="0"/>
          <w:numId w:val="49"/>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Stereotype threat</w:t>
      </w:r>
    </w:p>
    <w:p w:rsidR="004150C4" w:rsidRPr="004150C4" w:rsidRDefault="004150C4" w:rsidP="009A2CC6">
      <w:pPr>
        <w:numPr>
          <w:ilvl w:val="1"/>
          <w:numId w:val="50"/>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Premise: people are aware of the stereotypes about their group</w:t>
      </w:r>
    </w:p>
    <w:p w:rsidR="004150C4" w:rsidRPr="004150C4" w:rsidRDefault="004150C4" w:rsidP="009A2CC6">
      <w:pPr>
        <w:numPr>
          <w:ilvl w:val="1"/>
          <w:numId w:val="50"/>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Definition: fear that one will be viewed or treated in way consistent with stereotype</w:t>
      </w:r>
    </w:p>
    <w:p w:rsidR="004150C4" w:rsidRPr="004150C4" w:rsidRDefault="004150C4" w:rsidP="009A2CC6">
      <w:pPr>
        <w:numPr>
          <w:ilvl w:val="1"/>
          <w:numId w:val="50"/>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Responses: anxiety, distraction, self-doubt</w:t>
      </w:r>
    </w:p>
    <w:p w:rsidR="004150C4" w:rsidRPr="004150C4" w:rsidRDefault="004150C4" w:rsidP="009A2CC6">
      <w:pPr>
        <w:numPr>
          <w:ilvl w:val="0"/>
          <w:numId w:val="50"/>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Effects of preferential treatment</w:t>
      </w:r>
    </w:p>
    <w:p w:rsidR="004150C4" w:rsidRPr="004150C4" w:rsidRDefault="004150C4" w:rsidP="004150C4">
      <w:pPr>
        <w:spacing w:after="0" w:line="240" w:lineRule="auto"/>
        <w:rPr>
          <w:rFonts w:ascii="Times New Roman" w:eastAsia="Times New Roman" w:hAnsi="Times New Roman" w:cs="Times New Roman"/>
          <w:sz w:val="24"/>
          <w:szCs w:val="24"/>
          <w:lang w:eastAsia="en-CA"/>
        </w:rPr>
      </w:pPr>
    </w:p>
    <w:p w:rsidR="004150C4" w:rsidRPr="004150C4" w:rsidRDefault="004150C4" w:rsidP="004150C4">
      <w:pPr>
        <w:spacing w:after="0" w:line="240" w:lineRule="auto"/>
        <w:rPr>
          <w:rFonts w:ascii="Times New Roman" w:eastAsia="Times New Roman" w:hAnsi="Times New Roman" w:cs="Times New Roman"/>
          <w:sz w:val="24"/>
          <w:szCs w:val="24"/>
          <w:lang w:eastAsia="en-CA"/>
        </w:rPr>
      </w:pPr>
      <w:r w:rsidRPr="004150C4">
        <w:rPr>
          <w:rFonts w:ascii="Calibri" w:eastAsia="Times New Roman" w:hAnsi="Calibri" w:cs="Calibri"/>
          <w:color w:val="000000"/>
          <w:lang w:eastAsia="en-CA"/>
        </w:rPr>
        <w:t>Changing Stereotypes</w:t>
      </w:r>
    </w:p>
    <w:p w:rsidR="004150C4" w:rsidRPr="004150C4" w:rsidRDefault="004150C4" w:rsidP="009A2CC6">
      <w:pPr>
        <w:numPr>
          <w:ilvl w:val="0"/>
          <w:numId w:val="51"/>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The contact hypothesis : under appropriate conditions interpersonal contact is one of the most effective ways to reduce prejudice between majority and minority group members</w:t>
      </w:r>
    </w:p>
    <w:p w:rsidR="004150C4" w:rsidRPr="004150C4" w:rsidRDefault="004150C4" w:rsidP="009A2CC6">
      <w:pPr>
        <w:numPr>
          <w:ilvl w:val="1"/>
          <w:numId w:val="52"/>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The evidence is now in that it works</w:t>
      </w:r>
    </w:p>
    <w:p w:rsidR="004150C4" w:rsidRPr="004150C4" w:rsidRDefault="004150C4" w:rsidP="009A2CC6">
      <w:pPr>
        <w:numPr>
          <w:ilvl w:val="1"/>
          <w:numId w:val="52"/>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Factors that make it work better</w:t>
      </w:r>
    </w:p>
    <w:p w:rsidR="004150C4" w:rsidRPr="004150C4" w:rsidRDefault="004150C4" w:rsidP="009A2CC6">
      <w:pPr>
        <w:numPr>
          <w:ilvl w:val="2"/>
          <w:numId w:val="53"/>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Between group friendships are particularly important</w:t>
      </w:r>
    </w:p>
    <w:p w:rsidR="004150C4" w:rsidRPr="004150C4" w:rsidRDefault="004150C4" w:rsidP="009A2CC6">
      <w:pPr>
        <w:numPr>
          <w:ilvl w:val="2"/>
          <w:numId w:val="53"/>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Endorsement of integration by authorities</w:t>
      </w:r>
    </w:p>
    <w:p w:rsidR="004150C4" w:rsidRPr="004150C4" w:rsidRDefault="004150C4" w:rsidP="009A2CC6">
      <w:pPr>
        <w:numPr>
          <w:ilvl w:val="2"/>
          <w:numId w:val="53"/>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No inter-group students</w:t>
      </w:r>
    </w:p>
    <w:p w:rsidR="004150C4" w:rsidRPr="004150C4" w:rsidRDefault="004150C4" w:rsidP="009A2CC6">
      <w:pPr>
        <w:numPr>
          <w:ilvl w:val="1"/>
          <w:numId w:val="53"/>
        </w:numPr>
        <w:spacing w:after="0" w:line="240" w:lineRule="auto"/>
        <w:textAlignment w:val="baseline"/>
        <w:rPr>
          <w:rFonts w:ascii="Arial" w:eastAsia="Times New Roman" w:hAnsi="Arial" w:cs="Arial"/>
          <w:color w:val="000000"/>
          <w:lang w:eastAsia="en-CA"/>
        </w:rPr>
      </w:pPr>
      <w:r w:rsidRPr="004150C4">
        <w:rPr>
          <w:rFonts w:ascii="Calibri" w:eastAsia="Times New Roman" w:hAnsi="Calibri" w:cs="Calibri"/>
          <w:color w:val="000000"/>
          <w:lang w:eastAsia="en-CA"/>
        </w:rPr>
        <w:t>Robbers cave study</w:t>
      </w:r>
    </w:p>
    <w:p w:rsidR="004150C4" w:rsidRPr="00D275B6" w:rsidRDefault="004150C4" w:rsidP="00D275B6">
      <w:pPr>
        <w:rPr>
          <w:b/>
        </w:rPr>
      </w:pPr>
    </w:p>
    <w:p w:rsidR="00E67511" w:rsidRPr="004876DC" w:rsidRDefault="00E67511" w:rsidP="00E67511">
      <w:pPr>
        <w:rPr>
          <w:b/>
        </w:rPr>
      </w:pPr>
      <w:r w:rsidRPr="004876DC">
        <w:t xml:space="preserve"> </w:t>
      </w:r>
    </w:p>
    <w:p w:rsidR="00BD6A67" w:rsidRPr="004876DC" w:rsidRDefault="00BD6A67" w:rsidP="00BD6A67">
      <w:pPr>
        <w:ind w:left="411"/>
        <w:rPr>
          <w:b/>
        </w:rPr>
      </w:pPr>
    </w:p>
    <w:p w:rsidR="0077498A" w:rsidRPr="004876DC" w:rsidRDefault="0077498A" w:rsidP="0077498A"/>
    <w:p w:rsidR="00896D60" w:rsidRPr="004876DC" w:rsidRDefault="00896D60" w:rsidP="00896D60">
      <w:pPr>
        <w:rPr>
          <w:b/>
        </w:rPr>
      </w:pPr>
    </w:p>
    <w:p w:rsidR="00896D60" w:rsidRPr="004876DC" w:rsidRDefault="00896D60" w:rsidP="00896D60">
      <w:pPr>
        <w:pStyle w:val="ListParagraph"/>
        <w:ind w:left="1440"/>
        <w:rPr>
          <w:b/>
        </w:rPr>
      </w:pPr>
    </w:p>
    <w:p w:rsidR="00896D60" w:rsidRPr="004876DC" w:rsidRDefault="00896D60" w:rsidP="00896D60">
      <w:pPr>
        <w:pStyle w:val="ListParagraph"/>
        <w:ind w:left="1440"/>
        <w:rPr>
          <w:b/>
        </w:rPr>
      </w:pPr>
    </w:p>
    <w:p w:rsidR="00647CF3" w:rsidRPr="004876DC" w:rsidRDefault="00647CF3" w:rsidP="00647CF3">
      <w:pPr>
        <w:ind w:left="1080"/>
        <w:rPr>
          <w:b/>
        </w:rPr>
      </w:pPr>
    </w:p>
    <w:p w:rsidR="00647CF3" w:rsidRPr="004876DC" w:rsidRDefault="00647CF3" w:rsidP="00647CF3">
      <w:pPr>
        <w:jc w:val="center"/>
        <w:rPr>
          <w:b/>
        </w:rPr>
      </w:pPr>
    </w:p>
    <w:p w:rsidR="00583E42" w:rsidRPr="004876DC" w:rsidRDefault="00583E42" w:rsidP="00583E42">
      <w:pPr>
        <w:rPr>
          <w:b/>
        </w:rPr>
      </w:pPr>
    </w:p>
    <w:p w:rsidR="00F461B1" w:rsidRPr="004876DC" w:rsidRDefault="00F461B1" w:rsidP="00F461B1">
      <w:pPr>
        <w:rPr>
          <w:b/>
        </w:rPr>
      </w:pPr>
      <w:r w:rsidRPr="004876DC">
        <w:t xml:space="preserve"> </w:t>
      </w:r>
    </w:p>
    <w:p w:rsidR="00872817" w:rsidRPr="004876DC" w:rsidRDefault="00872817" w:rsidP="00872817">
      <w:pPr>
        <w:rPr>
          <w:b/>
        </w:rPr>
      </w:pPr>
    </w:p>
    <w:p w:rsidR="000252AF" w:rsidRPr="004876DC" w:rsidRDefault="000252AF" w:rsidP="000252AF">
      <w:pPr>
        <w:rPr>
          <w:b/>
        </w:rPr>
      </w:pPr>
    </w:p>
    <w:sectPr w:rsidR="000252AF" w:rsidRPr="004876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023AA"/>
    <w:multiLevelType w:val="hybridMultilevel"/>
    <w:tmpl w:val="DD686E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4D2E56"/>
    <w:multiLevelType w:val="hybridMultilevel"/>
    <w:tmpl w:val="AB7A16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E4650D"/>
    <w:multiLevelType w:val="multilevel"/>
    <w:tmpl w:val="033EA6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11795"/>
    <w:multiLevelType w:val="multilevel"/>
    <w:tmpl w:val="C584E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7029D8"/>
    <w:multiLevelType w:val="multilevel"/>
    <w:tmpl w:val="E7B6D2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BE35FD"/>
    <w:multiLevelType w:val="multilevel"/>
    <w:tmpl w:val="E2BE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217890"/>
    <w:multiLevelType w:val="multilevel"/>
    <w:tmpl w:val="FF04D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FD5575"/>
    <w:multiLevelType w:val="multilevel"/>
    <w:tmpl w:val="684813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DC36BF"/>
    <w:multiLevelType w:val="multilevel"/>
    <w:tmpl w:val="DFAE9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F23067"/>
    <w:multiLevelType w:val="hybridMultilevel"/>
    <w:tmpl w:val="1A1C08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54A6815"/>
    <w:multiLevelType w:val="multilevel"/>
    <w:tmpl w:val="8CCE4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FD6B39"/>
    <w:multiLevelType w:val="hybridMultilevel"/>
    <w:tmpl w:val="D1D8E7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9C663C6"/>
    <w:multiLevelType w:val="multilevel"/>
    <w:tmpl w:val="F4DC2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CA3815"/>
    <w:multiLevelType w:val="multilevel"/>
    <w:tmpl w:val="6C78B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FD6F9A"/>
    <w:multiLevelType w:val="hybridMultilevel"/>
    <w:tmpl w:val="624A0D7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66A6ED4"/>
    <w:multiLevelType w:val="multilevel"/>
    <w:tmpl w:val="1DDAA7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92672C"/>
    <w:multiLevelType w:val="hybridMultilevel"/>
    <w:tmpl w:val="8066280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CD06DE4"/>
    <w:multiLevelType w:val="hybridMultilevel"/>
    <w:tmpl w:val="3222B7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2A05D07"/>
    <w:multiLevelType w:val="multilevel"/>
    <w:tmpl w:val="5BC02B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6F770D"/>
    <w:multiLevelType w:val="hybridMultilevel"/>
    <w:tmpl w:val="499405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3A91E69"/>
    <w:multiLevelType w:val="multilevel"/>
    <w:tmpl w:val="8D6CE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436E90"/>
    <w:multiLevelType w:val="hybridMultilevel"/>
    <w:tmpl w:val="CAC6C5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B2132A4"/>
    <w:multiLevelType w:val="hybridMultilevel"/>
    <w:tmpl w:val="1F74F10A"/>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DD30492"/>
    <w:multiLevelType w:val="multilevel"/>
    <w:tmpl w:val="0E289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E07A3D"/>
    <w:multiLevelType w:val="multilevel"/>
    <w:tmpl w:val="6ED68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77248F"/>
    <w:multiLevelType w:val="multilevel"/>
    <w:tmpl w:val="554478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C10A31"/>
    <w:multiLevelType w:val="multilevel"/>
    <w:tmpl w:val="606A1A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411015"/>
    <w:multiLevelType w:val="hybridMultilevel"/>
    <w:tmpl w:val="6F045868"/>
    <w:lvl w:ilvl="0" w:tplc="10090005">
      <w:start w:val="1"/>
      <w:numFmt w:val="bullet"/>
      <w:lvlText w:val=""/>
      <w:lvlJc w:val="left"/>
      <w:pPr>
        <w:ind w:left="771" w:hanging="360"/>
      </w:pPr>
      <w:rPr>
        <w:rFonts w:ascii="Wingdings" w:hAnsi="Wingdings" w:hint="default"/>
      </w:rPr>
    </w:lvl>
    <w:lvl w:ilvl="1" w:tplc="10090003" w:tentative="1">
      <w:start w:val="1"/>
      <w:numFmt w:val="bullet"/>
      <w:lvlText w:val="o"/>
      <w:lvlJc w:val="left"/>
      <w:pPr>
        <w:ind w:left="1491" w:hanging="360"/>
      </w:pPr>
      <w:rPr>
        <w:rFonts w:ascii="Courier New" w:hAnsi="Courier New" w:cs="Courier New" w:hint="default"/>
      </w:rPr>
    </w:lvl>
    <w:lvl w:ilvl="2" w:tplc="10090005" w:tentative="1">
      <w:start w:val="1"/>
      <w:numFmt w:val="bullet"/>
      <w:lvlText w:val=""/>
      <w:lvlJc w:val="left"/>
      <w:pPr>
        <w:ind w:left="2211" w:hanging="360"/>
      </w:pPr>
      <w:rPr>
        <w:rFonts w:ascii="Wingdings" w:hAnsi="Wingdings" w:hint="default"/>
      </w:rPr>
    </w:lvl>
    <w:lvl w:ilvl="3" w:tplc="10090001" w:tentative="1">
      <w:start w:val="1"/>
      <w:numFmt w:val="bullet"/>
      <w:lvlText w:val=""/>
      <w:lvlJc w:val="left"/>
      <w:pPr>
        <w:ind w:left="2931" w:hanging="360"/>
      </w:pPr>
      <w:rPr>
        <w:rFonts w:ascii="Symbol" w:hAnsi="Symbol" w:hint="default"/>
      </w:rPr>
    </w:lvl>
    <w:lvl w:ilvl="4" w:tplc="10090003" w:tentative="1">
      <w:start w:val="1"/>
      <w:numFmt w:val="bullet"/>
      <w:lvlText w:val="o"/>
      <w:lvlJc w:val="left"/>
      <w:pPr>
        <w:ind w:left="3651" w:hanging="360"/>
      </w:pPr>
      <w:rPr>
        <w:rFonts w:ascii="Courier New" w:hAnsi="Courier New" w:cs="Courier New" w:hint="default"/>
      </w:rPr>
    </w:lvl>
    <w:lvl w:ilvl="5" w:tplc="10090005" w:tentative="1">
      <w:start w:val="1"/>
      <w:numFmt w:val="bullet"/>
      <w:lvlText w:val=""/>
      <w:lvlJc w:val="left"/>
      <w:pPr>
        <w:ind w:left="4371" w:hanging="360"/>
      </w:pPr>
      <w:rPr>
        <w:rFonts w:ascii="Wingdings" w:hAnsi="Wingdings" w:hint="default"/>
      </w:rPr>
    </w:lvl>
    <w:lvl w:ilvl="6" w:tplc="10090001" w:tentative="1">
      <w:start w:val="1"/>
      <w:numFmt w:val="bullet"/>
      <w:lvlText w:val=""/>
      <w:lvlJc w:val="left"/>
      <w:pPr>
        <w:ind w:left="5091" w:hanging="360"/>
      </w:pPr>
      <w:rPr>
        <w:rFonts w:ascii="Symbol" w:hAnsi="Symbol" w:hint="default"/>
      </w:rPr>
    </w:lvl>
    <w:lvl w:ilvl="7" w:tplc="10090003" w:tentative="1">
      <w:start w:val="1"/>
      <w:numFmt w:val="bullet"/>
      <w:lvlText w:val="o"/>
      <w:lvlJc w:val="left"/>
      <w:pPr>
        <w:ind w:left="5811" w:hanging="360"/>
      </w:pPr>
      <w:rPr>
        <w:rFonts w:ascii="Courier New" w:hAnsi="Courier New" w:cs="Courier New" w:hint="default"/>
      </w:rPr>
    </w:lvl>
    <w:lvl w:ilvl="8" w:tplc="10090005" w:tentative="1">
      <w:start w:val="1"/>
      <w:numFmt w:val="bullet"/>
      <w:lvlText w:val=""/>
      <w:lvlJc w:val="left"/>
      <w:pPr>
        <w:ind w:left="6531" w:hanging="360"/>
      </w:pPr>
      <w:rPr>
        <w:rFonts w:ascii="Wingdings" w:hAnsi="Wingdings" w:hint="default"/>
      </w:rPr>
    </w:lvl>
  </w:abstractNum>
  <w:abstractNum w:abstractNumId="28" w15:restartNumberingAfterBreak="0">
    <w:nsid w:val="46AE5676"/>
    <w:multiLevelType w:val="hybridMultilevel"/>
    <w:tmpl w:val="45147A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ADE6235"/>
    <w:multiLevelType w:val="multilevel"/>
    <w:tmpl w:val="8BF80B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186C68"/>
    <w:multiLevelType w:val="multilevel"/>
    <w:tmpl w:val="1B82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7231C8"/>
    <w:multiLevelType w:val="multilevel"/>
    <w:tmpl w:val="0F3E3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7F05B3"/>
    <w:multiLevelType w:val="multilevel"/>
    <w:tmpl w:val="A0CE7E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AC135E"/>
    <w:multiLevelType w:val="multilevel"/>
    <w:tmpl w:val="7F2E7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0448F1"/>
    <w:multiLevelType w:val="multilevel"/>
    <w:tmpl w:val="1BD0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D0675F"/>
    <w:multiLevelType w:val="multilevel"/>
    <w:tmpl w:val="EA160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780889"/>
    <w:multiLevelType w:val="hybridMultilevel"/>
    <w:tmpl w:val="240AD8B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5D99722F"/>
    <w:multiLevelType w:val="multilevel"/>
    <w:tmpl w:val="AA7CEF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9F4E4A"/>
    <w:multiLevelType w:val="multilevel"/>
    <w:tmpl w:val="72CA1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93253E"/>
    <w:multiLevelType w:val="multilevel"/>
    <w:tmpl w:val="EC04F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7C0F0E"/>
    <w:multiLevelType w:val="hybridMultilevel"/>
    <w:tmpl w:val="5EC041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1E15297"/>
    <w:multiLevelType w:val="multilevel"/>
    <w:tmpl w:val="48B6F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7A5A09"/>
    <w:multiLevelType w:val="multilevel"/>
    <w:tmpl w:val="BD3C3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559551B"/>
    <w:multiLevelType w:val="hybridMultilevel"/>
    <w:tmpl w:val="445AC7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9C04A24"/>
    <w:multiLevelType w:val="multilevel"/>
    <w:tmpl w:val="0A04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3B2EC2"/>
    <w:multiLevelType w:val="multilevel"/>
    <w:tmpl w:val="247068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AFA4A36"/>
    <w:multiLevelType w:val="hybridMultilevel"/>
    <w:tmpl w:val="9EE068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6F1F41C4"/>
    <w:multiLevelType w:val="multilevel"/>
    <w:tmpl w:val="634E2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F8B0304"/>
    <w:multiLevelType w:val="multilevel"/>
    <w:tmpl w:val="B218D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FEF7257"/>
    <w:multiLevelType w:val="hybridMultilevel"/>
    <w:tmpl w:val="8138BA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1FB7880"/>
    <w:multiLevelType w:val="multilevel"/>
    <w:tmpl w:val="194E15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23C3E8F"/>
    <w:multiLevelType w:val="hybridMultilevel"/>
    <w:tmpl w:val="46E898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44C5594"/>
    <w:multiLevelType w:val="hybridMultilevel"/>
    <w:tmpl w:val="749040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77C3587B"/>
    <w:multiLevelType w:val="hybridMultilevel"/>
    <w:tmpl w:val="3E80FE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77D737FA"/>
    <w:multiLevelType w:val="hybridMultilevel"/>
    <w:tmpl w:val="C16E4D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7A875B7A"/>
    <w:multiLevelType w:val="multilevel"/>
    <w:tmpl w:val="3AF68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BA41490"/>
    <w:multiLevelType w:val="hybridMultilevel"/>
    <w:tmpl w:val="36829D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7E247E33"/>
    <w:multiLevelType w:val="hybridMultilevel"/>
    <w:tmpl w:val="96BAD0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7F177AC8"/>
    <w:multiLevelType w:val="multilevel"/>
    <w:tmpl w:val="2E166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0"/>
  </w:num>
  <w:num w:numId="2">
    <w:abstractNumId w:val="49"/>
  </w:num>
  <w:num w:numId="3">
    <w:abstractNumId w:val="1"/>
  </w:num>
  <w:num w:numId="4">
    <w:abstractNumId w:val="21"/>
  </w:num>
  <w:num w:numId="5">
    <w:abstractNumId w:val="52"/>
  </w:num>
  <w:num w:numId="6">
    <w:abstractNumId w:val="19"/>
  </w:num>
  <w:num w:numId="7">
    <w:abstractNumId w:val="57"/>
  </w:num>
  <w:num w:numId="8">
    <w:abstractNumId w:val="56"/>
  </w:num>
  <w:num w:numId="9">
    <w:abstractNumId w:val="17"/>
  </w:num>
  <w:num w:numId="10">
    <w:abstractNumId w:val="53"/>
  </w:num>
  <w:num w:numId="11">
    <w:abstractNumId w:val="46"/>
  </w:num>
  <w:num w:numId="12">
    <w:abstractNumId w:val="0"/>
  </w:num>
  <w:num w:numId="13">
    <w:abstractNumId w:val="22"/>
  </w:num>
  <w:num w:numId="14">
    <w:abstractNumId w:val="43"/>
  </w:num>
  <w:num w:numId="15">
    <w:abstractNumId w:val="51"/>
  </w:num>
  <w:num w:numId="16">
    <w:abstractNumId w:val="11"/>
  </w:num>
  <w:num w:numId="17">
    <w:abstractNumId w:val="14"/>
  </w:num>
  <w:num w:numId="18">
    <w:abstractNumId w:val="16"/>
  </w:num>
  <w:num w:numId="19">
    <w:abstractNumId w:val="36"/>
  </w:num>
  <w:num w:numId="20">
    <w:abstractNumId w:val="27"/>
  </w:num>
  <w:num w:numId="21">
    <w:abstractNumId w:val="9"/>
  </w:num>
  <w:num w:numId="22">
    <w:abstractNumId w:val="28"/>
  </w:num>
  <w:num w:numId="23">
    <w:abstractNumId w:val="54"/>
  </w:num>
  <w:num w:numId="24">
    <w:abstractNumId w:val="58"/>
  </w:num>
  <w:num w:numId="25">
    <w:abstractNumId w:val="39"/>
  </w:num>
  <w:num w:numId="26">
    <w:abstractNumId w:val="24"/>
  </w:num>
  <w:num w:numId="27">
    <w:abstractNumId w:val="24"/>
    <w:lvlOverride w:ilvl="1">
      <w:lvl w:ilvl="1">
        <w:numFmt w:val="bullet"/>
        <w:lvlText w:val=""/>
        <w:lvlJc w:val="left"/>
        <w:pPr>
          <w:tabs>
            <w:tab w:val="num" w:pos="1440"/>
          </w:tabs>
          <w:ind w:left="1440" w:hanging="360"/>
        </w:pPr>
        <w:rPr>
          <w:rFonts w:ascii="Symbol" w:hAnsi="Symbol" w:hint="default"/>
          <w:sz w:val="20"/>
        </w:rPr>
      </w:lvl>
    </w:lvlOverride>
  </w:num>
  <w:num w:numId="28">
    <w:abstractNumId w:val="31"/>
  </w:num>
  <w:num w:numId="29">
    <w:abstractNumId w:val="35"/>
  </w:num>
  <w:num w:numId="30">
    <w:abstractNumId w:val="8"/>
  </w:num>
  <w:num w:numId="31">
    <w:abstractNumId w:val="30"/>
  </w:num>
  <w:num w:numId="32">
    <w:abstractNumId w:val="6"/>
  </w:num>
  <w:num w:numId="33">
    <w:abstractNumId w:val="44"/>
  </w:num>
  <w:num w:numId="34">
    <w:abstractNumId w:val="7"/>
  </w:num>
  <w:num w:numId="35">
    <w:abstractNumId w:val="7"/>
    <w:lvlOverride w:ilvl="1">
      <w:lvl w:ilvl="1">
        <w:numFmt w:val="bullet"/>
        <w:lvlText w:val=""/>
        <w:lvlJc w:val="left"/>
        <w:pPr>
          <w:tabs>
            <w:tab w:val="num" w:pos="1440"/>
          </w:tabs>
          <w:ind w:left="1440" w:hanging="360"/>
        </w:pPr>
        <w:rPr>
          <w:rFonts w:ascii="Symbol" w:hAnsi="Symbol" w:hint="default"/>
          <w:sz w:val="20"/>
        </w:rPr>
      </w:lvl>
    </w:lvlOverride>
  </w:num>
  <w:num w:numId="36">
    <w:abstractNumId w:val="29"/>
  </w:num>
  <w:num w:numId="37">
    <w:abstractNumId w:val="29"/>
    <w:lvlOverride w:ilvl="1">
      <w:lvl w:ilvl="1">
        <w:numFmt w:val="bullet"/>
        <w:lvlText w:val=""/>
        <w:lvlJc w:val="left"/>
        <w:pPr>
          <w:tabs>
            <w:tab w:val="num" w:pos="1440"/>
          </w:tabs>
          <w:ind w:left="1440" w:hanging="360"/>
        </w:pPr>
        <w:rPr>
          <w:rFonts w:ascii="Symbol" w:hAnsi="Symbol" w:hint="default"/>
          <w:sz w:val="20"/>
        </w:rPr>
      </w:lvl>
    </w:lvlOverride>
  </w:num>
  <w:num w:numId="38">
    <w:abstractNumId w:val="29"/>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39">
    <w:abstractNumId w:val="18"/>
  </w:num>
  <w:num w:numId="40">
    <w:abstractNumId w:val="18"/>
    <w:lvlOverride w:ilvl="1">
      <w:lvl w:ilvl="1">
        <w:numFmt w:val="bullet"/>
        <w:lvlText w:val=""/>
        <w:lvlJc w:val="left"/>
        <w:pPr>
          <w:tabs>
            <w:tab w:val="num" w:pos="1440"/>
          </w:tabs>
          <w:ind w:left="1440" w:hanging="360"/>
        </w:pPr>
        <w:rPr>
          <w:rFonts w:ascii="Symbol" w:hAnsi="Symbol" w:hint="default"/>
          <w:sz w:val="20"/>
        </w:rPr>
      </w:lvl>
    </w:lvlOverride>
  </w:num>
  <w:num w:numId="41">
    <w:abstractNumId w:val="18"/>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42">
    <w:abstractNumId w:val="4"/>
  </w:num>
  <w:num w:numId="43">
    <w:abstractNumId w:val="4"/>
    <w:lvlOverride w:ilvl="1">
      <w:lvl w:ilvl="1">
        <w:numFmt w:val="bullet"/>
        <w:lvlText w:val=""/>
        <w:lvlJc w:val="left"/>
        <w:pPr>
          <w:tabs>
            <w:tab w:val="num" w:pos="1440"/>
          </w:tabs>
          <w:ind w:left="1440" w:hanging="360"/>
        </w:pPr>
        <w:rPr>
          <w:rFonts w:ascii="Symbol" w:hAnsi="Symbol" w:hint="default"/>
          <w:sz w:val="20"/>
        </w:rPr>
      </w:lvl>
    </w:lvlOverride>
  </w:num>
  <w:num w:numId="44">
    <w:abstractNumId w:val="42"/>
  </w:num>
  <w:num w:numId="45">
    <w:abstractNumId w:val="34"/>
  </w:num>
  <w:num w:numId="46">
    <w:abstractNumId w:val="12"/>
  </w:num>
  <w:num w:numId="47">
    <w:abstractNumId w:val="12"/>
    <w:lvlOverride w:ilvl="1">
      <w:lvl w:ilvl="1">
        <w:numFmt w:val="bullet"/>
        <w:lvlText w:val=""/>
        <w:lvlJc w:val="left"/>
        <w:pPr>
          <w:tabs>
            <w:tab w:val="num" w:pos="1440"/>
          </w:tabs>
          <w:ind w:left="1440" w:hanging="360"/>
        </w:pPr>
        <w:rPr>
          <w:rFonts w:ascii="Symbol" w:hAnsi="Symbol" w:hint="default"/>
          <w:sz w:val="20"/>
        </w:rPr>
      </w:lvl>
    </w:lvlOverride>
  </w:num>
  <w:num w:numId="48">
    <w:abstractNumId w:val="5"/>
  </w:num>
  <w:num w:numId="49">
    <w:abstractNumId w:val="50"/>
  </w:num>
  <w:num w:numId="50">
    <w:abstractNumId w:val="50"/>
    <w:lvlOverride w:ilvl="1">
      <w:lvl w:ilvl="1">
        <w:numFmt w:val="bullet"/>
        <w:lvlText w:val=""/>
        <w:lvlJc w:val="left"/>
        <w:pPr>
          <w:tabs>
            <w:tab w:val="num" w:pos="1440"/>
          </w:tabs>
          <w:ind w:left="1440" w:hanging="360"/>
        </w:pPr>
        <w:rPr>
          <w:rFonts w:ascii="Symbol" w:hAnsi="Symbol" w:hint="default"/>
          <w:sz w:val="20"/>
        </w:rPr>
      </w:lvl>
    </w:lvlOverride>
  </w:num>
  <w:num w:numId="51">
    <w:abstractNumId w:val="15"/>
  </w:num>
  <w:num w:numId="52">
    <w:abstractNumId w:val="15"/>
    <w:lvlOverride w:ilvl="1">
      <w:lvl w:ilvl="1">
        <w:numFmt w:val="bullet"/>
        <w:lvlText w:val=""/>
        <w:lvlJc w:val="left"/>
        <w:pPr>
          <w:tabs>
            <w:tab w:val="num" w:pos="1440"/>
          </w:tabs>
          <w:ind w:left="1440" w:hanging="360"/>
        </w:pPr>
        <w:rPr>
          <w:rFonts w:ascii="Symbol" w:hAnsi="Symbol" w:hint="default"/>
          <w:sz w:val="20"/>
        </w:rPr>
      </w:lvl>
    </w:lvlOverride>
  </w:num>
  <w:num w:numId="53">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54">
    <w:abstractNumId w:val="33"/>
  </w:num>
  <w:num w:numId="55">
    <w:abstractNumId w:val="33"/>
    <w:lvlOverride w:ilvl="1">
      <w:lvl w:ilvl="1">
        <w:numFmt w:val="bullet"/>
        <w:lvlText w:val=""/>
        <w:lvlJc w:val="left"/>
        <w:pPr>
          <w:tabs>
            <w:tab w:val="num" w:pos="1440"/>
          </w:tabs>
          <w:ind w:left="1440" w:hanging="360"/>
        </w:pPr>
        <w:rPr>
          <w:rFonts w:ascii="Symbol" w:hAnsi="Symbol" w:hint="default"/>
          <w:sz w:val="20"/>
        </w:rPr>
      </w:lvl>
    </w:lvlOverride>
  </w:num>
  <w:num w:numId="56">
    <w:abstractNumId w:val="13"/>
  </w:num>
  <w:num w:numId="57">
    <w:abstractNumId w:val="13"/>
    <w:lvlOverride w:ilvl="1">
      <w:lvl w:ilvl="1">
        <w:numFmt w:val="bullet"/>
        <w:lvlText w:val=""/>
        <w:lvlJc w:val="left"/>
        <w:pPr>
          <w:tabs>
            <w:tab w:val="num" w:pos="1440"/>
          </w:tabs>
          <w:ind w:left="1440" w:hanging="360"/>
        </w:pPr>
        <w:rPr>
          <w:rFonts w:ascii="Symbol" w:hAnsi="Symbol" w:hint="default"/>
          <w:sz w:val="20"/>
        </w:rPr>
      </w:lvl>
    </w:lvlOverride>
  </w:num>
  <w:num w:numId="58">
    <w:abstractNumId w:val="2"/>
  </w:num>
  <w:num w:numId="59">
    <w:abstractNumId w:val="2"/>
    <w:lvlOverride w:ilvl="1">
      <w:lvl w:ilvl="1">
        <w:numFmt w:val="bullet"/>
        <w:lvlText w:val=""/>
        <w:lvlJc w:val="left"/>
        <w:pPr>
          <w:tabs>
            <w:tab w:val="num" w:pos="1440"/>
          </w:tabs>
          <w:ind w:left="1440" w:hanging="360"/>
        </w:pPr>
        <w:rPr>
          <w:rFonts w:ascii="Symbol" w:hAnsi="Symbol" w:hint="default"/>
          <w:sz w:val="20"/>
        </w:rPr>
      </w:lvl>
    </w:lvlOverride>
  </w:num>
  <w:num w:numId="60">
    <w:abstractNumId w:val="45"/>
  </w:num>
  <w:num w:numId="61">
    <w:abstractNumId w:val="45"/>
    <w:lvlOverride w:ilvl="1">
      <w:lvl w:ilvl="1">
        <w:numFmt w:val="bullet"/>
        <w:lvlText w:val=""/>
        <w:lvlJc w:val="left"/>
        <w:pPr>
          <w:tabs>
            <w:tab w:val="num" w:pos="1440"/>
          </w:tabs>
          <w:ind w:left="1440" w:hanging="360"/>
        </w:pPr>
        <w:rPr>
          <w:rFonts w:ascii="Symbol" w:hAnsi="Symbol" w:hint="default"/>
          <w:sz w:val="20"/>
        </w:rPr>
      </w:lvl>
    </w:lvlOverride>
  </w:num>
  <w:num w:numId="62">
    <w:abstractNumId w:val="37"/>
  </w:num>
  <w:num w:numId="63">
    <w:abstractNumId w:val="37"/>
    <w:lvlOverride w:ilvl="1">
      <w:lvl w:ilvl="1">
        <w:numFmt w:val="bullet"/>
        <w:lvlText w:val=""/>
        <w:lvlJc w:val="left"/>
        <w:pPr>
          <w:tabs>
            <w:tab w:val="num" w:pos="1440"/>
          </w:tabs>
          <w:ind w:left="1440" w:hanging="360"/>
        </w:pPr>
        <w:rPr>
          <w:rFonts w:ascii="Symbol" w:hAnsi="Symbol" w:hint="default"/>
          <w:sz w:val="20"/>
        </w:rPr>
      </w:lvl>
    </w:lvlOverride>
  </w:num>
  <w:num w:numId="64">
    <w:abstractNumId w:val="37"/>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65">
    <w:abstractNumId w:val="38"/>
  </w:num>
  <w:num w:numId="66">
    <w:abstractNumId w:val="38"/>
    <w:lvlOverride w:ilvl="1">
      <w:lvl w:ilvl="1">
        <w:numFmt w:val="bullet"/>
        <w:lvlText w:val=""/>
        <w:lvlJc w:val="left"/>
        <w:pPr>
          <w:tabs>
            <w:tab w:val="num" w:pos="1440"/>
          </w:tabs>
          <w:ind w:left="1440" w:hanging="360"/>
        </w:pPr>
        <w:rPr>
          <w:rFonts w:ascii="Symbol" w:hAnsi="Symbol" w:hint="default"/>
          <w:sz w:val="20"/>
        </w:rPr>
      </w:lvl>
    </w:lvlOverride>
  </w:num>
  <w:num w:numId="67">
    <w:abstractNumId w:val="38"/>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68">
    <w:abstractNumId w:val="41"/>
  </w:num>
  <w:num w:numId="69">
    <w:abstractNumId w:val="41"/>
    <w:lvlOverride w:ilvl="1">
      <w:lvl w:ilvl="1">
        <w:numFmt w:val="bullet"/>
        <w:lvlText w:val=""/>
        <w:lvlJc w:val="left"/>
        <w:pPr>
          <w:tabs>
            <w:tab w:val="num" w:pos="1440"/>
          </w:tabs>
          <w:ind w:left="1440" w:hanging="360"/>
        </w:pPr>
        <w:rPr>
          <w:rFonts w:ascii="Symbol" w:hAnsi="Symbol" w:hint="default"/>
          <w:sz w:val="20"/>
        </w:rPr>
      </w:lvl>
    </w:lvlOverride>
  </w:num>
  <w:num w:numId="70">
    <w:abstractNumId w:val="25"/>
  </w:num>
  <w:num w:numId="71">
    <w:abstractNumId w:val="25"/>
    <w:lvlOverride w:ilvl="1">
      <w:lvl w:ilvl="1">
        <w:numFmt w:val="bullet"/>
        <w:lvlText w:val=""/>
        <w:lvlJc w:val="left"/>
        <w:pPr>
          <w:tabs>
            <w:tab w:val="num" w:pos="1440"/>
          </w:tabs>
          <w:ind w:left="1440" w:hanging="360"/>
        </w:pPr>
        <w:rPr>
          <w:rFonts w:ascii="Symbol" w:hAnsi="Symbol" w:hint="default"/>
          <w:sz w:val="20"/>
        </w:rPr>
      </w:lvl>
    </w:lvlOverride>
  </w:num>
  <w:num w:numId="72">
    <w:abstractNumId w:val="47"/>
  </w:num>
  <w:num w:numId="73">
    <w:abstractNumId w:val="10"/>
  </w:num>
  <w:num w:numId="74">
    <w:abstractNumId w:val="20"/>
  </w:num>
  <w:num w:numId="75">
    <w:abstractNumId w:val="23"/>
  </w:num>
  <w:num w:numId="76">
    <w:abstractNumId w:val="55"/>
  </w:num>
  <w:num w:numId="77">
    <w:abstractNumId w:val="3"/>
  </w:num>
  <w:num w:numId="78">
    <w:abstractNumId w:val="3"/>
    <w:lvlOverride w:ilvl="1">
      <w:lvl w:ilvl="1">
        <w:numFmt w:val="bullet"/>
        <w:lvlText w:val=""/>
        <w:lvlJc w:val="left"/>
        <w:pPr>
          <w:tabs>
            <w:tab w:val="num" w:pos="1440"/>
          </w:tabs>
          <w:ind w:left="1440" w:hanging="360"/>
        </w:pPr>
        <w:rPr>
          <w:rFonts w:ascii="Symbol" w:hAnsi="Symbol" w:hint="default"/>
          <w:sz w:val="20"/>
        </w:rPr>
      </w:lvl>
    </w:lvlOverride>
  </w:num>
  <w:num w:numId="79">
    <w:abstractNumId w:val="26"/>
  </w:num>
  <w:num w:numId="80">
    <w:abstractNumId w:val="26"/>
    <w:lvlOverride w:ilvl="1">
      <w:lvl w:ilvl="1">
        <w:numFmt w:val="bullet"/>
        <w:lvlText w:val=""/>
        <w:lvlJc w:val="left"/>
        <w:pPr>
          <w:tabs>
            <w:tab w:val="num" w:pos="1440"/>
          </w:tabs>
          <w:ind w:left="1440" w:hanging="360"/>
        </w:pPr>
        <w:rPr>
          <w:rFonts w:ascii="Symbol" w:hAnsi="Symbol" w:hint="default"/>
          <w:sz w:val="20"/>
        </w:rPr>
      </w:lvl>
    </w:lvlOverride>
  </w:num>
  <w:num w:numId="81">
    <w:abstractNumId w:val="48"/>
  </w:num>
  <w:num w:numId="82">
    <w:abstractNumId w:val="32"/>
  </w:num>
  <w:num w:numId="83">
    <w:abstractNumId w:val="32"/>
    <w:lvlOverride w:ilvl="1">
      <w:lvl w:ilvl="1">
        <w:numFmt w:val="bullet"/>
        <w:lvlText w:val=""/>
        <w:lvlJc w:val="left"/>
        <w:pPr>
          <w:tabs>
            <w:tab w:val="num" w:pos="1440"/>
          </w:tabs>
          <w:ind w:left="1440" w:hanging="360"/>
        </w:pPr>
        <w:rPr>
          <w:rFonts w:ascii="Symbol" w:hAnsi="Symbol" w:hint="default"/>
          <w:sz w:val="20"/>
        </w:rPr>
      </w:lvl>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F61"/>
    <w:rsid w:val="000246F6"/>
    <w:rsid w:val="000252AF"/>
    <w:rsid w:val="00060CA9"/>
    <w:rsid w:val="000823CF"/>
    <w:rsid w:val="000D36F3"/>
    <w:rsid w:val="00173F1A"/>
    <w:rsid w:val="001E0466"/>
    <w:rsid w:val="001E1322"/>
    <w:rsid w:val="00213D22"/>
    <w:rsid w:val="002723CA"/>
    <w:rsid w:val="002977C4"/>
    <w:rsid w:val="002A71EF"/>
    <w:rsid w:val="003A1DEC"/>
    <w:rsid w:val="003C333C"/>
    <w:rsid w:val="00403980"/>
    <w:rsid w:val="00407F43"/>
    <w:rsid w:val="004150C4"/>
    <w:rsid w:val="004876DC"/>
    <w:rsid w:val="004971F2"/>
    <w:rsid w:val="004C03C6"/>
    <w:rsid w:val="00553B73"/>
    <w:rsid w:val="00583E42"/>
    <w:rsid w:val="005E15EB"/>
    <w:rsid w:val="005E6939"/>
    <w:rsid w:val="00637072"/>
    <w:rsid w:val="00647CF3"/>
    <w:rsid w:val="006F4DDE"/>
    <w:rsid w:val="0077498A"/>
    <w:rsid w:val="007B6D6C"/>
    <w:rsid w:val="00854B21"/>
    <w:rsid w:val="00872817"/>
    <w:rsid w:val="00895F61"/>
    <w:rsid w:val="00896D60"/>
    <w:rsid w:val="008E392F"/>
    <w:rsid w:val="00933BF9"/>
    <w:rsid w:val="009A2CC6"/>
    <w:rsid w:val="009C5ED1"/>
    <w:rsid w:val="00A12E13"/>
    <w:rsid w:val="00A1780B"/>
    <w:rsid w:val="00A319AE"/>
    <w:rsid w:val="00A31B62"/>
    <w:rsid w:val="00A73838"/>
    <w:rsid w:val="00A76FC5"/>
    <w:rsid w:val="00A9467E"/>
    <w:rsid w:val="00B2344A"/>
    <w:rsid w:val="00BA414F"/>
    <w:rsid w:val="00BD6A67"/>
    <w:rsid w:val="00C335B8"/>
    <w:rsid w:val="00C464E2"/>
    <w:rsid w:val="00D26C9F"/>
    <w:rsid w:val="00D275B6"/>
    <w:rsid w:val="00D50255"/>
    <w:rsid w:val="00DD25B0"/>
    <w:rsid w:val="00DD5363"/>
    <w:rsid w:val="00DE2148"/>
    <w:rsid w:val="00E334D7"/>
    <w:rsid w:val="00E42293"/>
    <w:rsid w:val="00E67511"/>
    <w:rsid w:val="00E97EF2"/>
    <w:rsid w:val="00EC65EA"/>
    <w:rsid w:val="00F3786C"/>
    <w:rsid w:val="00F461B1"/>
    <w:rsid w:val="00F51C32"/>
    <w:rsid w:val="00F553D7"/>
    <w:rsid w:val="00FB42F3"/>
    <w:rsid w:val="00FD2B38"/>
    <w:rsid w:val="00FF4F0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A73E4D-0F77-4E96-B33A-F1CC3B5A0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5F61"/>
    <w:pPr>
      <w:ind w:left="720"/>
      <w:contextualSpacing/>
    </w:pPr>
  </w:style>
  <w:style w:type="table" w:styleId="TableGrid">
    <w:name w:val="Table Grid"/>
    <w:basedOn w:val="TableNormal"/>
    <w:uiPriority w:val="39"/>
    <w:rsid w:val="004039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150C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7B6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0397844">
      <w:bodyDiv w:val="1"/>
      <w:marLeft w:val="0"/>
      <w:marRight w:val="0"/>
      <w:marTop w:val="0"/>
      <w:marBottom w:val="0"/>
      <w:divBdr>
        <w:top w:val="none" w:sz="0" w:space="0" w:color="auto"/>
        <w:left w:val="none" w:sz="0" w:space="0" w:color="auto"/>
        <w:bottom w:val="none" w:sz="0" w:space="0" w:color="auto"/>
        <w:right w:val="none" w:sz="0" w:space="0" w:color="auto"/>
      </w:divBdr>
    </w:div>
    <w:div w:id="211277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4499</Words>
  <Characters>25647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Brenden Fletcher</dc:creator>
  <cp:keywords/>
  <dc:description/>
  <cp:lastModifiedBy>Brenden Fletcher</cp:lastModifiedBy>
  <cp:revision>2</cp:revision>
  <dcterms:created xsi:type="dcterms:W3CDTF">2017-09-27T22:14:00Z</dcterms:created>
  <dcterms:modified xsi:type="dcterms:W3CDTF">2017-09-27T22:14:00Z</dcterms:modified>
</cp:coreProperties>
</file>