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2"/>
          <w:shd w:fill="auto" w:val="clear"/>
        </w:rPr>
        <w:tab/>
      </w:r>
      <w:r>
        <w:rPr>
          <w:rFonts w:ascii="Calibri" w:hAnsi="Calibri" w:cs="Calibri" w:eastAsia="Calibri"/>
          <w:color w:val="auto"/>
          <w:spacing w:val="0"/>
          <w:position w:val="0"/>
          <w:sz w:val="24"/>
          <w:shd w:fill="auto" w:val="clear"/>
        </w:rPr>
        <w:tab/>
        <w:tab/>
        <w:tab/>
        <w:t xml:space="preserve">Vivre ou mourir, il faut choisir  - Karim </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ab/>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48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2"/>
          <w:shd w:fill="auto" w:val="clear"/>
        </w:rPr>
        <w:tab/>
      </w:r>
      <w:r>
        <w:rPr>
          <w:rFonts w:ascii="Calibri" w:hAnsi="Calibri" w:cs="Calibri" w:eastAsia="Calibri"/>
          <w:color w:val="auto"/>
          <w:spacing w:val="0"/>
          <w:position w:val="0"/>
          <w:sz w:val="24"/>
          <w:shd w:fill="auto" w:val="clear"/>
        </w:rPr>
        <w:t xml:space="preserve">À travers le livre La Route de Chilfa, par Michèle Marineau, la mort, qui finalise le voyage vers Chilfa</w:t>
      </w:r>
      <w:r>
        <w:rPr>
          <w:rFonts w:ascii="Calibri" w:hAnsi="Calibri" w:cs="Calibri" w:eastAsia="Calibri"/>
          <w:color w:val="000000"/>
          <w:spacing w:val="0"/>
          <w:position w:val="0"/>
          <w:sz w:val="24"/>
          <w:shd w:fill="FFFFFF" w:val="clear"/>
        </w:rPr>
        <w:t xml:space="preserve"> représente  la renaissance. Le contraste entre le concept de mort et la renaissance est un symbole clairement démontré à travers le livre. Premièrement, la mort représente la renaissance psychologique de </w:t>
      </w:r>
      <w:r>
        <w:rPr>
          <w:rFonts w:ascii="Calibri" w:hAnsi="Calibri" w:cs="Calibri" w:eastAsia="Calibri"/>
          <w:color w:val="auto"/>
          <w:spacing w:val="0"/>
          <w:position w:val="0"/>
          <w:sz w:val="24"/>
          <w:shd w:fill="auto" w:val="clear"/>
        </w:rPr>
        <w:t xml:space="preserve"> Karim. </w:t>
      </w:r>
      <w:r>
        <w:rPr>
          <w:rFonts w:ascii="Calibri" w:hAnsi="Calibri" w:cs="Calibri" w:eastAsia="Calibri"/>
          <w:color w:val="000000"/>
          <w:spacing w:val="0"/>
          <w:position w:val="0"/>
          <w:sz w:val="24"/>
          <w:shd w:fill="FFFFFF" w:val="clear"/>
        </w:rPr>
        <w:t xml:space="preserve">Deuxièmement, la mort représente la renaissance symbolique de </w:t>
      </w:r>
      <w:r>
        <w:rPr>
          <w:rFonts w:ascii="Calibri" w:hAnsi="Calibri" w:cs="Calibri" w:eastAsia="Calibri"/>
          <w:color w:val="auto"/>
          <w:spacing w:val="0"/>
          <w:position w:val="0"/>
          <w:sz w:val="24"/>
          <w:shd w:fill="auto" w:val="clear"/>
        </w:rPr>
        <w:t xml:space="preserve">Maha. </w:t>
      </w:r>
      <w:r>
        <w:rPr>
          <w:rFonts w:ascii="Calibri" w:hAnsi="Calibri" w:cs="Calibri" w:eastAsia="Calibri"/>
          <w:color w:val="000000"/>
          <w:spacing w:val="0"/>
          <w:position w:val="0"/>
          <w:sz w:val="24"/>
          <w:shd w:fill="FFFFFF" w:val="clear"/>
        </w:rPr>
        <w:t xml:space="preserve">Finalement, la mort représente la renaissance culturelle </w:t>
      </w:r>
      <w:r>
        <w:rPr>
          <w:rFonts w:ascii="Calibri" w:hAnsi="Calibri" w:cs="Calibri" w:eastAsia="Calibri"/>
          <w:color w:val="auto"/>
          <w:spacing w:val="0"/>
          <w:position w:val="0"/>
          <w:sz w:val="24"/>
          <w:shd w:fill="auto" w:val="clear"/>
        </w:rPr>
        <w:t xml:space="preserve">de Jad et Karim. </w:t>
      </w:r>
    </w:p>
    <w:p>
      <w:pPr>
        <w:spacing w:before="0" w:after="0" w:line="48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ab/>
        <w:t xml:space="preserve">La guerre civil en Liban est un facteur influençant dans la renaissance psychologique de Karim. La guerre elle même est connue de causer tellement d’impacts sur les personnes, leur permettre à developper diffèrent façons d’agir et réagir aux situations. Il est prouvé d’être une experience effrayant et qui change la vie, en voyant des amis proches mourir et d’être un victime  de plusieurs expériences de mort imminente. Les manifestations des tentative du cerveau pour faire face à un évènement se composent de développer diffèrent comportements et mécanismes de défense. Karim développe ses stratégies psychologiques et ils provoquent divers aspects de sa psycologie de renaître. Les mécanismes de défences que Karim développe sont des comportements psycologiques qui l’affectent le plus à la suite de la guerre civile de Liban. A travers divers scènes à Montreal, après la fuite de la guerre, Karim démontre qu’échapper des événements traumatiques est une stratégie qu’il developpe. “Il a parfois l’impression de porter un oiseau blessé, une fragile et lègere boule de plumes douces et ébourifées. Mais, par moments, l’oiseau si léger s’alourdit, et Karim craint alors de laisser échapper ce corps qui pèse comme du plomb sur ses bras. “(Marineau, 224) Ici, Karim est en train de décrire le corps de Maha, lorsqu’il est en train de tenir son corps mort, l’a décrivant comme une oiseau blessée. Durant son temps à Montréal, certaines réferences à des objets ou des images ramènent des souvenirs intenses des expériences traumatiques de la mort. “ ‘</w:t>
      </w:r>
      <w:r>
        <w:rPr>
          <w:rFonts w:ascii="Calibri" w:hAnsi="Calibri" w:cs="Calibri" w:eastAsia="Calibri"/>
          <w:i/>
          <w:color w:val="auto"/>
          <w:spacing w:val="0"/>
          <w:position w:val="0"/>
          <w:sz w:val="24"/>
          <w:shd w:fill="auto" w:val="clear"/>
        </w:rPr>
        <w:t xml:space="preserve">Mon bel amour, mon cher amour, ma déchirure. Je te porte dans moi comme un oiseau blessé’</w:t>
      </w:r>
      <w:r>
        <w:rPr>
          <w:rFonts w:ascii="Calibri" w:hAnsi="Calibri" w:cs="Calibri" w:eastAsia="Calibri"/>
          <w:color w:val="auto"/>
          <w:spacing w:val="0"/>
          <w:position w:val="0"/>
          <w:sz w:val="24"/>
          <w:shd w:fill="auto" w:val="clear"/>
        </w:rPr>
        <w:t xml:space="preserve"> &lt;&lt;NON!&gt;&gt; J’étais debout et je venais de hurler. J’ai senti tous les yeux brasqués sur moi [..] J’ai pris mes livres et j’aiu réussi à sortir de la classe sans tomber. Certaines images sont insoutenables.” (Marineau, 31) Les expériences du traumatisme de la mort cause se mort psychologique. La mention de la mort en relation avec l’oiseau blessé n’aurait pas être un déclencheur pour cette réaction si  ça ne lui fait rappelle du finalisation de le voyage vers Chilfa. Échapper à ces situations est un mécanisme clé, tant que la mort pendant la guerre et à travers le voyage vers Chilfa a modifié la façon donc il réagit aux situations. Même que les méchanismes de défenses à cause de la mort à créer sa renaissance psychologique, son comportement violent est aussi une facteur influencelle dans son renaissance. A cause des experiences de mort et de guerre de Karim, sa change drastiquement sa psychologie derrière comment se gérer a une situation. En vivant dans environnement tellement violent de Beirut Ouest, </w:t>
      </w:r>
      <w:r>
        <w:rPr>
          <w:rFonts w:ascii="Calibri" w:hAnsi="Calibri" w:cs="Calibri" w:eastAsia="Calibri"/>
          <w:color w:val="000000"/>
          <w:spacing w:val="0"/>
          <w:position w:val="0"/>
          <w:sz w:val="24"/>
          <w:shd w:fill="FFFFFF" w:val="clear"/>
        </w:rPr>
        <w:t xml:space="preserve">Ouest, ça lui  cause de développer un comportement et attitude violent. Une guerre se provoque lorsque les gens décident de prendre des mesures physiques au lieu de communiquer, qui montre où </w:t>
      </w:r>
      <w:r>
        <w:rPr>
          <w:rFonts w:ascii="Calibri" w:hAnsi="Calibri" w:cs="Calibri" w:eastAsia="Calibri"/>
          <w:color w:val="auto"/>
          <w:spacing w:val="0"/>
          <w:position w:val="0"/>
          <w:sz w:val="24"/>
          <w:shd w:fill="auto" w:val="clear"/>
        </w:rPr>
        <w:t xml:space="preserve">Karim décide que l'action remplace l’utilisation de ses mots dans une situation. “Laissez-la tranquille. […] Dave n’a jamais pu terminer sa phrase. Karim est tombé sur lui à bras raccourcis. &lt;&lt;Christ, il a faille me tuer. J’ai jaiams vu un enrage de même.&gt;&gt;” (Marineau, 51).  La violence de les morts que Karim</w:t>
      </w:r>
      <w:r>
        <w:rPr>
          <w:rFonts w:ascii="Calibri" w:hAnsi="Calibri" w:cs="Calibri" w:eastAsia="Calibri"/>
          <w:color w:val="000000"/>
          <w:spacing w:val="0"/>
          <w:position w:val="0"/>
          <w:sz w:val="24"/>
          <w:shd w:fill="FFFFFF" w:val="clear"/>
        </w:rPr>
        <w:t xml:space="preserve"> avait vu aussi joue un rôle important dans la renaissance de son comportement psychologique</w:t>
      </w:r>
      <w:r>
        <w:rPr>
          <w:rFonts w:ascii="Calibri" w:hAnsi="Calibri" w:cs="Calibri" w:eastAsia="Calibri"/>
          <w:color w:val="auto"/>
          <w:spacing w:val="0"/>
          <w:position w:val="0"/>
          <w:sz w:val="24"/>
          <w:shd w:fill="auto" w:val="clear"/>
        </w:rPr>
        <w:t xml:space="preserve">. “ Pas une blague, le corps à moitié nu abandonné derrière le rocher. Pas une blague, le mince filet de sang le long d’une cuisse. Pas une blaguele flot rouge qui s’échappe d’une gorge tranchée.” (Marineau, 220) Karim trouve Maha </w:t>
      </w:r>
      <w:r>
        <w:rPr>
          <w:rFonts w:ascii="Calibri" w:hAnsi="Calibri" w:cs="Calibri" w:eastAsia="Calibri"/>
          <w:color w:val="000000"/>
          <w:spacing w:val="0"/>
          <w:position w:val="0"/>
          <w:sz w:val="24"/>
          <w:shd w:fill="FFFFFF" w:val="clear"/>
        </w:rPr>
        <w:t xml:space="preserve">violée et tuée, une mort violente et traumatisante. Tous ces facteurs contribuent grandement à la reconstruction de la psychologie et la stabilité émotionnelle de </w:t>
      </w:r>
      <w:r>
        <w:rPr>
          <w:rFonts w:ascii="Calibri" w:hAnsi="Calibri" w:cs="Calibri" w:eastAsia="Calibri"/>
          <w:color w:val="auto"/>
          <w:spacing w:val="0"/>
          <w:position w:val="0"/>
          <w:sz w:val="24"/>
          <w:shd w:fill="auto" w:val="clear"/>
        </w:rPr>
        <w:t xml:space="preserve">Karim,</w:t>
      </w:r>
      <w:r>
        <w:rPr>
          <w:rFonts w:ascii="Calibri" w:hAnsi="Calibri" w:cs="Calibri" w:eastAsia="Calibri"/>
          <w:color w:val="000000"/>
          <w:spacing w:val="0"/>
          <w:position w:val="0"/>
          <w:sz w:val="24"/>
          <w:shd w:fill="FFFFFF" w:val="clear"/>
        </w:rPr>
        <w:t xml:space="preserve"> développent diffèrent façons d'agir et réagir aux situations</w:t>
      </w:r>
      <w:r>
        <w:rPr>
          <w:rFonts w:ascii="Calibri" w:hAnsi="Calibri" w:cs="Calibri" w:eastAsia="Calibri"/>
          <w:color w:val="auto"/>
          <w:spacing w:val="0"/>
          <w:position w:val="0"/>
          <w:sz w:val="24"/>
          <w:shd w:fill="auto" w:val="clear"/>
        </w:rPr>
        <w:t xml:space="preserve">.  “J’ai essayé de vivre en marge des autres, en marge des souvenirs, des cauchmars et des remords. En marge de la vie. Ca ne pouvait pas durer.” (Marineau, 239)</w:t>
      </w:r>
    </w:p>
    <w:p>
      <w:pPr>
        <w:spacing w:before="0" w:after="0" w:line="48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ab/>
      </w:r>
      <w:r>
        <w:rPr>
          <w:rFonts w:ascii="Calibri" w:hAnsi="Calibri" w:cs="Calibri" w:eastAsia="Calibri"/>
          <w:color w:val="000000"/>
          <w:spacing w:val="0"/>
          <w:position w:val="0"/>
          <w:sz w:val="24"/>
          <w:shd w:fill="FFFFFF" w:val="clear"/>
        </w:rPr>
        <w:t xml:space="preserve">La maternité est un thème clé exploitée à travers Le Route de </w:t>
      </w:r>
      <w:r>
        <w:rPr>
          <w:rFonts w:ascii="Calibri" w:hAnsi="Calibri" w:cs="Calibri" w:eastAsia="Calibri"/>
          <w:color w:val="auto"/>
          <w:spacing w:val="0"/>
          <w:position w:val="0"/>
          <w:sz w:val="24"/>
          <w:shd w:fill="auto" w:val="clear"/>
        </w:rPr>
        <w:t xml:space="preserve"> Chilfa, </w:t>
      </w:r>
      <w:r>
        <w:rPr>
          <w:rFonts w:ascii="Calibri" w:hAnsi="Calibri" w:cs="Calibri" w:eastAsia="Calibri"/>
          <w:color w:val="000000"/>
          <w:spacing w:val="0"/>
          <w:position w:val="0"/>
          <w:sz w:val="24"/>
          <w:shd w:fill="FFFFFF" w:val="clear"/>
        </w:rPr>
        <w:t xml:space="preserve">représentée par le corps du Liban, étant le corps d'une femme enceinte.  A travers plusieurs passages du livre, plusieurs références du corps humain est fait en relation aux objets géographiques du</w:t>
      </w:r>
      <w:r>
        <w:rPr>
          <w:rFonts w:ascii="Calibri" w:hAnsi="Calibri" w:cs="Calibri" w:eastAsia="Calibri"/>
          <w:color w:val="auto"/>
          <w:spacing w:val="0"/>
          <w:position w:val="0"/>
          <w:sz w:val="24"/>
          <w:shd w:fill="auto" w:val="clear"/>
        </w:rPr>
        <w:t xml:space="preserve"> Liban. “Chilfa se trouve sur le versant est du mont Liban, de l’autre côte donc, de cette haute chaine de montagnes qui s’allonge du nord au sud et qui constitue en quelque sorte la colonne vertébrale du pays.” (Marineau, 103) Le but de Maha d’arriver à Chilfa est un passage à travers le corps d’une femme, symbolisant les étages de maternité, Maha qui symbolise le bébé en développement. “Il faut qu’on trouve un col practicable, et la voie romaine don’t nous a parlé Milad […]”(Marineau, 190) </w:t>
      </w:r>
      <w:r>
        <w:rPr>
          <w:rFonts w:ascii="Calibri" w:hAnsi="Calibri" w:cs="Calibri" w:eastAsia="Calibri"/>
          <w:color w:val="000000"/>
          <w:spacing w:val="0"/>
          <w:position w:val="0"/>
          <w:sz w:val="24"/>
          <w:shd w:fill="FFFFFF" w:val="clear"/>
        </w:rPr>
        <w:t xml:space="preserve">Plusieurs objets sont faits référence au corps </w:t>
      </w:r>
      <w:r>
        <w:rPr>
          <w:rFonts w:ascii="Calibri" w:hAnsi="Calibri" w:cs="Calibri" w:eastAsia="Calibri"/>
          <w:color w:val="auto"/>
          <w:spacing w:val="0"/>
          <w:position w:val="0"/>
          <w:sz w:val="24"/>
          <w:shd w:fill="auto" w:val="clear"/>
        </w:rPr>
        <w:t xml:space="preserve">femelle </w:t>
      </w:r>
      <w:r>
        <w:rPr>
          <w:rFonts w:ascii="Calibri" w:hAnsi="Calibri" w:cs="Calibri" w:eastAsia="Calibri"/>
          <w:color w:val="000000"/>
          <w:spacing w:val="0"/>
          <w:position w:val="0"/>
          <w:sz w:val="24"/>
          <w:shd w:fill="FFFFFF" w:val="clear"/>
        </w:rPr>
        <w:t xml:space="preserve">et la maternité. La route de</w:t>
      </w:r>
      <w:r>
        <w:rPr>
          <w:rFonts w:ascii="Calibri" w:hAnsi="Calibri" w:cs="Calibri" w:eastAsia="Calibri"/>
          <w:color w:val="auto"/>
          <w:spacing w:val="0"/>
          <w:position w:val="0"/>
          <w:sz w:val="24"/>
          <w:shd w:fill="auto" w:val="clear"/>
        </w:rPr>
        <w:t xml:space="preserve">Maha à Chilfa </w:t>
      </w:r>
      <w:r>
        <w:rPr>
          <w:rFonts w:ascii="Calibri" w:hAnsi="Calibri" w:cs="Calibri" w:eastAsia="Calibri"/>
          <w:color w:val="000000"/>
          <w:spacing w:val="0"/>
          <w:position w:val="0"/>
          <w:sz w:val="24"/>
          <w:shd w:fill="FFFFFF" w:val="clear"/>
        </w:rPr>
        <w:t xml:space="preserve">est symboliser d'être la route </w:t>
      </w:r>
      <w:r>
        <w:rPr>
          <w:rFonts w:ascii="Calibri" w:hAnsi="Calibri" w:cs="Calibri" w:eastAsia="Calibri"/>
          <w:color w:val="auto"/>
          <w:spacing w:val="0"/>
          <w:position w:val="0"/>
          <w:sz w:val="24"/>
          <w:shd w:fill="auto" w:val="clear"/>
        </w:rPr>
        <w:t xml:space="preserve">jusqu’à </w:t>
      </w:r>
      <w:r>
        <w:rPr>
          <w:rFonts w:ascii="Calibri" w:hAnsi="Calibri" w:cs="Calibri" w:eastAsia="Calibri"/>
          <w:color w:val="000000"/>
          <w:spacing w:val="0"/>
          <w:position w:val="0"/>
          <w:sz w:val="24"/>
          <w:shd w:fill="FFFFFF" w:val="clear"/>
        </w:rPr>
        <w:t xml:space="preserve">sa mort. Le concept de sa mort, qui </w:t>
      </w:r>
      <w:r>
        <w:rPr>
          <w:rFonts w:ascii="Calibri" w:hAnsi="Calibri" w:cs="Calibri" w:eastAsia="Calibri"/>
          <w:color w:val="auto"/>
          <w:spacing w:val="0"/>
          <w:position w:val="0"/>
          <w:sz w:val="24"/>
          <w:shd w:fill="auto" w:val="clear"/>
        </w:rPr>
        <w:t xml:space="preserve">finalise </w:t>
      </w:r>
      <w:r>
        <w:rPr>
          <w:rFonts w:ascii="Calibri" w:hAnsi="Calibri" w:cs="Calibri" w:eastAsia="Calibri"/>
          <w:color w:val="000000"/>
          <w:spacing w:val="0"/>
          <w:position w:val="0"/>
          <w:sz w:val="24"/>
          <w:shd w:fill="FFFFFF" w:val="clear"/>
        </w:rPr>
        <w:t xml:space="preserve">la route de </w:t>
      </w:r>
      <w:r>
        <w:rPr>
          <w:rFonts w:ascii="Calibri" w:hAnsi="Calibri" w:cs="Calibri" w:eastAsia="Calibri"/>
          <w:color w:val="auto"/>
          <w:spacing w:val="0"/>
          <w:position w:val="0"/>
          <w:sz w:val="24"/>
          <w:shd w:fill="auto" w:val="clear"/>
        </w:rPr>
        <w:t xml:space="preserve">Chilfa,  </w:t>
      </w:r>
      <w:r>
        <w:rPr>
          <w:rFonts w:ascii="Calibri" w:hAnsi="Calibri" w:cs="Calibri" w:eastAsia="Calibri"/>
          <w:color w:val="000000"/>
          <w:spacing w:val="0"/>
          <w:position w:val="0"/>
          <w:sz w:val="24"/>
          <w:shd w:fill="FFFFFF" w:val="clear"/>
        </w:rPr>
        <w:t xml:space="preserve">qui représente sa naissance déguiser. Lorsqu'un enfant est en train de développer dans les étages de maternité dans l'utérus, la fuite/l'échappement du corps de leur mère peut être vu comme une mort et une naissance en elle-même. La mort est le placement d'un monde à un autre, laissant le monde intérieur du ventre de la mère et allant à un autre. La naissance peut être vue comme la nativité d'entrer un nouveau monde, laissant l'utérus pour se déplacer dans une existence extérieure. La mort est la naissance déguisée</w:t>
      </w:r>
      <w:r>
        <w:rPr>
          <w:rFonts w:ascii="Calibri" w:hAnsi="Calibri" w:cs="Calibri" w:eastAsia="Calibri"/>
          <w:color w:val="auto"/>
          <w:spacing w:val="0"/>
          <w:position w:val="0"/>
          <w:sz w:val="24"/>
          <w:shd w:fill="auto" w:val="clear"/>
        </w:rPr>
        <w:t xml:space="preserve">. “Puis ils se remittent en route et dirigent vers la trouée de lumière, droit devant, qui semble marquer la fin de la vallée.” (Marineau, 191) </w:t>
      </w:r>
      <w:r>
        <w:rPr>
          <w:rFonts w:ascii="Calibri" w:hAnsi="Calibri" w:cs="Calibri" w:eastAsia="Calibri"/>
          <w:color w:val="000000"/>
          <w:spacing w:val="0"/>
          <w:position w:val="0"/>
          <w:sz w:val="24"/>
          <w:shd w:fill="FFFFFF" w:val="clear"/>
        </w:rPr>
        <w:t xml:space="preserve">Ici, la lumière est décrite de symboliser la fin, mais a lumière peut aussi être un symbole du commencement, le bonheur, la tranquillité ou la possibilité</w:t>
      </w:r>
      <w:r>
        <w:rPr>
          <w:rFonts w:ascii="Calibri" w:hAnsi="Calibri" w:cs="Calibri" w:eastAsia="Calibri"/>
          <w:color w:val="auto"/>
          <w:spacing w:val="0"/>
          <w:position w:val="0"/>
          <w:sz w:val="24"/>
          <w:shd w:fill="auto" w:val="clear"/>
        </w:rPr>
        <w:t xml:space="preserve">. Chilfa, </w:t>
      </w:r>
      <w:r>
        <w:rPr>
          <w:rFonts w:ascii="Calibri" w:hAnsi="Calibri" w:cs="Calibri" w:eastAsia="Calibri"/>
          <w:color w:val="000000"/>
          <w:spacing w:val="0"/>
          <w:position w:val="0"/>
          <w:sz w:val="24"/>
          <w:shd w:fill="FFFFFF" w:val="clear"/>
        </w:rPr>
        <w:t xml:space="preserve">qui a conduit à la mort de</w:t>
      </w:r>
      <w:r>
        <w:rPr>
          <w:rFonts w:ascii="Calibri" w:hAnsi="Calibri" w:cs="Calibri" w:eastAsia="Calibri"/>
          <w:color w:val="auto"/>
          <w:spacing w:val="0"/>
          <w:position w:val="0"/>
          <w:sz w:val="24"/>
          <w:shd w:fill="auto" w:val="clear"/>
        </w:rPr>
        <w:t xml:space="preserve"> Maha, est s</w:t>
      </w:r>
      <w:r>
        <w:rPr>
          <w:rFonts w:ascii="Calibri" w:hAnsi="Calibri" w:cs="Calibri" w:eastAsia="Calibri"/>
          <w:color w:val="000000"/>
          <w:spacing w:val="0"/>
          <w:position w:val="0"/>
          <w:sz w:val="24"/>
          <w:shd w:fill="FFFFFF" w:val="clear"/>
        </w:rPr>
        <w:t xml:space="preserve">a renaissance dans une autre vie, en comparaison a quand un enfant part du ventre et commence une nouvelle vie dans l'extériorité. Cela me guide à mon prochain point, étant que sa mort spirituelle et séparation du corps de la mère et la naissance dans un nouveau monde, peuvent être considérées comme une naissance symbolique en une autre forme ou humain. Lorsque </w:t>
      </w:r>
      <w:r>
        <w:rPr>
          <w:rFonts w:ascii="Calibri" w:hAnsi="Calibri" w:cs="Calibri" w:eastAsia="Calibri"/>
          <w:color w:val="auto"/>
          <w:spacing w:val="0"/>
          <w:position w:val="0"/>
          <w:sz w:val="24"/>
          <w:shd w:fill="auto" w:val="clear"/>
        </w:rPr>
        <w:t xml:space="preserve"> Karim </w:t>
      </w:r>
      <w:r>
        <w:rPr>
          <w:rFonts w:ascii="Calibri" w:hAnsi="Calibri" w:cs="Calibri" w:eastAsia="Calibri"/>
          <w:color w:val="000000"/>
          <w:spacing w:val="0"/>
          <w:position w:val="0"/>
          <w:sz w:val="24"/>
          <w:shd w:fill="FFFFFF" w:val="clear"/>
        </w:rPr>
        <w:t xml:space="preserve">commence l'école à Montréal, c'est évident que Mi-Lang symbolise la renaissance de</w:t>
      </w:r>
      <w:r>
        <w:rPr>
          <w:rFonts w:ascii="Calibri" w:hAnsi="Calibri" w:cs="Calibri" w:eastAsia="Calibri"/>
          <w:color w:val="auto"/>
          <w:spacing w:val="0"/>
          <w:position w:val="0"/>
          <w:sz w:val="24"/>
          <w:shd w:fill="auto" w:val="clear"/>
        </w:rPr>
        <w:t xml:space="preserve"> Maha dans la vie de Karim. Karim a décrit Mi-Lang comme “une fille dans la classe de français, une Vietnamienne ou une Chinoise ou une Cambodgienne, quelque chose dans ce gout là, qui me regardait par en dessous avec ses petits yeux hypocrites et son sourire qui a toujours l’air de s’excuser.” (Marineau, 26) Milang </w:t>
      </w:r>
      <w:r>
        <w:rPr>
          <w:rFonts w:ascii="Calibri" w:hAnsi="Calibri" w:cs="Calibri" w:eastAsia="Calibri"/>
          <w:color w:val="000000"/>
          <w:spacing w:val="0"/>
          <w:position w:val="0"/>
          <w:sz w:val="24"/>
          <w:shd w:fill="FFFFFF" w:val="clear"/>
        </w:rPr>
        <w:t xml:space="preserve">joue un rôle majeur dans la stabilité mentale de </w:t>
      </w:r>
      <w:r>
        <w:rPr>
          <w:rFonts w:ascii="Calibri" w:hAnsi="Calibri" w:cs="Calibri" w:eastAsia="Calibri"/>
          <w:color w:val="auto"/>
          <w:spacing w:val="0"/>
          <w:position w:val="0"/>
          <w:sz w:val="24"/>
          <w:shd w:fill="auto" w:val="clear"/>
        </w:rPr>
        <w:t xml:space="preserve">Karim. </w:t>
      </w:r>
      <w:r>
        <w:rPr>
          <w:rFonts w:ascii="Calibri" w:hAnsi="Calibri" w:cs="Calibri" w:eastAsia="Calibri"/>
          <w:color w:val="000000"/>
          <w:spacing w:val="0"/>
          <w:position w:val="0"/>
          <w:sz w:val="24"/>
          <w:shd w:fill="FFFFFF" w:val="clear"/>
        </w:rPr>
        <w:t xml:space="preserve">Sa présence prenait la place de la présence de</w:t>
      </w:r>
      <w:r>
        <w:rPr>
          <w:rFonts w:ascii="Calibri" w:hAnsi="Calibri" w:cs="Calibri" w:eastAsia="Calibri"/>
          <w:color w:val="auto"/>
          <w:spacing w:val="0"/>
          <w:position w:val="0"/>
          <w:sz w:val="24"/>
          <w:shd w:fill="auto" w:val="clear"/>
        </w:rPr>
        <w:t xml:space="preserve"> Maha, donnant le confort a Karim </w:t>
      </w:r>
      <w:r>
        <w:rPr>
          <w:rFonts w:ascii="Calibri" w:hAnsi="Calibri" w:cs="Calibri" w:eastAsia="Calibri"/>
          <w:color w:val="000000"/>
          <w:spacing w:val="0"/>
          <w:position w:val="0"/>
          <w:sz w:val="24"/>
          <w:shd w:fill="FFFFFF" w:val="clear"/>
        </w:rPr>
        <w:t xml:space="preserve">et lui donnant de paix interne Durant le temps au </w:t>
      </w:r>
      <w:r>
        <w:rPr>
          <w:rFonts w:ascii="Calibri" w:hAnsi="Calibri" w:cs="Calibri" w:eastAsia="Calibri"/>
          <w:color w:val="auto"/>
          <w:spacing w:val="0"/>
          <w:position w:val="0"/>
          <w:sz w:val="24"/>
          <w:shd w:fill="auto" w:val="clear"/>
        </w:rPr>
        <w:t xml:space="preserve">Liban, </w:t>
      </w:r>
      <w:r>
        <w:rPr>
          <w:rFonts w:ascii="Calibri" w:hAnsi="Calibri" w:cs="Calibri" w:eastAsia="Calibri"/>
          <w:color w:val="000000"/>
          <w:spacing w:val="0"/>
          <w:position w:val="0"/>
          <w:sz w:val="24"/>
          <w:shd w:fill="FFFFFF" w:val="clear"/>
        </w:rPr>
        <w:t xml:space="preserve">c'était évident que </w:t>
      </w:r>
      <w:r>
        <w:rPr>
          <w:rFonts w:ascii="Calibri" w:hAnsi="Calibri" w:cs="Calibri" w:eastAsia="Calibri"/>
          <w:color w:val="auto"/>
          <w:spacing w:val="0"/>
          <w:position w:val="0"/>
          <w:sz w:val="24"/>
          <w:shd w:fill="auto" w:val="clear"/>
        </w:rPr>
        <w:t xml:space="preserve">Karim </w:t>
      </w:r>
      <w:r>
        <w:rPr>
          <w:rFonts w:ascii="Calibri" w:hAnsi="Calibri" w:cs="Calibri" w:eastAsia="Calibri"/>
          <w:color w:val="000000"/>
          <w:spacing w:val="0"/>
          <w:position w:val="0"/>
          <w:sz w:val="24"/>
          <w:shd w:fill="FFFFFF" w:val="clear"/>
        </w:rPr>
        <w:t xml:space="preserve">se bénéficie du bonheur et de la présence constant de </w:t>
      </w:r>
      <w:r>
        <w:rPr>
          <w:rFonts w:ascii="Calibri" w:hAnsi="Calibri" w:cs="Calibri" w:eastAsia="Calibri"/>
          <w:color w:val="auto"/>
          <w:spacing w:val="0"/>
          <w:position w:val="0"/>
          <w:sz w:val="24"/>
          <w:shd w:fill="auto" w:val="clear"/>
        </w:rPr>
        <w:t xml:space="preserve">Maha. “Soudain, Karim a hate d’être auprès de Maha. Il est impatient de lui parler et de dissiper les malentendus. Il a besoin de son sourire, de son pardon, de son amitié claire et droite.” (Marineau, 218)  Il reliait sur Maha </w:t>
      </w:r>
      <w:r>
        <w:rPr>
          <w:rFonts w:ascii="Calibri" w:hAnsi="Calibri" w:cs="Calibri" w:eastAsia="Calibri"/>
          <w:color w:val="000000"/>
          <w:spacing w:val="0"/>
          <w:position w:val="0"/>
          <w:sz w:val="24"/>
          <w:shd w:fill="FFFFFF" w:val="clear"/>
        </w:rPr>
        <w:t xml:space="preserve">pour le garder content et le donner de l'espoir. Après la mort de</w:t>
      </w:r>
      <w:r>
        <w:rPr>
          <w:rFonts w:ascii="Calibri" w:hAnsi="Calibri" w:cs="Calibri" w:eastAsia="Calibri"/>
          <w:color w:val="auto"/>
          <w:spacing w:val="0"/>
          <w:position w:val="0"/>
          <w:sz w:val="24"/>
          <w:shd w:fill="auto" w:val="clear"/>
        </w:rPr>
        <w:t xml:space="preserve"> Maha, </w:t>
      </w:r>
      <w:r>
        <w:rPr>
          <w:rFonts w:ascii="Calibri" w:hAnsi="Calibri" w:cs="Calibri" w:eastAsia="Calibri"/>
          <w:color w:val="000000"/>
          <w:spacing w:val="0"/>
          <w:position w:val="0"/>
          <w:sz w:val="24"/>
          <w:shd w:fill="FFFFFF" w:val="clear"/>
        </w:rPr>
        <w:t xml:space="preserve"> c'était clair que le bonheur qu'il manquait de </w:t>
      </w:r>
      <w:r>
        <w:rPr>
          <w:rFonts w:ascii="Calibri" w:hAnsi="Calibri" w:cs="Calibri" w:eastAsia="Calibri"/>
          <w:color w:val="auto"/>
          <w:spacing w:val="0"/>
          <w:position w:val="0"/>
          <w:sz w:val="24"/>
          <w:shd w:fill="auto" w:val="clear"/>
        </w:rPr>
        <w:t xml:space="preserve"> Maha se retrouvait dans Mi-Lang. “Avec mon retour à la maison, les visites de My-Lang ont cessé. Ces visites me manquent plus que je ne l’aurais cru. J’ai besoin de My-Lan. Elle me sert de lien avec le monde. Elle m’a permis de faire le pont entre là-bas et ici.” (Marineau, 241)</w:t>
      </w:r>
      <w:r>
        <w:rPr>
          <w:rFonts w:ascii="Calibri" w:hAnsi="Calibri" w:cs="Calibri" w:eastAsia="Calibri"/>
          <w:color w:val="000000"/>
          <w:spacing w:val="0"/>
          <w:position w:val="0"/>
          <w:sz w:val="24"/>
          <w:shd w:fill="FFFFFF" w:val="clear"/>
        </w:rPr>
        <w:t xml:space="preserve"> La présence de Mi-Lang est vu d'être la même relation envers</w:t>
      </w:r>
      <w:r>
        <w:rPr>
          <w:rFonts w:ascii="Calibri" w:hAnsi="Calibri" w:cs="Calibri" w:eastAsia="Calibri"/>
          <w:color w:val="auto"/>
          <w:spacing w:val="0"/>
          <w:position w:val="0"/>
          <w:sz w:val="24"/>
          <w:shd w:fill="auto" w:val="clear"/>
        </w:rPr>
        <w:t xml:space="preserve">  Maha</w:t>
      </w:r>
      <w:r>
        <w:rPr>
          <w:rFonts w:ascii="Calibri" w:hAnsi="Calibri" w:cs="Calibri" w:eastAsia="Calibri"/>
          <w:color w:val="000000"/>
          <w:spacing w:val="0"/>
          <w:position w:val="0"/>
          <w:sz w:val="24"/>
          <w:shd w:fill="FFFFFF" w:val="clear"/>
        </w:rPr>
        <w:t xml:space="preserve"> il ne l'aimait pas de façon romantique, mais il l'adorait et il en a besoin comme amis et consolateur. </w:t>
      </w:r>
      <w:r>
        <w:rPr>
          <w:rFonts w:ascii="Calibri" w:hAnsi="Calibri" w:cs="Calibri" w:eastAsia="Calibri"/>
          <w:color w:val="auto"/>
          <w:spacing w:val="0"/>
          <w:position w:val="0"/>
          <w:sz w:val="24"/>
          <w:shd w:fill="auto" w:val="clear"/>
        </w:rPr>
        <w:t xml:space="preserve"> “Mi-Lang est venue me voir tous les jours.” (Marineau, 237) Les visites de Mi-Lang peuvent être vu comme Maha qui vient pour garder un </w:t>
      </w:r>
      <w:r>
        <w:rPr>
          <w:rFonts w:ascii="Calibri" w:hAnsi="Calibri" w:cs="Calibri" w:eastAsia="Calibri"/>
          <w:color w:val="auto"/>
          <w:spacing w:val="0"/>
          <w:position w:val="0"/>
          <w:sz w:val="24"/>
          <w:shd w:fill="auto" w:val="clear"/>
        </w:rPr>
        <w:t xml:space="preserve">œil sur Karim, comme un ange gardien et pr</w:t>
      </w:r>
      <w:r>
        <w:rPr>
          <w:rFonts w:ascii="Calibri" w:hAnsi="Calibri" w:cs="Calibri" w:eastAsia="Calibri"/>
          <w:color w:val="auto"/>
          <w:spacing w:val="0"/>
          <w:position w:val="0"/>
          <w:sz w:val="24"/>
          <w:shd w:fill="auto" w:val="clear"/>
        </w:rPr>
        <w:t xml:space="preserve">ésence supérieure. </w:t>
      </w:r>
    </w:p>
    <w:p>
      <w:pPr>
        <w:spacing w:before="0" w:after="0" w:line="48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Le renaissance sprituelle de Maha dans la vie de </w:t>
      </w:r>
      <w:r>
        <w:rPr>
          <w:rFonts w:ascii="Calibri" w:hAnsi="Calibri" w:cs="Calibri" w:eastAsia="Calibri"/>
          <w:color w:val="000000"/>
          <w:spacing w:val="0"/>
          <w:position w:val="0"/>
          <w:sz w:val="24"/>
          <w:shd w:fill="FFFFFF" w:val="clear"/>
        </w:rPr>
        <w:t xml:space="preserve">est aussi prouvée d'être trouvé en dans Mi-Lang pour une variété de raisons. Les références aux objets symboliques de </w:t>
      </w:r>
      <w:r>
        <w:rPr>
          <w:rFonts w:ascii="Calibri" w:hAnsi="Calibri" w:cs="Calibri" w:eastAsia="Calibri"/>
          <w:color w:val="auto"/>
          <w:spacing w:val="0"/>
          <w:position w:val="0"/>
          <w:sz w:val="24"/>
          <w:shd w:fill="auto" w:val="clear"/>
        </w:rPr>
        <w:t xml:space="preserve">Maha </w:t>
      </w:r>
      <w:r>
        <w:rPr>
          <w:rFonts w:ascii="Calibri" w:hAnsi="Calibri" w:cs="Calibri" w:eastAsia="Calibri"/>
          <w:color w:val="000000"/>
          <w:spacing w:val="0"/>
          <w:position w:val="0"/>
          <w:sz w:val="24"/>
          <w:shd w:fill="FFFFFF" w:val="clear"/>
        </w:rPr>
        <w:t xml:space="preserve">sont mentionnées </w:t>
      </w:r>
      <w:r>
        <w:rPr>
          <w:rFonts w:ascii="Calibri" w:hAnsi="Calibri" w:cs="Calibri" w:eastAsia="Calibri"/>
          <w:color w:val="auto"/>
          <w:spacing w:val="0"/>
          <w:position w:val="0"/>
          <w:sz w:val="24"/>
          <w:shd w:fill="auto" w:val="clear"/>
        </w:rPr>
        <w:t xml:space="preserve">de Mi-Lang, </w:t>
      </w:r>
      <w:r>
        <w:rPr>
          <w:rFonts w:ascii="Calibri" w:hAnsi="Calibri" w:cs="Calibri" w:eastAsia="Calibri"/>
          <w:color w:val="000000"/>
          <w:spacing w:val="0"/>
          <w:position w:val="0"/>
          <w:sz w:val="24"/>
          <w:shd w:fill="FFFFFF" w:val="clear"/>
        </w:rPr>
        <w:t xml:space="preserve">font référence direct avec la mort de </w:t>
      </w:r>
      <w:r>
        <w:rPr>
          <w:rFonts w:ascii="Calibri" w:hAnsi="Calibri" w:cs="Calibri" w:eastAsia="Calibri"/>
          <w:color w:val="auto"/>
          <w:spacing w:val="0"/>
          <w:position w:val="0"/>
          <w:sz w:val="24"/>
          <w:shd w:fill="auto" w:val="clear"/>
        </w:rPr>
        <w:t xml:space="preserve">Maha, qui finalise le voyage de Chilfa. “Pour le moment, toutes ses pensées sont tournées vers l’instant où il devre s’éloigner du génevrier, s’arracher à ce coin de terre où Maha repose à jamais.” (Marineau, 232) Le derrière moment que Karim se passait avec Maha </w:t>
      </w:r>
      <w:r>
        <w:rPr>
          <w:rFonts w:ascii="Calibri" w:hAnsi="Calibri" w:cs="Calibri" w:eastAsia="Calibri"/>
          <w:color w:val="000000"/>
          <w:spacing w:val="0"/>
          <w:position w:val="0"/>
          <w:sz w:val="24"/>
          <w:shd w:fill="FFFFFF" w:val="clear"/>
        </w:rPr>
        <w:t xml:space="preserve">est lorsqu'il l'a placé à côté de l'arbre de genévrier</w:t>
      </w:r>
      <w:r>
        <w:rPr>
          <w:rFonts w:ascii="Calibri" w:hAnsi="Calibri" w:cs="Calibri" w:eastAsia="Calibri"/>
          <w:color w:val="auto"/>
          <w:spacing w:val="0"/>
          <w:position w:val="0"/>
          <w:sz w:val="24"/>
          <w:shd w:fill="auto" w:val="clear"/>
        </w:rPr>
        <w:t xml:space="preserve">. </w:t>
      </w:r>
      <w:r>
        <w:rPr>
          <w:rFonts w:ascii="Calibri" w:hAnsi="Calibri" w:cs="Calibri" w:eastAsia="Calibri"/>
          <w:color w:val="000000"/>
          <w:spacing w:val="0"/>
          <w:position w:val="0"/>
          <w:sz w:val="24"/>
          <w:shd w:fill="FFFFFF" w:val="clear"/>
        </w:rPr>
        <w:t xml:space="preserve">La mention de Mi-Lang envers l'arbre peut être vu comme la façon dont </w:t>
      </w:r>
      <w:r>
        <w:rPr>
          <w:rFonts w:ascii="Calibri" w:hAnsi="Calibri" w:cs="Calibri" w:eastAsia="Calibri"/>
          <w:color w:val="auto"/>
          <w:spacing w:val="0"/>
          <w:position w:val="0"/>
          <w:sz w:val="24"/>
          <w:shd w:fill="auto" w:val="clear"/>
        </w:rPr>
        <w:t xml:space="preserve">Maha </w:t>
      </w:r>
      <w:r>
        <w:rPr>
          <w:rFonts w:ascii="Calibri" w:hAnsi="Calibri" w:cs="Calibri" w:eastAsia="Calibri"/>
          <w:color w:val="000000"/>
          <w:spacing w:val="0"/>
          <w:position w:val="0"/>
          <w:sz w:val="24"/>
          <w:shd w:fill="FFFFFF" w:val="clear"/>
        </w:rPr>
        <w:t xml:space="preserve"> connecte Mi-Lang dans la vie de</w:t>
      </w:r>
      <w:r>
        <w:rPr>
          <w:rFonts w:ascii="Calibri" w:hAnsi="Calibri" w:cs="Calibri" w:eastAsia="Calibri"/>
          <w:color w:val="auto"/>
          <w:spacing w:val="0"/>
          <w:position w:val="0"/>
          <w:sz w:val="24"/>
          <w:shd w:fill="auto" w:val="clear"/>
        </w:rPr>
        <w:t xml:space="preserve"> Karim. “C’est la chinoise qui était devant avec son petit sourire et ses petits yeux, et elle parlait des branches du genévrier. Qu’est-ce qu’elle connait aux genévriers, cette idiote?” (Marineau, 29) Ceci montre clairement la mort, qui finalise le voyage vers Chilfa</w:t>
      </w:r>
      <w:r>
        <w:rPr>
          <w:rFonts w:ascii="Calibri" w:hAnsi="Calibri" w:cs="Calibri" w:eastAsia="Calibri"/>
          <w:color w:val="000000"/>
          <w:spacing w:val="0"/>
          <w:position w:val="0"/>
          <w:sz w:val="24"/>
          <w:shd w:fill="FFFFFF" w:val="clear"/>
        </w:rPr>
        <w:t xml:space="preserve"> représente la renaissance spirituelle de Maha, étant la renaissance spirituelle de la maternité et la renaissance spirituelle dans la vie de  Karim. </w:t>
      </w:r>
    </w:p>
    <w:p>
      <w:pPr>
        <w:spacing w:before="0" w:after="0" w:line="480"/>
        <w:ind w:right="0" w:left="0" w:firstLine="0"/>
        <w:jc w:val="left"/>
        <w:rPr>
          <w:rFonts w:ascii="Calibri" w:hAnsi="Calibri" w:cs="Calibri" w:eastAsia="Calibri"/>
          <w:color w:val="000000"/>
          <w:spacing w:val="0"/>
          <w:position w:val="0"/>
          <w:sz w:val="24"/>
          <w:shd w:fill="FFFFFF" w:val="clear"/>
        </w:rPr>
      </w:pPr>
      <w:r>
        <w:rPr>
          <w:rFonts w:ascii="Calibri" w:hAnsi="Calibri" w:cs="Calibri" w:eastAsia="Calibri"/>
          <w:color w:val="auto"/>
          <w:spacing w:val="0"/>
          <w:position w:val="0"/>
          <w:sz w:val="24"/>
          <w:shd w:fill="auto" w:val="clear"/>
        </w:rPr>
        <w:t xml:space="preserve">                   L </w:t>
      </w:r>
      <w:r>
        <w:rPr>
          <w:rFonts w:ascii="Calibri" w:hAnsi="Calibri" w:cs="Calibri" w:eastAsia="Calibri"/>
          <w:color w:val="000000"/>
          <w:spacing w:val="0"/>
          <w:position w:val="0"/>
          <w:sz w:val="24"/>
          <w:shd w:fill="FFFFFF" w:val="clear"/>
        </w:rPr>
        <w:t xml:space="preserve">'immigration au Canada et le changement de société est un facteur substantiel dans  la renaissance culturelle de</w:t>
      </w:r>
      <w:r>
        <w:rPr>
          <w:rFonts w:ascii="Calibri" w:hAnsi="Calibri" w:cs="Calibri" w:eastAsia="Calibri"/>
          <w:color w:val="auto"/>
          <w:spacing w:val="0"/>
          <w:position w:val="0"/>
          <w:sz w:val="24"/>
          <w:shd w:fill="auto" w:val="clear"/>
        </w:rPr>
        <w:t xml:space="preserve"> Karim et Jad.</w:t>
      </w:r>
      <w:r>
        <w:rPr>
          <w:rFonts w:ascii="Calibri" w:hAnsi="Calibri" w:cs="Calibri" w:eastAsia="Calibri"/>
          <w:color w:val="000000"/>
          <w:spacing w:val="0"/>
          <w:position w:val="0"/>
          <w:sz w:val="24"/>
          <w:shd w:fill="FFFFFF" w:val="clear"/>
        </w:rPr>
        <w:t xml:space="preserve"> Ce changement d'environnement drastique a grandement affectée</w:t>
      </w:r>
      <w:r>
        <w:rPr>
          <w:rFonts w:ascii="Calibri" w:hAnsi="Calibri" w:cs="Calibri" w:eastAsia="Calibri"/>
          <w:color w:val="auto"/>
          <w:spacing w:val="0"/>
          <w:position w:val="0"/>
          <w:sz w:val="24"/>
          <w:shd w:fill="auto" w:val="clear"/>
        </w:rPr>
        <w:t xml:space="preserve"> Karim à travers diverses façons , </w:t>
      </w:r>
      <w:r>
        <w:rPr>
          <w:rFonts w:ascii="Calibri" w:hAnsi="Calibri" w:cs="Calibri" w:eastAsia="Calibri"/>
          <w:color w:val="000000"/>
          <w:spacing w:val="0"/>
          <w:position w:val="0"/>
          <w:sz w:val="24"/>
          <w:shd w:fill="FFFFFF" w:val="clear"/>
        </w:rPr>
        <w:t xml:space="preserve">lui causant d'être culturellement renaît et perspectivement redécouvert. Après qu'il a déménagé au Canada à cause de la guerre</w:t>
      </w:r>
      <w:r>
        <w:rPr>
          <w:rFonts w:ascii="Calibri" w:hAnsi="Calibri" w:cs="Calibri" w:eastAsia="Calibri"/>
          <w:color w:val="auto"/>
          <w:spacing w:val="0"/>
          <w:position w:val="0"/>
          <w:sz w:val="24"/>
          <w:shd w:fill="auto" w:val="clear"/>
        </w:rPr>
        <w:t xml:space="preserve">, Karim était </w:t>
      </w:r>
      <w:r>
        <w:rPr>
          <w:rFonts w:ascii="Calibri" w:hAnsi="Calibri" w:cs="Calibri" w:eastAsia="Calibri"/>
          <w:color w:val="000000"/>
          <w:spacing w:val="0"/>
          <w:position w:val="0"/>
          <w:sz w:val="24"/>
          <w:shd w:fill="FFFFFF" w:val="clear"/>
        </w:rPr>
        <w:t xml:space="preserve">entouré d'une société et culture </w:t>
      </w:r>
      <w:r>
        <w:rPr>
          <w:rFonts w:ascii="Calibri" w:hAnsi="Calibri" w:cs="Calibri" w:eastAsia="Calibri"/>
          <w:color w:val="auto"/>
          <w:spacing w:val="0"/>
          <w:position w:val="0"/>
          <w:sz w:val="24"/>
          <w:shd w:fill="auto" w:val="clear"/>
        </w:rPr>
        <w:t xml:space="preserve">completement nouvelle. Sa déconnexion avec le Liban lui a causé d’être renait dans un nouveau environnement. Karim </w:t>
      </w:r>
      <w:r>
        <w:rPr>
          <w:rFonts w:ascii="Calibri" w:hAnsi="Calibri" w:cs="Calibri" w:eastAsia="Calibri"/>
          <w:color w:val="000000"/>
          <w:spacing w:val="0"/>
          <w:position w:val="0"/>
          <w:sz w:val="24"/>
          <w:shd w:fill="FFFFFF" w:val="clear"/>
        </w:rPr>
        <w:t xml:space="preserve">est alors oblige d'interagir avec une variété de personnes et il développe une nouvelle façon de voir la société. Cette renaissance culturelle a réussi à changer son point de vue et perspective à travers divers façons, les morts qu'il a experiences </w:t>
      </w:r>
      <w:r>
        <w:rPr>
          <w:rFonts w:ascii="Calibri" w:hAnsi="Calibri" w:cs="Calibri" w:eastAsia="Calibri"/>
          <w:color w:val="auto"/>
          <w:spacing w:val="0"/>
          <w:position w:val="0"/>
          <w:sz w:val="24"/>
          <w:shd w:fill="auto" w:val="clear"/>
        </w:rPr>
        <w:t xml:space="preserve">ont changé </w:t>
      </w:r>
      <w:r>
        <w:rPr>
          <w:rFonts w:ascii="Calibri" w:hAnsi="Calibri" w:cs="Calibri" w:eastAsia="Calibri"/>
          <w:color w:val="000000"/>
          <w:spacing w:val="0"/>
          <w:position w:val="0"/>
          <w:sz w:val="24"/>
          <w:shd w:fill="FFFFFF" w:val="clear"/>
        </w:rPr>
        <w:t xml:space="preserve">la façon dont qu'il voit la société et la société </w:t>
      </w:r>
      <w:r>
        <w:rPr>
          <w:rFonts w:ascii="Calibri" w:hAnsi="Calibri" w:cs="Calibri" w:eastAsia="Calibri"/>
          <w:color w:val="auto"/>
          <w:spacing w:val="0"/>
          <w:position w:val="0"/>
          <w:sz w:val="24"/>
          <w:shd w:fill="auto" w:val="clear"/>
        </w:rPr>
        <w:t xml:space="preserve"> l’a voit. Karim </w:t>
      </w:r>
      <w:r>
        <w:rPr>
          <w:rFonts w:ascii="Calibri" w:hAnsi="Calibri" w:cs="Calibri" w:eastAsia="Calibri"/>
          <w:color w:val="000000"/>
          <w:spacing w:val="0"/>
          <w:position w:val="0"/>
          <w:sz w:val="24"/>
          <w:shd w:fill="FFFFFF" w:val="clear"/>
        </w:rPr>
        <w:t xml:space="preserve">était passionné pour la beauté de son pays, en comparaison à la nouvelle société qu'il habite</w:t>
      </w:r>
      <w:r>
        <w:rPr>
          <w:rFonts w:ascii="Calibri" w:hAnsi="Calibri" w:cs="Calibri" w:eastAsia="Calibri"/>
          <w:color w:val="auto"/>
          <w:spacing w:val="0"/>
          <w:position w:val="0"/>
          <w:sz w:val="24"/>
          <w:shd w:fill="auto" w:val="clear"/>
        </w:rPr>
        <w:t xml:space="preserve">. “Le Liban,  c’était “La Suisse du Moyen-Orient”. Beyrouth, c’était un lieu de paix, d’échange de tolérance, de prospérité économique et intellectuelle. […] Tout ça dans le pays le plus beau au monde: la mer  toujours présente, la montagne juste à côté, […]  une lumière chantée par les poètes et les artistes de tous les temps.” (Marineau, 123) Karim </w:t>
      </w:r>
      <w:r>
        <w:rPr>
          <w:rFonts w:ascii="Calibri" w:hAnsi="Calibri" w:cs="Calibri" w:eastAsia="Calibri"/>
          <w:color w:val="000000"/>
          <w:spacing w:val="0"/>
          <w:position w:val="0"/>
          <w:sz w:val="24"/>
          <w:shd w:fill="FFFFFF" w:val="clear"/>
        </w:rPr>
        <w:t xml:space="preserve">aimait la beauté de son pays, la culture le fascinait et il était passionné par le sujet. Avant la guerre, il y avait tellement de paix et de beauté, mais une fois que la guerre a commencé et la mort était la norme, la beauté de son pays a disparu.  Quand </w:t>
      </w:r>
      <w:r>
        <w:rPr>
          <w:rFonts w:ascii="Calibri" w:hAnsi="Calibri" w:cs="Calibri" w:eastAsia="Calibri"/>
          <w:color w:val="auto"/>
          <w:spacing w:val="0"/>
          <w:position w:val="0"/>
          <w:sz w:val="24"/>
          <w:shd w:fill="auto" w:val="clear"/>
        </w:rPr>
        <w:t xml:space="preserve">Karim </w:t>
      </w:r>
      <w:r>
        <w:rPr>
          <w:rFonts w:ascii="Calibri" w:hAnsi="Calibri" w:cs="Calibri" w:eastAsia="Calibri"/>
          <w:color w:val="000000"/>
          <w:spacing w:val="0"/>
          <w:position w:val="0"/>
          <w:sz w:val="24"/>
          <w:shd w:fill="FFFFFF" w:val="clear"/>
        </w:rPr>
        <w:t xml:space="preserve">était au Canada, les souvenirs de la mort amener à son </w:t>
      </w:r>
      <w:r>
        <w:rPr>
          <w:rFonts w:ascii="Calibri" w:hAnsi="Calibri" w:cs="Calibri" w:eastAsia="Calibri"/>
          <w:color w:val="auto"/>
          <w:spacing w:val="0"/>
          <w:position w:val="0"/>
          <w:sz w:val="24"/>
          <w:shd w:fill="auto" w:val="clear"/>
        </w:rPr>
        <w:t xml:space="preserve">vouloir d’éviter voir la culture et le pays. “Les cinq ou six premiers mois, j’étais dans un vide complet. Dans une bulle qui m’isolait de tout, qui me protégeait. Je ne voyais rien, je n’entendrais rien, je ne faisais rien. […]” (Marineau, 236) La mort que Karim </w:t>
      </w:r>
      <w:r>
        <w:rPr>
          <w:rFonts w:ascii="Calibri" w:hAnsi="Calibri" w:cs="Calibri" w:eastAsia="Calibri"/>
          <w:color w:val="000000"/>
          <w:spacing w:val="0"/>
          <w:position w:val="0"/>
          <w:sz w:val="24"/>
          <w:shd w:fill="FFFFFF" w:val="clear"/>
        </w:rPr>
        <w:t xml:space="preserve">a expériencer lui a causé d'interagir différemment, de développer une perspective différente sur </w:t>
      </w:r>
      <w:r>
        <w:rPr>
          <w:rFonts w:ascii="Calibri" w:hAnsi="Calibri" w:cs="Calibri" w:eastAsia="Calibri"/>
          <w:color w:val="auto"/>
          <w:spacing w:val="0"/>
          <w:position w:val="0"/>
          <w:sz w:val="24"/>
          <w:shd w:fill="auto" w:val="clear"/>
        </w:rPr>
        <w:t xml:space="preserve">comment qu’ </w:t>
      </w:r>
      <w:r>
        <w:rPr>
          <w:rFonts w:ascii="Calibri" w:hAnsi="Calibri" w:cs="Calibri" w:eastAsia="Calibri"/>
          <w:color w:val="000000"/>
          <w:spacing w:val="0"/>
          <w:position w:val="0"/>
          <w:sz w:val="24"/>
          <w:shd w:fill="FFFFFF" w:val="clear"/>
        </w:rPr>
        <w:t xml:space="preserve">il voit la société et </w:t>
      </w:r>
      <w:r>
        <w:rPr>
          <w:rFonts w:ascii="Calibri" w:hAnsi="Calibri" w:cs="Calibri" w:eastAsia="Calibri"/>
          <w:color w:val="auto"/>
          <w:spacing w:val="0"/>
          <w:position w:val="0"/>
          <w:sz w:val="24"/>
          <w:shd w:fill="auto" w:val="clear"/>
        </w:rPr>
        <w:t xml:space="preserve">comment qu</w:t>
      </w:r>
      <w:r>
        <w:rPr>
          <w:rFonts w:ascii="Calibri" w:hAnsi="Calibri" w:cs="Calibri" w:eastAsia="Calibri"/>
          <w:color w:val="000000"/>
          <w:spacing w:val="0"/>
          <w:position w:val="0"/>
          <w:sz w:val="24"/>
          <w:shd w:fill="FFFFFF" w:val="clear"/>
        </w:rPr>
        <w:t xml:space="preserve">’il interagit. Il est devenu tellement fatigué de voir les gens qu'il aimait en train de mourir ou se blesser, qu'il réalise qu'il ne voulait pas voir du tout.</w:t>
      </w:r>
      <w:r>
        <w:rPr>
          <w:rFonts w:ascii="Calibri" w:hAnsi="Calibri" w:cs="Calibri" w:eastAsia="Calibri"/>
          <w:color w:val="auto"/>
          <w:spacing w:val="0"/>
          <w:position w:val="0"/>
          <w:sz w:val="24"/>
          <w:shd w:fill="auto" w:val="clear"/>
        </w:rPr>
        <w:t xml:space="preserve"> “Mes parents ont bien essayé de me sortir de cette tropeur, de me faire bouger, de me faire découvrir le pays. Je ne voulais </w:t>
      </w:r>
      <w:r>
        <w:rPr>
          <w:rFonts w:ascii="Calibri" w:hAnsi="Calibri" w:cs="Calibri" w:eastAsia="Calibri"/>
          <w:color w:val="000000"/>
          <w:spacing w:val="0"/>
          <w:position w:val="0"/>
          <w:sz w:val="24"/>
          <w:shd w:fill="auto" w:val="clear"/>
        </w:rPr>
        <w:t xml:space="preserve">rien voir. Il parait que l’automn est beau par ici. Possible. Moi, je n’ai rien vu.” (</w:t>
      </w:r>
      <w:r>
        <w:rPr>
          <w:rFonts w:ascii="Calibri" w:hAnsi="Calibri" w:cs="Calibri" w:eastAsia="Calibri"/>
          <w:color w:val="auto"/>
          <w:spacing w:val="0"/>
          <w:position w:val="0"/>
          <w:sz w:val="24"/>
          <w:shd w:fill="auto" w:val="clear"/>
        </w:rPr>
        <w:t xml:space="preserve">Marineau, </w:t>
      </w:r>
      <w:r>
        <w:rPr>
          <w:rFonts w:ascii="Calibri" w:hAnsi="Calibri" w:cs="Calibri" w:eastAsia="Calibri"/>
          <w:color w:val="000000"/>
          <w:spacing w:val="0"/>
          <w:position w:val="0"/>
          <w:sz w:val="24"/>
          <w:shd w:fill="auto" w:val="clear"/>
        </w:rPr>
        <w:t xml:space="preserve">236) </w:t>
      </w:r>
      <w:r>
        <w:rPr>
          <w:rFonts w:ascii="Calibri" w:hAnsi="Calibri" w:cs="Calibri" w:eastAsia="Calibri"/>
          <w:color w:val="000000"/>
          <w:spacing w:val="0"/>
          <w:position w:val="0"/>
          <w:sz w:val="24"/>
          <w:shd w:fill="FFFFFF" w:val="clear"/>
        </w:rPr>
        <w:t xml:space="preserve">Selon </w:t>
      </w:r>
      <w:hyperlink xmlns:r="http://schemas.openxmlformats.org/officeDocument/2006/relationships" r:id="docRId0">
        <w:r>
          <w:rPr>
            <w:rFonts w:ascii="Calibri" w:hAnsi="Calibri" w:cs="Calibri" w:eastAsia="Calibri"/>
            <w:color w:val="000000"/>
            <w:spacing w:val="0"/>
            <w:position w:val="0"/>
            <w:sz w:val="24"/>
            <w:u w:val="single"/>
            <w:shd w:fill="FFFFFF" w:val="clear"/>
          </w:rPr>
          <w:t xml:space="preserve">www.tamu.edu</w:t>
        </w:r>
      </w:hyperlink>
      <w:r>
        <w:rPr>
          <w:rFonts w:ascii="Calibri" w:hAnsi="Calibri" w:cs="Calibri" w:eastAsia="Calibri"/>
          <w:color w:val="000000"/>
          <w:spacing w:val="0"/>
          <w:position w:val="0"/>
          <w:sz w:val="24"/>
          <w:shd w:fill="FFFFFF" w:val="clear"/>
        </w:rPr>
        <w:t xml:space="preserve">, la culture est le comportement cultivé, qui est l'ensemble des expériences appris et accumulée d'une</w:t>
      </w:r>
      <w:r>
        <w:rPr>
          <w:rFonts w:ascii="Calibri" w:hAnsi="Calibri" w:cs="Calibri" w:eastAsia="Calibri"/>
          <w:color w:val="000000"/>
          <w:spacing w:val="0"/>
          <w:position w:val="0"/>
          <w:sz w:val="24"/>
          <w:shd w:fill="auto" w:val="clear"/>
        </w:rPr>
        <w:t xml:space="preserve"> personne</w:t>
      </w:r>
      <w:r>
        <w:rPr>
          <w:rFonts w:ascii="Calibri" w:hAnsi="Calibri" w:cs="Calibri" w:eastAsia="Calibri"/>
          <w:color w:val="000000"/>
          <w:spacing w:val="0"/>
          <w:position w:val="0"/>
          <w:sz w:val="24"/>
          <w:shd w:fill="FFFFFF" w:val="clear"/>
        </w:rPr>
        <w:t xml:space="preserve">qui est transmis socialement. Lorsque</w:t>
      </w:r>
      <w:r>
        <w:rPr>
          <w:rFonts w:ascii="Calibri" w:hAnsi="Calibri" w:cs="Calibri" w:eastAsia="Calibri"/>
          <w:color w:val="000000"/>
          <w:spacing w:val="0"/>
          <w:position w:val="0"/>
          <w:sz w:val="24"/>
          <w:shd w:fill="auto" w:val="clear"/>
        </w:rPr>
        <w:t xml:space="preserve"> Karim </w:t>
      </w:r>
      <w:r>
        <w:rPr>
          <w:rFonts w:ascii="Calibri" w:hAnsi="Calibri" w:cs="Calibri" w:eastAsia="Calibri"/>
          <w:color w:val="000000"/>
          <w:spacing w:val="0"/>
          <w:position w:val="0"/>
          <w:sz w:val="24"/>
          <w:shd w:fill="FFFFFF" w:val="clear"/>
        </w:rPr>
        <w:t xml:space="preserve">est arrive au Canada, il a démontré une renaissance culturelle interne tant que son comportement et ses passions ont réussi à </w:t>
      </w:r>
      <w:r>
        <w:rPr>
          <w:rFonts w:ascii="Calibri" w:hAnsi="Calibri" w:cs="Calibri" w:eastAsia="Calibri"/>
          <w:color w:val="000000"/>
          <w:spacing w:val="0"/>
          <w:position w:val="0"/>
          <w:sz w:val="24"/>
          <w:shd w:fill="auto" w:val="clear"/>
        </w:rPr>
        <w:t xml:space="preserve">disparaître</w:t>
      </w:r>
      <w:r>
        <w:rPr>
          <w:rFonts w:ascii="Calibri" w:hAnsi="Calibri" w:cs="Calibri" w:eastAsia="Calibri"/>
          <w:color w:val="000000"/>
          <w:spacing w:val="0"/>
          <w:position w:val="0"/>
          <w:sz w:val="24"/>
          <w:shd w:fill="FFFFFF" w:val="clear"/>
        </w:rPr>
        <w:t xml:space="preserve">à cause des expériences traumatisantes de la mort</w:t>
      </w:r>
      <w:r>
        <w:rPr>
          <w:rFonts w:ascii="Calibri" w:hAnsi="Calibri" w:cs="Calibri" w:eastAsia="Calibri"/>
          <w:color w:val="000000"/>
          <w:spacing w:val="0"/>
          <w:position w:val="0"/>
          <w:sz w:val="24"/>
          <w:shd w:fill="auto" w:val="clear"/>
        </w:rPr>
        <w:t xml:space="preserve">. “Karim et Dave se comportment de façon civilise l’un envers l’autre. Ils ne sont pas les meilleurs amis du monde, (ce serait quand même assez étonant) mais</w:t>
      </w:r>
      <w:r>
        <w:rPr>
          <w:rFonts w:ascii="Calibri" w:hAnsi="Calibri" w:cs="Calibri" w:eastAsia="Calibri"/>
          <w:color w:val="auto"/>
          <w:spacing w:val="0"/>
          <w:position w:val="0"/>
          <w:sz w:val="24"/>
          <w:shd w:fill="auto" w:val="clear"/>
        </w:rPr>
        <w:t xml:space="preserve"> ils ne tombent pas non plus dessus à bras raccourcis dès qu’ils se voient. Ils jouent même au socceur ensemble.” (Marineau, 246) </w:t>
      </w:r>
      <w:r>
        <w:rPr>
          <w:rFonts w:ascii="Calibri" w:hAnsi="Calibri" w:cs="Calibri" w:eastAsia="Calibri"/>
          <w:color w:val="000000"/>
          <w:spacing w:val="0"/>
          <w:position w:val="0"/>
          <w:sz w:val="24"/>
          <w:shd w:fill="FFFFFF" w:val="clear"/>
        </w:rPr>
        <w:t xml:space="preserve">En vivant dans la société canadienne</w:t>
      </w:r>
      <w:r>
        <w:rPr>
          <w:rFonts w:ascii="Calibri" w:hAnsi="Calibri" w:cs="Calibri" w:eastAsia="Calibri"/>
          <w:color w:val="auto"/>
          <w:spacing w:val="0"/>
          <w:position w:val="0"/>
          <w:sz w:val="24"/>
          <w:shd w:fill="auto" w:val="clear"/>
        </w:rPr>
        <w:t xml:space="preserve">, </w:t>
      </w:r>
      <w:r>
        <w:rPr>
          <w:rFonts w:ascii="Calibri" w:hAnsi="Calibri" w:cs="Calibri" w:eastAsia="Calibri"/>
          <w:color w:val="000000"/>
          <w:spacing w:val="0"/>
          <w:position w:val="0"/>
          <w:sz w:val="24"/>
          <w:shd w:fill="FFFFFF" w:val="clear"/>
        </w:rPr>
        <w:t xml:space="preserve">a réussi à comprendre les dynamiques de la culture, en devenant moins violente à cause du fait que la société enseigne aux gens à penser que la violence n'est pas acceptable. La mort constante qu'il a connu a également joué un rôle de lui enseigner pourquoi l'agression n'est pas la réponse à une solution. Après que </w:t>
      </w:r>
      <w:r>
        <w:rPr>
          <w:rFonts w:ascii="Calibri" w:hAnsi="Calibri" w:cs="Calibri" w:eastAsia="Calibri"/>
          <w:color w:val="auto"/>
          <w:spacing w:val="0"/>
          <w:position w:val="0"/>
          <w:sz w:val="24"/>
          <w:shd w:fill="auto" w:val="clear"/>
        </w:rPr>
        <w:t xml:space="preserve">Karim </w:t>
      </w:r>
      <w:r>
        <w:rPr>
          <w:rFonts w:ascii="Calibri" w:hAnsi="Calibri" w:cs="Calibri" w:eastAsia="Calibri"/>
          <w:color w:val="000000"/>
          <w:spacing w:val="0"/>
          <w:position w:val="0"/>
          <w:sz w:val="24"/>
          <w:shd w:fill="FFFFFF" w:val="clear"/>
        </w:rPr>
        <w:t xml:space="preserve">a passer beaucoup de temps à Montréal, c'est clair que la société a donné naissance à un nouveau</w:t>
      </w:r>
      <w:r>
        <w:rPr>
          <w:rFonts w:ascii="Calibri" w:hAnsi="Calibri" w:cs="Calibri" w:eastAsia="Calibri"/>
          <w:color w:val="auto"/>
          <w:spacing w:val="0"/>
          <w:position w:val="0"/>
          <w:sz w:val="24"/>
          <w:shd w:fill="auto" w:val="clear"/>
        </w:rPr>
        <w:t xml:space="preserve"> Karim </w:t>
      </w:r>
      <w:r>
        <w:rPr>
          <w:rFonts w:ascii="Calibri" w:hAnsi="Calibri" w:cs="Calibri" w:eastAsia="Calibri"/>
          <w:color w:val="000000"/>
          <w:spacing w:val="0"/>
          <w:position w:val="0"/>
          <w:sz w:val="24"/>
          <w:shd w:fill="FFFFFF" w:val="clear"/>
        </w:rPr>
        <w:t xml:space="preserve">de moins agressif et isolé. Le concept de mort aussi joue le rôle de représenter  la renaissance culturelle de Jad, le petit frère bébé. La mort est la raison pour laquelle est devenu partie de la famille de Karim et qu’il est arrivé au Canada. “La tête de mes parents quand je suis decsendu de l’avoin avec un bébé dans les bras!” (</w:t>
      </w:r>
      <w:r>
        <w:rPr>
          <w:rFonts w:ascii="Calibri" w:hAnsi="Calibri" w:cs="Calibri" w:eastAsia="Calibri"/>
          <w:color w:val="auto"/>
          <w:spacing w:val="0"/>
          <w:position w:val="0"/>
          <w:sz w:val="24"/>
          <w:shd w:fill="auto" w:val="clear"/>
        </w:rPr>
        <w:t xml:space="preserve">Marineau, </w:t>
      </w:r>
      <w:r>
        <w:rPr>
          <w:rFonts w:ascii="Calibri" w:hAnsi="Calibri" w:cs="Calibri" w:eastAsia="Calibri"/>
          <w:color w:val="000000"/>
          <w:spacing w:val="0"/>
          <w:position w:val="0"/>
          <w:sz w:val="24"/>
          <w:shd w:fill="FFFFFF" w:val="clear"/>
        </w:rPr>
        <w:t xml:space="preserve">235) Lorsque les parents de Jad sont mort et il y avait seulement la niece Fatima pour lui prendre soin, Karim a senti une obligation automatique de prendre soin de Jad. A cause de ceci,  Jad est automatiquement devenu partie de la famille de  Karim, et a démenager jusqu'à Montréal. La mort des parents de Jad  l</w:t>
      </w:r>
      <w:r>
        <w:rPr>
          <w:rFonts w:ascii="Calibri" w:hAnsi="Calibri" w:cs="Calibri" w:eastAsia="Calibri"/>
          <w:color w:val="auto"/>
          <w:spacing w:val="0"/>
          <w:position w:val="0"/>
          <w:sz w:val="24"/>
          <w:shd w:fill="auto" w:val="clear"/>
        </w:rPr>
        <w:t xml:space="preserve">’a cause d’être renaître </w:t>
      </w:r>
      <w:r>
        <w:rPr>
          <w:rFonts w:ascii="Calibri" w:hAnsi="Calibri" w:cs="Calibri" w:eastAsia="Calibri"/>
          <w:color w:val="000000"/>
          <w:spacing w:val="0"/>
          <w:position w:val="0"/>
          <w:sz w:val="24"/>
          <w:shd w:fill="FFFFFF" w:val="clear"/>
        </w:rPr>
        <w:t xml:space="preserve">dans une nouvelle société et une nouvelle vie.  A son jeune âge</w:t>
      </w:r>
      <w:r>
        <w:rPr>
          <w:rFonts w:ascii="Calibri" w:hAnsi="Calibri" w:cs="Calibri" w:eastAsia="Calibri"/>
          <w:color w:val="auto"/>
          <w:spacing w:val="0"/>
          <w:position w:val="0"/>
          <w:sz w:val="24"/>
          <w:shd w:fill="auto" w:val="clear"/>
        </w:rPr>
        <w:t xml:space="preserve">,  Jad </w:t>
      </w:r>
      <w:r>
        <w:rPr>
          <w:rFonts w:ascii="Calibri" w:hAnsi="Calibri" w:cs="Calibri" w:eastAsia="Calibri"/>
          <w:color w:val="000000"/>
          <w:spacing w:val="0"/>
          <w:position w:val="0"/>
          <w:sz w:val="24"/>
          <w:shd w:fill="FFFFFF" w:val="clear"/>
        </w:rPr>
        <w:t xml:space="preserve">ne connaissent ni comprend pas les dynamiques de la situation au </w:t>
      </w:r>
      <w:r>
        <w:rPr>
          <w:rFonts w:ascii="Calibri" w:hAnsi="Calibri" w:cs="Calibri" w:eastAsia="Calibri"/>
          <w:color w:val="auto"/>
          <w:spacing w:val="0"/>
          <w:position w:val="0"/>
          <w:sz w:val="24"/>
          <w:shd w:fill="auto" w:val="clear"/>
        </w:rPr>
        <w:t xml:space="preserve">Liban</w:t>
      </w:r>
      <w:r>
        <w:rPr>
          <w:rFonts w:ascii="Calibri" w:hAnsi="Calibri" w:cs="Calibri" w:eastAsia="Calibri"/>
          <w:color w:val="000000"/>
          <w:spacing w:val="0"/>
          <w:position w:val="0"/>
          <w:sz w:val="24"/>
          <w:shd w:fill="FFFFFF" w:val="clear"/>
        </w:rPr>
        <w:t xml:space="preserve">. Lorsqu'il agrandit et vieillit, l'environnement qu'il se déplace formerait la personne qu'il deviendrait.</w:t>
      </w:r>
      <w:r>
        <w:rPr>
          <w:rFonts w:ascii="Calibri" w:hAnsi="Calibri" w:cs="Calibri" w:eastAsia="Calibri"/>
          <w:color w:val="auto"/>
          <w:spacing w:val="0"/>
          <w:position w:val="0"/>
          <w:sz w:val="24"/>
          <w:shd w:fill="auto" w:val="clear"/>
        </w:rPr>
        <w:t xml:space="preserve"> “Vivre pour les faire connaitre à Jad, qui vient de faire ses premiers pas, et c’est absolument merveilleux, les premiers pas d’un bébé.” (Marineau, 240) A cause du fait que Jad </w:t>
      </w:r>
      <w:r>
        <w:rPr>
          <w:rFonts w:ascii="Calibri" w:hAnsi="Calibri" w:cs="Calibri" w:eastAsia="Calibri"/>
          <w:color w:val="000000"/>
          <w:spacing w:val="0"/>
          <w:position w:val="0"/>
          <w:sz w:val="24"/>
          <w:shd w:fill="FFFFFF" w:val="clear"/>
        </w:rPr>
        <w:t xml:space="preserve">sera soulevée à Montréal, son jeune âge lui permet </w:t>
      </w:r>
      <w:r>
        <w:rPr>
          <w:rFonts w:ascii="Calibri" w:hAnsi="Calibri" w:cs="Calibri" w:eastAsia="Calibri"/>
          <w:color w:val="auto"/>
          <w:spacing w:val="0"/>
          <w:position w:val="0"/>
          <w:sz w:val="24"/>
          <w:shd w:fill="auto" w:val="clear"/>
        </w:rPr>
        <w:t xml:space="preserve">d’être renaître </w:t>
      </w:r>
      <w:r>
        <w:rPr>
          <w:rFonts w:ascii="Calibri" w:hAnsi="Calibri" w:cs="Calibri" w:eastAsia="Calibri"/>
          <w:color w:val="000000"/>
          <w:spacing w:val="0"/>
          <w:position w:val="0"/>
          <w:sz w:val="24"/>
          <w:shd w:fill="FFFFFF" w:val="clear"/>
        </w:rPr>
        <w:t xml:space="preserve">dans cet environnement, comme une nouvelle personne. L'environnement qu'il se habitait avant n'avait pas d'effet sur la personne qu'il est, simplement à cause de son cerveau et son comportement qui n'est pas encore développé. Ceci cause la renaissance culturelle de </w:t>
      </w:r>
      <w:r>
        <w:rPr>
          <w:rFonts w:ascii="Calibri" w:hAnsi="Calibri" w:cs="Calibri" w:eastAsia="Calibri"/>
          <w:color w:val="auto"/>
          <w:spacing w:val="0"/>
          <w:position w:val="0"/>
          <w:sz w:val="24"/>
          <w:shd w:fill="auto" w:val="clear"/>
        </w:rPr>
        <w:t xml:space="preserve">Jad, </w:t>
      </w:r>
      <w:r>
        <w:rPr>
          <w:rFonts w:ascii="Calibri" w:hAnsi="Calibri" w:cs="Calibri" w:eastAsia="Calibri"/>
          <w:color w:val="000000"/>
          <w:spacing w:val="0"/>
          <w:position w:val="0"/>
          <w:sz w:val="24"/>
          <w:shd w:fill="FFFFFF" w:val="clear"/>
        </w:rPr>
        <w:t xml:space="preserve">causer par la mort de sa famille, prouvant que la mort, comme la renaissance, est simplement une transition à un autre état de conscience.</w:t>
      </w:r>
    </w:p>
    <w:p>
      <w:pPr>
        <w:spacing w:before="0" w:after="0" w:line="48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ab/>
        <w:t xml:space="preserve">En conclusion, la mort, qui finalise le voyage vers Chilfa,</w:t>
      </w:r>
      <w:r>
        <w:rPr>
          <w:rFonts w:ascii="Calibri" w:hAnsi="Calibri" w:cs="Calibri" w:eastAsia="Calibri"/>
          <w:color w:val="000000"/>
          <w:spacing w:val="0"/>
          <w:position w:val="0"/>
          <w:sz w:val="24"/>
          <w:shd w:fill="FFFFFF" w:val="clear"/>
        </w:rPr>
        <w:t xml:space="preserve"> représente  la renaissance. La mort représente la renaissance psychologique de </w:t>
      </w:r>
      <w:r>
        <w:rPr>
          <w:rFonts w:ascii="Calibri" w:hAnsi="Calibri" w:cs="Calibri" w:eastAsia="Calibri"/>
          <w:color w:val="auto"/>
          <w:spacing w:val="0"/>
          <w:position w:val="0"/>
          <w:sz w:val="24"/>
          <w:shd w:fill="auto" w:val="clear"/>
        </w:rPr>
        <w:t xml:space="preserve"> Karim, </w:t>
      </w:r>
      <w:r>
        <w:rPr>
          <w:rFonts w:ascii="Calibri" w:hAnsi="Calibri" w:cs="Calibri" w:eastAsia="Calibri"/>
          <w:color w:val="000000"/>
          <w:spacing w:val="0"/>
          <w:position w:val="0"/>
          <w:sz w:val="24"/>
          <w:shd w:fill="FFFFFF" w:val="clear"/>
        </w:rPr>
        <w:t xml:space="preserve">sa représente la renaissance symbolique de </w:t>
      </w:r>
      <w:r>
        <w:rPr>
          <w:rFonts w:ascii="Calibri" w:hAnsi="Calibri" w:cs="Calibri" w:eastAsia="Calibri"/>
          <w:color w:val="auto"/>
          <w:spacing w:val="0"/>
          <w:position w:val="0"/>
          <w:sz w:val="24"/>
          <w:shd w:fill="auto" w:val="clear"/>
        </w:rPr>
        <w:t xml:space="preserve">Maha </w:t>
      </w:r>
      <w:r>
        <w:rPr>
          <w:rFonts w:ascii="Calibri" w:hAnsi="Calibri" w:cs="Calibri" w:eastAsia="Calibri"/>
          <w:color w:val="000000"/>
          <w:spacing w:val="0"/>
          <w:position w:val="0"/>
          <w:sz w:val="24"/>
          <w:shd w:fill="FFFFFF" w:val="clear"/>
        </w:rPr>
        <w:t xml:space="preserve">et sa représente la renaissance culturelle </w:t>
      </w:r>
      <w:r>
        <w:rPr>
          <w:rFonts w:ascii="Calibri" w:hAnsi="Calibri" w:cs="Calibri" w:eastAsia="Calibri"/>
          <w:color w:val="auto"/>
          <w:spacing w:val="0"/>
          <w:position w:val="0"/>
          <w:sz w:val="24"/>
          <w:shd w:fill="auto" w:val="clear"/>
        </w:rPr>
        <w:t xml:space="preserve">de Jad et Karim. </w:t>
      </w:r>
      <w:r>
        <w:rPr>
          <w:rFonts w:ascii="Calibri" w:hAnsi="Calibri" w:cs="Calibri" w:eastAsia="Calibri"/>
          <w:color w:val="000000"/>
          <w:spacing w:val="0"/>
          <w:position w:val="0"/>
          <w:sz w:val="24"/>
          <w:shd w:fill="FFFFFF" w:val="clear"/>
        </w:rPr>
        <w:t xml:space="preserve">Après avoir lu cette dissertation, </w:t>
      </w:r>
      <w:r>
        <w:rPr>
          <w:rFonts w:ascii="Calibri" w:hAnsi="Calibri" w:cs="Calibri" w:eastAsia="Calibri"/>
          <w:color w:val="auto"/>
          <w:spacing w:val="0"/>
          <w:position w:val="0"/>
          <w:sz w:val="24"/>
          <w:shd w:fill="auto" w:val="clear"/>
        </w:rPr>
        <w:t xml:space="preserve">il peut être dit que </w:t>
      </w:r>
      <w:r>
        <w:rPr>
          <w:rFonts w:ascii="Calibri" w:hAnsi="Calibri" w:cs="Calibri" w:eastAsia="Calibri"/>
          <w:color w:val="000000"/>
          <w:spacing w:val="0"/>
          <w:position w:val="0"/>
          <w:sz w:val="24"/>
          <w:shd w:fill="FFFFFF" w:val="clear"/>
        </w:rPr>
        <w:t xml:space="preserve"> la mort et la naissance sont sur le même fil, simplement vu des côtés opposés.</w:t>
      </w:r>
    </w:p>
    <w:p>
      <w:pPr>
        <w:spacing w:before="0" w:after="0" w:line="48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000000"/>
          <w:spacing w:val="0"/>
          <w:position w:val="0"/>
          <w:sz w:val="24"/>
          <w:shd w:fill="FFFFFF" w:val="clear"/>
        </w:rPr>
      </w:pPr>
    </w:p>
    <w:p>
      <w:pPr>
        <w:spacing w:before="0" w:after="0" w:line="240"/>
        <w:ind w:right="0" w:left="0" w:firstLine="0"/>
        <w:jc w:val="left"/>
        <w:rPr>
          <w:rFonts w:ascii="Calibri" w:hAnsi="Calibri" w:cs="Calibri" w:eastAsia="Calibri"/>
          <w:color w:val="000000"/>
          <w:spacing w:val="0"/>
          <w:position w:val="0"/>
          <w:sz w:val="24"/>
          <w:shd w:fill="FFFFFF" w:val="clear"/>
        </w:rPr>
      </w:pPr>
    </w:p>
    <w:p>
      <w:pPr>
        <w:spacing w:before="0" w:after="0" w:line="240"/>
        <w:ind w:right="0" w:left="0" w:firstLine="0"/>
        <w:jc w:val="left"/>
        <w:rPr>
          <w:rFonts w:ascii="Calibri" w:hAnsi="Calibri" w:cs="Calibri" w:eastAsia="Calibri"/>
          <w:color w:val="000000"/>
          <w:spacing w:val="0"/>
          <w:position w:val="0"/>
          <w:sz w:val="24"/>
          <w:shd w:fill="FFFFFF" w:val="clear"/>
        </w:rPr>
      </w:pPr>
    </w:p>
    <w:p>
      <w:pPr>
        <w:spacing w:before="0" w:after="0" w:line="240"/>
        <w:ind w:right="0" w:left="0" w:firstLine="0"/>
        <w:jc w:val="left"/>
        <w:rPr>
          <w:rFonts w:ascii="Calibri" w:hAnsi="Calibri" w:cs="Calibri" w:eastAsia="Calibri"/>
          <w:color w:val="000000"/>
          <w:spacing w:val="0"/>
          <w:position w:val="0"/>
          <w:sz w:val="24"/>
          <w:shd w:fill="FFFFFF" w:val="clear"/>
        </w:rPr>
      </w:pPr>
    </w:p>
    <w:p>
      <w:pPr>
        <w:spacing w:before="0" w:after="0" w:line="240"/>
        <w:ind w:right="0" w:left="0" w:firstLine="0"/>
        <w:jc w:val="left"/>
        <w:rPr>
          <w:rFonts w:ascii="Calibri" w:hAnsi="Calibri" w:cs="Calibri" w:eastAsia="Calibri"/>
          <w:color w:val="000000"/>
          <w:spacing w:val="0"/>
          <w:position w:val="0"/>
          <w:sz w:val="24"/>
          <w:shd w:fill="FFFFFF" w:val="clear"/>
        </w:rPr>
      </w:pPr>
    </w:p>
    <w:p>
      <w:pPr>
        <w:spacing w:before="0" w:after="0" w:line="240"/>
        <w:ind w:right="0" w:left="0" w:firstLine="0"/>
        <w:jc w:val="left"/>
        <w:rPr>
          <w:rFonts w:ascii="Calibri" w:hAnsi="Calibri" w:cs="Calibri" w:eastAsia="Calibri"/>
          <w:color w:val="000000"/>
          <w:spacing w:val="0"/>
          <w:position w:val="0"/>
          <w:sz w:val="24"/>
          <w:shd w:fill="FFFFFF" w:val="clear"/>
        </w:rPr>
      </w:pPr>
    </w:p>
    <w:p>
      <w:pPr>
        <w:spacing w:before="0" w:after="0" w:line="240"/>
        <w:ind w:right="0" w:left="0" w:firstLine="0"/>
        <w:jc w:val="left"/>
        <w:rPr>
          <w:rFonts w:ascii="Calibri" w:hAnsi="Calibri" w:cs="Calibri" w:eastAsia="Calibri"/>
          <w:color w:val="000000"/>
          <w:spacing w:val="0"/>
          <w:position w:val="0"/>
          <w:sz w:val="24"/>
          <w:shd w:fill="FFFFFF" w:val="clear"/>
        </w:rPr>
      </w:pPr>
    </w:p>
    <w:p>
      <w:pPr>
        <w:spacing w:before="0" w:after="0" w:line="240"/>
        <w:ind w:right="0" w:left="0" w:firstLine="0"/>
        <w:jc w:val="left"/>
        <w:rPr>
          <w:rFonts w:ascii="Calibri" w:hAnsi="Calibri" w:cs="Calibri" w:eastAsia="Calibri"/>
          <w:color w:val="000000"/>
          <w:spacing w:val="0"/>
          <w:position w:val="0"/>
          <w:sz w:val="24"/>
          <w:shd w:fill="FFFFFF" w:val="clear"/>
        </w:rPr>
      </w:pPr>
    </w:p>
    <w:p>
      <w:pPr>
        <w:spacing w:before="0" w:after="0" w:line="240"/>
        <w:ind w:right="0" w:left="0" w:firstLine="0"/>
        <w:jc w:val="left"/>
        <w:rPr>
          <w:rFonts w:ascii="Calibri" w:hAnsi="Calibri" w:cs="Calibri" w:eastAsia="Calibri"/>
          <w:color w:val="000000"/>
          <w:spacing w:val="0"/>
          <w:position w:val="0"/>
          <w:sz w:val="24"/>
          <w:shd w:fill="FFFFFF" w:val="clear"/>
        </w:rPr>
      </w:pPr>
    </w:p>
    <w:p>
      <w:pPr>
        <w:spacing w:before="0" w:after="0" w:line="240"/>
        <w:ind w:right="0" w:left="0" w:firstLine="0"/>
        <w:jc w:val="left"/>
        <w:rPr>
          <w:rFonts w:ascii="Calibri" w:hAnsi="Calibri" w:cs="Calibri" w:eastAsia="Calibri"/>
          <w:color w:val="000000"/>
          <w:spacing w:val="0"/>
          <w:position w:val="0"/>
          <w:sz w:val="24"/>
          <w:shd w:fill="FFFFFF" w:val="clear"/>
        </w:rPr>
      </w:pPr>
    </w:p>
    <w:p>
      <w:pPr>
        <w:spacing w:before="0" w:after="0" w:line="240"/>
        <w:ind w:right="0" w:left="0" w:firstLine="0"/>
        <w:jc w:val="left"/>
        <w:rPr>
          <w:rFonts w:ascii="Calibri" w:hAnsi="Calibri" w:cs="Calibri" w:eastAsia="Calibri"/>
          <w:color w:val="000000"/>
          <w:spacing w:val="0"/>
          <w:position w:val="0"/>
          <w:sz w:val="24"/>
          <w:shd w:fill="FFFFFF" w:val="clear"/>
        </w:rPr>
      </w:pPr>
    </w:p>
    <w:p>
      <w:pPr>
        <w:spacing w:before="0" w:after="0" w:line="240"/>
        <w:ind w:right="0" w:left="0" w:firstLine="0"/>
        <w:jc w:val="left"/>
        <w:rPr>
          <w:rFonts w:ascii="Calibri" w:hAnsi="Calibri" w:cs="Calibri" w:eastAsia="Calibri"/>
          <w:color w:val="000000"/>
          <w:spacing w:val="0"/>
          <w:position w:val="0"/>
          <w:sz w:val="24"/>
          <w:shd w:fill="FFFFFF" w:val="clear"/>
        </w:rPr>
      </w:pPr>
    </w:p>
    <w:p>
      <w:pPr>
        <w:spacing w:before="0" w:after="0" w:line="240"/>
        <w:ind w:right="0" w:left="0" w:firstLine="0"/>
        <w:jc w:val="left"/>
        <w:rPr>
          <w:rFonts w:ascii="Calibri" w:hAnsi="Calibri" w:cs="Calibri" w:eastAsia="Calibri"/>
          <w:color w:val="000000"/>
          <w:spacing w:val="0"/>
          <w:position w:val="0"/>
          <w:sz w:val="24"/>
          <w:shd w:fill="FFFFFF" w:val="clear"/>
        </w:rPr>
      </w:pPr>
    </w:p>
    <w:p>
      <w:pPr>
        <w:spacing w:before="0" w:after="0" w:line="240"/>
        <w:ind w:right="0" w:left="0" w:firstLine="0"/>
        <w:jc w:val="left"/>
        <w:rPr>
          <w:rFonts w:ascii="Calibri" w:hAnsi="Calibri" w:cs="Calibri" w:eastAsia="Calibri"/>
          <w:color w:val="000000"/>
          <w:spacing w:val="0"/>
          <w:position w:val="0"/>
          <w:sz w:val="22"/>
          <w:shd w:fill="FFFFFF" w:val="clear"/>
        </w:rPr>
      </w:pPr>
    </w:p>
    <w:p>
      <w:pPr>
        <w:spacing w:before="0" w:after="0" w:line="240"/>
        <w:ind w:right="0" w:left="0" w:firstLine="0"/>
        <w:jc w:val="left"/>
        <w:rPr>
          <w:rFonts w:ascii="Calibri" w:hAnsi="Calibri" w:cs="Calibri" w:eastAsia="Calibri"/>
          <w:color w:val="000000"/>
          <w:spacing w:val="0"/>
          <w:position w:val="0"/>
          <w:sz w:val="22"/>
          <w:shd w:fill="FFFFFF" w:val="clear"/>
        </w:rPr>
      </w:pPr>
    </w:p>
    <w:p>
      <w:pPr>
        <w:spacing w:before="0" w:after="0" w:line="240"/>
        <w:ind w:right="0" w:left="0" w:firstLine="0"/>
        <w:jc w:val="left"/>
        <w:rPr>
          <w:rFonts w:ascii="Calibri" w:hAnsi="Calibri" w:cs="Calibri" w:eastAsia="Calibri"/>
          <w:color w:val="000000"/>
          <w:spacing w:val="0"/>
          <w:position w:val="0"/>
          <w:sz w:val="22"/>
          <w:shd w:fill="FFFFFF" w:val="clear"/>
        </w:rPr>
      </w:pPr>
    </w:p>
    <w:p>
      <w:pPr>
        <w:spacing w:before="0" w:after="0" w:line="240"/>
        <w:ind w:right="0" w:left="0" w:firstLine="0"/>
        <w:jc w:val="left"/>
        <w:rPr>
          <w:rFonts w:ascii="Calibri" w:hAnsi="Calibri" w:cs="Calibri" w:eastAsia="Calibri"/>
          <w:color w:val="000000"/>
          <w:spacing w:val="0"/>
          <w:position w:val="0"/>
          <w:sz w:val="22"/>
          <w:shd w:fill="FFFFFF" w:val="clear"/>
        </w:rPr>
      </w:pPr>
    </w:p>
    <w:p>
      <w:pPr>
        <w:spacing w:before="0" w:after="0" w:line="240"/>
        <w:ind w:right="0" w:left="0" w:firstLine="0"/>
        <w:jc w:val="left"/>
        <w:rPr>
          <w:rFonts w:ascii="Calibri" w:hAnsi="Calibri" w:cs="Calibri" w:eastAsia="Calibri"/>
          <w:color w:val="000000"/>
          <w:spacing w:val="0"/>
          <w:position w:val="0"/>
          <w:sz w:val="22"/>
          <w:shd w:fill="FFFFFF" w:val="clear"/>
        </w:rPr>
      </w:pPr>
    </w:p>
    <w:p>
      <w:pPr>
        <w:spacing w:before="0" w:after="0" w:line="240"/>
        <w:ind w:right="0" w:left="0" w:firstLine="0"/>
        <w:jc w:val="left"/>
        <w:rPr>
          <w:rFonts w:ascii="Calibri" w:hAnsi="Calibri" w:cs="Calibri" w:eastAsia="Calibri"/>
          <w:color w:val="000000"/>
          <w:spacing w:val="0"/>
          <w:position w:val="0"/>
          <w:sz w:val="22"/>
          <w:shd w:fill="FFFFFF" w:val="clear"/>
        </w:rPr>
      </w:pPr>
    </w:p>
    <w:p>
      <w:pPr>
        <w:spacing w:before="0" w:after="0" w:line="240"/>
        <w:ind w:right="0" w:left="0" w:firstLine="0"/>
        <w:jc w:val="left"/>
        <w:rPr>
          <w:rFonts w:ascii="Calibri" w:hAnsi="Calibri" w:cs="Calibri" w:eastAsia="Calibri"/>
          <w:color w:val="000000"/>
          <w:spacing w:val="0"/>
          <w:position w:val="0"/>
          <w:sz w:val="22"/>
          <w:shd w:fill="FFFFFF" w:val="clear"/>
        </w:rPr>
      </w:pPr>
    </w:p>
    <w:p>
      <w:pPr>
        <w:spacing w:before="0" w:after="0" w:line="240"/>
        <w:ind w:right="0" w:left="0" w:firstLine="0"/>
        <w:jc w:val="left"/>
        <w:rPr>
          <w:rFonts w:ascii="Calibri" w:hAnsi="Calibri" w:cs="Calibri" w:eastAsia="Calibri"/>
          <w:color w:val="000000"/>
          <w:spacing w:val="0"/>
          <w:position w:val="0"/>
          <w:sz w:val="22"/>
          <w:shd w:fill="FFFFFF" w:val="clear"/>
        </w:rPr>
      </w:pPr>
    </w:p>
    <w:p>
      <w:pPr>
        <w:spacing w:before="0" w:after="0" w:line="240"/>
        <w:ind w:right="0" w:left="0" w:firstLine="0"/>
        <w:jc w:val="left"/>
        <w:rPr>
          <w:rFonts w:ascii="Calibri" w:hAnsi="Calibri" w:cs="Calibri" w:eastAsia="Calibri"/>
          <w:color w:val="000000"/>
          <w:spacing w:val="0"/>
          <w:position w:val="0"/>
          <w:sz w:val="22"/>
          <w:shd w:fill="FFFFFF" w:val="clear"/>
        </w:rPr>
      </w:pPr>
    </w:p>
    <w:p>
      <w:pPr>
        <w:spacing w:before="0" w:after="0" w:line="240"/>
        <w:ind w:right="0" w:left="0" w:firstLine="0"/>
        <w:jc w:val="left"/>
        <w:rPr>
          <w:rFonts w:ascii="Calibri" w:hAnsi="Calibri" w:cs="Calibri" w:eastAsia="Calibri"/>
          <w:color w:val="000000"/>
          <w:spacing w:val="0"/>
          <w:position w:val="0"/>
          <w:sz w:val="22"/>
          <w:shd w:fill="FFFFFF" w:val="clear"/>
        </w:rPr>
      </w:pPr>
    </w:p>
    <w:p>
      <w:pPr>
        <w:spacing w:before="0" w:after="0" w:line="240"/>
        <w:ind w:right="0" w:left="0" w:firstLine="0"/>
        <w:jc w:val="left"/>
        <w:rPr>
          <w:rFonts w:ascii="Calibri" w:hAnsi="Calibri" w:cs="Calibri" w:eastAsia="Calibri"/>
          <w:color w:val="000000"/>
          <w:spacing w:val="0"/>
          <w:position w:val="0"/>
          <w:sz w:val="22"/>
          <w:shd w:fill="FFFFFF" w:val="clear"/>
        </w:rPr>
      </w:pPr>
    </w:p>
    <w:p>
      <w:pPr>
        <w:spacing w:before="0" w:after="0" w:line="240"/>
        <w:ind w:right="0" w:left="0" w:firstLine="0"/>
        <w:jc w:val="center"/>
        <w:rPr>
          <w:rFonts w:ascii="Calibri" w:hAnsi="Calibri" w:cs="Calibri" w:eastAsia="Calibri"/>
          <w:color w:val="000000"/>
          <w:spacing w:val="0"/>
          <w:position w:val="0"/>
          <w:sz w:val="28"/>
          <w:shd w:fill="FFFFFF" w:val="clear"/>
        </w:rPr>
      </w:pPr>
      <w:r>
        <w:rPr>
          <w:rFonts w:ascii="Calibri" w:hAnsi="Calibri" w:cs="Calibri" w:eastAsia="Calibri"/>
          <w:color w:val="000000"/>
          <w:spacing w:val="0"/>
          <w:position w:val="0"/>
          <w:sz w:val="28"/>
          <w:shd w:fill="FFFFFF" w:val="clear"/>
        </w:rPr>
        <w:t xml:space="preserve">Bibliographie</w:t>
      </w:r>
    </w:p>
    <w:p>
      <w:pPr>
        <w:spacing w:before="0" w:after="0" w:line="240"/>
        <w:ind w:right="0" w:left="0" w:firstLine="0"/>
        <w:jc w:val="center"/>
        <w:rPr>
          <w:rFonts w:ascii="Calibri" w:hAnsi="Calibri" w:cs="Calibri" w:eastAsia="Calibri"/>
          <w:color w:val="000000"/>
          <w:spacing w:val="0"/>
          <w:position w:val="0"/>
          <w:sz w:val="28"/>
          <w:shd w:fill="FFFFFF" w:val="clear"/>
        </w:rPr>
      </w:pPr>
    </w:p>
    <w:p>
      <w:pPr>
        <w:spacing w:before="0" w:after="0" w:line="240"/>
        <w:ind w:right="0" w:left="0" w:firstLine="0"/>
        <w:jc w:val="left"/>
        <w:rPr>
          <w:rFonts w:ascii="Calibri" w:hAnsi="Calibri" w:cs="Calibri" w:eastAsia="Calibri"/>
          <w:color w:val="000000"/>
          <w:spacing w:val="0"/>
          <w:position w:val="0"/>
          <w:sz w:val="24"/>
          <w:shd w:fill="auto" w:val="clear"/>
        </w:rPr>
      </w:pPr>
    </w:p>
    <w:p>
      <w:pPr>
        <w:spacing w:before="0" w:after="0" w:line="240"/>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“Culture Definition.” </w:t>
      </w:r>
      <w:r>
        <w:rPr>
          <w:rFonts w:ascii="Calibri" w:hAnsi="Calibri" w:cs="Calibri" w:eastAsia="Calibri"/>
          <w:i/>
          <w:color w:val="000000"/>
          <w:spacing w:val="0"/>
          <w:position w:val="0"/>
          <w:sz w:val="24"/>
          <w:shd w:fill="auto" w:val="clear"/>
        </w:rPr>
        <w:t xml:space="preserve">Culture definition</w:t>
      </w:r>
      <w:r>
        <w:rPr>
          <w:rFonts w:ascii="Calibri" w:hAnsi="Calibri" w:cs="Calibri" w:eastAsia="Calibri"/>
          <w:color w:val="000000"/>
          <w:spacing w:val="0"/>
          <w:position w:val="0"/>
          <w:sz w:val="24"/>
          <w:shd w:fill="auto" w:val="clear"/>
        </w:rPr>
        <w:t xml:space="preserve">. Web. 6 Dec. 2015. </w:t>
      </w:r>
      <w:hyperlink xmlns:r="http://schemas.openxmlformats.org/officeDocument/2006/relationships" r:id="docRId1">
        <w:r>
          <w:rPr>
            <w:rFonts w:ascii="Calibri" w:hAnsi="Calibri" w:cs="Calibri" w:eastAsia="Calibri"/>
            <w:color w:val="0000FF"/>
            <w:spacing w:val="0"/>
            <w:position w:val="0"/>
            <w:sz w:val="24"/>
            <w:u w:val="single"/>
            <w:shd w:fill="auto" w:val="clear"/>
          </w:rPr>
          <w:t xml:space="preserve">https://www.tamu.edu/faculty/choudhury/culture.html</w:t>
        </w:r>
      </w:hyperlink>
    </w:p>
    <w:p>
      <w:pPr>
        <w:spacing w:before="0" w:after="0" w:line="240"/>
        <w:ind w:right="0" w:left="0" w:firstLine="0"/>
        <w:jc w:val="center"/>
        <w:rPr>
          <w:rFonts w:ascii="Calibri" w:hAnsi="Calibri" w:cs="Calibri" w:eastAsia="Calibri"/>
          <w:b/>
          <w:color w:val="000000"/>
          <w:spacing w:val="0"/>
          <w:position w:val="0"/>
          <w:sz w:val="24"/>
          <w:shd w:fill="FFFFFF" w:val="clear"/>
        </w:rPr>
      </w:pPr>
    </w:p>
    <w:p>
      <w:pPr>
        <w:spacing w:before="0" w:after="0" w:line="240"/>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“Rebirth.” </w:t>
      </w:r>
      <w:r>
        <w:rPr>
          <w:rFonts w:ascii="Calibri" w:hAnsi="Calibri" w:cs="Calibri" w:eastAsia="Calibri"/>
          <w:i/>
          <w:color w:val="000000"/>
          <w:spacing w:val="0"/>
          <w:position w:val="0"/>
          <w:sz w:val="24"/>
          <w:shd w:fill="auto" w:val="clear"/>
        </w:rPr>
        <w:t xml:space="preserve">The Free Dictionary</w:t>
      </w:r>
      <w:r>
        <w:rPr>
          <w:rFonts w:ascii="Calibri" w:hAnsi="Calibri" w:cs="Calibri" w:eastAsia="Calibri"/>
          <w:color w:val="000000"/>
          <w:spacing w:val="0"/>
          <w:position w:val="0"/>
          <w:sz w:val="24"/>
          <w:shd w:fill="auto" w:val="clear"/>
        </w:rPr>
        <w:t xml:space="preserve">. Farlex, n.d. Web. 6 Dec. 2015. </w:t>
      </w:r>
      <w:hyperlink xmlns:r="http://schemas.openxmlformats.org/officeDocument/2006/relationships" r:id="docRId2">
        <w:r>
          <w:rPr>
            <w:rFonts w:ascii="Calibri" w:hAnsi="Calibri" w:cs="Calibri" w:eastAsia="Calibri"/>
            <w:color w:val="0000FF"/>
            <w:spacing w:val="0"/>
            <w:position w:val="0"/>
            <w:sz w:val="24"/>
            <w:u w:val="single"/>
            <w:shd w:fill="auto" w:val="clear"/>
          </w:rPr>
          <w:t xml:space="preserve">http://www.thefreedictionary.com/rebirth</w:t>
        </w:r>
      </w:hyperlink>
    </w:p>
    <w:p>
      <w:pPr>
        <w:spacing w:before="0" w:after="0" w:line="240"/>
        <w:ind w:right="0" w:left="0" w:firstLine="0"/>
        <w:jc w:val="left"/>
        <w:rPr>
          <w:rFonts w:ascii="Calibri" w:hAnsi="Calibri" w:cs="Calibri" w:eastAsia="Calibri"/>
          <w:color w:val="000000"/>
          <w:spacing w:val="0"/>
          <w:position w:val="0"/>
          <w:sz w:val="24"/>
          <w:shd w:fill="FFFFFF" w:val="clear"/>
        </w:rPr>
      </w:pPr>
    </w:p>
    <w:p>
      <w:pPr>
        <w:spacing w:before="0" w:after="0" w:line="240"/>
        <w:ind w:right="0" w:left="0" w:firstLine="0"/>
        <w:jc w:val="left"/>
        <w:rPr>
          <w:rFonts w:ascii="Calibri" w:hAnsi="Calibri" w:cs="Calibri" w:eastAsia="Calibri"/>
          <w:color w:val="000000"/>
          <w:spacing w:val="0"/>
          <w:position w:val="0"/>
          <w:sz w:val="24"/>
          <w:shd w:fill="FFFFFF" w:val="clear"/>
        </w:rPr>
      </w:pPr>
      <w:r>
        <w:rPr>
          <w:rFonts w:ascii="Calibri" w:hAnsi="Calibri" w:cs="Calibri" w:eastAsia="Calibri"/>
          <w:color w:val="000000"/>
          <w:spacing w:val="0"/>
          <w:position w:val="0"/>
          <w:sz w:val="24"/>
          <w:shd w:fill="auto" w:val="clear"/>
        </w:rPr>
        <w:t xml:space="preserve">“What Is a Cultural Perspective?” </w:t>
      </w:r>
      <w:r>
        <w:rPr>
          <w:rFonts w:ascii="Calibri" w:hAnsi="Calibri" w:cs="Calibri" w:eastAsia="Calibri"/>
          <w:i/>
          <w:color w:val="000000"/>
          <w:spacing w:val="0"/>
          <w:position w:val="0"/>
          <w:sz w:val="24"/>
          <w:shd w:fill="auto" w:val="clear"/>
        </w:rPr>
        <w:t xml:space="preserve">Ask</w:t>
      </w:r>
      <w:r>
        <w:rPr>
          <w:rFonts w:ascii="Calibri" w:hAnsi="Calibri" w:cs="Calibri" w:eastAsia="Calibri"/>
          <w:color w:val="000000"/>
          <w:spacing w:val="0"/>
          <w:position w:val="0"/>
          <w:sz w:val="24"/>
          <w:shd w:fill="auto" w:val="clear"/>
        </w:rPr>
        <w:t xml:space="preserve">. Web. 6 Dec. 2015. &lt;</w:t>
      </w:r>
      <w:hyperlink xmlns:r="http://schemas.openxmlformats.org/officeDocument/2006/relationships" r:id="docRId3">
        <w:r>
          <w:rPr>
            <w:rFonts w:ascii="Calibri" w:hAnsi="Calibri" w:cs="Calibri" w:eastAsia="Calibri"/>
            <w:color w:val="000000"/>
            <w:spacing w:val="0"/>
            <w:position w:val="0"/>
            <w:sz w:val="24"/>
            <w:u w:val="single"/>
            <w:shd w:fill="auto" w:val="clear"/>
          </w:rPr>
          <w:t xml:space="preserve">http://www.ask.com/world-view/cultural-perspective-1d0f861949be920d</w:t>
        </w:r>
      </w:hyperlink>
      <w:r>
        <w:rPr>
          <w:rFonts w:ascii="Calibri" w:hAnsi="Calibri" w:cs="Calibri" w:eastAsia="Calibri"/>
          <w:color w:val="000000"/>
          <w:spacing w:val="0"/>
          <w:position w:val="0"/>
          <w:sz w:val="24"/>
          <w:shd w:fill="auto" w:val="clear"/>
        </w:rPr>
        <w:t xml:space="preserve">&gt;</w:t>
      </w:r>
    </w:p>
    <w:p>
      <w:pPr>
        <w:spacing w:before="0" w:after="0" w:line="240"/>
        <w:ind w:right="0" w:left="0" w:firstLine="0"/>
        <w:jc w:val="center"/>
        <w:rPr>
          <w:rFonts w:ascii="Calibri" w:hAnsi="Calibri" w:cs="Calibri" w:eastAsia="Calibri"/>
          <w:color w:val="000000"/>
          <w:spacing w:val="0"/>
          <w:position w:val="0"/>
          <w:sz w:val="24"/>
          <w:shd w:fill="FFFFFF" w:val="clear"/>
        </w:rPr>
      </w:pPr>
    </w:p>
    <w:p>
      <w:pPr>
        <w:spacing w:before="0" w:after="0" w:line="240"/>
        <w:ind w:right="0" w:left="0" w:firstLine="0"/>
        <w:jc w:val="left"/>
        <w:rPr>
          <w:rFonts w:ascii="Calibri" w:hAnsi="Calibri" w:cs="Calibri" w:eastAsia="Calibri"/>
          <w:color w:val="000000"/>
          <w:spacing w:val="0"/>
          <w:position w:val="0"/>
          <w:sz w:val="28"/>
          <w:shd w:fill="FFFFFF" w:val="clear"/>
        </w:rPr>
      </w:pPr>
    </w:p>
    <w:p>
      <w:pPr>
        <w:spacing w:before="0" w:after="0" w:line="240"/>
        <w:ind w:right="0" w:left="0" w:firstLine="0"/>
        <w:jc w:val="left"/>
        <w:rPr>
          <w:rFonts w:ascii="Calibri" w:hAnsi="Calibri" w:cs="Calibri" w:eastAsia="Calibri"/>
          <w:color w:val="000000"/>
          <w:spacing w:val="0"/>
          <w:position w:val="0"/>
          <w:sz w:val="28"/>
          <w:shd w:fill="FFFFFF" w:val="clear"/>
        </w:rPr>
      </w:pPr>
    </w:p>
    <w:p>
      <w:pPr>
        <w:spacing w:before="0" w:after="0" w:line="240"/>
        <w:ind w:right="0" w:left="0" w:firstLine="0"/>
        <w:jc w:val="left"/>
        <w:rPr>
          <w:rFonts w:ascii="Calibri" w:hAnsi="Calibri" w:cs="Calibri" w:eastAsia="Calibri"/>
          <w:color w:val="000000"/>
          <w:spacing w:val="0"/>
          <w:position w:val="0"/>
          <w:sz w:val="28"/>
          <w:shd w:fill="FFFFFF" w:val="clear"/>
        </w:rPr>
      </w:pPr>
    </w:p>
    <w:p>
      <w:pPr>
        <w:spacing w:before="0" w:after="0" w:line="240"/>
        <w:ind w:right="0" w:left="0" w:firstLine="0"/>
        <w:jc w:val="left"/>
        <w:rPr>
          <w:rFonts w:ascii="Calibri" w:hAnsi="Calibri" w:cs="Calibri" w:eastAsia="Calibri"/>
          <w:color w:val="000000"/>
          <w:spacing w:val="0"/>
          <w:position w:val="0"/>
          <w:sz w:val="28"/>
          <w:shd w:fill="FFFFFF" w:val="clear"/>
        </w:rPr>
      </w:pPr>
    </w:p>
    <w:p>
      <w:pPr>
        <w:spacing w:before="0" w:after="0" w:line="240"/>
        <w:ind w:right="0" w:left="0" w:firstLine="0"/>
        <w:jc w:val="left"/>
        <w:rPr>
          <w:rFonts w:ascii="Calibri" w:hAnsi="Calibri" w:cs="Calibri" w:eastAsia="Calibri"/>
          <w:color w:val="000000"/>
          <w:spacing w:val="0"/>
          <w:position w:val="0"/>
          <w:sz w:val="28"/>
          <w:shd w:fill="FFFFFF" w:val="clear"/>
        </w:rPr>
      </w:pPr>
    </w:p>
    <w:p>
      <w:pPr>
        <w:spacing w:before="0" w:after="0" w:line="240"/>
        <w:ind w:right="0" w:left="0" w:firstLine="0"/>
        <w:jc w:val="left"/>
        <w:rPr>
          <w:rFonts w:ascii="Calibri" w:hAnsi="Calibri" w:cs="Calibri" w:eastAsia="Calibri"/>
          <w:color w:val="000000"/>
          <w:spacing w:val="0"/>
          <w:position w:val="0"/>
          <w:sz w:val="28"/>
          <w:shd w:fill="FFFFFF" w:val="clear"/>
        </w:rPr>
      </w:pPr>
    </w:p>
    <w:p>
      <w:pPr>
        <w:spacing w:before="0" w:after="0" w:line="240"/>
        <w:ind w:right="0" w:left="0" w:firstLine="0"/>
        <w:jc w:val="left"/>
        <w:rPr>
          <w:rFonts w:ascii="Calibri" w:hAnsi="Calibri" w:cs="Calibri" w:eastAsia="Calibri"/>
          <w:color w:val="000000"/>
          <w:spacing w:val="0"/>
          <w:position w:val="0"/>
          <w:sz w:val="28"/>
          <w:shd w:fill="FFFFFF" w:val="clear"/>
        </w:rPr>
      </w:pPr>
    </w:p>
    <w:p>
      <w:pPr>
        <w:spacing w:before="0" w:after="0" w:line="240"/>
        <w:ind w:right="0" w:left="0" w:firstLine="0"/>
        <w:jc w:val="left"/>
        <w:rPr>
          <w:rFonts w:ascii="Calibri" w:hAnsi="Calibri" w:cs="Calibri" w:eastAsia="Calibri"/>
          <w:color w:val="000000"/>
          <w:spacing w:val="0"/>
          <w:position w:val="0"/>
          <w:sz w:val="28"/>
          <w:shd w:fill="FFFFFF" w:val="clear"/>
        </w:rPr>
      </w:pPr>
    </w:p>
    <w:p>
      <w:pPr>
        <w:spacing w:before="0" w:after="0" w:line="240"/>
        <w:ind w:right="0" w:left="0" w:firstLine="0"/>
        <w:jc w:val="left"/>
        <w:rPr>
          <w:rFonts w:ascii="Calibri" w:hAnsi="Calibri" w:cs="Calibri" w:eastAsia="Calibri"/>
          <w:color w:val="000000"/>
          <w:spacing w:val="0"/>
          <w:position w:val="0"/>
          <w:sz w:val="28"/>
          <w:shd w:fill="FFFFFF" w:val="clear"/>
        </w:rPr>
      </w:pPr>
    </w:p>
    <w:p>
      <w:pPr>
        <w:spacing w:before="0" w:after="0" w:line="240"/>
        <w:ind w:right="0" w:left="0" w:firstLine="0"/>
        <w:jc w:val="left"/>
        <w:rPr>
          <w:rFonts w:ascii="Calibri" w:hAnsi="Calibri" w:cs="Calibri" w:eastAsia="Calibri"/>
          <w:color w:val="000000"/>
          <w:spacing w:val="0"/>
          <w:position w:val="0"/>
          <w:sz w:val="28"/>
          <w:shd w:fill="FFFFFF" w:val="clear"/>
        </w:rPr>
      </w:pPr>
    </w:p>
    <w:p>
      <w:pPr>
        <w:spacing w:before="0" w:after="0" w:line="240"/>
        <w:ind w:right="0" w:left="0" w:firstLine="0"/>
        <w:jc w:val="left"/>
        <w:rPr>
          <w:rFonts w:ascii="Calibri" w:hAnsi="Calibri" w:cs="Calibri" w:eastAsia="Calibri"/>
          <w:color w:val="000000"/>
          <w:spacing w:val="0"/>
          <w:position w:val="0"/>
          <w:sz w:val="28"/>
          <w:shd w:fill="FFFFFF" w:val="clear"/>
        </w:rPr>
      </w:pPr>
    </w:p>
    <w:p>
      <w:pPr>
        <w:spacing w:before="0" w:after="0" w:line="240"/>
        <w:ind w:right="0" w:left="0" w:firstLine="0"/>
        <w:jc w:val="left"/>
        <w:rPr>
          <w:rFonts w:ascii="Calibri" w:hAnsi="Calibri" w:cs="Calibri" w:eastAsia="Calibri"/>
          <w:color w:val="000000"/>
          <w:spacing w:val="0"/>
          <w:position w:val="0"/>
          <w:sz w:val="28"/>
          <w:shd w:fill="FFFFFF" w:val="clear"/>
        </w:rPr>
      </w:pPr>
    </w:p>
    <w:p>
      <w:pPr>
        <w:spacing w:before="0" w:after="0" w:line="240"/>
        <w:ind w:right="0" w:left="0" w:firstLine="0"/>
        <w:jc w:val="left"/>
        <w:rPr>
          <w:rFonts w:ascii="Calibri" w:hAnsi="Calibri" w:cs="Calibri" w:eastAsia="Calibri"/>
          <w:color w:val="000000"/>
          <w:spacing w:val="0"/>
          <w:position w:val="0"/>
          <w:sz w:val="28"/>
          <w:shd w:fill="FFFFFF" w:val="clear"/>
        </w:rPr>
      </w:pPr>
    </w:p>
    <w:p>
      <w:pPr>
        <w:spacing w:before="0" w:after="0" w:line="240"/>
        <w:ind w:right="0" w:left="0" w:firstLine="0"/>
        <w:jc w:val="left"/>
        <w:rPr>
          <w:rFonts w:ascii="Calibri" w:hAnsi="Calibri" w:cs="Calibri" w:eastAsia="Calibri"/>
          <w:color w:val="000000"/>
          <w:spacing w:val="0"/>
          <w:position w:val="0"/>
          <w:sz w:val="28"/>
          <w:shd w:fill="FFFFFF" w:val="clear"/>
        </w:rPr>
      </w:pPr>
    </w:p>
    <w:p>
      <w:pPr>
        <w:spacing w:before="0" w:after="0" w:line="240"/>
        <w:ind w:right="0" w:left="0" w:firstLine="0"/>
        <w:jc w:val="left"/>
        <w:rPr>
          <w:rFonts w:ascii="Calibri" w:hAnsi="Calibri" w:cs="Calibri" w:eastAsia="Calibri"/>
          <w:color w:val="000000"/>
          <w:spacing w:val="0"/>
          <w:position w:val="0"/>
          <w:sz w:val="28"/>
          <w:shd w:fill="FFFFFF" w:val="clear"/>
        </w:rPr>
      </w:pPr>
    </w:p>
    <w:p>
      <w:pPr>
        <w:spacing w:before="0" w:after="0" w:line="240"/>
        <w:ind w:right="0" w:left="0" w:firstLine="0"/>
        <w:jc w:val="left"/>
        <w:rPr>
          <w:rFonts w:ascii="Calibri" w:hAnsi="Calibri" w:cs="Calibri" w:eastAsia="Calibri"/>
          <w:color w:val="000000"/>
          <w:spacing w:val="0"/>
          <w:position w:val="0"/>
          <w:sz w:val="28"/>
          <w:shd w:fill="FFFFFF" w:val="clear"/>
        </w:rPr>
      </w:pPr>
    </w:p>
    <w:p>
      <w:pPr>
        <w:spacing w:before="0" w:after="0" w:line="240"/>
        <w:ind w:right="0" w:left="0" w:firstLine="0"/>
        <w:jc w:val="left"/>
        <w:rPr>
          <w:rFonts w:ascii="Calibri" w:hAnsi="Calibri" w:cs="Calibri" w:eastAsia="Calibri"/>
          <w:color w:val="000000"/>
          <w:spacing w:val="0"/>
          <w:position w:val="0"/>
          <w:sz w:val="28"/>
          <w:shd w:fill="FFFFFF" w:val="clear"/>
        </w:rPr>
      </w:pPr>
    </w:p>
    <w:p>
      <w:pPr>
        <w:spacing w:before="0" w:after="0" w:line="240"/>
        <w:ind w:right="0" w:left="0" w:firstLine="0"/>
        <w:jc w:val="left"/>
        <w:rPr>
          <w:rFonts w:ascii="Calibri" w:hAnsi="Calibri" w:cs="Calibri" w:eastAsia="Calibri"/>
          <w:color w:val="000000"/>
          <w:spacing w:val="0"/>
          <w:position w:val="0"/>
          <w:sz w:val="28"/>
          <w:shd w:fill="FFFFFF" w:val="clear"/>
        </w:rPr>
      </w:pPr>
    </w:p>
    <w:p>
      <w:pPr>
        <w:spacing w:before="0" w:after="0" w:line="240"/>
        <w:ind w:right="0" w:left="0" w:firstLine="0"/>
        <w:jc w:val="left"/>
        <w:rPr>
          <w:rFonts w:ascii="Calibri" w:hAnsi="Calibri" w:cs="Calibri" w:eastAsia="Calibri"/>
          <w:color w:val="000000"/>
          <w:spacing w:val="0"/>
          <w:position w:val="0"/>
          <w:sz w:val="28"/>
          <w:shd w:fill="FFFFFF" w:val="clear"/>
        </w:rPr>
      </w:pPr>
    </w:p>
    <w:p>
      <w:pPr>
        <w:spacing w:before="0" w:after="0" w:line="240"/>
        <w:ind w:right="0" w:left="0" w:firstLine="0"/>
        <w:jc w:val="left"/>
        <w:rPr>
          <w:rFonts w:ascii="Calibri" w:hAnsi="Calibri" w:cs="Calibri" w:eastAsia="Calibri"/>
          <w:color w:val="000000"/>
          <w:spacing w:val="0"/>
          <w:position w:val="0"/>
          <w:sz w:val="28"/>
          <w:shd w:fill="FFFFFF" w:val="clear"/>
        </w:rPr>
      </w:pPr>
    </w:p>
    <w:p>
      <w:pPr>
        <w:spacing w:before="0" w:after="0" w:line="240"/>
        <w:ind w:right="0" w:left="0" w:firstLine="0"/>
        <w:jc w:val="left"/>
        <w:rPr>
          <w:rFonts w:ascii="Calibri" w:hAnsi="Calibri" w:cs="Calibri" w:eastAsia="Calibri"/>
          <w:color w:val="000000"/>
          <w:spacing w:val="0"/>
          <w:position w:val="0"/>
          <w:sz w:val="28"/>
          <w:shd w:fill="FFFFFF" w:val="clear"/>
        </w:rPr>
      </w:pPr>
    </w:p>
    <w:p>
      <w:pPr>
        <w:spacing w:before="0" w:after="0" w:line="240"/>
        <w:ind w:right="0" w:left="0" w:firstLine="0"/>
        <w:jc w:val="left"/>
        <w:rPr>
          <w:rFonts w:ascii="Calibri" w:hAnsi="Calibri" w:cs="Calibri" w:eastAsia="Calibri"/>
          <w:color w:val="000000"/>
          <w:spacing w:val="0"/>
          <w:position w:val="0"/>
          <w:sz w:val="28"/>
          <w:shd w:fill="FFFFFF" w:val="clear"/>
        </w:rPr>
      </w:pPr>
    </w:p>
    <w:p>
      <w:pPr>
        <w:spacing w:before="0" w:after="0" w:line="240"/>
        <w:ind w:right="0" w:left="0" w:firstLine="0"/>
        <w:jc w:val="left"/>
        <w:rPr>
          <w:rFonts w:ascii="Calibri" w:hAnsi="Calibri" w:cs="Calibri" w:eastAsia="Calibri"/>
          <w:color w:val="000000"/>
          <w:spacing w:val="0"/>
          <w:position w:val="0"/>
          <w:sz w:val="28"/>
          <w:shd w:fill="FFFFFF" w:val="clear"/>
        </w:rPr>
      </w:pPr>
    </w:p>
    <w:p>
      <w:pPr>
        <w:spacing w:before="0" w:after="0" w:line="240"/>
        <w:ind w:right="0" w:left="0" w:firstLine="0"/>
        <w:jc w:val="left"/>
        <w:rPr>
          <w:rFonts w:ascii="Calibri" w:hAnsi="Calibri" w:cs="Calibri" w:eastAsia="Calibri"/>
          <w:color w:val="000000"/>
          <w:spacing w:val="0"/>
          <w:position w:val="0"/>
          <w:sz w:val="28"/>
          <w:shd w:fill="FFFFFF" w:val="clear"/>
        </w:rPr>
      </w:pPr>
    </w:p>
    <w:p>
      <w:pPr>
        <w:spacing w:before="0" w:after="0" w:line="240"/>
        <w:ind w:right="0" w:left="0" w:firstLine="0"/>
        <w:jc w:val="left"/>
        <w:rPr>
          <w:rFonts w:ascii="Calibri" w:hAnsi="Calibri" w:cs="Calibri" w:eastAsia="Calibri"/>
          <w:color w:val="000000"/>
          <w:spacing w:val="0"/>
          <w:position w:val="0"/>
          <w:sz w:val="28"/>
          <w:shd w:fill="FFFFFF" w:val="clear"/>
        </w:rPr>
      </w:pPr>
    </w:p>
    <w:p>
      <w:pPr>
        <w:spacing w:before="0" w:after="0" w:line="240"/>
        <w:ind w:right="0" w:left="0" w:firstLine="0"/>
        <w:jc w:val="left"/>
        <w:rPr>
          <w:rFonts w:ascii="Calibri" w:hAnsi="Calibri" w:cs="Calibri" w:eastAsia="Calibri"/>
          <w:color w:val="000000"/>
          <w:spacing w:val="0"/>
          <w:position w:val="0"/>
          <w:sz w:val="28"/>
          <w:shd w:fill="FFFFFF" w:val="clear"/>
        </w:rPr>
      </w:pPr>
    </w:p>
    <w:p>
      <w:pPr>
        <w:spacing w:before="0" w:after="0" w:line="240"/>
        <w:ind w:right="0" w:left="0" w:firstLine="0"/>
        <w:jc w:val="left"/>
        <w:rPr>
          <w:rFonts w:ascii="Calibri" w:hAnsi="Calibri" w:cs="Calibri" w:eastAsia="Calibri"/>
          <w:color w:val="000000"/>
          <w:spacing w:val="0"/>
          <w:position w:val="0"/>
          <w:sz w:val="28"/>
          <w:shd w:fill="FFFFFF" w:val="clear"/>
        </w:rPr>
      </w:pPr>
    </w:p>
    <w:p>
      <w:pPr>
        <w:spacing w:before="0" w:after="0" w:line="240"/>
        <w:ind w:right="0" w:left="0" w:firstLine="0"/>
        <w:jc w:val="left"/>
        <w:rPr>
          <w:rFonts w:ascii="Calibri" w:hAnsi="Calibri" w:cs="Calibri" w:eastAsia="Calibri"/>
          <w:color w:val="000000"/>
          <w:spacing w:val="0"/>
          <w:position w:val="0"/>
          <w:sz w:val="28"/>
          <w:shd w:fill="FFFFFF" w:val="clear"/>
        </w:rPr>
      </w:pPr>
    </w:p>
    <w:p>
      <w:pPr>
        <w:spacing w:before="0" w:after="0" w:line="240"/>
        <w:ind w:right="0" w:left="0" w:firstLine="0"/>
        <w:jc w:val="left"/>
        <w:rPr>
          <w:rFonts w:ascii="Calibri" w:hAnsi="Calibri" w:cs="Calibri" w:eastAsia="Calibri"/>
          <w:color w:val="000000"/>
          <w:spacing w:val="0"/>
          <w:position w:val="0"/>
          <w:sz w:val="28"/>
          <w:shd w:fill="FFFFFF" w:val="clear"/>
        </w:rPr>
      </w:pPr>
    </w:p>
    <w:p>
      <w:pPr>
        <w:spacing w:before="0" w:after="0" w:line="240"/>
        <w:ind w:right="0" w:left="0" w:firstLine="0"/>
        <w:jc w:val="left"/>
        <w:rPr>
          <w:rFonts w:ascii="Calibri" w:hAnsi="Calibri" w:cs="Calibri" w:eastAsia="Calibri"/>
          <w:color w:val="000000"/>
          <w:spacing w:val="0"/>
          <w:position w:val="0"/>
          <w:sz w:val="28"/>
          <w:shd w:fill="FFFFFF" w:val="clear"/>
        </w:rPr>
      </w:pPr>
    </w:p>
    <w:p>
      <w:pPr>
        <w:spacing w:before="0" w:after="0" w:line="240"/>
        <w:ind w:right="0" w:left="0" w:firstLine="0"/>
        <w:jc w:val="left"/>
        <w:rPr>
          <w:rFonts w:ascii="Calibri" w:hAnsi="Calibri" w:cs="Calibri" w:eastAsia="Calibri"/>
          <w:color w:val="000000"/>
          <w:spacing w:val="0"/>
          <w:position w:val="0"/>
          <w:sz w:val="28"/>
          <w:shd w:fill="FFFFFF" w:val="clear"/>
        </w:rPr>
      </w:pPr>
    </w:p>
    <w:p>
      <w:pPr>
        <w:spacing w:before="0" w:after="0" w:line="240"/>
        <w:ind w:right="0" w:left="0" w:firstLine="0"/>
        <w:jc w:val="center"/>
        <w:rPr>
          <w:rFonts w:ascii="Calibri" w:hAnsi="Calibri" w:cs="Calibri" w:eastAsia="Calibri"/>
          <w:color w:val="auto"/>
          <w:spacing w:val="0"/>
          <w:position w:val="0"/>
          <w:sz w:val="56"/>
          <w:shd w:fill="auto" w:val="clear"/>
        </w:rPr>
      </w:pPr>
      <w:r>
        <w:rPr>
          <w:rFonts w:ascii="Calibri" w:hAnsi="Calibri" w:cs="Calibri" w:eastAsia="Calibri"/>
          <w:color w:val="auto"/>
          <w:spacing w:val="0"/>
          <w:position w:val="0"/>
          <w:sz w:val="56"/>
          <w:shd w:fill="auto" w:val="clear"/>
        </w:rPr>
        <w:t xml:space="preserve">Vivre ou mourir, il faut choisir</w:t>
      </w:r>
    </w:p>
    <w:p>
      <w:pPr>
        <w:spacing w:before="0" w:after="0" w:line="240"/>
        <w:ind w:right="0" w:left="0" w:firstLine="0"/>
        <w:jc w:val="center"/>
        <w:rPr>
          <w:rFonts w:ascii="Calibri" w:hAnsi="Calibri" w:cs="Calibri" w:eastAsia="Calibri"/>
          <w:color w:val="auto"/>
          <w:spacing w:val="0"/>
          <w:position w:val="0"/>
          <w:sz w:val="56"/>
          <w:shd w:fill="auto" w:val="clear"/>
        </w:rPr>
      </w:pPr>
    </w:p>
    <w:p>
      <w:pPr>
        <w:spacing w:before="0" w:after="0" w:line="240"/>
        <w:ind w:right="0" w:left="0" w:firstLine="0"/>
        <w:jc w:val="center"/>
        <w:rPr>
          <w:rFonts w:ascii="Calibri" w:hAnsi="Calibri" w:cs="Calibri" w:eastAsia="Calibri"/>
          <w:color w:val="auto"/>
          <w:spacing w:val="0"/>
          <w:position w:val="0"/>
          <w:sz w:val="56"/>
          <w:shd w:fill="auto" w:val="clear"/>
        </w:rPr>
      </w:pPr>
      <w:r>
        <w:rPr>
          <w:rFonts w:ascii="Calibri" w:hAnsi="Calibri" w:cs="Calibri" w:eastAsia="Calibri"/>
          <w:color w:val="auto"/>
          <w:spacing w:val="0"/>
          <w:position w:val="0"/>
          <w:sz w:val="56"/>
          <w:shd w:fill="auto" w:val="clear"/>
        </w:rPr>
        <w:t xml:space="preserve">Summer Jadayel</w:t>
      </w:r>
    </w:p>
    <w:p>
      <w:pPr>
        <w:spacing w:before="0" w:after="0" w:line="240"/>
        <w:ind w:right="0" w:left="0" w:firstLine="0"/>
        <w:jc w:val="center"/>
        <w:rPr>
          <w:rFonts w:ascii="Calibri" w:hAnsi="Calibri" w:cs="Calibri" w:eastAsia="Calibri"/>
          <w:color w:val="auto"/>
          <w:spacing w:val="0"/>
          <w:position w:val="0"/>
          <w:sz w:val="56"/>
          <w:shd w:fill="auto" w:val="clear"/>
        </w:rPr>
      </w:pPr>
    </w:p>
    <w:p>
      <w:pPr>
        <w:spacing w:before="0" w:after="0" w:line="240"/>
        <w:ind w:right="0" w:left="0" w:firstLine="0"/>
        <w:jc w:val="center"/>
        <w:rPr>
          <w:rFonts w:ascii="Calibri" w:hAnsi="Calibri" w:cs="Calibri" w:eastAsia="Calibri"/>
          <w:color w:val="auto"/>
          <w:spacing w:val="0"/>
          <w:position w:val="0"/>
          <w:sz w:val="56"/>
          <w:shd w:fill="auto" w:val="clear"/>
        </w:rPr>
      </w:pPr>
      <w:r>
        <w:rPr>
          <w:rFonts w:ascii="Calibri" w:hAnsi="Calibri" w:cs="Calibri" w:eastAsia="Calibri"/>
          <w:color w:val="auto"/>
          <w:spacing w:val="0"/>
          <w:position w:val="0"/>
          <w:sz w:val="56"/>
          <w:shd w:fill="auto" w:val="clear"/>
        </w:rPr>
        <w:t xml:space="preserve">FIF3U</w:t>
      </w:r>
    </w:p>
    <w:p>
      <w:pPr>
        <w:spacing w:before="0" w:after="0" w:line="240"/>
        <w:ind w:right="0" w:left="0" w:firstLine="0"/>
        <w:jc w:val="center"/>
        <w:rPr>
          <w:rFonts w:ascii="Calibri" w:hAnsi="Calibri" w:cs="Calibri" w:eastAsia="Calibri"/>
          <w:color w:val="auto"/>
          <w:spacing w:val="0"/>
          <w:position w:val="0"/>
          <w:sz w:val="56"/>
          <w:shd w:fill="auto" w:val="clear"/>
        </w:rPr>
      </w:pPr>
    </w:p>
    <w:p>
      <w:pPr>
        <w:spacing w:before="0" w:after="0" w:line="240"/>
        <w:ind w:right="0" w:left="0" w:firstLine="0"/>
        <w:jc w:val="center"/>
        <w:rPr>
          <w:rFonts w:ascii="Calibri" w:hAnsi="Calibri" w:cs="Calibri" w:eastAsia="Calibri"/>
          <w:color w:val="auto"/>
          <w:spacing w:val="0"/>
          <w:position w:val="0"/>
          <w:sz w:val="56"/>
          <w:shd w:fill="auto" w:val="clear"/>
        </w:rPr>
      </w:pPr>
      <w:r>
        <w:rPr>
          <w:rFonts w:ascii="Calibri" w:hAnsi="Calibri" w:cs="Calibri" w:eastAsia="Calibri"/>
          <w:color w:val="auto"/>
          <w:spacing w:val="0"/>
          <w:position w:val="0"/>
          <w:sz w:val="56"/>
          <w:shd w:fill="auto" w:val="clear"/>
        </w:rPr>
        <w:t xml:space="preserve">Mme.Fontaine</w:t>
      </w:r>
    </w:p>
    <w:p>
      <w:pPr>
        <w:spacing w:before="0" w:after="0" w:line="240"/>
        <w:ind w:right="0" w:left="0" w:firstLine="0"/>
        <w:jc w:val="center"/>
        <w:rPr>
          <w:rFonts w:ascii="Calibri" w:hAnsi="Calibri" w:cs="Calibri" w:eastAsia="Calibri"/>
          <w:color w:val="auto"/>
          <w:spacing w:val="0"/>
          <w:position w:val="0"/>
          <w:sz w:val="56"/>
          <w:shd w:fill="auto" w:val="clear"/>
        </w:rPr>
      </w:pPr>
    </w:p>
    <w:p>
      <w:pPr>
        <w:spacing w:before="0" w:after="0" w:line="240"/>
        <w:ind w:right="0" w:left="0" w:firstLine="0"/>
        <w:jc w:val="center"/>
        <w:rPr>
          <w:rFonts w:ascii="Calibri" w:hAnsi="Calibri" w:cs="Calibri" w:eastAsia="Calibri"/>
          <w:color w:val="000000"/>
          <w:spacing w:val="0"/>
          <w:position w:val="0"/>
          <w:sz w:val="56"/>
          <w:shd w:fill="FFFFFF" w:val="clear"/>
        </w:rPr>
      </w:pPr>
      <w:r>
        <w:rPr>
          <w:rFonts w:ascii="Calibri" w:hAnsi="Calibri" w:cs="Calibri" w:eastAsia="Calibri"/>
          <w:color w:val="auto"/>
          <w:spacing w:val="0"/>
          <w:position w:val="0"/>
          <w:sz w:val="56"/>
          <w:shd w:fill="auto" w:val="clear"/>
        </w:rPr>
        <w:t xml:space="preserve">Le 7 décembre 2015</w:t>
      </w:r>
    </w:p>
    <w:p>
      <w:pPr>
        <w:spacing w:before="0" w:after="0" w:line="240"/>
        <w:ind w:right="0" w:left="0" w:firstLine="0"/>
        <w:jc w:val="left"/>
        <w:rPr>
          <w:rFonts w:ascii="Calibri" w:hAnsi="Calibri" w:cs="Calibri" w:eastAsia="Calibri"/>
          <w:color w:val="000000"/>
          <w:spacing w:val="0"/>
          <w:position w:val="0"/>
          <w:sz w:val="28"/>
          <w:shd w:fill="FFFFFF" w:val="clear"/>
        </w:rPr>
      </w:pPr>
    </w:p>
    <w:p>
      <w:pPr>
        <w:spacing w:before="0" w:after="0" w:line="240"/>
        <w:ind w:right="0" w:left="0" w:firstLine="0"/>
        <w:jc w:val="left"/>
        <w:rPr>
          <w:rFonts w:ascii="Calibri" w:hAnsi="Calibri" w:cs="Calibri" w:eastAsia="Calibri"/>
          <w:color w:val="000000"/>
          <w:spacing w:val="0"/>
          <w:position w:val="0"/>
          <w:sz w:val="28"/>
          <w:shd w:fill="FFFFFF" w:val="clear"/>
        </w:rPr>
      </w:pPr>
    </w:p>
    <w:p>
      <w:pPr>
        <w:spacing w:before="0" w:after="0" w:line="240"/>
        <w:ind w:right="0" w:left="0" w:firstLine="0"/>
        <w:jc w:val="left"/>
        <w:rPr>
          <w:rFonts w:ascii="Calibri" w:hAnsi="Calibri" w:cs="Calibri" w:eastAsia="Calibri"/>
          <w:color w:val="000000"/>
          <w:spacing w:val="0"/>
          <w:position w:val="0"/>
          <w:sz w:val="28"/>
          <w:shd w:fill="FFFFFF" w:val="clear"/>
        </w:rPr>
      </w:pPr>
    </w:p>
    <w:p>
      <w:pPr>
        <w:spacing w:before="0" w:after="0" w:line="240"/>
        <w:ind w:right="0" w:left="0" w:firstLine="0"/>
        <w:jc w:val="left"/>
        <w:rPr>
          <w:rFonts w:ascii="Calibri" w:hAnsi="Calibri" w:cs="Calibri" w:eastAsia="Calibri"/>
          <w:color w:val="000000"/>
          <w:spacing w:val="0"/>
          <w:position w:val="0"/>
          <w:sz w:val="28"/>
          <w:shd w:fill="FFFFFF"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tamu.edu/faculty/choudhury/culture.html" Id="docRId1" Type="http://schemas.openxmlformats.org/officeDocument/2006/relationships/hyperlink" /><Relationship TargetMode="External" Target="http://www.ask.com/world-view/cultural-perspective-1d0f861949be920d" Id="docRId3" Type="http://schemas.openxmlformats.org/officeDocument/2006/relationships/hyperlink" /><Relationship Target="styles.xml" Id="docRId5" Type="http://schemas.openxmlformats.org/officeDocument/2006/relationships/styles" /><Relationship TargetMode="External" Target="http://www.tamu.edu/" Id="docRId0" Type="http://schemas.openxmlformats.org/officeDocument/2006/relationships/hyperlink" /><Relationship TargetMode="External" Target="http://www.thefreedictionary.com/rebirth" Id="docRId2" Type="http://schemas.openxmlformats.org/officeDocument/2006/relationships/hyperlink" /><Relationship Target="numbering.xml" Id="docRId4" Type="http://schemas.openxmlformats.org/officeDocument/2006/relationships/numbering" /></Relationships>
</file>