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756CA8" w14:textId="7F4311DE" w:rsidR="008712FC" w:rsidRPr="00465CEA" w:rsidRDefault="001C0CE6" w:rsidP="008712FC">
      <w:pPr>
        <w:pStyle w:val="NormalWeb"/>
        <w:spacing w:before="0" w:beforeAutospacing="0" w:after="0" w:afterAutospacing="0"/>
        <w:ind w:left="360" w:hanging="360"/>
        <w:jc w:val="center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00"/>
        </w:rPr>
        <w:t>Lecture 21</w:t>
      </w:r>
      <w:bookmarkStart w:id="0" w:name="_GoBack"/>
      <w:bookmarkEnd w:id="0"/>
    </w:p>
    <w:p w14:paraId="29D6632B" w14:textId="77777777" w:rsidR="008712FC" w:rsidRPr="00465CEA" w:rsidRDefault="008712FC" w:rsidP="00157D76">
      <w:pPr>
        <w:pStyle w:val="NormalWeb"/>
        <w:spacing w:before="0" w:beforeAutospacing="0" w:after="0" w:afterAutospacing="0"/>
        <w:ind w:left="360" w:hanging="360"/>
        <w:rPr>
          <w:rFonts w:asciiTheme="minorHAnsi" w:hAnsiTheme="minorHAnsi"/>
          <w:color w:val="000000"/>
        </w:rPr>
      </w:pPr>
    </w:p>
    <w:p w14:paraId="0DB9692B" w14:textId="77777777" w:rsidR="00157D76" w:rsidRPr="00465CEA" w:rsidRDefault="00157D76" w:rsidP="00157D76">
      <w:pPr>
        <w:pStyle w:val="NormalWeb"/>
        <w:spacing w:before="0" w:beforeAutospacing="0" w:after="0" w:afterAutospacing="0"/>
        <w:ind w:left="360" w:hanging="360"/>
        <w:rPr>
          <w:rFonts w:asciiTheme="minorHAnsi" w:hAnsiTheme="minorHAnsi"/>
          <w:color w:val="000000"/>
          <w:u w:val="single"/>
        </w:rPr>
      </w:pPr>
      <w:r w:rsidRPr="00465CEA">
        <w:rPr>
          <w:rFonts w:asciiTheme="minorHAnsi" w:hAnsiTheme="minorHAnsi"/>
          <w:color w:val="000000"/>
        </w:rPr>
        <w:t> </w:t>
      </w:r>
    </w:p>
    <w:p w14:paraId="0DBE4112" w14:textId="5E90C13B" w:rsidR="00157D76" w:rsidRPr="00465CEA" w:rsidRDefault="00BB0818" w:rsidP="00BB0818">
      <w:pPr>
        <w:pStyle w:val="NormalWeb"/>
        <w:spacing w:before="0" w:beforeAutospacing="0" w:after="0" w:afterAutospacing="0"/>
        <w:rPr>
          <w:rFonts w:asciiTheme="minorHAnsi" w:hAnsiTheme="minorHAnsi"/>
          <w:b/>
          <w:color w:val="000000"/>
          <w:u w:val="single"/>
        </w:rPr>
      </w:pPr>
      <w:r w:rsidRPr="00465CEA">
        <w:rPr>
          <w:rFonts w:asciiTheme="minorHAnsi" w:hAnsiTheme="minorHAnsi"/>
          <w:b/>
          <w:color w:val="000000"/>
          <w:u w:val="single"/>
        </w:rPr>
        <w:t>Outcomes</w:t>
      </w:r>
    </w:p>
    <w:p w14:paraId="688A8126" w14:textId="77777777" w:rsidR="0078512F" w:rsidRPr="00465CEA" w:rsidRDefault="0078512F" w:rsidP="0078512F">
      <w:pPr>
        <w:rPr>
          <w:rFonts w:asciiTheme="minorHAnsi" w:hAnsiTheme="minorHAnsi"/>
          <w:b/>
          <w:color w:val="000000"/>
          <w:u w:val="single"/>
        </w:rPr>
      </w:pPr>
    </w:p>
    <w:p w14:paraId="1F82F797" w14:textId="223D23FA" w:rsidR="00D003C6" w:rsidRPr="00D003C6" w:rsidRDefault="00D003C6" w:rsidP="00D003C6">
      <w:pPr>
        <w:pStyle w:val="NormalWeb"/>
        <w:spacing w:before="0" w:beforeAutospacing="0" w:after="0" w:afterAutospacing="0"/>
        <w:rPr>
          <w:rFonts w:asciiTheme="minorHAnsi" w:hAnsiTheme="minorHAnsi"/>
          <w:b/>
          <w:color w:val="000000"/>
        </w:rPr>
      </w:pPr>
      <w:r w:rsidRPr="00D003C6">
        <w:rPr>
          <w:rFonts w:asciiTheme="minorHAnsi" w:hAnsiTheme="minorHAnsi"/>
          <w:b/>
          <w:color w:val="000000"/>
        </w:rPr>
        <w:t>Criteria used by the morphological, biological and phylogenetic species concepts to define species</w:t>
      </w:r>
    </w:p>
    <w:p w14:paraId="13D033D4" w14:textId="3DBF95D3" w:rsidR="00D003C6" w:rsidRPr="0077501A" w:rsidRDefault="00D003C6" w:rsidP="0077501A">
      <w:pPr>
        <w:pStyle w:val="ListParagraph"/>
        <w:numPr>
          <w:ilvl w:val="0"/>
          <w:numId w:val="38"/>
        </w:numPr>
        <w:rPr>
          <w:rFonts w:eastAsia="Times New Roman"/>
        </w:rPr>
      </w:pPr>
      <w:r w:rsidRPr="00D003C6">
        <w:rPr>
          <w:rFonts w:eastAsia="Times New Roman"/>
        </w:rPr>
        <w:t xml:space="preserve">Species: A population of organisms capable of interbreeding and producing fertile </w:t>
      </w:r>
      <w:r w:rsidR="0077501A" w:rsidRPr="00D003C6">
        <w:rPr>
          <w:rFonts w:eastAsia="Times New Roman"/>
        </w:rPr>
        <w:t>offspring</w:t>
      </w:r>
      <w:r w:rsidR="0077501A">
        <w:rPr>
          <w:rFonts w:eastAsia="Times New Roman"/>
        </w:rPr>
        <w:t>.</w:t>
      </w:r>
      <w:r w:rsidR="0077501A" w:rsidRPr="00D003C6">
        <w:rPr>
          <w:rFonts w:eastAsia="Times New Roman"/>
        </w:rPr>
        <w:t xml:space="preserve"> </w:t>
      </w:r>
      <w:r w:rsidR="0077501A" w:rsidRPr="0077501A">
        <w:rPr>
          <w:rFonts w:eastAsia="Times New Roman"/>
        </w:rPr>
        <w:t>Doesn’t</w:t>
      </w:r>
      <w:r w:rsidRPr="0077501A">
        <w:rPr>
          <w:rFonts w:eastAsia="Times New Roman"/>
        </w:rPr>
        <w:t xml:space="preserve"> apply to asexual organisms or organisms capable of hybridization </w:t>
      </w:r>
      <w:r w:rsidRPr="0077501A">
        <w:rPr>
          <w:rFonts w:ascii="MS Mincho" w:eastAsia="MS Mincho" w:hAnsi="MS Mincho" w:cs="MS Mincho"/>
        </w:rPr>
        <w:t>‣</w:t>
      </w:r>
      <w:r w:rsidRPr="0077501A">
        <w:rPr>
          <w:rFonts w:eastAsia="Times New Roman"/>
        </w:rPr>
        <w:t xml:space="preserve"> hybridization - reproduction in</w:t>
      </w:r>
      <w:r w:rsidR="0077501A">
        <w:rPr>
          <w:rFonts w:eastAsia="Times New Roman"/>
        </w:rPr>
        <w:t xml:space="preserve">volving more than one species. </w:t>
      </w:r>
      <w:r w:rsidRPr="0077501A">
        <w:rPr>
          <w:rFonts w:eastAsia="Times New Roman"/>
        </w:rPr>
        <w:t>Therefore, there are many definitions, not all accepted by all scientists</w:t>
      </w:r>
    </w:p>
    <w:p w14:paraId="515EE9A1" w14:textId="77777777" w:rsidR="00D003C6" w:rsidRPr="00D003C6" w:rsidRDefault="00D003C6" w:rsidP="00D003C6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D003C6">
        <w:rPr>
          <w:rFonts w:eastAsia="Times New Roman"/>
        </w:rPr>
        <w:t xml:space="preserve">Concepts of species are based on our observation that Earth's biological diversity is packaged in discrete, recognizable units, and not as a continuum of </w:t>
      </w:r>
      <w:r>
        <w:rPr>
          <w:rFonts w:eastAsia="Times New Roman"/>
        </w:rPr>
        <w:t xml:space="preserve">forms grading into one another </w:t>
      </w:r>
    </w:p>
    <w:p w14:paraId="3C5295FB" w14:textId="77777777" w:rsidR="00D003C6" w:rsidRPr="00D003C6" w:rsidRDefault="00D003C6" w:rsidP="00D003C6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D003C6">
        <w:rPr>
          <w:rFonts w:eastAsia="Times New Roman"/>
        </w:rPr>
        <w:t xml:space="preserve"> As biologists have learned about evolutionary processes, 23 complementary specie</w:t>
      </w:r>
      <w:r>
        <w:rPr>
          <w:rFonts w:eastAsia="Times New Roman"/>
        </w:rPr>
        <w:t xml:space="preserve">s concepts have been developed </w:t>
      </w:r>
    </w:p>
    <w:p w14:paraId="25F36220" w14:textId="79E3936B" w:rsidR="00D003C6" w:rsidRPr="00D003C6" w:rsidRDefault="00D003C6" w:rsidP="00D003C6">
      <w:pPr>
        <w:pStyle w:val="ListParagraph"/>
        <w:numPr>
          <w:ilvl w:val="0"/>
          <w:numId w:val="38"/>
        </w:numPr>
        <w:rPr>
          <w:rFonts w:ascii="Times New Roman" w:eastAsia="Times New Roman" w:hAnsi="Times New Roman" w:cs="Times New Roman"/>
        </w:rPr>
      </w:pPr>
      <w:r w:rsidRPr="00D003C6">
        <w:rPr>
          <w:rFonts w:eastAsia="Times New Roman"/>
        </w:rPr>
        <w:t>Most used are morphological, biological, and phylogenetic</w:t>
      </w:r>
    </w:p>
    <w:p w14:paraId="629C4BB4" w14:textId="77777777" w:rsidR="0077501A" w:rsidRDefault="0077501A" w:rsidP="0040301D">
      <w:pPr>
        <w:pStyle w:val="ListParagraph"/>
        <w:rPr>
          <w:rFonts w:eastAsia="Times New Roman"/>
        </w:rPr>
      </w:pPr>
      <w:r w:rsidRPr="0077501A">
        <w:rPr>
          <w:rFonts w:eastAsia="Times New Roman"/>
        </w:rPr>
        <w:t>Morphological</w:t>
      </w:r>
      <w:r>
        <w:rPr>
          <w:rFonts w:eastAsia="Times New Roman"/>
        </w:rPr>
        <w:t xml:space="preserve"> Species Concept: </w:t>
      </w:r>
    </w:p>
    <w:p w14:paraId="700D4BFB" w14:textId="11D38BEE" w:rsidR="0077501A" w:rsidRPr="0077501A" w:rsidRDefault="0077501A" w:rsidP="0077501A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77501A">
        <w:rPr>
          <w:rFonts w:eastAsia="Times New Roman"/>
        </w:rPr>
        <w:t>Idea that all individuals of a species share measurable traits that distinguish them fro</w:t>
      </w:r>
      <w:r>
        <w:rPr>
          <w:rFonts w:eastAsia="Times New Roman"/>
        </w:rPr>
        <w:t xml:space="preserve">m individuals of other species, or the idea that </w:t>
      </w:r>
      <w:r w:rsidRPr="0077501A">
        <w:rPr>
          <w:rFonts w:eastAsia="Times New Roman"/>
        </w:rPr>
        <w:t>or</w:t>
      </w:r>
      <w:r>
        <w:rPr>
          <w:rFonts w:eastAsia="Times New Roman"/>
        </w:rPr>
        <w:t xml:space="preserve"> th</w:t>
      </w:r>
      <w:r w:rsidRPr="0077501A">
        <w:rPr>
          <w:rFonts w:eastAsia="Times New Roman"/>
        </w:rPr>
        <w:t>ings that look the same probably belong to the same species</w:t>
      </w:r>
    </w:p>
    <w:p w14:paraId="05692FC1" w14:textId="0F14D298" w:rsidR="0077501A" w:rsidRPr="0077501A" w:rsidRDefault="0077501A" w:rsidP="0077501A">
      <w:pPr>
        <w:pStyle w:val="ListParagraph"/>
        <w:numPr>
          <w:ilvl w:val="1"/>
          <w:numId w:val="38"/>
        </w:numPr>
        <w:rPr>
          <w:rFonts w:ascii="Times New Roman" w:eastAsia="Times New Roman" w:hAnsi="Times New Roman" w:cs="Times New Roman"/>
        </w:rPr>
      </w:pPr>
      <w:r>
        <w:rPr>
          <w:rFonts w:eastAsia="Times New Roman"/>
        </w:rPr>
        <w:t xml:space="preserve"> The Morphological species concept is </w:t>
      </w:r>
      <w:r w:rsidRPr="0077501A">
        <w:rPr>
          <w:rFonts w:eastAsia="Times New Roman"/>
        </w:rPr>
        <w:t>used to identify species of fossilized organisms</w:t>
      </w:r>
    </w:p>
    <w:p w14:paraId="3F8C7F15" w14:textId="289495BD" w:rsidR="0077501A" w:rsidRPr="0015290F" w:rsidRDefault="0077501A" w:rsidP="0015290F">
      <w:pPr>
        <w:ind w:firstLine="720"/>
        <w:rPr>
          <w:rFonts w:asciiTheme="minorHAnsi" w:eastAsia="Times New Roman" w:hAnsiTheme="minorHAnsi" w:cstheme="minorBidi"/>
        </w:rPr>
      </w:pPr>
      <w:r w:rsidRPr="0015290F">
        <w:rPr>
          <w:rFonts w:asciiTheme="minorHAnsi" w:eastAsia="Times New Roman" w:hAnsiTheme="minorHAnsi"/>
        </w:rPr>
        <w:t xml:space="preserve">Limitations include: </w:t>
      </w:r>
    </w:p>
    <w:p w14:paraId="67412A81" w14:textId="042EA733" w:rsidR="0077501A" w:rsidRPr="0077501A" w:rsidRDefault="0077501A" w:rsidP="0077501A">
      <w:pPr>
        <w:pStyle w:val="ListParagraph"/>
        <w:numPr>
          <w:ilvl w:val="1"/>
          <w:numId w:val="38"/>
        </w:numPr>
        <w:rPr>
          <w:rFonts w:ascii="Times New Roman" w:eastAsia="Times New Roman" w:hAnsi="Times New Roman" w:cs="Times New Roman"/>
        </w:rPr>
      </w:pPr>
      <w:r w:rsidRPr="0077501A">
        <w:rPr>
          <w:rFonts w:eastAsia="Times New Roman"/>
        </w:rPr>
        <w:t>Variation - how could we conclude that a trait of large varieties, such as snails with very different shells and conclud</w:t>
      </w:r>
      <w:r>
        <w:rPr>
          <w:rFonts w:eastAsia="Times New Roman"/>
        </w:rPr>
        <w:t xml:space="preserve">e that it is all one species? </w:t>
      </w:r>
    </w:p>
    <w:p w14:paraId="465EBB6F" w14:textId="4B9D95D1" w:rsidR="0077501A" w:rsidRPr="0077501A" w:rsidRDefault="0077501A" w:rsidP="0077501A">
      <w:pPr>
        <w:pStyle w:val="ListParagraph"/>
        <w:numPr>
          <w:ilvl w:val="1"/>
          <w:numId w:val="38"/>
        </w:numPr>
        <w:rPr>
          <w:rFonts w:ascii="Times New Roman" w:eastAsia="Times New Roman" w:hAnsi="Times New Roman" w:cs="Times New Roman"/>
        </w:rPr>
      </w:pPr>
      <w:r w:rsidRPr="0077501A">
        <w:rPr>
          <w:rFonts w:eastAsia="Times New Roman"/>
        </w:rPr>
        <w:t>Similarities - mice all look the sam</w:t>
      </w:r>
      <w:r>
        <w:rPr>
          <w:rFonts w:eastAsia="Times New Roman"/>
        </w:rPr>
        <w:t xml:space="preserve">e but are differently related </w:t>
      </w:r>
    </w:p>
    <w:p w14:paraId="41860808" w14:textId="3B497069" w:rsidR="0077501A" w:rsidRPr="0077501A" w:rsidRDefault="0077501A" w:rsidP="0077501A">
      <w:pPr>
        <w:pStyle w:val="ListParagraph"/>
        <w:numPr>
          <w:ilvl w:val="1"/>
          <w:numId w:val="38"/>
        </w:numPr>
        <w:rPr>
          <w:rFonts w:ascii="Times New Roman" w:eastAsia="Times New Roman" w:hAnsi="Times New Roman" w:cs="Times New Roman"/>
        </w:rPr>
      </w:pPr>
      <w:r w:rsidRPr="0077501A">
        <w:rPr>
          <w:rFonts w:eastAsia="Times New Roman"/>
        </w:rPr>
        <w:t>Morphological species definitions tell us little about the evolutionary processes that produce new species</w:t>
      </w:r>
    </w:p>
    <w:p w14:paraId="32EBFF13" w14:textId="77777777" w:rsidR="0077501A" w:rsidRPr="0077501A" w:rsidRDefault="0077501A" w:rsidP="0077501A">
      <w:pPr>
        <w:rPr>
          <w:rFonts w:eastAsia="Times New Roman"/>
          <w:b/>
        </w:rPr>
      </w:pPr>
    </w:p>
    <w:p w14:paraId="0935510D" w14:textId="698F2A28" w:rsidR="0077501A" w:rsidRPr="0077501A" w:rsidRDefault="0077501A" w:rsidP="0040301D">
      <w:pPr>
        <w:pStyle w:val="ListParagraph"/>
        <w:rPr>
          <w:rFonts w:eastAsia="Times New Roman"/>
        </w:rPr>
      </w:pPr>
      <w:r w:rsidRPr="0077501A">
        <w:rPr>
          <w:rFonts w:eastAsia="Times New Roman"/>
        </w:rPr>
        <w:t>Biological</w:t>
      </w:r>
      <w:r>
        <w:rPr>
          <w:rFonts w:eastAsia="Times New Roman"/>
        </w:rPr>
        <w:t xml:space="preserve"> Species Concept:</w:t>
      </w:r>
    </w:p>
    <w:p w14:paraId="24DABD71" w14:textId="69DA10C9" w:rsidR="0077501A" w:rsidRPr="001B64D3" w:rsidRDefault="0077501A" w:rsidP="001B64D3">
      <w:pPr>
        <w:pStyle w:val="ListParagraph"/>
        <w:numPr>
          <w:ilvl w:val="1"/>
          <w:numId w:val="38"/>
        </w:numPr>
        <w:rPr>
          <w:rFonts w:ascii="Times New Roman" w:eastAsia="Times New Roman" w:hAnsi="Times New Roman" w:cs="Times New Roman"/>
        </w:rPr>
      </w:pPr>
      <w:r w:rsidRPr="001B64D3">
        <w:rPr>
          <w:rFonts w:eastAsia="Times New Roman"/>
        </w:rPr>
        <w:t>Things that freely interbreed and pro</w:t>
      </w:r>
      <w:r w:rsidR="0015290F" w:rsidRPr="001B64D3">
        <w:rPr>
          <w:rFonts w:eastAsia="Times New Roman"/>
        </w:rPr>
        <w:t>duce fertile offspring belong</w:t>
      </w:r>
      <w:r w:rsidRPr="001B64D3">
        <w:rPr>
          <w:rFonts w:eastAsia="Times New Roman"/>
        </w:rPr>
        <w:t xml:space="preserve"> to the same species</w:t>
      </w:r>
      <w:r w:rsidR="001B64D3" w:rsidRPr="001B64D3">
        <w:rPr>
          <w:rFonts w:eastAsia="Times New Roman"/>
        </w:rPr>
        <w:t>; an interbreeding or potentially interbreeding group of individuals, reproductively isolated from other such groups</w:t>
      </w:r>
    </w:p>
    <w:p w14:paraId="76A260A7" w14:textId="33480915" w:rsidR="0077501A" w:rsidRDefault="0015290F" w:rsidP="0077501A">
      <w:pPr>
        <w:pStyle w:val="ListParagraph"/>
        <w:numPr>
          <w:ilvl w:val="1"/>
          <w:numId w:val="38"/>
        </w:numPr>
        <w:rPr>
          <w:rFonts w:eastAsia="Times New Roman"/>
        </w:rPr>
      </w:pPr>
      <w:r>
        <w:rPr>
          <w:rFonts w:eastAsia="Times New Roman"/>
        </w:rPr>
        <w:t xml:space="preserve">If the offspring have </w:t>
      </w:r>
      <w:r w:rsidR="0077501A" w:rsidRPr="0077501A">
        <w:rPr>
          <w:rFonts w:eastAsia="Times New Roman"/>
        </w:rPr>
        <w:t xml:space="preserve">normal </w:t>
      </w:r>
      <w:r w:rsidRPr="0077501A">
        <w:rPr>
          <w:rFonts w:eastAsia="Times New Roman"/>
        </w:rPr>
        <w:t>fitness,</w:t>
      </w:r>
      <w:r w:rsidR="0077501A">
        <w:rPr>
          <w:rFonts w:eastAsia="Times New Roman"/>
        </w:rPr>
        <w:t xml:space="preserve"> </w:t>
      </w:r>
      <w:r>
        <w:rPr>
          <w:rFonts w:eastAsia="Times New Roman"/>
        </w:rPr>
        <w:t xml:space="preserve">then they belong to the same species as their parents.  Useful when determining that </w:t>
      </w:r>
      <w:r w:rsidR="0077501A">
        <w:rPr>
          <w:rFonts w:eastAsia="Times New Roman"/>
        </w:rPr>
        <w:t>hybrids</w:t>
      </w:r>
      <w:r>
        <w:rPr>
          <w:rFonts w:eastAsia="Times New Roman"/>
        </w:rPr>
        <w:t xml:space="preserve"> don’t belong to the same species as their fitness being lower </w:t>
      </w:r>
      <w:r w:rsidR="0077501A">
        <w:rPr>
          <w:rFonts w:eastAsia="Times New Roman"/>
        </w:rPr>
        <w:t xml:space="preserve">than </w:t>
      </w:r>
      <w:r>
        <w:rPr>
          <w:rFonts w:eastAsia="Times New Roman"/>
        </w:rPr>
        <w:t>their parents indicates t</w:t>
      </w:r>
      <w:r w:rsidR="0077501A" w:rsidRPr="0077501A">
        <w:rPr>
          <w:rFonts w:eastAsia="Times New Roman"/>
        </w:rPr>
        <w:t>hat each parent is of a different species)</w:t>
      </w:r>
    </w:p>
    <w:p w14:paraId="6DC2F12B" w14:textId="77777777" w:rsidR="001B64D3" w:rsidRDefault="001B64D3" w:rsidP="0015290F">
      <w:pPr>
        <w:ind w:left="720"/>
        <w:rPr>
          <w:rFonts w:asciiTheme="minorHAnsi" w:eastAsia="Times New Roman" w:hAnsiTheme="minorHAnsi"/>
        </w:rPr>
      </w:pPr>
    </w:p>
    <w:p w14:paraId="23A9A605" w14:textId="77777777" w:rsidR="0015290F" w:rsidRDefault="0015290F" w:rsidP="0015290F">
      <w:pPr>
        <w:ind w:left="720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>Advantage Include:</w:t>
      </w:r>
    </w:p>
    <w:p w14:paraId="0258372C" w14:textId="77777777" w:rsidR="0015290F" w:rsidRPr="0015290F" w:rsidRDefault="0015290F" w:rsidP="0015290F">
      <w:pPr>
        <w:pStyle w:val="ListParagraph"/>
        <w:numPr>
          <w:ilvl w:val="1"/>
          <w:numId w:val="38"/>
        </w:numPr>
        <w:rPr>
          <w:rFonts w:eastAsia="Times New Roman" w:cs="Times New Roman"/>
        </w:rPr>
      </w:pPr>
      <w:r w:rsidRPr="0015290F">
        <w:rPr>
          <w:rFonts w:eastAsia="Times New Roman"/>
        </w:rPr>
        <w:t xml:space="preserve">Explains why individuals of </w:t>
      </w:r>
      <w:r>
        <w:rPr>
          <w:rFonts w:eastAsia="Times New Roman"/>
        </w:rPr>
        <w:t xml:space="preserve">species generally look alike </w:t>
      </w:r>
    </w:p>
    <w:p w14:paraId="63045F03" w14:textId="77777777" w:rsidR="0015290F" w:rsidRPr="0015290F" w:rsidRDefault="0015290F" w:rsidP="0015290F">
      <w:pPr>
        <w:pStyle w:val="ListParagraph"/>
        <w:numPr>
          <w:ilvl w:val="1"/>
          <w:numId w:val="38"/>
        </w:numPr>
        <w:rPr>
          <w:rFonts w:eastAsia="Times New Roman" w:cs="Times New Roman"/>
        </w:rPr>
      </w:pPr>
      <w:r w:rsidRPr="0015290F">
        <w:rPr>
          <w:rFonts w:eastAsia="Times New Roman"/>
        </w:rPr>
        <w:t>If phenotype reflects genotype, members of the same gene pool should share genetic t</w:t>
      </w:r>
      <w:r>
        <w:rPr>
          <w:rFonts w:eastAsia="Times New Roman"/>
        </w:rPr>
        <w:t xml:space="preserve">raits that determine phenotype </w:t>
      </w:r>
    </w:p>
    <w:p w14:paraId="6AAAEC04" w14:textId="77777777" w:rsidR="001B64D3" w:rsidRDefault="0015290F" w:rsidP="0015290F">
      <w:pPr>
        <w:rPr>
          <w:rFonts w:eastAsia="Times New Roman"/>
        </w:rPr>
      </w:pPr>
      <w:r w:rsidRPr="0015290F">
        <w:rPr>
          <w:rFonts w:eastAsia="Times New Roman"/>
        </w:rPr>
        <w:t xml:space="preserve"> </w:t>
      </w:r>
      <w:r>
        <w:rPr>
          <w:rFonts w:eastAsia="Times New Roman"/>
        </w:rPr>
        <w:tab/>
      </w:r>
    </w:p>
    <w:p w14:paraId="33AC775A" w14:textId="3A2D36C9" w:rsidR="0015290F" w:rsidRDefault="0015290F" w:rsidP="001B64D3">
      <w:pPr>
        <w:ind w:firstLine="720"/>
        <w:rPr>
          <w:rFonts w:asciiTheme="minorHAnsi" w:eastAsia="Times New Roman" w:hAnsiTheme="minorHAnsi"/>
        </w:rPr>
      </w:pPr>
      <w:r w:rsidRPr="0015290F">
        <w:rPr>
          <w:rFonts w:asciiTheme="minorHAnsi" w:eastAsia="Times New Roman" w:hAnsiTheme="minorHAnsi"/>
        </w:rPr>
        <w:t>L</w:t>
      </w:r>
      <w:r>
        <w:rPr>
          <w:rFonts w:asciiTheme="minorHAnsi" w:eastAsia="Times New Roman" w:hAnsiTheme="minorHAnsi"/>
        </w:rPr>
        <w:t xml:space="preserve">imitations Include: </w:t>
      </w:r>
    </w:p>
    <w:p w14:paraId="488CAA00" w14:textId="77777777" w:rsidR="0015290F" w:rsidRPr="0015290F" w:rsidRDefault="0015290F" w:rsidP="0015290F">
      <w:pPr>
        <w:pStyle w:val="ListParagraph"/>
        <w:numPr>
          <w:ilvl w:val="1"/>
          <w:numId w:val="38"/>
        </w:numPr>
        <w:rPr>
          <w:rFonts w:eastAsia="Times New Roman" w:cs="Times New Roman"/>
        </w:rPr>
      </w:pPr>
      <w:r>
        <w:rPr>
          <w:rFonts w:eastAsia="Times New Roman"/>
        </w:rPr>
        <w:t xml:space="preserve">Asexual organisms </w:t>
      </w:r>
      <w:r>
        <w:rPr>
          <w:rFonts w:eastAsia="Times New Roman"/>
        </w:rPr>
        <w:tab/>
      </w:r>
    </w:p>
    <w:p w14:paraId="38DC5F5E" w14:textId="5762ABB9" w:rsidR="0015290F" w:rsidRPr="0015290F" w:rsidRDefault="0015290F" w:rsidP="0015290F">
      <w:pPr>
        <w:pStyle w:val="ListParagraph"/>
        <w:numPr>
          <w:ilvl w:val="1"/>
          <w:numId w:val="38"/>
        </w:numPr>
        <w:rPr>
          <w:rFonts w:eastAsia="Times New Roman" w:cs="Times New Roman"/>
        </w:rPr>
      </w:pPr>
      <w:r w:rsidRPr="0015290F">
        <w:rPr>
          <w:rFonts w:eastAsia="Times New Roman"/>
        </w:rPr>
        <w:t xml:space="preserve"> Extinct organisms</w:t>
      </w:r>
    </w:p>
    <w:p w14:paraId="77D3CC4F" w14:textId="77777777" w:rsidR="0015290F" w:rsidRPr="0015290F" w:rsidRDefault="0015290F" w:rsidP="0015290F">
      <w:pPr>
        <w:rPr>
          <w:rFonts w:eastAsia="Times New Roman"/>
        </w:rPr>
      </w:pPr>
    </w:p>
    <w:p w14:paraId="31F17BE0" w14:textId="2B177440" w:rsidR="0040301D" w:rsidRPr="0040301D" w:rsidRDefault="0077501A" w:rsidP="0040301D">
      <w:pPr>
        <w:rPr>
          <w:rFonts w:asciiTheme="minorHAnsi" w:eastAsia="Times New Roman" w:hAnsiTheme="minorHAnsi"/>
        </w:rPr>
      </w:pPr>
      <w:r w:rsidRPr="0040301D">
        <w:rPr>
          <w:rFonts w:asciiTheme="minorHAnsi" w:eastAsia="Times New Roman" w:hAnsiTheme="minorHAnsi"/>
        </w:rPr>
        <w:lastRenderedPageBreak/>
        <w:t>Phylogenetic</w:t>
      </w:r>
      <w:r w:rsidR="0040301D" w:rsidRPr="0040301D">
        <w:rPr>
          <w:rFonts w:asciiTheme="minorHAnsi" w:eastAsia="Times New Roman" w:hAnsiTheme="minorHAnsi"/>
        </w:rPr>
        <w:t xml:space="preserve"> Species Concept: </w:t>
      </w:r>
    </w:p>
    <w:p w14:paraId="5CB87279" w14:textId="02C57396" w:rsidR="0040301D" w:rsidRP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Using both morphological and genetic sequence data, scientists first construct an evolutionary tree for the organisms of interest </w:t>
      </w:r>
    </w:p>
    <w:p w14:paraId="5E3C07B3" w14:textId="1FC13E3C" w:rsid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>Species are then defined as a cluster of populations - tiniest twigs on this part of the tree of life, tha</w:t>
      </w:r>
      <w:r>
        <w:rPr>
          <w:rFonts w:eastAsia="Times New Roman"/>
        </w:rPr>
        <w:t xml:space="preserve">t emerge from the same branch </w:t>
      </w:r>
    </w:p>
    <w:p w14:paraId="09EE79DE" w14:textId="77777777" w:rsid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Thus, species are defined as populations that share </w:t>
      </w:r>
      <w:r>
        <w:rPr>
          <w:rFonts w:eastAsia="Times New Roman"/>
        </w:rPr>
        <w:t>a recent evolutionary history</w:t>
      </w:r>
    </w:p>
    <w:p w14:paraId="6EE5657B" w14:textId="5474BC98" w:rsidR="0040301D" w:rsidRDefault="0040301D" w:rsidP="0040301D">
      <w:pPr>
        <w:pStyle w:val="ListParagraph"/>
        <w:numPr>
          <w:ilvl w:val="0"/>
          <w:numId w:val="38"/>
        </w:numPr>
        <w:rPr>
          <w:rFonts w:eastAsia="Times New Roman"/>
        </w:rPr>
      </w:pPr>
      <w:r>
        <w:rPr>
          <w:rFonts w:eastAsia="Times New Roman"/>
        </w:rPr>
        <w:t xml:space="preserve">Advantages include: </w:t>
      </w:r>
    </w:p>
    <w:p w14:paraId="0E1E246A" w14:textId="77777777" w:rsid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>Can be applied to any group of organisms, including species that have long been extinc</w:t>
      </w:r>
      <w:r>
        <w:rPr>
          <w:rFonts w:eastAsia="Times New Roman"/>
        </w:rPr>
        <w:t xml:space="preserve">t as well as asexual organisms </w:t>
      </w:r>
    </w:p>
    <w:p w14:paraId="79C43F68" w14:textId="77777777" w:rsid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 Morphological and genetic distinctions between organisms on different branches of the tree of life reflect the absence of gene flow between them (key r</w:t>
      </w:r>
      <w:r>
        <w:rPr>
          <w:rFonts w:eastAsia="Times New Roman"/>
        </w:rPr>
        <w:t xml:space="preserve">equirement of BSC definition) </w:t>
      </w:r>
    </w:p>
    <w:p w14:paraId="5FB7ED76" w14:textId="1D73F035" w:rsidR="0040301D" w:rsidRDefault="0040301D" w:rsidP="0040301D">
      <w:pPr>
        <w:pStyle w:val="ListParagraph"/>
        <w:numPr>
          <w:ilvl w:val="0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>Limitation</w:t>
      </w:r>
      <w:r>
        <w:rPr>
          <w:rFonts w:eastAsia="Times New Roman"/>
        </w:rPr>
        <w:t xml:space="preserve"> include</w:t>
      </w:r>
      <w:r w:rsidRPr="0040301D">
        <w:rPr>
          <w:rFonts w:eastAsia="Times New Roman"/>
        </w:rPr>
        <w:t>:</w:t>
      </w:r>
    </w:p>
    <w:p w14:paraId="3CBAC4F6" w14:textId="72FA6D87" w:rsidR="0040301D" w:rsidRP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 Biologists are not yet able to apply the phylogenetic species concept to all forms of life.</w:t>
      </w:r>
    </w:p>
    <w:p w14:paraId="1EF4AAF5" w14:textId="77777777" w:rsidR="00D003C6" w:rsidRPr="0040301D" w:rsidRDefault="00D003C6" w:rsidP="0040301D">
      <w:pPr>
        <w:ind w:left="360"/>
        <w:rPr>
          <w:rFonts w:eastAsia="Times New Roman"/>
        </w:rPr>
      </w:pPr>
    </w:p>
    <w:p w14:paraId="2B4F37DF" w14:textId="77777777" w:rsidR="00D003C6" w:rsidRDefault="00D003C6" w:rsidP="00D003C6">
      <w:pPr>
        <w:ind w:left="360"/>
        <w:rPr>
          <w:color w:val="000000"/>
        </w:rPr>
      </w:pPr>
    </w:p>
    <w:p w14:paraId="7E6117B8" w14:textId="1E528AE2" w:rsidR="00D003C6" w:rsidRPr="0040301D" w:rsidRDefault="0040301D" w:rsidP="0040301D">
      <w:pPr>
        <w:rPr>
          <w:rFonts w:asciiTheme="minorHAnsi" w:hAnsiTheme="minorHAnsi"/>
          <w:b/>
          <w:color w:val="000000"/>
        </w:rPr>
      </w:pPr>
      <w:r w:rsidRPr="0040301D">
        <w:rPr>
          <w:rFonts w:asciiTheme="minorHAnsi" w:hAnsiTheme="minorHAnsi"/>
          <w:b/>
          <w:color w:val="000000"/>
        </w:rPr>
        <w:t>D</w:t>
      </w:r>
      <w:r w:rsidR="00D003C6" w:rsidRPr="0040301D">
        <w:rPr>
          <w:rFonts w:asciiTheme="minorHAnsi" w:hAnsiTheme="minorHAnsi"/>
          <w:b/>
          <w:color w:val="000000"/>
        </w:rPr>
        <w:t>istinguish between pre-zygotic and post-zygotic isolating mechanisms and recognize examples of each</w:t>
      </w:r>
    </w:p>
    <w:p w14:paraId="186E88F8" w14:textId="41EB2161" w:rsidR="0040301D" w:rsidRPr="0040301D" w:rsidRDefault="0040301D" w:rsidP="0040301D">
      <w:pPr>
        <w:rPr>
          <w:rFonts w:asciiTheme="minorHAnsi" w:eastAsia="Times New Roman" w:hAnsiTheme="minorHAnsi" w:cstheme="minorBidi"/>
          <w:lang w:val="en-CA"/>
        </w:rPr>
      </w:pPr>
      <w:r w:rsidRPr="001B64D3">
        <w:rPr>
          <w:rFonts w:asciiTheme="minorHAnsi" w:eastAsia="Times New Roman" w:hAnsiTheme="minorHAnsi" w:cstheme="minorBidi"/>
          <w:b/>
          <w:lang w:val="en-CA"/>
        </w:rPr>
        <w:t>Prezygotic Isolating Mechanisms</w:t>
      </w:r>
      <w:r w:rsidR="001B64D3">
        <w:rPr>
          <w:rFonts w:asciiTheme="minorHAnsi" w:eastAsia="Times New Roman" w:hAnsiTheme="minorHAnsi" w:cstheme="minorBidi"/>
          <w:lang w:val="en-CA"/>
        </w:rPr>
        <w:t>: B</w:t>
      </w:r>
      <w:r>
        <w:rPr>
          <w:rFonts w:asciiTheme="minorHAnsi" w:eastAsia="Times New Roman" w:hAnsiTheme="minorHAnsi" w:cstheme="minorBidi"/>
          <w:lang w:val="en-CA"/>
        </w:rPr>
        <w:t>iological Characteristics that prevent the gene pools from 2 species mixing before the production of a zygote, while post-zygotic isolating mechanisms prevent the gene pools of 2 species from mixing after zygote production</w:t>
      </w:r>
    </w:p>
    <w:p w14:paraId="1C9F7FC6" w14:textId="1A966F13" w:rsidR="0040301D" w:rsidRDefault="0040301D" w:rsidP="0040301D">
      <w:pPr>
        <w:pStyle w:val="ListParagraph"/>
        <w:numPr>
          <w:ilvl w:val="0"/>
          <w:numId w:val="38"/>
        </w:numPr>
        <w:rPr>
          <w:rFonts w:eastAsia="Times New Roman"/>
        </w:rPr>
      </w:pPr>
      <w:r>
        <w:rPr>
          <w:rFonts w:eastAsia="Times New Roman"/>
        </w:rPr>
        <w:t xml:space="preserve"> Prezygotic M</w:t>
      </w:r>
      <w:r w:rsidRPr="0040301D">
        <w:rPr>
          <w:rFonts w:eastAsia="Times New Roman"/>
        </w:rPr>
        <w:t>echanisms that can prevent interspecific (between species) matings or fertilizations and thus prevent the p</w:t>
      </w:r>
      <w:r>
        <w:rPr>
          <w:rFonts w:eastAsia="Times New Roman"/>
        </w:rPr>
        <w:t xml:space="preserve">roduction of hybrid offspring </w:t>
      </w:r>
    </w:p>
    <w:p w14:paraId="240901DC" w14:textId="77777777" w:rsid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Ecological isolation </w:t>
      </w:r>
      <w:r w:rsidRPr="0040301D">
        <w:rPr>
          <w:rFonts w:ascii="MS Mincho" w:eastAsia="MS Mincho" w:hAnsi="MS Mincho" w:cs="MS Mincho"/>
        </w:rPr>
        <w:t>‣</w:t>
      </w:r>
      <w:r w:rsidRPr="0040301D">
        <w:rPr>
          <w:rFonts w:eastAsia="Times New Roman"/>
        </w:rPr>
        <w:t xml:space="preserve"> won't ever e</w:t>
      </w:r>
      <w:r>
        <w:rPr>
          <w:rFonts w:eastAsia="Times New Roman"/>
        </w:rPr>
        <w:t xml:space="preserve">ncounter each other naturally </w:t>
      </w:r>
    </w:p>
    <w:p w14:paraId="4D568C8E" w14:textId="131C66DC" w:rsid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Temporal isolation </w:t>
      </w:r>
      <w:r w:rsidRPr="0040301D">
        <w:rPr>
          <w:rFonts w:ascii="MS Mincho" w:eastAsia="MS Mincho" w:hAnsi="MS Mincho" w:cs="MS Mincho"/>
        </w:rPr>
        <w:t>‣</w:t>
      </w:r>
      <w:r w:rsidRPr="0040301D">
        <w:rPr>
          <w:rFonts w:eastAsia="Times New Roman"/>
        </w:rPr>
        <w:t xml:space="preserve"> won't ever tend to breed at the same time naturally ◦ Behavioural isolation </w:t>
      </w:r>
      <w:r w:rsidRPr="0040301D">
        <w:rPr>
          <w:rFonts w:ascii="MS Mincho" w:eastAsia="MS Mincho" w:hAnsi="MS Mincho" w:cs="MS Mincho"/>
        </w:rPr>
        <w:t>‣</w:t>
      </w:r>
      <w:r w:rsidRPr="0040301D">
        <w:rPr>
          <w:rFonts w:eastAsia="Times New Roman"/>
        </w:rPr>
        <w:t xml:space="preserve"> different mating practices, mating calls, courtship displays, mat</w:t>
      </w:r>
      <w:r>
        <w:rPr>
          <w:rFonts w:eastAsia="Times New Roman"/>
        </w:rPr>
        <w:t xml:space="preserve">e choice/sexual selection, etc. </w:t>
      </w:r>
    </w:p>
    <w:p w14:paraId="7797CD43" w14:textId="77777777" w:rsid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 Mechanical isolation </w:t>
      </w:r>
      <w:r w:rsidRPr="0040301D">
        <w:rPr>
          <w:rFonts w:ascii="MS Mincho" w:eastAsia="MS Mincho" w:hAnsi="MS Mincho" w:cs="MS Mincho"/>
        </w:rPr>
        <w:t>‣</w:t>
      </w:r>
      <w:r w:rsidRPr="0040301D">
        <w:rPr>
          <w:rFonts w:eastAsia="Times New Roman"/>
        </w:rPr>
        <w:t xml:space="preserve"> flowers with/without 'guides' for hum</w:t>
      </w:r>
      <w:r>
        <w:rPr>
          <w:rFonts w:eastAsia="Times New Roman"/>
        </w:rPr>
        <w:t xml:space="preserve">mingbird, anatomical problems </w:t>
      </w:r>
    </w:p>
    <w:p w14:paraId="4B0F0B73" w14:textId="77777777" w:rsidR="0040301D" w:rsidRDefault="0040301D" w:rsidP="0040301D">
      <w:pPr>
        <w:pStyle w:val="ListParagraph"/>
        <w:numPr>
          <w:ilvl w:val="1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Gametic isolation </w:t>
      </w:r>
      <w:r w:rsidRPr="0040301D">
        <w:rPr>
          <w:rFonts w:ascii="MS Mincho" w:eastAsia="MS Mincho" w:hAnsi="MS Mincho" w:cs="MS Mincho"/>
        </w:rPr>
        <w:t>‣</w:t>
      </w:r>
      <w:r w:rsidRPr="0040301D">
        <w:rPr>
          <w:rFonts w:eastAsia="Times New Roman"/>
        </w:rPr>
        <w:t xml:space="preserve"> sperm and egg are incompatible - sperm released into the environment for external fertilization, surface proteins, sperm may not survive in reproductive tract of another species </w:t>
      </w:r>
    </w:p>
    <w:p w14:paraId="7B6C7A52" w14:textId="57782FA7" w:rsidR="0040301D" w:rsidRPr="0040301D" w:rsidRDefault="0040301D" w:rsidP="0040301D">
      <w:pPr>
        <w:rPr>
          <w:rFonts w:eastAsia="Times New Roman"/>
          <w:b/>
        </w:rPr>
      </w:pPr>
      <w:r w:rsidRPr="0040301D">
        <w:rPr>
          <w:rFonts w:asciiTheme="minorHAnsi" w:eastAsia="Times New Roman" w:hAnsiTheme="minorHAnsi" w:cstheme="minorBidi"/>
          <w:b/>
          <w:lang w:val="en-CA"/>
        </w:rPr>
        <w:t>Postzygotic Isolating Mechanisms:</w:t>
      </w:r>
    </w:p>
    <w:p w14:paraId="4A6CA692" w14:textId="78039014" w:rsidR="0040301D" w:rsidRPr="0040301D" w:rsidRDefault="0040301D" w:rsidP="0040301D">
      <w:pPr>
        <w:pStyle w:val="ListParagraph"/>
        <w:numPr>
          <w:ilvl w:val="0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Two species are reproductively isolated if their offspring is of lower fitness </w:t>
      </w:r>
    </w:p>
    <w:p w14:paraId="6E0C9938" w14:textId="2F0191BD" w:rsidR="0040301D" w:rsidRDefault="0040301D" w:rsidP="0040301D">
      <w:pPr>
        <w:pStyle w:val="ListParagraph"/>
        <w:numPr>
          <w:ilvl w:val="0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>THREE pos</w:t>
      </w:r>
      <w:r>
        <w:rPr>
          <w:rFonts w:eastAsia="Times New Roman"/>
        </w:rPr>
        <w:t xml:space="preserve">tzygotic isolating mechanisms </w:t>
      </w:r>
    </w:p>
    <w:p w14:paraId="51F58C42" w14:textId="77777777" w:rsidR="0040301D" w:rsidRDefault="0040301D" w:rsidP="0040301D">
      <w:pPr>
        <w:pStyle w:val="ListParagraph"/>
        <w:numPr>
          <w:ilvl w:val="0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Hybrid inviability </w:t>
      </w:r>
      <w:r w:rsidRPr="0040301D">
        <w:rPr>
          <w:rFonts w:ascii="MS Mincho" w:eastAsia="MS Mincho" w:hAnsi="MS Mincho" w:cs="MS Mincho"/>
        </w:rPr>
        <w:t>‣</w:t>
      </w:r>
      <w:r>
        <w:rPr>
          <w:rFonts w:eastAsia="Times New Roman"/>
        </w:rPr>
        <w:t xml:space="preserve"> embryos unable to survive </w:t>
      </w:r>
    </w:p>
    <w:p w14:paraId="1553B199" w14:textId="5AF2C878" w:rsidR="0040301D" w:rsidRDefault="0040301D" w:rsidP="0040301D">
      <w:pPr>
        <w:pStyle w:val="ListParagraph"/>
        <w:numPr>
          <w:ilvl w:val="0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Hybrid sterility </w:t>
      </w:r>
      <w:r w:rsidRPr="0040301D">
        <w:rPr>
          <w:rFonts w:ascii="MS Mincho" w:eastAsia="MS Mincho" w:hAnsi="MS Mincho" w:cs="MS Mincho"/>
        </w:rPr>
        <w:t>‣</w:t>
      </w:r>
      <w:r w:rsidRPr="0040301D">
        <w:rPr>
          <w:rFonts w:eastAsia="Times New Roman"/>
        </w:rPr>
        <w:t xml:space="preserve"> often because meiotic cells cannot segregat</w:t>
      </w:r>
      <w:r>
        <w:rPr>
          <w:rFonts w:eastAsia="Times New Roman"/>
        </w:rPr>
        <w:t xml:space="preserve">e chromosomes evenly, zonkeys </w:t>
      </w:r>
    </w:p>
    <w:p w14:paraId="49AC9F68" w14:textId="46D0FFD1" w:rsidR="0040301D" w:rsidRPr="0040301D" w:rsidRDefault="0040301D" w:rsidP="0040301D">
      <w:pPr>
        <w:pStyle w:val="ListParagraph"/>
        <w:numPr>
          <w:ilvl w:val="0"/>
          <w:numId w:val="38"/>
        </w:numPr>
        <w:rPr>
          <w:rFonts w:eastAsia="Times New Roman"/>
        </w:rPr>
      </w:pPr>
      <w:r w:rsidRPr="0040301D">
        <w:rPr>
          <w:rFonts w:eastAsia="Times New Roman"/>
        </w:rPr>
        <w:t xml:space="preserve">Hybrid breakdown </w:t>
      </w:r>
      <w:r w:rsidRPr="0040301D">
        <w:rPr>
          <w:rFonts w:ascii="MS Mincho" w:eastAsia="MS Mincho" w:hAnsi="MS Mincho" w:cs="MS Mincho"/>
        </w:rPr>
        <w:t>‣</w:t>
      </w:r>
      <w:r w:rsidRPr="0040301D">
        <w:rPr>
          <w:rFonts w:eastAsia="Times New Roman"/>
        </w:rPr>
        <w:t xml:space="preserve"> first generation is fine, and next is infertile, or problematic</w:t>
      </w:r>
    </w:p>
    <w:p w14:paraId="747EE6FA" w14:textId="77777777" w:rsidR="00B60BA9" w:rsidRDefault="00B60BA9" w:rsidP="0040301D">
      <w:pPr>
        <w:rPr>
          <w:rFonts w:asciiTheme="minorHAnsi" w:hAnsiTheme="minorHAnsi"/>
          <w:b/>
          <w:color w:val="000000"/>
        </w:rPr>
      </w:pPr>
    </w:p>
    <w:p w14:paraId="41FF16CC" w14:textId="1614657D" w:rsidR="00D003C6" w:rsidRDefault="00D003C6" w:rsidP="0040301D">
      <w:pPr>
        <w:rPr>
          <w:rFonts w:asciiTheme="minorHAnsi" w:hAnsiTheme="minorHAnsi"/>
          <w:b/>
          <w:color w:val="000000"/>
        </w:rPr>
      </w:pPr>
      <w:r w:rsidRPr="0040301D">
        <w:rPr>
          <w:rFonts w:asciiTheme="minorHAnsi" w:hAnsiTheme="minorHAnsi"/>
          <w:b/>
          <w:color w:val="000000"/>
        </w:rPr>
        <w:t>Whether coming into secondary contact is required for speciation to occur</w:t>
      </w:r>
    </w:p>
    <w:p w14:paraId="69B6DD41" w14:textId="041B692B" w:rsidR="00850055" w:rsidRPr="00850055" w:rsidRDefault="00850055" w:rsidP="00850055">
      <w:pPr>
        <w:pStyle w:val="ListParagraph"/>
        <w:numPr>
          <w:ilvl w:val="0"/>
          <w:numId w:val="38"/>
        </w:numPr>
        <w:rPr>
          <w:b/>
          <w:color w:val="000000"/>
        </w:rPr>
      </w:pPr>
      <w:r>
        <w:rPr>
          <w:color w:val="000000"/>
        </w:rPr>
        <w:t>Usually speciation occurs due to populations becoming geographically separated (allopatry), which is a physical barrier for gene flow</w:t>
      </w:r>
    </w:p>
    <w:p w14:paraId="17BB19AB" w14:textId="77777777" w:rsidR="00850055" w:rsidRDefault="00850055" w:rsidP="0040301D">
      <w:pPr>
        <w:rPr>
          <w:rFonts w:asciiTheme="minorHAnsi" w:hAnsiTheme="minorHAnsi"/>
          <w:b/>
          <w:color w:val="000000"/>
        </w:rPr>
      </w:pPr>
    </w:p>
    <w:p w14:paraId="721A6C1E" w14:textId="61CC7EC1" w:rsidR="00D003C6" w:rsidRDefault="00D003C6" w:rsidP="0040301D">
      <w:pPr>
        <w:rPr>
          <w:rFonts w:asciiTheme="minorHAnsi" w:hAnsiTheme="minorHAnsi"/>
          <w:b/>
          <w:color w:val="000000"/>
        </w:rPr>
      </w:pPr>
      <w:r w:rsidRPr="0040301D">
        <w:rPr>
          <w:rFonts w:asciiTheme="minorHAnsi" w:hAnsiTheme="minorHAnsi"/>
          <w:b/>
          <w:color w:val="000000"/>
        </w:rPr>
        <w:t>Ways in which secondary contact can affect speciation</w:t>
      </w:r>
    </w:p>
    <w:p w14:paraId="2A9E58A2" w14:textId="7CC9964A" w:rsidR="00850055" w:rsidRPr="00850055" w:rsidRDefault="00850055" w:rsidP="00850055">
      <w:pPr>
        <w:pStyle w:val="ListParagraph"/>
        <w:numPr>
          <w:ilvl w:val="0"/>
          <w:numId w:val="38"/>
        </w:numPr>
        <w:rPr>
          <w:b/>
          <w:color w:val="000000"/>
        </w:rPr>
      </w:pPr>
      <w:r>
        <w:rPr>
          <w:color w:val="000000"/>
        </w:rPr>
        <w:t xml:space="preserve">After a single population becomes isolated, into 2 populations, and they diverge due to selection and drift they may come back into secondary contact, affecting speciation. </w:t>
      </w:r>
    </w:p>
    <w:p w14:paraId="0AE13562" w14:textId="28203614" w:rsidR="00850055" w:rsidRPr="00AE1620" w:rsidRDefault="00850055" w:rsidP="00850055">
      <w:pPr>
        <w:pStyle w:val="ListParagraph"/>
        <w:numPr>
          <w:ilvl w:val="0"/>
          <w:numId w:val="38"/>
        </w:numPr>
        <w:rPr>
          <w:b/>
          <w:color w:val="000000"/>
        </w:rPr>
      </w:pPr>
      <w:r>
        <w:rPr>
          <w:color w:val="000000"/>
        </w:rPr>
        <w:t xml:space="preserve">If genetic drift and selection isn’t driving them in different directions or isn’t occurring very rapidly, </w:t>
      </w:r>
      <w:r w:rsidR="00AE1620">
        <w:rPr>
          <w:color w:val="000000"/>
        </w:rPr>
        <w:t>they will resume interbreeding and if their hybrids have normal fitness so everything is fine and if speciation began, speciation reverses itself in a process known as species collapse</w:t>
      </w:r>
    </w:p>
    <w:p w14:paraId="3919A6C9" w14:textId="0DC5102B" w:rsidR="00AE1620" w:rsidRPr="00850055" w:rsidRDefault="00AE1620" w:rsidP="00850055">
      <w:pPr>
        <w:pStyle w:val="ListParagraph"/>
        <w:numPr>
          <w:ilvl w:val="0"/>
          <w:numId w:val="38"/>
        </w:numPr>
        <w:rPr>
          <w:b/>
          <w:color w:val="000000"/>
        </w:rPr>
      </w:pPr>
      <w:r>
        <w:rPr>
          <w:color w:val="000000"/>
        </w:rPr>
        <w:t xml:space="preserve">Or they may become party or completely reproductively isolated  </w:t>
      </w:r>
    </w:p>
    <w:p w14:paraId="5C0A0461" w14:textId="77777777" w:rsidR="00AE1620" w:rsidRDefault="00AE1620" w:rsidP="0040301D">
      <w:pPr>
        <w:rPr>
          <w:rFonts w:asciiTheme="minorHAnsi" w:hAnsiTheme="minorHAnsi"/>
          <w:b/>
          <w:color w:val="000000"/>
        </w:rPr>
      </w:pPr>
    </w:p>
    <w:p w14:paraId="7AB2BD32" w14:textId="719E1C65" w:rsidR="00D003C6" w:rsidRDefault="00D003C6" w:rsidP="0040301D">
      <w:pPr>
        <w:rPr>
          <w:rFonts w:asciiTheme="minorHAnsi" w:hAnsiTheme="minorHAnsi"/>
          <w:b/>
          <w:color w:val="000000"/>
        </w:rPr>
      </w:pPr>
      <w:r w:rsidRPr="0040301D">
        <w:rPr>
          <w:rFonts w:asciiTheme="minorHAnsi" w:hAnsiTheme="minorHAnsi"/>
          <w:b/>
          <w:color w:val="000000"/>
        </w:rPr>
        <w:t>Whether prezygotic or postzygotic isolating mechanisms tend to be more costly</w:t>
      </w:r>
    </w:p>
    <w:p w14:paraId="0756F760" w14:textId="69E36447" w:rsidR="00AE1620" w:rsidRPr="00AE1620" w:rsidRDefault="00AE1620" w:rsidP="00AE1620">
      <w:pPr>
        <w:pStyle w:val="ListParagraph"/>
        <w:numPr>
          <w:ilvl w:val="0"/>
          <w:numId w:val="38"/>
        </w:numPr>
        <w:rPr>
          <w:b/>
          <w:color w:val="000000"/>
        </w:rPr>
      </w:pPr>
      <w:r>
        <w:rPr>
          <w:color w:val="000000"/>
        </w:rPr>
        <w:t xml:space="preserve">Post-zygotic isolating mechanisms tend to be much </w:t>
      </w:r>
      <w:r w:rsidR="00CC6BE2">
        <w:rPr>
          <w:color w:val="000000"/>
        </w:rPr>
        <w:t>costlier</w:t>
      </w:r>
      <w:r>
        <w:rPr>
          <w:color w:val="000000"/>
        </w:rPr>
        <w:t xml:space="preserve"> </w:t>
      </w:r>
      <w:r>
        <w:rPr>
          <w:color w:val="000000"/>
        </w:rPr>
        <w:softHyphen/>
      </w:r>
      <w:r>
        <w:rPr>
          <w:color w:val="000000"/>
        </w:rPr>
        <w:softHyphen/>
      </w:r>
      <w:r w:rsidR="00EE2702">
        <w:rPr>
          <w:color w:val="000000"/>
        </w:rPr>
        <w:t>because parents blow a lot of parental investment/ care, particularly if they are females, and produce offspring with low or 0 fitness; this doesn’t help organisms pass on their alleles.</w:t>
      </w:r>
    </w:p>
    <w:p w14:paraId="403FFF05" w14:textId="630C9CD4" w:rsidR="00073E90" w:rsidRPr="00D7109D" w:rsidRDefault="00073E90" w:rsidP="00073E90">
      <w:pPr>
        <w:pStyle w:val="NormalWeb"/>
        <w:spacing w:before="0" w:beforeAutospacing="0" w:after="0" w:afterAutospacing="0"/>
        <w:rPr>
          <w:rFonts w:asciiTheme="minorHAnsi" w:hAnsiTheme="minorHAnsi"/>
          <w:color w:val="000000"/>
        </w:rPr>
      </w:pPr>
    </w:p>
    <w:sectPr w:rsidR="00073E90" w:rsidRPr="00D7109D" w:rsidSect="00B55C60">
      <w:pgSz w:w="12240" w:h="15840"/>
      <w:pgMar w:top="1134" w:right="124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2675EB9"/>
    <w:multiLevelType w:val="multilevel"/>
    <w:tmpl w:val="4C50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4E02FD9"/>
    <w:multiLevelType w:val="hybridMultilevel"/>
    <w:tmpl w:val="C83E7904"/>
    <w:lvl w:ilvl="0" w:tplc="8DEAAF1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221F5E"/>
    <w:multiLevelType w:val="multilevel"/>
    <w:tmpl w:val="266C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2F218E"/>
    <w:multiLevelType w:val="hybridMultilevel"/>
    <w:tmpl w:val="EC589470"/>
    <w:lvl w:ilvl="0" w:tplc="84B453B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7E0126"/>
    <w:multiLevelType w:val="hybridMultilevel"/>
    <w:tmpl w:val="69FC6CA4"/>
    <w:lvl w:ilvl="0" w:tplc="7F44B028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D43FDD"/>
    <w:multiLevelType w:val="multilevel"/>
    <w:tmpl w:val="8686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1B78F0"/>
    <w:multiLevelType w:val="multilevel"/>
    <w:tmpl w:val="C25CB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0A30A3"/>
    <w:multiLevelType w:val="multilevel"/>
    <w:tmpl w:val="267CB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191148"/>
    <w:multiLevelType w:val="hybridMultilevel"/>
    <w:tmpl w:val="091A6C68"/>
    <w:lvl w:ilvl="0" w:tplc="2DEE773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BD1B2F"/>
    <w:multiLevelType w:val="multilevel"/>
    <w:tmpl w:val="239C7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D06347"/>
    <w:multiLevelType w:val="multilevel"/>
    <w:tmpl w:val="BF6E8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010DCB"/>
    <w:multiLevelType w:val="multilevel"/>
    <w:tmpl w:val="A7D05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1B3548D"/>
    <w:multiLevelType w:val="multilevel"/>
    <w:tmpl w:val="DDD24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7C40B1"/>
    <w:multiLevelType w:val="hybridMultilevel"/>
    <w:tmpl w:val="2C88CE46"/>
    <w:lvl w:ilvl="0" w:tplc="F00ED334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BC4CD5"/>
    <w:multiLevelType w:val="hybridMultilevel"/>
    <w:tmpl w:val="ACB2C188"/>
    <w:lvl w:ilvl="0" w:tplc="F00ED334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9F39F4"/>
    <w:multiLevelType w:val="multilevel"/>
    <w:tmpl w:val="00E24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087FEB"/>
    <w:multiLevelType w:val="multilevel"/>
    <w:tmpl w:val="7C04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E173568"/>
    <w:multiLevelType w:val="hybridMultilevel"/>
    <w:tmpl w:val="F25C38E0"/>
    <w:lvl w:ilvl="0" w:tplc="B38EF484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4F0B25"/>
    <w:multiLevelType w:val="multilevel"/>
    <w:tmpl w:val="7D50E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4675AA"/>
    <w:multiLevelType w:val="hybridMultilevel"/>
    <w:tmpl w:val="6C103A2A"/>
    <w:lvl w:ilvl="0" w:tplc="B3EACFB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D600B7"/>
    <w:multiLevelType w:val="multilevel"/>
    <w:tmpl w:val="3800B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F0A7871"/>
    <w:multiLevelType w:val="hybridMultilevel"/>
    <w:tmpl w:val="B8702D5A"/>
    <w:lvl w:ilvl="0" w:tplc="B3EACFB2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3837D2"/>
    <w:multiLevelType w:val="multilevel"/>
    <w:tmpl w:val="6ADCF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0C1413B"/>
    <w:multiLevelType w:val="hybridMultilevel"/>
    <w:tmpl w:val="4E0C79D8"/>
    <w:lvl w:ilvl="0" w:tplc="F00ED334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5A0927"/>
    <w:multiLevelType w:val="hybridMultilevel"/>
    <w:tmpl w:val="413ADD96"/>
    <w:lvl w:ilvl="0" w:tplc="B3EACFB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9203FC"/>
    <w:multiLevelType w:val="hybridMultilevel"/>
    <w:tmpl w:val="85E08C0C"/>
    <w:lvl w:ilvl="0" w:tplc="B3EACFB2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CB5597"/>
    <w:multiLevelType w:val="hybridMultilevel"/>
    <w:tmpl w:val="25546ADC"/>
    <w:lvl w:ilvl="0" w:tplc="55A4F45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073B8F"/>
    <w:multiLevelType w:val="hybridMultilevel"/>
    <w:tmpl w:val="35066FD0"/>
    <w:lvl w:ilvl="0" w:tplc="55A4F45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AF0F6F"/>
    <w:multiLevelType w:val="multilevel"/>
    <w:tmpl w:val="8A22D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56E7961"/>
    <w:multiLevelType w:val="hybridMultilevel"/>
    <w:tmpl w:val="9F805A24"/>
    <w:lvl w:ilvl="0" w:tplc="55A4F45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860B0"/>
    <w:multiLevelType w:val="hybridMultilevel"/>
    <w:tmpl w:val="7E782594"/>
    <w:lvl w:ilvl="0" w:tplc="F2507874">
      <w:start w:val="4"/>
      <w:numFmt w:val="bullet"/>
      <w:lvlText w:val="-"/>
      <w:lvlJc w:val="left"/>
      <w:pPr>
        <w:ind w:left="720" w:hanging="360"/>
      </w:pPr>
      <w:rPr>
        <w:rFonts w:ascii="Helvetica Neue" w:eastAsiaTheme="minorHAnsi" w:hAnsi="Helvetica Neu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2D4585"/>
    <w:multiLevelType w:val="hybridMultilevel"/>
    <w:tmpl w:val="FD80C33A"/>
    <w:lvl w:ilvl="0" w:tplc="406E3CB2">
      <w:start w:val="5"/>
      <w:numFmt w:val="bullet"/>
      <w:lvlText w:val="i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FE032B1"/>
    <w:multiLevelType w:val="multilevel"/>
    <w:tmpl w:val="D5EC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204724"/>
    <w:multiLevelType w:val="hybridMultilevel"/>
    <w:tmpl w:val="2F08BCFC"/>
    <w:lvl w:ilvl="0" w:tplc="F00ED334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63598A"/>
    <w:multiLevelType w:val="hybridMultilevel"/>
    <w:tmpl w:val="09CA0FD8"/>
    <w:lvl w:ilvl="0" w:tplc="65CE0108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4E7C6F"/>
    <w:multiLevelType w:val="multilevel"/>
    <w:tmpl w:val="12906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7275C9A"/>
    <w:multiLevelType w:val="hybridMultilevel"/>
    <w:tmpl w:val="D714CF2E"/>
    <w:lvl w:ilvl="0" w:tplc="55A4F45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9A729664">
      <w:numFmt w:val="bullet"/>
      <w:lvlText w:val=""/>
      <w:lvlJc w:val="left"/>
      <w:pPr>
        <w:ind w:left="1440" w:hanging="360"/>
      </w:pPr>
      <w:rPr>
        <w:rFonts w:ascii="Calibri" w:eastAsiaTheme="minorHAnsi" w:hAnsi="Calibri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3D2A44"/>
    <w:multiLevelType w:val="multilevel"/>
    <w:tmpl w:val="7D52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D44732D"/>
    <w:multiLevelType w:val="hybridMultilevel"/>
    <w:tmpl w:val="0A1AF6A4"/>
    <w:lvl w:ilvl="0" w:tplc="835A7A2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210164"/>
    <w:multiLevelType w:val="hybridMultilevel"/>
    <w:tmpl w:val="49C67ED2"/>
    <w:lvl w:ilvl="0" w:tplc="C0D413F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AC4EBE"/>
    <w:multiLevelType w:val="hybridMultilevel"/>
    <w:tmpl w:val="8BEEAE64"/>
    <w:lvl w:ilvl="0" w:tplc="F96084D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0"/>
  </w:num>
  <w:num w:numId="3">
    <w:abstractNumId w:val="1"/>
  </w:num>
  <w:num w:numId="4">
    <w:abstractNumId w:val="33"/>
  </w:num>
  <w:num w:numId="5">
    <w:abstractNumId w:val="40"/>
  </w:num>
  <w:num w:numId="6">
    <w:abstractNumId w:val="31"/>
  </w:num>
  <w:num w:numId="7">
    <w:abstractNumId w:val="2"/>
  </w:num>
  <w:num w:numId="8">
    <w:abstractNumId w:val="3"/>
  </w:num>
  <w:num w:numId="9">
    <w:abstractNumId w:val="20"/>
  </w:num>
  <w:num w:numId="10">
    <w:abstractNumId w:val="41"/>
  </w:num>
  <w:num w:numId="11">
    <w:abstractNumId w:val="34"/>
  </w:num>
  <w:num w:numId="12">
    <w:abstractNumId w:val="42"/>
  </w:num>
  <w:num w:numId="13">
    <w:abstractNumId w:val="9"/>
  </w:num>
  <w:num w:numId="14">
    <w:abstractNumId w:val="24"/>
  </w:num>
  <w:num w:numId="15">
    <w:abstractNumId w:val="39"/>
  </w:num>
  <w:num w:numId="16">
    <w:abstractNumId w:val="36"/>
  </w:num>
  <w:num w:numId="17">
    <w:abstractNumId w:val="26"/>
  </w:num>
  <w:num w:numId="18">
    <w:abstractNumId w:val="37"/>
  </w:num>
  <w:num w:numId="19">
    <w:abstractNumId w:val="8"/>
  </w:num>
  <w:num w:numId="20">
    <w:abstractNumId w:val="18"/>
  </w:num>
  <w:num w:numId="21">
    <w:abstractNumId w:val="15"/>
  </w:num>
  <w:num w:numId="22">
    <w:abstractNumId w:val="17"/>
  </w:num>
  <w:num w:numId="23">
    <w:abstractNumId w:val="27"/>
  </w:num>
  <w:num w:numId="24">
    <w:abstractNumId w:val="16"/>
  </w:num>
  <w:num w:numId="25">
    <w:abstractNumId w:val="38"/>
  </w:num>
  <w:num w:numId="26">
    <w:abstractNumId w:val="43"/>
  </w:num>
  <w:num w:numId="27">
    <w:abstractNumId w:val="7"/>
  </w:num>
  <w:num w:numId="28">
    <w:abstractNumId w:val="21"/>
  </w:num>
  <w:num w:numId="29">
    <w:abstractNumId w:val="12"/>
  </w:num>
  <w:num w:numId="30">
    <w:abstractNumId w:val="5"/>
  </w:num>
  <w:num w:numId="31">
    <w:abstractNumId w:val="29"/>
  </w:num>
  <w:num w:numId="32">
    <w:abstractNumId w:val="6"/>
  </w:num>
  <w:num w:numId="33">
    <w:abstractNumId w:val="25"/>
  </w:num>
  <w:num w:numId="34">
    <w:abstractNumId w:val="11"/>
  </w:num>
  <w:num w:numId="35">
    <w:abstractNumId w:val="14"/>
  </w:num>
  <w:num w:numId="36">
    <w:abstractNumId w:val="23"/>
  </w:num>
  <w:num w:numId="37">
    <w:abstractNumId w:val="28"/>
  </w:num>
  <w:num w:numId="38">
    <w:abstractNumId w:val="44"/>
  </w:num>
  <w:num w:numId="39">
    <w:abstractNumId w:val="13"/>
  </w:num>
  <w:num w:numId="40">
    <w:abstractNumId w:val="22"/>
  </w:num>
  <w:num w:numId="41">
    <w:abstractNumId w:val="10"/>
  </w:num>
  <w:num w:numId="42">
    <w:abstractNumId w:val="4"/>
  </w:num>
  <w:num w:numId="43">
    <w:abstractNumId w:val="32"/>
  </w:num>
  <w:num w:numId="44">
    <w:abstractNumId w:val="19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76"/>
    <w:rsid w:val="000001C8"/>
    <w:rsid w:val="00006AB7"/>
    <w:rsid w:val="00007046"/>
    <w:rsid w:val="000146F4"/>
    <w:rsid w:val="00025023"/>
    <w:rsid w:val="0003102A"/>
    <w:rsid w:val="00073E90"/>
    <w:rsid w:val="00077104"/>
    <w:rsid w:val="000A29FB"/>
    <w:rsid w:val="000C19FF"/>
    <w:rsid w:val="000C4D27"/>
    <w:rsid w:val="00121E41"/>
    <w:rsid w:val="0015290F"/>
    <w:rsid w:val="00157D76"/>
    <w:rsid w:val="00171E90"/>
    <w:rsid w:val="00174AB0"/>
    <w:rsid w:val="00174D80"/>
    <w:rsid w:val="00184458"/>
    <w:rsid w:val="001B64D3"/>
    <w:rsid w:val="001C0CE6"/>
    <w:rsid w:val="001C3779"/>
    <w:rsid w:val="001D3B07"/>
    <w:rsid w:val="001D5F9F"/>
    <w:rsid w:val="001E5A0D"/>
    <w:rsid w:val="0022149F"/>
    <w:rsid w:val="00221DDA"/>
    <w:rsid w:val="00227EF4"/>
    <w:rsid w:val="00256127"/>
    <w:rsid w:val="002A70B7"/>
    <w:rsid w:val="002A7AD9"/>
    <w:rsid w:val="002C1C4E"/>
    <w:rsid w:val="002C2834"/>
    <w:rsid w:val="002D0507"/>
    <w:rsid w:val="002D58EF"/>
    <w:rsid w:val="002D662B"/>
    <w:rsid w:val="002F57EA"/>
    <w:rsid w:val="00325829"/>
    <w:rsid w:val="00356692"/>
    <w:rsid w:val="003568DF"/>
    <w:rsid w:val="00366E94"/>
    <w:rsid w:val="003D3298"/>
    <w:rsid w:val="0040301D"/>
    <w:rsid w:val="00404CB4"/>
    <w:rsid w:val="00412C3B"/>
    <w:rsid w:val="00413313"/>
    <w:rsid w:val="00414A7D"/>
    <w:rsid w:val="00416849"/>
    <w:rsid w:val="0042015C"/>
    <w:rsid w:val="00430CB9"/>
    <w:rsid w:val="00436AAB"/>
    <w:rsid w:val="00447134"/>
    <w:rsid w:val="00454817"/>
    <w:rsid w:val="004576B2"/>
    <w:rsid w:val="0046515A"/>
    <w:rsid w:val="00465CEA"/>
    <w:rsid w:val="00481713"/>
    <w:rsid w:val="0048434B"/>
    <w:rsid w:val="00487FF9"/>
    <w:rsid w:val="004A6E6D"/>
    <w:rsid w:val="004B0CCC"/>
    <w:rsid w:val="004B3CF0"/>
    <w:rsid w:val="004C1866"/>
    <w:rsid w:val="004C4905"/>
    <w:rsid w:val="004D3C7A"/>
    <w:rsid w:val="004D666E"/>
    <w:rsid w:val="00502273"/>
    <w:rsid w:val="00506B7A"/>
    <w:rsid w:val="005320CF"/>
    <w:rsid w:val="0053728A"/>
    <w:rsid w:val="00552E03"/>
    <w:rsid w:val="00560013"/>
    <w:rsid w:val="005754B4"/>
    <w:rsid w:val="0058518D"/>
    <w:rsid w:val="00591AE0"/>
    <w:rsid w:val="0059722E"/>
    <w:rsid w:val="005A15EA"/>
    <w:rsid w:val="005A2EF4"/>
    <w:rsid w:val="005C26E5"/>
    <w:rsid w:val="0063392E"/>
    <w:rsid w:val="00636585"/>
    <w:rsid w:val="00641969"/>
    <w:rsid w:val="00645193"/>
    <w:rsid w:val="00667C59"/>
    <w:rsid w:val="0067534E"/>
    <w:rsid w:val="0068021B"/>
    <w:rsid w:val="006804DA"/>
    <w:rsid w:val="0068191E"/>
    <w:rsid w:val="00685377"/>
    <w:rsid w:val="006958D7"/>
    <w:rsid w:val="006C63E5"/>
    <w:rsid w:val="006E21F2"/>
    <w:rsid w:val="006E4409"/>
    <w:rsid w:val="00700DDC"/>
    <w:rsid w:val="00706DB0"/>
    <w:rsid w:val="00726E60"/>
    <w:rsid w:val="007271E2"/>
    <w:rsid w:val="007314D0"/>
    <w:rsid w:val="00733749"/>
    <w:rsid w:val="0074760F"/>
    <w:rsid w:val="00765C71"/>
    <w:rsid w:val="0077501A"/>
    <w:rsid w:val="00780103"/>
    <w:rsid w:val="0078512F"/>
    <w:rsid w:val="00793115"/>
    <w:rsid w:val="00795122"/>
    <w:rsid w:val="007A143A"/>
    <w:rsid w:val="007D5F2F"/>
    <w:rsid w:val="008065E7"/>
    <w:rsid w:val="00843319"/>
    <w:rsid w:val="00844425"/>
    <w:rsid w:val="00850055"/>
    <w:rsid w:val="008557F2"/>
    <w:rsid w:val="008653E2"/>
    <w:rsid w:val="008712FC"/>
    <w:rsid w:val="00890873"/>
    <w:rsid w:val="008A658E"/>
    <w:rsid w:val="008C2A9A"/>
    <w:rsid w:val="00936219"/>
    <w:rsid w:val="00947A3E"/>
    <w:rsid w:val="00954140"/>
    <w:rsid w:val="00972100"/>
    <w:rsid w:val="00990FD6"/>
    <w:rsid w:val="009C0029"/>
    <w:rsid w:val="009D2D46"/>
    <w:rsid w:val="009D3266"/>
    <w:rsid w:val="009D43C2"/>
    <w:rsid w:val="00A46359"/>
    <w:rsid w:val="00A47247"/>
    <w:rsid w:val="00A7196F"/>
    <w:rsid w:val="00A90222"/>
    <w:rsid w:val="00AA1341"/>
    <w:rsid w:val="00AA1D74"/>
    <w:rsid w:val="00AA61DC"/>
    <w:rsid w:val="00AB336C"/>
    <w:rsid w:val="00AC2D5F"/>
    <w:rsid w:val="00AE1620"/>
    <w:rsid w:val="00AF7E3B"/>
    <w:rsid w:val="00B0298C"/>
    <w:rsid w:val="00B02B3B"/>
    <w:rsid w:val="00B03568"/>
    <w:rsid w:val="00B51890"/>
    <w:rsid w:val="00B55C60"/>
    <w:rsid w:val="00B60BA9"/>
    <w:rsid w:val="00B74EA3"/>
    <w:rsid w:val="00B843CF"/>
    <w:rsid w:val="00B864C2"/>
    <w:rsid w:val="00B878AF"/>
    <w:rsid w:val="00BA2479"/>
    <w:rsid w:val="00BA3A2B"/>
    <w:rsid w:val="00BB0818"/>
    <w:rsid w:val="00BB2BCE"/>
    <w:rsid w:val="00BB5AA5"/>
    <w:rsid w:val="00BD3482"/>
    <w:rsid w:val="00BF79E2"/>
    <w:rsid w:val="00BF7DB0"/>
    <w:rsid w:val="00C00BE6"/>
    <w:rsid w:val="00C05563"/>
    <w:rsid w:val="00C32C03"/>
    <w:rsid w:val="00C62701"/>
    <w:rsid w:val="00C6424D"/>
    <w:rsid w:val="00C87AC7"/>
    <w:rsid w:val="00CA620F"/>
    <w:rsid w:val="00CC2D5C"/>
    <w:rsid w:val="00CC6BE2"/>
    <w:rsid w:val="00CD3223"/>
    <w:rsid w:val="00CE4FA5"/>
    <w:rsid w:val="00CF4B99"/>
    <w:rsid w:val="00CF5E05"/>
    <w:rsid w:val="00CF6C80"/>
    <w:rsid w:val="00CF7145"/>
    <w:rsid w:val="00D003C6"/>
    <w:rsid w:val="00D01C31"/>
    <w:rsid w:val="00D04A28"/>
    <w:rsid w:val="00D11FC1"/>
    <w:rsid w:val="00D2074E"/>
    <w:rsid w:val="00D23617"/>
    <w:rsid w:val="00D45E93"/>
    <w:rsid w:val="00D56E8B"/>
    <w:rsid w:val="00D66CA0"/>
    <w:rsid w:val="00D7109D"/>
    <w:rsid w:val="00D8013C"/>
    <w:rsid w:val="00D81DDE"/>
    <w:rsid w:val="00D858A6"/>
    <w:rsid w:val="00D85F6A"/>
    <w:rsid w:val="00D90F4D"/>
    <w:rsid w:val="00D9525E"/>
    <w:rsid w:val="00DA1587"/>
    <w:rsid w:val="00DB7E31"/>
    <w:rsid w:val="00DD6638"/>
    <w:rsid w:val="00DE61DD"/>
    <w:rsid w:val="00E263F6"/>
    <w:rsid w:val="00E406C5"/>
    <w:rsid w:val="00E52867"/>
    <w:rsid w:val="00E61E13"/>
    <w:rsid w:val="00E822DF"/>
    <w:rsid w:val="00EA4CB0"/>
    <w:rsid w:val="00EC419E"/>
    <w:rsid w:val="00EE2702"/>
    <w:rsid w:val="00EF0195"/>
    <w:rsid w:val="00F00D5F"/>
    <w:rsid w:val="00F011E7"/>
    <w:rsid w:val="00F452AB"/>
    <w:rsid w:val="00F50F05"/>
    <w:rsid w:val="00F55F31"/>
    <w:rsid w:val="00F61C80"/>
    <w:rsid w:val="00F659BC"/>
    <w:rsid w:val="00F65AA4"/>
    <w:rsid w:val="00F663AA"/>
    <w:rsid w:val="00F821A8"/>
    <w:rsid w:val="00F949F7"/>
    <w:rsid w:val="00FA2316"/>
    <w:rsid w:val="00FB46D6"/>
    <w:rsid w:val="00FC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ABDAD6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266"/>
    <w:rPr>
      <w:rFonts w:ascii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7D7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66CA0"/>
    <w:pPr>
      <w:ind w:left="720"/>
      <w:contextualSpacing/>
    </w:pPr>
    <w:rPr>
      <w:rFonts w:asciiTheme="minorHAnsi" w:hAnsiTheme="minorHAnsi" w:cstheme="minorBidi"/>
      <w:lang w:val="en-CA"/>
    </w:rPr>
  </w:style>
  <w:style w:type="character" w:styleId="Strong">
    <w:name w:val="Strong"/>
    <w:basedOn w:val="DefaultParagraphFont"/>
    <w:uiPriority w:val="22"/>
    <w:qFormat/>
    <w:rsid w:val="00DD6638"/>
    <w:rPr>
      <w:b/>
      <w:bCs/>
    </w:rPr>
  </w:style>
  <w:style w:type="character" w:customStyle="1" w:styleId="apple-converted-space">
    <w:name w:val="apple-converted-space"/>
    <w:basedOn w:val="DefaultParagraphFont"/>
    <w:rsid w:val="00DD6638"/>
  </w:style>
  <w:style w:type="character" w:customStyle="1" w:styleId="apple-tab-span">
    <w:name w:val="apple-tab-span"/>
    <w:basedOn w:val="DefaultParagraphFont"/>
    <w:rsid w:val="000001C8"/>
  </w:style>
  <w:style w:type="character" w:styleId="Emphasis">
    <w:name w:val="Emphasis"/>
    <w:basedOn w:val="DefaultParagraphFont"/>
    <w:uiPriority w:val="20"/>
    <w:qFormat/>
    <w:rsid w:val="00454817"/>
    <w:rPr>
      <w:i/>
      <w:iCs/>
    </w:rPr>
  </w:style>
  <w:style w:type="character" w:customStyle="1" w:styleId="highlightnode">
    <w:name w:val="highlightnode"/>
    <w:basedOn w:val="DefaultParagraphFont"/>
    <w:rsid w:val="007314D0"/>
  </w:style>
  <w:style w:type="character" w:customStyle="1" w:styleId="textexposedshow">
    <w:name w:val="text_exposed_show"/>
    <w:basedOn w:val="DefaultParagraphFont"/>
    <w:rsid w:val="00731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8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7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838</Words>
  <Characters>4753</Characters>
  <Application>Microsoft Macintosh Word</Application>
  <DocSecurity>0</DocSecurity>
  <Lines>105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Mayank Wadhwa</dc:creator>
  <cp:keywords/>
  <dc:description/>
  <cp:lastModifiedBy>Mayank Wadhwa</cp:lastModifiedBy>
  <cp:revision>4</cp:revision>
  <cp:lastPrinted>2015-11-05T21:32:00Z</cp:lastPrinted>
  <dcterms:created xsi:type="dcterms:W3CDTF">2015-12-13T05:59:00Z</dcterms:created>
  <dcterms:modified xsi:type="dcterms:W3CDTF">2015-12-13T07:39:00Z</dcterms:modified>
</cp:coreProperties>
</file>