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6CA8" w14:textId="4B4CE307" w:rsidR="008712FC" w:rsidRPr="008712FC" w:rsidRDefault="003D3298" w:rsidP="008712FC">
      <w:pPr>
        <w:pStyle w:val="NormalWeb"/>
        <w:spacing w:before="0" w:beforeAutospacing="0" w:after="0" w:afterAutospacing="0"/>
        <w:ind w:left="360" w:hanging="360"/>
        <w:jc w:val="center"/>
        <w:rPr>
          <w:rFonts w:asciiTheme="minorHAnsi" w:hAnsiTheme="minorHAnsi"/>
          <w:b/>
          <w:color w:val="000000"/>
        </w:rPr>
      </w:pPr>
      <w:r>
        <w:rPr>
          <w:rFonts w:asciiTheme="minorHAnsi" w:hAnsiTheme="minorHAnsi"/>
          <w:b/>
          <w:color w:val="000000"/>
        </w:rPr>
        <w:t>Lecture 11</w:t>
      </w:r>
    </w:p>
    <w:p w14:paraId="29D6632B" w14:textId="77777777" w:rsidR="008712FC" w:rsidRPr="00AB1561" w:rsidRDefault="008712FC" w:rsidP="00157D76">
      <w:pPr>
        <w:pStyle w:val="NormalWeb"/>
        <w:spacing w:before="0" w:beforeAutospacing="0" w:after="0" w:afterAutospacing="0"/>
        <w:ind w:left="360" w:hanging="360"/>
        <w:rPr>
          <w:rFonts w:asciiTheme="minorHAnsi" w:hAnsiTheme="minorHAnsi"/>
          <w:b/>
          <w:color w:val="000000"/>
        </w:rPr>
      </w:pPr>
    </w:p>
    <w:p w14:paraId="0DB9692B" w14:textId="4DAEEB40" w:rsidR="00157D76" w:rsidRPr="00AB1561" w:rsidRDefault="00157D76" w:rsidP="00157D76">
      <w:pPr>
        <w:pStyle w:val="NormalWeb"/>
        <w:spacing w:before="0" w:beforeAutospacing="0" w:after="0" w:afterAutospacing="0"/>
        <w:ind w:left="360" w:hanging="360"/>
        <w:rPr>
          <w:rFonts w:asciiTheme="minorHAnsi" w:hAnsiTheme="minorHAnsi"/>
          <w:b/>
          <w:color w:val="000000"/>
          <w:u w:val="single"/>
        </w:rPr>
      </w:pPr>
      <w:r w:rsidRPr="00AB1561">
        <w:rPr>
          <w:rFonts w:asciiTheme="minorHAnsi" w:hAnsiTheme="minorHAnsi"/>
          <w:b/>
          <w:color w:val="000000"/>
        </w:rPr>
        <w:t> </w:t>
      </w:r>
      <w:r w:rsidR="00AB1561" w:rsidRPr="00AB1561">
        <w:rPr>
          <w:rFonts w:asciiTheme="minorHAnsi" w:hAnsiTheme="minorHAnsi"/>
          <w:b/>
          <w:color w:val="000000"/>
        </w:rPr>
        <w:t xml:space="preserve">Introduction: </w:t>
      </w:r>
    </w:p>
    <w:p w14:paraId="40C4770E" w14:textId="1C194AC2" w:rsidR="00AB1561" w:rsidRDefault="00AB1561" w:rsidP="00AB1561">
      <w:pPr>
        <w:pStyle w:val="ListParagraph"/>
        <w:numPr>
          <w:ilvl w:val="0"/>
          <w:numId w:val="11"/>
        </w:numPr>
        <w:rPr>
          <w:rFonts w:cs="Times New Roman"/>
          <w:color w:val="000000"/>
          <w:lang w:val="en-US"/>
        </w:rPr>
      </w:pPr>
      <w:r w:rsidRPr="00AB1561">
        <w:rPr>
          <w:rFonts w:cs="Times New Roman"/>
          <w:color w:val="000000"/>
          <w:lang w:val="en-US"/>
        </w:rPr>
        <w:t xml:space="preserve">Bottleneck Effect: A situation in which a population regrows from a small #, which can reduce genetic variability, thereby </w:t>
      </w:r>
      <w:r>
        <w:rPr>
          <w:rFonts w:cs="Times New Roman"/>
          <w:color w:val="000000"/>
          <w:lang w:val="en-US"/>
        </w:rPr>
        <w:t xml:space="preserve">having adverse effect’s on the population’s reproductive </w:t>
      </w:r>
      <w:r>
        <w:rPr>
          <w:rFonts w:cs="Times New Roman"/>
          <w:color w:val="000000"/>
          <w:lang w:val="en-US"/>
        </w:rPr>
        <w:t>capacity, resistance to disease, and ability to survive unfavorable environmental changes</w:t>
      </w:r>
    </w:p>
    <w:p w14:paraId="1155A81B" w14:textId="02FDCCDF" w:rsidR="00AB1561" w:rsidRDefault="00AB1561" w:rsidP="00AB1561">
      <w:pPr>
        <w:pStyle w:val="ListParagraph"/>
        <w:numPr>
          <w:ilvl w:val="0"/>
          <w:numId w:val="11"/>
        </w:numPr>
        <w:rPr>
          <w:rFonts w:cs="Times New Roman"/>
          <w:color w:val="000000"/>
          <w:lang w:val="en-US"/>
        </w:rPr>
      </w:pPr>
      <w:r>
        <w:rPr>
          <w:rFonts w:cs="Times New Roman"/>
          <w:color w:val="000000"/>
          <w:lang w:val="en-US"/>
        </w:rPr>
        <w:t xml:space="preserve">A large group of researchers based in several different geographical locations measured genetic variability in surviving humpback populations, by studying mitochondrial DNA. Most of the variability in mtDNA comes from chance mutations occurring at a constant rate rather than from genetic recombination, and since mtDNA is haploid, this results in the mutation rate being more or less constant.  The mutations that occurred after the population bottleneck can be estimated and subtracted from the total variation, to determine the amount of variability in mtDNA, during the bottleneck. </w:t>
      </w:r>
    </w:p>
    <w:p w14:paraId="00F2016E" w14:textId="3074C35A" w:rsidR="00935977" w:rsidRDefault="00935977" w:rsidP="00AB1561">
      <w:pPr>
        <w:pStyle w:val="ListParagraph"/>
        <w:numPr>
          <w:ilvl w:val="0"/>
          <w:numId w:val="11"/>
        </w:numPr>
        <w:rPr>
          <w:rFonts w:cs="Times New Roman"/>
          <w:color w:val="000000"/>
          <w:lang w:val="en-US"/>
        </w:rPr>
      </w:pPr>
      <w:r>
        <w:rPr>
          <w:rFonts w:cs="Times New Roman"/>
          <w:color w:val="000000"/>
          <w:lang w:val="en-US"/>
        </w:rPr>
        <w:t>Most of the mtDNA sequence variation was relatively high in the various samples from different geographical locations</w:t>
      </w:r>
      <w:r w:rsidR="000D6312">
        <w:rPr>
          <w:rFonts w:cs="Times New Roman"/>
          <w:color w:val="000000"/>
          <w:lang w:val="en-US"/>
        </w:rPr>
        <w:t xml:space="preserve"> because humpback whales appear to have retained a high amount of genetic diversity (likely due </w:t>
      </w:r>
      <w:r w:rsidR="008C1DD1">
        <w:rPr>
          <w:rFonts w:cs="Times New Roman"/>
          <w:color w:val="000000"/>
          <w:lang w:val="en-US"/>
        </w:rPr>
        <w:t xml:space="preserve">to the individuals that were in the population bottleneck having a great degree of genetic variability) </w:t>
      </w:r>
      <w:r w:rsidR="000D6312">
        <w:rPr>
          <w:rFonts w:cs="Times New Roman"/>
          <w:color w:val="000000"/>
          <w:lang w:val="en-US"/>
        </w:rPr>
        <w:t>but a subpopulation near Hawaii showed no variability. This is thought to be because this population may have been started recently by a few very similar whales, (ex of founder’s effect- loss of genetic variation due to new population established by a very small # of larger individuals from larger population)</w:t>
      </w:r>
    </w:p>
    <w:p w14:paraId="18099EBB" w14:textId="499E571B" w:rsidR="008C1DD1" w:rsidRDefault="008C1DD1" w:rsidP="00E1714C">
      <w:pPr>
        <w:pStyle w:val="ListParagraph"/>
        <w:numPr>
          <w:ilvl w:val="0"/>
          <w:numId w:val="11"/>
        </w:numPr>
        <w:rPr>
          <w:rFonts w:cs="Times New Roman"/>
          <w:color w:val="000000"/>
          <w:lang w:val="en-US"/>
        </w:rPr>
      </w:pPr>
      <w:r>
        <w:rPr>
          <w:rFonts w:cs="Times New Roman"/>
          <w:color w:val="000000"/>
          <w:lang w:val="en-US"/>
        </w:rPr>
        <w:t xml:space="preserve">The evolution of the humpback whales is an example of </w:t>
      </w:r>
      <w:r w:rsidRPr="008C1DD1">
        <w:rPr>
          <w:rFonts w:cs="Times New Roman"/>
          <w:b/>
          <w:color w:val="000000"/>
          <w:lang w:val="en-US"/>
        </w:rPr>
        <w:t>microevolution</w:t>
      </w:r>
      <w:r w:rsidRPr="008C1DD1">
        <w:rPr>
          <w:rFonts w:cs="Times New Roman"/>
          <w:color w:val="000000"/>
          <w:lang w:val="en-US"/>
        </w:rPr>
        <w:t>,</w:t>
      </w:r>
      <w:r w:rsidRPr="008C1DD1">
        <w:rPr>
          <w:rFonts w:cs="Times New Roman"/>
          <w:b/>
          <w:color w:val="000000"/>
          <w:lang w:val="en-US"/>
        </w:rPr>
        <w:t xml:space="preserve"> </w:t>
      </w:r>
      <w:r>
        <w:rPr>
          <w:rFonts w:cs="Times New Roman"/>
          <w:color w:val="000000"/>
          <w:lang w:val="en-US"/>
        </w:rPr>
        <w:t>which is a change in alleles in a population over time</w:t>
      </w:r>
    </w:p>
    <w:p w14:paraId="5A809148" w14:textId="6E3AE423" w:rsidR="00E1714C" w:rsidRDefault="00E1714C" w:rsidP="00E1714C">
      <w:pPr>
        <w:pStyle w:val="ListParagraph"/>
        <w:numPr>
          <w:ilvl w:val="0"/>
          <w:numId w:val="11"/>
        </w:numPr>
        <w:rPr>
          <w:rFonts w:cs="Times New Roman"/>
          <w:color w:val="000000"/>
          <w:lang w:val="en-US"/>
        </w:rPr>
      </w:pPr>
      <w:r w:rsidRPr="00E1714C">
        <w:rPr>
          <w:rFonts w:cs="Times New Roman"/>
          <w:b/>
          <w:color w:val="000000"/>
          <w:lang w:val="en-US"/>
        </w:rPr>
        <w:t>Population:</w:t>
      </w:r>
      <w:r>
        <w:rPr>
          <w:rFonts w:cs="Times New Roman"/>
          <w:color w:val="000000"/>
          <w:lang w:val="en-US"/>
        </w:rPr>
        <w:t xml:space="preserve"> Includes all the individuals of a single species that live together in the same place and time</w:t>
      </w:r>
    </w:p>
    <w:p w14:paraId="17C4F9E7" w14:textId="6E881AD5" w:rsidR="00E1714C" w:rsidRDefault="00E1714C" w:rsidP="00E1714C">
      <w:pPr>
        <w:pStyle w:val="ListParagraph"/>
        <w:numPr>
          <w:ilvl w:val="0"/>
          <w:numId w:val="11"/>
        </w:numPr>
        <w:rPr>
          <w:rFonts w:cs="Times New Roman"/>
          <w:color w:val="000000"/>
          <w:lang w:val="en-US"/>
        </w:rPr>
      </w:pPr>
      <w:r>
        <w:rPr>
          <w:rFonts w:cs="Times New Roman"/>
          <w:color w:val="000000"/>
          <w:lang w:val="en-US"/>
        </w:rPr>
        <w:t xml:space="preserve">Scientists study microevolution by analyzing variations (the differences between individuals in populations). </w:t>
      </w:r>
    </w:p>
    <w:p w14:paraId="5CB6DEA4" w14:textId="046E5490" w:rsidR="00E1714C" w:rsidRDefault="00E1714C" w:rsidP="00E1714C">
      <w:pPr>
        <w:pStyle w:val="ListParagraph"/>
        <w:numPr>
          <w:ilvl w:val="0"/>
          <w:numId w:val="11"/>
        </w:numPr>
        <w:rPr>
          <w:rFonts w:cs="Times New Roman"/>
          <w:color w:val="000000"/>
          <w:lang w:val="en-US"/>
        </w:rPr>
      </w:pPr>
      <w:r>
        <w:rPr>
          <w:rFonts w:cs="Times New Roman"/>
          <w:color w:val="000000"/>
          <w:lang w:val="en-US"/>
        </w:rPr>
        <w:t>Micro-evolutionary change results from several processes, not just natural selection</w:t>
      </w:r>
    </w:p>
    <w:p w14:paraId="5C4B3EA3" w14:textId="77777777" w:rsidR="00AB1561" w:rsidRDefault="00AB1561" w:rsidP="00AB1561">
      <w:pPr>
        <w:pStyle w:val="NormalWeb"/>
        <w:spacing w:before="0" w:beforeAutospacing="0" w:after="0" w:afterAutospacing="0"/>
        <w:rPr>
          <w:rFonts w:asciiTheme="minorHAnsi" w:hAnsiTheme="minorHAnsi"/>
          <w:b/>
          <w:color w:val="000000"/>
          <w:u w:val="single"/>
        </w:rPr>
      </w:pPr>
    </w:p>
    <w:p w14:paraId="5CE87131" w14:textId="77777777" w:rsidR="00AB1561" w:rsidRDefault="00AB1561" w:rsidP="00AB1561">
      <w:pPr>
        <w:pStyle w:val="NormalWeb"/>
        <w:spacing w:before="0" w:beforeAutospacing="0" w:after="0" w:afterAutospacing="0"/>
        <w:rPr>
          <w:rFonts w:asciiTheme="minorHAnsi" w:hAnsiTheme="minorHAnsi"/>
          <w:b/>
          <w:color w:val="000000"/>
          <w:u w:val="single"/>
        </w:rPr>
      </w:pPr>
      <w:r w:rsidRPr="00487FF9">
        <w:rPr>
          <w:rFonts w:asciiTheme="minorHAnsi" w:hAnsiTheme="minorHAnsi"/>
          <w:b/>
          <w:color w:val="000000"/>
          <w:u w:val="single"/>
        </w:rPr>
        <w:t>Outcomes</w:t>
      </w:r>
    </w:p>
    <w:p w14:paraId="492B94AF" w14:textId="77777777" w:rsidR="00487FF9" w:rsidRPr="00AB1561" w:rsidRDefault="00487FF9" w:rsidP="00AB1561">
      <w:pPr>
        <w:pStyle w:val="NormalWeb"/>
        <w:spacing w:before="0" w:beforeAutospacing="0" w:after="0" w:afterAutospacing="0"/>
        <w:rPr>
          <w:rFonts w:asciiTheme="minorHAnsi" w:hAnsiTheme="minorHAnsi"/>
          <w:b/>
          <w:color w:val="000000"/>
          <w:u w:val="single"/>
        </w:rPr>
      </w:pPr>
    </w:p>
    <w:p w14:paraId="3FABD10D" w14:textId="5DCA897B" w:rsidR="003D3298" w:rsidRDefault="00D37188" w:rsidP="00AB1561">
      <w:pPr>
        <w:rPr>
          <w:rFonts w:cs="Times New Roman"/>
          <w:b/>
          <w:color w:val="000000"/>
          <w:lang w:val="en-US"/>
        </w:rPr>
      </w:pPr>
      <w:r w:rsidRPr="00D37188">
        <w:rPr>
          <w:rFonts w:cs="Times New Roman"/>
          <w:b/>
          <w:color w:val="000000"/>
          <w:lang w:val="en-US"/>
        </w:rPr>
        <w:t>D</w:t>
      </w:r>
      <w:r w:rsidR="003D3298" w:rsidRPr="00D37188">
        <w:rPr>
          <w:rFonts w:cs="Times New Roman"/>
          <w:b/>
          <w:color w:val="000000"/>
          <w:lang w:val="en-US"/>
        </w:rPr>
        <w:t>ifference between quantitative and qualitative variation</w:t>
      </w:r>
    </w:p>
    <w:p w14:paraId="43ED9D1E" w14:textId="450C1157" w:rsidR="00AC38A4" w:rsidRPr="00AC38A4" w:rsidRDefault="00AC38A4" w:rsidP="00AC38A4">
      <w:pPr>
        <w:pStyle w:val="ListParagraph"/>
        <w:numPr>
          <w:ilvl w:val="0"/>
          <w:numId w:val="11"/>
        </w:numPr>
        <w:rPr>
          <w:rFonts w:cs="Times New Roman"/>
          <w:b/>
          <w:color w:val="000000"/>
          <w:lang w:val="en-US"/>
        </w:rPr>
      </w:pPr>
      <w:r>
        <w:rPr>
          <w:rFonts w:cs="Times New Roman"/>
          <w:color w:val="000000"/>
          <w:lang w:val="en-US"/>
        </w:rPr>
        <w:t xml:space="preserve">Phenotypic variation can be either quantitative or qualitative variation. </w:t>
      </w:r>
    </w:p>
    <w:p w14:paraId="7B021FF4" w14:textId="194CBD25" w:rsidR="00AC38A4" w:rsidRPr="00AC38A4" w:rsidRDefault="00AC38A4" w:rsidP="00AC38A4">
      <w:pPr>
        <w:pStyle w:val="ListParagraph"/>
        <w:numPr>
          <w:ilvl w:val="0"/>
          <w:numId w:val="11"/>
        </w:numPr>
        <w:rPr>
          <w:rFonts w:cs="Times New Roman"/>
          <w:b/>
          <w:color w:val="000000"/>
          <w:lang w:val="en-US"/>
        </w:rPr>
      </w:pPr>
      <w:r>
        <w:rPr>
          <w:rFonts w:cs="Times New Roman"/>
          <w:color w:val="000000"/>
          <w:lang w:val="en-US"/>
        </w:rPr>
        <w:t xml:space="preserve">Quantitative Variation occurs when most individuals differ in incremental ways </w:t>
      </w:r>
      <w:r w:rsidRPr="00AC38A4">
        <w:rPr>
          <w:rFonts w:cs="Times New Roman"/>
          <w:color w:val="000000"/>
          <w:lang w:val="en-US"/>
        </w:rPr>
        <w:sym w:font="Wingdings" w:char="F0E0"/>
      </w:r>
      <w:r>
        <w:rPr>
          <w:rFonts w:cs="Times New Roman"/>
          <w:color w:val="000000"/>
          <w:lang w:val="en-US"/>
        </w:rPr>
        <w:t xml:space="preserve"> Measuring the height of everyone in a biology class would allow you to see that height varies almost continuously from your shortest to tallest classmate. </w:t>
      </w:r>
    </w:p>
    <w:p w14:paraId="1FE7C3BC" w14:textId="46F57455" w:rsidR="00AC38A4" w:rsidRPr="00D62D2E" w:rsidRDefault="00D62D2E" w:rsidP="00AC38A4">
      <w:pPr>
        <w:pStyle w:val="ListParagraph"/>
        <w:numPr>
          <w:ilvl w:val="0"/>
          <w:numId w:val="11"/>
        </w:numPr>
        <w:rPr>
          <w:rFonts w:cs="Times New Roman"/>
          <w:b/>
          <w:color w:val="000000"/>
          <w:lang w:val="en-US"/>
        </w:rPr>
      </w:pPr>
      <w:r>
        <w:rPr>
          <w:rFonts w:cs="Times New Roman"/>
          <w:color w:val="000000"/>
          <w:lang w:val="en-US"/>
        </w:rPr>
        <w:t>Data that exhibits quantitative variation can be displayed in a bar graph</w:t>
      </w:r>
      <w:r w:rsidRPr="00D62D2E">
        <w:rPr>
          <w:rFonts w:cs="Times New Roman"/>
          <w:color w:val="000000"/>
          <w:lang w:val="en-US"/>
        </w:rPr>
        <w:sym w:font="Wingdings" w:char="F0E0"/>
      </w:r>
      <w:r>
        <w:rPr>
          <w:rFonts w:cs="Times New Roman"/>
          <w:color w:val="000000"/>
          <w:lang w:val="en-US"/>
        </w:rPr>
        <w:t xml:space="preserve"> often a bell shaped curve </w:t>
      </w:r>
    </w:p>
    <w:p w14:paraId="517CADD4" w14:textId="4CBE316D" w:rsidR="00D62D2E" w:rsidRPr="00E51C8E" w:rsidRDefault="00D62D2E" w:rsidP="00AC38A4">
      <w:pPr>
        <w:pStyle w:val="ListParagraph"/>
        <w:numPr>
          <w:ilvl w:val="0"/>
          <w:numId w:val="11"/>
        </w:numPr>
        <w:rPr>
          <w:rFonts w:cs="Times New Roman"/>
          <w:b/>
          <w:color w:val="000000"/>
          <w:lang w:val="en-US"/>
        </w:rPr>
      </w:pPr>
      <w:r>
        <w:rPr>
          <w:rFonts w:cs="Times New Roman"/>
          <w:color w:val="000000"/>
          <w:lang w:val="en-US"/>
        </w:rPr>
        <w:t xml:space="preserve">Qualitative variation is exhibited by other traits that only exist in more discrete states (ex. Colour of snow geese for example). Snow geese either have blue or white feathers, not pale blue.  Variants of a characteristic that only exist in a discrete form are polymorphic </w:t>
      </w:r>
      <w:r w:rsidR="00E51C8E">
        <w:rPr>
          <w:rFonts w:cs="Times New Roman"/>
          <w:color w:val="000000"/>
          <w:lang w:val="en-US"/>
        </w:rPr>
        <w:t>(ex. fur colour, blood type)</w:t>
      </w:r>
    </w:p>
    <w:p w14:paraId="3000F09C" w14:textId="6C4A28C2" w:rsidR="00AC38A4" w:rsidRDefault="00E51C8E" w:rsidP="004E1F66">
      <w:pPr>
        <w:pStyle w:val="ListParagraph"/>
        <w:numPr>
          <w:ilvl w:val="0"/>
          <w:numId w:val="11"/>
        </w:numPr>
        <w:rPr>
          <w:rFonts w:cs="Times New Roman"/>
          <w:color w:val="000000"/>
          <w:lang w:val="en-US"/>
        </w:rPr>
      </w:pPr>
      <w:r w:rsidRPr="00E51C8E">
        <w:rPr>
          <w:rFonts w:cs="Times New Roman"/>
          <w:color w:val="000000"/>
          <w:lang w:val="en-US"/>
        </w:rPr>
        <w:t>We describe phenotypic polymorphisms quantitatively by calculating the percentage or frequency of each trait. For example, if you counted 123 blue snow geese and 369 white ones in a population of 492 geese, the frequency of the blue phenotype would be 123/492 or 0.25, and the frequency of the white phenotype would be</w:t>
      </w:r>
      <w:r>
        <w:rPr>
          <w:rFonts w:cs="Times New Roman"/>
          <w:color w:val="000000"/>
          <w:lang w:val="en-US"/>
        </w:rPr>
        <w:t> 396/492 o</w:t>
      </w:r>
      <w:r w:rsidRPr="00E51C8E">
        <w:rPr>
          <w:rFonts w:cs="Times New Roman"/>
          <w:color w:val="000000"/>
          <w:lang w:val="en-US"/>
        </w:rPr>
        <w:t xml:space="preserve"> 0.75.</w:t>
      </w:r>
    </w:p>
    <w:p w14:paraId="740A88B1" w14:textId="77777777" w:rsidR="004E1F66" w:rsidRPr="004E1F66" w:rsidRDefault="004E1F66" w:rsidP="004E1F66">
      <w:pPr>
        <w:pStyle w:val="ListParagraph"/>
        <w:rPr>
          <w:rFonts w:cs="Times New Roman"/>
          <w:color w:val="000000"/>
          <w:lang w:val="en-US"/>
        </w:rPr>
      </w:pPr>
    </w:p>
    <w:p w14:paraId="3D7FA508" w14:textId="6763E0D9" w:rsidR="003D3298" w:rsidRDefault="00D37188" w:rsidP="00AB1561">
      <w:pPr>
        <w:rPr>
          <w:rFonts w:cs="Times New Roman"/>
          <w:b/>
          <w:color w:val="000000"/>
          <w:lang w:val="en-US"/>
        </w:rPr>
      </w:pPr>
      <w:r w:rsidRPr="00D37188">
        <w:rPr>
          <w:rFonts w:cs="Times New Roman"/>
          <w:b/>
          <w:color w:val="000000"/>
          <w:lang w:val="en-US"/>
        </w:rPr>
        <w:lastRenderedPageBreak/>
        <w:t>S</w:t>
      </w:r>
      <w:r w:rsidR="003D3298" w:rsidRPr="00D37188">
        <w:rPr>
          <w:rFonts w:cs="Times New Roman"/>
          <w:b/>
          <w:color w:val="000000"/>
          <w:lang w:val="en-US"/>
        </w:rPr>
        <w:t>ources of phenotypic variation, and which of these is/are heritable</w:t>
      </w:r>
    </w:p>
    <w:p w14:paraId="2BA1ABD9" w14:textId="7942500D" w:rsidR="00E1714C" w:rsidRPr="00E1714C" w:rsidRDefault="00E1714C" w:rsidP="00E1714C">
      <w:pPr>
        <w:pStyle w:val="ListParagraph"/>
        <w:numPr>
          <w:ilvl w:val="0"/>
          <w:numId w:val="11"/>
        </w:numPr>
        <w:rPr>
          <w:rFonts w:cs="Times New Roman"/>
          <w:b/>
          <w:color w:val="000000"/>
          <w:lang w:val="en-US"/>
        </w:rPr>
      </w:pPr>
      <w:r w:rsidRPr="00E1714C">
        <w:rPr>
          <w:rFonts w:cs="Times New Roman"/>
          <w:b/>
          <w:color w:val="000000"/>
          <w:lang w:val="en-US"/>
        </w:rPr>
        <w:t xml:space="preserve">Phenotypic Variation: </w:t>
      </w:r>
      <w:r w:rsidRPr="00E1714C">
        <w:rPr>
          <w:rFonts w:cs="Times New Roman"/>
          <w:color w:val="000000"/>
          <w:lang w:val="en-US"/>
        </w:rPr>
        <w:t xml:space="preserve"> Differences in appearance or function among individuals of a population</w:t>
      </w:r>
      <w:r w:rsidR="00AC38A4">
        <w:rPr>
          <w:rFonts w:cs="Times New Roman"/>
          <w:color w:val="000000"/>
          <w:lang w:val="en-US"/>
        </w:rPr>
        <w:t xml:space="preserve">; present in all populations even if the members look pretty much alike </w:t>
      </w:r>
    </w:p>
    <w:p w14:paraId="7B0731C2" w14:textId="77777777" w:rsidR="00E51C8E" w:rsidRPr="00E51C8E" w:rsidRDefault="00E1714C" w:rsidP="00E51C8E">
      <w:pPr>
        <w:pStyle w:val="ListParagraph"/>
        <w:numPr>
          <w:ilvl w:val="0"/>
          <w:numId w:val="11"/>
        </w:numPr>
        <w:rPr>
          <w:rFonts w:cs="Times New Roman"/>
          <w:b/>
          <w:color w:val="000000"/>
          <w:lang w:val="en-US"/>
        </w:rPr>
      </w:pPr>
      <w:r>
        <w:rPr>
          <w:rFonts w:cs="Times New Roman"/>
          <w:color w:val="000000"/>
          <w:lang w:val="en-US"/>
        </w:rPr>
        <w:t>Phenotypic varia</w:t>
      </w:r>
      <w:r w:rsidR="00AC38A4">
        <w:rPr>
          <w:rFonts w:cs="Times New Roman"/>
          <w:color w:val="000000"/>
          <w:lang w:val="en-US"/>
        </w:rPr>
        <w:t xml:space="preserve">tion results from </w:t>
      </w:r>
      <w:r w:rsidR="00E51C8E">
        <w:rPr>
          <w:rFonts w:cs="Times New Roman"/>
          <w:color w:val="000000"/>
          <w:lang w:val="en-US"/>
        </w:rPr>
        <w:t xml:space="preserve">differences between individual’s genetics, environmental factors, or by an interaction between an individual’s genetics and the environment. </w:t>
      </w:r>
    </w:p>
    <w:p w14:paraId="677DDE84" w14:textId="4B9ECF8A" w:rsidR="00E51C8E" w:rsidRPr="00E51C8E" w:rsidRDefault="00E51C8E" w:rsidP="00E51C8E">
      <w:pPr>
        <w:pStyle w:val="ListParagraph"/>
        <w:numPr>
          <w:ilvl w:val="0"/>
          <w:numId w:val="11"/>
        </w:numPr>
        <w:rPr>
          <w:rFonts w:cs="Times New Roman"/>
          <w:b/>
          <w:color w:val="000000"/>
          <w:lang w:val="en-US"/>
        </w:rPr>
      </w:pPr>
      <w:r w:rsidRPr="00E51C8E">
        <w:rPr>
          <w:rFonts w:cs="Times New Roman"/>
          <w:color w:val="000000"/>
          <w:lang w:val="en-US"/>
        </w:rPr>
        <w:t>Just as organisms with different genotypes sometimes display the same phenotype, organisms with the same genotype sometim</w:t>
      </w:r>
      <w:r>
        <w:rPr>
          <w:rFonts w:cs="Times New Roman"/>
          <w:color w:val="000000"/>
          <w:lang w:val="en-US"/>
        </w:rPr>
        <w:t>es exhibit different phenotypes due to environmental factors (ex. the a</w:t>
      </w:r>
      <w:r w:rsidRPr="00E51C8E">
        <w:rPr>
          <w:rFonts w:cs="Times New Roman"/>
          <w:color w:val="000000"/>
          <w:lang w:val="en-US"/>
        </w:rPr>
        <w:t>cidity of soil influences flower colour in some plant</w:t>
      </w:r>
      <w:r>
        <w:rPr>
          <w:rFonts w:cs="Times New Roman"/>
          <w:color w:val="000000"/>
          <w:lang w:val="en-US"/>
        </w:rPr>
        <w:t>)</w:t>
      </w:r>
    </w:p>
    <w:p w14:paraId="377B0701" w14:textId="45FEEED0" w:rsidR="00E51C8E" w:rsidRDefault="00E51C8E" w:rsidP="004E1F66">
      <w:pPr>
        <w:pStyle w:val="ListParagraph"/>
        <w:numPr>
          <w:ilvl w:val="0"/>
          <w:numId w:val="11"/>
        </w:numPr>
        <w:rPr>
          <w:rFonts w:cs="Times New Roman"/>
          <w:color w:val="000000"/>
          <w:lang w:val="en-US"/>
        </w:rPr>
      </w:pPr>
      <w:r>
        <w:rPr>
          <w:rFonts w:cs="Times New Roman"/>
          <w:color w:val="000000"/>
          <w:lang w:val="en-US"/>
        </w:rPr>
        <w:t xml:space="preserve">Only genetic variation is subject to evolutionary change, but </w:t>
      </w:r>
      <w:r w:rsidRPr="00E51C8E">
        <w:rPr>
          <w:rFonts w:cs="Times New Roman"/>
          <w:color w:val="000000"/>
          <w:lang w:val="en-US"/>
        </w:rPr>
        <w:t>it is the phenotype of an individual organism, rather than its geno</w:t>
      </w:r>
      <w:r>
        <w:rPr>
          <w:rFonts w:cs="Times New Roman"/>
          <w:color w:val="000000"/>
          <w:lang w:val="en-US"/>
        </w:rPr>
        <w:t>type, that is successful or not;</w:t>
      </w:r>
      <w:r w:rsidRPr="00E51C8E">
        <w:rPr>
          <w:rFonts w:cs="Times New Roman"/>
          <w:color w:val="000000"/>
          <w:lang w:val="en-US"/>
        </w:rPr>
        <w:t xml:space="preserve"> natural selection operates on the phenotype, not the genotype. And it operates on the whole phenotype, not just one gene at a time </w:t>
      </w:r>
    </w:p>
    <w:p w14:paraId="532AF5FF" w14:textId="77777777" w:rsidR="004E1F66" w:rsidRPr="004E1F66" w:rsidRDefault="004E1F66" w:rsidP="004E1F66">
      <w:pPr>
        <w:pStyle w:val="ListParagraph"/>
        <w:rPr>
          <w:rFonts w:cs="Times New Roman"/>
          <w:color w:val="000000"/>
          <w:lang w:val="en-US"/>
        </w:rPr>
      </w:pPr>
    </w:p>
    <w:p w14:paraId="64EAFE6B" w14:textId="3C6277A2" w:rsidR="003D3298" w:rsidRDefault="00D37188" w:rsidP="00AB1561">
      <w:pPr>
        <w:rPr>
          <w:rFonts w:cs="Times New Roman"/>
          <w:b/>
          <w:color w:val="000000"/>
          <w:lang w:val="en-US"/>
        </w:rPr>
      </w:pPr>
      <w:r w:rsidRPr="00D37188">
        <w:rPr>
          <w:rFonts w:cs="Times New Roman"/>
          <w:b/>
          <w:color w:val="000000"/>
          <w:lang w:val="en-US"/>
        </w:rPr>
        <w:t>M</w:t>
      </w:r>
      <w:r w:rsidR="003D3298" w:rsidRPr="00D37188">
        <w:rPr>
          <w:rFonts w:cs="Times New Roman"/>
          <w:b/>
          <w:color w:val="000000"/>
          <w:lang w:val="en-US"/>
        </w:rPr>
        <w:t>eaning of directional, stabilizing, disruptive selection</w:t>
      </w:r>
      <w:r w:rsidR="00FC4898">
        <w:rPr>
          <w:rFonts w:cs="Times New Roman"/>
          <w:b/>
          <w:color w:val="000000"/>
          <w:lang w:val="en-US"/>
        </w:rPr>
        <w:t xml:space="preserve"> and how do these </w:t>
      </w:r>
      <w:r w:rsidR="00FC4898" w:rsidRPr="00D37188">
        <w:rPr>
          <w:rFonts w:cs="Times New Roman"/>
          <w:b/>
          <w:color w:val="000000"/>
          <w:lang w:val="en-US"/>
        </w:rPr>
        <w:t>modes of selection affects phenotypic variation in a populatio</w:t>
      </w:r>
      <w:r w:rsidR="00FC4898">
        <w:rPr>
          <w:rFonts w:cs="Times New Roman"/>
          <w:b/>
          <w:color w:val="000000"/>
          <w:lang w:val="en-US"/>
        </w:rPr>
        <w:t>n</w:t>
      </w:r>
      <w:r w:rsidR="004E1F66">
        <w:rPr>
          <w:rFonts w:cs="Times New Roman"/>
          <w:b/>
          <w:color w:val="000000"/>
          <w:lang w:val="en-US"/>
        </w:rPr>
        <w:t>?</w:t>
      </w:r>
    </w:p>
    <w:p w14:paraId="049F7902" w14:textId="7A471009" w:rsidR="00FC4898" w:rsidRDefault="0097517A" w:rsidP="0097517A">
      <w:pPr>
        <w:pStyle w:val="ListParagraph"/>
        <w:numPr>
          <w:ilvl w:val="0"/>
          <w:numId w:val="11"/>
        </w:numPr>
        <w:rPr>
          <w:rFonts w:cs="Times New Roman"/>
          <w:color w:val="000000"/>
          <w:lang w:val="en-US"/>
        </w:rPr>
      </w:pPr>
      <w:r>
        <w:rPr>
          <w:rFonts w:cs="Times New Roman"/>
          <w:color w:val="000000"/>
          <w:lang w:val="en-US"/>
        </w:rPr>
        <w:t>N</w:t>
      </w:r>
      <w:r w:rsidRPr="0097517A">
        <w:rPr>
          <w:rFonts w:cs="Times New Roman"/>
          <w:color w:val="000000"/>
          <w:lang w:val="en-US"/>
        </w:rPr>
        <w:t>atural selection operates on an organism’s phenotype. Biologists measure the effects of natural selection on phenotypic variation by recording changes in the mean and variability of characters over time</w:t>
      </w:r>
      <w:r w:rsidR="00FC4898">
        <w:rPr>
          <w:rFonts w:cs="Times New Roman"/>
          <w:color w:val="000000"/>
          <w:lang w:val="en-US"/>
        </w:rPr>
        <w:t xml:space="preserve">.  </w:t>
      </w:r>
    </w:p>
    <w:p w14:paraId="43AFF645" w14:textId="26CADC78" w:rsidR="0097517A" w:rsidRPr="0097517A" w:rsidRDefault="00FC4898" w:rsidP="0097517A">
      <w:pPr>
        <w:pStyle w:val="ListParagraph"/>
        <w:numPr>
          <w:ilvl w:val="0"/>
          <w:numId w:val="11"/>
        </w:numPr>
        <w:rPr>
          <w:rFonts w:cs="Times New Roman"/>
          <w:color w:val="000000"/>
          <w:lang w:val="en-US"/>
        </w:rPr>
      </w:pPr>
      <w:r>
        <w:rPr>
          <w:rFonts w:cs="Times New Roman"/>
          <w:color w:val="000000"/>
          <w:lang w:val="en-US"/>
        </w:rPr>
        <w:t xml:space="preserve">The 3 different modes of natural selection are </w:t>
      </w:r>
      <w:r w:rsidR="0097517A">
        <w:rPr>
          <w:rFonts w:cs="Times New Roman"/>
          <w:color w:val="000000"/>
          <w:lang w:val="en-US"/>
        </w:rPr>
        <w:t>directional selection, stabilizing selec</w:t>
      </w:r>
      <w:r>
        <w:rPr>
          <w:rFonts w:cs="Times New Roman"/>
          <w:color w:val="000000"/>
          <w:lang w:val="en-US"/>
        </w:rPr>
        <w:t>tion, and disruptive selection</w:t>
      </w:r>
    </w:p>
    <w:p w14:paraId="7114CD4D" w14:textId="0A34C5F7" w:rsidR="0097517A" w:rsidRPr="00FC4898" w:rsidRDefault="00FC4898" w:rsidP="0097517A">
      <w:pPr>
        <w:pStyle w:val="ListParagraph"/>
        <w:numPr>
          <w:ilvl w:val="0"/>
          <w:numId w:val="11"/>
        </w:numPr>
        <w:rPr>
          <w:rFonts w:cs="Times New Roman"/>
          <w:b/>
          <w:color w:val="000000"/>
          <w:lang w:val="en-US"/>
        </w:rPr>
      </w:pPr>
      <w:r>
        <w:rPr>
          <w:rFonts w:cs="Times New Roman"/>
          <w:color w:val="000000"/>
          <w:lang w:val="en-US"/>
        </w:rPr>
        <w:t>Directional selection: Shifts the average phenotype towards the end of the distribution favored by natural selection</w:t>
      </w:r>
      <w:r w:rsidR="004E1F66">
        <w:rPr>
          <w:rFonts w:cs="Times New Roman"/>
          <w:color w:val="000000"/>
          <w:lang w:val="en-US"/>
        </w:rPr>
        <w:t xml:space="preserve">; occurs when individuals near one end of the phenotype spectrum have the highest relative fitness.  Usually increases or lowers the mean value and it may reduce variability. </w:t>
      </w:r>
    </w:p>
    <w:p w14:paraId="7EC253EF" w14:textId="13EF7365" w:rsidR="00FC4898" w:rsidRPr="004E1F66" w:rsidRDefault="00FC4898" w:rsidP="0097517A">
      <w:pPr>
        <w:pStyle w:val="ListParagraph"/>
        <w:numPr>
          <w:ilvl w:val="0"/>
          <w:numId w:val="11"/>
        </w:numPr>
        <w:rPr>
          <w:rFonts w:cs="Times New Roman"/>
          <w:b/>
          <w:color w:val="000000"/>
          <w:lang w:val="en-US"/>
        </w:rPr>
      </w:pPr>
      <w:r>
        <w:rPr>
          <w:rFonts w:cs="Times New Roman"/>
          <w:color w:val="000000"/>
          <w:lang w:val="en-US"/>
        </w:rPr>
        <w:t>Stabilizing selection: Favors the mean phenotype over extreme phenotypes</w:t>
      </w:r>
      <w:r w:rsidR="004E1F66">
        <w:rPr>
          <w:rFonts w:cs="Times New Roman"/>
          <w:color w:val="000000"/>
          <w:lang w:val="en-US"/>
        </w:rPr>
        <w:t xml:space="preserve">. </w:t>
      </w:r>
      <w:r>
        <w:rPr>
          <w:rFonts w:cs="Times New Roman"/>
          <w:color w:val="000000"/>
          <w:lang w:val="en-US"/>
        </w:rPr>
        <w:t>After selection has operated, the mean has not changed, but the variability among the individuals in the population has decreased.</w:t>
      </w:r>
    </w:p>
    <w:p w14:paraId="04AEF7E4" w14:textId="020D1080" w:rsidR="004E1F66" w:rsidRPr="0097517A" w:rsidRDefault="004E1F66" w:rsidP="0097517A">
      <w:pPr>
        <w:pStyle w:val="ListParagraph"/>
        <w:numPr>
          <w:ilvl w:val="0"/>
          <w:numId w:val="11"/>
        </w:numPr>
        <w:rPr>
          <w:rFonts w:cs="Times New Roman"/>
          <w:b/>
          <w:color w:val="000000"/>
          <w:lang w:val="en-US"/>
        </w:rPr>
      </w:pPr>
      <w:r>
        <w:rPr>
          <w:rFonts w:cs="Times New Roman"/>
          <w:color w:val="000000"/>
          <w:lang w:val="en-US"/>
        </w:rPr>
        <w:t>Disruptive Selection: Decreases the frequency of the mean phenotype but increases the frequency of extreme phenotypes; occurs when extreme phenotypes have higher relative fitness than intermediate phenotypes.  Often leaves the mean unchanged, but increases the variability of the population</w:t>
      </w:r>
    </w:p>
    <w:p w14:paraId="262F38E6" w14:textId="448A5E8B" w:rsidR="003D3298" w:rsidRPr="00D37188" w:rsidRDefault="004E1F66" w:rsidP="00AB1561">
      <w:pPr>
        <w:rPr>
          <w:rFonts w:cs="Times New Roman"/>
          <w:b/>
          <w:color w:val="000000"/>
          <w:lang w:val="en-US"/>
        </w:rPr>
      </w:pPr>
      <w:r w:rsidRPr="004E1F66">
        <w:rPr>
          <w:rFonts w:ascii="Times New Roman" w:eastAsia="Times New Roman" w:hAnsi="Times New Roman" w:cs="Times New Roman"/>
          <w:lang w:val="en-US"/>
        </w:rPr>
        <w:drawing>
          <wp:anchor distT="0" distB="0" distL="114300" distR="114300" simplePos="0" relativeHeight="251658240" behindDoc="0" locked="0" layoutInCell="1" allowOverlap="1" wp14:anchorId="7BC6C971" wp14:editId="177A292D">
            <wp:simplePos x="0" y="0"/>
            <wp:positionH relativeFrom="column">
              <wp:posOffset>247798</wp:posOffset>
            </wp:positionH>
            <wp:positionV relativeFrom="paragraph">
              <wp:posOffset>206626</wp:posOffset>
            </wp:positionV>
            <wp:extent cx="5942330" cy="2634098"/>
            <wp:effectExtent l="0" t="0" r="127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5942330" cy="2634098"/>
                    </a:xfrm>
                    <a:prstGeom prst="rect">
                      <a:avLst/>
                    </a:prstGeom>
                  </pic:spPr>
                </pic:pic>
              </a:graphicData>
            </a:graphic>
            <wp14:sizeRelH relativeFrom="page">
              <wp14:pctWidth>0</wp14:pctWidth>
            </wp14:sizeRelH>
            <wp14:sizeRelV relativeFrom="page">
              <wp14:pctHeight>0</wp14:pctHeight>
            </wp14:sizeRelV>
          </wp:anchor>
        </w:drawing>
      </w:r>
    </w:p>
    <w:p w14:paraId="7CA683DA" w14:textId="0CE386E7" w:rsidR="003D3298" w:rsidRPr="00C920BF" w:rsidRDefault="003D3298" w:rsidP="00C920BF">
      <w:pPr>
        <w:pStyle w:val="ListParagraph"/>
        <w:rPr>
          <w:rFonts w:cs="Times New Roman"/>
          <w:color w:val="000000"/>
          <w:lang w:val="en-US"/>
        </w:rPr>
      </w:pPr>
    </w:p>
    <w:p w14:paraId="552BFC1A" w14:textId="77777777" w:rsidR="00C920BF" w:rsidRDefault="00C920BF" w:rsidP="00C920BF">
      <w:pPr>
        <w:rPr>
          <w:rFonts w:cs="Times New Roman"/>
          <w:b/>
          <w:color w:val="000000"/>
          <w:lang w:val="en-US"/>
        </w:rPr>
      </w:pPr>
      <w:r w:rsidRPr="00C920BF">
        <w:rPr>
          <w:rFonts w:cs="Times New Roman"/>
          <w:b/>
          <w:color w:val="000000"/>
          <w:lang w:val="en-US"/>
        </w:rPr>
        <w:t xml:space="preserve">General pathway of eukaryotic membrane protein production </w:t>
      </w:r>
    </w:p>
    <w:p w14:paraId="0A983668" w14:textId="77777777" w:rsidR="00E30977" w:rsidRPr="00E30977" w:rsidRDefault="00C920BF" w:rsidP="00E30977">
      <w:pPr>
        <w:pStyle w:val="ListParagraph"/>
        <w:numPr>
          <w:ilvl w:val="0"/>
          <w:numId w:val="11"/>
        </w:numPr>
        <w:rPr>
          <w:rFonts w:cs="Times New Roman"/>
          <w:b/>
          <w:color w:val="000000"/>
          <w:lang w:val="en-US"/>
        </w:rPr>
      </w:pPr>
      <w:r w:rsidRPr="00C920BF">
        <w:rPr>
          <w:rFonts w:cs="Times New Roman"/>
          <w:color w:val="000000"/>
          <w:lang w:val="en-US"/>
        </w:rPr>
        <w:t xml:space="preserve">Both genes for coding of separate proteins exist in nucleus </w:t>
      </w:r>
    </w:p>
    <w:p w14:paraId="23C6A6DE" w14:textId="77777777" w:rsidR="00E30977" w:rsidRPr="00E30977" w:rsidRDefault="00C920BF" w:rsidP="00E30977">
      <w:pPr>
        <w:pStyle w:val="ListParagraph"/>
        <w:numPr>
          <w:ilvl w:val="0"/>
          <w:numId w:val="11"/>
        </w:numPr>
        <w:rPr>
          <w:rFonts w:cs="Times New Roman"/>
          <w:b/>
          <w:color w:val="000000"/>
          <w:lang w:val="en-US"/>
        </w:rPr>
      </w:pPr>
      <w:r w:rsidRPr="00E30977">
        <w:rPr>
          <w:rFonts w:cs="Times New Roman"/>
          <w:color w:val="000000"/>
          <w:lang w:val="en-US"/>
        </w:rPr>
        <w:t> Translated in rough ER and eventually reach cell surface as they are packaged in vesicles</w:t>
      </w:r>
    </w:p>
    <w:p w14:paraId="2F827C95" w14:textId="77777777" w:rsidR="00E30977" w:rsidRPr="00E30977" w:rsidRDefault="00C920BF" w:rsidP="00E30977">
      <w:pPr>
        <w:pStyle w:val="ListParagraph"/>
        <w:numPr>
          <w:ilvl w:val="0"/>
          <w:numId w:val="11"/>
        </w:numPr>
        <w:rPr>
          <w:rFonts w:cs="Times New Roman"/>
          <w:b/>
          <w:color w:val="000000"/>
          <w:lang w:val="en-US"/>
        </w:rPr>
      </w:pPr>
      <w:r w:rsidRPr="00E30977">
        <w:rPr>
          <w:rFonts w:cs="Times New Roman"/>
          <w:color w:val="000000"/>
          <w:lang w:val="en-US"/>
        </w:rPr>
        <w:t xml:space="preserve">Vesicles attach to cell membrane </w:t>
      </w:r>
      <w:r w:rsidRPr="00E30977">
        <w:rPr>
          <w:rFonts w:ascii="MS Mincho" w:eastAsia="MS Mincho" w:hAnsi="MS Mincho" w:cs="MS Mincho"/>
          <w:color w:val="000000"/>
          <w:lang w:val="en-US"/>
        </w:rPr>
        <w:t> </w:t>
      </w:r>
    </w:p>
    <w:p w14:paraId="15EDBCA6" w14:textId="3BF22A75" w:rsidR="00C920BF" w:rsidRPr="00E30977" w:rsidRDefault="00C920BF" w:rsidP="00E30977">
      <w:pPr>
        <w:pStyle w:val="ListParagraph"/>
        <w:numPr>
          <w:ilvl w:val="0"/>
          <w:numId w:val="11"/>
        </w:numPr>
        <w:rPr>
          <w:rFonts w:cs="Times New Roman"/>
          <w:b/>
          <w:color w:val="000000"/>
          <w:lang w:val="en-US"/>
        </w:rPr>
      </w:pPr>
      <w:r w:rsidRPr="00E30977">
        <w:rPr>
          <w:rFonts w:cs="Times New Roman"/>
          <w:color w:val="000000"/>
          <w:lang w:val="en-US"/>
        </w:rPr>
        <w:t xml:space="preserve">Gene expression is caused by behavior of the proteins the genes code for not the genes </w:t>
      </w:r>
      <w:r w:rsidRPr="00E30977">
        <w:rPr>
          <w:rFonts w:ascii="MS Mincho" w:eastAsia="MS Mincho" w:hAnsi="MS Mincho" w:cs="MS Mincho"/>
          <w:color w:val="000000"/>
          <w:lang w:val="en-US"/>
        </w:rPr>
        <w:t> </w:t>
      </w:r>
      <w:r w:rsidRPr="00E30977">
        <w:rPr>
          <w:rFonts w:cs="Times New Roman"/>
          <w:color w:val="000000"/>
          <w:lang w:val="en-US"/>
        </w:rPr>
        <w:t xml:space="preserve">themselves. </w:t>
      </w:r>
      <w:r w:rsidRPr="00E30977">
        <w:rPr>
          <w:rFonts w:ascii="MS Mincho" w:eastAsia="MS Mincho" w:hAnsi="MS Mincho" w:cs="MS Mincho"/>
          <w:color w:val="000000"/>
          <w:lang w:val="en-US"/>
        </w:rPr>
        <w:t> </w:t>
      </w:r>
    </w:p>
    <w:p w14:paraId="264E2D06" w14:textId="77777777" w:rsidR="00E30977" w:rsidRDefault="00C920BF" w:rsidP="00E30977">
      <w:pPr>
        <w:rPr>
          <w:rFonts w:cs="Times New Roman"/>
          <w:b/>
          <w:color w:val="000000"/>
          <w:lang w:val="en-US"/>
        </w:rPr>
      </w:pPr>
      <w:r w:rsidRPr="00E30977">
        <w:rPr>
          <w:rFonts w:cs="Times New Roman"/>
          <w:b/>
          <w:color w:val="000000"/>
          <w:lang w:val="en-US"/>
        </w:rPr>
        <w:t xml:space="preserve">General physiology of skin/hair pigmentation </w:t>
      </w:r>
      <w:r w:rsidRPr="00E30977">
        <w:rPr>
          <w:rFonts w:ascii="MS Mincho" w:eastAsia="MS Mincho" w:hAnsi="MS Mincho" w:cs="MS Mincho"/>
          <w:b/>
          <w:color w:val="000000"/>
          <w:lang w:val="en-US"/>
        </w:rPr>
        <w:t> </w:t>
      </w:r>
    </w:p>
    <w:p w14:paraId="05225888" w14:textId="77777777" w:rsidR="00E30977" w:rsidRPr="00E30977" w:rsidRDefault="00C920BF" w:rsidP="00E30977">
      <w:pPr>
        <w:pStyle w:val="ListParagraph"/>
        <w:numPr>
          <w:ilvl w:val="0"/>
          <w:numId w:val="11"/>
        </w:numPr>
        <w:rPr>
          <w:rFonts w:cs="Times New Roman"/>
          <w:b/>
          <w:color w:val="000000"/>
          <w:lang w:val="en-US"/>
        </w:rPr>
      </w:pPr>
      <w:r w:rsidRPr="00E30977">
        <w:rPr>
          <w:rFonts w:cs="Times New Roman"/>
          <w:color w:val="000000"/>
          <w:lang w:val="en-US"/>
        </w:rPr>
        <w:t xml:space="preserve"> Pigmentation is localized within melanocytes </w:t>
      </w:r>
      <w:r w:rsidRPr="00E30977">
        <w:rPr>
          <w:rFonts w:ascii="MS Mincho" w:eastAsia="MS Mincho" w:hAnsi="MS Mincho" w:cs="MS Mincho"/>
          <w:color w:val="000000"/>
          <w:lang w:val="en-US"/>
        </w:rPr>
        <w:t> </w:t>
      </w:r>
    </w:p>
    <w:p w14:paraId="1DDBAB00" w14:textId="11AB1A99" w:rsidR="00C920BF" w:rsidRPr="00E30977" w:rsidRDefault="00C920BF" w:rsidP="00E30977">
      <w:pPr>
        <w:pStyle w:val="ListParagraph"/>
        <w:numPr>
          <w:ilvl w:val="0"/>
          <w:numId w:val="11"/>
        </w:numPr>
        <w:rPr>
          <w:rFonts w:cs="Times New Roman"/>
          <w:b/>
          <w:color w:val="000000"/>
          <w:lang w:val="en-US"/>
        </w:rPr>
      </w:pPr>
      <w:r w:rsidRPr="00E30977">
        <w:rPr>
          <w:rFonts w:cs="Times New Roman"/>
          <w:color w:val="000000"/>
          <w:lang w:val="en-US"/>
        </w:rPr>
        <w:t xml:space="preserve">Pigment is produced and store within </w:t>
      </w:r>
      <w:proofErr w:type="spellStart"/>
      <w:r w:rsidRPr="00E30977">
        <w:rPr>
          <w:rFonts w:cs="Times New Roman"/>
          <w:color w:val="000000"/>
          <w:lang w:val="en-US"/>
        </w:rPr>
        <w:t>melanosomes</w:t>
      </w:r>
      <w:proofErr w:type="spellEnd"/>
      <w:r w:rsidRPr="00E30977">
        <w:rPr>
          <w:rFonts w:cs="Times New Roman"/>
          <w:color w:val="000000"/>
          <w:lang w:val="en-US"/>
        </w:rPr>
        <w:t xml:space="preserve">, the type of pigment varies on the type of </w:t>
      </w:r>
      <w:r w:rsidRPr="00E30977">
        <w:rPr>
          <w:rFonts w:ascii="MS Mincho" w:eastAsia="MS Mincho" w:hAnsi="MS Mincho" w:cs="MS Mincho"/>
          <w:color w:val="000000"/>
          <w:lang w:val="en-US"/>
        </w:rPr>
        <w:t> </w:t>
      </w:r>
      <w:proofErr w:type="spellStart"/>
      <w:r w:rsidRPr="00E30977">
        <w:rPr>
          <w:rFonts w:cs="Times New Roman"/>
          <w:color w:val="000000"/>
          <w:lang w:val="en-US"/>
        </w:rPr>
        <w:t>melanosome</w:t>
      </w:r>
      <w:proofErr w:type="spellEnd"/>
      <w:r w:rsidRPr="00E30977">
        <w:rPr>
          <w:rFonts w:cs="Times New Roman"/>
          <w:color w:val="000000"/>
          <w:lang w:val="en-US"/>
        </w:rPr>
        <w:t xml:space="preserve">. </w:t>
      </w:r>
      <w:r w:rsidRPr="00E30977">
        <w:rPr>
          <w:rFonts w:ascii="MS Mincho" w:eastAsia="MS Mincho" w:hAnsi="MS Mincho" w:cs="MS Mincho"/>
          <w:color w:val="000000"/>
          <w:lang w:val="en-US"/>
        </w:rPr>
        <w:t> </w:t>
      </w:r>
    </w:p>
    <w:p w14:paraId="0F3BD8B3" w14:textId="5962B5BB" w:rsidR="00C920BF" w:rsidRPr="00C920BF" w:rsidRDefault="00C920BF" w:rsidP="00C920BF">
      <w:pPr>
        <w:pStyle w:val="ListParagraph"/>
        <w:numPr>
          <w:ilvl w:val="0"/>
          <w:numId w:val="11"/>
        </w:numPr>
        <w:rPr>
          <w:rFonts w:cs="Times New Roman"/>
          <w:color w:val="000000"/>
          <w:lang w:val="en-US"/>
        </w:rPr>
      </w:pPr>
      <w:proofErr w:type="spellStart"/>
      <w:r w:rsidRPr="00C920BF">
        <w:rPr>
          <w:rFonts w:cs="Times New Roman"/>
          <w:color w:val="000000"/>
          <w:lang w:val="en-US"/>
        </w:rPr>
        <w:t>Eumelanin</w:t>
      </w:r>
      <w:proofErr w:type="spellEnd"/>
      <w:r w:rsidRPr="00C920BF">
        <w:rPr>
          <w:rFonts w:cs="Times New Roman"/>
          <w:color w:val="000000"/>
          <w:lang w:val="en-US"/>
        </w:rPr>
        <w:t xml:space="preserve"> is a Black Pigment colour and </w:t>
      </w:r>
      <w:proofErr w:type="spellStart"/>
      <w:r w:rsidRPr="00C920BF">
        <w:rPr>
          <w:rFonts w:cs="Times New Roman"/>
          <w:color w:val="000000"/>
          <w:lang w:val="en-US"/>
        </w:rPr>
        <w:t>Pheomelanin</w:t>
      </w:r>
      <w:proofErr w:type="spellEnd"/>
      <w:r w:rsidRPr="00C920BF">
        <w:rPr>
          <w:rFonts w:cs="Times New Roman"/>
          <w:color w:val="000000"/>
          <w:lang w:val="en-US"/>
        </w:rPr>
        <w:t xml:space="preserve"> is red-yellow pigment colour  </w:t>
      </w:r>
    </w:p>
    <w:p w14:paraId="0DBB4EF1" w14:textId="612696DF" w:rsidR="00C920BF" w:rsidRPr="00C920BF" w:rsidRDefault="00C920BF" w:rsidP="00C920BF">
      <w:pPr>
        <w:pStyle w:val="ListParagraph"/>
        <w:numPr>
          <w:ilvl w:val="0"/>
          <w:numId w:val="11"/>
        </w:numPr>
        <w:rPr>
          <w:rFonts w:cs="Times New Roman"/>
          <w:color w:val="000000"/>
          <w:lang w:val="en-US"/>
        </w:rPr>
      </w:pPr>
      <w:r w:rsidRPr="00C920BF">
        <w:rPr>
          <w:rFonts w:cs="Times New Roman"/>
          <w:color w:val="000000"/>
          <w:lang w:val="en-US"/>
        </w:rPr>
        <w:t xml:space="preserve">Melanocytes transfer mature </w:t>
      </w:r>
      <w:proofErr w:type="spellStart"/>
      <w:r w:rsidRPr="00C920BF">
        <w:rPr>
          <w:rFonts w:cs="Times New Roman"/>
          <w:color w:val="000000"/>
          <w:lang w:val="en-US"/>
        </w:rPr>
        <w:t>melanosomes</w:t>
      </w:r>
      <w:proofErr w:type="spellEnd"/>
      <w:r w:rsidRPr="00C920BF">
        <w:rPr>
          <w:rFonts w:cs="Times New Roman"/>
          <w:color w:val="000000"/>
          <w:lang w:val="en-US"/>
        </w:rPr>
        <w:t xml:space="preserve"> to nearby cells called keratinocytes, which give skin  and hair their color  </w:t>
      </w:r>
    </w:p>
    <w:p w14:paraId="05F4F943" w14:textId="65D01D35" w:rsidR="00C920BF" w:rsidRPr="00E30977" w:rsidRDefault="00C920BF" w:rsidP="00E30977">
      <w:pPr>
        <w:rPr>
          <w:rFonts w:cs="Times New Roman"/>
          <w:b/>
          <w:color w:val="000000"/>
          <w:lang w:val="en-US"/>
        </w:rPr>
      </w:pPr>
      <w:r w:rsidRPr="00E30977">
        <w:rPr>
          <w:rFonts w:cs="Times New Roman"/>
          <w:b/>
          <w:color w:val="000000"/>
          <w:lang w:val="en-US"/>
        </w:rPr>
        <w:t xml:space="preserve">Characteristics of dominant alleles </w:t>
      </w:r>
    </w:p>
    <w:p w14:paraId="220B3597" w14:textId="70BF9F8B" w:rsidR="00C920BF" w:rsidRPr="00E30977" w:rsidRDefault="00C920BF" w:rsidP="00E30977">
      <w:pPr>
        <w:pStyle w:val="ListParagraph"/>
        <w:numPr>
          <w:ilvl w:val="0"/>
          <w:numId w:val="11"/>
        </w:numPr>
        <w:rPr>
          <w:rFonts w:cs="Times New Roman"/>
          <w:color w:val="000000"/>
          <w:lang w:val="en-US"/>
        </w:rPr>
      </w:pPr>
      <w:r w:rsidRPr="00E30977">
        <w:rPr>
          <w:rFonts w:cs="Times New Roman"/>
          <w:color w:val="000000"/>
          <w:lang w:val="en-US"/>
        </w:rPr>
        <w:t xml:space="preserve">The allele that is expressed over a second allele at the same locus. </w:t>
      </w:r>
      <w:r w:rsidRPr="00E30977">
        <w:rPr>
          <w:rFonts w:ascii="MS Mincho" w:eastAsia="MS Mincho" w:hAnsi="MS Mincho" w:cs="MS Mincho"/>
          <w:color w:val="000000"/>
          <w:lang w:val="en-US"/>
        </w:rPr>
        <w:t> </w:t>
      </w:r>
    </w:p>
    <w:p w14:paraId="2313A8D1" w14:textId="5662663E" w:rsidR="00C920BF" w:rsidRPr="00E30977" w:rsidRDefault="00C920BF" w:rsidP="00C920BF">
      <w:pPr>
        <w:pStyle w:val="ListParagraph"/>
        <w:numPr>
          <w:ilvl w:val="0"/>
          <w:numId w:val="11"/>
        </w:numPr>
        <w:rPr>
          <w:rFonts w:cs="Times New Roman"/>
          <w:color w:val="000000"/>
          <w:lang w:val="en-US"/>
        </w:rPr>
      </w:pPr>
      <w:r w:rsidRPr="00E30977">
        <w:rPr>
          <w:rFonts w:cs="Times New Roman"/>
          <w:color w:val="000000"/>
          <w:lang w:val="en-US"/>
        </w:rPr>
        <w:t xml:space="preserve"> Dominance is not inherent to an allele. It is a relationship between alleles; one allele can be dominant over a second allele, recessive to a third allele, and </w:t>
      </w:r>
      <w:proofErr w:type="spellStart"/>
      <w:r w:rsidRPr="00E30977">
        <w:rPr>
          <w:rFonts w:cs="Times New Roman"/>
          <w:color w:val="000000"/>
          <w:lang w:val="en-US"/>
        </w:rPr>
        <w:t>codominant</w:t>
      </w:r>
      <w:proofErr w:type="spellEnd"/>
      <w:r w:rsidRPr="00E30977">
        <w:rPr>
          <w:rFonts w:cs="Times New Roman"/>
          <w:color w:val="000000"/>
          <w:lang w:val="en-US"/>
        </w:rPr>
        <w:t xml:space="preserve"> to a fourth.  </w:t>
      </w:r>
    </w:p>
    <w:p w14:paraId="44400DED" w14:textId="06D5837C" w:rsidR="00C920BF" w:rsidRPr="00E30977" w:rsidRDefault="00C920BF" w:rsidP="00C920BF">
      <w:pPr>
        <w:pStyle w:val="ListParagraph"/>
        <w:numPr>
          <w:ilvl w:val="0"/>
          <w:numId w:val="11"/>
        </w:numPr>
        <w:rPr>
          <w:rFonts w:cs="Times New Roman"/>
          <w:color w:val="000000"/>
          <w:lang w:val="en-US"/>
        </w:rPr>
      </w:pPr>
      <w:r w:rsidRPr="00E30977">
        <w:rPr>
          <w:rFonts w:cs="Times New Roman"/>
          <w:color w:val="000000"/>
          <w:lang w:val="en-US"/>
        </w:rPr>
        <w:t>A Dominant allele does not inhibit the expression of the other allele (that is  epistasis), instead it masks the effects of the other allele.  </w:t>
      </w:r>
    </w:p>
    <w:p w14:paraId="6863192F" w14:textId="092056AB" w:rsidR="00C920BF" w:rsidRPr="00E30977" w:rsidRDefault="00E30977" w:rsidP="00C920BF">
      <w:pPr>
        <w:pStyle w:val="ListParagraph"/>
        <w:numPr>
          <w:ilvl w:val="0"/>
          <w:numId w:val="11"/>
        </w:numPr>
        <w:rPr>
          <w:rFonts w:cs="Times New Roman"/>
          <w:color w:val="000000"/>
          <w:lang w:val="en-US"/>
        </w:rPr>
      </w:pPr>
      <w:r w:rsidRPr="00E30977">
        <w:rPr>
          <w:rFonts w:cs="Times New Roman"/>
          <w:color w:val="000000"/>
          <w:lang w:val="en-US"/>
        </w:rPr>
        <w:t>Therefore,</w:t>
      </w:r>
      <w:r w:rsidR="00C920BF" w:rsidRPr="00E30977">
        <w:rPr>
          <w:rFonts w:cs="Times New Roman"/>
          <w:color w:val="000000"/>
          <w:lang w:val="en-US"/>
        </w:rPr>
        <w:t xml:space="preserve"> it can be said that a completely dominant allele in a heterozygote would be phenotypically undistinguishable from the homozygote.  </w:t>
      </w:r>
    </w:p>
    <w:p w14:paraId="54C9945F" w14:textId="4456CD8E" w:rsidR="00C920BF" w:rsidRPr="00E30977" w:rsidRDefault="00C920BF" w:rsidP="00E30977">
      <w:pPr>
        <w:pStyle w:val="ListParagraph"/>
        <w:numPr>
          <w:ilvl w:val="0"/>
          <w:numId w:val="11"/>
        </w:numPr>
        <w:rPr>
          <w:rFonts w:cs="Times New Roman"/>
          <w:color w:val="000000"/>
          <w:lang w:val="en-US"/>
        </w:rPr>
      </w:pPr>
      <w:r w:rsidRPr="00E30977">
        <w:rPr>
          <w:rFonts w:cs="Times New Roman"/>
          <w:color w:val="000000"/>
          <w:lang w:val="en-US"/>
        </w:rPr>
        <w:t>Incomplete Dominance: When effects of a recessive allele are still visible in a phenotype.  </w:t>
      </w:r>
    </w:p>
    <w:p w14:paraId="5F1EC53D" w14:textId="712294BC" w:rsidR="00C920BF" w:rsidRPr="00E30977" w:rsidRDefault="00C920BF" w:rsidP="00E30977">
      <w:pPr>
        <w:pStyle w:val="ListParagraph"/>
        <w:numPr>
          <w:ilvl w:val="0"/>
          <w:numId w:val="11"/>
        </w:numPr>
        <w:rPr>
          <w:rFonts w:cs="Times New Roman"/>
          <w:color w:val="000000"/>
          <w:lang w:val="en-US"/>
        </w:rPr>
      </w:pPr>
      <w:r w:rsidRPr="00E30977">
        <w:rPr>
          <w:rFonts w:cs="Times New Roman"/>
          <w:color w:val="000000"/>
          <w:lang w:val="en-US"/>
        </w:rPr>
        <w:t>The dominant trait is not dominant enough to completely mask the recessive/  produce a strong enough change in phenol type, resulting in another  ph</w:t>
      </w:r>
      <w:r w:rsidR="00E30977">
        <w:rPr>
          <w:rFonts w:cs="Times New Roman"/>
          <w:color w:val="000000"/>
          <w:lang w:val="en-US"/>
        </w:rPr>
        <w:t>e</w:t>
      </w:r>
      <w:r w:rsidRPr="00E30977">
        <w:rPr>
          <w:rFonts w:cs="Times New Roman"/>
          <w:color w:val="000000"/>
          <w:lang w:val="en-US"/>
        </w:rPr>
        <w:t>notypic result, one that is neither of the two alleles  </w:t>
      </w:r>
      <w:r w:rsidRPr="00E30977">
        <w:rPr>
          <w:rFonts w:cs="Times New Roman"/>
          <w:b/>
          <w:color w:val="000000"/>
          <w:lang w:val="en-US"/>
        </w:rPr>
        <w:t xml:space="preserve"> </w:t>
      </w:r>
    </w:p>
    <w:p w14:paraId="3A819BF6" w14:textId="77777777" w:rsidR="00C920BF" w:rsidRPr="00E30977" w:rsidRDefault="00C920BF" w:rsidP="00E30977">
      <w:pPr>
        <w:ind w:left="360"/>
        <w:rPr>
          <w:rFonts w:cs="Times New Roman"/>
          <w:b/>
          <w:color w:val="000000"/>
          <w:lang w:val="en-US"/>
        </w:rPr>
      </w:pPr>
      <w:r w:rsidRPr="00E30977">
        <w:rPr>
          <w:rFonts w:cs="Times New Roman"/>
          <w:b/>
          <w:color w:val="000000"/>
          <w:lang w:val="en-US"/>
        </w:rPr>
        <w:t xml:space="preserve">Which allele in a heterozygote is dominant, given the biochemical mechanism of action of allele products? </w:t>
      </w:r>
    </w:p>
    <w:p w14:paraId="5DE56DC4" w14:textId="77777777" w:rsidR="00A9003C" w:rsidRDefault="00C920BF" w:rsidP="00A9003C">
      <w:pPr>
        <w:pStyle w:val="NormalWeb"/>
        <w:numPr>
          <w:ilvl w:val="0"/>
          <w:numId w:val="11"/>
        </w:numPr>
        <w:spacing w:before="0" w:beforeAutospacing="0" w:after="0" w:afterAutospacing="0"/>
        <w:textAlignment w:val="baseline"/>
        <w:rPr>
          <w:rFonts w:asciiTheme="minorHAnsi" w:hAnsiTheme="minorHAnsi"/>
          <w:color w:val="000000"/>
        </w:rPr>
      </w:pPr>
      <w:r w:rsidRPr="00A9003C">
        <w:rPr>
          <w:rFonts w:asciiTheme="minorHAnsi" w:hAnsiTheme="minorHAnsi"/>
          <w:color w:val="000000"/>
        </w:rPr>
        <w:t> </w:t>
      </w:r>
      <w:r w:rsidR="00A9003C" w:rsidRPr="00A9003C">
        <w:rPr>
          <w:rFonts w:asciiTheme="minorHAnsi" w:hAnsiTheme="minorHAnsi"/>
          <w:color w:val="000000"/>
        </w:rPr>
        <w:t xml:space="preserve">dominant allele is always considered to be in active state, or more active than the recessive allele, thus it will have a more distinguishable effect on the phenotype of an organism </w:t>
      </w:r>
    </w:p>
    <w:p w14:paraId="5E668BDE" w14:textId="0DF8FA82" w:rsidR="00A9003C" w:rsidRDefault="00A9003C" w:rsidP="00A9003C">
      <w:pPr>
        <w:pStyle w:val="NormalWeb"/>
        <w:numPr>
          <w:ilvl w:val="0"/>
          <w:numId w:val="11"/>
        </w:numPr>
        <w:spacing w:before="0" w:beforeAutospacing="0" w:after="0" w:afterAutospacing="0"/>
        <w:textAlignment w:val="baseline"/>
        <w:rPr>
          <w:rFonts w:asciiTheme="minorHAnsi" w:hAnsiTheme="minorHAnsi"/>
          <w:color w:val="000000"/>
        </w:rPr>
      </w:pPr>
      <w:r w:rsidRPr="00A9003C">
        <w:rPr>
          <w:rFonts w:asciiTheme="minorHAnsi" w:hAnsiTheme="minorHAnsi"/>
          <w:color w:val="000000"/>
        </w:rPr>
        <w:t>Allele products of dominant allele either outcompete or ‘mask’ the effects of recessive allele, which is still producing its own gene product</w:t>
      </w:r>
    </w:p>
    <w:p w14:paraId="23AF044D" w14:textId="77777777" w:rsidR="00A9003C" w:rsidRPr="00A9003C" w:rsidRDefault="00A9003C" w:rsidP="00A9003C">
      <w:pPr>
        <w:pStyle w:val="NormalWeb"/>
        <w:spacing w:before="0" w:beforeAutospacing="0" w:after="0" w:afterAutospacing="0"/>
        <w:ind w:left="720"/>
        <w:textAlignment w:val="baseline"/>
        <w:rPr>
          <w:rFonts w:asciiTheme="minorHAnsi" w:hAnsiTheme="minorHAnsi"/>
          <w:color w:val="000000"/>
        </w:rPr>
      </w:pPr>
    </w:p>
    <w:p w14:paraId="196BDCE5" w14:textId="77777777" w:rsidR="00A9003C" w:rsidRPr="00A9003C" w:rsidRDefault="00A9003C" w:rsidP="00A9003C">
      <w:pPr>
        <w:rPr>
          <w:rFonts w:cs="Times New Roman"/>
          <w:b/>
          <w:color w:val="000000"/>
          <w:lang w:val="en-US"/>
        </w:rPr>
      </w:pPr>
      <w:r w:rsidRPr="00A9003C">
        <w:rPr>
          <w:rFonts w:cs="Times New Roman"/>
          <w:b/>
          <w:color w:val="000000"/>
          <w:lang w:val="en-US"/>
        </w:rPr>
        <w:t>Whether or not the dominance status of an allele affects its frequency over time in a population</w:t>
      </w:r>
    </w:p>
    <w:p w14:paraId="1E54BFD7" w14:textId="49F3FA02" w:rsidR="00A9003C" w:rsidRPr="00A9003C" w:rsidRDefault="00A9003C" w:rsidP="00A9003C">
      <w:pPr>
        <w:pStyle w:val="ListParagraph"/>
        <w:numPr>
          <w:ilvl w:val="0"/>
          <w:numId w:val="11"/>
        </w:numPr>
        <w:rPr>
          <w:rFonts w:cs="Times New Roman"/>
          <w:color w:val="000000"/>
          <w:lang w:val="en-US"/>
        </w:rPr>
      </w:pPr>
      <w:r w:rsidRPr="00A9003C">
        <w:rPr>
          <w:rFonts w:cs="Times New Roman"/>
          <w:color w:val="000000"/>
          <w:lang w:val="en-US"/>
        </w:rPr>
        <w:t xml:space="preserve"> It doesn’t if there is no selection in the given population. Allele frequencies remain constant unless evolution occurs.</w:t>
      </w:r>
    </w:p>
    <w:p w14:paraId="345064C3" w14:textId="77777777" w:rsidR="00A9003C" w:rsidRPr="00A9003C" w:rsidRDefault="00A9003C" w:rsidP="00A9003C">
      <w:pPr>
        <w:pStyle w:val="ListParagraph"/>
        <w:numPr>
          <w:ilvl w:val="0"/>
          <w:numId w:val="11"/>
        </w:numPr>
        <w:rPr>
          <w:rFonts w:cs="Times New Roman"/>
          <w:color w:val="000000"/>
          <w:lang w:val="en-US"/>
        </w:rPr>
      </w:pPr>
      <w:r w:rsidRPr="00A9003C">
        <w:rPr>
          <w:rFonts w:cs="Times New Roman"/>
          <w:color w:val="000000"/>
          <w:lang w:val="en-US"/>
        </w:rPr>
        <w:t>if there is selection, more common alleles will eventually replace the least common alleles</w:t>
      </w:r>
    </w:p>
    <w:p w14:paraId="45849700" w14:textId="38EAE546" w:rsidR="00A9003C" w:rsidRPr="00A9003C" w:rsidRDefault="00A9003C" w:rsidP="00A9003C">
      <w:pPr>
        <w:rPr>
          <w:rFonts w:cs="Times New Roman"/>
          <w:b/>
          <w:color w:val="000000"/>
          <w:lang w:val="en-US"/>
        </w:rPr>
      </w:pPr>
    </w:p>
    <w:p w14:paraId="774006D2" w14:textId="77777777" w:rsidR="00E30977" w:rsidRDefault="00C920BF" w:rsidP="00A9003C">
      <w:pPr>
        <w:rPr>
          <w:rFonts w:cs="Times New Roman"/>
          <w:b/>
          <w:color w:val="000000"/>
          <w:lang w:val="en-US"/>
        </w:rPr>
      </w:pPr>
      <w:r w:rsidRPr="00E30977">
        <w:rPr>
          <w:rFonts w:cs="Times New Roman"/>
          <w:b/>
          <w:color w:val="000000"/>
          <w:lang w:val="en-US"/>
        </w:rPr>
        <w:t xml:space="preserve">Factors that do, and do not, affect allele frequencies over time in a population. </w:t>
      </w:r>
      <w:r w:rsidRPr="00E30977">
        <w:rPr>
          <w:rFonts w:ascii="MS Mincho" w:eastAsia="MS Mincho" w:hAnsi="MS Mincho" w:cs="MS Mincho"/>
          <w:b/>
          <w:color w:val="000000"/>
          <w:lang w:val="en-US"/>
        </w:rPr>
        <w:t> </w:t>
      </w:r>
      <w:r w:rsidRPr="00E30977">
        <w:rPr>
          <w:rFonts w:cs="Times New Roman"/>
          <w:b/>
          <w:color w:val="000000"/>
          <w:lang w:val="en-US"/>
        </w:rPr>
        <w:t xml:space="preserve">􏰂 </w:t>
      </w:r>
    </w:p>
    <w:p w14:paraId="50B9A0D9" w14:textId="77777777" w:rsidR="00A9003C" w:rsidRPr="00A9003C" w:rsidRDefault="00A9003C" w:rsidP="00A9003C">
      <w:pPr>
        <w:pStyle w:val="ListParagraph"/>
        <w:numPr>
          <w:ilvl w:val="0"/>
          <w:numId w:val="11"/>
        </w:numPr>
        <w:rPr>
          <w:rFonts w:cs="Times New Roman"/>
          <w:color w:val="000000"/>
          <w:lang w:val="en-US"/>
        </w:rPr>
      </w:pPr>
      <w:r w:rsidRPr="00A9003C">
        <w:rPr>
          <w:rFonts w:cs="Times New Roman"/>
          <w:color w:val="000000"/>
          <w:lang w:val="en-US"/>
        </w:rPr>
        <w:t>Any type of selection will change allele frequencies; thus, if no selection is present, allele frequencies will not change.</w:t>
      </w:r>
    </w:p>
    <w:p w14:paraId="7C5C9260" w14:textId="77777777" w:rsidR="00A9003C" w:rsidRPr="00A9003C" w:rsidRDefault="00A9003C" w:rsidP="00A9003C">
      <w:pPr>
        <w:pStyle w:val="ListParagraph"/>
        <w:numPr>
          <w:ilvl w:val="0"/>
          <w:numId w:val="11"/>
        </w:numPr>
        <w:rPr>
          <w:rFonts w:cs="Times New Roman"/>
          <w:color w:val="000000"/>
          <w:lang w:val="en-US"/>
        </w:rPr>
      </w:pPr>
      <w:r w:rsidRPr="00A9003C">
        <w:rPr>
          <w:rFonts w:cs="Times New Roman"/>
          <w:color w:val="000000"/>
          <w:lang w:val="en-US"/>
        </w:rPr>
        <w:t>Allele frequencies change during gene flow, and due to mutations (but there must be a very large amount of random mutations)</w:t>
      </w:r>
    </w:p>
    <w:p w14:paraId="710CA113" w14:textId="77777777" w:rsidR="00E30977" w:rsidRPr="00A9003C" w:rsidRDefault="00C920BF" w:rsidP="00A9003C">
      <w:pPr>
        <w:rPr>
          <w:rFonts w:cs="Times New Roman"/>
          <w:color w:val="000000"/>
          <w:lang w:val="en-US"/>
        </w:rPr>
      </w:pPr>
      <w:r w:rsidRPr="00A9003C">
        <w:rPr>
          <w:rFonts w:cs="Times New Roman"/>
          <w:color w:val="000000"/>
          <w:lang w:val="en-US"/>
        </w:rPr>
        <w:t>Do</w:t>
      </w:r>
      <w:r w:rsidR="00E30977" w:rsidRPr="00A9003C">
        <w:rPr>
          <w:rFonts w:cs="Times New Roman"/>
          <w:color w:val="000000"/>
          <w:lang w:val="en-US"/>
        </w:rPr>
        <w:t xml:space="preserve"> </w:t>
      </w:r>
      <w:r w:rsidRPr="00A9003C">
        <w:rPr>
          <w:rFonts w:cs="Times New Roman"/>
          <w:color w:val="000000"/>
          <w:lang w:val="en-US"/>
        </w:rPr>
        <w:t>Affect:</w:t>
      </w:r>
      <w:r w:rsidRPr="00A9003C">
        <w:rPr>
          <w:rFonts w:ascii="MS Mincho" w:eastAsia="MS Mincho" w:hAnsi="MS Mincho" w:cs="MS Mincho"/>
          <w:color w:val="000000"/>
          <w:lang w:val="en-US"/>
        </w:rPr>
        <w:t> </w:t>
      </w:r>
      <w:r w:rsidRPr="00A9003C">
        <w:rPr>
          <w:rFonts w:cs="Times New Roman"/>
          <w:color w:val="000000"/>
          <w:lang w:val="en-US"/>
        </w:rPr>
        <w:t xml:space="preserve">􏰁 </w:t>
      </w:r>
    </w:p>
    <w:p w14:paraId="22B662F6" w14:textId="71D3417E" w:rsidR="00C920BF" w:rsidRPr="00E30977" w:rsidRDefault="00C920BF" w:rsidP="00E30977">
      <w:pPr>
        <w:pStyle w:val="ListParagraph"/>
        <w:numPr>
          <w:ilvl w:val="0"/>
          <w:numId w:val="11"/>
        </w:numPr>
        <w:rPr>
          <w:rFonts w:cs="Times New Roman"/>
          <w:b/>
          <w:color w:val="000000"/>
          <w:lang w:val="en-US"/>
        </w:rPr>
      </w:pPr>
      <w:r w:rsidRPr="00E30977">
        <w:rPr>
          <w:rFonts w:cs="Times New Roman"/>
          <w:color w:val="000000"/>
          <w:lang w:val="en-US"/>
        </w:rPr>
        <w:t xml:space="preserve">Any allele that confers a selective advantage. </w:t>
      </w:r>
    </w:p>
    <w:p w14:paraId="49FF39AE" w14:textId="786079C6" w:rsidR="00C920BF" w:rsidRPr="00E30977" w:rsidRDefault="00C920BF" w:rsidP="00C920BF">
      <w:pPr>
        <w:pStyle w:val="ListParagraph"/>
        <w:numPr>
          <w:ilvl w:val="0"/>
          <w:numId w:val="11"/>
        </w:numPr>
        <w:rPr>
          <w:rFonts w:cs="Times New Roman"/>
          <w:color w:val="000000"/>
          <w:lang w:val="en-US"/>
        </w:rPr>
      </w:pPr>
      <w:r w:rsidRPr="00E30977">
        <w:rPr>
          <w:rFonts w:cs="Times New Roman"/>
          <w:color w:val="000000"/>
          <w:lang w:val="en-US"/>
        </w:rPr>
        <w:t>Sexual Advantage: A phenotypically more appealing or sexually desirable allele would cause the individual to reproduce more giving greater possibility of passing on the trait.  </w:t>
      </w:r>
    </w:p>
    <w:p w14:paraId="5F549888" w14:textId="71F144B4" w:rsidR="00C920BF" w:rsidRPr="00E30977" w:rsidRDefault="00C920BF" w:rsidP="00C920BF">
      <w:pPr>
        <w:pStyle w:val="ListParagraph"/>
        <w:numPr>
          <w:ilvl w:val="0"/>
          <w:numId w:val="11"/>
        </w:numPr>
        <w:rPr>
          <w:rFonts w:cs="Times New Roman"/>
          <w:color w:val="000000"/>
          <w:lang w:val="en-US"/>
        </w:rPr>
      </w:pPr>
      <w:r w:rsidRPr="00E30977">
        <w:rPr>
          <w:rFonts w:cs="Times New Roman"/>
          <w:color w:val="000000"/>
          <w:lang w:val="en-US"/>
        </w:rPr>
        <w:t xml:space="preserve">Survival Advantage: When an allele has the ability to confer a survival advantage </w:t>
      </w:r>
      <w:proofErr w:type="spellStart"/>
      <w:r w:rsidRPr="00E30977">
        <w:rPr>
          <w:rFonts w:cs="Times New Roman"/>
          <w:color w:val="000000"/>
          <w:lang w:val="en-US"/>
        </w:rPr>
        <w:t>i.e</w:t>
      </w:r>
      <w:proofErr w:type="spellEnd"/>
      <w:r w:rsidRPr="00E30977">
        <w:rPr>
          <w:rFonts w:cs="Times New Roman"/>
          <w:color w:val="000000"/>
          <w:lang w:val="en-US"/>
        </w:rPr>
        <w:t xml:space="preserve"> camouflage, there is a higher chance the individual will breed and produce more offspring.  </w:t>
      </w:r>
    </w:p>
    <w:p w14:paraId="1A125B4E" w14:textId="77777777" w:rsidR="00E30977" w:rsidRDefault="00C920BF" w:rsidP="00C920BF">
      <w:pPr>
        <w:pStyle w:val="ListParagraph"/>
        <w:numPr>
          <w:ilvl w:val="0"/>
          <w:numId w:val="11"/>
        </w:numPr>
        <w:rPr>
          <w:rFonts w:cs="Times New Roman"/>
          <w:color w:val="000000"/>
          <w:lang w:val="en-US"/>
        </w:rPr>
      </w:pPr>
      <w:r w:rsidRPr="00E30977">
        <w:rPr>
          <w:rFonts w:cs="Times New Roman"/>
          <w:color w:val="000000"/>
          <w:lang w:val="en-US"/>
        </w:rPr>
        <w:t xml:space="preserve">Fitness: I.E </w:t>
      </w:r>
      <w:proofErr w:type="spellStart"/>
      <w:proofErr w:type="gramStart"/>
      <w:r w:rsidRPr="00E30977">
        <w:rPr>
          <w:rFonts w:cs="Times New Roman"/>
          <w:color w:val="000000"/>
          <w:lang w:val="en-US"/>
        </w:rPr>
        <w:t>Huntington;s</w:t>
      </w:r>
      <w:proofErr w:type="spellEnd"/>
      <w:proofErr w:type="gramEnd"/>
      <w:r w:rsidRPr="00E30977">
        <w:rPr>
          <w:rFonts w:cs="Times New Roman"/>
          <w:color w:val="000000"/>
          <w:lang w:val="en-US"/>
        </w:rPr>
        <w:t xml:space="preserve"> disease is a dominant allele that is not as present in a population given the fact that its expression results in decrease of an organism’s fitness and a reduced life expectancy and thus less of a chance of passing on its allele  􏰂 </w:t>
      </w:r>
    </w:p>
    <w:p w14:paraId="4B6C8ED2" w14:textId="4D458877" w:rsidR="00C920BF" w:rsidRPr="00E30977" w:rsidRDefault="00C920BF" w:rsidP="00E30977">
      <w:pPr>
        <w:ind w:left="360"/>
        <w:rPr>
          <w:rFonts w:cs="Times New Roman"/>
          <w:color w:val="000000"/>
          <w:lang w:val="en-US"/>
        </w:rPr>
      </w:pPr>
      <w:r w:rsidRPr="00E30977">
        <w:rPr>
          <w:rFonts w:cs="Times New Roman"/>
          <w:color w:val="000000"/>
          <w:lang w:val="en-US"/>
        </w:rPr>
        <w:t xml:space="preserve">Do Not Affect: </w:t>
      </w:r>
      <w:r w:rsidRPr="00E30977">
        <w:rPr>
          <w:rFonts w:ascii="MS Mincho" w:eastAsia="MS Mincho" w:hAnsi="MS Mincho" w:cs="MS Mincho"/>
          <w:color w:val="000000"/>
          <w:lang w:val="en-US"/>
        </w:rPr>
        <w:t> </w:t>
      </w:r>
    </w:p>
    <w:p w14:paraId="1EAFD9F8" w14:textId="76AF60C6" w:rsidR="00C920BF" w:rsidRPr="00E30977" w:rsidRDefault="00C920BF" w:rsidP="00C920BF">
      <w:pPr>
        <w:pStyle w:val="ListParagraph"/>
        <w:numPr>
          <w:ilvl w:val="0"/>
          <w:numId w:val="11"/>
        </w:numPr>
        <w:rPr>
          <w:rFonts w:cs="Times New Roman"/>
          <w:color w:val="000000"/>
          <w:lang w:val="en-US"/>
        </w:rPr>
      </w:pPr>
      <w:r w:rsidRPr="00E30977">
        <w:rPr>
          <w:rFonts w:cs="Times New Roman"/>
          <w:color w:val="000000"/>
          <w:lang w:val="en-US"/>
        </w:rPr>
        <w:t>􏰁</w:t>
      </w:r>
      <w:r w:rsidR="00E30977">
        <w:rPr>
          <w:rFonts w:cs="Times New Roman"/>
          <w:color w:val="000000"/>
          <w:lang w:val="en-US"/>
        </w:rPr>
        <w:t xml:space="preserve"> </w:t>
      </w:r>
      <w:r w:rsidRPr="00E30977">
        <w:rPr>
          <w:rFonts w:cs="Times New Roman"/>
          <w:color w:val="000000"/>
          <w:lang w:val="en-US"/>
        </w:rPr>
        <w:t xml:space="preserve">Dominance: Dominance does not always confer a selective advantage,  sometimes, as said above, they can create reduced life expectancy/sexual fitness. In </w:t>
      </w:r>
      <w:r w:rsidR="00E30977" w:rsidRPr="00E30977">
        <w:rPr>
          <w:rFonts w:cs="Times New Roman"/>
          <w:color w:val="000000"/>
          <w:lang w:val="en-US"/>
        </w:rPr>
        <w:t>addition,</w:t>
      </w:r>
      <w:r w:rsidRPr="00E30977">
        <w:rPr>
          <w:rFonts w:cs="Times New Roman"/>
          <w:color w:val="000000"/>
          <w:lang w:val="en-US"/>
        </w:rPr>
        <w:t xml:space="preserve"> dominance may change the phenotypic expression of a population but the overall </w:t>
      </w:r>
      <w:r w:rsidR="00E30977" w:rsidRPr="00E30977">
        <w:rPr>
          <w:rFonts w:cs="Times New Roman"/>
          <w:color w:val="000000"/>
          <w:lang w:val="en-US"/>
        </w:rPr>
        <w:t>allele</w:t>
      </w:r>
      <w:r w:rsidRPr="00E30977">
        <w:rPr>
          <w:rFonts w:cs="Times New Roman"/>
          <w:color w:val="000000"/>
          <w:lang w:val="en-US"/>
        </w:rPr>
        <w:t xml:space="preserve"> expression should remain fairly constant.  </w:t>
      </w:r>
    </w:p>
    <w:p w14:paraId="19B3D186" w14:textId="27F6312A" w:rsidR="00C920BF" w:rsidRPr="00E30977" w:rsidRDefault="00C920BF" w:rsidP="00C920BF">
      <w:pPr>
        <w:pStyle w:val="ListParagraph"/>
        <w:numPr>
          <w:ilvl w:val="0"/>
          <w:numId w:val="11"/>
        </w:numPr>
        <w:rPr>
          <w:rFonts w:cs="Times New Roman"/>
          <w:b/>
          <w:color w:val="000000"/>
          <w:lang w:val="en-US"/>
        </w:rPr>
      </w:pPr>
      <w:r w:rsidRPr="00E30977">
        <w:rPr>
          <w:rFonts w:cs="Times New Roman"/>
          <w:color w:val="000000"/>
          <w:lang w:val="en-US"/>
        </w:rPr>
        <w:t xml:space="preserve"> Allele initial frequency: Assuming that an allele confers no selective advantage the initial levels of each allele in a given population do not impact the chance of a given allele to be passed on to and </w:t>
      </w:r>
      <w:r w:rsidR="00E30977" w:rsidRPr="00E30977">
        <w:rPr>
          <w:rFonts w:cs="Times New Roman"/>
          <w:color w:val="000000"/>
          <w:lang w:val="en-US"/>
        </w:rPr>
        <w:t>offspring</w:t>
      </w:r>
      <w:r w:rsidRPr="00E30977">
        <w:rPr>
          <w:rFonts w:cs="Times New Roman"/>
          <w:color w:val="000000"/>
          <w:lang w:val="en-US"/>
        </w:rPr>
        <w:t xml:space="preserve">, it is always important to remember that the chance of inheriting each allele is usually always 50% </w:t>
      </w:r>
    </w:p>
    <w:p w14:paraId="5B49C41A" w14:textId="2279D41A" w:rsidR="00C920BF" w:rsidRDefault="00C920BF" w:rsidP="00E30977">
      <w:pPr>
        <w:rPr>
          <w:rFonts w:ascii="MS Mincho" w:eastAsia="MS Mincho" w:hAnsi="MS Mincho" w:cs="MS Mincho"/>
          <w:b/>
          <w:color w:val="000000"/>
          <w:lang w:val="en-US"/>
        </w:rPr>
      </w:pPr>
      <w:r w:rsidRPr="00E30977">
        <w:rPr>
          <w:rFonts w:ascii="MS Mincho" w:eastAsia="MS Mincho" w:hAnsi="MS Mincho" w:cs="Times New Roman"/>
          <w:b/>
          <w:color w:val="000000"/>
          <w:lang w:val="en-US"/>
        </w:rPr>
        <w:t> </w:t>
      </w:r>
      <w:r w:rsidRPr="00E30977">
        <w:rPr>
          <w:rFonts w:cs="Times New Roman"/>
          <w:b/>
          <w:color w:val="000000"/>
          <w:lang w:val="en-US"/>
        </w:rPr>
        <w:t xml:space="preserve">Function of black, brown and red MC1R alleles as described in </w:t>
      </w:r>
      <w:proofErr w:type="spellStart"/>
      <w:r w:rsidRPr="00E30977">
        <w:rPr>
          <w:rFonts w:cs="Times New Roman"/>
          <w:b/>
          <w:color w:val="000000"/>
          <w:lang w:val="en-US"/>
        </w:rPr>
        <w:t>SimuText</w:t>
      </w:r>
      <w:proofErr w:type="spellEnd"/>
      <w:r w:rsidRPr="00E30977">
        <w:rPr>
          <w:rFonts w:cs="Times New Roman"/>
          <w:b/>
          <w:color w:val="000000"/>
          <w:lang w:val="en-US"/>
        </w:rPr>
        <w:t xml:space="preserve">. </w:t>
      </w:r>
      <w:r w:rsidRPr="00E30977">
        <w:rPr>
          <w:rFonts w:ascii="MS Mincho" w:eastAsia="MS Mincho" w:hAnsi="MS Mincho" w:cs="MS Mincho"/>
          <w:b/>
          <w:color w:val="000000"/>
          <w:lang w:val="en-US"/>
        </w:rPr>
        <w:t> </w:t>
      </w:r>
    </w:p>
    <w:p w14:paraId="3E8A636D" w14:textId="308DA876" w:rsidR="00A9003C" w:rsidRPr="00A9003C" w:rsidRDefault="00A9003C" w:rsidP="00E30977">
      <w:pPr>
        <w:rPr>
          <w:rFonts w:ascii="Times New Roman" w:eastAsia="Times New Roman" w:hAnsi="Times New Roman" w:cs="Times New Roman"/>
          <w:lang w:val="en-US"/>
        </w:rPr>
      </w:pPr>
      <w:r w:rsidRPr="00A9003C">
        <w:rPr>
          <w:rFonts w:ascii="Times New Roman" w:eastAsia="Times New Roman" w:hAnsi="Times New Roman" w:cs="Times New Roman"/>
          <w:b/>
          <w:bCs/>
          <w:noProof/>
          <w:color w:val="000000"/>
          <w:sz w:val="22"/>
          <w:szCs w:val="22"/>
          <w:lang w:val="en-US"/>
        </w:rPr>
        <w:drawing>
          <wp:anchor distT="0" distB="0" distL="114300" distR="114300" simplePos="0" relativeHeight="251659264" behindDoc="0" locked="0" layoutInCell="1" allowOverlap="1" wp14:anchorId="6F75BB11" wp14:editId="13B21F7C">
            <wp:simplePos x="0" y="0"/>
            <wp:positionH relativeFrom="column">
              <wp:posOffset>4241165</wp:posOffset>
            </wp:positionH>
            <wp:positionV relativeFrom="paragraph">
              <wp:posOffset>25400</wp:posOffset>
            </wp:positionV>
            <wp:extent cx="2528570" cy="2926080"/>
            <wp:effectExtent l="0" t="0" r="11430" b="0"/>
            <wp:wrapSquare wrapText="bothSides"/>
            <wp:docPr id="2" name="Picture 2" descr="https://lh6.googleusercontent.com/NeNQ6cA9j0JFj9JvhOavElNbIIIchlwO_rm9i5bhzfykt7IL_u_w09RyHlnMsold9Fy4yMH4wuNk5W4zCgt9R4XkSA296B_qJT45pZpIkwoGCFHCEQ96ubuezyiVmtDJ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6.googleusercontent.com/NeNQ6cA9j0JFj9JvhOavElNbIIIchlwO_rm9i5bhzfykt7IL_u_w09RyHlnMsold9Fy4yMH4wuNk5W4zCgt9R4XkSA296B_qJT45pZpIkwoGCFHCEQ96ubuezyiVmtDJv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28570" cy="2926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F4FE73" w14:textId="116C9E94" w:rsidR="00C920BF" w:rsidRPr="00E30977" w:rsidRDefault="00C920BF" w:rsidP="00C920BF">
      <w:pPr>
        <w:pStyle w:val="ListParagraph"/>
        <w:numPr>
          <w:ilvl w:val="0"/>
          <w:numId w:val="11"/>
        </w:numPr>
        <w:rPr>
          <w:rFonts w:cs="Times New Roman"/>
          <w:color w:val="000000"/>
          <w:lang w:val="en-US"/>
        </w:rPr>
      </w:pPr>
      <w:r w:rsidRPr="00E30977">
        <w:rPr>
          <w:rFonts w:cs="Times New Roman"/>
          <w:color w:val="000000"/>
          <w:lang w:val="en-US"/>
        </w:rPr>
        <w:t> MCR 1 Modulation:  </w:t>
      </w:r>
    </w:p>
    <w:p w14:paraId="4CD255EC" w14:textId="6A519E65" w:rsidR="00C920BF" w:rsidRPr="00E30977" w:rsidRDefault="00C920BF" w:rsidP="00C920BF">
      <w:pPr>
        <w:pStyle w:val="ListParagraph"/>
        <w:numPr>
          <w:ilvl w:val="0"/>
          <w:numId w:val="11"/>
        </w:numPr>
        <w:rPr>
          <w:rFonts w:cs="Times New Roman"/>
          <w:color w:val="000000"/>
          <w:lang w:val="en-US"/>
        </w:rPr>
      </w:pPr>
      <w:r w:rsidRPr="00E30977">
        <w:rPr>
          <w:rFonts w:cs="Times New Roman"/>
          <w:color w:val="000000"/>
          <w:lang w:val="en-US"/>
        </w:rPr>
        <w:t xml:space="preserve">A protein called a </w:t>
      </w:r>
      <w:proofErr w:type="spellStart"/>
      <w:r w:rsidRPr="00E30977">
        <w:rPr>
          <w:rFonts w:cs="Times New Roman"/>
          <w:color w:val="000000"/>
          <w:lang w:val="en-US"/>
        </w:rPr>
        <w:t>Melanocortin</w:t>
      </w:r>
      <w:proofErr w:type="spellEnd"/>
      <w:r w:rsidRPr="00E30977">
        <w:rPr>
          <w:rFonts w:cs="Times New Roman"/>
          <w:color w:val="000000"/>
          <w:lang w:val="en-US"/>
        </w:rPr>
        <w:t xml:space="preserve"> 1 Receptor (MC1R) is embedded in the melanocyte's membrane.  </w:t>
      </w:r>
    </w:p>
    <w:p w14:paraId="3C3717E6" w14:textId="2D98A7C1" w:rsidR="00C920BF" w:rsidRPr="00E30977" w:rsidRDefault="00C920BF" w:rsidP="00C920BF">
      <w:pPr>
        <w:pStyle w:val="ListParagraph"/>
        <w:numPr>
          <w:ilvl w:val="0"/>
          <w:numId w:val="11"/>
        </w:numPr>
        <w:rPr>
          <w:rFonts w:cs="Times New Roman"/>
          <w:color w:val="000000"/>
          <w:lang w:val="en-US"/>
        </w:rPr>
      </w:pPr>
      <w:r w:rsidRPr="00E30977">
        <w:rPr>
          <w:rFonts w:cs="Times New Roman"/>
          <w:color w:val="000000"/>
          <w:lang w:val="en-US"/>
        </w:rPr>
        <w:t>When MC1R is activated, or "on", cyclic AMP (</w:t>
      </w:r>
      <w:proofErr w:type="spellStart"/>
      <w:r w:rsidRPr="00E30977">
        <w:rPr>
          <w:rFonts w:cs="Times New Roman"/>
          <w:color w:val="000000"/>
          <w:lang w:val="en-US"/>
        </w:rPr>
        <w:t>cAMP</w:t>
      </w:r>
      <w:proofErr w:type="spellEnd"/>
      <w:r w:rsidRPr="00E30977">
        <w:rPr>
          <w:rFonts w:cs="Times New Roman"/>
          <w:color w:val="000000"/>
          <w:lang w:val="en-US"/>
        </w:rPr>
        <w:t xml:space="preserve">) levels in the cell are high, and the  melanocyte produces </w:t>
      </w:r>
      <w:proofErr w:type="spellStart"/>
      <w:r w:rsidRPr="00E30977">
        <w:rPr>
          <w:rFonts w:cs="Times New Roman"/>
          <w:color w:val="000000"/>
          <w:lang w:val="en-US"/>
        </w:rPr>
        <w:t>eumelanosomes</w:t>
      </w:r>
      <w:proofErr w:type="spellEnd"/>
      <w:r w:rsidRPr="00E30977">
        <w:rPr>
          <w:rFonts w:cs="Times New Roman"/>
          <w:color w:val="000000"/>
          <w:lang w:val="en-US"/>
        </w:rPr>
        <w:t>.  </w:t>
      </w:r>
    </w:p>
    <w:p w14:paraId="289CB23D" w14:textId="3E1329DC" w:rsidR="00C920BF" w:rsidRPr="00E30977" w:rsidRDefault="00C920BF" w:rsidP="00C920BF">
      <w:pPr>
        <w:pStyle w:val="ListParagraph"/>
        <w:numPr>
          <w:ilvl w:val="0"/>
          <w:numId w:val="11"/>
        </w:numPr>
        <w:rPr>
          <w:rFonts w:cs="Times New Roman"/>
          <w:color w:val="000000"/>
          <w:lang w:val="en-US"/>
        </w:rPr>
      </w:pPr>
      <w:r w:rsidRPr="00E30977">
        <w:rPr>
          <w:rFonts w:cs="Times New Roman"/>
          <w:color w:val="000000"/>
          <w:lang w:val="en-US"/>
        </w:rPr>
        <w:t xml:space="preserve">Agouti </w:t>
      </w:r>
      <w:proofErr w:type="spellStart"/>
      <w:r w:rsidRPr="00E30977">
        <w:rPr>
          <w:rFonts w:cs="Times New Roman"/>
          <w:color w:val="000000"/>
          <w:lang w:val="en-US"/>
        </w:rPr>
        <w:t>Signalling</w:t>
      </w:r>
      <w:proofErr w:type="spellEnd"/>
      <w:r w:rsidRPr="00E30977">
        <w:rPr>
          <w:rFonts w:cs="Times New Roman"/>
          <w:color w:val="000000"/>
          <w:lang w:val="en-US"/>
        </w:rPr>
        <w:t xml:space="preserve"> Protein (ASP) released by nearby cells inactivates MC1R, and </w:t>
      </w:r>
      <w:proofErr w:type="spellStart"/>
      <w:r w:rsidRPr="00E30977">
        <w:rPr>
          <w:rFonts w:cs="Times New Roman"/>
          <w:color w:val="000000"/>
          <w:lang w:val="en-US"/>
        </w:rPr>
        <w:t>cAMP</w:t>
      </w:r>
      <w:proofErr w:type="spellEnd"/>
      <w:r w:rsidRPr="00E30977">
        <w:rPr>
          <w:rFonts w:cs="Times New Roman"/>
          <w:color w:val="000000"/>
          <w:lang w:val="en-US"/>
        </w:rPr>
        <w:t xml:space="preserve"> levels in  the cell </w:t>
      </w:r>
      <w:proofErr w:type="gramStart"/>
      <w:r w:rsidRPr="00E30977">
        <w:rPr>
          <w:rFonts w:cs="Times New Roman"/>
          <w:color w:val="000000"/>
          <w:lang w:val="en-US"/>
        </w:rPr>
        <w:t>fall</w:t>
      </w:r>
      <w:proofErr w:type="gramEnd"/>
      <w:r w:rsidRPr="00E30977">
        <w:rPr>
          <w:rFonts w:cs="Times New Roman"/>
          <w:color w:val="000000"/>
          <w:lang w:val="en-US"/>
        </w:rPr>
        <w:t xml:space="preserve">. When </w:t>
      </w:r>
      <w:proofErr w:type="spellStart"/>
      <w:r w:rsidRPr="00E30977">
        <w:rPr>
          <w:rFonts w:cs="Times New Roman"/>
          <w:color w:val="000000"/>
          <w:lang w:val="en-US"/>
        </w:rPr>
        <w:t>cAMP</w:t>
      </w:r>
      <w:proofErr w:type="spellEnd"/>
      <w:r w:rsidRPr="00E30977">
        <w:rPr>
          <w:rFonts w:cs="Times New Roman"/>
          <w:color w:val="000000"/>
          <w:lang w:val="en-US"/>
        </w:rPr>
        <w:t xml:space="preserve"> levels are low enough, the cell produces </w:t>
      </w:r>
      <w:proofErr w:type="spellStart"/>
      <w:r w:rsidRPr="00E30977">
        <w:rPr>
          <w:rFonts w:cs="Times New Roman"/>
          <w:color w:val="000000"/>
          <w:lang w:val="en-US"/>
        </w:rPr>
        <w:t>pheomelanosomes</w:t>
      </w:r>
      <w:proofErr w:type="spellEnd"/>
      <w:r w:rsidRPr="00E30977">
        <w:rPr>
          <w:rFonts w:cs="Times New Roman"/>
          <w:color w:val="000000"/>
          <w:lang w:val="en-US"/>
        </w:rPr>
        <w:t>.  </w:t>
      </w:r>
    </w:p>
    <w:p w14:paraId="1E6EA647" w14:textId="2CE715AD" w:rsidR="00C920BF" w:rsidRPr="00E30977" w:rsidRDefault="00C920BF" w:rsidP="00C920BF">
      <w:pPr>
        <w:pStyle w:val="ListParagraph"/>
        <w:numPr>
          <w:ilvl w:val="0"/>
          <w:numId w:val="11"/>
        </w:numPr>
        <w:rPr>
          <w:rFonts w:cs="Times New Roman"/>
          <w:color w:val="000000"/>
          <w:lang w:val="en-US"/>
        </w:rPr>
      </w:pPr>
      <w:r w:rsidRPr="00E30977">
        <w:rPr>
          <w:rFonts w:cs="Times New Roman"/>
          <w:color w:val="000000"/>
          <w:lang w:val="en-US"/>
        </w:rPr>
        <w:t xml:space="preserve">When the signaling protein releases from the receptor, it switches from off to back on. </w:t>
      </w:r>
      <w:proofErr w:type="spellStart"/>
      <w:r w:rsidRPr="00E30977">
        <w:rPr>
          <w:rFonts w:cs="Times New Roman"/>
          <w:color w:val="000000"/>
          <w:lang w:val="en-US"/>
        </w:rPr>
        <w:t>cAMP</w:t>
      </w:r>
      <w:proofErr w:type="spellEnd"/>
      <w:r w:rsidRPr="00E30977">
        <w:rPr>
          <w:rFonts w:cs="Times New Roman"/>
          <w:color w:val="000000"/>
          <w:lang w:val="en-US"/>
        </w:rPr>
        <w:t xml:space="preserve"> once again increases.  </w:t>
      </w:r>
    </w:p>
    <w:p w14:paraId="336E8CB9" w14:textId="77777777" w:rsidR="00A9003C" w:rsidRDefault="00A9003C" w:rsidP="003E5D03">
      <w:pPr>
        <w:rPr>
          <w:rFonts w:cs="Times New Roman"/>
          <w:b/>
          <w:color w:val="000000"/>
          <w:lang w:val="en-US"/>
        </w:rPr>
      </w:pPr>
    </w:p>
    <w:p w14:paraId="33196349" w14:textId="77777777" w:rsidR="00A9003C" w:rsidRDefault="00A9003C" w:rsidP="003E5D03">
      <w:pPr>
        <w:rPr>
          <w:rFonts w:cs="Times New Roman"/>
          <w:b/>
          <w:color w:val="000000"/>
          <w:lang w:val="en-US"/>
        </w:rPr>
      </w:pPr>
    </w:p>
    <w:p w14:paraId="7002A555" w14:textId="77777777" w:rsidR="00A9003C" w:rsidRDefault="00A9003C" w:rsidP="003E5D03">
      <w:pPr>
        <w:rPr>
          <w:rFonts w:cs="Times New Roman"/>
          <w:b/>
          <w:color w:val="000000"/>
          <w:lang w:val="en-US"/>
        </w:rPr>
      </w:pPr>
    </w:p>
    <w:p w14:paraId="622C85D0" w14:textId="21037D5F" w:rsidR="00E30977" w:rsidRPr="003E5D03" w:rsidRDefault="00E30977" w:rsidP="003E5D03">
      <w:pPr>
        <w:rPr>
          <w:rFonts w:cs="Times New Roman"/>
          <w:b/>
          <w:color w:val="000000"/>
          <w:lang w:val="en-US"/>
        </w:rPr>
      </w:pPr>
      <w:bookmarkStart w:id="0" w:name="_GoBack"/>
      <w:r w:rsidRPr="003E5D03">
        <w:rPr>
          <w:rFonts w:cs="Times New Roman"/>
          <w:b/>
          <w:color w:val="000000"/>
          <w:lang w:val="en-US"/>
        </w:rPr>
        <w:t xml:space="preserve">Explanation for spotted coat colour in pigs as described in </w:t>
      </w:r>
      <w:proofErr w:type="spellStart"/>
      <w:r w:rsidRPr="003E5D03">
        <w:rPr>
          <w:rFonts w:cs="Times New Roman"/>
          <w:b/>
          <w:color w:val="000000"/>
          <w:lang w:val="en-US"/>
        </w:rPr>
        <w:t>SimuText</w:t>
      </w:r>
      <w:proofErr w:type="spellEnd"/>
    </w:p>
    <w:p w14:paraId="7E52B285" w14:textId="2E451FF0" w:rsidR="003E5D03" w:rsidRPr="003E5D03" w:rsidRDefault="003E5D03" w:rsidP="003E5D03">
      <w:pPr>
        <w:pStyle w:val="ListParagraph"/>
        <w:numPr>
          <w:ilvl w:val="0"/>
          <w:numId w:val="11"/>
        </w:numPr>
        <w:rPr>
          <w:rFonts w:cs="Times New Roman"/>
          <w:color w:val="000000"/>
          <w:lang w:val="en-US"/>
        </w:rPr>
      </w:pPr>
      <w:r>
        <w:rPr>
          <w:rFonts w:cs="Times New Roman"/>
          <w:color w:val="000000"/>
          <w:lang w:val="en-US"/>
        </w:rPr>
        <w:t xml:space="preserve">The loss of </w:t>
      </w:r>
      <w:r w:rsidRPr="003E5D03">
        <w:rPr>
          <w:rFonts w:cs="Times New Roman"/>
          <w:color w:val="000000"/>
          <w:lang w:val="en-US"/>
        </w:rPr>
        <w:t>function mutation in allele S is unstable. Back mutations can occur during mitosis that restore MC1R's ability to function, effectively turning an S allele back into a B allele. In other words, in a pig's body, cells with genotype SS sometimes divide to produce one SS daughter cell and one SB daughter cell. The SB cell subsequently divides to make more daughter cells that are also SB. Hence, a black spot is created!</w:t>
      </w:r>
      <w:r w:rsidRPr="003E5D03">
        <w:rPr>
          <w:rFonts w:cs="Times New Roman"/>
          <w:color w:val="000000"/>
          <w:lang w:val="en-US"/>
        </w:rPr>
        <w:br/>
        <w:t xml:space="preserve">- Pigs that develop </w:t>
      </w:r>
      <w:bookmarkEnd w:id="0"/>
      <w:r w:rsidRPr="003E5D03">
        <w:rPr>
          <w:rFonts w:cs="Times New Roman"/>
          <w:color w:val="000000"/>
          <w:lang w:val="en-US"/>
        </w:rPr>
        <w:t>from SS zygotes are thus genetic mosaics. Most of their cells have genotype SS, and they usually pass allele S to their offspring. But they have patches of SB cells. Skin composed of SS cells grows red fur. Skin composed of SB cells grows black fur. The resulting pig is red with many black spots.</w:t>
      </w:r>
    </w:p>
    <w:p w14:paraId="3708C8F2" w14:textId="03B67C0B" w:rsidR="009D43C2" w:rsidRPr="00A9003C" w:rsidRDefault="009D43C2" w:rsidP="00A9003C">
      <w:pPr>
        <w:ind w:left="360"/>
        <w:rPr>
          <w:rFonts w:ascii="Times New Roman" w:eastAsia="Times New Roman" w:hAnsi="Times New Roman" w:cs="Times New Roman"/>
          <w:lang w:val="en-US"/>
        </w:rPr>
      </w:pPr>
    </w:p>
    <w:sectPr w:rsidR="009D43C2" w:rsidRPr="00A9003C" w:rsidSect="004E1F66">
      <w:pgSz w:w="12240" w:h="15840"/>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3A087FEB"/>
    <w:multiLevelType w:val="multilevel"/>
    <w:tmpl w:val="7C04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3C2930AA"/>
    <w:multiLevelType w:val="multilevel"/>
    <w:tmpl w:val="4AECCF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3CB5597"/>
    <w:multiLevelType w:val="hybridMultilevel"/>
    <w:tmpl w:val="25546ADC"/>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9073B8F"/>
    <w:multiLevelType w:val="hybridMultilevel"/>
    <w:tmpl w:val="35066FD0"/>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FCE1D9E"/>
    <w:multiLevelType w:val="hybridMultilevel"/>
    <w:tmpl w:val="88BCF65A"/>
    <w:lvl w:ilvl="0" w:tplc="A8FAF952">
      <w:start w:val="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51A5504"/>
    <w:multiLevelType w:val="hybridMultilevel"/>
    <w:tmpl w:val="1D3C0E1E"/>
    <w:lvl w:ilvl="0" w:tplc="5978DFBE">
      <w:start w:val="4"/>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56E7961"/>
    <w:multiLevelType w:val="hybridMultilevel"/>
    <w:tmpl w:val="9F805A24"/>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94E3267"/>
    <w:multiLevelType w:val="multilevel"/>
    <w:tmpl w:val="A452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7275C9A"/>
    <w:multiLevelType w:val="hybridMultilevel"/>
    <w:tmpl w:val="D714CF2E"/>
    <w:lvl w:ilvl="0" w:tplc="55A4F456">
      <w:numFmt w:val="bullet"/>
      <w:lvlText w:val="-"/>
      <w:lvlJc w:val="left"/>
      <w:pPr>
        <w:ind w:left="720" w:hanging="360"/>
      </w:pPr>
      <w:rPr>
        <w:rFonts w:ascii="Calibri" w:eastAsiaTheme="minorHAnsi" w:hAnsi="Calibri" w:cs="Times New Roman" w:hint="default"/>
      </w:rPr>
    </w:lvl>
    <w:lvl w:ilvl="1" w:tplc="9A729664">
      <w:numFmt w:val="bullet"/>
      <w:lvlText w:val=""/>
      <w:lvlJc w:val="left"/>
      <w:pPr>
        <w:ind w:left="1440" w:hanging="360"/>
      </w:pPr>
      <w:rPr>
        <w:rFonts w:ascii="Calibri" w:eastAsiaTheme="minorHAnsi"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3D2A44"/>
    <w:multiLevelType w:val="multilevel"/>
    <w:tmpl w:val="7D5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6"/>
  </w:num>
  <w:num w:numId="2">
    <w:abstractNumId w:val="0"/>
  </w:num>
  <w:num w:numId="3">
    <w:abstractNumId w:val="1"/>
  </w:num>
  <w:num w:numId="4">
    <w:abstractNumId w:val="10"/>
  </w:num>
  <w:num w:numId="5">
    <w:abstractNumId w:val="12"/>
  </w:num>
  <w:num w:numId="6">
    <w:abstractNumId w:val="7"/>
  </w:num>
  <w:num w:numId="7">
    <w:abstractNumId w:val="2"/>
  </w:num>
  <w:num w:numId="8">
    <w:abstractNumId w:val="3"/>
  </w:num>
  <w:num w:numId="9">
    <w:abstractNumId w:val="4"/>
  </w:num>
  <w:num w:numId="10">
    <w:abstractNumId w:val="13"/>
  </w:num>
  <w:num w:numId="11">
    <w:abstractNumId w:val="8"/>
  </w:num>
  <w:num w:numId="12">
    <w:abstractNumId w:val="9"/>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76"/>
    <w:rsid w:val="00025023"/>
    <w:rsid w:val="000A29FB"/>
    <w:rsid w:val="000C19FF"/>
    <w:rsid w:val="000D6312"/>
    <w:rsid w:val="00157D76"/>
    <w:rsid w:val="001834A0"/>
    <w:rsid w:val="00184458"/>
    <w:rsid w:val="0022149F"/>
    <w:rsid w:val="002C1C4E"/>
    <w:rsid w:val="002D0507"/>
    <w:rsid w:val="002F57EA"/>
    <w:rsid w:val="00325829"/>
    <w:rsid w:val="003568DF"/>
    <w:rsid w:val="003D3298"/>
    <w:rsid w:val="003E5D03"/>
    <w:rsid w:val="00413313"/>
    <w:rsid w:val="00414A7D"/>
    <w:rsid w:val="00416849"/>
    <w:rsid w:val="00487FF9"/>
    <w:rsid w:val="004C4905"/>
    <w:rsid w:val="004E1F66"/>
    <w:rsid w:val="005754B4"/>
    <w:rsid w:val="0059722E"/>
    <w:rsid w:val="005A2EF4"/>
    <w:rsid w:val="005C26E5"/>
    <w:rsid w:val="00667C59"/>
    <w:rsid w:val="006C63E5"/>
    <w:rsid w:val="00706DB0"/>
    <w:rsid w:val="00780103"/>
    <w:rsid w:val="007A143A"/>
    <w:rsid w:val="008065E7"/>
    <w:rsid w:val="008712FC"/>
    <w:rsid w:val="008C1DD1"/>
    <w:rsid w:val="00935977"/>
    <w:rsid w:val="0097517A"/>
    <w:rsid w:val="009D43C2"/>
    <w:rsid w:val="00A9003C"/>
    <w:rsid w:val="00AB1561"/>
    <w:rsid w:val="00AB336C"/>
    <w:rsid w:val="00AC38A4"/>
    <w:rsid w:val="00BA3A2B"/>
    <w:rsid w:val="00BB0818"/>
    <w:rsid w:val="00BB2BCE"/>
    <w:rsid w:val="00BF7DB0"/>
    <w:rsid w:val="00C920BF"/>
    <w:rsid w:val="00CC2D5C"/>
    <w:rsid w:val="00CE4FA5"/>
    <w:rsid w:val="00D37188"/>
    <w:rsid w:val="00D62D2E"/>
    <w:rsid w:val="00D66CA0"/>
    <w:rsid w:val="00D858A6"/>
    <w:rsid w:val="00D90F4D"/>
    <w:rsid w:val="00DB7E31"/>
    <w:rsid w:val="00DE61DD"/>
    <w:rsid w:val="00E1714C"/>
    <w:rsid w:val="00E30977"/>
    <w:rsid w:val="00E51C8E"/>
    <w:rsid w:val="00EF0195"/>
    <w:rsid w:val="00F011E7"/>
    <w:rsid w:val="00FA2316"/>
    <w:rsid w:val="00FC4898"/>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ABDAD6"/>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7D76"/>
    <w:pPr>
      <w:spacing w:before="100" w:beforeAutospacing="1" w:after="100" w:afterAutospacing="1"/>
    </w:pPr>
    <w:rPr>
      <w:rFonts w:ascii="Times New Roman" w:hAnsi="Times New Roman" w:cs="Times New Roman"/>
      <w:lang w:val="en-US"/>
    </w:rPr>
  </w:style>
  <w:style w:type="paragraph" w:styleId="ListParagraph">
    <w:name w:val="List Paragraph"/>
    <w:basedOn w:val="Normal"/>
    <w:uiPriority w:val="34"/>
    <w:qFormat/>
    <w:rsid w:val="00D66CA0"/>
    <w:pPr>
      <w:ind w:left="720"/>
      <w:contextualSpacing/>
    </w:pPr>
  </w:style>
  <w:style w:type="character" w:customStyle="1" w:styleId="apple-converted-space">
    <w:name w:val="apple-converted-space"/>
    <w:basedOn w:val="DefaultParagraphFont"/>
    <w:rsid w:val="00E51C8E"/>
  </w:style>
  <w:style w:type="character" w:styleId="Emphasis">
    <w:name w:val="Emphasis"/>
    <w:basedOn w:val="DefaultParagraphFont"/>
    <w:uiPriority w:val="20"/>
    <w:qFormat/>
    <w:rsid w:val="00E51C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778">
      <w:bodyDiv w:val="1"/>
      <w:marLeft w:val="0"/>
      <w:marRight w:val="0"/>
      <w:marTop w:val="0"/>
      <w:marBottom w:val="0"/>
      <w:divBdr>
        <w:top w:val="none" w:sz="0" w:space="0" w:color="auto"/>
        <w:left w:val="none" w:sz="0" w:space="0" w:color="auto"/>
        <w:bottom w:val="none" w:sz="0" w:space="0" w:color="auto"/>
        <w:right w:val="none" w:sz="0" w:space="0" w:color="auto"/>
      </w:divBdr>
    </w:div>
    <w:div w:id="133911590">
      <w:bodyDiv w:val="1"/>
      <w:marLeft w:val="0"/>
      <w:marRight w:val="0"/>
      <w:marTop w:val="0"/>
      <w:marBottom w:val="0"/>
      <w:divBdr>
        <w:top w:val="none" w:sz="0" w:space="0" w:color="auto"/>
        <w:left w:val="none" w:sz="0" w:space="0" w:color="auto"/>
        <w:bottom w:val="none" w:sz="0" w:space="0" w:color="auto"/>
        <w:right w:val="none" w:sz="0" w:space="0" w:color="auto"/>
      </w:divBdr>
    </w:div>
    <w:div w:id="173882268">
      <w:bodyDiv w:val="1"/>
      <w:marLeft w:val="0"/>
      <w:marRight w:val="0"/>
      <w:marTop w:val="0"/>
      <w:marBottom w:val="0"/>
      <w:divBdr>
        <w:top w:val="none" w:sz="0" w:space="0" w:color="auto"/>
        <w:left w:val="none" w:sz="0" w:space="0" w:color="auto"/>
        <w:bottom w:val="none" w:sz="0" w:space="0" w:color="auto"/>
        <w:right w:val="none" w:sz="0" w:space="0" w:color="auto"/>
      </w:divBdr>
    </w:div>
    <w:div w:id="232130840">
      <w:bodyDiv w:val="1"/>
      <w:marLeft w:val="0"/>
      <w:marRight w:val="0"/>
      <w:marTop w:val="0"/>
      <w:marBottom w:val="0"/>
      <w:divBdr>
        <w:top w:val="none" w:sz="0" w:space="0" w:color="auto"/>
        <w:left w:val="none" w:sz="0" w:space="0" w:color="auto"/>
        <w:bottom w:val="none" w:sz="0" w:space="0" w:color="auto"/>
        <w:right w:val="none" w:sz="0" w:space="0" w:color="auto"/>
      </w:divBdr>
    </w:div>
    <w:div w:id="322512402">
      <w:bodyDiv w:val="1"/>
      <w:marLeft w:val="0"/>
      <w:marRight w:val="0"/>
      <w:marTop w:val="0"/>
      <w:marBottom w:val="0"/>
      <w:divBdr>
        <w:top w:val="none" w:sz="0" w:space="0" w:color="auto"/>
        <w:left w:val="none" w:sz="0" w:space="0" w:color="auto"/>
        <w:bottom w:val="none" w:sz="0" w:space="0" w:color="auto"/>
        <w:right w:val="none" w:sz="0" w:space="0" w:color="auto"/>
      </w:divBdr>
    </w:div>
    <w:div w:id="517163452">
      <w:bodyDiv w:val="1"/>
      <w:marLeft w:val="0"/>
      <w:marRight w:val="0"/>
      <w:marTop w:val="0"/>
      <w:marBottom w:val="0"/>
      <w:divBdr>
        <w:top w:val="none" w:sz="0" w:space="0" w:color="auto"/>
        <w:left w:val="none" w:sz="0" w:space="0" w:color="auto"/>
        <w:bottom w:val="none" w:sz="0" w:space="0" w:color="auto"/>
        <w:right w:val="none" w:sz="0" w:space="0" w:color="auto"/>
      </w:divBdr>
    </w:div>
    <w:div w:id="572740580">
      <w:bodyDiv w:val="1"/>
      <w:marLeft w:val="0"/>
      <w:marRight w:val="0"/>
      <w:marTop w:val="0"/>
      <w:marBottom w:val="0"/>
      <w:divBdr>
        <w:top w:val="none" w:sz="0" w:space="0" w:color="auto"/>
        <w:left w:val="none" w:sz="0" w:space="0" w:color="auto"/>
        <w:bottom w:val="none" w:sz="0" w:space="0" w:color="auto"/>
        <w:right w:val="none" w:sz="0" w:space="0" w:color="auto"/>
      </w:divBdr>
    </w:div>
    <w:div w:id="708996461">
      <w:bodyDiv w:val="1"/>
      <w:marLeft w:val="0"/>
      <w:marRight w:val="0"/>
      <w:marTop w:val="0"/>
      <w:marBottom w:val="0"/>
      <w:divBdr>
        <w:top w:val="none" w:sz="0" w:space="0" w:color="auto"/>
        <w:left w:val="none" w:sz="0" w:space="0" w:color="auto"/>
        <w:bottom w:val="none" w:sz="0" w:space="0" w:color="auto"/>
        <w:right w:val="none" w:sz="0" w:space="0" w:color="auto"/>
      </w:divBdr>
    </w:div>
    <w:div w:id="1004170189">
      <w:bodyDiv w:val="1"/>
      <w:marLeft w:val="0"/>
      <w:marRight w:val="0"/>
      <w:marTop w:val="0"/>
      <w:marBottom w:val="0"/>
      <w:divBdr>
        <w:top w:val="none" w:sz="0" w:space="0" w:color="auto"/>
        <w:left w:val="none" w:sz="0" w:space="0" w:color="auto"/>
        <w:bottom w:val="none" w:sz="0" w:space="0" w:color="auto"/>
        <w:right w:val="none" w:sz="0" w:space="0" w:color="auto"/>
      </w:divBdr>
    </w:div>
    <w:div w:id="1024406920">
      <w:bodyDiv w:val="1"/>
      <w:marLeft w:val="0"/>
      <w:marRight w:val="0"/>
      <w:marTop w:val="0"/>
      <w:marBottom w:val="0"/>
      <w:divBdr>
        <w:top w:val="none" w:sz="0" w:space="0" w:color="auto"/>
        <w:left w:val="none" w:sz="0" w:space="0" w:color="auto"/>
        <w:bottom w:val="none" w:sz="0" w:space="0" w:color="auto"/>
        <w:right w:val="none" w:sz="0" w:space="0" w:color="auto"/>
      </w:divBdr>
    </w:div>
    <w:div w:id="1261378790">
      <w:bodyDiv w:val="1"/>
      <w:marLeft w:val="0"/>
      <w:marRight w:val="0"/>
      <w:marTop w:val="0"/>
      <w:marBottom w:val="0"/>
      <w:divBdr>
        <w:top w:val="none" w:sz="0" w:space="0" w:color="auto"/>
        <w:left w:val="none" w:sz="0" w:space="0" w:color="auto"/>
        <w:bottom w:val="none" w:sz="0" w:space="0" w:color="auto"/>
        <w:right w:val="none" w:sz="0" w:space="0" w:color="auto"/>
      </w:divBdr>
    </w:div>
    <w:div w:id="1337414516">
      <w:bodyDiv w:val="1"/>
      <w:marLeft w:val="0"/>
      <w:marRight w:val="0"/>
      <w:marTop w:val="0"/>
      <w:marBottom w:val="0"/>
      <w:divBdr>
        <w:top w:val="none" w:sz="0" w:space="0" w:color="auto"/>
        <w:left w:val="none" w:sz="0" w:space="0" w:color="auto"/>
        <w:bottom w:val="none" w:sz="0" w:space="0" w:color="auto"/>
        <w:right w:val="none" w:sz="0" w:space="0" w:color="auto"/>
      </w:divBdr>
    </w:div>
    <w:div w:id="1517764780">
      <w:bodyDiv w:val="1"/>
      <w:marLeft w:val="0"/>
      <w:marRight w:val="0"/>
      <w:marTop w:val="0"/>
      <w:marBottom w:val="0"/>
      <w:divBdr>
        <w:top w:val="none" w:sz="0" w:space="0" w:color="auto"/>
        <w:left w:val="none" w:sz="0" w:space="0" w:color="auto"/>
        <w:bottom w:val="none" w:sz="0" w:space="0" w:color="auto"/>
        <w:right w:val="none" w:sz="0" w:space="0" w:color="auto"/>
      </w:divBdr>
    </w:div>
    <w:div w:id="1524588702">
      <w:bodyDiv w:val="1"/>
      <w:marLeft w:val="0"/>
      <w:marRight w:val="0"/>
      <w:marTop w:val="0"/>
      <w:marBottom w:val="0"/>
      <w:divBdr>
        <w:top w:val="none" w:sz="0" w:space="0" w:color="auto"/>
        <w:left w:val="none" w:sz="0" w:space="0" w:color="auto"/>
        <w:bottom w:val="none" w:sz="0" w:space="0" w:color="auto"/>
        <w:right w:val="none" w:sz="0" w:space="0" w:color="auto"/>
      </w:divBdr>
    </w:div>
    <w:div w:id="1680892372">
      <w:bodyDiv w:val="1"/>
      <w:marLeft w:val="0"/>
      <w:marRight w:val="0"/>
      <w:marTop w:val="0"/>
      <w:marBottom w:val="0"/>
      <w:divBdr>
        <w:top w:val="none" w:sz="0" w:space="0" w:color="auto"/>
        <w:left w:val="none" w:sz="0" w:space="0" w:color="auto"/>
        <w:bottom w:val="none" w:sz="0" w:space="0" w:color="auto"/>
        <w:right w:val="none" w:sz="0" w:space="0" w:color="auto"/>
      </w:divBdr>
    </w:div>
    <w:div w:id="1845625587">
      <w:bodyDiv w:val="1"/>
      <w:marLeft w:val="0"/>
      <w:marRight w:val="0"/>
      <w:marTop w:val="0"/>
      <w:marBottom w:val="0"/>
      <w:divBdr>
        <w:top w:val="none" w:sz="0" w:space="0" w:color="auto"/>
        <w:left w:val="none" w:sz="0" w:space="0" w:color="auto"/>
        <w:bottom w:val="none" w:sz="0" w:space="0" w:color="auto"/>
        <w:right w:val="none" w:sz="0" w:space="0" w:color="auto"/>
      </w:divBdr>
    </w:div>
    <w:div w:id="1858419117">
      <w:bodyDiv w:val="1"/>
      <w:marLeft w:val="0"/>
      <w:marRight w:val="0"/>
      <w:marTop w:val="0"/>
      <w:marBottom w:val="0"/>
      <w:divBdr>
        <w:top w:val="none" w:sz="0" w:space="0" w:color="auto"/>
        <w:left w:val="none" w:sz="0" w:space="0" w:color="auto"/>
        <w:bottom w:val="none" w:sz="0" w:space="0" w:color="auto"/>
        <w:right w:val="none" w:sz="0" w:space="0" w:color="auto"/>
      </w:divBdr>
    </w:div>
    <w:div w:id="194846686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92</TotalTime>
  <Pages>4</Pages>
  <Words>1602</Words>
  <Characters>9132</Characters>
  <Application>Microsoft Macintosh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10713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4</cp:revision>
  <dcterms:created xsi:type="dcterms:W3CDTF">2015-11-03T08:29:00Z</dcterms:created>
  <dcterms:modified xsi:type="dcterms:W3CDTF">2015-11-05T19:53:00Z</dcterms:modified>
</cp:coreProperties>
</file>