
<file path=[Content_Types].xml><?xml version="1.0" encoding="utf-8"?>
<Types xmlns="http://schemas.openxmlformats.org/package/2006/content-types">
  <Default Extension="xml" ContentType="application/xml"/>
  <Default Extension="jpeg" ContentType="image/jpeg"/>
  <Default Extension="rels" ContentType="application/vnd.openxmlformats-package.relationships+xml"/>
  <Default Extension="tiff" ContentType="image/tif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C400D52" w14:textId="66885AA9" w:rsidR="00393E30" w:rsidRPr="00FA4DCC" w:rsidRDefault="00676650" w:rsidP="00676650">
      <w:pPr>
        <w:jc w:val="center"/>
        <w:rPr>
          <w:rFonts w:eastAsia="Times New Roman" w:cs="Times New Roman"/>
          <w:b/>
          <w:color w:val="000000"/>
          <w:lang w:val="en-US"/>
        </w:rPr>
      </w:pPr>
      <w:r w:rsidRPr="00FA4DCC">
        <w:rPr>
          <w:rFonts w:cs="Times New Roman"/>
          <w:b/>
          <w:color w:val="000000"/>
          <w:lang w:val="en-US"/>
        </w:rPr>
        <w:t>Lecture 6</w:t>
      </w:r>
    </w:p>
    <w:p w14:paraId="62BEDB0A" w14:textId="57A72022" w:rsidR="00393E30" w:rsidRPr="00A56C9E" w:rsidRDefault="00393E30" w:rsidP="00676650">
      <w:pPr>
        <w:ind w:left="360" w:hanging="360"/>
        <w:rPr>
          <w:rFonts w:cs="Times New Roman"/>
          <w:b/>
          <w:color w:val="000000"/>
          <w:lang w:val="en-US"/>
        </w:rPr>
      </w:pPr>
      <w:r w:rsidRPr="00393E30">
        <w:rPr>
          <w:rFonts w:cs="Times New Roman"/>
          <w:b/>
          <w:color w:val="000000"/>
          <w:lang w:val="en-US"/>
        </w:rPr>
        <w:t> </w:t>
      </w:r>
      <w:r w:rsidR="00A56C9E" w:rsidRPr="00A56C9E">
        <w:rPr>
          <w:rFonts w:cs="Times New Roman"/>
          <w:b/>
          <w:color w:val="000000"/>
          <w:lang w:val="en-US"/>
        </w:rPr>
        <w:t>Introduction:</w:t>
      </w:r>
    </w:p>
    <w:p w14:paraId="3E90E4D2" w14:textId="1449367D" w:rsidR="00A56C9E" w:rsidRPr="00A56C9E" w:rsidRDefault="00A56C9E" w:rsidP="00A56C9E">
      <w:pPr>
        <w:pStyle w:val="ListParagraph"/>
        <w:numPr>
          <w:ilvl w:val="0"/>
          <w:numId w:val="2"/>
        </w:numPr>
        <w:rPr>
          <w:rFonts w:cs="Times New Roman"/>
          <w:color w:val="000000"/>
          <w:lang w:val="en-US"/>
        </w:rPr>
      </w:pPr>
      <w:r>
        <w:rPr>
          <w:rFonts w:cs="Times New Roman"/>
          <w:color w:val="000000"/>
          <w:lang w:val="en-US"/>
        </w:rPr>
        <w:t>DNA polymerases make very few errors as they assemble new molecules, with the most frequently errors being the mismatching of base-pairs, that are corrected, through a proofreading mechanism during replication (by the DNA polymerases themselves), or by a DNA repair mechanism that corrects mismatched base pairs after replication is complete.</w:t>
      </w:r>
    </w:p>
    <w:p w14:paraId="61F0A614" w14:textId="05257CC3" w:rsidR="00676650" w:rsidRPr="00244333" w:rsidRDefault="00244333" w:rsidP="00393E30">
      <w:pPr>
        <w:ind w:left="360" w:hanging="360"/>
        <w:rPr>
          <w:rFonts w:cs="Times New Roman"/>
          <w:b/>
          <w:color w:val="000000"/>
          <w:lang w:val="en-US"/>
        </w:rPr>
      </w:pPr>
      <w:r>
        <w:rPr>
          <w:rFonts w:cs="Times New Roman"/>
          <w:b/>
          <w:color w:val="000000"/>
          <w:lang w:val="en-US"/>
        </w:rPr>
        <w:t>  M</w:t>
      </w:r>
      <w:r w:rsidR="00393E30" w:rsidRPr="00393E30">
        <w:rPr>
          <w:rFonts w:cs="Times New Roman"/>
          <w:b/>
          <w:color w:val="000000"/>
          <w:lang w:val="en-US"/>
        </w:rPr>
        <w:t>echanism of proofreading</w:t>
      </w:r>
    </w:p>
    <w:p w14:paraId="569CCAAE" w14:textId="512F7D5D" w:rsidR="006D0417" w:rsidRPr="006D0417" w:rsidRDefault="00A56C9E" w:rsidP="006D0417">
      <w:pPr>
        <w:pStyle w:val="ListParagraph"/>
        <w:numPr>
          <w:ilvl w:val="0"/>
          <w:numId w:val="1"/>
        </w:numPr>
        <w:rPr>
          <w:rFonts w:cs="Times New Roman"/>
          <w:color w:val="000000"/>
          <w:lang w:val="en-US"/>
        </w:rPr>
      </w:pPr>
      <w:r>
        <w:rPr>
          <w:rFonts w:cs="Times New Roman"/>
          <w:color w:val="000000"/>
          <w:lang w:val="en-US"/>
        </w:rPr>
        <w:t xml:space="preserve">In 1972, Douglas L. </w:t>
      </w:r>
      <w:proofErr w:type="spellStart"/>
      <w:r>
        <w:rPr>
          <w:rFonts w:cs="Times New Roman"/>
          <w:color w:val="000000"/>
          <w:lang w:val="en-US"/>
        </w:rPr>
        <w:t>Brutlag</w:t>
      </w:r>
      <w:proofErr w:type="spellEnd"/>
      <w:r>
        <w:rPr>
          <w:rFonts w:cs="Times New Roman"/>
          <w:color w:val="000000"/>
          <w:lang w:val="en-US"/>
        </w:rPr>
        <w:t xml:space="preserve"> and Arthur Kornberg, of Stanford, proposed the proofreading mechanism</w:t>
      </w:r>
      <w:r w:rsidR="006D0417">
        <w:rPr>
          <w:rFonts w:cs="Times New Roman"/>
          <w:color w:val="000000"/>
          <w:lang w:val="en-US"/>
        </w:rPr>
        <w:t>, which is dependent</w:t>
      </w:r>
      <w:r w:rsidRPr="006D0417">
        <w:rPr>
          <w:rFonts w:cs="Times New Roman"/>
          <w:color w:val="000000"/>
          <w:lang w:val="en-US"/>
        </w:rPr>
        <w:t xml:space="preserve"> on the ability of DNA polymerases to back up and remove mismatched nucleotides from a DNA</w:t>
      </w:r>
      <w:bookmarkStart w:id="0" w:name="_GoBack"/>
      <w:r w:rsidRPr="006D0417">
        <w:rPr>
          <w:rFonts w:cs="Times New Roman"/>
          <w:color w:val="000000"/>
          <w:lang w:val="en-US"/>
        </w:rPr>
        <w:t xml:space="preserve"> </w:t>
      </w:r>
      <w:bookmarkEnd w:id="0"/>
      <w:r w:rsidRPr="006D0417">
        <w:rPr>
          <w:rFonts w:cs="Times New Roman"/>
          <w:color w:val="000000"/>
          <w:lang w:val="en-US"/>
        </w:rPr>
        <w:t xml:space="preserve">strand. </w:t>
      </w:r>
    </w:p>
    <w:p w14:paraId="686E00BF" w14:textId="5D9D1E3B" w:rsidR="006D0417" w:rsidRDefault="00A56C9E" w:rsidP="00676650">
      <w:pPr>
        <w:pStyle w:val="ListParagraph"/>
        <w:numPr>
          <w:ilvl w:val="0"/>
          <w:numId w:val="1"/>
        </w:numPr>
        <w:rPr>
          <w:rFonts w:cs="Times New Roman"/>
          <w:color w:val="000000"/>
          <w:lang w:val="en-US"/>
        </w:rPr>
      </w:pPr>
      <w:r>
        <w:rPr>
          <w:rFonts w:cs="Times New Roman"/>
          <w:color w:val="000000"/>
          <w:lang w:val="en-US"/>
        </w:rPr>
        <w:t xml:space="preserve">The DNA polymerases can </w:t>
      </w:r>
      <w:r w:rsidR="006D0417">
        <w:rPr>
          <w:rFonts w:cs="Times New Roman"/>
          <w:color w:val="000000"/>
          <w:lang w:val="en-US"/>
        </w:rPr>
        <w:t>only add nucleotides to the growing chain, once the most recently added base is correctly paired with its complementary base on the template strand. If the correct pairs are not formed, the fully stabilizing hydrogen bonds will not form.</w:t>
      </w:r>
    </w:p>
    <w:p w14:paraId="3FD0A7B5" w14:textId="40A2FA4D" w:rsidR="00960C9E" w:rsidRDefault="006D0417" w:rsidP="00DB6874">
      <w:pPr>
        <w:pStyle w:val="ListParagraph"/>
        <w:numPr>
          <w:ilvl w:val="0"/>
          <w:numId w:val="1"/>
        </w:numPr>
        <w:rPr>
          <w:rFonts w:cs="Times New Roman"/>
          <w:color w:val="000000"/>
          <w:lang w:val="en-US"/>
        </w:rPr>
      </w:pPr>
      <w:r>
        <w:rPr>
          <w:rFonts w:cs="Times New Roman"/>
          <w:color w:val="000000"/>
          <w:lang w:val="en-US"/>
        </w:rPr>
        <w:t>When a newly added nucleotide is mismatched, the DNA polymerase reverses and uses a built in de-</w:t>
      </w:r>
      <w:proofErr w:type="spellStart"/>
      <w:r>
        <w:rPr>
          <w:rFonts w:cs="Times New Roman"/>
          <w:color w:val="000000"/>
          <w:lang w:val="en-US"/>
        </w:rPr>
        <w:t>oxyribonuclease</w:t>
      </w:r>
      <w:proofErr w:type="spellEnd"/>
      <w:r>
        <w:rPr>
          <w:rFonts w:cs="Times New Roman"/>
          <w:color w:val="000000"/>
          <w:lang w:val="en-US"/>
        </w:rPr>
        <w:t xml:space="preserve"> to remove</w:t>
      </w:r>
      <w:r w:rsidR="00CA4DFF">
        <w:rPr>
          <w:rFonts w:cs="Times New Roman"/>
          <w:color w:val="000000"/>
          <w:lang w:val="en-US"/>
        </w:rPr>
        <w:t xml:space="preserve"> the newly added incorrect nucleotide. Once this has been done, the enzyme resumes working forward, now inserting the correct nucleotide.</w:t>
      </w:r>
      <w:r w:rsidR="00DB6874">
        <w:rPr>
          <w:rFonts w:cs="Times New Roman"/>
          <w:color w:val="000000"/>
          <w:lang w:val="en-US"/>
        </w:rPr>
        <w:t xml:space="preserve"> </w:t>
      </w:r>
      <w:r w:rsidR="00DB6874" w:rsidRPr="00DB6874">
        <w:rPr>
          <w:rFonts w:cs="Times New Roman"/>
          <w:color w:val="000000"/>
          <w:lang w:val="en-US"/>
        </w:rPr>
        <w:t xml:space="preserve">Several experiments have confirmed that major DNA polymerases can proofread </w:t>
      </w:r>
      <w:r w:rsidR="00B57DE4">
        <w:rPr>
          <w:rFonts w:cs="Times New Roman"/>
          <w:color w:val="000000"/>
          <w:lang w:val="en-US"/>
        </w:rPr>
        <w:t xml:space="preserve">their </w:t>
      </w:r>
      <w:r w:rsidR="00766460">
        <w:rPr>
          <w:rFonts w:cs="Times New Roman"/>
          <w:color w:val="000000"/>
          <w:lang w:val="en-US"/>
        </w:rPr>
        <w:t xml:space="preserve">work in this way </w:t>
      </w:r>
      <w:r w:rsidR="00F92ADA">
        <w:rPr>
          <w:rFonts w:cs="Times New Roman"/>
          <w:color w:val="000000"/>
          <w:lang w:val="en-US"/>
        </w:rPr>
        <w:t>--&gt;</w:t>
      </w:r>
      <w:r w:rsidR="00044201">
        <w:rPr>
          <w:rFonts w:cs="Times New Roman"/>
          <w:color w:val="000000"/>
          <w:lang w:val="en-US"/>
        </w:rPr>
        <w:t xml:space="preserve"> </w:t>
      </w:r>
      <w:r w:rsidR="00D97E0C">
        <w:rPr>
          <w:rFonts w:cs="Times New Roman"/>
          <w:color w:val="000000"/>
          <w:lang w:val="en-US"/>
        </w:rPr>
        <w:t>When the primary DNA polymerase that replicates bacteria is intact, with its reverse activity working, the overall error rate is</w:t>
      </w:r>
      <w:r w:rsidR="00960C9E">
        <w:rPr>
          <w:rFonts w:cs="Times New Roman"/>
          <w:color w:val="000000"/>
          <w:lang w:val="en-US"/>
        </w:rPr>
        <w:t xml:space="preserve"> very slow ~1 mispair persists in the DNA for every 1 million nucleotides assembled in the test tube, but without the proofreading activity of this enzyme, the error rate increases to 1 mistake for every 1000 to 10 000 nucleotides assembled. </w:t>
      </w:r>
      <w:r w:rsidR="00960C9E" w:rsidRPr="00960C9E">
        <w:rPr>
          <w:rFonts w:cs="Times New Roman"/>
          <w:color w:val="000000"/>
          <w:lang w:val="en-US"/>
        </w:rPr>
        <w:sym w:font="Wingdings" w:char="F0E0"/>
      </w:r>
      <w:r w:rsidR="00960C9E">
        <w:rPr>
          <w:rFonts w:cs="Times New Roman"/>
          <w:color w:val="000000"/>
          <w:lang w:val="en-US"/>
        </w:rPr>
        <w:t xml:space="preserve"> Similar results obtained with eukaryote experiments </w:t>
      </w:r>
    </w:p>
    <w:p w14:paraId="5E403359" w14:textId="47F9687C" w:rsidR="00244333" w:rsidRDefault="00244333" w:rsidP="00244333">
      <w:pPr>
        <w:ind w:left="360"/>
        <w:rPr>
          <w:rFonts w:cs="Times New Roman"/>
          <w:color w:val="000000"/>
          <w:lang w:val="en-US"/>
        </w:rPr>
      </w:pPr>
      <w:r w:rsidRPr="00244333">
        <w:rPr>
          <w:rFonts w:cs="Times New Roman"/>
          <w:noProof/>
          <w:color w:val="000000"/>
          <w:lang w:val="en-US"/>
        </w:rPr>
        <w:drawing>
          <wp:anchor distT="0" distB="0" distL="114300" distR="114300" simplePos="0" relativeHeight="251658240" behindDoc="0" locked="0" layoutInCell="1" allowOverlap="1" wp14:anchorId="7F140330" wp14:editId="1EFC99E3">
            <wp:simplePos x="0" y="0"/>
            <wp:positionH relativeFrom="column">
              <wp:posOffset>1417955</wp:posOffset>
            </wp:positionH>
            <wp:positionV relativeFrom="paragraph">
              <wp:posOffset>36195</wp:posOffset>
            </wp:positionV>
            <wp:extent cx="3597910" cy="2279015"/>
            <wp:effectExtent l="0" t="0" r="8890" b="6985"/>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extLst>
                        <a:ext uri="{28A0092B-C50C-407E-A947-70E740481C1C}">
                          <a14:useLocalDpi xmlns:a14="http://schemas.microsoft.com/office/drawing/2010/main" val="0"/>
                        </a:ext>
                      </a:extLst>
                    </a:blip>
                    <a:stretch>
                      <a:fillRect/>
                    </a:stretch>
                  </pic:blipFill>
                  <pic:spPr>
                    <a:xfrm>
                      <a:off x="0" y="0"/>
                      <a:ext cx="3597910" cy="2279015"/>
                    </a:xfrm>
                    <a:prstGeom prst="rect">
                      <a:avLst/>
                    </a:prstGeom>
                  </pic:spPr>
                </pic:pic>
              </a:graphicData>
            </a:graphic>
            <wp14:sizeRelH relativeFrom="page">
              <wp14:pctWidth>0</wp14:pctWidth>
            </wp14:sizeRelH>
            <wp14:sizeRelV relativeFrom="page">
              <wp14:pctHeight>0</wp14:pctHeight>
            </wp14:sizeRelV>
          </wp:anchor>
        </w:drawing>
      </w:r>
    </w:p>
    <w:p w14:paraId="5FFEB48C" w14:textId="01342198" w:rsidR="00244333" w:rsidRDefault="00244333" w:rsidP="00244333">
      <w:pPr>
        <w:ind w:left="360"/>
        <w:rPr>
          <w:rFonts w:cs="Times New Roman"/>
          <w:color w:val="000000"/>
          <w:lang w:val="en-US"/>
        </w:rPr>
      </w:pPr>
    </w:p>
    <w:p w14:paraId="4961492F" w14:textId="09C8287D" w:rsidR="00244333" w:rsidRDefault="00244333" w:rsidP="00244333">
      <w:pPr>
        <w:ind w:left="360"/>
        <w:rPr>
          <w:rFonts w:cs="Times New Roman"/>
          <w:color w:val="000000"/>
          <w:lang w:val="en-US"/>
        </w:rPr>
      </w:pPr>
    </w:p>
    <w:p w14:paraId="34416040" w14:textId="308B5BCA" w:rsidR="00244333" w:rsidRDefault="00244333" w:rsidP="00244333">
      <w:pPr>
        <w:ind w:left="360"/>
        <w:rPr>
          <w:rFonts w:cs="Times New Roman"/>
          <w:color w:val="000000"/>
          <w:lang w:val="en-US"/>
        </w:rPr>
      </w:pPr>
    </w:p>
    <w:p w14:paraId="0A2FF2A0" w14:textId="42B80F06" w:rsidR="00244333" w:rsidRPr="00244333" w:rsidRDefault="00244333" w:rsidP="00244333">
      <w:pPr>
        <w:ind w:left="360"/>
        <w:rPr>
          <w:rFonts w:cs="Times New Roman"/>
          <w:color w:val="000000"/>
          <w:lang w:val="en-US"/>
        </w:rPr>
      </w:pPr>
    </w:p>
    <w:p w14:paraId="25708C74" w14:textId="77777777" w:rsidR="00244333" w:rsidRDefault="00244333" w:rsidP="00244333">
      <w:pPr>
        <w:rPr>
          <w:rFonts w:cs="Times New Roman"/>
          <w:color w:val="000000"/>
          <w:lang w:val="en-US"/>
        </w:rPr>
      </w:pPr>
    </w:p>
    <w:p w14:paraId="67144B6E" w14:textId="77777777" w:rsidR="00244333" w:rsidRDefault="00244333" w:rsidP="00244333">
      <w:pPr>
        <w:rPr>
          <w:rFonts w:cs="Times New Roman"/>
          <w:color w:val="000000"/>
          <w:lang w:val="en-US"/>
        </w:rPr>
      </w:pPr>
    </w:p>
    <w:p w14:paraId="109EB027" w14:textId="77777777" w:rsidR="00244333" w:rsidRDefault="00244333" w:rsidP="00244333">
      <w:pPr>
        <w:rPr>
          <w:rFonts w:cs="Times New Roman"/>
          <w:color w:val="000000"/>
          <w:lang w:val="en-US"/>
        </w:rPr>
      </w:pPr>
    </w:p>
    <w:p w14:paraId="32D87EF1" w14:textId="77777777" w:rsidR="00244333" w:rsidRDefault="00244333" w:rsidP="00244333">
      <w:pPr>
        <w:rPr>
          <w:rFonts w:cs="Times New Roman"/>
          <w:color w:val="000000"/>
          <w:lang w:val="en-US"/>
        </w:rPr>
      </w:pPr>
    </w:p>
    <w:p w14:paraId="368AB4EC" w14:textId="77777777" w:rsidR="00244333" w:rsidRDefault="00244333" w:rsidP="00244333">
      <w:pPr>
        <w:rPr>
          <w:rFonts w:cs="Times New Roman"/>
          <w:color w:val="000000"/>
          <w:lang w:val="en-US"/>
        </w:rPr>
      </w:pPr>
    </w:p>
    <w:p w14:paraId="024BA59E" w14:textId="77777777" w:rsidR="00244333" w:rsidRDefault="00244333" w:rsidP="00244333">
      <w:pPr>
        <w:rPr>
          <w:rFonts w:cs="Times New Roman"/>
          <w:color w:val="000000"/>
          <w:lang w:val="en-US"/>
        </w:rPr>
      </w:pPr>
    </w:p>
    <w:p w14:paraId="2B1D56BF" w14:textId="77777777" w:rsidR="00244333" w:rsidRDefault="00244333" w:rsidP="00244333">
      <w:pPr>
        <w:rPr>
          <w:rFonts w:cs="Times New Roman"/>
          <w:color w:val="000000"/>
          <w:lang w:val="en-US"/>
        </w:rPr>
      </w:pPr>
    </w:p>
    <w:p w14:paraId="6B29AA73" w14:textId="77777777" w:rsidR="00244333" w:rsidRPr="00244333" w:rsidRDefault="00244333" w:rsidP="00244333">
      <w:pPr>
        <w:rPr>
          <w:rFonts w:cs="Times New Roman"/>
          <w:color w:val="000000"/>
          <w:lang w:val="en-US"/>
        </w:rPr>
      </w:pPr>
    </w:p>
    <w:p w14:paraId="2BD8DDBB" w14:textId="13C92F49" w:rsidR="00766460" w:rsidRDefault="00766460" w:rsidP="00DB6874">
      <w:pPr>
        <w:pStyle w:val="ListParagraph"/>
        <w:numPr>
          <w:ilvl w:val="0"/>
          <w:numId w:val="1"/>
        </w:numPr>
        <w:rPr>
          <w:rFonts w:cs="Times New Roman"/>
          <w:color w:val="000000"/>
          <w:lang w:val="en-US"/>
        </w:rPr>
      </w:pPr>
      <w:r>
        <w:rPr>
          <w:rFonts w:cs="Times New Roman"/>
          <w:color w:val="000000"/>
          <w:lang w:val="en-US"/>
        </w:rPr>
        <w:t>Additional DNA repair mechanisms correct errors that</w:t>
      </w:r>
      <w:r w:rsidR="00856880">
        <w:rPr>
          <w:rFonts w:cs="Times New Roman"/>
          <w:color w:val="000000"/>
          <w:lang w:val="en-US"/>
        </w:rPr>
        <w:t xml:space="preserve"> escape the proofreading phase, increase</w:t>
      </w:r>
      <w:r>
        <w:rPr>
          <w:rFonts w:cs="Times New Roman"/>
          <w:color w:val="000000"/>
          <w:lang w:val="en-US"/>
        </w:rPr>
        <w:t xml:space="preserve"> the accuracy </w:t>
      </w:r>
      <w:r w:rsidR="00856880">
        <w:rPr>
          <w:rFonts w:cs="Times New Roman"/>
          <w:color w:val="000000"/>
          <w:lang w:val="en-US"/>
        </w:rPr>
        <w:t xml:space="preserve">of DNA replication to well beyond the one-in-a-million. </w:t>
      </w:r>
    </w:p>
    <w:p w14:paraId="467EA7C5" w14:textId="77777777" w:rsidR="001E72A3" w:rsidRDefault="00856880" w:rsidP="001E72A3">
      <w:pPr>
        <w:pStyle w:val="ListParagraph"/>
        <w:numPr>
          <w:ilvl w:val="0"/>
          <w:numId w:val="1"/>
        </w:numPr>
        <w:rPr>
          <w:rFonts w:cs="Times New Roman"/>
          <w:color w:val="000000"/>
          <w:lang w:val="en-US"/>
        </w:rPr>
      </w:pPr>
      <w:r>
        <w:rPr>
          <w:rFonts w:cs="Times New Roman"/>
          <w:color w:val="000000"/>
          <w:lang w:val="en-US"/>
        </w:rPr>
        <w:t>Mispaired bases are too large or small to maintain the correct separation, and cannot form the hydrogen bonds character</w:t>
      </w:r>
      <w:r w:rsidR="008D0160">
        <w:rPr>
          <w:rFonts w:cs="Times New Roman"/>
          <w:color w:val="000000"/>
          <w:lang w:val="en-US"/>
        </w:rPr>
        <w:t xml:space="preserve">istic of normal base pairs </w:t>
      </w:r>
      <w:r w:rsidR="00BC518A">
        <w:rPr>
          <w:rFonts w:cs="Times New Roman"/>
          <w:color w:val="000000"/>
          <w:lang w:val="en-US"/>
        </w:rPr>
        <w:t>(A-T and G-C base pairs fit together like pieces of a jigsaw puzzle and their dimensions separate the sugar-phosphate backbone chains by a constant distance).</w:t>
      </w:r>
      <w:r w:rsidR="001E72A3">
        <w:rPr>
          <w:rFonts w:cs="Times New Roman"/>
          <w:color w:val="000000"/>
          <w:lang w:val="en-US"/>
        </w:rPr>
        <w:t xml:space="preserve"> </w:t>
      </w:r>
      <w:r w:rsidR="00BC518A" w:rsidRPr="001E72A3">
        <w:rPr>
          <w:rFonts w:cs="Times New Roman"/>
          <w:color w:val="000000"/>
          <w:lang w:val="en-US"/>
        </w:rPr>
        <w:t xml:space="preserve">Resultantly, mispaired bases distort </w:t>
      </w:r>
      <w:r w:rsidR="00BC518A" w:rsidRPr="001E72A3">
        <w:rPr>
          <w:rFonts w:cs="Times New Roman"/>
          <w:color w:val="000000"/>
          <w:lang w:val="en-US"/>
        </w:rPr>
        <w:lastRenderedPageBreak/>
        <w:t>the structure of the DNA helix, providing recognition sites for the enzymes catalyzing mismatch repair</w:t>
      </w:r>
      <w:r w:rsidR="001E72A3" w:rsidRPr="001E72A3">
        <w:rPr>
          <w:rFonts w:cs="Times New Roman"/>
          <w:color w:val="000000"/>
          <w:lang w:val="en-US"/>
        </w:rPr>
        <w:t xml:space="preserve">.  </w:t>
      </w:r>
    </w:p>
    <w:p w14:paraId="0A426BFB" w14:textId="77777777" w:rsidR="00375794" w:rsidRDefault="001E72A3" w:rsidP="001E72A3">
      <w:pPr>
        <w:pStyle w:val="ListParagraph"/>
        <w:numPr>
          <w:ilvl w:val="0"/>
          <w:numId w:val="1"/>
        </w:numPr>
        <w:rPr>
          <w:rFonts w:cs="Times New Roman"/>
          <w:color w:val="000000"/>
          <w:lang w:val="en-US"/>
        </w:rPr>
      </w:pPr>
      <w:r w:rsidRPr="001E72A3">
        <w:rPr>
          <w:rFonts w:cs="Times New Roman"/>
          <w:color w:val="000000"/>
          <w:lang w:val="en-US"/>
        </w:rPr>
        <w:t>The repair enzymes move along the double helix scanning the DNA for distortions in the newly synthesized nucleotide chain, removing portions of the chain that incl</w:t>
      </w:r>
      <w:r>
        <w:rPr>
          <w:rFonts w:cs="Times New Roman"/>
          <w:color w:val="000000"/>
          <w:lang w:val="en-US"/>
        </w:rPr>
        <w:t>ude the mismatch pair (1). The gap left by the removal is then filled by a DNA polymerase (2), using the template strand as a guide (3)</w:t>
      </w:r>
      <w:r w:rsidR="00375794">
        <w:rPr>
          <w:rFonts w:cs="Times New Roman"/>
          <w:color w:val="000000"/>
          <w:lang w:val="en-US"/>
        </w:rPr>
        <w:t xml:space="preserve">, after which DNA ligase seals the nucleotide chain into a continuous DNA molecule (4).  The same repair mechanisms also detect and correct DNA alterations due to chemicals and radiation, including UV light from sunlight. </w:t>
      </w:r>
    </w:p>
    <w:p w14:paraId="3A1BE8DC" w14:textId="4D52D138" w:rsidR="001E72A3" w:rsidRPr="001E72A3" w:rsidRDefault="00375794" w:rsidP="001E72A3">
      <w:pPr>
        <w:pStyle w:val="ListParagraph"/>
        <w:numPr>
          <w:ilvl w:val="0"/>
          <w:numId w:val="1"/>
        </w:numPr>
        <w:rPr>
          <w:rFonts w:cs="Times New Roman"/>
          <w:color w:val="000000"/>
          <w:lang w:val="en-US"/>
        </w:rPr>
      </w:pPr>
      <w:r>
        <w:rPr>
          <w:rFonts w:cs="Times New Roman"/>
          <w:color w:val="000000"/>
          <w:lang w:val="en-US"/>
        </w:rPr>
        <w:t xml:space="preserve">Individuals that have Xeroderma pigmentosum (a hereditary disorder), in which the repair mechanism is faulty. This means that skin cancer can develop quickly in these individuals if they’re exposed to sunlight. </w:t>
      </w:r>
    </w:p>
    <w:p w14:paraId="48E51CA9" w14:textId="2DC9364D" w:rsidR="000151BA" w:rsidRDefault="00BC518A" w:rsidP="000151BA">
      <w:pPr>
        <w:pStyle w:val="ListParagraph"/>
        <w:numPr>
          <w:ilvl w:val="0"/>
          <w:numId w:val="1"/>
        </w:numPr>
        <w:rPr>
          <w:rFonts w:cs="Times New Roman"/>
          <w:color w:val="000000"/>
          <w:lang w:val="en-US"/>
        </w:rPr>
      </w:pPr>
      <w:r>
        <w:rPr>
          <w:rFonts w:cs="Times New Roman"/>
          <w:color w:val="000000"/>
          <w:lang w:val="en-US"/>
        </w:rPr>
        <w:t xml:space="preserve"> </w:t>
      </w:r>
      <w:r w:rsidR="00375794">
        <w:rPr>
          <w:rFonts w:cs="Times New Roman"/>
          <w:color w:val="000000"/>
          <w:lang w:val="en-US"/>
        </w:rPr>
        <w:t xml:space="preserve">Replication errors that remain in DNA after proofreading and DNA repair are a primary source of </w:t>
      </w:r>
      <w:r w:rsidR="000151BA">
        <w:rPr>
          <w:rFonts w:cs="Times New Roman"/>
          <w:color w:val="000000"/>
          <w:lang w:val="en-US"/>
        </w:rPr>
        <w:t>mutations (</w:t>
      </w:r>
      <w:r w:rsidR="00375794">
        <w:rPr>
          <w:rFonts w:cs="Times New Roman"/>
          <w:color w:val="000000"/>
          <w:lang w:val="en-US"/>
        </w:rPr>
        <w:t xml:space="preserve">differences in DNA sequences </w:t>
      </w:r>
      <w:r w:rsidR="000151BA">
        <w:rPr>
          <w:rFonts w:cs="Times New Roman"/>
          <w:color w:val="000000"/>
          <w:lang w:val="en-US"/>
        </w:rPr>
        <w:t xml:space="preserve">that appear and remain in the replicated copies). Mutations that occur in a gene alter the property of the protein encoded by the gene, often altering how the organism may function </w:t>
      </w:r>
      <w:r w:rsidR="000151BA" w:rsidRPr="000151BA">
        <w:rPr>
          <w:rFonts w:cs="Times New Roman"/>
          <w:color w:val="000000"/>
          <w:lang w:val="en-US"/>
        </w:rPr>
        <w:sym w:font="Wingdings" w:char="F0E0"/>
      </w:r>
      <w:r w:rsidR="000151BA">
        <w:rPr>
          <w:rFonts w:cs="Times New Roman"/>
          <w:color w:val="000000"/>
          <w:lang w:val="en-US"/>
        </w:rPr>
        <w:t xml:space="preserve">  Mutations are highly important to the evolution process because they are the ultimate source of the variability in offspring acted on by natural selection</w:t>
      </w:r>
    </w:p>
    <w:p w14:paraId="174BAEDA" w14:textId="77777777" w:rsidR="00F70280" w:rsidRDefault="00F70280" w:rsidP="00244333">
      <w:pPr>
        <w:rPr>
          <w:rFonts w:cs="Times New Roman"/>
          <w:color w:val="000000"/>
          <w:lang w:val="en-US"/>
        </w:rPr>
      </w:pPr>
    </w:p>
    <w:p w14:paraId="7F7F59D6" w14:textId="5DA63EEF" w:rsidR="00244333" w:rsidRPr="00A47AE8" w:rsidRDefault="001047D8" w:rsidP="00244333">
      <w:pPr>
        <w:rPr>
          <w:rFonts w:cs="Times New Roman"/>
          <w:b/>
          <w:color w:val="000000"/>
          <w:lang w:val="en-US"/>
        </w:rPr>
      </w:pPr>
      <w:r>
        <w:rPr>
          <w:rFonts w:cs="Times New Roman"/>
          <w:b/>
          <w:color w:val="000000"/>
          <w:lang w:val="en-US"/>
        </w:rPr>
        <w:t>Background</w:t>
      </w:r>
      <w:r w:rsidR="00AA0E04" w:rsidRPr="00A47AE8">
        <w:rPr>
          <w:rFonts w:cs="Times New Roman"/>
          <w:b/>
          <w:color w:val="000000"/>
          <w:lang w:val="en-US"/>
        </w:rPr>
        <w:t>:</w:t>
      </w:r>
    </w:p>
    <w:p w14:paraId="411721BF" w14:textId="4065D2BC" w:rsidR="00AA0E04" w:rsidRDefault="00AA0E04" w:rsidP="00AA0E04">
      <w:pPr>
        <w:pStyle w:val="ListParagraph"/>
        <w:numPr>
          <w:ilvl w:val="0"/>
          <w:numId w:val="1"/>
        </w:numPr>
        <w:rPr>
          <w:rFonts w:cs="Times New Roman"/>
          <w:color w:val="000000"/>
          <w:lang w:val="en-US"/>
        </w:rPr>
      </w:pPr>
      <w:r>
        <w:rPr>
          <w:rFonts w:cs="Times New Roman"/>
          <w:color w:val="000000"/>
          <w:lang w:val="en-US"/>
        </w:rPr>
        <w:t xml:space="preserve">A form of genetic recombination in nature that doesn’t </w:t>
      </w:r>
      <w:r w:rsidR="00A47AE8">
        <w:rPr>
          <w:rFonts w:cs="Times New Roman"/>
          <w:color w:val="000000"/>
          <w:lang w:val="en-US"/>
        </w:rPr>
        <w:t xml:space="preserve">involve 2 participating DNA molecules that are at least partially </w:t>
      </w:r>
      <w:r w:rsidR="00D82F1E">
        <w:rPr>
          <w:rFonts w:cs="Times New Roman"/>
          <w:color w:val="000000"/>
          <w:lang w:val="en-US"/>
        </w:rPr>
        <w:t xml:space="preserve">homologous and have originated from 2 different individuals, involves mobile elements (particular segments of DNA that move from place to place). </w:t>
      </w:r>
    </w:p>
    <w:p w14:paraId="21A375B6" w14:textId="7BAD1812" w:rsidR="00D82F1E" w:rsidRDefault="00D82F1E" w:rsidP="00AA0E04">
      <w:pPr>
        <w:pStyle w:val="ListParagraph"/>
        <w:numPr>
          <w:ilvl w:val="0"/>
          <w:numId w:val="1"/>
        </w:numPr>
        <w:rPr>
          <w:rFonts w:cs="Times New Roman"/>
          <w:color w:val="000000"/>
          <w:lang w:val="en-US"/>
        </w:rPr>
      </w:pPr>
      <w:r>
        <w:rPr>
          <w:rFonts w:cs="Times New Roman"/>
          <w:color w:val="000000"/>
          <w:lang w:val="en-US"/>
        </w:rPr>
        <w:t xml:space="preserve">Mobile elements </w:t>
      </w:r>
      <w:r w:rsidR="006E1628">
        <w:rPr>
          <w:rFonts w:cs="Times New Roman"/>
          <w:color w:val="000000"/>
          <w:lang w:val="en-US"/>
        </w:rPr>
        <w:t>cut and paste sections of DNA, called mobile elements, that can move from one place to another; they cut and paste sections of DNA using a type of recombination that does not necessarily require homology. These DNA segments are sometimes called jumping genes, because they normally move from place to place within the genome of a given cell.</w:t>
      </w:r>
    </w:p>
    <w:p w14:paraId="06BAB8C4" w14:textId="77777777" w:rsidR="001047D8" w:rsidRDefault="001047D8" w:rsidP="001047D8">
      <w:pPr>
        <w:pStyle w:val="ListParagraph"/>
        <w:numPr>
          <w:ilvl w:val="0"/>
          <w:numId w:val="1"/>
        </w:numPr>
        <w:rPr>
          <w:rFonts w:cs="Times New Roman"/>
          <w:color w:val="000000"/>
          <w:lang w:val="en-US"/>
        </w:rPr>
      </w:pPr>
      <w:r>
        <w:rPr>
          <w:rFonts w:cs="Times New Roman"/>
          <w:color w:val="000000"/>
          <w:lang w:val="en-US"/>
        </w:rPr>
        <w:t xml:space="preserve">The specific term for mobile elements is transposable elements (TEs), with their mechanism of movement called transposition </w:t>
      </w:r>
      <w:r w:rsidRPr="006E1628">
        <w:rPr>
          <w:rFonts w:cs="Times New Roman"/>
          <w:color w:val="000000"/>
          <w:lang w:val="en-US"/>
        </w:rPr>
        <w:sym w:font="Wingdings" w:char="F0E0"/>
      </w:r>
      <w:r>
        <w:rPr>
          <w:rFonts w:cs="Times New Roman"/>
          <w:color w:val="000000"/>
          <w:lang w:val="en-US"/>
        </w:rPr>
        <w:t xml:space="preserve"> involves </w:t>
      </w:r>
      <w:proofErr w:type="spellStart"/>
      <w:r>
        <w:rPr>
          <w:rFonts w:cs="Times New Roman"/>
          <w:color w:val="000000"/>
          <w:lang w:val="en-US"/>
        </w:rPr>
        <w:t>nonhomologous</w:t>
      </w:r>
      <w:proofErr w:type="spellEnd"/>
      <w:r>
        <w:rPr>
          <w:rFonts w:cs="Times New Roman"/>
          <w:color w:val="000000"/>
          <w:lang w:val="en-US"/>
        </w:rPr>
        <w:t xml:space="preserve"> recombination.</w:t>
      </w:r>
    </w:p>
    <w:p w14:paraId="24D47C8B" w14:textId="37BA8E56" w:rsidR="001047D8" w:rsidRPr="001047D8" w:rsidRDefault="001047D8" w:rsidP="001047D8">
      <w:pPr>
        <w:pStyle w:val="ListParagraph"/>
        <w:numPr>
          <w:ilvl w:val="0"/>
          <w:numId w:val="1"/>
        </w:numPr>
        <w:rPr>
          <w:rFonts w:cs="Times New Roman"/>
          <w:color w:val="000000"/>
          <w:lang w:val="en-US"/>
        </w:rPr>
      </w:pPr>
      <w:r>
        <w:rPr>
          <w:rFonts w:cs="Times New Roman"/>
          <w:color w:val="000000"/>
          <w:lang w:val="en-US"/>
        </w:rPr>
        <w:t>Transposition usually occurs at a low frequency, either through a cut and paste method in which the transposable elements leave their original location and transpose to a new location, or through a copy and paste method in which a copy of a TE transposes to a new location, leaving the original TE behind</w:t>
      </w:r>
    </w:p>
    <w:p w14:paraId="43144E2B" w14:textId="07DD7DD1" w:rsidR="00AA0E04" w:rsidRDefault="001047D8" w:rsidP="00AA0E04">
      <w:pPr>
        <w:pStyle w:val="ListParagraph"/>
        <w:numPr>
          <w:ilvl w:val="0"/>
          <w:numId w:val="1"/>
        </w:numPr>
        <w:rPr>
          <w:rFonts w:cs="Times New Roman"/>
          <w:color w:val="000000"/>
          <w:lang w:val="en-US"/>
        </w:rPr>
      </w:pPr>
      <w:r>
        <w:rPr>
          <w:rFonts w:cs="Times New Roman"/>
          <w:color w:val="000000"/>
          <w:lang w:val="en-US"/>
        </w:rPr>
        <w:t xml:space="preserve">For most transposable elements, transposition starts with contact between the TE and the target site, which means that transposable elements do not exist free of the DNA in which they are integrated, and are never in the air, </w:t>
      </w:r>
      <w:r w:rsidR="000C3050">
        <w:rPr>
          <w:rFonts w:cs="Times New Roman"/>
          <w:color w:val="000000"/>
          <w:lang w:val="en-US"/>
        </w:rPr>
        <w:t xml:space="preserve">always covalently attached to DNA backbones </w:t>
      </w:r>
      <w:r w:rsidR="000C3050" w:rsidRPr="000C3050">
        <w:rPr>
          <w:rFonts w:cs="Times New Roman"/>
          <w:color w:val="000000"/>
          <w:lang w:val="en-US"/>
        </w:rPr>
        <w:sym w:font="Wingdings" w:char="F0E0"/>
      </w:r>
      <w:r w:rsidR="000C3050">
        <w:rPr>
          <w:rFonts w:cs="Times New Roman"/>
          <w:color w:val="000000"/>
          <w:lang w:val="en-US"/>
        </w:rPr>
        <w:t xml:space="preserve"> </w:t>
      </w:r>
      <w:r>
        <w:rPr>
          <w:rFonts w:cs="Times New Roman"/>
          <w:color w:val="000000"/>
          <w:lang w:val="en-US"/>
        </w:rPr>
        <w:t xml:space="preserve">“jumping genes” </w:t>
      </w:r>
      <w:r w:rsidR="000C3050">
        <w:rPr>
          <w:rFonts w:cs="Times New Roman"/>
          <w:color w:val="000000"/>
          <w:lang w:val="en-US"/>
        </w:rPr>
        <w:t xml:space="preserve">name </w:t>
      </w:r>
      <w:r>
        <w:rPr>
          <w:rFonts w:cs="Times New Roman"/>
          <w:color w:val="000000"/>
          <w:lang w:val="en-US"/>
        </w:rPr>
        <w:t>inaccurate</w:t>
      </w:r>
      <w:r w:rsidR="00CE43CC">
        <w:rPr>
          <w:rFonts w:cs="Times New Roman"/>
          <w:color w:val="000000"/>
          <w:lang w:val="en-US"/>
        </w:rPr>
        <w:t xml:space="preserve">. </w:t>
      </w:r>
    </w:p>
    <w:p w14:paraId="4DC92EB7" w14:textId="435D7082" w:rsidR="001047D8" w:rsidRPr="00AA0E04" w:rsidRDefault="001047D8" w:rsidP="00AA0E04">
      <w:pPr>
        <w:pStyle w:val="ListParagraph"/>
        <w:numPr>
          <w:ilvl w:val="0"/>
          <w:numId w:val="1"/>
        </w:numPr>
        <w:rPr>
          <w:rFonts w:cs="Times New Roman"/>
          <w:color w:val="000000"/>
          <w:lang w:val="en-US"/>
        </w:rPr>
      </w:pPr>
      <w:r>
        <w:rPr>
          <w:rFonts w:cs="Times New Roman"/>
          <w:color w:val="000000"/>
          <w:lang w:val="en-US"/>
        </w:rPr>
        <w:t xml:space="preserve">Transposable elements cause genetic change by producing mutations through transposing themselves into genes and knocking out their functions, and increasing or decreasing gene expression by transposing into the regulatory sequence of </w:t>
      </w:r>
      <w:r w:rsidR="00585C70">
        <w:rPr>
          <w:rFonts w:cs="Times New Roman"/>
          <w:color w:val="000000"/>
          <w:lang w:val="en-US"/>
        </w:rPr>
        <w:t xml:space="preserve">gene. </w:t>
      </w:r>
    </w:p>
    <w:p w14:paraId="392D6799" w14:textId="77777777" w:rsidR="0049057C" w:rsidRDefault="0049057C" w:rsidP="00244333">
      <w:pPr>
        <w:rPr>
          <w:rFonts w:cs="Times New Roman"/>
          <w:b/>
          <w:color w:val="000000"/>
          <w:lang w:val="en-US"/>
        </w:rPr>
      </w:pPr>
    </w:p>
    <w:p w14:paraId="1DEC27A2" w14:textId="77777777" w:rsidR="0049057C" w:rsidRDefault="0049057C" w:rsidP="00244333">
      <w:pPr>
        <w:rPr>
          <w:rFonts w:cs="Times New Roman"/>
          <w:b/>
          <w:color w:val="000000"/>
          <w:lang w:val="en-US"/>
        </w:rPr>
      </w:pPr>
    </w:p>
    <w:p w14:paraId="3A657C9D" w14:textId="77777777" w:rsidR="00244333" w:rsidRDefault="00244333" w:rsidP="00244333">
      <w:pPr>
        <w:rPr>
          <w:rFonts w:cs="Times New Roman"/>
          <w:b/>
          <w:color w:val="000000"/>
          <w:lang w:val="en-US"/>
        </w:rPr>
      </w:pPr>
      <w:r>
        <w:rPr>
          <w:rFonts w:cs="Times New Roman"/>
          <w:b/>
          <w:color w:val="000000"/>
          <w:lang w:val="en-US"/>
        </w:rPr>
        <w:t>D</w:t>
      </w:r>
      <w:r w:rsidR="00393E30" w:rsidRPr="00244333">
        <w:rPr>
          <w:rFonts w:cs="Times New Roman"/>
          <w:b/>
          <w:color w:val="000000"/>
          <w:lang w:val="en-US"/>
        </w:rPr>
        <w:t>ifference between insertion sequences, transposons and retrotransposons</w:t>
      </w:r>
    </w:p>
    <w:p w14:paraId="4FA29D11" w14:textId="0F4FBFD4" w:rsidR="00585C70" w:rsidRPr="0049057C" w:rsidRDefault="00585C70" w:rsidP="00585C70">
      <w:pPr>
        <w:pStyle w:val="ListParagraph"/>
        <w:numPr>
          <w:ilvl w:val="0"/>
          <w:numId w:val="1"/>
        </w:numPr>
        <w:rPr>
          <w:rFonts w:cs="Times New Roman"/>
          <w:b/>
          <w:color w:val="000000"/>
          <w:lang w:val="en-US"/>
        </w:rPr>
      </w:pPr>
      <w:r>
        <w:rPr>
          <w:rFonts w:cs="Times New Roman"/>
          <w:color w:val="000000"/>
          <w:lang w:val="en-US"/>
        </w:rPr>
        <w:t xml:space="preserve">Bacterial TEs move from site to site </w:t>
      </w:r>
      <w:r w:rsidR="0049057C">
        <w:rPr>
          <w:rFonts w:cs="Times New Roman"/>
          <w:color w:val="000000"/>
          <w:lang w:val="en-US"/>
        </w:rPr>
        <w:t>by</w:t>
      </w:r>
      <w:r>
        <w:rPr>
          <w:rFonts w:cs="Times New Roman"/>
          <w:color w:val="000000"/>
          <w:lang w:val="en-US"/>
        </w:rPr>
        <w:t xml:space="preserve"> moving between bacterial chromosomes and plasmids, and between plasmids.</w:t>
      </w:r>
      <w:r w:rsidR="0049057C">
        <w:rPr>
          <w:rFonts w:cs="Times New Roman"/>
          <w:color w:val="000000"/>
          <w:lang w:val="en-US"/>
        </w:rPr>
        <w:t xml:space="preserve"> These TEs maintain a low but constant frequency of transposition. </w:t>
      </w:r>
    </w:p>
    <w:p w14:paraId="07B93D88" w14:textId="7F79C7BB" w:rsidR="0049057C" w:rsidRPr="0049057C" w:rsidRDefault="0049057C" w:rsidP="00585C70">
      <w:pPr>
        <w:pStyle w:val="ListParagraph"/>
        <w:numPr>
          <w:ilvl w:val="0"/>
          <w:numId w:val="1"/>
        </w:numPr>
        <w:rPr>
          <w:rFonts w:cs="Times New Roman"/>
          <w:b/>
          <w:color w:val="000000"/>
          <w:lang w:val="en-US"/>
        </w:rPr>
      </w:pPr>
      <w:r>
        <w:rPr>
          <w:rFonts w:cs="Times New Roman"/>
          <w:color w:val="000000"/>
          <w:lang w:val="en-US"/>
        </w:rPr>
        <w:t>Some bacterial TEs insert randomly at any point in the DNA, whereas others recognize certain sequences as hot spots for insertion and insert preferentially at these locations.</w:t>
      </w:r>
    </w:p>
    <w:p w14:paraId="37457A83" w14:textId="09C6A4CF" w:rsidR="0049057C" w:rsidRPr="0057427E" w:rsidRDefault="0049057C" w:rsidP="00585C70">
      <w:pPr>
        <w:pStyle w:val="ListParagraph"/>
        <w:numPr>
          <w:ilvl w:val="0"/>
          <w:numId w:val="1"/>
        </w:numPr>
        <w:rPr>
          <w:rFonts w:cs="Times New Roman"/>
          <w:b/>
          <w:color w:val="000000"/>
          <w:lang w:val="en-US"/>
        </w:rPr>
      </w:pPr>
      <w:r>
        <w:rPr>
          <w:rFonts w:cs="Times New Roman"/>
          <w:color w:val="000000"/>
          <w:lang w:val="en-US"/>
        </w:rPr>
        <w:t>Insertion sequences</w:t>
      </w:r>
      <w:r w:rsidR="0057427E">
        <w:rPr>
          <w:rFonts w:cs="Times New Roman"/>
          <w:color w:val="000000"/>
          <w:lang w:val="en-US"/>
        </w:rPr>
        <w:t xml:space="preserve"> (bacterial TEs)</w:t>
      </w:r>
      <w:r>
        <w:rPr>
          <w:rFonts w:cs="Times New Roman"/>
          <w:color w:val="000000"/>
          <w:lang w:val="en-US"/>
        </w:rPr>
        <w:t xml:space="preserve"> </w:t>
      </w:r>
      <w:r w:rsidR="00FB5942">
        <w:rPr>
          <w:rFonts w:cs="Times New Roman"/>
          <w:color w:val="000000"/>
          <w:lang w:val="en-US"/>
        </w:rPr>
        <w:t xml:space="preserve">are the simplest transposable elements as they are relatively small and only contain genes for their transposition (contain gene for transposase) </w:t>
      </w:r>
      <w:r w:rsidR="00FB5942" w:rsidRPr="00FB5942">
        <w:rPr>
          <w:rFonts w:cs="Times New Roman"/>
          <w:color w:val="000000"/>
          <w:lang w:val="en-US"/>
        </w:rPr>
        <w:sym w:font="Wingdings" w:char="F0E0"/>
      </w:r>
      <w:r w:rsidR="00FB5942">
        <w:rPr>
          <w:rFonts w:cs="Times New Roman"/>
          <w:color w:val="000000"/>
          <w:lang w:val="en-US"/>
        </w:rPr>
        <w:t xml:space="preserve"> This allows them to catalyze some of the recombination reactions for inserting and removing  the TE from the DNA. Insertion sequences have a short inverted repeat sequence (the same DNA sequence running in opposite directions) at each end of the 2 ends of the insertion sequence</w:t>
      </w:r>
      <w:r w:rsidR="0057427E">
        <w:rPr>
          <w:rFonts w:cs="Times New Roman"/>
          <w:color w:val="000000"/>
          <w:lang w:val="en-US"/>
        </w:rPr>
        <w:t xml:space="preserve">. The inverted repeat sequences enable the transposase enzyme to identify ends of TE when it catalyzes transposition. The inverted repeat sequence is an IS element on both the F factor and the bacterial chromosome that provides the homology needed for the creation of the </w:t>
      </w:r>
      <w:proofErr w:type="spellStart"/>
      <w:r w:rsidR="0057427E">
        <w:rPr>
          <w:rFonts w:cs="Times New Roman"/>
          <w:color w:val="000000"/>
          <w:lang w:val="en-US"/>
        </w:rPr>
        <w:t>Hfr</w:t>
      </w:r>
      <w:proofErr w:type="spellEnd"/>
      <w:r w:rsidR="0057427E">
        <w:rPr>
          <w:rFonts w:cs="Times New Roman"/>
          <w:color w:val="000000"/>
          <w:lang w:val="en-US"/>
        </w:rPr>
        <w:t xml:space="preserve"> strains </w:t>
      </w:r>
    </w:p>
    <w:p w14:paraId="336EB389" w14:textId="709FF5CA" w:rsidR="00DF36F7" w:rsidRPr="00DF36F7" w:rsidRDefault="0057427E" w:rsidP="007B2AAC">
      <w:pPr>
        <w:pStyle w:val="ListParagraph"/>
        <w:numPr>
          <w:ilvl w:val="0"/>
          <w:numId w:val="1"/>
        </w:numPr>
        <w:rPr>
          <w:rFonts w:cs="Times New Roman"/>
          <w:b/>
          <w:color w:val="000000"/>
          <w:lang w:val="en-US"/>
        </w:rPr>
      </w:pPr>
      <w:r w:rsidRPr="00DF36F7">
        <w:rPr>
          <w:rFonts w:cs="Times New Roman"/>
          <w:color w:val="000000"/>
          <w:lang w:val="en-US"/>
        </w:rPr>
        <w:t>Transposons (also a bacterial TE) have inverted repeat sequences at each end enclosing a central region with one or more genes. The</w:t>
      </w:r>
      <w:r w:rsidR="00DF36F7" w:rsidRPr="00DF36F7">
        <w:rPr>
          <w:rFonts w:cs="Times New Roman"/>
          <w:color w:val="000000"/>
          <w:lang w:val="en-US"/>
        </w:rPr>
        <w:t xml:space="preserve"> inverted repeat sequences in bacterial transposons are often</w:t>
      </w:r>
      <w:r w:rsidRPr="00DF36F7">
        <w:rPr>
          <w:rFonts w:cs="Times New Roman"/>
          <w:color w:val="000000"/>
          <w:lang w:val="en-US"/>
        </w:rPr>
        <w:t xml:space="preserve"> </w:t>
      </w:r>
      <w:r w:rsidR="00DF36F7" w:rsidRPr="00DF36F7">
        <w:rPr>
          <w:rFonts w:cs="Times New Roman"/>
          <w:color w:val="000000"/>
          <w:lang w:val="en-US"/>
        </w:rPr>
        <w:t>insertion sequences</w:t>
      </w:r>
      <w:r w:rsidR="00DF36F7">
        <w:rPr>
          <w:rFonts w:cs="Times New Roman"/>
          <w:color w:val="000000"/>
          <w:lang w:val="en-US"/>
        </w:rPr>
        <w:t xml:space="preserve">, which provide the transposase for movement of the element. Additional genes found in the central region often code for antibiotic resistance that can originate from the main bacterial chromosomes or from plasmids. These non-insertion sequence genes are carried in transposons as the transposable elements move from place to place. </w:t>
      </w:r>
    </w:p>
    <w:p w14:paraId="62CA517B" w14:textId="0426EE8A" w:rsidR="00DF36F7" w:rsidRPr="00DF36F7" w:rsidRDefault="00DF36F7" w:rsidP="00DF36F7">
      <w:pPr>
        <w:pStyle w:val="ListParagraph"/>
        <w:numPr>
          <w:ilvl w:val="0"/>
          <w:numId w:val="1"/>
        </w:numPr>
        <w:rPr>
          <w:rFonts w:cs="Times New Roman"/>
          <w:b/>
          <w:color w:val="000000"/>
          <w:lang w:val="en-US"/>
        </w:rPr>
      </w:pPr>
      <w:r>
        <w:rPr>
          <w:rFonts w:cs="Times New Roman"/>
          <w:color w:val="000000"/>
          <w:lang w:val="en-US"/>
        </w:rPr>
        <w:t xml:space="preserve">Transposons that move to plasmids that are transferred by conjugation within + between different bacterial species, greatly increase the spread of genes and provide antibiotic resistance to infecting cells. </w:t>
      </w:r>
    </w:p>
    <w:p w14:paraId="3F241AAF" w14:textId="39CE234D" w:rsidR="00DF36F7" w:rsidRPr="000514F2" w:rsidRDefault="00DF36F7" w:rsidP="007B2AAC">
      <w:pPr>
        <w:pStyle w:val="ListParagraph"/>
        <w:numPr>
          <w:ilvl w:val="0"/>
          <w:numId w:val="1"/>
        </w:numPr>
        <w:rPr>
          <w:rFonts w:cs="Times New Roman"/>
          <w:b/>
          <w:color w:val="000000"/>
          <w:lang w:val="en-US"/>
        </w:rPr>
      </w:pPr>
      <w:r>
        <w:rPr>
          <w:rFonts w:cs="Times New Roman"/>
          <w:color w:val="000000"/>
          <w:lang w:val="en-US"/>
        </w:rPr>
        <w:t>Antibiotics such as penicillin, erythromycin, tetracycline, ampicillin, and streptomycin, which were once successful in curing bacterial infections have lost their effectiveness due to the resistance genes found in transposons.  Resistance genes have made many bacterial diseases difficult or impossible</w:t>
      </w:r>
      <w:r w:rsidR="000514F2">
        <w:rPr>
          <w:rFonts w:cs="Times New Roman"/>
          <w:color w:val="000000"/>
          <w:lang w:val="en-US"/>
        </w:rPr>
        <w:t xml:space="preserve"> to treat with standard antibiotics. </w:t>
      </w:r>
    </w:p>
    <w:p w14:paraId="7744D2B5" w14:textId="6563C212" w:rsidR="000514F2" w:rsidRPr="00A57C93" w:rsidRDefault="000514F2" w:rsidP="007B2AAC">
      <w:pPr>
        <w:pStyle w:val="ListParagraph"/>
        <w:numPr>
          <w:ilvl w:val="0"/>
          <w:numId w:val="1"/>
        </w:numPr>
        <w:rPr>
          <w:rFonts w:cs="Times New Roman"/>
          <w:b/>
          <w:color w:val="000000"/>
          <w:lang w:val="en-US"/>
        </w:rPr>
      </w:pPr>
      <w:r>
        <w:rPr>
          <w:rFonts w:cs="Times New Roman"/>
          <w:color w:val="000000"/>
          <w:lang w:val="en-US"/>
        </w:rPr>
        <w:t xml:space="preserve">Eukaryotic TEs are classified as transposons or retrotransposons, which are distinguished between by the way </w:t>
      </w:r>
      <w:r w:rsidR="00A57C93">
        <w:rPr>
          <w:rFonts w:cs="Times New Roman"/>
          <w:color w:val="000000"/>
          <w:lang w:val="en-US"/>
        </w:rPr>
        <w:t xml:space="preserve">they move from place to place in the DNA. </w:t>
      </w:r>
    </w:p>
    <w:p w14:paraId="3019B5E4" w14:textId="3C9A46AC" w:rsidR="00A57C93" w:rsidRPr="00A57C93" w:rsidRDefault="00A57C93" w:rsidP="007B2AAC">
      <w:pPr>
        <w:pStyle w:val="ListParagraph"/>
        <w:numPr>
          <w:ilvl w:val="0"/>
          <w:numId w:val="1"/>
        </w:numPr>
        <w:rPr>
          <w:rFonts w:cs="Times New Roman"/>
          <w:b/>
          <w:color w:val="000000"/>
          <w:lang w:val="en-US"/>
        </w:rPr>
      </w:pPr>
      <w:r>
        <w:rPr>
          <w:rFonts w:cs="Times New Roman"/>
          <w:color w:val="000000"/>
          <w:lang w:val="en-US"/>
        </w:rPr>
        <w:t xml:space="preserve">Eukaryotic transposons are similar to bacterial transposons in their general structure, and the method by which they transpose, while retrotransposons are unlike other TEs, in that they transpose by a copy and paste mechanism. </w:t>
      </w:r>
    </w:p>
    <w:p w14:paraId="4346D844" w14:textId="4F72B49F" w:rsidR="00952D79" w:rsidRPr="00952D79" w:rsidRDefault="00A57C93" w:rsidP="00952D79">
      <w:pPr>
        <w:pStyle w:val="ListParagraph"/>
        <w:numPr>
          <w:ilvl w:val="0"/>
          <w:numId w:val="1"/>
        </w:numPr>
        <w:rPr>
          <w:rFonts w:cs="Times New Roman"/>
          <w:b/>
          <w:color w:val="000000"/>
          <w:lang w:val="en-US"/>
        </w:rPr>
      </w:pPr>
      <w:r>
        <w:rPr>
          <w:rFonts w:cs="Times New Roman"/>
          <w:color w:val="000000"/>
          <w:lang w:val="en-US"/>
        </w:rPr>
        <w:t xml:space="preserve">Retrotransposons (DNA elements that are integrated into chromosomal DNA) are transcribed into a complementary RNA copy, after which an enzyme called reverse transcriptase </w:t>
      </w:r>
      <w:r w:rsidR="00952D79">
        <w:rPr>
          <w:rFonts w:cs="Times New Roman"/>
          <w:color w:val="000000"/>
          <w:lang w:val="en-US"/>
        </w:rPr>
        <w:t xml:space="preserve">(encoded by one of the genes of the retrotransposon), uses the RNA as a template for a DNA copy of the retrotransposon. Next, the DNA copy is inserted into the DNA in a new location, while leaving the original in place </w:t>
      </w:r>
      <w:r w:rsidR="00952D79" w:rsidRPr="00952D79">
        <w:rPr>
          <w:rFonts w:cs="Times New Roman"/>
          <w:color w:val="000000"/>
          <w:lang w:val="en-US"/>
        </w:rPr>
        <w:sym w:font="Wingdings" w:char="F0E0"/>
      </w:r>
      <w:r w:rsidR="00952D79">
        <w:rPr>
          <w:rFonts w:cs="Times New Roman"/>
          <w:color w:val="000000"/>
          <w:lang w:val="en-US"/>
        </w:rPr>
        <w:t xml:space="preserve"> Insertion sequence involves breaking and rejoining DNA backbones. </w:t>
      </w:r>
      <w:r w:rsidR="00952D79" w:rsidRPr="00952D79">
        <w:rPr>
          <w:rFonts w:cs="Times New Roman"/>
          <w:color w:val="000000"/>
          <w:lang w:val="en-US"/>
        </w:rPr>
        <w:t>After TEs are inserted into chromosomes, they become permanent members that are duplicated and passed on during cell division, and are inherited if inserted into reproductive cells DNA, thereby becoming a permanent part of the genetic material of a species</w:t>
      </w:r>
    </w:p>
    <w:p w14:paraId="7E8159F5" w14:textId="3A053BA3" w:rsidR="00952D79" w:rsidRPr="000514F2" w:rsidRDefault="00952D79" w:rsidP="007B2AAC">
      <w:pPr>
        <w:pStyle w:val="ListParagraph"/>
        <w:numPr>
          <w:ilvl w:val="0"/>
          <w:numId w:val="1"/>
        </w:numPr>
        <w:rPr>
          <w:rFonts w:cs="Times New Roman"/>
          <w:b/>
          <w:color w:val="000000"/>
          <w:lang w:val="en-US"/>
        </w:rPr>
      </w:pPr>
      <w:r>
        <w:rPr>
          <w:rFonts w:cs="Times New Roman"/>
          <w:color w:val="000000"/>
          <w:lang w:val="en-US"/>
        </w:rPr>
        <w:t xml:space="preserve">Long standing TEs are subject to mutation along with other sequences in the DNA, which may accumulate in a TE, gradually altering into a non-mobile, residual sequence in the DNA. </w:t>
      </w:r>
      <w:r w:rsidRPr="00952D79">
        <w:rPr>
          <w:rFonts w:cs="Times New Roman"/>
          <w:color w:val="000000"/>
          <w:lang w:val="en-US"/>
        </w:rPr>
        <w:sym w:font="Wingdings" w:char="F0E0"/>
      </w:r>
      <w:r>
        <w:rPr>
          <w:rFonts w:cs="Times New Roman"/>
          <w:color w:val="000000"/>
          <w:lang w:val="en-US"/>
        </w:rPr>
        <w:t xml:space="preserve"> The DNA of many eukaryotes (humans as well) contains a surprising amount nonfunctional TE sequence likely created this way. </w:t>
      </w:r>
    </w:p>
    <w:p w14:paraId="29107427" w14:textId="77777777" w:rsidR="000514F2" w:rsidRDefault="000514F2" w:rsidP="000514F2">
      <w:pPr>
        <w:rPr>
          <w:rFonts w:cs="Times New Roman"/>
          <w:b/>
          <w:color w:val="000000"/>
          <w:lang w:val="en-US"/>
        </w:rPr>
      </w:pPr>
    </w:p>
    <w:p w14:paraId="66599405" w14:textId="48C0F58C" w:rsidR="000514F2" w:rsidRPr="000514F2" w:rsidRDefault="00585C70" w:rsidP="000514F2">
      <w:pPr>
        <w:rPr>
          <w:rFonts w:cs="Times New Roman"/>
          <w:b/>
          <w:color w:val="000000"/>
          <w:lang w:val="en-US"/>
        </w:rPr>
      </w:pPr>
      <w:r w:rsidRPr="000514F2">
        <w:rPr>
          <w:rFonts w:cs="Times New Roman"/>
          <w:b/>
          <w:color w:val="000000"/>
          <w:lang w:val="en-US"/>
        </w:rPr>
        <w:t>W</w:t>
      </w:r>
      <w:r w:rsidR="00393E30" w:rsidRPr="000514F2">
        <w:rPr>
          <w:rFonts w:cs="Times New Roman"/>
          <w:b/>
          <w:color w:val="000000"/>
          <w:lang w:val="en-US"/>
        </w:rPr>
        <w:t>hy mobile elements are considered to be biological mutagens</w:t>
      </w:r>
      <w:r w:rsidR="000514F2" w:rsidRPr="000514F2">
        <w:rPr>
          <w:rFonts w:cs="Times New Roman"/>
          <w:b/>
          <w:color w:val="000000"/>
          <w:lang w:val="en-US"/>
        </w:rPr>
        <w:t>?</w:t>
      </w:r>
    </w:p>
    <w:p w14:paraId="2D13DF93" w14:textId="3A84EE26" w:rsidR="00585C70" w:rsidRPr="00AA0E04" w:rsidRDefault="00585C70" w:rsidP="00585C70">
      <w:pPr>
        <w:pStyle w:val="ListParagraph"/>
        <w:numPr>
          <w:ilvl w:val="0"/>
          <w:numId w:val="1"/>
        </w:numPr>
        <w:rPr>
          <w:rFonts w:cs="Times New Roman"/>
          <w:color w:val="000000"/>
          <w:lang w:val="en-US"/>
        </w:rPr>
      </w:pPr>
      <w:r>
        <w:rPr>
          <w:rFonts w:cs="Times New Roman"/>
          <w:color w:val="000000"/>
          <w:lang w:val="en-US"/>
        </w:rPr>
        <w:t xml:space="preserve">Transposable elements are considered to be biological mutagens because they increase genetic variability by causing genetic change, and producing mutations through transposing themselves into genes and knocking out their functions, and increasing or decreasing gene expression by transposing into the regulatory sequence of gene. </w:t>
      </w:r>
    </w:p>
    <w:p w14:paraId="3DC021C9" w14:textId="6B59A2B5" w:rsidR="00393E30" w:rsidRPr="00393E30" w:rsidRDefault="00393E30" w:rsidP="00393E30">
      <w:pPr>
        <w:rPr>
          <w:rFonts w:eastAsia="Times New Roman" w:cs="Times New Roman"/>
          <w:lang w:val="en-US"/>
        </w:rPr>
      </w:pPr>
    </w:p>
    <w:p w14:paraId="04B856A5" w14:textId="757E2225" w:rsidR="00496968" w:rsidRPr="00496968" w:rsidRDefault="00496968" w:rsidP="00496968">
      <w:pPr>
        <w:rPr>
          <w:rFonts w:cs="Times New Roman"/>
          <w:b/>
          <w:color w:val="000000"/>
          <w:lang w:val="en-US"/>
        </w:rPr>
      </w:pPr>
      <w:r>
        <w:rPr>
          <w:rFonts w:cs="Times New Roman"/>
          <w:b/>
          <w:color w:val="000000"/>
          <w:lang w:val="en-US"/>
        </w:rPr>
        <w:t>G</w:t>
      </w:r>
      <w:r w:rsidR="00393E30" w:rsidRPr="00496968">
        <w:rPr>
          <w:rFonts w:cs="Times New Roman"/>
          <w:b/>
          <w:color w:val="000000"/>
          <w:lang w:val="en-US"/>
        </w:rPr>
        <w:t>eneral trends in costs of DNA sequencing</w:t>
      </w:r>
    </w:p>
    <w:p w14:paraId="7C8FF45E" w14:textId="3B500F7B" w:rsidR="00496968" w:rsidRPr="00496968" w:rsidRDefault="00496968" w:rsidP="00496968">
      <w:pPr>
        <w:pStyle w:val="ListParagraph"/>
        <w:numPr>
          <w:ilvl w:val="0"/>
          <w:numId w:val="1"/>
        </w:numPr>
        <w:rPr>
          <w:rFonts w:cs="Times New Roman"/>
          <w:b/>
          <w:color w:val="000000"/>
          <w:lang w:val="en-US"/>
        </w:rPr>
      </w:pPr>
      <w:r>
        <w:rPr>
          <w:rFonts w:cs="Times New Roman"/>
          <w:color w:val="000000"/>
          <w:lang w:val="en-US"/>
        </w:rPr>
        <w:t>The cost of DNA sequencing has drastically decreased from a 100 million dollars (in 2000 when the first genome was sequenced) to about 5000 dollars’ today</w:t>
      </w:r>
    </w:p>
    <w:p w14:paraId="081321F6" w14:textId="77777777" w:rsidR="00496968" w:rsidRDefault="00496968" w:rsidP="00496968">
      <w:pPr>
        <w:rPr>
          <w:b/>
          <w:color w:val="000000"/>
        </w:rPr>
      </w:pPr>
    </w:p>
    <w:p w14:paraId="0987E0F5" w14:textId="5C8F7F4A" w:rsidR="00393E30" w:rsidRPr="00496968" w:rsidRDefault="00496968" w:rsidP="00496968">
      <w:pPr>
        <w:rPr>
          <w:rFonts w:cs="Times New Roman"/>
          <w:b/>
          <w:color w:val="000000"/>
          <w:lang w:val="en-US"/>
        </w:rPr>
      </w:pPr>
      <w:r w:rsidRPr="00496968">
        <w:rPr>
          <w:rFonts w:cs="Times New Roman"/>
          <w:b/>
          <w:color w:val="000000"/>
          <w:lang w:val="en-US"/>
        </w:rPr>
        <w:t>R</w:t>
      </w:r>
      <w:r w:rsidR="00393E30" w:rsidRPr="00496968">
        <w:rPr>
          <w:rFonts w:cs="Times New Roman"/>
          <w:b/>
          <w:color w:val="000000"/>
          <w:lang w:val="en-US"/>
        </w:rPr>
        <w:t>elative distribution of various components of genome sequence ("junk" vs. essential DNA)</w:t>
      </w:r>
    </w:p>
    <w:p w14:paraId="3CCDDB7D" w14:textId="77777777" w:rsidR="00393E30" w:rsidRPr="00496968" w:rsidRDefault="00393E30" w:rsidP="00496968">
      <w:pPr>
        <w:rPr>
          <w:rFonts w:cs="Times New Roman"/>
          <w:b/>
          <w:color w:val="000000"/>
          <w:lang w:val="en-US"/>
        </w:rPr>
      </w:pPr>
      <w:r w:rsidRPr="00496968">
        <w:rPr>
          <w:rFonts w:cs="Times New Roman"/>
          <w:b/>
          <w:color w:val="000000"/>
          <w:lang w:val="en-US"/>
        </w:rPr>
        <w:t>proportion of human genome coding for protein</w:t>
      </w:r>
    </w:p>
    <w:p w14:paraId="6AED5528" w14:textId="05D359FD" w:rsidR="00496968" w:rsidRDefault="00496968" w:rsidP="00496968">
      <w:pPr>
        <w:pStyle w:val="ListParagraph"/>
        <w:numPr>
          <w:ilvl w:val="0"/>
          <w:numId w:val="1"/>
        </w:numPr>
        <w:rPr>
          <w:rFonts w:cs="Times New Roman"/>
          <w:color w:val="000000"/>
          <w:lang w:val="en-US"/>
        </w:rPr>
      </w:pPr>
      <w:r>
        <w:rPr>
          <w:rFonts w:cs="Times New Roman"/>
          <w:color w:val="000000"/>
          <w:lang w:val="en-US"/>
        </w:rPr>
        <w:t>Most of your genome is not coding for genes, with about 55% of the genome consisting of genes that are made up of transposons, viruses, and a few dead genes, with about another 10% of the genes being intron (transcribed but not translated), with another 10% of the genome being essential but only 2% of these codes for them</w:t>
      </w:r>
    </w:p>
    <w:p w14:paraId="04853874" w14:textId="2E943A18" w:rsidR="00496968" w:rsidRDefault="00496968" w:rsidP="00496968">
      <w:pPr>
        <w:pStyle w:val="ListParagraph"/>
        <w:numPr>
          <w:ilvl w:val="0"/>
          <w:numId w:val="1"/>
        </w:numPr>
        <w:rPr>
          <w:rFonts w:cs="Times New Roman"/>
          <w:color w:val="000000"/>
          <w:lang w:val="en-US"/>
        </w:rPr>
      </w:pPr>
      <w:r>
        <w:rPr>
          <w:rFonts w:cs="Times New Roman"/>
          <w:color w:val="000000"/>
          <w:lang w:val="en-US"/>
        </w:rPr>
        <w:t>This may be the reason for different species having a greater c-value in pictograms than humans, because species that evolved earlier often have</w:t>
      </w:r>
      <w:r w:rsidR="00455E9B">
        <w:rPr>
          <w:rFonts w:cs="Times New Roman"/>
          <w:color w:val="000000"/>
          <w:lang w:val="en-US"/>
        </w:rPr>
        <w:t xml:space="preserve"> more junk genes.</w:t>
      </w:r>
    </w:p>
    <w:p w14:paraId="2DA9C553" w14:textId="61109B09" w:rsidR="00290756" w:rsidRPr="00496968" w:rsidRDefault="00290756" w:rsidP="00496968">
      <w:pPr>
        <w:pStyle w:val="ListParagraph"/>
        <w:numPr>
          <w:ilvl w:val="0"/>
          <w:numId w:val="1"/>
        </w:numPr>
        <w:rPr>
          <w:rFonts w:cs="Times New Roman"/>
          <w:color w:val="000000"/>
          <w:lang w:val="en-US"/>
        </w:rPr>
      </w:pPr>
      <w:r>
        <w:rPr>
          <w:rFonts w:cs="Times New Roman"/>
          <w:color w:val="000000"/>
          <w:lang w:val="en-US"/>
        </w:rPr>
        <w:t>Archaea and bacteria, and other prokaryotes tend to have smaller genomes than eukaryotes, but after that there is no correlation between genome size (amount of DNA in your genome) and complexity</w:t>
      </w:r>
    </w:p>
    <w:p w14:paraId="31D8C32B" w14:textId="54FE274C" w:rsidR="007D26DD" w:rsidRPr="00BF3301" w:rsidRDefault="007D26DD" w:rsidP="00BF3301">
      <w:pPr>
        <w:rPr>
          <w:rFonts w:cs="Times New Roman"/>
          <w:b/>
          <w:color w:val="000000"/>
          <w:lang w:val="en-US"/>
        </w:rPr>
      </w:pPr>
    </w:p>
    <w:p w14:paraId="69B09AF2" w14:textId="5F3FB1D3" w:rsidR="00BF3301" w:rsidRPr="00BF3301" w:rsidRDefault="00BF3301" w:rsidP="00BF3301">
      <w:pPr>
        <w:rPr>
          <w:rFonts w:cs="Times New Roman"/>
          <w:b/>
          <w:color w:val="000000"/>
          <w:lang w:val="en-US"/>
        </w:rPr>
      </w:pPr>
      <w:r w:rsidRPr="00BF3301">
        <w:rPr>
          <w:rFonts w:cs="Times New Roman"/>
          <w:b/>
          <w:color w:val="000000"/>
          <w:lang w:val="en-US"/>
        </w:rPr>
        <w:t>D</w:t>
      </w:r>
      <w:r w:rsidR="00393E30" w:rsidRPr="00BF3301">
        <w:rPr>
          <w:rFonts w:cs="Times New Roman"/>
          <w:b/>
          <w:color w:val="000000"/>
          <w:lang w:val="en-US"/>
        </w:rPr>
        <w:t>ifference between DNA damage and mutation</w:t>
      </w:r>
    </w:p>
    <w:p w14:paraId="44A3CBA3" w14:textId="12AA2B11" w:rsidR="00BF3301" w:rsidRPr="00BF3301" w:rsidRDefault="00BF3301" w:rsidP="00BF3301">
      <w:pPr>
        <w:pStyle w:val="ListParagraph"/>
        <w:numPr>
          <w:ilvl w:val="0"/>
          <w:numId w:val="1"/>
        </w:numPr>
        <w:rPr>
          <w:rFonts w:cs="Times New Roman"/>
          <w:color w:val="000000"/>
          <w:lang w:val="en-US"/>
        </w:rPr>
      </w:pPr>
      <w:r w:rsidRPr="00BF3301">
        <w:rPr>
          <w:rFonts w:cs="Times New Roman"/>
          <w:color w:val="000000"/>
          <w:lang w:val="en-US"/>
        </w:rPr>
        <w:t>DNA</w:t>
      </w:r>
      <w:r>
        <w:rPr>
          <w:rFonts w:cs="Times New Roman"/>
          <w:color w:val="000000"/>
          <w:lang w:val="en-US"/>
        </w:rPr>
        <w:t xml:space="preserve"> </w:t>
      </w:r>
      <w:r w:rsidRPr="00BF3301">
        <w:rPr>
          <w:rFonts w:cs="Times New Roman"/>
          <w:color w:val="000000"/>
          <w:lang w:val="en-US"/>
        </w:rPr>
        <w:t>damage: after one round of replication</w:t>
      </w:r>
      <w:r>
        <w:rPr>
          <w:rFonts w:cs="Times New Roman"/>
          <w:color w:val="000000"/>
          <w:lang w:val="en-US"/>
        </w:rPr>
        <w:t xml:space="preserve"> </w:t>
      </w:r>
      <w:r w:rsidRPr="00BF3301">
        <w:rPr>
          <w:rFonts w:cs="Times New Roman"/>
          <w:color w:val="000000"/>
          <w:lang w:val="en-US"/>
        </w:rPr>
        <w:t>(There has been an error)  </w:t>
      </w:r>
    </w:p>
    <w:p w14:paraId="5AC7F8A4" w14:textId="2542D98F" w:rsidR="00BF3301" w:rsidRPr="00BF3301" w:rsidRDefault="00BF3301" w:rsidP="00BF3301">
      <w:pPr>
        <w:pStyle w:val="ListParagraph"/>
        <w:widowControl w:val="0"/>
        <w:numPr>
          <w:ilvl w:val="0"/>
          <w:numId w:val="1"/>
        </w:numPr>
        <w:tabs>
          <w:tab w:val="left" w:pos="220"/>
          <w:tab w:val="left" w:pos="720"/>
        </w:tabs>
        <w:autoSpaceDE w:val="0"/>
        <w:autoSpaceDN w:val="0"/>
        <w:adjustRightInd w:val="0"/>
        <w:spacing w:after="240"/>
        <w:rPr>
          <w:rFonts w:cs="Times New Roman"/>
          <w:color w:val="000000"/>
          <w:lang w:val="en-US"/>
        </w:rPr>
      </w:pPr>
      <w:r w:rsidRPr="00BF3301">
        <w:rPr>
          <w:rFonts w:cs="Times New Roman"/>
          <w:color w:val="000000"/>
          <w:lang w:val="en-US"/>
        </w:rPr>
        <w:t xml:space="preserve">Mutation: after second round of replication (now its DNA mutation, since the DNA would consider this round all normal, no error there, but everything is changed!) </w:t>
      </w:r>
      <w:r w:rsidRPr="00BF3301">
        <w:rPr>
          <w:rFonts w:ascii="MS Mincho" w:eastAsia="MS Mincho" w:hAnsi="MS Mincho" w:cs="MS Mincho"/>
          <w:color w:val="000000"/>
          <w:lang w:val="en-US"/>
        </w:rPr>
        <w:t> </w:t>
      </w:r>
    </w:p>
    <w:p w14:paraId="10A10723" w14:textId="37247EFD" w:rsidR="00BF3301" w:rsidRPr="00BF3301" w:rsidRDefault="00EF5180" w:rsidP="00BF3301">
      <w:pPr>
        <w:rPr>
          <w:rFonts w:cs="Times New Roman"/>
          <w:b/>
          <w:color w:val="000000"/>
          <w:lang w:val="en-US"/>
        </w:rPr>
      </w:pPr>
      <w:r>
        <w:rPr>
          <w:rFonts w:cs="Times New Roman"/>
          <w:b/>
          <w:color w:val="000000"/>
          <w:lang w:val="en-US"/>
        </w:rPr>
        <w:t>Di</w:t>
      </w:r>
      <w:r w:rsidR="00393E30" w:rsidRPr="00BF3301">
        <w:rPr>
          <w:rFonts w:cs="Times New Roman"/>
          <w:b/>
          <w:color w:val="000000"/>
          <w:lang w:val="en-US"/>
        </w:rPr>
        <w:t>fferent types of genomic variation among humans</w:t>
      </w:r>
    </w:p>
    <w:p w14:paraId="6D37A601" w14:textId="77777777" w:rsidR="00AC31D2" w:rsidRDefault="00BF3301" w:rsidP="00AC31D2">
      <w:pPr>
        <w:pStyle w:val="ListParagraph"/>
        <w:numPr>
          <w:ilvl w:val="0"/>
          <w:numId w:val="1"/>
        </w:numPr>
        <w:rPr>
          <w:rFonts w:cs="Times New Roman"/>
          <w:color w:val="000000"/>
          <w:lang w:val="en-US"/>
        </w:rPr>
      </w:pPr>
      <w:r w:rsidRPr="00EF5180">
        <w:rPr>
          <w:rFonts w:cs="Times New Roman"/>
          <w:color w:val="000000"/>
          <w:lang w:val="en-US"/>
        </w:rPr>
        <w:t xml:space="preserve">Venter (a person) individual genome sequence showed 1.2 million variants </w:t>
      </w:r>
      <w:r w:rsidRPr="00EF5180">
        <w:rPr>
          <w:rFonts w:cs="Times New Roman"/>
          <w:color w:val="000000"/>
          <w:lang w:val="en-US"/>
        </w:rPr>
        <w:sym w:font="Wingdings" w:char="F0E0"/>
      </w:r>
      <w:r w:rsidRPr="00EF5180">
        <w:rPr>
          <w:rFonts w:cs="Times New Roman"/>
          <w:color w:val="000000"/>
          <w:lang w:val="en-US"/>
        </w:rPr>
        <w:t xml:space="preserve"> </w:t>
      </w:r>
      <w:r w:rsidR="00EF5180" w:rsidRPr="00EF5180">
        <w:rPr>
          <w:rFonts w:cs="Times New Roman"/>
          <w:color w:val="000000"/>
          <w:lang w:val="en-US"/>
        </w:rPr>
        <w:t xml:space="preserve">His </w:t>
      </w:r>
      <w:proofErr w:type="spellStart"/>
      <w:r w:rsidR="00EF5180" w:rsidRPr="00EF5180">
        <w:rPr>
          <w:rFonts w:cs="Times New Roman"/>
          <w:color w:val="000000"/>
          <w:lang w:val="en-US"/>
        </w:rPr>
        <w:t>DNa</w:t>
      </w:r>
      <w:proofErr w:type="spellEnd"/>
      <w:r w:rsidR="00EF5180" w:rsidRPr="00EF5180">
        <w:rPr>
          <w:rFonts w:cs="Times New Roman"/>
          <w:color w:val="000000"/>
          <w:lang w:val="en-US"/>
        </w:rPr>
        <w:t xml:space="preserve"> sequence is d</w:t>
      </w:r>
      <w:r w:rsidRPr="00EF5180">
        <w:rPr>
          <w:rFonts w:cs="Times New Roman"/>
          <w:color w:val="000000"/>
          <w:lang w:val="en-US"/>
        </w:rPr>
        <w:t>ifferent that the draft in 1.2 million places</w:t>
      </w:r>
    </w:p>
    <w:p w14:paraId="2A2FD697" w14:textId="70719F99" w:rsidR="00AC31D2" w:rsidRPr="00AC31D2" w:rsidRDefault="00BF3301" w:rsidP="00AC31D2">
      <w:pPr>
        <w:pStyle w:val="ListParagraph"/>
        <w:numPr>
          <w:ilvl w:val="0"/>
          <w:numId w:val="1"/>
        </w:numPr>
        <w:rPr>
          <w:rFonts w:cs="Times New Roman"/>
          <w:color w:val="000000"/>
          <w:lang w:val="en-US"/>
        </w:rPr>
      </w:pPr>
      <w:r w:rsidRPr="00AC31D2">
        <w:rPr>
          <w:rFonts w:cs="Times New Roman"/>
          <w:color w:val="000000"/>
          <w:lang w:val="en-US"/>
        </w:rPr>
        <w:t xml:space="preserve"> ¼ of variant bases are SNPs</w:t>
      </w:r>
      <w:r w:rsidR="008D7CDA" w:rsidRPr="00AC31D2">
        <w:rPr>
          <w:rFonts w:cs="Times New Roman"/>
          <w:color w:val="000000"/>
          <w:lang w:val="en-US"/>
        </w:rPr>
        <w:t xml:space="preserve"> (Single </w:t>
      </w:r>
      <w:r w:rsidR="00AC31D2" w:rsidRPr="00AC31D2">
        <w:rPr>
          <w:rFonts w:cs="Times New Roman"/>
          <w:color w:val="000000"/>
          <w:lang w:val="en-US"/>
        </w:rPr>
        <w:t>Nucleotide</w:t>
      </w:r>
      <w:r w:rsidR="008D7CDA" w:rsidRPr="00AC31D2">
        <w:rPr>
          <w:rFonts w:cs="Times New Roman"/>
          <w:color w:val="000000"/>
          <w:lang w:val="en-US"/>
        </w:rPr>
        <w:t xml:space="preserve"> </w:t>
      </w:r>
      <w:r w:rsidR="00AC31D2" w:rsidRPr="00AC31D2">
        <w:rPr>
          <w:rFonts w:cs="Times New Roman"/>
          <w:color w:val="000000"/>
          <w:lang w:val="en-US"/>
        </w:rPr>
        <w:t>polymorphism</w:t>
      </w:r>
      <w:r w:rsidR="00E13B44">
        <w:rPr>
          <w:rFonts w:cs="Times New Roman"/>
          <w:color w:val="000000"/>
          <w:lang w:val="en-US"/>
        </w:rPr>
        <w:t xml:space="preserve"> that come from replication errors</w:t>
      </w:r>
      <w:r w:rsidR="00AC31D2">
        <w:rPr>
          <w:rFonts w:cs="Times New Roman"/>
          <w:color w:val="000000"/>
          <w:lang w:val="en-US"/>
        </w:rPr>
        <w:t xml:space="preserve">) </w:t>
      </w:r>
      <w:r w:rsidR="00AC31D2" w:rsidRPr="00AC31D2">
        <w:rPr>
          <w:lang w:val="en-US"/>
        </w:rPr>
        <w:sym w:font="Wingdings" w:char="F0E0"/>
      </w:r>
      <w:r w:rsidR="00AC31D2" w:rsidRPr="00AC31D2">
        <w:rPr>
          <w:rFonts w:cs="Times New Roman"/>
          <w:color w:val="000000"/>
          <w:lang w:val="en-US"/>
        </w:rPr>
        <w:t xml:space="preserve"> AA TT </w:t>
      </w:r>
      <w:r w:rsidR="00AC31D2" w:rsidRPr="00AC31D2">
        <w:rPr>
          <w:rFonts w:cs="Times New Roman"/>
          <w:color w:val="000000"/>
          <w:u w:val="single"/>
          <w:lang w:val="en-US"/>
        </w:rPr>
        <w:t>CG</w:t>
      </w:r>
    </w:p>
    <w:p w14:paraId="200F8328" w14:textId="64E35498" w:rsidR="00AC31D2" w:rsidRPr="00AC31D2" w:rsidRDefault="00AC31D2" w:rsidP="00AC31D2">
      <w:pPr>
        <w:pStyle w:val="ListParagraph"/>
        <w:numPr>
          <w:ilvl w:val="0"/>
          <w:numId w:val="1"/>
        </w:numPr>
        <w:rPr>
          <w:rFonts w:cs="Times New Roman"/>
          <w:color w:val="000000"/>
          <w:lang w:val="en-US"/>
        </w:rPr>
      </w:pPr>
      <w:r w:rsidRPr="00AC31D2">
        <w:rPr>
          <w:rFonts w:cs="Times New Roman"/>
          <w:color w:val="000000"/>
          <w:lang w:val="en-US"/>
        </w:rPr>
        <w:t>¾ are CNV (A copy number variation (CNV) is when the number of copies of a particular gene varies from one individual to the next)</w:t>
      </w:r>
    </w:p>
    <w:p w14:paraId="1C0794DF" w14:textId="6CC79D2C" w:rsidR="00BF3301" w:rsidRPr="00AC31D2" w:rsidRDefault="00BF3301" w:rsidP="00AC31D2">
      <w:pPr>
        <w:pStyle w:val="ListParagraph"/>
        <w:numPr>
          <w:ilvl w:val="0"/>
          <w:numId w:val="1"/>
        </w:numPr>
        <w:rPr>
          <w:rFonts w:cs="Times New Roman"/>
          <w:color w:val="000000"/>
          <w:lang w:val="en-US"/>
        </w:rPr>
      </w:pPr>
      <w:r w:rsidRPr="00AC31D2">
        <w:rPr>
          <w:rFonts w:cs="Times New Roman"/>
          <w:color w:val="000000"/>
          <w:lang w:val="en-US"/>
        </w:rPr>
        <w:t xml:space="preserve"> (affect</w:t>
      </w:r>
      <w:r w:rsidR="00EF5180" w:rsidRPr="00AC31D2">
        <w:rPr>
          <w:rFonts w:cs="Times New Roman"/>
          <w:color w:val="000000"/>
          <w:lang w:val="en-US"/>
        </w:rPr>
        <w:t xml:space="preserve"> 1/3 of his genes)</w:t>
      </w:r>
      <w:r w:rsidRPr="00AC31D2">
        <w:rPr>
          <w:rFonts w:cs="Times New Roman"/>
          <w:color w:val="000000"/>
          <w:lang w:val="en-US"/>
        </w:rPr>
        <w:t xml:space="preserve"> inversions etc. </w:t>
      </w:r>
    </w:p>
    <w:p w14:paraId="56486A0F" w14:textId="77777777" w:rsidR="00BF3301" w:rsidRPr="00EF5180" w:rsidRDefault="00BF3301" w:rsidP="00BF3301">
      <w:pPr>
        <w:pStyle w:val="ListParagraph"/>
        <w:numPr>
          <w:ilvl w:val="0"/>
          <w:numId w:val="1"/>
        </w:numPr>
        <w:rPr>
          <w:rFonts w:cs="Times New Roman"/>
          <w:color w:val="000000"/>
          <w:lang w:val="en-US"/>
        </w:rPr>
      </w:pPr>
      <w:r w:rsidRPr="00EF5180">
        <w:rPr>
          <w:rFonts w:cs="Times New Roman"/>
          <w:color w:val="000000"/>
          <w:lang w:val="en-US"/>
        </w:rPr>
        <w:t xml:space="preserve">Each person has about 1000 CNV affecting 35% of genes </w:t>
      </w:r>
    </w:p>
    <w:p w14:paraId="3AE5A45E" w14:textId="0DB0E4E3" w:rsidR="00BF3301" w:rsidRPr="00EF5180" w:rsidRDefault="00BF3301" w:rsidP="00BF3301">
      <w:pPr>
        <w:pStyle w:val="ListParagraph"/>
        <w:numPr>
          <w:ilvl w:val="0"/>
          <w:numId w:val="1"/>
        </w:numPr>
        <w:rPr>
          <w:rFonts w:cs="Times New Roman"/>
          <w:color w:val="000000"/>
          <w:lang w:val="en-US"/>
        </w:rPr>
      </w:pPr>
      <w:r w:rsidRPr="00EF5180">
        <w:rPr>
          <w:rFonts w:cs="Times New Roman"/>
          <w:color w:val="000000"/>
          <w:lang w:val="en-US"/>
        </w:rPr>
        <w:t>Each person has about 300 variants in insertion of retro elements (</w:t>
      </w:r>
      <w:proofErr w:type="spellStart"/>
      <w:r w:rsidRPr="00EF5180">
        <w:rPr>
          <w:rFonts w:cs="Times New Roman"/>
          <w:color w:val="000000"/>
          <w:lang w:val="en-US"/>
        </w:rPr>
        <w:t>eg</w:t>
      </w:r>
      <w:proofErr w:type="spellEnd"/>
      <w:r w:rsidRPr="00EF5180">
        <w:rPr>
          <w:rFonts w:cs="Times New Roman"/>
          <w:color w:val="000000"/>
          <w:lang w:val="en-US"/>
        </w:rPr>
        <w:t xml:space="preserve">. LINES, SINES) </w:t>
      </w:r>
    </w:p>
    <w:p w14:paraId="7BAE91CA" w14:textId="5DA9B22D" w:rsidR="00BF3301" w:rsidRDefault="00BF3301" w:rsidP="00BF3301">
      <w:pPr>
        <w:pStyle w:val="ListParagraph"/>
        <w:numPr>
          <w:ilvl w:val="0"/>
          <w:numId w:val="1"/>
        </w:numPr>
        <w:rPr>
          <w:rFonts w:cs="Times New Roman"/>
          <w:color w:val="000000"/>
          <w:lang w:val="en-US"/>
        </w:rPr>
      </w:pPr>
      <w:r w:rsidRPr="00EF5180">
        <w:rPr>
          <w:rFonts w:cs="Times New Roman"/>
          <w:color w:val="000000"/>
          <w:lang w:val="en-US"/>
        </w:rPr>
        <w:t>Genome is an ecosystem, something that is alive and changing (half of our genome consists</w:t>
      </w:r>
      <w:r w:rsidR="006C6A24">
        <w:rPr>
          <w:rFonts w:cs="Times New Roman"/>
          <w:color w:val="000000"/>
          <w:lang w:val="en-US"/>
        </w:rPr>
        <w:t xml:space="preserve"> of mobile elements), not a book</w:t>
      </w:r>
    </w:p>
    <w:p w14:paraId="036924C9" w14:textId="17BA0665" w:rsidR="00DB5A36" w:rsidRDefault="00DB5A36" w:rsidP="00BF3301">
      <w:pPr>
        <w:pStyle w:val="ListParagraph"/>
        <w:numPr>
          <w:ilvl w:val="0"/>
          <w:numId w:val="1"/>
        </w:numPr>
        <w:rPr>
          <w:rFonts w:cs="Times New Roman"/>
          <w:color w:val="000000"/>
          <w:lang w:val="en-US"/>
        </w:rPr>
      </w:pPr>
      <w:r>
        <w:rPr>
          <w:rFonts w:cs="Times New Roman"/>
          <w:color w:val="000000"/>
          <w:lang w:val="en-US"/>
        </w:rPr>
        <w:t>Variant can mean single nucleotide pair (SNP), whole coding region (5000 base pairs, genes inverted in opposite order (reorganized chromosomes)</w:t>
      </w:r>
    </w:p>
    <w:p w14:paraId="564CDC3B" w14:textId="77777777" w:rsidR="006C6A24" w:rsidRDefault="006C6A24" w:rsidP="006C6A24">
      <w:pPr>
        <w:rPr>
          <w:rFonts w:cs="Times New Roman"/>
          <w:color w:val="000000"/>
          <w:lang w:val="en-US"/>
        </w:rPr>
      </w:pPr>
    </w:p>
    <w:p w14:paraId="306E1938" w14:textId="745AAE27" w:rsidR="006C6A24" w:rsidRPr="006C6A24" w:rsidRDefault="006C6A24" w:rsidP="006C6A24">
      <w:pPr>
        <w:rPr>
          <w:rFonts w:cs="Times New Roman"/>
          <w:b/>
          <w:color w:val="000000"/>
          <w:lang w:val="en-US"/>
        </w:rPr>
      </w:pPr>
      <w:r w:rsidRPr="006C6A24">
        <w:rPr>
          <w:rFonts w:cs="Times New Roman"/>
          <w:b/>
          <w:color w:val="000000"/>
          <w:lang w:val="en-US"/>
        </w:rPr>
        <w:t>Human Genome Project</w:t>
      </w:r>
    </w:p>
    <w:p w14:paraId="0034509D" w14:textId="28BBEF28" w:rsidR="006C6A24" w:rsidRPr="002C50E0" w:rsidRDefault="006C6A24" w:rsidP="002C50E0">
      <w:pPr>
        <w:pStyle w:val="ListParagraph"/>
        <w:numPr>
          <w:ilvl w:val="0"/>
          <w:numId w:val="1"/>
        </w:numPr>
        <w:rPr>
          <w:rFonts w:cs="Times New Roman"/>
          <w:color w:val="000000"/>
          <w:lang w:val="en-US"/>
        </w:rPr>
      </w:pPr>
      <w:r w:rsidRPr="002C50E0">
        <w:rPr>
          <w:rFonts w:cs="Times New Roman"/>
          <w:color w:val="000000"/>
          <w:lang w:val="en-US"/>
        </w:rPr>
        <w:t xml:space="preserve">2504 genomes; 26 populations; </w:t>
      </w:r>
      <w:r w:rsidR="007B3679" w:rsidRPr="002C50E0">
        <w:rPr>
          <w:rFonts w:cs="Times New Roman"/>
          <w:color w:val="000000"/>
          <w:lang w:val="en-US"/>
        </w:rPr>
        <w:t xml:space="preserve">Average individual was </w:t>
      </w:r>
      <w:r w:rsidR="00CE6C37" w:rsidRPr="002C50E0">
        <w:rPr>
          <w:rFonts w:cs="Times New Roman"/>
          <w:color w:val="000000"/>
          <w:lang w:val="en-US"/>
        </w:rPr>
        <w:t>0.14% d</w:t>
      </w:r>
      <w:r w:rsidR="007B3679" w:rsidRPr="002C50E0">
        <w:rPr>
          <w:rFonts w:cs="Times New Roman"/>
          <w:color w:val="000000"/>
          <w:lang w:val="en-US"/>
        </w:rPr>
        <w:t>ifferent from reference genome</w:t>
      </w:r>
      <w:r w:rsidR="002C50E0" w:rsidRPr="002C50E0">
        <w:rPr>
          <w:rFonts w:cs="Times New Roman"/>
          <w:color w:val="000000"/>
          <w:lang w:val="en-US"/>
        </w:rPr>
        <w:t xml:space="preserve"> (A reference genome is a digital nucleic acid sequence database, assembled by scientists as a representative example of a species' set of genes;</w:t>
      </w:r>
      <w:r w:rsidR="007B3679" w:rsidRPr="002C50E0">
        <w:rPr>
          <w:rFonts w:cs="Times New Roman"/>
          <w:color w:val="000000"/>
          <w:lang w:val="en-US"/>
        </w:rPr>
        <w:t xml:space="preserve"> </w:t>
      </w:r>
      <w:r w:rsidRPr="002C50E0">
        <w:rPr>
          <w:rFonts w:cs="Times New Roman"/>
          <w:color w:val="000000"/>
          <w:lang w:val="en-US"/>
        </w:rPr>
        <w:t xml:space="preserve">1.4% different from chimps </w:t>
      </w:r>
    </w:p>
    <w:p w14:paraId="48471D96" w14:textId="25853C5B" w:rsidR="006C6A24" w:rsidRPr="006C6A24" w:rsidRDefault="00CE6C37" w:rsidP="006C6A24">
      <w:pPr>
        <w:pStyle w:val="ListParagraph"/>
        <w:numPr>
          <w:ilvl w:val="0"/>
          <w:numId w:val="1"/>
        </w:numPr>
        <w:rPr>
          <w:rFonts w:cs="Times New Roman"/>
          <w:color w:val="000000"/>
          <w:lang w:val="en-US"/>
        </w:rPr>
      </w:pPr>
      <w:r w:rsidRPr="006C6A24">
        <w:rPr>
          <w:rFonts w:cs="Times New Roman"/>
          <w:color w:val="000000"/>
          <w:lang w:val="en-US"/>
        </w:rPr>
        <w:t>Vast</w:t>
      </w:r>
      <w:r w:rsidR="006C6A24" w:rsidRPr="006C6A24">
        <w:rPr>
          <w:rFonts w:cs="Times New Roman"/>
          <w:color w:val="000000"/>
          <w:lang w:val="en-US"/>
        </w:rPr>
        <w:t xml:space="preserve"> majority of</w:t>
      </w:r>
      <w:r w:rsidR="007B3679">
        <w:rPr>
          <w:rFonts w:cs="Times New Roman"/>
          <w:color w:val="000000"/>
          <w:lang w:val="en-US"/>
        </w:rPr>
        <w:t xml:space="preserve"> these differences</w:t>
      </w:r>
      <w:r w:rsidR="006C6A24" w:rsidRPr="006C6A24">
        <w:rPr>
          <w:rFonts w:cs="Times New Roman"/>
          <w:color w:val="000000"/>
          <w:lang w:val="en-US"/>
        </w:rPr>
        <w:t xml:space="preserve"> variants are SNPs</w:t>
      </w:r>
      <w:r w:rsidR="007B3679">
        <w:rPr>
          <w:rFonts w:cs="Times New Roman"/>
          <w:color w:val="000000"/>
          <w:lang w:val="en-US"/>
        </w:rPr>
        <w:t xml:space="preserve"> </w:t>
      </w:r>
    </w:p>
    <w:p w14:paraId="1746DAE3" w14:textId="72FFC618" w:rsidR="006C6A24" w:rsidRDefault="00CE6C37" w:rsidP="00CE6C37">
      <w:pPr>
        <w:pStyle w:val="ListParagraph"/>
        <w:numPr>
          <w:ilvl w:val="0"/>
          <w:numId w:val="1"/>
        </w:numPr>
        <w:rPr>
          <w:rFonts w:cs="Times New Roman"/>
          <w:color w:val="000000"/>
          <w:lang w:val="en-US"/>
        </w:rPr>
      </w:pPr>
      <w:r w:rsidRPr="006C6A24">
        <w:rPr>
          <w:rFonts w:cs="Times New Roman"/>
          <w:color w:val="000000"/>
          <w:lang w:val="en-US"/>
        </w:rPr>
        <w:t xml:space="preserve">About 2500 structural variations including mobile elements, CNV, inversions etc. </w:t>
      </w:r>
    </w:p>
    <w:p w14:paraId="23B0F3BD" w14:textId="77777777" w:rsidR="006C6A24" w:rsidRDefault="00CE6C37" w:rsidP="00CE6C37">
      <w:pPr>
        <w:pStyle w:val="ListParagraph"/>
        <w:numPr>
          <w:ilvl w:val="0"/>
          <w:numId w:val="1"/>
        </w:numPr>
        <w:rPr>
          <w:rFonts w:cs="Times New Roman"/>
          <w:color w:val="000000"/>
          <w:lang w:val="en-US"/>
        </w:rPr>
      </w:pPr>
      <w:r w:rsidRPr="006C6A24">
        <w:rPr>
          <w:rFonts w:cs="Times New Roman"/>
          <w:color w:val="000000"/>
          <w:lang w:val="en-US"/>
        </w:rPr>
        <w:t>About 12</w:t>
      </w:r>
      <w:r w:rsidR="006C6A24">
        <w:rPr>
          <w:rFonts w:cs="Times New Roman"/>
          <w:color w:val="000000"/>
          <w:lang w:val="en-US"/>
        </w:rPr>
        <w:t xml:space="preserve">000 variants in coding regions </w:t>
      </w:r>
    </w:p>
    <w:p w14:paraId="688C9985" w14:textId="3C30E74D" w:rsidR="006C6A24" w:rsidRDefault="00CE6C37" w:rsidP="00CE6C37">
      <w:pPr>
        <w:pStyle w:val="ListParagraph"/>
        <w:numPr>
          <w:ilvl w:val="0"/>
          <w:numId w:val="1"/>
        </w:numPr>
        <w:rPr>
          <w:rFonts w:cs="Times New Roman"/>
          <w:color w:val="000000"/>
          <w:lang w:val="en-US"/>
        </w:rPr>
      </w:pPr>
      <w:r w:rsidRPr="006C6A24">
        <w:rPr>
          <w:rFonts w:cs="Times New Roman"/>
          <w:color w:val="000000"/>
          <w:lang w:val="en-US"/>
        </w:rPr>
        <w:t>A</w:t>
      </w:r>
      <w:r w:rsidR="006C6A24">
        <w:rPr>
          <w:rFonts w:cs="Times New Roman"/>
          <w:color w:val="000000"/>
          <w:lang w:val="en-US"/>
        </w:rPr>
        <w:t xml:space="preserve">bout 100 variants are de novo </w:t>
      </w:r>
      <w:r w:rsidR="00CE43CC">
        <w:rPr>
          <w:rFonts w:cs="Times New Roman"/>
          <w:color w:val="000000"/>
          <w:lang w:val="en-US"/>
        </w:rPr>
        <w:t>(did not inherit from your parents)</w:t>
      </w:r>
    </w:p>
    <w:p w14:paraId="3206159E" w14:textId="74EA6E76" w:rsidR="00CE6C37" w:rsidRPr="006C6A24" w:rsidRDefault="00CE6C37" w:rsidP="00CE6C37">
      <w:pPr>
        <w:pStyle w:val="ListParagraph"/>
        <w:numPr>
          <w:ilvl w:val="0"/>
          <w:numId w:val="1"/>
        </w:numPr>
        <w:rPr>
          <w:rFonts w:cs="Times New Roman"/>
          <w:color w:val="000000"/>
          <w:lang w:val="en-US"/>
        </w:rPr>
      </w:pPr>
      <w:r w:rsidRPr="006C6A24">
        <w:rPr>
          <w:rFonts w:cs="Times New Roman"/>
          <w:color w:val="000000"/>
          <w:lang w:val="en-US"/>
        </w:rPr>
        <w:t xml:space="preserve">About 30 variants associated with disease </w:t>
      </w:r>
    </w:p>
    <w:p w14:paraId="2A11EC01" w14:textId="77777777" w:rsidR="00BF3301" w:rsidRPr="008D7CDA" w:rsidRDefault="00BF3301" w:rsidP="008D7CDA">
      <w:pPr>
        <w:pStyle w:val="ListParagraph"/>
        <w:rPr>
          <w:rFonts w:cs="Times New Roman"/>
          <w:color w:val="000000"/>
          <w:lang w:val="en-US"/>
        </w:rPr>
      </w:pPr>
    </w:p>
    <w:p w14:paraId="25A00F34" w14:textId="60A4D1F2" w:rsidR="00417E28" w:rsidRDefault="00DB5A36" w:rsidP="00BF3301">
      <w:pPr>
        <w:rPr>
          <w:rFonts w:cs="Times New Roman"/>
          <w:b/>
          <w:color w:val="000000"/>
          <w:lang w:val="en-US"/>
        </w:rPr>
      </w:pPr>
      <w:r>
        <w:rPr>
          <w:rFonts w:cs="Times New Roman"/>
          <w:b/>
          <w:color w:val="000000"/>
          <w:lang w:val="en-US"/>
        </w:rPr>
        <w:t>S</w:t>
      </w:r>
      <w:r w:rsidR="00393E30" w:rsidRPr="00BF3301">
        <w:rPr>
          <w:rFonts w:cs="Times New Roman"/>
          <w:b/>
          <w:color w:val="000000"/>
          <w:lang w:val="en-US"/>
        </w:rPr>
        <w:t>tructure of IS elements, transposons, retrotransposons and retroviruses</w:t>
      </w:r>
    </w:p>
    <w:p w14:paraId="1F141282" w14:textId="7A76275F" w:rsidR="00DB5A36" w:rsidRPr="000C3050" w:rsidRDefault="00DB5A36" w:rsidP="00DB5A36">
      <w:pPr>
        <w:pStyle w:val="ListParagraph"/>
        <w:numPr>
          <w:ilvl w:val="0"/>
          <w:numId w:val="1"/>
        </w:numPr>
        <w:rPr>
          <w:rFonts w:cs="Times New Roman"/>
          <w:b/>
          <w:color w:val="000000"/>
          <w:lang w:val="en-US"/>
        </w:rPr>
      </w:pPr>
      <w:r>
        <w:rPr>
          <w:rFonts w:cs="Times New Roman"/>
          <w:color w:val="000000"/>
          <w:lang w:val="en-US"/>
        </w:rPr>
        <w:t xml:space="preserve">Mobile elements are sequences of DNA that code for their own mobility; simplest mobile elements are insertion sequences and they code for transposase </w:t>
      </w:r>
      <w:r w:rsidRPr="00DB5A36">
        <w:rPr>
          <w:rFonts w:cs="Times New Roman"/>
          <w:color w:val="000000"/>
          <w:lang w:val="en-US"/>
        </w:rPr>
        <w:sym w:font="Wingdings" w:char="F0E0"/>
      </w:r>
      <w:r>
        <w:rPr>
          <w:rFonts w:cs="Times New Roman"/>
          <w:color w:val="000000"/>
          <w:lang w:val="en-US"/>
        </w:rPr>
        <w:t xml:space="preserve"> allows element to move from area in genome to another area; if there are 2 of them</w:t>
      </w:r>
      <w:r w:rsidR="000C3050">
        <w:rPr>
          <w:rFonts w:cs="Times New Roman"/>
          <w:color w:val="000000"/>
          <w:lang w:val="en-US"/>
        </w:rPr>
        <w:t xml:space="preserve"> near each other they can move everything in between them </w:t>
      </w:r>
      <w:r w:rsidR="000C3050" w:rsidRPr="000C3050">
        <w:rPr>
          <w:rFonts w:cs="Times New Roman"/>
          <w:color w:val="000000"/>
          <w:lang w:val="en-US"/>
        </w:rPr>
        <w:sym w:font="Wingdings" w:char="F0E0"/>
      </w:r>
      <w:r w:rsidR="000C3050">
        <w:rPr>
          <w:rFonts w:cs="Times New Roman"/>
          <w:color w:val="000000"/>
          <w:lang w:val="en-US"/>
        </w:rPr>
        <w:t xml:space="preserve"> They can move large chunks of chromosomes around</w:t>
      </w:r>
    </w:p>
    <w:p w14:paraId="21D163D2" w14:textId="3A69FE5B" w:rsidR="000C3050" w:rsidRPr="000C3050" w:rsidRDefault="000C3050" w:rsidP="000C3050">
      <w:pPr>
        <w:pStyle w:val="ListParagraph"/>
        <w:numPr>
          <w:ilvl w:val="0"/>
          <w:numId w:val="1"/>
        </w:numPr>
        <w:rPr>
          <w:rFonts w:cs="Times New Roman"/>
          <w:color w:val="000000"/>
          <w:lang w:val="en-US"/>
        </w:rPr>
      </w:pPr>
      <w:r w:rsidRPr="000C3050">
        <w:rPr>
          <w:rFonts w:cs="Times New Roman"/>
          <w:color w:val="000000"/>
          <w:lang w:val="en-US"/>
        </w:rPr>
        <w:t>Transposons are chromosomal segment</w:t>
      </w:r>
      <w:r>
        <w:rPr>
          <w:rFonts w:cs="Times New Roman"/>
          <w:color w:val="000000"/>
          <w:lang w:val="en-US"/>
        </w:rPr>
        <w:t>s that can undergo and move around</w:t>
      </w:r>
    </w:p>
    <w:p w14:paraId="5D295F70" w14:textId="6F44F12B" w:rsidR="00417E28" w:rsidRPr="00417E28" w:rsidRDefault="00417E28" w:rsidP="00417E28">
      <w:pPr>
        <w:pStyle w:val="ListParagraph"/>
        <w:numPr>
          <w:ilvl w:val="0"/>
          <w:numId w:val="1"/>
        </w:numPr>
        <w:rPr>
          <w:rFonts w:cs="Times New Roman"/>
          <w:color w:val="000000"/>
          <w:lang w:val="en-US"/>
        </w:rPr>
      </w:pPr>
      <w:r w:rsidRPr="00417E28">
        <w:rPr>
          <w:rFonts w:cs="Times New Roman"/>
          <w:color w:val="000000"/>
          <w:lang w:val="en-US"/>
        </w:rPr>
        <w:t>Retroviruses can move around within genome, stuck there fo</w:t>
      </w:r>
      <w:r>
        <w:rPr>
          <w:rFonts w:cs="Times New Roman"/>
          <w:color w:val="000000"/>
          <w:lang w:val="en-US"/>
        </w:rPr>
        <w:t>r 1000s of years from ancestors</w:t>
      </w:r>
    </w:p>
    <w:p w14:paraId="42E4F4EF" w14:textId="5694025E" w:rsidR="00417E28" w:rsidRDefault="00417E28" w:rsidP="00417E28">
      <w:pPr>
        <w:pStyle w:val="ListParagraph"/>
        <w:numPr>
          <w:ilvl w:val="0"/>
          <w:numId w:val="1"/>
        </w:numPr>
        <w:rPr>
          <w:rFonts w:cs="Times New Roman"/>
          <w:color w:val="000000"/>
          <w:lang w:val="en-US"/>
        </w:rPr>
      </w:pPr>
      <w:r w:rsidRPr="00417E28">
        <w:rPr>
          <w:rFonts w:cs="Times New Roman"/>
          <w:color w:val="000000"/>
          <w:lang w:val="en-US"/>
        </w:rPr>
        <w:t>Mobile elements very significant source of variation and mutation </w:t>
      </w:r>
      <w:r w:rsidRPr="00417E28">
        <w:rPr>
          <w:rFonts w:cs="Times New Roman"/>
          <w:color w:val="000000"/>
          <w:lang w:val="en-US"/>
        </w:rPr>
        <w:t></w:t>
      </w:r>
    </w:p>
    <w:p w14:paraId="4DE3ADD8" w14:textId="072BBA67" w:rsidR="00417E28" w:rsidRDefault="00417E28" w:rsidP="00417E28">
      <w:pPr>
        <w:pStyle w:val="ListParagraph"/>
        <w:numPr>
          <w:ilvl w:val="0"/>
          <w:numId w:val="1"/>
        </w:numPr>
        <w:rPr>
          <w:rFonts w:cs="Times New Roman"/>
          <w:color w:val="000000"/>
          <w:lang w:val="en-US"/>
        </w:rPr>
      </w:pPr>
      <w:proofErr w:type="spellStart"/>
      <w:r w:rsidRPr="00417E28">
        <w:rPr>
          <w:rFonts w:cs="Times New Roman"/>
          <w:color w:val="000000"/>
          <w:lang w:val="en-US"/>
        </w:rPr>
        <w:t>Alu</w:t>
      </w:r>
      <w:proofErr w:type="spellEnd"/>
      <w:r w:rsidRPr="00417E28">
        <w:rPr>
          <w:rFonts w:cs="Times New Roman"/>
          <w:color w:val="000000"/>
          <w:lang w:val="en-US"/>
        </w:rPr>
        <w:t xml:space="preserve"> elements case disease (cancer) </w:t>
      </w:r>
      <w:r w:rsidRPr="00417E28">
        <w:rPr>
          <w:rFonts w:cs="Times New Roman"/>
          <w:color w:val="000000"/>
          <w:lang w:val="en-US"/>
        </w:rPr>
        <w:t></w:t>
      </w:r>
    </w:p>
    <w:p w14:paraId="7683E0A1" w14:textId="339AA443" w:rsidR="00417E28" w:rsidRPr="00417E28" w:rsidRDefault="00417E28" w:rsidP="00417E28">
      <w:pPr>
        <w:pStyle w:val="ListParagraph"/>
        <w:numPr>
          <w:ilvl w:val="0"/>
          <w:numId w:val="1"/>
        </w:numPr>
        <w:rPr>
          <w:rFonts w:cs="Times New Roman"/>
          <w:color w:val="000000"/>
          <w:lang w:val="en-US"/>
        </w:rPr>
      </w:pPr>
      <w:r w:rsidRPr="00417E28">
        <w:rPr>
          <w:rFonts w:cs="Times New Roman"/>
          <w:color w:val="000000"/>
          <w:lang w:val="en-US"/>
        </w:rPr>
        <w:t>45% of genome full of retroviruses  </w:t>
      </w:r>
      <w:r w:rsidRPr="00417E28">
        <w:rPr>
          <w:rFonts w:cs="Times New Roman"/>
          <w:color w:val="000000"/>
          <w:lang w:val="en-US"/>
        </w:rPr>
        <w:t> (see IS outcomes)  </w:t>
      </w:r>
    </w:p>
    <w:p w14:paraId="120C4EF4" w14:textId="77777777" w:rsidR="00DB5A36" w:rsidRDefault="00DB5A36" w:rsidP="00BF3301">
      <w:pPr>
        <w:rPr>
          <w:rFonts w:cs="Times New Roman"/>
          <w:b/>
          <w:color w:val="000000"/>
          <w:lang w:val="en-US"/>
        </w:rPr>
      </w:pPr>
      <w:r>
        <w:rPr>
          <w:rFonts w:cs="Times New Roman"/>
          <w:b/>
          <w:color w:val="000000"/>
          <w:lang w:val="en-US"/>
        </w:rPr>
        <w:br/>
        <w:t>T</w:t>
      </w:r>
      <w:r w:rsidR="00393E30" w:rsidRPr="00BF3301">
        <w:rPr>
          <w:rFonts w:cs="Times New Roman"/>
          <w:b/>
          <w:color w:val="000000"/>
          <w:lang w:val="en-US"/>
        </w:rPr>
        <w:t>ypes of evidence that would be useful in determining how long the human genome has been infected by a given mobile element.</w:t>
      </w:r>
    </w:p>
    <w:p w14:paraId="1EF66EC1" w14:textId="27D7DBB2" w:rsidR="00DB5A36" w:rsidRPr="00DB5A36" w:rsidRDefault="00DB5A36" w:rsidP="00DB5A36">
      <w:pPr>
        <w:pStyle w:val="ListParagraph"/>
        <w:numPr>
          <w:ilvl w:val="0"/>
          <w:numId w:val="1"/>
        </w:numPr>
        <w:rPr>
          <w:rFonts w:cs="Times New Roman"/>
          <w:color w:val="000000"/>
          <w:lang w:val="en-US"/>
        </w:rPr>
      </w:pPr>
      <w:r w:rsidRPr="00DB5A36">
        <w:rPr>
          <w:rFonts w:cs="Times New Roman"/>
          <w:color w:val="000000"/>
          <w:lang w:val="en-US"/>
        </w:rPr>
        <w:t>Frequency of mobile element in genome </w:t>
      </w:r>
    </w:p>
    <w:p w14:paraId="07ECB55D" w14:textId="6F039DE7" w:rsidR="00DB5A36" w:rsidRPr="00DB5A36" w:rsidRDefault="00DB5A36" w:rsidP="00DB5A36">
      <w:pPr>
        <w:pStyle w:val="ListParagraph"/>
        <w:numPr>
          <w:ilvl w:val="0"/>
          <w:numId w:val="1"/>
        </w:numPr>
        <w:rPr>
          <w:rFonts w:cs="Times New Roman"/>
          <w:color w:val="000000"/>
          <w:lang w:val="en-US"/>
        </w:rPr>
      </w:pPr>
      <w:r w:rsidRPr="00DB5A36">
        <w:rPr>
          <w:rFonts w:cs="Times New Roman"/>
          <w:color w:val="000000"/>
          <w:lang w:val="en-US"/>
        </w:rPr>
        <w:t>Comparative genomics: look at related species (chimps)  </w:t>
      </w:r>
    </w:p>
    <w:p w14:paraId="080006B8" w14:textId="77777777" w:rsidR="00DB5A36" w:rsidRDefault="00DB5A36" w:rsidP="00BF3301">
      <w:pPr>
        <w:rPr>
          <w:rFonts w:ascii="Wingdings" w:hAnsi="Wingdings" w:cs="Wingdings"/>
          <w:sz w:val="30"/>
          <w:szCs w:val="30"/>
          <w:lang w:val="en-US"/>
        </w:rPr>
      </w:pPr>
    </w:p>
    <w:p w14:paraId="406A2500" w14:textId="69057953" w:rsidR="00393E30" w:rsidRDefault="00DB5A36" w:rsidP="00BF3301">
      <w:pPr>
        <w:rPr>
          <w:rFonts w:cs="Times New Roman"/>
          <w:b/>
          <w:color w:val="000000"/>
          <w:lang w:val="en-US"/>
        </w:rPr>
      </w:pPr>
      <w:r>
        <w:rPr>
          <w:rFonts w:cs="Times New Roman"/>
          <w:b/>
          <w:color w:val="000000"/>
          <w:lang w:val="en-US"/>
        </w:rPr>
        <w:t>R</w:t>
      </w:r>
      <w:r w:rsidR="00393E30" w:rsidRPr="00BF3301">
        <w:rPr>
          <w:rFonts w:cs="Times New Roman"/>
          <w:b/>
          <w:color w:val="000000"/>
          <w:lang w:val="en-US"/>
        </w:rPr>
        <w:t>ole of mobile elements in genetic disease</w:t>
      </w:r>
    </w:p>
    <w:p w14:paraId="2102392C" w14:textId="00C83440" w:rsidR="008D7CDA" w:rsidRPr="008D7CDA" w:rsidRDefault="008D7CDA" w:rsidP="008D7CDA">
      <w:pPr>
        <w:pStyle w:val="ListParagraph"/>
        <w:numPr>
          <w:ilvl w:val="0"/>
          <w:numId w:val="1"/>
        </w:numPr>
        <w:rPr>
          <w:rFonts w:cs="Times New Roman"/>
          <w:color w:val="000000"/>
          <w:lang w:val="en-US"/>
        </w:rPr>
      </w:pPr>
      <w:r w:rsidRPr="008D7CDA">
        <w:rPr>
          <w:rFonts w:cs="Times New Roman"/>
          <w:color w:val="000000"/>
          <w:lang w:val="en-US"/>
        </w:rPr>
        <w:t xml:space="preserve">Mobile elements insert certain elements </w:t>
      </w:r>
      <w:r>
        <w:rPr>
          <w:rFonts w:cs="Times New Roman"/>
          <w:color w:val="000000"/>
          <w:lang w:val="en-US"/>
        </w:rPr>
        <w:t>(</w:t>
      </w:r>
      <w:proofErr w:type="spellStart"/>
      <w:r>
        <w:rPr>
          <w:rFonts w:cs="Times New Roman"/>
          <w:color w:val="000000"/>
          <w:lang w:val="en-US"/>
        </w:rPr>
        <w:t>Alu</w:t>
      </w:r>
      <w:proofErr w:type="spellEnd"/>
      <w:r>
        <w:rPr>
          <w:rFonts w:cs="Times New Roman"/>
          <w:color w:val="000000"/>
          <w:lang w:val="en-US"/>
        </w:rPr>
        <w:t xml:space="preserve"> elements) into your genome that cause mutations, and can give you cancer (by inserting into a cancer causing gene in your liver) </w:t>
      </w:r>
      <w:r w:rsidRPr="008D7CDA">
        <w:rPr>
          <w:rFonts w:cs="Times New Roman"/>
          <w:color w:val="000000"/>
          <w:lang w:val="en-US"/>
        </w:rPr>
        <w:sym w:font="Wingdings" w:char="F0E0"/>
      </w:r>
      <w:r>
        <w:rPr>
          <w:rFonts w:cs="Times New Roman"/>
          <w:color w:val="000000"/>
          <w:lang w:val="en-US"/>
        </w:rPr>
        <w:t xml:space="preserve"> (</w:t>
      </w:r>
      <w:r w:rsidRPr="008D7CDA">
        <w:rPr>
          <w:rFonts w:cs="Times New Roman"/>
          <w:color w:val="000000"/>
          <w:lang w:val="en-US"/>
        </w:rPr>
        <w:t xml:space="preserve">And its 100% natural, biological, there is nothing you can do.) </w:t>
      </w:r>
      <w:r w:rsidRPr="008D7CDA">
        <w:rPr>
          <w:rFonts w:ascii="MS Mincho" w:eastAsia="MS Mincho" w:hAnsi="MS Mincho" w:cs="MS Mincho"/>
          <w:color w:val="000000"/>
          <w:lang w:val="en-US"/>
        </w:rPr>
        <w:t> </w:t>
      </w:r>
    </w:p>
    <w:p w14:paraId="169AFE7A" w14:textId="2D056835" w:rsidR="008D7CDA" w:rsidRPr="008D7CDA" w:rsidRDefault="008D7CDA" w:rsidP="00CD3ACC">
      <w:pPr>
        <w:pStyle w:val="ListParagraph"/>
        <w:numPr>
          <w:ilvl w:val="0"/>
          <w:numId w:val="1"/>
        </w:numPr>
        <w:rPr>
          <w:color w:val="000000"/>
        </w:rPr>
      </w:pPr>
      <w:r w:rsidRPr="008D7CDA">
        <w:rPr>
          <w:rFonts w:cs="Times New Roman"/>
          <w:color w:val="000000"/>
          <w:lang w:val="en-US"/>
        </w:rPr>
        <w:t xml:space="preserve">Will not be passed on thankfully because genes can only be passed on if they’re expressed in gametes, not somatic cells. </w:t>
      </w:r>
    </w:p>
    <w:p w14:paraId="28236379" w14:textId="77777777" w:rsidR="00DB5A36" w:rsidRPr="00DB5A36" w:rsidRDefault="00393E30" w:rsidP="00DB5A36">
      <w:pPr>
        <w:rPr>
          <w:rFonts w:cs="Times New Roman"/>
          <w:b/>
          <w:color w:val="000000"/>
          <w:lang w:val="en-US"/>
        </w:rPr>
      </w:pPr>
      <w:r w:rsidRPr="00DB5A36">
        <w:rPr>
          <w:rFonts w:cs="Times New Roman"/>
          <w:b/>
          <w:color w:val="000000"/>
          <w:lang w:val="en-US"/>
        </w:rPr>
        <w:br/>
      </w:r>
      <w:r w:rsidR="00DB5A36" w:rsidRPr="00DB5A36">
        <w:rPr>
          <w:rFonts w:cs="Times New Roman"/>
          <w:b/>
          <w:color w:val="000000"/>
          <w:lang w:val="en-US"/>
        </w:rPr>
        <w:t>W</w:t>
      </w:r>
      <w:r w:rsidRPr="00DB5A36">
        <w:rPr>
          <w:rFonts w:cs="Times New Roman"/>
          <w:b/>
          <w:color w:val="000000"/>
          <w:lang w:val="en-US"/>
        </w:rPr>
        <w:t>hy African populations have more unique SNPs than other populations (</w:t>
      </w:r>
      <w:proofErr w:type="spellStart"/>
      <w:r w:rsidRPr="00DB5A36">
        <w:rPr>
          <w:rFonts w:cs="Times New Roman"/>
          <w:b/>
          <w:color w:val="000000"/>
          <w:lang w:val="en-US"/>
        </w:rPr>
        <w:t>ie</w:t>
      </w:r>
      <w:proofErr w:type="spellEnd"/>
      <w:r w:rsidRPr="00DB5A36">
        <w:rPr>
          <w:rFonts w:cs="Times New Roman"/>
          <w:b/>
          <w:color w:val="000000"/>
          <w:lang w:val="en-US"/>
        </w:rPr>
        <w:t>. Asian or Caucasian).</w:t>
      </w:r>
    </w:p>
    <w:p w14:paraId="1C9610E3" w14:textId="77777777" w:rsidR="00E13B44" w:rsidRPr="00E13B44" w:rsidRDefault="00E13B44" w:rsidP="00DB5A36">
      <w:pPr>
        <w:pStyle w:val="ListParagraph"/>
        <w:numPr>
          <w:ilvl w:val="0"/>
          <w:numId w:val="1"/>
        </w:numPr>
        <w:rPr>
          <w:color w:val="000000"/>
        </w:rPr>
      </w:pPr>
      <w:r>
        <w:rPr>
          <w:rFonts w:cs="Times New Roman"/>
          <w:color w:val="000000"/>
          <w:lang w:val="en-US"/>
        </w:rPr>
        <w:t xml:space="preserve">African people have more SNP’s than the other people, and have more genetic variation; they have more SNP’s that no one else had and more SNP’s that the world had never seen before. </w:t>
      </w:r>
    </w:p>
    <w:p w14:paraId="22FDA901" w14:textId="77777777" w:rsidR="00E13B44" w:rsidRPr="00E13B44" w:rsidRDefault="00E13B44" w:rsidP="00DB5A36">
      <w:pPr>
        <w:pStyle w:val="ListParagraph"/>
        <w:numPr>
          <w:ilvl w:val="0"/>
          <w:numId w:val="1"/>
        </w:numPr>
        <w:rPr>
          <w:color w:val="000000"/>
        </w:rPr>
      </w:pPr>
      <w:r>
        <w:rPr>
          <w:rFonts w:cs="Times New Roman"/>
          <w:color w:val="000000"/>
          <w:lang w:val="en-US"/>
        </w:rPr>
        <w:t xml:space="preserve">African people had a lot more variation and African populations in general have more genetic variability than Caucasians, and Asians. </w:t>
      </w:r>
    </w:p>
    <w:p w14:paraId="606E6607" w14:textId="51F3A322" w:rsidR="00804B8E" w:rsidRPr="00E13B44" w:rsidRDefault="00E13B44" w:rsidP="008A65C8">
      <w:pPr>
        <w:pStyle w:val="ListParagraph"/>
        <w:numPr>
          <w:ilvl w:val="0"/>
          <w:numId w:val="1"/>
        </w:numPr>
      </w:pPr>
      <w:r w:rsidRPr="00E13B44">
        <w:rPr>
          <w:rFonts w:cs="Times New Roman"/>
          <w:color w:val="000000"/>
          <w:lang w:val="en-US"/>
        </w:rPr>
        <w:t>This is thought to be evidence for the theory that African populations are older and as such have had more time to diverge, and that Asian + Caucasian populations are derived from Africans.</w:t>
      </w:r>
      <w:r w:rsidR="006C6A24" w:rsidRPr="00E13B44">
        <w:rPr>
          <w:rFonts w:cs="Times New Roman"/>
          <w:color w:val="000000"/>
          <w:lang w:val="en-US"/>
        </w:rPr>
        <w:t xml:space="preserve"> </w:t>
      </w:r>
      <w:r w:rsidRPr="00E13B44">
        <w:rPr>
          <w:rFonts w:cs="Times New Roman"/>
          <w:color w:val="000000"/>
          <w:lang w:val="en-US"/>
        </w:rPr>
        <w:t xml:space="preserve">It is said that when certain populations split off and left Africa they took some subset of this variation, but not all of it. </w:t>
      </w:r>
    </w:p>
    <w:p w14:paraId="0AC631D0" w14:textId="77777777" w:rsidR="00E13B44" w:rsidRDefault="00E13B44" w:rsidP="008A65C8">
      <w:pPr>
        <w:pStyle w:val="ListParagraph"/>
        <w:numPr>
          <w:ilvl w:val="0"/>
          <w:numId w:val="1"/>
        </w:numPr>
      </w:pPr>
    </w:p>
    <w:p w14:paraId="5F5771CC" w14:textId="77777777" w:rsidR="007B3679" w:rsidRPr="00676650" w:rsidRDefault="007B3679"/>
    <w:sectPr w:rsidR="007B3679" w:rsidRPr="00676650" w:rsidSect="002C1C4E">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auto"/>
    <w:pitch w:val="variable"/>
    <w:sig w:usb0="E00002FF" w:usb1="4000ACFF" w:usb2="00000001" w:usb3="00000000" w:csb0="0000019F"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0000000000000000000"/>
    <w:charset w:val="02"/>
    <w:family w:val="auto"/>
    <w:pitch w:val="variable"/>
    <w:sig w:usb0="00000000" w:usb1="10000000" w:usb2="00000000" w:usb3="00000000" w:csb0="80000000" w:csb1="00000000"/>
  </w:font>
  <w:font w:name="MS Mincho">
    <w:panose1 w:val="02020609040205080304"/>
    <w:charset w:val="80"/>
    <w:family w:val="auto"/>
    <w:pitch w:val="variable"/>
    <w:sig w:usb0="E00002FF" w:usb1="6AC7FDFB" w:usb2="08000012" w:usb3="00000000" w:csb0="0002009F" w:csb1="00000000"/>
  </w:font>
  <w:font w:name="Arial">
    <w:panose1 w:val="020B0604020202020204"/>
    <w:charset w:val="00"/>
    <w:family w:val="auto"/>
    <w:pitch w:val="variable"/>
    <w:sig w:usb0="E0002AFF" w:usb1="C0007843" w:usb2="00000009" w:usb3="00000000" w:csb0="000001FF" w:csb1="00000000"/>
  </w:font>
  <w:font w:name="ＭＳ ゴシック">
    <w:charset w:val="80"/>
    <w:family w:val="auto"/>
    <w:pitch w:val="variable"/>
    <w:sig w:usb0="E00002FF" w:usb1="6AC7FDFB" w:usb2="08000012" w:usb3="00000000" w:csb0="0002009F" w:csb1="00000000"/>
  </w:font>
  <w:font w:name="Calibri Light">
    <w:panose1 w:val="020F0302020204030204"/>
    <w:charset w:val="00"/>
    <w:family w:val="auto"/>
    <w:pitch w:val="variable"/>
    <w:sig w:usb0="A00002EF" w:usb1="4000207B" w:usb2="00000000" w:usb3="00000000" w:csb0="0000019F" w:csb1="00000000"/>
  </w:font>
  <w:font w:name="ＭＳ 明朝">
    <w:charset w:val="80"/>
    <w:family w:val="auto"/>
    <w:pitch w:val="variable"/>
    <w:sig w:usb0="E00002FF" w:usb1="6AC7FDFB" w:usb2="08000012" w:usb3="00000000" w:csb0="000200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01"/>
    <w:multiLevelType w:val="hybridMultilevel"/>
    <w:tmpl w:val="00000001"/>
    <w:lvl w:ilvl="0" w:tplc="0000000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13944A7D"/>
    <w:multiLevelType w:val="hybridMultilevel"/>
    <w:tmpl w:val="1040EE74"/>
    <w:lvl w:ilvl="0" w:tplc="08087392">
      <w:start w:val="12"/>
      <w:numFmt w:val="bullet"/>
      <w:lvlText w:val="-"/>
      <w:lvlJc w:val="left"/>
      <w:pPr>
        <w:ind w:left="720" w:hanging="360"/>
      </w:pPr>
      <w:rPr>
        <w:rFonts w:ascii="Calibri" w:eastAsiaTheme="minorHAnsi" w:hAnsi="Calibri"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7D1E33B4"/>
    <w:multiLevelType w:val="hybridMultilevel"/>
    <w:tmpl w:val="F7AAEC52"/>
    <w:lvl w:ilvl="0" w:tplc="16B6901A">
      <w:start w:val="12"/>
      <w:numFmt w:val="bullet"/>
      <w:lvlText w:val="-"/>
      <w:lvlJc w:val="left"/>
      <w:pPr>
        <w:ind w:left="720" w:hanging="360"/>
      </w:pPr>
      <w:rPr>
        <w:rFonts w:ascii="Calibri" w:eastAsiaTheme="minorHAnsi" w:hAnsi="Calibri"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4"/>
  <w:activeWritingStyle w:appName="MSWord" w:lang="en-US" w:vendorID="64" w:dllVersion="131078" w:nlCheck="1" w:checkStyle="0"/>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93E30"/>
    <w:rsid w:val="000151BA"/>
    <w:rsid w:val="00044201"/>
    <w:rsid w:val="000514F2"/>
    <w:rsid w:val="000C3050"/>
    <w:rsid w:val="001047D8"/>
    <w:rsid w:val="00141E0D"/>
    <w:rsid w:val="00184458"/>
    <w:rsid w:val="001E72A3"/>
    <w:rsid w:val="00244333"/>
    <w:rsid w:val="00290756"/>
    <w:rsid w:val="002C1C4E"/>
    <w:rsid w:val="002C50E0"/>
    <w:rsid w:val="00375794"/>
    <w:rsid w:val="00393E30"/>
    <w:rsid w:val="00414A7D"/>
    <w:rsid w:val="00417E28"/>
    <w:rsid w:val="00455E9B"/>
    <w:rsid w:val="0049057C"/>
    <w:rsid w:val="00496968"/>
    <w:rsid w:val="0057427E"/>
    <w:rsid w:val="00585C70"/>
    <w:rsid w:val="005A5377"/>
    <w:rsid w:val="005C26E5"/>
    <w:rsid w:val="00676650"/>
    <w:rsid w:val="006B0C75"/>
    <w:rsid w:val="006C6A24"/>
    <w:rsid w:val="006D0417"/>
    <w:rsid w:val="006E1628"/>
    <w:rsid w:val="006F6520"/>
    <w:rsid w:val="00766460"/>
    <w:rsid w:val="007B3679"/>
    <w:rsid w:val="007D26DD"/>
    <w:rsid w:val="008065E7"/>
    <w:rsid w:val="00847124"/>
    <w:rsid w:val="00856880"/>
    <w:rsid w:val="008D0160"/>
    <w:rsid w:val="008D7CDA"/>
    <w:rsid w:val="00952D79"/>
    <w:rsid w:val="00960C9E"/>
    <w:rsid w:val="009E3F93"/>
    <w:rsid w:val="00A47AE8"/>
    <w:rsid w:val="00A56C9E"/>
    <w:rsid w:val="00A57C93"/>
    <w:rsid w:val="00AA0E04"/>
    <w:rsid w:val="00AB336C"/>
    <w:rsid w:val="00AC31D2"/>
    <w:rsid w:val="00B13D5A"/>
    <w:rsid w:val="00B57DE4"/>
    <w:rsid w:val="00BC518A"/>
    <w:rsid w:val="00BF3301"/>
    <w:rsid w:val="00BF7DB0"/>
    <w:rsid w:val="00CA4DFF"/>
    <w:rsid w:val="00CE43CC"/>
    <w:rsid w:val="00CE6C37"/>
    <w:rsid w:val="00D82F1E"/>
    <w:rsid w:val="00D97E0C"/>
    <w:rsid w:val="00DB5A36"/>
    <w:rsid w:val="00DB6874"/>
    <w:rsid w:val="00DB7E31"/>
    <w:rsid w:val="00DE61DD"/>
    <w:rsid w:val="00DF36F7"/>
    <w:rsid w:val="00E13B44"/>
    <w:rsid w:val="00EB75D1"/>
    <w:rsid w:val="00EF5180"/>
    <w:rsid w:val="00EF7B50"/>
    <w:rsid w:val="00F011E7"/>
    <w:rsid w:val="00F70280"/>
    <w:rsid w:val="00F92ADA"/>
    <w:rsid w:val="00F9419C"/>
    <w:rsid w:val="00FA4DCC"/>
    <w:rsid w:val="00FB5942"/>
    <w:rsid w:val="00FC632F"/>
  </w:rsids>
  <m:mathPr>
    <m:mathFont m:val="Cambria Math"/>
    <m:brkBin m:val="before"/>
    <m:brkBinSub m:val="--"/>
    <m:smallFrac m:val="0"/>
    <m:dispDef/>
    <m:lMargin m:val="0"/>
    <m:rMargin m:val="0"/>
    <m:defJc m:val="centerGroup"/>
    <m:wrapIndent m:val="1440"/>
    <m:intLim m:val="subSup"/>
    <m:naryLim m:val="undOvr"/>
  </m:mathPr>
  <w:themeFontLang w:val="en-CA"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58FB68B"/>
  <w14:defaultImageDpi w14:val="300"/>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CA" w:eastAsia="en-US" w:bidi="ar-SA"/>
      </w:rPr>
    </w:rPrDefault>
    <w:pPrDefault/>
  </w:docDefaults>
  <w:latentStyles w:defLockedState="0" w:defUIPriority="99" w:defSemiHidden="0" w:defUnhideWhenUsed="0" w:defQFormat="0" w:count="380">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393E30"/>
    <w:pPr>
      <w:spacing w:before="100" w:beforeAutospacing="1" w:after="100" w:afterAutospacing="1"/>
    </w:pPr>
    <w:rPr>
      <w:rFonts w:ascii="Times New Roman" w:hAnsi="Times New Roman" w:cs="Times New Roman"/>
      <w:lang w:val="en-US"/>
    </w:rPr>
  </w:style>
  <w:style w:type="paragraph" w:styleId="ListParagraph">
    <w:name w:val="List Paragraph"/>
    <w:basedOn w:val="Normal"/>
    <w:uiPriority w:val="34"/>
    <w:qFormat/>
    <w:rsid w:val="00676650"/>
    <w:pPr>
      <w:ind w:left="720"/>
      <w:contextualSpacing/>
    </w:pPr>
  </w:style>
  <w:style w:type="character" w:customStyle="1" w:styleId="apple-converted-space">
    <w:name w:val="apple-converted-space"/>
    <w:basedOn w:val="DefaultParagraphFont"/>
    <w:rsid w:val="00AC31D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47091379">
      <w:bodyDiv w:val="1"/>
      <w:marLeft w:val="0"/>
      <w:marRight w:val="0"/>
      <w:marTop w:val="0"/>
      <w:marBottom w:val="0"/>
      <w:divBdr>
        <w:top w:val="none" w:sz="0" w:space="0" w:color="auto"/>
        <w:left w:val="none" w:sz="0" w:space="0" w:color="auto"/>
        <w:bottom w:val="none" w:sz="0" w:space="0" w:color="auto"/>
        <w:right w:val="none" w:sz="0" w:space="0" w:color="auto"/>
      </w:divBdr>
    </w:div>
    <w:div w:id="332149275">
      <w:bodyDiv w:val="1"/>
      <w:marLeft w:val="0"/>
      <w:marRight w:val="0"/>
      <w:marTop w:val="0"/>
      <w:marBottom w:val="0"/>
      <w:divBdr>
        <w:top w:val="none" w:sz="0" w:space="0" w:color="auto"/>
        <w:left w:val="none" w:sz="0" w:space="0" w:color="auto"/>
        <w:bottom w:val="none" w:sz="0" w:space="0" w:color="auto"/>
        <w:right w:val="none" w:sz="0" w:space="0" w:color="auto"/>
      </w:divBdr>
    </w:div>
    <w:div w:id="405611116">
      <w:bodyDiv w:val="1"/>
      <w:marLeft w:val="0"/>
      <w:marRight w:val="0"/>
      <w:marTop w:val="0"/>
      <w:marBottom w:val="0"/>
      <w:divBdr>
        <w:top w:val="none" w:sz="0" w:space="0" w:color="auto"/>
        <w:left w:val="none" w:sz="0" w:space="0" w:color="auto"/>
        <w:bottom w:val="none" w:sz="0" w:space="0" w:color="auto"/>
        <w:right w:val="none" w:sz="0" w:space="0" w:color="auto"/>
      </w:divBdr>
    </w:div>
    <w:div w:id="576211069">
      <w:bodyDiv w:val="1"/>
      <w:marLeft w:val="0"/>
      <w:marRight w:val="0"/>
      <w:marTop w:val="0"/>
      <w:marBottom w:val="0"/>
      <w:divBdr>
        <w:top w:val="none" w:sz="0" w:space="0" w:color="auto"/>
        <w:left w:val="none" w:sz="0" w:space="0" w:color="auto"/>
        <w:bottom w:val="none" w:sz="0" w:space="0" w:color="auto"/>
        <w:right w:val="none" w:sz="0" w:space="0" w:color="auto"/>
      </w:divBdr>
    </w:div>
    <w:div w:id="760026338">
      <w:bodyDiv w:val="1"/>
      <w:marLeft w:val="0"/>
      <w:marRight w:val="0"/>
      <w:marTop w:val="0"/>
      <w:marBottom w:val="0"/>
      <w:divBdr>
        <w:top w:val="none" w:sz="0" w:space="0" w:color="auto"/>
        <w:left w:val="none" w:sz="0" w:space="0" w:color="auto"/>
        <w:bottom w:val="none" w:sz="0" w:space="0" w:color="auto"/>
        <w:right w:val="none" w:sz="0" w:space="0" w:color="auto"/>
      </w:divBdr>
    </w:div>
    <w:div w:id="1238248826">
      <w:bodyDiv w:val="1"/>
      <w:marLeft w:val="0"/>
      <w:marRight w:val="0"/>
      <w:marTop w:val="0"/>
      <w:marBottom w:val="0"/>
      <w:divBdr>
        <w:top w:val="none" w:sz="0" w:space="0" w:color="auto"/>
        <w:left w:val="none" w:sz="0" w:space="0" w:color="auto"/>
        <w:bottom w:val="none" w:sz="0" w:space="0" w:color="auto"/>
        <w:right w:val="none" w:sz="0" w:space="0" w:color="auto"/>
      </w:divBdr>
    </w:div>
    <w:div w:id="1441341433">
      <w:bodyDiv w:val="1"/>
      <w:marLeft w:val="0"/>
      <w:marRight w:val="0"/>
      <w:marTop w:val="0"/>
      <w:marBottom w:val="0"/>
      <w:divBdr>
        <w:top w:val="none" w:sz="0" w:space="0" w:color="auto"/>
        <w:left w:val="none" w:sz="0" w:space="0" w:color="auto"/>
        <w:bottom w:val="none" w:sz="0" w:space="0" w:color="auto"/>
        <w:right w:val="none" w:sz="0" w:space="0" w:color="auto"/>
      </w:divBdr>
    </w:div>
    <w:div w:id="1748067178">
      <w:bodyDiv w:val="1"/>
      <w:marLeft w:val="0"/>
      <w:marRight w:val="0"/>
      <w:marTop w:val="0"/>
      <w:marBottom w:val="0"/>
      <w:divBdr>
        <w:top w:val="none" w:sz="0" w:space="0" w:color="auto"/>
        <w:left w:val="none" w:sz="0" w:space="0" w:color="auto"/>
        <w:bottom w:val="none" w:sz="0" w:space="0" w:color="auto"/>
        <w:right w:val="none" w:sz="0" w:space="0" w:color="auto"/>
      </w:divBdr>
    </w:div>
    <w:div w:id="1820881846">
      <w:bodyDiv w:val="1"/>
      <w:marLeft w:val="0"/>
      <w:marRight w:val="0"/>
      <w:marTop w:val="0"/>
      <w:marBottom w:val="0"/>
      <w:divBdr>
        <w:top w:val="none" w:sz="0" w:space="0" w:color="auto"/>
        <w:left w:val="none" w:sz="0" w:space="0" w:color="auto"/>
        <w:bottom w:val="none" w:sz="0" w:space="0" w:color="auto"/>
        <w:right w:val="none" w:sz="0" w:space="0" w:color="auto"/>
      </w:divBdr>
    </w:div>
    <w:div w:id="1985625023">
      <w:bodyDiv w:val="1"/>
      <w:marLeft w:val="0"/>
      <w:marRight w:val="0"/>
      <w:marTop w:val="0"/>
      <w:marBottom w:val="0"/>
      <w:divBdr>
        <w:top w:val="none" w:sz="0" w:space="0" w:color="auto"/>
        <w:left w:val="none" w:sz="0" w:space="0" w:color="auto"/>
        <w:bottom w:val="none" w:sz="0" w:space="0" w:color="auto"/>
        <w:right w:val="none" w:sz="0" w:space="0" w:color="auto"/>
      </w:divBdr>
    </w:div>
    <w:div w:id="210280000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image" Target="media/image1.tiff"/><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486</TotalTime>
  <Pages>6</Pages>
  <Words>2100</Words>
  <Characters>11973</Characters>
  <Application>Microsoft Macintosh Word</Application>
  <DocSecurity>0</DocSecurity>
  <Lines>99</Lines>
  <Paragraphs>28</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14045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Mayank Wadhwa</dc:creator>
  <cp:keywords/>
  <dc:description/>
  <cp:lastModifiedBy>Mayank Wadhwa</cp:lastModifiedBy>
  <cp:revision>7</cp:revision>
  <cp:lastPrinted>2015-11-05T21:40:00Z</cp:lastPrinted>
  <dcterms:created xsi:type="dcterms:W3CDTF">2015-10-07T00:58:00Z</dcterms:created>
  <dcterms:modified xsi:type="dcterms:W3CDTF">2015-11-05T21:40:00Z</dcterms:modified>
</cp:coreProperties>
</file>