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A2792A" w14:textId="77777777" w:rsidR="00636E6A" w:rsidRPr="00D81191" w:rsidRDefault="00636E6A" w:rsidP="00636E6A">
      <w:pPr>
        <w:rPr>
          <w:rFonts w:eastAsia="Times New Roman" w:cs="Times New Roman"/>
          <w:lang w:val="en-US"/>
        </w:rPr>
      </w:pPr>
      <w:bookmarkStart w:id="0" w:name="_GoBack"/>
    </w:p>
    <w:p w14:paraId="780F142D" w14:textId="660146FE" w:rsidR="00636E6A" w:rsidRPr="00D81191" w:rsidRDefault="00636E6A" w:rsidP="00636E6A">
      <w:pPr>
        <w:spacing w:after="60"/>
        <w:ind w:left="360" w:hanging="360"/>
        <w:rPr>
          <w:rFonts w:cs="Times New Roman"/>
          <w:lang w:val="en-US"/>
        </w:rPr>
      </w:pPr>
      <w:r w:rsidRPr="00D81191">
        <w:rPr>
          <w:rFonts w:cs="Arial"/>
          <w:color w:val="000000"/>
          <w:u w:val="single"/>
          <w:lang w:val="en-US"/>
        </w:rPr>
        <w:t xml:space="preserve">DNA REPLICATION </w:t>
      </w:r>
    </w:p>
    <w:p w14:paraId="7585ECF8" w14:textId="77777777" w:rsidR="00636E6A" w:rsidRPr="00D81191" w:rsidRDefault="00636E6A" w:rsidP="00636E6A">
      <w:pPr>
        <w:rPr>
          <w:rFonts w:cs="Times New Roman"/>
          <w:lang w:val="en-US"/>
        </w:rPr>
      </w:pPr>
      <w:r w:rsidRPr="00D81191">
        <w:rPr>
          <w:rFonts w:cs="Arial"/>
          <w:b/>
          <w:bCs/>
          <w:color w:val="000000"/>
          <w:lang w:val="en-US"/>
        </w:rPr>
        <w:t>Pre Lecture (12.2, 12.3)</w:t>
      </w:r>
    </w:p>
    <w:p w14:paraId="2DE0D237" w14:textId="77777777" w:rsidR="00636E6A" w:rsidRPr="00D81191" w:rsidRDefault="00636E6A" w:rsidP="00636E6A">
      <w:pPr>
        <w:ind w:left="360" w:hanging="360"/>
        <w:rPr>
          <w:rFonts w:cs="Times New Roman"/>
          <w:lang w:val="en-US"/>
        </w:rPr>
      </w:pPr>
      <w:r w:rsidRPr="00D81191">
        <w:rPr>
          <w:rFonts w:cs="Arial"/>
          <w:color w:val="000000"/>
          <w:lang w:val="en-US"/>
        </w:rPr>
        <w:t>1.</w:t>
      </w:r>
      <w:r w:rsidRPr="00D81191">
        <w:rPr>
          <w:rFonts w:cs="Times New Roman"/>
          <w:color w:val="000000"/>
          <w:lang w:val="en-US"/>
        </w:rPr>
        <w:t xml:space="preserve">   </w:t>
      </w:r>
      <w:r w:rsidRPr="00D81191">
        <w:rPr>
          <w:rFonts w:cs="Arial"/>
          <w:color w:val="000000"/>
          <w:lang w:val="en-US"/>
        </w:rPr>
        <w:t>purine and pyrimidine base-pairing in DNA/RNA</w:t>
      </w:r>
    </w:p>
    <w:p w14:paraId="24ED6604" w14:textId="77777777" w:rsidR="00636E6A" w:rsidRPr="00D81191" w:rsidRDefault="00636E6A" w:rsidP="00636E6A">
      <w:pPr>
        <w:numPr>
          <w:ilvl w:val="0"/>
          <w:numId w:val="1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base pairing is complimentary (A pairs with T; C with G)</w:t>
      </w:r>
    </w:p>
    <w:p w14:paraId="426F7FB8" w14:textId="77777777" w:rsidR="00636E6A" w:rsidRPr="00D81191" w:rsidRDefault="00636E6A" w:rsidP="00636E6A">
      <w:pPr>
        <w:numPr>
          <w:ilvl w:val="0"/>
          <w:numId w:val="1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Purines (Adenine and Guanine)</w:t>
      </w:r>
    </w:p>
    <w:p w14:paraId="4A838EA2" w14:textId="77777777" w:rsidR="00636E6A" w:rsidRPr="00D81191" w:rsidRDefault="00636E6A" w:rsidP="00636E6A">
      <w:pPr>
        <w:numPr>
          <w:ilvl w:val="0"/>
          <w:numId w:val="1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Pyrimidines (Cytosine and Thymine)</w:t>
      </w:r>
    </w:p>
    <w:p w14:paraId="3403C00F" w14:textId="77777777" w:rsidR="00636E6A" w:rsidRPr="00D81191" w:rsidRDefault="00636E6A" w:rsidP="00636E6A">
      <w:pPr>
        <w:numPr>
          <w:ilvl w:val="0"/>
          <w:numId w:val="1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Base pairing forms H-bonds</w:t>
      </w:r>
    </w:p>
    <w:p w14:paraId="0EEBC5CF" w14:textId="77777777" w:rsidR="00636E6A" w:rsidRPr="00D81191" w:rsidRDefault="00636E6A" w:rsidP="00636E6A">
      <w:pPr>
        <w:ind w:left="360" w:hanging="360"/>
        <w:rPr>
          <w:rFonts w:cs="Times New Roman"/>
          <w:lang w:val="en-US"/>
        </w:rPr>
      </w:pPr>
      <w:r w:rsidRPr="00D81191">
        <w:rPr>
          <w:rFonts w:cs="Arial"/>
          <w:color w:val="000000"/>
          <w:lang w:val="en-US"/>
        </w:rPr>
        <w:t>2.</w:t>
      </w:r>
      <w:r w:rsidRPr="00D81191">
        <w:rPr>
          <w:rFonts w:cs="Times New Roman"/>
          <w:color w:val="000000"/>
          <w:lang w:val="en-US"/>
        </w:rPr>
        <w:t xml:space="preserve">   </w:t>
      </w:r>
      <w:r w:rsidRPr="00D81191">
        <w:rPr>
          <w:rFonts w:cs="Arial"/>
          <w:color w:val="000000"/>
          <w:lang w:val="en-US"/>
        </w:rPr>
        <w:t xml:space="preserve">design, outcome and conclusions of the classic </w:t>
      </w:r>
      <w:proofErr w:type="spellStart"/>
      <w:r w:rsidRPr="00D81191">
        <w:rPr>
          <w:rFonts w:cs="Arial"/>
          <w:color w:val="000000"/>
          <w:lang w:val="en-US"/>
        </w:rPr>
        <w:t>Meselson</w:t>
      </w:r>
      <w:proofErr w:type="spellEnd"/>
      <w:r w:rsidRPr="00D81191">
        <w:rPr>
          <w:rFonts w:cs="Arial"/>
          <w:color w:val="000000"/>
          <w:lang w:val="en-US"/>
        </w:rPr>
        <w:t xml:space="preserve"> and Stahl experiment</w:t>
      </w:r>
    </w:p>
    <w:p w14:paraId="06105F2F" w14:textId="77777777" w:rsidR="00636E6A" w:rsidRPr="00D81191" w:rsidRDefault="00636E6A" w:rsidP="00636E6A">
      <w:pPr>
        <w:numPr>
          <w:ilvl w:val="0"/>
          <w:numId w:val="2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 xml:space="preserve">DNA purine bases are composed of carbon </w:t>
      </w:r>
      <w:r w:rsidRPr="00D81191">
        <w:rPr>
          <w:rFonts w:cs="Arial"/>
          <w:color w:val="000000"/>
          <w:u w:val="single"/>
          <w:lang w:val="en-US"/>
        </w:rPr>
        <w:t>and nitrogen</w:t>
      </w:r>
    </w:p>
    <w:p w14:paraId="3D203E67" w14:textId="77777777" w:rsidR="00636E6A" w:rsidRPr="00D81191" w:rsidRDefault="00636E6A" w:rsidP="00636E6A">
      <w:pPr>
        <w:numPr>
          <w:ilvl w:val="0"/>
          <w:numId w:val="2"/>
        </w:numPr>
        <w:textAlignment w:val="baseline"/>
        <w:rPr>
          <w:rFonts w:cs="Arial"/>
          <w:color w:val="000000"/>
          <w:lang w:val="en-US"/>
        </w:rPr>
      </w:pPr>
      <w:proofErr w:type="spellStart"/>
      <w:r w:rsidRPr="00D81191">
        <w:rPr>
          <w:rFonts w:cs="Arial"/>
          <w:color w:val="000000"/>
          <w:lang w:val="en-US"/>
        </w:rPr>
        <w:t>Meselson</w:t>
      </w:r>
      <w:proofErr w:type="spellEnd"/>
      <w:r w:rsidRPr="00D81191">
        <w:rPr>
          <w:rFonts w:cs="Arial"/>
          <w:color w:val="000000"/>
          <w:lang w:val="en-US"/>
        </w:rPr>
        <w:t xml:space="preserve"> and Stahl’s experimented by growing bacteria in </w:t>
      </w:r>
      <w:r w:rsidRPr="00D81191">
        <w:rPr>
          <w:rFonts w:cs="Arial"/>
          <w:color w:val="000000"/>
          <w:vertAlign w:val="superscript"/>
          <w:lang w:val="en-US"/>
        </w:rPr>
        <w:t>15</w:t>
      </w:r>
      <w:r w:rsidRPr="00D81191">
        <w:rPr>
          <w:rFonts w:cs="Arial"/>
          <w:color w:val="000000"/>
          <w:lang w:val="en-US"/>
        </w:rPr>
        <w:t xml:space="preserve">Nitrogen isotope, then replicating twice in </w:t>
      </w:r>
      <w:r w:rsidRPr="00D81191">
        <w:rPr>
          <w:rFonts w:cs="Arial"/>
          <w:color w:val="000000"/>
          <w:vertAlign w:val="superscript"/>
          <w:lang w:val="en-US"/>
        </w:rPr>
        <w:t>14</w:t>
      </w:r>
      <w:r w:rsidRPr="00D81191">
        <w:rPr>
          <w:rFonts w:cs="Arial"/>
          <w:color w:val="000000"/>
          <w:lang w:val="en-US"/>
        </w:rPr>
        <w:t xml:space="preserve">Nitrogen to get double band pattern </w:t>
      </w:r>
    </w:p>
    <w:p w14:paraId="1906D554" w14:textId="77777777" w:rsidR="00636E6A" w:rsidRPr="00D81191" w:rsidRDefault="00636E6A" w:rsidP="00636E6A">
      <w:pPr>
        <w:numPr>
          <w:ilvl w:val="0"/>
          <w:numId w:val="2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Used a cesium chloride gradient to separate heavier  DNA from light DNA</w:t>
      </w:r>
    </w:p>
    <w:p w14:paraId="3632BE2D" w14:textId="77777777" w:rsidR="00636E6A" w:rsidRPr="00D81191" w:rsidRDefault="00636E6A" w:rsidP="00636E6A">
      <w:pPr>
        <w:numPr>
          <w:ilvl w:val="0"/>
          <w:numId w:val="2"/>
        </w:numPr>
        <w:textAlignment w:val="baseline"/>
        <w:rPr>
          <w:rFonts w:cs="Times New Roman"/>
          <w:color w:val="000000"/>
          <w:lang w:val="en-US"/>
        </w:rPr>
      </w:pPr>
      <w:r w:rsidRPr="00D81191">
        <w:rPr>
          <w:rFonts w:cs="Times New Roman"/>
          <w:color w:val="000000"/>
          <w:lang w:val="en-US"/>
        </w:rPr>
        <w:t xml:space="preserve">Results of the density gradient were only compatible with the semi-conservative DNA replication model → </w:t>
      </w:r>
      <w:r w:rsidRPr="00D81191">
        <w:rPr>
          <w:rFonts w:cs="Arial"/>
          <w:color w:val="000000"/>
          <w:lang w:val="en-US"/>
        </w:rPr>
        <w:t>→ demonstrated that DNA replication is semiconservative</w:t>
      </w:r>
      <w:r w:rsidRPr="00D81191">
        <w:rPr>
          <w:rFonts w:cs="Times New Roman"/>
          <w:color w:val="000000"/>
          <w:lang w:val="en-US"/>
        </w:rPr>
        <w:t xml:space="preserve">  </w:t>
      </w:r>
    </w:p>
    <w:p w14:paraId="53B682D6" w14:textId="77777777" w:rsidR="00636E6A" w:rsidRPr="00D81191" w:rsidRDefault="00636E6A" w:rsidP="00636E6A">
      <w:pPr>
        <w:spacing w:after="240"/>
        <w:rPr>
          <w:rFonts w:eastAsia="Times New Roman" w:cs="Times New Roman"/>
          <w:lang w:val="en-US"/>
        </w:rPr>
      </w:pPr>
    </w:p>
    <w:p w14:paraId="1BC63851" w14:textId="77777777" w:rsidR="00636E6A" w:rsidRPr="00D81191" w:rsidRDefault="00636E6A" w:rsidP="00636E6A">
      <w:pPr>
        <w:ind w:left="360" w:hanging="360"/>
        <w:rPr>
          <w:rFonts w:cs="Times New Roman"/>
          <w:lang w:val="en-US"/>
        </w:rPr>
      </w:pPr>
      <w:r w:rsidRPr="00D81191">
        <w:rPr>
          <w:rFonts w:cs="Arial"/>
          <w:color w:val="000000"/>
          <w:lang w:val="en-US"/>
        </w:rPr>
        <w:t>3.</w:t>
      </w:r>
      <w:r w:rsidRPr="00D81191">
        <w:rPr>
          <w:rFonts w:cs="Times New Roman"/>
          <w:color w:val="000000"/>
          <w:lang w:val="en-US"/>
        </w:rPr>
        <w:t xml:space="preserve">   </w:t>
      </w:r>
      <w:r w:rsidRPr="00D81191">
        <w:rPr>
          <w:rFonts w:cs="Arial"/>
          <w:color w:val="000000"/>
          <w:lang w:val="en-US"/>
        </w:rPr>
        <w:t>direction of movement of DNA polymerase on the template strand</w:t>
      </w:r>
    </w:p>
    <w:p w14:paraId="1E6B3679" w14:textId="77777777" w:rsidR="00636E6A" w:rsidRPr="00D81191" w:rsidRDefault="00636E6A" w:rsidP="00636E6A">
      <w:pPr>
        <w:numPr>
          <w:ilvl w:val="0"/>
          <w:numId w:val="3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DNA polymerase reads the template strand 3’ to 5’</w:t>
      </w:r>
    </w:p>
    <w:p w14:paraId="12157888" w14:textId="77777777" w:rsidR="00636E6A" w:rsidRPr="00D81191" w:rsidRDefault="00636E6A" w:rsidP="00636E6A">
      <w:pPr>
        <w:numPr>
          <w:ilvl w:val="0"/>
          <w:numId w:val="3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DNA polymerase can only add on to 3’ ends</w:t>
      </w:r>
    </w:p>
    <w:p w14:paraId="5CBDB233" w14:textId="77777777" w:rsidR="00636E6A" w:rsidRPr="00D81191" w:rsidRDefault="00636E6A" w:rsidP="00636E6A">
      <w:pPr>
        <w:rPr>
          <w:rFonts w:eastAsia="Times New Roman" w:cs="Times New Roman"/>
          <w:lang w:val="en-US"/>
        </w:rPr>
      </w:pPr>
    </w:p>
    <w:p w14:paraId="746A4297" w14:textId="77777777" w:rsidR="00636E6A" w:rsidRPr="00D81191" w:rsidRDefault="00636E6A" w:rsidP="00636E6A">
      <w:pPr>
        <w:ind w:left="360" w:hanging="360"/>
        <w:rPr>
          <w:rFonts w:cs="Times New Roman"/>
          <w:lang w:val="en-US"/>
        </w:rPr>
      </w:pPr>
      <w:r w:rsidRPr="00D81191">
        <w:rPr>
          <w:rFonts w:cs="Arial"/>
          <w:color w:val="000000"/>
          <w:lang w:val="en-US"/>
        </w:rPr>
        <w:t>4.</w:t>
      </w:r>
      <w:r w:rsidRPr="00D81191">
        <w:rPr>
          <w:rFonts w:cs="Times New Roman"/>
          <w:color w:val="000000"/>
          <w:lang w:val="en-US"/>
        </w:rPr>
        <w:t xml:space="preserve">   </w:t>
      </w:r>
      <w:r w:rsidRPr="00D81191">
        <w:rPr>
          <w:rFonts w:cs="Arial"/>
          <w:color w:val="000000"/>
          <w:lang w:val="en-US"/>
        </w:rPr>
        <w:t>meaning of bi-directional, semi-conservative, semi-discontinuous, leading and lagging strand</w:t>
      </w:r>
    </w:p>
    <w:p w14:paraId="2B89828F" w14:textId="77777777" w:rsidR="00636E6A" w:rsidRPr="00D81191" w:rsidRDefault="00636E6A" w:rsidP="00636E6A">
      <w:pPr>
        <w:rPr>
          <w:rFonts w:eastAsia="Times New Roman" w:cs="Times New Roman"/>
          <w:lang w:val="en-US"/>
        </w:rPr>
      </w:pPr>
    </w:p>
    <w:p w14:paraId="55626A69" w14:textId="77777777" w:rsidR="00636E6A" w:rsidRPr="00D81191" w:rsidRDefault="00636E6A" w:rsidP="00636E6A">
      <w:pPr>
        <w:ind w:left="360" w:hanging="360"/>
        <w:rPr>
          <w:rFonts w:cs="Times New Roman"/>
          <w:lang w:val="en-US"/>
        </w:rPr>
      </w:pPr>
      <w:r w:rsidRPr="00D81191">
        <w:rPr>
          <w:rFonts w:cs="Arial"/>
          <w:b/>
          <w:bCs/>
          <w:color w:val="000000"/>
          <w:lang w:val="en-US"/>
        </w:rPr>
        <w:t xml:space="preserve">Bi-directional: </w:t>
      </w:r>
      <w:r w:rsidRPr="00D81191">
        <w:rPr>
          <w:rFonts w:cs="Arial"/>
          <w:color w:val="000000"/>
          <w:lang w:val="en-US"/>
        </w:rPr>
        <w:t xml:space="preserve">DNA replication happens in two directions (starting at the origin) at the same time. </w:t>
      </w:r>
      <w:r w:rsidRPr="00D81191">
        <w:rPr>
          <w:rFonts w:cs="Arial"/>
          <w:noProof/>
          <w:color w:val="000000"/>
          <w:lang w:val="en-US"/>
        </w:rPr>
        <w:drawing>
          <wp:inline distT="0" distB="0" distL="0" distR="0" wp14:anchorId="07D189B4" wp14:editId="0C9C650F">
            <wp:extent cx="5715000" cy="2780030"/>
            <wp:effectExtent l="0" t="0" r="0" b="0"/>
            <wp:docPr id="5" name="Picture 5" descr="creen Shot 2015-09-29 at 8.31.0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een Shot 2015-09-29 at 8.31.00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78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991C68" w14:textId="77777777" w:rsidR="00636E6A" w:rsidRPr="00D81191" w:rsidRDefault="00636E6A" w:rsidP="00636E6A">
      <w:pPr>
        <w:ind w:left="360" w:hanging="360"/>
        <w:rPr>
          <w:rFonts w:cs="Times New Roman"/>
          <w:lang w:val="en-US"/>
        </w:rPr>
      </w:pPr>
      <w:r w:rsidRPr="00D81191">
        <w:rPr>
          <w:rFonts w:cs="Arial"/>
          <w:b/>
          <w:bCs/>
          <w:color w:val="000000"/>
          <w:lang w:val="en-US"/>
        </w:rPr>
        <w:t xml:space="preserve">Semi-conservative replication: </w:t>
      </w:r>
      <w:r w:rsidRPr="00D81191">
        <w:rPr>
          <w:rFonts w:cs="Arial"/>
          <w:color w:val="000000"/>
          <w:lang w:val="en-US"/>
        </w:rPr>
        <w:t>When DNA replicates, one strand is composed of parental DNA and one strand is composed of newly synthesized DNA.</w:t>
      </w:r>
    </w:p>
    <w:p w14:paraId="7BE38896" w14:textId="77777777" w:rsidR="00636E6A" w:rsidRPr="00D81191" w:rsidRDefault="00636E6A" w:rsidP="00636E6A">
      <w:pPr>
        <w:ind w:left="360" w:hanging="360"/>
        <w:rPr>
          <w:rFonts w:cs="Times New Roman"/>
          <w:lang w:val="en-US"/>
        </w:rPr>
      </w:pPr>
      <w:r w:rsidRPr="00D81191">
        <w:rPr>
          <w:rFonts w:cs="Arial"/>
          <w:b/>
          <w:bCs/>
          <w:color w:val="000000"/>
          <w:lang w:val="en-US"/>
        </w:rPr>
        <w:lastRenderedPageBreak/>
        <w:t xml:space="preserve">Semi-discontinuous: </w:t>
      </w:r>
      <w:r w:rsidRPr="00D81191">
        <w:rPr>
          <w:rFonts w:cs="Times New Roman"/>
          <w:color w:val="000000"/>
          <w:lang w:val="en-US"/>
        </w:rPr>
        <w:t>In the lagging strand, because the replication has to be made using Okazaki fragments, the replication is discontinuous, but the replication between the Okazaki fragments is continuous</w:t>
      </w:r>
    </w:p>
    <w:p w14:paraId="62FBD548" w14:textId="77777777" w:rsidR="00636E6A" w:rsidRPr="00D81191" w:rsidRDefault="00636E6A" w:rsidP="00636E6A">
      <w:pPr>
        <w:rPr>
          <w:rFonts w:cs="Times New Roman"/>
          <w:lang w:val="en-US"/>
        </w:rPr>
      </w:pPr>
      <w:r w:rsidRPr="00D81191">
        <w:rPr>
          <w:rFonts w:cs="Arial"/>
          <w:b/>
          <w:bCs/>
          <w:color w:val="000000"/>
          <w:lang w:val="en-US"/>
        </w:rPr>
        <w:t xml:space="preserve">Leading strand: </w:t>
      </w:r>
    </w:p>
    <w:p w14:paraId="72320F7C" w14:textId="77777777" w:rsidR="00636E6A" w:rsidRPr="00D81191" w:rsidRDefault="00636E6A" w:rsidP="00636E6A">
      <w:pPr>
        <w:numPr>
          <w:ilvl w:val="0"/>
          <w:numId w:val="4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Strand of DNA that is synthesized continuously because its parent strand is oriented in the 3’ → 5’ direction and therefore the newly synthesized strand will be 5’ → 3’</w:t>
      </w:r>
    </w:p>
    <w:p w14:paraId="0588EA35" w14:textId="77777777" w:rsidR="00636E6A" w:rsidRPr="00D81191" w:rsidRDefault="00636E6A" w:rsidP="00636E6A">
      <w:pPr>
        <w:numPr>
          <w:ilvl w:val="0"/>
          <w:numId w:val="4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Since DNA replication happens in the 5’ → 3’ direction, polymerase can continuously move down replication fork on the leading strand.</w:t>
      </w:r>
    </w:p>
    <w:p w14:paraId="708DA4EE" w14:textId="77777777" w:rsidR="00636E6A" w:rsidRPr="00D81191" w:rsidRDefault="00636E6A" w:rsidP="00636E6A">
      <w:pPr>
        <w:rPr>
          <w:rFonts w:cs="Times New Roman"/>
          <w:lang w:val="en-US"/>
        </w:rPr>
      </w:pPr>
      <w:r w:rsidRPr="00D81191">
        <w:rPr>
          <w:rFonts w:cs="Arial"/>
          <w:b/>
          <w:bCs/>
          <w:color w:val="000000"/>
          <w:lang w:val="en-US"/>
        </w:rPr>
        <w:t xml:space="preserve">Lagging strand: </w:t>
      </w:r>
    </w:p>
    <w:p w14:paraId="04FD28B7" w14:textId="77777777" w:rsidR="00636E6A" w:rsidRPr="00D81191" w:rsidRDefault="00636E6A" w:rsidP="00636E6A">
      <w:pPr>
        <w:numPr>
          <w:ilvl w:val="0"/>
          <w:numId w:val="5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Strand of DNA that is synthesized in fragments because its parent strand is oriented in the 5’ → 3’ direction away from the fork</w:t>
      </w:r>
    </w:p>
    <w:p w14:paraId="7F0F9778" w14:textId="77777777" w:rsidR="00636E6A" w:rsidRPr="00D81191" w:rsidRDefault="00636E6A" w:rsidP="00636E6A">
      <w:pPr>
        <w:numPr>
          <w:ilvl w:val="0"/>
          <w:numId w:val="5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 xml:space="preserve">Polymerase can only add new anti parallel bases in the 5’ → 3’ direction therefore has to move </w:t>
      </w:r>
      <w:r w:rsidRPr="00D81191">
        <w:rPr>
          <w:rFonts w:cs="Arial"/>
          <w:i/>
          <w:iCs/>
          <w:color w:val="000000"/>
          <w:lang w:val="en-US"/>
        </w:rPr>
        <w:t>away</w:t>
      </w:r>
      <w:r w:rsidRPr="00D81191">
        <w:rPr>
          <w:rFonts w:cs="Arial"/>
          <w:color w:val="000000"/>
          <w:lang w:val="en-US"/>
        </w:rPr>
        <w:t xml:space="preserve"> from fork to add bases in the 5’ → 3’ direction</w:t>
      </w:r>
    </w:p>
    <w:p w14:paraId="1432D021" w14:textId="77777777" w:rsidR="00636E6A" w:rsidRPr="00D81191" w:rsidRDefault="00636E6A" w:rsidP="00636E6A">
      <w:pPr>
        <w:numPr>
          <w:ilvl w:val="0"/>
          <w:numId w:val="5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 xml:space="preserve">If polymerase is moving </w:t>
      </w:r>
      <w:r w:rsidRPr="00D81191">
        <w:rPr>
          <w:rFonts w:cs="Arial"/>
          <w:i/>
          <w:iCs/>
          <w:color w:val="000000"/>
          <w:lang w:val="en-US"/>
        </w:rPr>
        <w:t>away</w:t>
      </w:r>
      <w:r w:rsidRPr="00D81191">
        <w:rPr>
          <w:rFonts w:cs="Arial"/>
          <w:color w:val="000000"/>
          <w:lang w:val="en-US"/>
        </w:rPr>
        <w:t xml:space="preserve"> from fork then what happens to the newly uncovered DNA at the fork? → DNA get replicated in fragments that move away from fork, with each subsequent fragment replicated closer to the receding replication fork.</w:t>
      </w:r>
    </w:p>
    <w:p w14:paraId="7C674D70" w14:textId="77777777" w:rsidR="00636E6A" w:rsidRPr="00D81191" w:rsidRDefault="00636E6A" w:rsidP="00636E6A">
      <w:pPr>
        <w:numPr>
          <w:ilvl w:val="0"/>
          <w:numId w:val="5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noProof/>
          <w:color w:val="000000"/>
          <w:lang w:val="en-US"/>
        </w:rPr>
        <w:drawing>
          <wp:inline distT="0" distB="0" distL="0" distR="0" wp14:anchorId="66DD996F" wp14:editId="5E541EE0">
            <wp:extent cx="4014470" cy="3666490"/>
            <wp:effectExtent l="0" t="0" r="0" b="0"/>
            <wp:docPr id="4" name="Picture 4" descr="creen Shot 2015-09-29 at 9.23.3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reen Shot 2015-09-29 at 9.23.36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4470" cy="366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2BE85" w14:textId="77777777" w:rsidR="00636E6A" w:rsidRPr="00D81191" w:rsidRDefault="00636E6A" w:rsidP="00636E6A">
      <w:pPr>
        <w:spacing w:after="240"/>
        <w:rPr>
          <w:rFonts w:eastAsia="Times New Roman" w:cs="Times New Roman"/>
          <w:lang w:val="en-US"/>
        </w:rPr>
      </w:pPr>
    </w:p>
    <w:p w14:paraId="4423BF78" w14:textId="77777777" w:rsidR="00636E6A" w:rsidRPr="00D81191" w:rsidRDefault="00636E6A" w:rsidP="00636E6A">
      <w:pPr>
        <w:ind w:left="360" w:hanging="360"/>
        <w:rPr>
          <w:rFonts w:cs="Times New Roman"/>
          <w:lang w:val="en-US"/>
        </w:rPr>
      </w:pPr>
      <w:r w:rsidRPr="00D81191">
        <w:rPr>
          <w:rFonts w:cs="Arial"/>
          <w:color w:val="000000"/>
          <w:lang w:val="en-US"/>
        </w:rPr>
        <w:t>5.</w:t>
      </w:r>
      <w:r w:rsidRPr="00D81191">
        <w:rPr>
          <w:rFonts w:cs="Times New Roman"/>
          <w:color w:val="000000"/>
          <w:lang w:val="en-US"/>
        </w:rPr>
        <w:t xml:space="preserve">   </w:t>
      </w:r>
      <w:r w:rsidRPr="00D81191">
        <w:rPr>
          <w:rFonts w:cs="Arial"/>
          <w:color w:val="000000"/>
          <w:lang w:val="en-US"/>
        </w:rPr>
        <w:t>general action of proteins in Fig. 12.15 (Table 12.1).</w:t>
      </w:r>
    </w:p>
    <w:p w14:paraId="2A753F8D" w14:textId="77777777" w:rsidR="00636E6A" w:rsidRPr="00D81191" w:rsidRDefault="00636E6A" w:rsidP="00636E6A">
      <w:pPr>
        <w:ind w:left="360" w:hanging="360"/>
        <w:rPr>
          <w:rFonts w:cs="Times New Roman"/>
          <w:lang w:val="en-US"/>
        </w:rPr>
      </w:pPr>
      <w:r w:rsidRPr="00D81191">
        <w:rPr>
          <w:rFonts w:cs="Arial"/>
          <w:color w:val="000000"/>
          <w:lang w:val="en-US"/>
        </w:rPr>
        <w:tab/>
      </w: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85"/>
        <w:gridCol w:w="6975"/>
      </w:tblGrid>
      <w:tr w:rsidR="00636E6A" w:rsidRPr="00D81191" w14:paraId="2F5CD108" w14:textId="77777777" w:rsidTr="00636E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F13DFB5" w14:textId="77777777" w:rsidR="00636E6A" w:rsidRPr="00D81191" w:rsidRDefault="00636E6A" w:rsidP="00636E6A">
            <w:pPr>
              <w:rPr>
                <w:rFonts w:cs="Times New Roman"/>
                <w:lang w:val="en-US"/>
              </w:rPr>
            </w:pPr>
            <w:r w:rsidRPr="00D81191">
              <w:rPr>
                <w:rFonts w:cs="Arial"/>
                <w:b/>
                <w:bCs/>
                <w:color w:val="000000"/>
                <w:lang w:val="en-US"/>
              </w:rPr>
              <w:t>Protein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87A1AA3" w14:textId="77777777" w:rsidR="00636E6A" w:rsidRPr="00D81191" w:rsidRDefault="00636E6A" w:rsidP="00636E6A">
            <w:pPr>
              <w:rPr>
                <w:rFonts w:cs="Times New Roman"/>
                <w:lang w:val="en-US"/>
              </w:rPr>
            </w:pPr>
            <w:r w:rsidRPr="00D81191">
              <w:rPr>
                <w:rFonts w:cs="Arial"/>
                <w:b/>
                <w:bCs/>
                <w:color w:val="000000"/>
                <w:lang w:val="en-US"/>
              </w:rPr>
              <w:t>Function</w:t>
            </w:r>
          </w:p>
        </w:tc>
      </w:tr>
      <w:tr w:rsidR="00636E6A" w:rsidRPr="00D81191" w14:paraId="017E09C3" w14:textId="77777777" w:rsidTr="00636E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6CBF660" w14:textId="77777777" w:rsidR="00636E6A" w:rsidRPr="00D81191" w:rsidRDefault="00636E6A" w:rsidP="00636E6A">
            <w:pPr>
              <w:rPr>
                <w:rFonts w:cs="Times New Roman"/>
                <w:lang w:val="en-US"/>
              </w:rPr>
            </w:pPr>
            <w:r w:rsidRPr="00D81191">
              <w:rPr>
                <w:rFonts w:cs="Arial"/>
                <w:color w:val="000000"/>
                <w:lang w:val="en-US"/>
              </w:rPr>
              <w:t>Helicase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9B78BE1" w14:textId="77777777" w:rsidR="00636E6A" w:rsidRPr="00D81191" w:rsidRDefault="00636E6A" w:rsidP="00636E6A">
            <w:pPr>
              <w:rPr>
                <w:rFonts w:cs="Times New Roman"/>
                <w:lang w:val="en-US"/>
              </w:rPr>
            </w:pPr>
            <w:r w:rsidRPr="00D81191">
              <w:rPr>
                <w:rFonts w:cs="Arial"/>
                <w:color w:val="000000"/>
                <w:lang w:val="en-US"/>
              </w:rPr>
              <w:t>Unwinds DNA helix</w:t>
            </w:r>
          </w:p>
        </w:tc>
      </w:tr>
      <w:tr w:rsidR="00636E6A" w:rsidRPr="00D81191" w14:paraId="4872B781" w14:textId="77777777" w:rsidTr="00636E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B493B34" w14:textId="77777777" w:rsidR="00636E6A" w:rsidRPr="00D81191" w:rsidRDefault="00636E6A" w:rsidP="00636E6A">
            <w:pPr>
              <w:rPr>
                <w:rFonts w:cs="Times New Roman"/>
                <w:lang w:val="en-US"/>
              </w:rPr>
            </w:pPr>
            <w:r w:rsidRPr="00D81191">
              <w:rPr>
                <w:rFonts w:cs="Arial"/>
                <w:color w:val="000000"/>
                <w:lang w:val="en-US"/>
              </w:rPr>
              <w:t>Single-stranded binding proteins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3713108" w14:textId="77777777" w:rsidR="00636E6A" w:rsidRPr="00D81191" w:rsidRDefault="00636E6A" w:rsidP="00636E6A">
            <w:pPr>
              <w:rPr>
                <w:rFonts w:cs="Times New Roman"/>
                <w:lang w:val="en-US"/>
              </w:rPr>
            </w:pPr>
            <w:r w:rsidRPr="00D81191">
              <w:rPr>
                <w:rFonts w:cs="Arial"/>
                <w:color w:val="000000"/>
                <w:lang w:val="en-US"/>
              </w:rPr>
              <w:t>Stabilizes single-stranded DNA; prevents the two strands from recombining back to a double strand</w:t>
            </w:r>
          </w:p>
        </w:tc>
      </w:tr>
      <w:tr w:rsidR="00636E6A" w:rsidRPr="00D81191" w14:paraId="03BA87AC" w14:textId="77777777" w:rsidTr="00636E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3F6A128" w14:textId="77777777" w:rsidR="00636E6A" w:rsidRPr="00D81191" w:rsidRDefault="00636E6A" w:rsidP="00636E6A">
            <w:pPr>
              <w:rPr>
                <w:rFonts w:cs="Times New Roman"/>
                <w:lang w:val="en-US"/>
              </w:rPr>
            </w:pPr>
            <w:r w:rsidRPr="00D81191">
              <w:rPr>
                <w:rFonts w:cs="Arial"/>
                <w:color w:val="000000"/>
                <w:lang w:val="en-US"/>
              </w:rPr>
              <w:t>Topoisomerase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7917ECE" w14:textId="77777777" w:rsidR="00636E6A" w:rsidRPr="00D81191" w:rsidRDefault="00636E6A" w:rsidP="00636E6A">
            <w:pPr>
              <w:rPr>
                <w:rFonts w:cs="Times New Roman"/>
                <w:lang w:val="en-US"/>
              </w:rPr>
            </w:pPr>
            <w:r w:rsidRPr="00D81191">
              <w:rPr>
                <w:rFonts w:cs="Arial"/>
                <w:color w:val="000000"/>
                <w:lang w:val="en-US"/>
              </w:rPr>
              <w:t>Enzyme goes ahead of replication fork, making sure that DNA doesn’t twist; cuts and rebinds DNA</w:t>
            </w:r>
          </w:p>
        </w:tc>
      </w:tr>
      <w:tr w:rsidR="00636E6A" w:rsidRPr="00D81191" w14:paraId="3C8FA3F0" w14:textId="77777777" w:rsidTr="00636E6A">
        <w:trPr>
          <w:trHeight w:val="4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5F37501" w14:textId="77777777" w:rsidR="00636E6A" w:rsidRPr="00D81191" w:rsidRDefault="00636E6A" w:rsidP="00636E6A">
            <w:pPr>
              <w:rPr>
                <w:rFonts w:cs="Times New Roman"/>
                <w:lang w:val="en-US"/>
              </w:rPr>
            </w:pPr>
            <w:proofErr w:type="spellStart"/>
            <w:r w:rsidRPr="00D81191">
              <w:rPr>
                <w:rFonts w:cs="Arial"/>
                <w:color w:val="000000"/>
                <w:lang w:val="en-US"/>
              </w:rPr>
              <w:t>Primase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7DC5E97" w14:textId="77777777" w:rsidR="00636E6A" w:rsidRPr="00D81191" w:rsidRDefault="00636E6A" w:rsidP="00636E6A">
            <w:pPr>
              <w:rPr>
                <w:rFonts w:cs="Times New Roman"/>
                <w:lang w:val="en-US"/>
              </w:rPr>
            </w:pPr>
            <w:r w:rsidRPr="00D81191">
              <w:rPr>
                <w:rFonts w:cs="Arial"/>
                <w:color w:val="000000"/>
                <w:lang w:val="en-US"/>
              </w:rPr>
              <w:t>Adds a RNA primer to the 3’ end to initiate DNA Polymerase III to add nucleotides</w:t>
            </w:r>
          </w:p>
          <w:p w14:paraId="2C257550" w14:textId="77777777" w:rsidR="00636E6A" w:rsidRPr="00D81191" w:rsidRDefault="00636E6A" w:rsidP="00636E6A">
            <w:pPr>
              <w:rPr>
                <w:rFonts w:eastAsia="Times New Roman" w:cs="Times New Roman"/>
                <w:lang w:val="en-US"/>
              </w:rPr>
            </w:pPr>
          </w:p>
          <w:p w14:paraId="34124937" w14:textId="77777777" w:rsidR="00636E6A" w:rsidRPr="00D81191" w:rsidRDefault="00636E6A" w:rsidP="00636E6A">
            <w:pPr>
              <w:rPr>
                <w:rFonts w:cs="Times New Roman"/>
                <w:lang w:val="en-US"/>
              </w:rPr>
            </w:pPr>
            <w:r w:rsidRPr="00D81191">
              <w:rPr>
                <w:rFonts w:cs="Arial"/>
                <w:color w:val="000000"/>
                <w:lang w:val="en-US"/>
              </w:rPr>
              <w:t>In an RNA nucleotide (Uracil would replace Thymine; Uracil is complementary to Adenine)</w:t>
            </w:r>
          </w:p>
        </w:tc>
      </w:tr>
      <w:tr w:rsidR="00636E6A" w:rsidRPr="00D81191" w14:paraId="09E71EF8" w14:textId="77777777" w:rsidTr="00636E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D9109AC" w14:textId="77777777" w:rsidR="00636E6A" w:rsidRPr="00D81191" w:rsidRDefault="00636E6A" w:rsidP="00636E6A">
            <w:pPr>
              <w:rPr>
                <w:rFonts w:cs="Times New Roman"/>
                <w:lang w:val="en-US"/>
              </w:rPr>
            </w:pPr>
            <w:r w:rsidRPr="00D81191">
              <w:rPr>
                <w:rFonts w:cs="Arial"/>
                <w:color w:val="000000"/>
                <w:lang w:val="en-US"/>
              </w:rPr>
              <w:t>DNA Polymerase III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02D035E" w14:textId="77777777" w:rsidR="00636E6A" w:rsidRPr="00D81191" w:rsidRDefault="00636E6A" w:rsidP="00636E6A">
            <w:pPr>
              <w:rPr>
                <w:rFonts w:cs="Times New Roman"/>
                <w:lang w:val="en-US"/>
              </w:rPr>
            </w:pPr>
            <w:r w:rsidRPr="00D81191">
              <w:rPr>
                <w:rFonts w:cs="Arial"/>
                <w:color w:val="000000"/>
                <w:lang w:val="en-US"/>
              </w:rPr>
              <w:t>Main enzyme in DNA Replication; adds nucleotides by extending RNA Primers 5’ -&gt; 3’</w:t>
            </w:r>
          </w:p>
        </w:tc>
      </w:tr>
      <w:tr w:rsidR="00636E6A" w:rsidRPr="00D81191" w14:paraId="3157B152" w14:textId="77777777" w:rsidTr="00636E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29BC047" w14:textId="77777777" w:rsidR="00636E6A" w:rsidRPr="00D81191" w:rsidRDefault="00636E6A" w:rsidP="00636E6A">
            <w:pPr>
              <w:rPr>
                <w:rFonts w:cs="Times New Roman"/>
                <w:lang w:val="en-US"/>
              </w:rPr>
            </w:pPr>
            <w:r w:rsidRPr="00D81191">
              <w:rPr>
                <w:rFonts w:cs="Arial"/>
                <w:color w:val="000000"/>
                <w:lang w:val="en-US"/>
              </w:rPr>
              <w:t>DNA Polymerase 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C2C0F67" w14:textId="77777777" w:rsidR="00636E6A" w:rsidRPr="00D81191" w:rsidRDefault="00636E6A" w:rsidP="00636E6A">
            <w:pPr>
              <w:rPr>
                <w:rFonts w:cs="Times New Roman"/>
                <w:lang w:val="en-US"/>
              </w:rPr>
            </w:pPr>
            <w:r w:rsidRPr="00D81191">
              <w:rPr>
                <w:rFonts w:cs="Arial"/>
                <w:color w:val="000000"/>
                <w:lang w:val="en-US"/>
              </w:rPr>
              <w:t xml:space="preserve">Removes RNA Primers off Okazaki fragments, replacing them with DNA nucleotides; uses its 5’ -&gt; 3’ </w:t>
            </w:r>
            <w:proofErr w:type="spellStart"/>
            <w:r w:rsidRPr="00D81191">
              <w:rPr>
                <w:rFonts w:cs="Arial"/>
                <w:color w:val="000000"/>
                <w:lang w:val="en-US"/>
              </w:rPr>
              <w:t>exonuclease</w:t>
            </w:r>
            <w:proofErr w:type="spellEnd"/>
            <w:r w:rsidRPr="00D81191">
              <w:rPr>
                <w:rFonts w:cs="Arial"/>
                <w:color w:val="000000"/>
                <w:lang w:val="en-US"/>
              </w:rPr>
              <w:t xml:space="preserve"> activity to remove RNA nucleotides</w:t>
            </w:r>
          </w:p>
        </w:tc>
      </w:tr>
      <w:tr w:rsidR="00636E6A" w:rsidRPr="00D81191" w14:paraId="7748B7B7" w14:textId="77777777" w:rsidTr="00636E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C3A6B89" w14:textId="77777777" w:rsidR="00636E6A" w:rsidRPr="00D81191" w:rsidRDefault="00636E6A" w:rsidP="00636E6A">
            <w:pPr>
              <w:rPr>
                <w:rFonts w:cs="Times New Roman"/>
                <w:lang w:val="en-US"/>
              </w:rPr>
            </w:pPr>
            <w:r w:rsidRPr="00D81191">
              <w:rPr>
                <w:rFonts w:cs="Arial"/>
                <w:color w:val="000000"/>
                <w:lang w:val="en-US"/>
              </w:rPr>
              <w:t>Sliding Clamp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83C2AF5" w14:textId="77777777" w:rsidR="00636E6A" w:rsidRPr="00D81191" w:rsidRDefault="00636E6A" w:rsidP="00636E6A">
            <w:pPr>
              <w:rPr>
                <w:rFonts w:cs="Times New Roman"/>
                <w:lang w:val="en-US"/>
              </w:rPr>
            </w:pPr>
            <w:r w:rsidRPr="00D81191">
              <w:rPr>
                <w:rFonts w:cs="Arial"/>
                <w:color w:val="000000"/>
                <w:lang w:val="en-US"/>
              </w:rPr>
              <w:t>Holds DNA Polymerase III to the template, making replication more efficient</w:t>
            </w:r>
          </w:p>
        </w:tc>
      </w:tr>
      <w:tr w:rsidR="00636E6A" w:rsidRPr="00D81191" w14:paraId="4D70B06B" w14:textId="77777777" w:rsidTr="00636E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BBCE8F5" w14:textId="77777777" w:rsidR="00636E6A" w:rsidRPr="00D81191" w:rsidRDefault="00636E6A" w:rsidP="00636E6A">
            <w:pPr>
              <w:rPr>
                <w:rFonts w:cs="Times New Roman"/>
                <w:lang w:val="en-US"/>
              </w:rPr>
            </w:pPr>
            <w:r w:rsidRPr="00D81191">
              <w:rPr>
                <w:rFonts w:cs="Arial"/>
                <w:color w:val="000000"/>
                <w:lang w:val="en-US"/>
              </w:rPr>
              <w:t>DNA Ligase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941D40C" w14:textId="77777777" w:rsidR="00636E6A" w:rsidRPr="00D81191" w:rsidRDefault="00636E6A" w:rsidP="00636E6A">
            <w:pPr>
              <w:rPr>
                <w:rFonts w:cs="Times New Roman"/>
                <w:lang w:val="en-US"/>
              </w:rPr>
            </w:pPr>
            <w:r w:rsidRPr="00D81191">
              <w:rPr>
                <w:rFonts w:cs="Arial"/>
                <w:color w:val="000000"/>
                <w:lang w:val="en-US"/>
              </w:rPr>
              <w:t>Seals gaps “nicks” left after RNA primers are replaced with DNA</w:t>
            </w:r>
          </w:p>
        </w:tc>
      </w:tr>
    </w:tbl>
    <w:p w14:paraId="772CCD76" w14:textId="77777777" w:rsidR="00636E6A" w:rsidRPr="00D81191" w:rsidRDefault="00636E6A" w:rsidP="00636E6A">
      <w:pPr>
        <w:rPr>
          <w:rFonts w:eastAsia="Times New Roman" w:cs="Times New Roman"/>
          <w:lang w:val="en-US"/>
        </w:rPr>
      </w:pPr>
    </w:p>
    <w:p w14:paraId="0CD32AD8" w14:textId="77777777" w:rsidR="00636E6A" w:rsidRPr="00D81191" w:rsidRDefault="00636E6A" w:rsidP="00636E6A">
      <w:pPr>
        <w:ind w:left="360" w:hanging="360"/>
        <w:rPr>
          <w:rFonts w:cs="Times New Roman"/>
          <w:lang w:val="en-US"/>
        </w:rPr>
      </w:pPr>
      <w:r w:rsidRPr="00D81191">
        <w:rPr>
          <w:rFonts w:cs="Arial"/>
          <w:color w:val="000000"/>
          <w:lang w:val="en-US"/>
        </w:rPr>
        <w:t>6.</w:t>
      </w:r>
      <w:r w:rsidRPr="00D81191">
        <w:rPr>
          <w:rFonts w:cs="Times New Roman"/>
          <w:color w:val="000000"/>
          <w:lang w:val="en-US"/>
        </w:rPr>
        <w:t xml:space="preserve">   </w:t>
      </w:r>
      <w:r w:rsidRPr="00D81191">
        <w:rPr>
          <w:rFonts w:cs="Arial"/>
          <w:color w:val="000000"/>
          <w:lang w:val="en-US"/>
        </w:rPr>
        <w:t>3' vs. 5' polarity of nucleic acid chains involved in DNA replication</w:t>
      </w:r>
    </w:p>
    <w:p w14:paraId="1C1F676E" w14:textId="77777777" w:rsidR="00636E6A" w:rsidRPr="00D81191" w:rsidRDefault="00636E6A" w:rsidP="00636E6A">
      <w:pPr>
        <w:numPr>
          <w:ilvl w:val="0"/>
          <w:numId w:val="6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3’ ends have a free OH group</w:t>
      </w:r>
    </w:p>
    <w:p w14:paraId="7BCF9AF5" w14:textId="77777777" w:rsidR="00636E6A" w:rsidRPr="00D81191" w:rsidRDefault="00636E6A" w:rsidP="00636E6A">
      <w:pPr>
        <w:numPr>
          <w:ilvl w:val="1"/>
          <w:numId w:val="7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nucleotides can be added to 3’ ends because the OH groups are capable of forming ester linkages</w:t>
      </w:r>
    </w:p>
    <w:p w14:paraId="6678AB74" w14:textId="77777777" w:rsidR="00636E6A" w:rsidRPr="00D81191" w:rsidRDefault="00636E6A" w:rsidP="00636E6A">
      <w:pPr>
        <w:numPr>
          <w:ilvl w:val="0"/>
          <w:numId w:val="7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5’ ends have a phosphate group</w:t>
      </w:r>
    </w:p>
    <w:p w14:paraId="3E56641F" w14:textId="77777777" w:rsidR="00636E6A" w:rsidRPr="00D81191" w:rsidRDefault="00636E6A" w:rsidP="00636E6A">
      <w:pPr>
        <w:numPr>
          <w:ilvl w:val="0"/>
          <w:numId w:val="7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Nucleotides are always added on the 3’ end of a new strand</w:t>
      </w:r>
    </w:p>
    <w:p w14:paraId="134BD115" w14:textId="77777777" w:rsidR="00636E6A" w:rsidRPr="00D81191" w:rsidRDefault="00636E6A" w:rsidP="00636E6A">
      <w:pPr>
        <w:rPr>
          <w:rFonts w:eastAsia="Times New Roman" w:cs="Times New Roman"/>
          <w:lang w:val="en-US"/>
        </w:rPr>
      </w:pPr>
    </w:p>
    <w:p w14:paraId="5EA0C19B" w14:textId="77777777" w:rsidR="00636E6A" w:rsidRPr="00D81191" w:rsidRDefault="00636E6A" w:rsidP="00636E6A">
      <w:pPr>
        <w:ind w:left="360" w:hanging="360"/>
        <w:rPr>
          <w:rFonts w:cs="Times New Roman"/>
          <w:lang w:val="en-US"/>
        </w:rPr>
      </w:pPr>
      <w:r w:rsidRPr="00D81191">
        <w:rPr>
          <w:rFonts w:cs="Arial"/>
          <w:color w:val="000000"/>
          <w:lang w:val="en-US"/>
        </w:rPr>
        <w:t>7.</w:t>
      </w:r>
      <w:r w:rsidRPr="00D81191">
        <w:rPr>
          <w:rFonts w:cs="Times New Roman"/>
          <w:color w:val="000000"/>
          <w:lang w:val="en-US"/>
        </w:rPr>
        <w:t xml:space="preserve">   </w:t>
      </w:r>
      <w:r w:rsidRPr="00D81191">
        <w:rPr>
          <w:rFonts w:cs="Arial"/>
          <w:color w:val="000000"/>
          <w:lang w:val="en-US"/>
        </w:rPr>
        <w:t>components necessary for DNA synthesis</w:t>
      </w:r>
    </w:p>
    <w:p w14:paraId="5830533D" w14:textId="77777777" w:rsidR="00636E6A" w:rsidRPr="00D81191" w:rsidRDefault="00636E6A" w:rsidP="00636E6A">
      <w:pPr>
        <w:numPr>
          <w:ilvl w:val="0"/>
          <w:numId w:val="8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DNA synthesis requires:</w:t>
      </w:r>
    </w:p>
    <w:p w14:paraId="50F635A2" w14:textId="77777777" w:rsidR="00636E6A" w:rsidRPr="00D81191" w:rsidRDefault="00636E6A" w:rsidP="00636E6A">
      <w:pPr>
        <w:numPr>
          <w:ilvl w:val="1"/>
          <w:numId w:val="9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A template strand to replicate from</w:t>
      </w:r>
    </w:p>
    <w:p w14:paraId="107465F7" w14:textId="77777777" w:rsidR="00636E6A" w:rsidRPr="00D81191" w:rsidRDefault="00636E6A" w:rsidP="00636E6A">
      <w:pPr>
        <w:numPr>
          <w:ilvl w:val="1"/>
          <w:numId w:val="9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DNA polymerases to add nucleotides to 3’ ends</w:t>
      </w:r>
    </w:p>
    <w:p w14:paraId="5C786D9A" w14:textId="77777777" w:rsidR="00636E6A" w:rsidRPr="00D81191" w:rsidRDefault="00636E6A" w:rsidP="00636E6A">
      <w:pPr>
        <w:numPr>
          <w:ilvl w:val="1"/>
          <w:numId w:val="9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RNA Primer off which to build from</w:t>
      </w:r>
    </w:p>
    <w:p w14:paraId="1311819E" w14:textId="77777777" w:rsidR="00636E6A" w:rsidRPr="00D81191" w:rsidRDefault="00636E6A" w:rsidP="00636E6A">
      <w:pPr>
        <w:numPr>
          <w:ilvl w:val="1"/>
          <w:numId w:val="9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Enzymes that facilitate DNA replication (see table above)</w:t>
      </w:r>
    </w:p>
    <w:p w14:paraId="21A6479E" w14:textId="77777777" w:rsidR="00636E6A" w:rsidRPr="00D81191" w:rsidRDefault="00636E6A" w:rsidP="00636E6A">
      <w:pPr>
        <w:rPr>
          <w:rFonts w:eastAsia="Times New Roman" w:cs="Times New Roman"/>
          <w:lang w:val="en-US"/>
        </w:rPr>
      </w:pPr>
    </w:p>
    <w:p w14:paraId="03163B3D" w14:textId="77777777" w:rsidR="00636E6A" w:rsidRPr="00D81191" w:rsidRDefault="00636E6A" w:rsidP="00636E6A">
      <w:pPr>
        <w:ind w:left="360" w:hanging="360"/>
        <w:rPr>
          <w:rFonts w:cs="Times New Roman"/>
          <w:lang w:val="en-US"/>
        </w:rPr>
      </w:pPr>
      <w:r w:rsidRPr="00D81191">
        <w:rPr>
          <w:rFonts w:cs="Arial"/>
          <w:color w:val="000000"/>
          <w:lang w:val="en-US"/>
        </w:rPr>
        <w:t>8.</w:t>
      </w:r>
      <w:r w:rsidRPr="00D81191">
        <w:rPr>
          <w:rFonts w:cs="Times New Roman"/>
          <w:color w:val="000000"/>
          <w:lang w:val="en-US"/>
        </w:rPr>
        <w:t xml:space="preserve">   </w:t>
      </w:r>
      <w:r w:rsidRPr="00D81191">
        <w:rPr>
          <w:rFonts w:cs="Arial"/>
          <w:color w:val="000000"/>
          <w:lang w:val="en-US"/>
        </w:rPr>
        <w:t>direction of elongation of a given DNA strand</w:t>
      </w:r>
    </w:p>
    <w:p w14:paraId="06EB478A" w14:textId="77777777" w:rsidR="00636E6A" w:rsidRPr="00D81191" w:rsidRDefault="00636E6A" w:rsidP="00636E6A">
      <w:pPr>
        <w:numPr>
          <w:ilvl w:val="0"/>
          <w:numId w:val="10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DNA strands are always elongated at their 3’ ends</w:t>
      </w:r>
    </w:p>
    <w:p w14:paraId="0B242B57" w14:textId="77777777" w:rsidR="00636E6A" w:rsidRPr="00D81191" w:rsidRDefault="00636E6A" w:rsidP="00636E6A">
      <w:pPr>
        <w:numPr>
          <w:ilvl w:val="0"/>
          <w:numId w:val="10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Polymerases can only add to 3’ ends</w:t>
      </w:r>
    </w:p>
    <w:p w14:paraId="059F678A" w14:textId="77777777" w:rsidR="00636E6A" w:rsidRPr="00D81191" w:rsidRDefault="00636E6A" w:rsidP="00636E6A">
      <w:pPr>
        <w:numPr>
          <w:ilvl w:val="0"/>
          <w:numId w:val="10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Therefore whenever a new strand is written it always has to be elongated in the direction of the 3’ end</w:t>
      </w:r>
    </w:p>
    <w:p w14:paraId="4F53D388" w14:textId="77777777" w:rsidR="00636E6A" w:rsidRPr="00D81191" w:rsidRDefault="00636E6A" w:rsidP="00636E6A">
      <w:pPr>
        <w:rPr>
          <w:rFonts w:eastAsia="Times New Roman" w:cs="Times New Roman"/>
          <w:lang w:val="en-US"/>
        </w:rPr>
      </w:pPr>
    </w:p>
    <w:p w14:paraId="5DE6D665" w14:textId="77777777" w:rsidR="00636E6A" w:rsidRPr="00D81191" w:rsidRDefault="00636E6A" w:rsidP="00636E6A">
      <w:pPr>
        <w:ind w:left="360" w:hanging="360"/>
        <w:rPr>
          <w:rFonts w:cs="Times New Roman"/>
          <w:lang w:val="en-US"/>
        </w:rPr>
      </w:pPr>
      <w:r w:rsidRPr="00D81191">
        <w:rPr>
          <w:rFonts w:cs="Arial"/>
          <w:color w:val="000000"/>
          <w:lang w:val="en-US"/>
        </w:rPr>
        <w:t>9.</w:t>
      </w:r>
      <w:r w:rsidRPr="00D81191">
        <w:rPr>
          <w:rFonts w:cs="Times New Roman"/>
          <w:color w:val="000000"/>
          <w:lang w:val="en-US"/>
        </w:rPr>
        <w:t xml:space="preserve">   </w:t>
      </w:r>
      <w:r w:rsidRPr="00D81191">
        <w:rPr>
          <w:rFonts w:cs="Arial"/>
          <w:color w:val="000000"/>
          <w:lang w:val="en-US"/>
        </w:rPr>
        <w:t>structure of a replication bubble</w:t>
      </w:r>
    </w:p>
    <w:p w14:paraId="7BBBD4FA" w14:textId="77777777" w:rsidR="00636E6A" w:rsidRPr="00D81191" w:rsidRDefault="00636E6A" w:rsidP="00636E6A">
      <w:pPr>
        <w:ind w:left="360" w:hanging="360"/>
        <w:jc w:val="center"/>
        <w:rPr>
          <w:rFonts w:cs="Times New Roman"/>
          <w:lang w:val="en-US"/>
        </w:rPr>
      </w:pPr>
      <w:r w:rsidRPr="00D81191">
        <w:rPr>
          <w:rFonts w:cs="Arial"/>
          <w:noProof/>
          <w:color w:val="000000"/>
          <w:lang w:val="en-US"/>
        </w:rPr>
        <w:drawing>
          <wp:inline distT="0" distB="0" distL="0" distR="0" wp14:anchorId="5C315243" wp14:editId="6B2DBAD7">
            <wp:extent cx="6958330" cy="2203450"/>
            <wp:effectExtent l="0" t="0" r="1270" b="6350"/>
            <wp:docPr id="3" name="Picture 3" descr="780176532130-0332-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780176532130-0332-t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8330" cy="220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6776C" w14:textId="77777777" w:rsidR="00636E6A" w:rsidRPr="00D81191" w:rsidRDefault="00636E6A" w:rsidP="00636E6A">
      <w:pPr>
        <w:numPr>
          <w:ilvl w:val="0"/>
          <w:numId w:val="11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a</w:t>
      </w:r>
      <w:r w:rsidRPr="00D81191">
        <w:rPr>
          <w:rFonts w:cs="Arial"/>
          <w:color w:val="000000"/>
          <w:lang w:val="en-US"/>
        </w:rPr>
        <w:tab/>
      </w:r>
      <w:r w:rsidRPr="00D81191">
        <w:rPr>
          <w:rFonts w:cs="Arial"/>
          <w:color w:val="000000"/>
          <w:lang w:val="en-US"/>
        </w:rPr>
        <w:tab/>
        <w:t>`QAZ 5tfcvyuboth strands technically replicate continuously and discontinuously</w:t>
      </w:r>
    </w:p>
    <w:p w14:paraId="77806D22" w14:textId="77777777" w:rsidR="00636E6A" w:rsidRPr="00D81191" w:rsidRDefault="00636E6A" w:rsidP="00636E6A">
      <w:pPr>
        <w:numPr>
          <w:ilvl w:val="0"/>
          <w:numId w:val="11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a replication bubble is formed when two replication origins diverge on opposite sides</w:t>
      </w:r>
    </w:p>
    <w:p w14:paraId="14E797C8" w14:textId="77777777" w:rsidR="00636E6A" w:rsidRPr="00D81191" w:rsidRDefault="00636E6A" w:rsidP="00636E6A">
      <w:pPr>
        <w:numPr>
          <w:ilvl w:val="0"/>
          <w:numId w:val="11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Leading and Lagging strands alternate between the different parent strands</w:t>
      </w:r>
    </w:p>
    <w:p w14:paraId="13B692D3" w14:textId="77777777" w:rsidR="00636E6A" w:rsidRPr="00D81191" w:rsidRDefault="00636E6A" w:rsidP="00636E6A">
      <w:pPr>
        <w:rPr>
          <w:rFonts w:eastAsia="Times New Roman" w:cs="Times New Roman"/>
          <w:lang w:val="en-US"/>
        </w:rPr>
      </w:pPr>
    </w:p>
    <w:p w14:paraId="5E2B60D9" w14:textId="77777777" w:rsidR="00636E6A" w:rsidRPr="00D81191" w:rsidRDefault="00636E6A" w:rsidP="00636E6A">
      <w:pPr>
        <w:ind w:left="360" w:hanging="360"/>
        <w:rPr>
          <w:rFonts w:cs="Times New Roman"/>
          <w:lang w:val="en-US"/>
        </w:rPr>
      </w:pPr>
      <w:r w:rsidRPr="00D81191">
        <w:rPr>
          <w:rFonts w:cs="Arial"/>
          <w:color w:val="000000"/>
          <w:lang w:val="en-US"/>
        </w:rPr>
        <w:t>10.</w:t>
      </w:r>
      <w:r w:rsidRPr="00D81191">
        <w:rPr>
          <w:rFonts w:cs="Times New Roman"/>
          <w:color w:val="000000"/>
          <w:lang w:val="en-US"/>
        </w:rPr>
        <w:t xml:space="preserve">  </w:t>
      </w:r>
      <w:r w:rsidRPr="00D81191">
        <w:rPr>
          <w:rFonts w:cs="Arial"/>
          <w:color w:val="000000"/>
          <w:lang w:val="en-US"/>
        </w:rPr>
        <w:t>Why chromosomes shorten at each replication</w:t>
      </w:r>
    </w:p>
    <w:p w14:paraId="412F4783" w14:textId="77777777" w:rsidR="00636E6A" w:rsidRPr="00D81191" w:rsidRDefault="00636E6A" w:rsidP="00636E6A">
      <w:pPr>
        <w:numPr>
          <w:ilvl w:val="0"/>
          <w:numId w:val="12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Chromosomes shorten because at the end of DNA replication, there will always be a portion on the 5’ end of a strand that is too short after the removal of the RNA primer</w:t>
      </w:r>
    </w:p>
    <w:p w14:paraId="4DD74EE5" w14:textId="77777777" w:rsidR="00636E6A" w:rsidRPr="00D81191" w:rsidRDefault="00636E6A" w:rsidP="00636E6A">
      <w:pPr>
        <w:numPr>
          <w:ilvl w:val="0"/>
          <w:numId w:val="12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Since polymerases cannot extend the 5’ ends, the region left after the primer is removed will be empty, and as a result the strand and chromosome will shorten after each cycle</w:t>
      </w:r>
    </w:p>
    <w:p w14:paraId="57FA8D05" w14:textId="77777777" w:rsidR="00636E6A" w:rsidRPr="00D81191" w:rsidRDefault="00636E6A" w:rsidP="00636E6A">
      <w:pPr>
        <w:rPr>
          <w:rFonts w:eastAsia="Times New Roman" w:cs="Times New Roman"/>
          <w:lang w:val="en-US"/>
        </w:rPr>
      </w:pPr>
    </w:p>
    <w:p w14:paraId="4200CCE3" w14:textId="77777777" w:rsidR="00636E6A" w:rsidRPr="00D81191" w:rsidRDefault="00636E6A" w:rsidP="00636E6A">
      <w:pPr>
        <w:ind w:left="360" w:hanging="360"/>
        <w:rPr>
          <w:rFonts w:cs="Times New Roman"/>
          <w:lang w:val="en-US"/>
        </w:rPr>
      </w:pPr>
      <w:r w:rsidRPr="00D81191">
        <w:rPr>
          <w:rFonts w:cs="Arial"/>
          <w:color w:val="000000"/>
          <w:lang w:val="en-US"/>
        </w:rPr>
        <w:t>11.</w:t>
      </w:r>
      <w:r w:rsidRPr="00D81191">
        <w:rPr>
          <w:rFonts w:cs="Times New Roman"/>
          <w:color w:val="000000"/>
          <w:lang w:val="en-US"/>
        </w:rPr>
        <w:t xml:space="preserve">        </w:t>
      </w:r>
      <w:r w:rsidRPr="00D81191">
        <w:rPr>
          <w:rFonts w:cs="Arial"/>
          <w:color w:val="000000"/>
          <w:lang w:val="en-US"/>
        </w:rPr>
        <w:t>mechanism by which telomerase adds telomeres to chromosomes</w:t>
      </w:r>
    </w:p>
    <w:p w14:paraId="33C0F2AA" w14:textId="77777777" w:rsidR="00636E6A" w:rsidRPr="00D81191" w:rsidRDefault="00636E6A" w:rsidP="00636E6A">
      <w:pPr>
        <w:numPr>
          <w:ilvl w:val="0"/>
          <w:numId w:val="13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Telomerase is another polymerase that adds nucleotides to the 3’ ends of DNA</w:t>
      </w:r>
    </w:p>
    <w:p w14:paraId="0C2A2134" w14:textId="77777777" w:rsidR="00636E6A" w:rsidRPr="00D81191" w:rsidRDefault="00636E6A" w:rsidP="00636E6A">
      <w:pPr>
        <w:numPr>
          <w:ilvl w:val="0"/>
          <w:numId w:val="13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After the main replication is done, there will always be a single stranded component left on the DNA after the last RNA primer is removed because there will be a gap in the 5’ end of one strand which cannot be added onto</w:t>
      </w:r>
    </w:p>
    <w:p w14:paraId="47487945" w14:textId="77777777" w:rsidR="00636E6A" w:rsidRPr="00D81191" w:rsidRDefault="00636E6A" w:rsidP="00636E6A">
      <w:pPr>
        <w:jc w:val="center"/>
        <w:rPr>
          <w:rFonts w:cs="Times New Roman"/>
          <w:lang w:val="en-US"/>
        </w:rPr>
      </w:pPr>
      <w:r w:rsidRPr="00D81191">
        <w:rPr>
          <w:rFonts w:cs="Arial"/>
          <w:noProof/>
          <w:color w:val="000000"/>
          <w:lang w:val="en-US"/>
        </w:rPr>
        <w:drawing>
          <wp:inline distT="0" distB="0" distL="0" distR="0" wp14:anchorId="5465B687" wp14:editId="5D182C96">
            <wp:extent cx="9262745" cy="2496185"/>
            <wp:effectExtent l="0" t="0" r="8255" b="0"/>
            <wp:docPr id="2" name="Picture 2" descr="https://lh3.googleusercontent.com/U5UdIdZ1HdEA5LfZZfkbWBjpk531ataSMcLkP5XPD5U581NJnOGcZ8ByD-88BwNk9XhbiTYCSNTjfLEFQxFHx_TrRHHr0ZWELerFufS8flpfKGxE0mpyimBpFjSWOwF0-yU=s1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3.googleusercontent.com/U5UdIdZ1HdEA5LfZZfkbWBjpk531ataSMcLkP5XPD5U581NJnOGcZ8ByD-88BwNk9XhbiTYCSNTjfLEFQxFHx_TrRHHr0ZWELerFufS8flpfKGxE0mpyimBpFjSWOwF0-yU=s16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2745" cy="249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611A71" w14:textId="77777777" w:rsidR="00636E6A" w:rsidRPr="00D81191" w:rsidRDefault="00636E6A" w:rsidP="00636E6A">
      <w:pPr>
        <w:numPr>
          <w:ilvl w:val="0"/>
          <w:numId w:val="14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Telomerase ensures that this does not affect coding DNA by adding a non-coding (telomere) sequence to the 3’ strand to elongate it</w:t>
      </w:r>
    </w:p>
    <w:p w14:paraId="22403ABE" w14:textId="77777777" w:rsidR="00636E6A" w:rsidRPr="00D81191" w:rsidRDefault="00636E6A" w:rsidP="00636E6A">
      <w:pPr>
        <w:numPr>
          <w:ilvl w:val="0"/>
          <w:numId w:val="14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This allows DNA synthesis to continue on the “shorter” strand via discontinuous replication</w:t>
      </w:r>
    </w:p>
    <w:p w14:paraId="151A4EC3" w14:textId="77777777" w:rsidR="00636E6A" w:rsidRPr="00D81191" w:rsidRDefault="00636E6A" w:rsidP="00636E6A">
      <w:pPr>
        <w:numPr>
          <w:ilvl w:val="0"/>
          <w:numId w:val="14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 xml:space="preserve">Since Telomerase doesn’t have a template to write off of, it carries around its own RNA template for DNA synthesis to be based off of </w:t>
      </w:r>
    </w:p>
    <w:p w14:paraId="2D4C4A1C" w14:textId="77777777" w:rsidR="00636E6A" w:rsidRPr="00D81191" w:rsidRDefault="00636E6A" w:rsidP="00636E6A">
      <w:pPr>
        <w:jc w:val="center"/>
        <w:rPr>
          <w:rFonts w:cs="Times New Roman"/>
          <w:lang w:val="en-US"/>
        </w:rPr>
      </w:pPr>
      <w:r w:rsidRPr="00D81191">
        <w:rPr>
          <w:rFonts w:cs="Arial"/>
          <w:noProof/>
          <w:color w:val="000000"/>
          <w:lang w:val="en-US"/>
        </w:rPr>
        <w:drawing>
          <wp:inline distT="0" distB="0" distL="0" distR="0" wp14:anchorId="037364A4" wp14:editId="7CE89B80">
            <wp:extent cx="12207240" cy="5449570"/>
            <wp:effectExtent l="0" t="0" r="10160" b="11430"/>
            <wp:docPr id="1" name="Picture 1" descr="https://lh3.googleusercontent.com/D7fGzbxKYiQNTaK0ku3fdTeHBlTfFu32Nq7TnYFb1nauiagIfStRfiQpU77YASDcPznPCJlT5DbmNxykOehuiHFIq1uuIzE5wq-efYDUYL9fHdG01f0wwsELorbWAxUnuQ=s1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3.googleusercontent.com/D7fGzbxKYiQNTaK0ku3fdTeHBlTfFu32Nq7TnYFb1nauiagIfStRfiQpU77YASDcPznPCJlT5DbmNxykOehuiHFIq1uuIzE5wq-efYDUYL9fHdG01f0wwsELorbWAxUnuQ=s16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7240" cy="544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3E1A5" w14:textId="77777777" w:rsidR="00636E6A" w:rsidRPr="00D81191" w:rsidRDefault="00636E6A" w:rsidP="00636E6A">
      <w:pPr>
        <w:numPr>
          <w:ilvl w:val="0"/>
          <w:numId w:val="15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Telomerase acts as a mechanism to protect the cell from the shortening of DNA by extending strands; it does not directly prevent this problem, rather, acting as a protective measure</w:t>
      </w:r>
    </w:p>
    <w:p w14:paraId="0FB4701B" w14:textId="77777777" w:rsidR="00636E6A" w:rsidRPr="00D81191" w:rsidRDefault="00636E6A" w:rsidP="00636E6A">
      <w:pPr>
        <w:rPr>
          <w:rFonts w:cs="Times New Roman"/>
          <w:lang w:val="en-US"/>
        </w:rPr>
      </w:pPr>
      <w:r w:rsidRPr="00D81191">
        <w:rPr>
          <w:rFonts w:cs="Arial"/>
          <w:b/>
          <w:bCs/>
          <w:color w:val="000000"/>
          <w:lang w:val="en-US"/>
        </w:rPr>
        <w:t>During Lecture</w:t>
      </w:r>
    </w:p>
    <w:p w14:paraId="183D6446" w14:textId="77777777" w:rsidR="00636E6A" w:rsidRPr="00D81191" w:rsidRDefault="00636E6A" w:rsidP="00636E6A">
      <w:pPr>
        <w:ind w:left="360" w:hanging="360"/>
        <w:rPr>
          <w:rFonts w:cs="Times New Roman"/>
          <w:lang w:val="en-US"/>
        </w:rPr>
      </w:pPr>
      <w:r w:rsidRPr="00D81191">
        <w:rPr>
          <w:rFonts w:cs="Arial"/>
          <w:color w:val="000000"/>
          <w:lang w:val="en-US"/>
        </w:rPr>
        <w:t>1.</w:t>
      </w:r>
      <w:r w:rsidRPr="00D81191">
        <w:rPr>
          <w:rFonts w:cs="Times New Roman"/>
          <w:color w:val="000000"/>
          <w:lang w:val="en-US"/>
        </w:rPr>
        <w:t xml:space="preserve">   </w:t>
      </w:r>
      <w:r w:rsidRPr="00D81191">
        <w:rPr>
          <w:rFonts w:cs="Arial"/>
          <w:color w:val="000000"/>
          <w:lang w:val="en-US"/>
        </w:rPr>
        <w:t>structure of replication bubble</w:t>
      </w:r>
    </w:p>
    <w:p w14:paraId="063C8835" w14:textId="77777777" w:rsidR="00636E6A" w:rsidRPr="00D81191" w:rsidRDefault="00636E6A" w:rsidP="00636E6A">
      <w:pPr>
        <w:ind w:left="360" w:hanging="360"/>
        <w:rPr>
          <w:rFonts w:cs="Times New Roman"/>
          <w:lang w:val="en-US"/>
        </w:rPr>
      </w:pPr>
      <w:r w:rsidRPr="00D81191">
        <w:rPr>
          <w:rFonts w:cs="Arial"/>
          <w:color w:val="000000"/>
          <w:lang w:val="en-US"/>
        </w:rPr>
        <w:t>2.</w:t>
      </w:r>
      <w:r w:rsidRPr="00D81191">
        <w:rPr>
          <w:rFonts w:cs="Times New Roman"/>
          <w:color w:val="000000"/>
          <w:lang w:val="en-US"/>
        </w:rPr>
        <w:t xml:space="preserve">   </w:t>
      </w:r>
      <w:r w:rsidRPr="00D81191">
        <w:rPr>
          <w:rFonts w:cs="Arial"/>
          <w:color w:val="000000"/>
          <w:lang w:val="en-US"/>
        </w:rPr>
        <w:t>timing, role and mechanism of telomerase activity</w:t>
      </w:r>
    </w:p>
    <w:p w14:paraId="5B420443" w14:textId="77777777" w:rsidR="00636E6A" w:rsidRPr="00D81191" w:rsidRDefault="00636E6A" w:rsidP="00636E6A">
      <w:pPr>
        <w:numPr>
          <w:ilvl w:val="0"/>
          <w:numId w:val="16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Telomerase is active towards the end of DNA replication</w:t>
      </w:r>
    </w:p>
    <w:p w14:paraId="0EAA6239" w14:textId="77777777" w:rsidR="00636E6A" w:rsidRPr="00D81191" w:rsidRDefault="00636E6A" w:rsidP="00636E6A">
      <w:pPr>
        <w:numPr>
          <w:ilvl w:val="0"/>
          <w:numId w:val="16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>Acts as a protective measure to prevent the loss of coding DNA</w:t>
      </w:r>
    </w:p>
    <w:p w14:paraId="3986DD0E" w14:textId="77777777" w:rsidR="00636E6A" w:rsidRPr="00D81191" w:rsidRDefault="00636E6A" w:rsidP="00636E6A">
      <w:pPr>
        <w:numPr>
          <w:ilvl w:val="0"/>
          <w:numId w:val="16"/>
        </w:numPr>
        <w:textAlignment w:val="baseline"/>
        <w:rPr>
          <w:rFonts w:cs="Arial"/>
          <w:color w:val="000000"/>
          <w:lang w:val="en-US"/>
        </w:rPr>
      </w:pPr>
      <w:r w:rsidRPr="00D81191">
        <w:rPr>
          <w:rFonts w:cs="Arial"/>
          <w:color w:val="000000"/>
          <w:lang w:val="en-US"/>
        </w:rPr>
        <w:t xml:space="preserve">Telomerase adds a noncoding strand (telomere) to the 3’ end of one strand which acts as a template for the other complementary strand </w:t>
      </w:r>
    </w:p>
    <w:p w14:paraId="05DB2C58" w14:textId="77777777" w:rsidR="00636E6A" w:rsidRPr="00D81191" w:rsidRDefault="00636E6A" w:rsidP="00636E6A">
      <w:pPr>
        <w:rPr>
          <w:rFonts w:eastAsia="Times New Roman" w:cs="Times New Roman"/>
          <w:lang w:val="en-US"/>
        </w:rPr>
      </w:pPr>
    </w:p>
    <w:bookmarkEnd w:id="0"/>
    <w:p w14:paraId="4440DFAB" w14:textId="77777777" w:rsidR="00804B8E" w:rsidRDefault="00D81191"/>
    <w:sectPr w:rsidR="00804B8E" w:rsidSect="002C1C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71796"/>
    <w:multiLevelType w:val="multilevel"/>
    <w:tmpl w:val="F9165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D40A7E"/>
    <w:multiLevelType w:val="multilevel"/>
    <w:tmpl w:val="81681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126326"/>
    <w:multiLevelType w:val="multilevel"/>
    <w:tmpl w:val="E5ACB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D24A74"/>
    <w:multiLevelType w:val="multilevel"/>
    <w:tmpl w:val="109A4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7830C6"/>
    <w:multiLevelType w:val="multilevel"/>
    <w:tmpl w:val="C568D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384CC9"/>
    <w:multiLevelType w:val="multilevel"/>
    <w:tmpl w:val="1FDA7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550B0E"/>
    <w:multiLevelType w:val="multilevel"/>
    <w:tmpl w:val="855CA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C3F12"/>
    <w:multiLevelType w:val="multilevel"/>
    <w:tmpl w:val="AB820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BBC6B7D"/>
    <w:multiLevelType w:val="multilevel"/>
    <w:tmpl w:val="F04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ED6CB3"/>
    <w:multiLevelType w:val="multilevel"/>
    <w:tmpl w:val="AB545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0B824A0"/>
    <w:multiLevelType w:val="multilevel"/>
    <w:tmpl w:val="78084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5A43D3D"/>
    <w:multiLevelType w:val="multilevel"/>
    <w:tmpl w:val="2B70B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C8499E"/>
    <w:multiLevelType w:val="multilevel"/>
    <w:tmpl w:val="EE82A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7704B6C"/>
    <w:multiLevelType w:val="multilevel"/>
    <w:tmpl w:val="59F6A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7"/>
  </w:num>
  <w:num w:numId="5">
    <w:abstractNumId w:val="13"/>
  </w:num>
  <w:num w:numId="6">
    <w:abstractNumId w:val="6"/>
  </w:num>
  <w:num w:numId="7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10"/>
  </w:num>
  <w:num w:numId="9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">
    <w:abstractNumId w:val="3"/>
  </w:num>
  <w:num w:numId="11">
    <w:abstractNumId w:val="2"/>
  </w:num>
  <w:num w:numId="12">
    <w:abstractNumId w:val="12"/>
  </w:num>
  <w:num w:numId="13">
    <w:abstractNumId w:val="0"/>
  </w:num>
  <w:num w:numId="14">
    <w:abstractNumId w:val="8"/>
  </w:num>
  <w:num w:numId="15">
    <w:abstractNumId w:val="9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9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E6A"/>
    <w:rsid w:val="00184458"/>
    <w:rsid w:val="002C1C4E"/>
    <w:rsid w:val="00414A7D"/>
    <w:rsid w:val="005C26E5"/>
    <w:rsid w:val="00636E6A"/>
    <w:rsid w:val="008065E7"/>
    <w:rsid w:val="00AB336C"/>
    <w:rsid w:val="00BF7DB0"/>
    <w:rsid w:val="00D81191"/>
    <w:rsid w:val="00D913F5"/>
    <w:rsid w:val="00DB7E31"/>
    <w:rsid w:val="00DE61DD"/>
    <w:rsid w:val="00F011E7"/>
    <w:rsid w:val="00FC6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C19C45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36E6A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character" w:customStyle="1" w:styleId="apple-tab-span">
    <w:name w:val="apple-tab-span"/>
    <w:basedOn w:val="DefaultParagraphFont"/>
    <w:rsid w:val="00636E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94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807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898</Words>
  <Characters>5125</Characters>
  <Application>Microsoft Macintosh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Mayank Wadhwa</dc:creator>
  <cp:keywords/>
  <dc:description/>
  <cp:lastModifiedBy>Mayank Wadhwa</cp:lastModifiedBy>
  <cp:revision>2</cp:revision>
  <dcterms:created xsi:type="dcterms:W3CDTF">2015-10-02T20:26:00Z</dcterms:created>
  <dcterms:modified xsi:type="dcterms:W3CDTF">2015-12-04T01:21:00Z</dcterms:modified>
</cp:coreProperties>
</file>