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AB" w:rsidRDefault="001B65DC">
      <w:r>
        <w:t>5a – Anxiety and Activation</w:t>
      </w:r>
    </w:p>
    <w:p w:rsidR="001B65DC" w:rsidRDefault="001B65DC"/>
    <w:p w:rsidR="001B65DC" w:rsidRDefault="001B65DC">
      <w:r>
        <w:t xml:space="preserve">Definitions </w:t>
      </w:r>
    </w:p>
    <w:p w:rsidR="001B65DC" w:rsidRDefault="001B65DC">
      <w:r>
        <w:t xml:space="preserve">Arousal: a blend of physiological activation of an </w:t>
      </w:r>
      <w:proofErr w:type="gramStart"/>
      <w:r>
        <w:t>individuals</w:t>
      </w:r>
      <w:proofErr w:type="gramEnd"/>
      <w:r>
        <w:t xml:space="preserve"> autonomic nervous system </w:t>
      </w:r>
    </w:p>
    <w:p w:rsidR="001B65DC" w:rsidRDefault="001B65DC">
      <w:r>
        <w:t>Anxiety: emotional state or reaction when one perceives a threat, resulting in nervousness, worry and or apprehension while also igniting physiological responses.</w:t>
      </w:r>
    </w:p>
    <w:p w:rsidR="001B65DC" w:rsidRDefault="001B65DC"/>
    <w:p w:rsidR="001B65DC" w:rsidRDefault="001B65DC">
      <w:r>
        <w:t xml:space="preserve">Trait Anxiety (chronic) </w:t>
      </w:r>
    </w:p>
    <w:p w:rsidR="001B65DC" w:rsidRDefault="001B65DC">
      <w:r>
        <w:t xml:space="preserve">- </w:t>
      </w:r>
      <w:proofErr w:type="gramStart"/>
      <w:r>
        <w:t>stable</w:t>
      </w:r>
      <w:proofErr w:type="gramEnd"/>
      <w:r>
        <w:t xml:space="preserve"> part of personality, allows individual to perceive situations as threatening therefore increasing one’s anxiety. </w:t>
      </w:r>
    </w:p>
    <w:p w:rsidR="001B65DC" w:rsidRDefault="001B65DC"/>
    <w:p w:rsidR="001B65DC" w:rsidRDefault="001B65DC">
      <w:r>
        <w:t>State Anxiety (situational)</w:t>
      </w:r>
    </w:p>
    <w:p w:rsidR="001B65DC" w:rsidRDefault="001B65DC">
      <w:r>
        <w:t xml:space="preserve">- </w:t>
      </w:r>
      <w:proofErr w:type="gramStart"/>
      <w:r>
        <w:t>associated</w:t>
      </w:r>
      <w:proofErr w:type="gramEnd"/>
      <w:r>
        <w:t xml:space="preserve"> with worries, immediate response, which may change from time to time. </w:t>
      </w:r>
    </w:p>
    <w:p w:rsidR="001B65DC" w:rsidRDefault="001B65DC"/>
    <w:p w:rsidR="001B65DC" w:rsidRDefault="001B65DC">
      <w:r>
        <w:t xml:space="preserve">Link between trait and state anxiety </w:t>
      </w:r>
    </w:p>
    <w:p w:rsidR="001B65DC" w:rsidRDefault="001B65DC">
      <w:r>
        <w:t xml:space="preserve">- </w:t>
      </w:r>
      <w:proofErr w:type="gramStart"/>
      <w:r>
        <w:t>they</w:t>
      </w:r>
      <w:proofErr w:type="gramEnd"/>
      <w:r>
        <w:t xml:space="preserve"> have a direct relationship, in competitive situations, ppl who have high levels of anxiety will generally experience higher state anxiety than those who have low trait anxiety. </w:t>
      </w:r>
    </w:p>
    <w:p w:rsidR="001B65DC" w:rsidRDefault="001B65DC"/>
    <w:p w:rsidR="001B65DC" w:rsidRDefault="001B65DC">
      <w:r>
        <w:t>Anxiety and competition</w:t>
      </w:r>
    </w:p>
    <w:p w:rsidR="001B65DC" w:rsidRDefault="001B65DC">
      <w:r>
        <w:t xml:space="preserve">- </w:t>
      </w:r>
      <w:proofErr w:type="gramStart"/>
      <w:r>
        <w:t>in</w:t>
      </w:r>
      <w:proofErr w:type="gramEnd"/>
      <w:r>
        <w:t xml:space="preserve"> comp: movement patterns of anxious athletes are different when compared to feeling relaxed (stiff) </w:t>
      </w:r>
    </w:p>
    <w:p w:rsidR="001B65DC" w:rsidRDefault="001B65DC">
      <w:r>
        <w:t xml:space="preserve">- </w:t>
      </w:r>
      <w:proofErr w:type="gramStart"/>
      <w:r>
        <w:t>high</w:t>
      </w:r>
      <w:proofErr w:type="gramEnd"/>
      <w:r>
        <w:t xml:space="preserve"> anxiety </w:t>
      </w:r>
      <w:r>
        <w:sym w:font="Wingdings" w:char="F0E0"/>
      </w:r>
      <w:r>
        <w:t xml:space="preserve"> tension, inefficient activity, indecision, weak concentration, lack of enjoyment, lack of confidence. </w:t>
      </w:r>
    </w:p>
    <w:p w:rsidR="001B65DC" w:rsidRDefault="001B65DC">
      <w:r>
        <w:t xml:space="preserve">- </w:t>
      </w:r>
      <w:proofErr w:type="gramStart"/>
      <w:r>
        <w:t>Coaches</w:t>
      </w:r>
      <w:proofErr w:type="gramEnd"/>
      <w:r>
        <w:t xml:space="preserve"> </w:t>
      </w:r>
      <w:proofErr w:type="spellStart"/>
      <w:r>
        <w:t>behaviours</w:t>
      </w:r>
      <w:proofErr w:type="spellEnd"/>
      <w:r>
        <w:t xml:space="preserve"> and anxious </w:t>
      </w:r>
      <w:proofErr w:type="spellStart"/>
      <w:r>
        <w:t>tendencys</w:t>
      </w:r>
      <w:proofErr w:type="spellEnd"/>
      <w:r>
        <w:t xml:space="preserve"> often reflect on the athletes. </w:t>
      </w:r>
    </w:p>
    <w:p w:rsidR="001B65DC" w:rsidRDefault="001B65DC"/>
    <w:p w:rsidR="001B65DC" w:rsidRDefault="001B65DC">
      <w:r>
        <w:t xml:space="preserve">Definitions: </w:t>
      </w:r>
    </w:p>
    <w:p w:rsidR="001B65DC" w:rsidRDefault="001B65DC">
      <w:r>
        <w:t>Cognitive anxiety:</w:t>
      </w:r>
    </w:p>
    <w:p w:rsidR="001B65DC" w:rsidRDefault="001B65DC">
      <w:r>
        <w:t xml:space="preserve">- </w:t>
      </w:r>
      <w:proofErr w:type="gramStart"/>
      <w:r>
        <w:t>mental</w:t>
      </w:r>
      <w:proofErr w:type="gramEnd"/>
      <w:r>
        <w:t xml:space="preserve"> component of anxiety that refers to an athletes concerns or worries that reduces ability to focus or concentrate (Fear of failure) </w:t>
      </w:r>
    </w:p>
    <w:p w:rsidR="001B65DC" w:rsidRDefault="001B65DC"/>
    <w:p w:rsidR="001B65DC" w:rsidRDefault="001B65DC">
      <w:proofErr w:type="gramStart"/>
      <w:r>
        <w:t>somatic</w:t>
      </w:r>
      <w:proofErr w:type="gramEnd"/>
      <w:r>
        <w:t xml:space="preserve"> anxiety:</w:t>
      </w:r>
    </w:p>
    <w:p w:rsidR="001B65DC" w:rsidRDefault="001B65DC">
      <w:r>
        <w:t xml:space="preserve">- </w:t>
      </w:r>
      <w:proofErr w:type="gramStart"/>
      <w:r>
        <w:t>physiological</w:t>
      </w:r>
      <w:proofErr w:type="gramEnd"/>
      <w:r>
        <w:t xml:space="preserve"> and affective elements of anxiety that develop from autonomic arousal (increase HR, breathing, muscle tension </w:t>
      </w:r>
      <w:proofErr w:type="spellStart"/>
      <w:r>
        <w:t>etc</w:t>
      </w:r>
      <w:proofErr w:type="spellEnd"/>
      <w:r>
        <w:t>…)</w:t>
      </w:r>
    </w:p>
    <w:p w:rsidR="001B65DC" w:rsidRDefault="001B65DC"/>
    <w:p w:rsidR="001B65DC" w:rsidRDefault="001B65DC">
      <w:r>
        <w:t>Sources of anxiety:</w:t>
      </w:r>
    </w:p>
    <w:p w:rsidR="001B65DC" w:rsidRDefault="001B65DC">
      <w:r>
        <w:t xml:space="preserve">- </w:t>
      </w:r>
      <w:proofErr w:type="gramStart"/>
      <w:r>
        <w:t>age</w:t>
      </w:r>
      <w:proofErr w:type="gramEnd"/>
      <w:r>
        <w:t xml:space="preserve">, experience, skill level, gender, trait anxiety, self confidence, self regulation strategies. </w:t>
      </w:r>
    </w:p>
    <w:p w:rsidR="001B65DC" w:rsidRDefault="001B65DC"/>
    <w:p w:rsidR="001B65DC" w:rsidRDefault="001B65DC">
      <w:r>
        <w:t xml:space="preserve">Self regulate: learning how to control one state (thinking, acting, feeling) </w:t>
      </w:r>
    </w:p>
    <w:p w:rsidR="001B65DC" w:rsidRDefault="001B65DC"/>
    <w:p w:rsidR="001B65DC" w:rsidRDefault="001B65DC">
      <w:r>
        <w:t>Cognitive symptoms of anxiety:</w:t>
      </w:r>
    </w:p>
    <w:p w:rsidR="001B65DC" w:rsidRDefault="001B65DC">
      <w:r>
        <w:t xml:space="preserve">- </w:t>
      </w:r>
      <w:proofErr w:type="gramStart"/>
      <w:r>
        <w:t>uncontrollable</w:t>
      </w:r>
      <w:proofErr w:type="gramEnd"/>
      <w:r>
        <w:t xml:space="preserve"> worry, difficult concentration, difficulty making decisions. </w:t>
      </w:r>
    </w:p>
    <w:p w:rsidR="001B65DC" w:rsidRDefault="001B65DC">
      <w:r>
        <w:lastRenderedPageBreak/>
        <w:t xml:space="preserve">Emotional: irritability, negative affect, angry, </w:t>
      </w:r>
      <w:proofErr w:type="gramStart"/>
      <w:r>
        <w:t>despair</w:t>
      </w:r>
      <w:proofErr w:type="gramEnd"/>
    </w:p>
    <w:p w:rsidR="001B65DC" w:rsidRDefault="001B65DC">
      <w:proofErr w:type="spellStart"/>
      <w:r>
        <w:t>Behavioural</w:t>
      </w:r>
      <w:proofErr w:type="spellEnd"/>
      <w:r>
        <w:t xml:space="preserve">: withdrawal, isolation, shifting of activities, avoidance. </w:t>
      </w:r>
    </w:p>
    <w:p w:rsidR="001B65DC" w:rsidRDefault="001B65DC"/>
    <w:p w:rsidR="001B65DC" w:rsidRDefault="001B65DC">
      <w:r>
        <w:t>Theories of Anxiety</w:t>
      </w:r>
    </w:p>
    <w:p w:rsidR="001B65DC" w:rsidRDefault="001B65DC">
      <w:r>
        <w:t>1. The inverted- U theory</w:t>
      </w:r>
    </w:p>
    <w:p w:rsidR="001B65DC" w:rsidRDefault="001B65DC">
      <w:r>
        <w:t xml:space="preserve">- </w:t>
      </w:r>
      <w:proofErr w:type="gramStart"/>
      <w:r>
        <w:t>optimal</w:t>
      </w:r>
      <w:proofErr w:type="gramEnd"/>
      <w:r>
        <w:t xml:space="preserve"> performance occurs at an intermediate level of arousal, both very high and low levels of arousal will result in impaired performance. </w:t>
      </w:r>
    </w:p>
    <w:p w:rsidR="001B65DC" w:rsidRDefault="001B65DC">
      <w:r>
        <w:t xml:space="preserve">- </w:t>
      </w:r>
      <w:proofErr w:type="gramStart"/>
      <w:r>
        <w:t>task</w:t>
      </w:r>
      <w:proofErr w:type="gramEnd"/>
      <w:r>
        <w:t xml:space="preserve"> complexity: requires high level of arousal </w:t>
      </w:r>
      <w:r w:rsidR="000F00DC">
        <w:t xml:space="preserve">for general task: </w:t>
      </w:r>
      <w:proofErr w:type="spellStart"/>
      <w:r w:rsidR="000F00DC">
        <w:t>Wegihtlifting</w:t>
      </w:r>
      <w:proofErr w:type="spellEnd"/>
      <w:r w:rsidR="000F00DC">
        <w:t xml:space="preserve">, and low levels for fine motor skills (putting in golf) </w:t>
      </w:r>
    </w:p>
    <w:p w:rsidR="000F00DC" w:rsidRDefault="000F00DC">
      <w:r>
        <w:t xml:space="preserve">- </w:t>
      </w:r>
      <w:proofErr w:type="gramStart"/>
      <w:r>
        <w:t>individual</w:t>
      </w:r>
      <w:proofErr w:type="gramEnd"/>
      <w:r>
        <w:t xml:space="preserve"> competency: requires high arousal for experts and low for beginners) </w:t>
      </w:r>
    </w:p>
    <w:p w:rsidR="000F00DC" w:rsidRDefault="000F00DC"/>
    <w:p w:rsidR="000F00DC" w:rsidRDefault="000F00DC">
      <w:r>
        <w:t>2. Zones of optimal functioning theory</w:t>
      </w:r>
    </w:p>
    <w:p w:rsidR="000F00DC" w:rsidRDefault="000F00DC">
      <w:r>
        <w:t xml:space="preserve">- </w:t>
      </w:r>
      <w:proofErr w:type="gramStart"/>
      <w:r>
        <w:t>that</w:t>
      </w:r>
      <w:proofErr w:type="gramEnd"/>
      <w:r>
        <w:t xml:space="preserve"> an athletes optimal activation level can be identified based on past experiences. </w:t>
      </w:r>
    </w:p>
    <w:p w:rsidR="000F00DC" w:rsidRDefault="000F00DC">
      <w:r>
        <w:t xml:space="preserve">- </w:t>
      </w:r>
      <w:proofErr w:type="gramStart"/>
      <w:r>
        <w:t>relationship</w:t>
      </w:r>
      <w:proofErr w:type="gramEnd"/>
      <w:r>
        <w:t xml:space="preserve"> between anxiety and performance vary from athlete to athlete</w:t>
      </w:r>
    </w:p>
    <w:p w:rsidR="000F00DC" w:rsidRDefault="000F00DC">
      <w:r>
        <w:t xml:space="preserve">- </w:t>
      </w:r>
      <w:proofErr w:type="gramStart"/>
      <w:r>
        <w:t>optimal</w:t>
      </w:r>
      <w:proofErr w:type="gramEnd"/>
      <w:r>
        <w:t xml:space="preserve"> intensity varies among athletes</w:t>
      </w:r>
    </w:p>
    <w:p w:rsidR="000F00DC" w:rsidRDefault="000F00DC">
      <w:r>
        <w:t xml:space="preserve">- </w:t>
      </w:r>
      <w:proofErr w:type="gramStart"/>
      <w:r>
        <w:t>zoned</w:t>
      </w:r>
      <w:proofErr w:type="gramEnd"/>
      <w:r>
        <w:t xml:space="preserve"> athletes are more likely to succeed</w:t>
      </w:r>
    </w:p>
    <w:p w:rsidR="000F00DC" w:rsidRDefault="000F00DC">
      <w:r>
        <w:t xml:space="preserve">- </w:t>
      </w:r>
      <w:proofErr w:type="gramStart"/>
      <w:r>
        <w:t>anxiety</w:t>
      </w:r>
      <w:proofErr w:type="gramEnd"/>
      <w:r>
        <w:t xml:space="preserve"> is not always detrimental. </w:t>
      </w:r>
    </w:p>
    <w:p w:rsidR="000F00DC" w:rsidRDefault="000F00DC"/>
    <w:p w:rsidR="000F00DC" w:rsidRDefault="000F00DC">
      <w:r>
        <w:t>3. Reversal theory</w:t>
      </w:r>
    </w:p>
    <w:p w:rsidR="000F00DC" w:rsidRDefault="000F00DC">
      <w:r>
        <w:t xml:space="preserve">- </w:t>
      </w:r>
      <w:proofErr w:type="gramStart"/>
      <w:r>
        <w:t>arousal</w:t>
      </w:r>
      <w:proofErr w:type="gramEnd"/>
      <w:r>
        <w:t xml:space="preserve"> affects performance depends on an individuals interpretation.</w:t>
      </w:r>
    </w:p>
    <w:p w:rsidR="000F00DC" w:rsidRDefault="000F00DC">
      <w:r>
        <w:t xml:space="preserve">- </w:t>
      </w:r>
      <w:proofErr w:type="gramStart"/>
      <w:r>
        <w:t>arousal</w:t>
      </w:r>
      <w:proofErr w:type="gramEnd"/>
      <w:r>
        <w:t xml:space="preserve"> can be interpreted as excitement or anxiety</w:t>
      </w:r>
    </w:p>
    <w:p w:rsidR="000F00DC" w:rsidRDefault="000F00DC">
      <w:r>
        <w:t xml:space="preserve">- </w:t>
      </w:r>
      <w:proofErr w:type="gramStart"/>
      <w:r>
        <w:t>pleasant</w:t>
      </w:r>
      <w:proofErr w:type="gramEnd"/>
      <w:r>
        <w:t>: facilitates performance</w:t>
      </w:r>
    </w:p>
    <w:p w:rsidR="000F00DC" w:rsidRDefault="000F00DC">
      <w:r>
        <w:t xml:space="preserve">- </w:t>
      </w:r>
      <w:proofErr w:type="gramStart"/>
      <w:r>
        <w:t>unpleasant</w:t>
      </w:r>
      <w:proofErr w:type="gramEnd"/>
      <w:r>
        <w:t>: hinders performance</w:t>
      </w:r>
    </w:p>
    <w:p w:rsidR="000F00DC" w:rsidRDefault="000F00DC"/>
    <w:p w:rsidR="000F00DC" w:rsidRDefault="000F00DC">
      <w:r>
        <w:t>4. Catastrophe theory:</w:t>
      </w:r>
    </w:p>
    <w:p w:rsidR="000F00DC" w:rsidRDefault="000F00DC">
      <w:r>
        <w:t xml:space="preserve">-  </w:t>
      </w:r>
      <w:proofErr w:type="gramStart"/>
      <w:r>
        <w:t>recognizes</w:t>
      </w:r>
      <w:proofErr w:type="gramEnd"/>
      <w:r>
        <w:t xml:space="preserve"> athletic performance is complex</w:t>
      </w:r>
    </w:p>
    <w:p w:rsidR="000F00DC" w:rsidRDefault="000F00DC">
      <w:r>
        <w:t xml:space="preserve">- </w:t>
      </w:r>
      <w:proofErr w:type="gramStart"/>
      <w:r>
        <w:t>combines</w:t>
      </w:r>
      <w:proofErr w:type="gramEnd"/>
      <w:r>
        <w:t xml:space="preserve"> cognitive state and physiological arousal (somatic anxiety)</w:t>
      </w:r>
    </w:p>
    <w:p w:rsidR="000F00DC" w:rsidRDefault="000F00DC">
      <w:r>
        <w:t xml:space="preserve">- </w:t>
      </w:r>
      <w:proofErr w:type="gramStart"/>
      <w:r>
        <w:t>important</w:t>
      </w:r>
      <w:proofErr w:type="gramEnd"/>
      <w:r>
        <w:t xml:space="preserve"> to try to minimize cognitive state, if not, must control somatic anxiety. </w:t>
      </w:r>
    </w:p>
    <w:p w:rsidR="000F00DC" w:rsidRDefault="000F00DC">
      <w:r>
        <w:t xml:space="preserve">- </w:t>
      </w:r>
      <w:proofErr w:type="gramStart"/>
      <w:r>
        <w:t>when</w:t>
      </w:r>
      <w:proofErr w:type="gramEnd"/>
      <w:r>
        <w:t xml:space="preserve"> cognitive anxiety is low: arousal performance relationship resembles the inverted U</w:t>
      </w:r>
    </w:p>
    <w:p w:rsidR="000F00DC" w:rsidRDefault="000F00DC">
      <w:r>
        <w:t xml:space="preserve">- </w:t>
      </w:r>
      <w:proofErr w:type="gramStart"/>
      <w:r>
        <w:t>when</w:t>
      </w:r>
      <w:proofErr w:type="gramEnd"/>
      <w:r>
        <w:t xml:space="preserve"> cognitive anxiety is high: arousal increases beyond optimal level, resulting in drops in performance that are rapid/dramatic. </w:t>
      </w:r>
    </w:p>
    <w:p w:rsidR="000F00DC" w:rsidRDefault="000F00DC"/>
    <w:p w:rsidR="000F00DC" w:rsidRDefault="000F00DC">
      <w:r>
        <w:t>Direction of anxiety and intensity:</w:t>
      </w:r>
    </w:p>
    <w:p w:rsidR="000F00DC" w:rsidRDefault="000F00DC">
      <w:r>
        <w:t xml:space="preserve">- + </w:t>
      </w:r>
      <w:proofErr w:type="gramStart"/>
      <w:r>
        <w:t>view</w:t>
      </w:r>
      <w:proofErr w:type="gramEnd"/>
      <w:r>
        <w:t xml:space="preserve"> of anxiety can lead to optimal performance</w:t>
      </w:r>
    </w:p>
    <w:p w:rsidR="000F00DC" w:rsidRDefault="000F00DC">
      <w:r>
        <w:t xml:space="preserve">- </w:t>
      </w:r>
      <w:proofErr w:type="gramStart"/>
      <w:r>
        <w:t>interpretation</w:t>
      </w:r>
      <w:proofErr w:type="gramEnd"/>
      <w:r>
        <w:t xml:space="preserve"> of symptoms is key in understanding the relationship between anxiety and performance</w:t>
      </w:r>
      <w:bookmarkStart w:id="0" w:name="_GoBack"/>
      <w:bookmarkEnd w:id="0"/>
    </w:p>
    <w:sectPr w:rsidR="000F00DC" w:rsidSect="002D79A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5DC"/>
    <w:rsid w:val="000F00DC"/>
    <w:rsid w:val="001B65DC"/>
    <w:rsid w:val="002D79A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D5F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518</Words>
  <Characters>2957</Characters>
  <Application>Microsoft Macintosh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2012-10-09T21:12:00Z</cp:lastPrinted>
  <dcterms:created xsi:type="dcterms:W3CDTF">2012-10-09T20:47:00Z</dcterms:created>
  <dcterms:modified xsi:type="dcterms:W3CDTF">2012-10-09T21:13:00Z</dcterms:modified>
</cp:coreProperties>
</file>