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CF3E57" w14:textId="77777777" w:rsidR="006D4770" w:rsidRPr="00D1787C" w:rsidRDefault="00DF412C" w:rsidP="006D4770">
      <w:pPr>
        <w:pStyle w:val="NormalWeb"/>
        <w:spacing w:before="0" w:beforeAutospacing="0" w:after="0" w:afterAutospacing="0"/>
        <w:rPr>
          <w:rStyle w:val="Strong"/>
          <w:rFonts w:asciiTheme="minorHAnsi" w:hAnsiTheme="minorHAnsi"/>
          <w:bCs w:val="0"/>
          <w:color w:val="000000"/>
        </w:rPr>
      </w:pPr>
      <w:r w:rsidRPr="00D1787C">
        <w:rPr>
          <w:rStyle w:val="Strong"/>
          <w:rFonts w:asciiTheme="minorHAnsi" w:hAnsiTheme="minorHAnsi"/>
          <w:bCs w:val="0"/>
          <w:color w:val="000000"/>
        </w:rPr>
        <w:t>P</w:t>
      </w:r>
      <w:r w:rsidR="006D4770" w:rsidRPr="00D1787C">
        <w:rPr>
          <w:rStyle w:val="Strong"/>
          <w:rFonts w:asciiTheme="minorHAnsi" w:hAnsiTheme="minorHAnsi"/>
          <w:bCs w:val="0"/>
          <w:color w:val="000000"/>
        </w:rPr>
        <w:t>rinciples underlying evolution by natural selection: origin of variation, heritability, differential reproduction, change in genotype of the population over time</w:t>
      </w:r>
    </w:p>
    <w:p w14:paraId="03976328"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Variation: </w:t>
      </w:r>
      <w:r w:rsidR="00DF412C" w:rsidRPr="00D1787C">
        <w:rPr>
          <w:rFonts w:asciiTheme="minorHAnsi" w:hAnsiTheme="minorHAnsi" w:cstheme="minorBidi"/>
          <w:lang w:val="en-CA"/>
        </w:rPr>
        <w:t>Any difference between cells, organisms, viruses. Can be due to genetic differences, in which case those which have a genetic advantage over their environment are more likely to survive and reproduce and natural selection t</w:t>
      </w:r>
      <w:r w:rsidRPr="00D1787C">
        <w:rPr>
          <w:rFonts w:asciiTheme="minorHAnsi" w:hAnsiTheme="minorHAnsi" w:cstheme="minorBidi"/>
          <w:lang w:val="en-CA"/>
        </w:rPr>
        <w:t xml:space="preserve">akes course in favour of these (ex. </w:t>
      </w:r>
      <w:r w:rsidRPr="00D1787C">
        <w:rPr>
          <w:rFonts w:asciiTheme="minorHAnsi" w:hAnsiTheme="minorHAnsi" w:cstheme="minorBidi"/>
          <w:lang w:val="en-CA"/>
        </w:rPr>
        <w:t xml:space="preserve">mutations </w:t>
      </w:r>
      <w:r w:rsidRPr="00D1787C">
        <w:rPr>
          <w:rFonts w:asciiTheme="minorHAnsi" w:hAnsiTheme="minorHAnsi" w:cstheme="minorBidi"/>
          <w:lang w:val="en-CA"/>
        </w:rPr>
        <w:t>make</w:t>
      </w:r>
      <w:r w:rsidRPr="00D1787C">
        <w:rPr>
          <w:rFonts w:asciiTheme="minorHAnsi" w:hAnsiTheme="minorHAnsi" w:cstheme="minorBidi"/>
          <w:lang w:val="en-CA"/>
        </w:rPr>
        <w:t xml:space="preserve"> some virions that have drug resistance to AZT</w:t>
      </w:r>
      <w:r w:rsidRPr="00D1787C">
        <w:rPr>
          <w:rFonts w:asciiTheme="minorHAnsi" w:hAnsiTheme="minorHAnsi" w:cstheme="minorBidi"/>
          <w:lang w:val="en-CA"/>
        </w:rPr>
        <w:t>)</w:t>
      </w:r>
    </w:p>
    <w:p w14:paraId="61C3A273"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Heritability: </w:t>
      </w:r>
      <w:r w:rsidR="00DF412C" w:rsidRPr="00D1787C">
        <w:rPr>
          <w:rFonts w:asciiTheme="minorHAnsi" w:hAnsiTheme="minorHAnsi" w:cstheme="minorBidi"/>
          <w:lang w:val="en-CA"/>
        </w:rPr>
        <w:t xml:space="preserve">How much of the variation in organisms/viruses are due to genetic differences. if there is a low heritability, genes are not contributing to phenotypic individual differences significantly, so as a result natural selection has a limited effect. </w:t>
      </w:r>
      <w:bookmarkStart w:id="0" w:name="_GoBack"/>
      <w:bookmarkEnd w:id="0"/>
      <w:r w:rsidRPr="00D1787C">
        <w:rPr>
          <w:rFonts w:asciiTheme="minorHAnsi" w:hAnsiTheme="minorHAnsi" w:cstheme="minorBidi"/>
          <w:lang w:val="en-CA"/>
        </w:rPr>
        <w:t xml:space="preserve">(ex. </w:t>
      </w:r>
      <w:r w:rsidRPr="00D1787C">
        <w:rPr>
          <w:rFonts w:asciiTheme="minorHAnsi" w:hAnsiTheme="minorHAnsi" w:cstheme="minorBidi"/>
          <w:lang w:val="en-CA"/>
        </w:rPr>
        <w:t>AZT resistance passed from ‘parents’ to ‘offspring’</w:t>
      </w:r>
      <w:r w:rsidRPr="00D1787C">
        <w:rPr>
          <w:rFonts w:asciiTheme="minorHAnsi" w:hAnsiTheme="minorHAnsi" w:cstheme="minorBidi"/>
          <w:lang w:val="en-CA"/>
        </w:rPr>
        <w:t>)</w:t>
      </w:r>
    </w:p>
    <w:p w14:paraId="293BFEB7"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Differential reproduction: O</w:t>
      </w:r>
      <w:r w:rsidR="00DF412C" w:rsidRPr="00D1787C">
        <w:rPr>
          <w:rFonts w:asciiTheme="minorHAnsi" w:hAnsiTheme="minorHAnsi" w:cstheme="minorBidi"/>
          <w:lang w:val="en-CA"/>
        </w:rPr>
        <w:t xml:space="preserve">rganisms/viruses that are best adapted to the environment are more likely to survive and reproduce. As a result, better adapted organisms/viruses reproduce at a greater rate than the less well-adapted organisms </w:t>
      </w:r>
      <w:r w:rsidRPr="00D1787C">
        <w:rPr>
          <w:rFonts w:asciiTheme="minorHAnsi" w:hAnsiTheme="minorHAnsi" w:cstheme="minorBidi"/>
          <w:lang w:val="en-CA"/>
        </w:rPr>
        <w:t xml:space="preserve">(ex. </w:t>
      </w:r>
      <w:r w:rsidRPr="00D1787C">
        <w:rPr>
          <w:rFonts w:asciiTheme="minorHAnsi" w:hAnsiTheme="minorHAnsi" w:cstheme="minorBidi"/>
          <w:lang w:val="en-CA"/>
        </w:rPr>
        <w:t>Not all virions reproduce, selection pressure to AZT resistant strains</w:t>
      </w:r>
      <w:r w:rsidRPr="00D1787C">
        <w:rPr>
          <w:rFonts w:asciiTheme="minorHAnsi" w:hAnsiTheme="minorHAnsi" w:cstheme="minorBidi"/>
          <w:lang w:val="en-CA"/>
        </w:rPr>
        <w:t>)</w:t>
      </w:r>
    </w:p>
    <w:p w14:paraId="7DA7880C" w14:textId="77777777" w:rsidR="00DF412C" w:rsidRPr="00D1787C" w:rsidRDefault="00DF412C"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Change </w:t>
      </w:r>
      <w:r w:rsidR="00902596" w:rsidRPr="00D1787C">
        <w:rPr>
          <w:rFonts w:asciiTheme="minorHAnsi" w:hAnsiTheme="minorHAnsi" w:cstheme="minorBidi"/>
          <w:lang w:val="en-CA"/>
        </w:rPr>
        <w:t xml:space="preserve">in genotype of the population: </w:t>
      </w:r>
      <w:r w:rsidRPr="00D1787C">
        <w:rPr>
          <w:rFonts w:asciiTheme="minorHAnsi" w:hAnsiTheme="minorHAnsi" w:cstheme="minorBidi"/>
          <w:lang w:val="en-CA"/>
        </w:rPr>
        <w:t xml:space="preserve">Over time, the organisms/viruses which are more suited to survive in their environment tend to survive better than those which are not. As a result, the better suited organisms/viruses reproduce while the less-suited ones may die out. Eventually all </w:t>
      </w:r>
      <w:r w:rsidR="00902596" w:rsidRPr="00D1787C">
        <w:rPr>
          <w:rFonts w:asciiTheme="minorHAnsi" w:hAnsiTheme="minorHAnsi" w:cstheme="minorBidi"/>
          <w:lang w:val="en-CA"/>
        </w:rPr>
        <w:t>that’s</w:t>
      </w:r>
      <w:r w:rsidRPr="00D1787C">
        <w:rPr>
          <w:rFonts w:asciiTheme="minorHAnsi" w:hAnsiTheme="minorHAnsi" w:cstheme="minorBidi"/>
          <w:lang w:val="en-CA"/>
        </w:rPr>
        <w:t xml:space="preserve"> left are the organisms which are well-suited, which has changed the genotype of the entire population.</w:t>
      </w:r>
      <w:r w:rsidR="00902596" w:rsidRPr="00D1787C">
        <w:rPr>
          <w:rFonts w:asciiTheme="minorHAnsi" w:hAnsiTheme="minorHAnsi" w:cstheme="minorBidi"/>
          <w:lang w:val="en-CA"/>
        </w:rPr>
        <w:t xml:space="preserve"> (ex. </w:t>
      </w:r>
      <w:r w:rsidR="00902596" w:rsidRPr="00D1787C">
        <w:rPr>
          <w:rFonts w:asciiTheme="minorHAnsi" w:hAnsiTheme="minorHAnsi" w:cstheme="minorBidi"/>
          <w:lang w:val="en-CA"/>
        </w:rPr>
        <w:t>In the presence of the drug, the AZT resistant forms are more likely to reproduce Vir</w:t>
      </w:r>
      <w:r w:rsidR="00902596" w:rsidRPr="00D1787C">
        <w:rPr>
          <w:rFonts w:asciiTheme="minorHAnsi" w:hAnsiTheme="minorHAnsi" w:cstheme="minorBidi"/>
          <w:lang w:val="en-CA"/>
        </w:rPr>
        <w:t>al population changes over time).</w:t>
      </w:r>
    </w:p>
    <w:p w14:paraId="1F1B1ED6" w14:textId="77777777" w:rsidR="006D4770" w:rsidRPr="00D1787C" w:rsidRDefault="006D4770" w:rsidP="006D4770">
      <w:pPr>
        <w:pStyle w:val="NormalWeb"/>
        <w:spacing w:before="0" w:beforeAutospacing="0" w:after="0" w:afterAutospacing="0"/>
        <w:rPr>
          <w:rFonts w:asciiTheme="minorHAnsi" w:hAnsiTheme="minorHAnsi"/>
          <w:color w:val="000000"/>
          <w:sz w:val="18"/>
          <w:szCs w:val="18"/>
        </w:rPr>
      </w:pPr>
    </w:p>
    <w:p w14:paraId="6E7AAF90" w14:textId="77777777" w:rsidR="006D4770" w:rsidRPr="00D1787C" w:rsidRDefault="00902596" w:rsidP="006D4770">
      <w:pPr>
        <w:pStyle w:val="NormalWeb"/>
        <w:spacing w:before="0" w:beforeAutospacing="0" w:after="0" w:afterAutospacing="0"/>
        <w:rPr>
          <w:rStyle w:val="Strong"/>
          <w:rFonts w:asciiTheme="minorHAnsi" w:hAnsiTheme="minorHAnsi"/>
          <w:bCs w:val="0"/>
          <w:color w:val="000000"/>
        </w:rPr>
      </w:pPr>
      <w:r w:rsidRPr="00D1787C">
        <w:rPr>
          <w:rStyle w:val="Strong"/>
          <w:rFonts w:asciiTheme="minorHAnsi" w:hAnsiTheme="minorHAnsi"/>
          <w:bCs w:val="0"/>
          <w:color w:val="000000"/>
        </w:rPr>
        <w:t>E</w:t>
      </w:r>
      <w:r w:rsidR="006D4770" w:rsidRPr="00D1787C">
        <w:rPr>
          <w:rStyle w:val="Strong"/>
          <w:rFonts w:asciiTheme="minorHAnsi" w:hAnsiTheme="minorHAnsi"/>
          <w:bCs w:val="0"/>
          <w:color w:val="000000"/>
        </w:rPr>
        <w:t>vidence from the fossil record, historical biogeography, comparative morphology and molecular biology that support the idea of descent with modification from a common ancestor</w:t>
      </w:r>
    </w:p>
    <w:p w14:paraId="73AE0D83"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Descent with modification can explain why certain traits in related species have an underlying similarity even if they have very different functions.</w:t>
      </w:r>
    </w:p>
    <w:p w14:paraId="7749517F"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The Fossil Record: Darwin stated that because evolution results from the modification of existing species, all species to ever exist are genetically related. Fossil records document continuity in morphological characteristics and proved clear evidence of ongoing change in biological lineages – evolutionary sequences between ancestral organisms and their descendants. </w:t>
      </w:r>
    </w:p>
    <w:p w14:paraId="52C87F87"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Historical Biogeography: The study of geographical distribution of plants and animals are generally consistent with Darwin's theory of evolution. Species on oceanic islands often closely resemble species at the nearest mainland.</w:t>
      </w:r>
    </w:p>
    <w:p w14:paraId="70D14AC3"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Molecular Biology: Early embryos of related species are very similar, but as they grow differences start to appear, all proteins are coded with DNA, proteins are synthesized using RNA, cell division - Molecular biology of different species are insanely similar </w:t>
      </w:r>
    </w:p>
    <w:p w14:paraId="282E0A2F"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Comparative Morphology Homologous traits: characteristics that are similar in two species because they inherited the genetic basis of the trait from their common ancestor. Analyses of the structure of living and extinct organisms are based on homologous traits. Ex - the forelimbs of all four-legged vertebrates are homologous because they evolved from a common ancestor with forelimbs composed of the same parts.</w:t>
      </w:r>
    </w:p>
    <w:p w14:paraId="094983EB" w14:textId="77777777" w:rsidR="0044599D" w:rsidRPr="00D1787C" w:rsidRDefault="0044599D" w:rsidP="0044599D">
      <w:pPr>
        <w:pStyle w:val="NormalWeb"/>
        <w:spacing w:before="0" w:beforeAutospacing="0" w:after="0" w:afterAutospacing="0"/>
        <w:rPr>
          <w:rFonts w:asciiTheme="minorHAnsi" w:hAnsiTheme="minorHAnsi"/>
          <w:color w:val="000000"/>
          <w:sz w:val="18"/>
          <w:szCs w:val="18"/>
        </w:rPr>
      </w:pPr>
    </w:p>
    <w:p w14:paraId="645695DA" w14:textId="77777777" w:rsidR="006D4770" w:rsidRPr="00D1787C" w:rsidRDefault="00902596" w:rsidP="0044599D">
      <w:pPr>
        <w:pStyle w:val="NormalWeb"/>
        <w:spacing w:before="0" w:beforeAutospacing="0" w:after="0" w:afterAutospacing="0"/>
        <w:rPr>
          <w:rFonts w:asciiTheme="minorHAnsi" w:hAnsiTheme="minorHAnsi"/>
          <w:color w:val="000000"/>
          <w:sz w:val="18"/>
          <w:szCs w:val="18"/>
        </w:rPr>
      </w:pPr>
      <w:r w:rsidRPr="00D1787C">
        <w:rPr>
          <w:rFonts w:asciiTheme="minorHAnsi" w:hAnsiTheme="minorHAnsi"/>
          <w:b/>
        </w:rPr>
        <w:lastRenderedPageBreak/>
        <w:t xml:space="preserve">Characteristics </w:t>
      </w:r>
      <w:r w:rsidR="006D4770" w:rsidRPr="00D1787C">
        <w:rPr>
          <w:rFonts w:asciiTheme="minorHAnsi" w:hAnsiTheme="minorHAnsi"/>
          <w:b/>
        </w:rPr>
        <w:t>of a scientific theory and the importance of falsifiability</w:t>
      </w:r>
    </w:p>
    <w:p w14:paraId="68BFB0F9"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A theory can only be considered scientific if it can be proven, if it can be falsified</w:t>
      </w:r>
    </w:p>
    <w:p w14:paraId="1CF52610"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Intelligent design aka “ID”, e.g. Religion based beliefs such as God is the creator cannot be considered scientific because it cannot be proven nor can it be falsified. </w:t>
      </w:r>
    </w:p>
    <w:p w14:paraId="03C1F2FB" w14:textId="77777777" w:rsidR="00902596" w:rsidRPr="00D1787C" w:rsidRDefault="00902596"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In order for a theory to become a fact </w:t>
      </w:r>
      <w:r w:rsidRPr="00D1787C">
        <w:rPr>
          <w:rFonts w:asciiTheme="minorHAnsi" w:hAnsiTheme="minorHAnsi" w:cstheme="minorBidi"/>
          <w:lang w:val="en-CA"/>
        </w:rPr>
        <w:t>their</w:t>
      </w:r>
      <w:r w:rsidRPr="00D1787C">
        <w:rPr>
          <w:rFonts w:asciiTheme="minorHAnsi" w:hAnsiTheme="minorHAnsi" w:cstheme="minorBidi"/>
          <w:lang w:val="en-CA"/>
        </w:rPr>
        <w:t xml:space="preserve"> needs be both a logical explanation to explain it and sufficient evidence. </w:t>
      </w:r>
    </w:p>
    <w:p w14:paraId="42933F61" w14:textId="77777777" w:rsidR="00902596" w:rsidRPr="00D1787C" w:rsidRDefault="00902596" w:rsidP="00902596">
      <w:pPr>
        <w:pStyle w:val="ListParagraph"/>
        <w:rPr>
          <w:rFonts w:asciiTheme="minorHAnsi" w:hAnsiTheme="minorHAnsi"/>
          <w:b/>
        </w:rPr>
      </w:pPr>
    </w:p>
    <w:p w14:paraId="25F34EEC" w14:textId="77777777" w:rsidR="006D4770" w:rsidRPr="00D1787C" w:rsidRDefault="00902596" w:rsidP="00902596">
      <w:pPr>
        <w:rPr>
          <w:rFonts w:asciiTheme="minorHAnsi" w:hAnsiTheme="minorHAnsi"/>
          <w:b/>
        </w:rPr>
      </w:pPr>
      <w:r w:rsidRPr="00D1787C">
        <w:rPr>
          <w:rFonts w:asciiTheme="minorHAnsi" w:hAnsiTheme="minorHAnsi"/>
          <w:b/>
        </w:rPr>
        <w:t>Change</w:t>
      </w:r>
      <w:r w:rsidR="006D4770" w:rsidRPr="00D1787C">
        <w:rPr>
          <w:rFonts w:asciiTheme="minorHAnsi" w:hAnsiTheme="minorHAnsi"/>
          <w:b/>
        </w:rPr>
        <w:t>s in amount of DNA throughout the cell cycle</w:t>
      </w:r>
    </w:p>
    <w:p w14:paraId="02276FAE"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The n value represents one copy of all of an organism’s nuclear chromosomes (one set of chromosomes) ‘the NUMBER of CHROMOSOMES in the cell’. For humans there are 23 chromosomes. Of these chromosomes there are TWO copies of each chromosome in a cell, this means that there is 2n (2 x each chromosome.) This leads to 46 TOTAL chromosomes, 2n=46.</w:t>
      </w:r>
    </w:p>
    <w:p w14:paraId="3DF425AD"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Later, when you look at meiosis which halves the number of chromosomes in each cell (only one of each pair is transferred to each gamete) the resulting cells (gametes) will have n=23.</w:t>
      </w:r>
    </w:p>
    <w:p w14:paraId="5A5631EB"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 xml:space="preserve">The C value is the AMOUNT of DNA in one set of an </w:t>
      </w:r>
      <w:proofErr w:type="gramStart"/>
      <w:r w:rsidRPr="00D1787C">
        <w:rPr>
          <w:rFonts w:asciiTheme="minorHAnsi" w:hAnsiTheme="minorHAnsi"/>
        </w:rPr>
        <w:t>organisms</w:t>
      </w:r>
      <w:proofErr w:type="gramEnd"/>
      <w:r w:rsidRPr="00D1787C">
        <w:rPr>
          <w:rFonts w:asciiTheme="minorHAnsi" w:hAnsiTheme="minorHAnsi"/>
        </w:rPr>
        <w:t xml:space="preserve"> nuclear </w:t>
      </w:r>
      <w:r w:rsidRPr="00D1787C">
        <w:rPr>
          <w:rFonts w:asciiTheme="minorHAnsi" w:hAnsiTheme="minorHAnsi"/>
        </w:rPr>
        <w:t>chromosomes, this</w:t>
      </w:r>
      <w:r w:rsidRPr="00D1787C">
        <w:rPr>
          <w:rFonts w:asciiTheme="minorHAnsi" w:hAnsiTheme="minorHAnsi"/>
        </w:rPr>
        <w:t xml:space="preserve"> is expressed in </w:t>
      </w:r>
      <w:proofErr w:type="spellStart"/>
      <w:r w:rsidRPr="00D1787C">
        <w:rPr>
          <w:rFonts w:asciiTheme="minorHAnsi" w:hAnsiTheme="minorHAnsi"/>
        </w:rPr>
        <w:t>picograms</w:t>
      </w:r>
      <w:proofErr w:type="spellEnd"/>
      <w:r w:rsidRPr="00D1787C">
        <w:rPr>
          <w:rFonts w:asciiTheme="minorHAnsi" w:hAnsiTheme="minorHAnsi"/>
        </w:rPr>
        <w:t>. Human cells have a pair of each chromosome resulting in 2C. So, in mitosis when the chromosomes are replicated in S phase the value of C doubles (4C) as there is now double the amount of DNA present.</w:t>
      </w:r>
    </w:p>
    <w:p w14:paraId="37C5ED92"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However, don't get confused here this doesn't mean the n value doubles, there is still only 2 pairs of each chromosome. What has been double</w:t>
      </w:r>
      <w:r w:rsidRPr="00D1787C">
        <w:rPr>
          <w:rFonts w:asciiTheme="minorHAnsi" w:hAnsiTheme="minorHAnsi"/>
        </w:rPr>
        <w:t>d</w:t>
      </w:r>
      <w:r w:rsidRPr="00D1787C">
        <w:rPr>
          <w:rFonts w:asciiTheme="minorHAnsi" w:hAnsiTheme="minorHAnsi"/>
        </w:rPr>
        <w:t xml:space="preserve"> are the chromatids. Each chromosome now has two chromatids attached together instead of the usual one, we call these sister chromatids. A pair of attached sister chromatids still only equates to one chromosome.</w:t>
      </w:r>
    </w:p>
    <w:p w14:paraId="3F37D4C7" w14:textId="77777777" w:rsidR="0044599D" w:rsidRPr="00D1787C" w:rsidRDefault="0044599D" w:rsidP="0044599D">
      <w:pPr>
        <w:pStyle w:val="ListParagraph"/>
        <w:numPr>
          <w:ilvl w:val="0"/>
          <w:numId w:val="3"/>
        </w:numPr>
        <w:rPr>
          <w:rFonts w:asciiTheme="minorHAnsi" w:hAnsiTheme="minorHAnsi"/>
          <w:b/>
        </w:rPr>
      </w:pPr>
      <w:r w:rsidRPr="00D1787C">
        <w:rPr>
          <w:rFonts w:asciiTheme="minorHAnsi" w:hAnsiTheme="minorHAnsi"/>
        </w:rPr>
        <w:t>Once the cells have split each resulting daughter cell again has 2C and 2n</w:t>
      </w:r>
    </w:p>
    <w:p w14:paraId="5BEAAEDB" w14:textId="77777777" w:rsidR="006D4770" w:rsidRPr="00D1787C" w:rsidRDefault="006D4770" w:rsidP="00D1787C">
      <w:pPr>
        <w:pStyle w:val="ListParagraph"/>
        <w:numPr>
          <w:ilvl w:val="0"/>
          <w:numId w:val="3"/>
        </w:numPr>
        <w:rPr>
          <w:rFonts w:asciiTheme="minorHAnsi" w:hAnsiTheme="minorHAnsi"/>
          <w:b/>
        </w:rPr>
      </w:pPr>
    </w:p>
    <w:p w14:paraId="5542FC39" w14:textId="77777777" w:rsidR="006D4770" w:rsidRPr="00D1787C" w:rsidRDefault="00902596" w:rsidP="00902596">
      <w:pPr>
        <w:rPr>
          <w:rFonts w:asciiTheme="minorHAnsi" w:hAnsiTheme="minorHAnsi"/>
          <w:b/>
        </w:rPr>
      </w:pPr>
      <w:r w:rsidRPr="00D1787C">
        <w:rPr>
          <w:rFonts w:asciiTheme="minorHAnsi" w:hAnsiTheme="minorHAnsi"/>
          <w:b/>
        </w:rPr>
        <w:t>M</w:t>
      </w:r>
      <w:r w:rsidR="006D4770" w:rsidRPr="00D1787C">
        <w:rPr>
          <w:rFonts w:asciiTheme="minorHAnsi" w:hAnsiTheme="minorHAnsi"/>
          <w:b/>
        </w:rPr>
        <w:t>ain features of each stage of mitosis with respect to cytoskeleton and</w:t>
      </w:r>
      <w:r w:rsidR="0044599D" w:rsidRPr="00D1787C">
        <w:rPr>
          <w:rFonts w:asciiTheme="minorHAnsi" w:hAnsiTheme="minorHAnsi"/>
          <w:b/>
        </w:rPr>
        <w:t xml:space="preserve"> </w:t>
      </w:r>
      <w:r w:rsidR="006D4770" w:rsidRPr="00D1787C">
        <w:rPr>
          <w:rFonts w:asciiTheme="minorHAnsi" w:hAnsiTheme="minorHAnsi"/>
          <w:b/>
        </w:rPr>
        <w:t>chromatin</w:t>
      </w:r>
    </w:p>
    <w:p w14:paraId="05D2E96F" w14:textId="77777777" w:rsidR="0044599D" w:rsidRPr="00D1787C" w:rsidRDefault="0044599D"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The cytoskeleton is made up of Tubulin which makes up the microtubules, Keratin which makes up the intermediate filaments and Actin which makes up the microfilaments.</w:t>
      </w:r>
    </w:p>
    <w:p w14:paraId="0751E8D2" w14:textId="77777777" w:rsidR="0044599D" w:rsidRPr="00D1787C" w:rsidRDefault="0044599D"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During prophase, the chromat</w:t>
      </w:r>
      <w:r w:rsidRPr="00D1787C">
        <w:rPr>
          <w:rFonts w:asciiTheme="minorHAnsi" w:hAnsiTheme="minorHAnsi"/>
        </w:rPr>
        <w:t xml:space="preserve">in </w:t>
      </w:r>
      <w:proofErr w:type="spellStart"/>
      <w:r w:rsidRPr="00D1787C">
        <w:rPr>
          <w:rFonts w:asciiTheme="minorHAnsi" w:hAnsiTheme="minorHAnsi"/>
        </w:rPr>
        <w:t>fibres</w:t>
      </w:r>
      <w:proofErr w:type="spellEnd"/>
      <w:r w:rsidRPr="00D1787C">
        <w:rPr>
          <w:rFonts w:asciiTheme="minorHAnsi" w:hAnsiTheme="minorHAnsi"/>
        </w:rPr>
        <w:t xml:space="preserve"> become coiled up and </w:t>
      </w:r>
      <w:r w:rsidRPr="00D1787C">
        <w:rPr>
          <w:rFonts w:asciiTheme="minorHAnsi" w:hAnsiTheme="minorHAnsi" w:cstheme="minorBidi"/>
          <w:lang w:val="en-CA"/>
        </w:rPr>
        <w:t>chromosomes condense.</w:t>
      </w:r>
    </w:p>
    <w:p w14:paraId="6C5D7B2E" w14:textId="77777777" w:rsidR="0044599D" w:rsidRPr="00D1787C" w:rsidRDefault="0044599D" w:rsidP="0044599D">
      <w:pPr>
        <w:pStyle w:val="ListParagraph"/>
        <w:numPr>
          <w:ilvl w:val="0"/>
          <w:numId w:val="3"/>
        </w:numPr>
        <w:rPr>
          <w:rFonts w:asciiTheme="minorHAnsi" w:hAnsiTheme="minorHAnsi" w:cstheme="minorBidi"/>
          <w:lang w:val="en-CA"/>
        </w:rPr>
      </w:pPr>
      <w:r w:rsidRPr="00D1787C">
        <w:rPr>
          <w:rFonts w:asciiTheme="minorHAnsi" w:hAnsiTheme="minorHAnsi"/>
        </w:rPr>
        <w:t>During Prometaphase, t</w:t>
      </w:r>
      <w:r w:rsidRPr="00D1787C">
        <w:rPr>
          <w:rFonts w:asciiTheme="minorHAnsi" w:hAnsiTheme="minorHAnsi" w:cstheme="minorBidi"/>
          <w:lang w:val="en-CA"/>
        </w:rPr>
        <w:t xml:space="preserve">he microtubules attach to the kinetochores located at the centromere of sister chromatids or overlap with other microtubules. </w:t>
      </w:r>
    </w:p>
    <w:p w14:paraId="594B8B12" w14:textId="77777777" w:rsidR="0044599D" w:rsidRPr="00D1787C" w:rsidRDefault="0044599D"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During metaphase, the microtubules of the spindle guide the sister chromatids into alignment along the metaphase plate--&gt;because of interaction of cohesion proteins that tries to keep the sister chromatids together and the microtubules that try to pull them apart. </w:t>
      </w:r>
    </w:p>
    <w:p w14:paraId="42231904"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cstheme="minorBidi"/>
          <w:lang w:val="en-CA"/>
        </w:rPr>
        <w:t xml:space="preserve">During anaphase, motor proteins in the kinetochores </w:t>
      </w:r>
      <w:r w:rsidRPr="00D1787C">
        <w:rPr>
          <w:rFonts w:asciiTheme="minorHAnsi" w:hAnsiTheme="minorHAnsi"/>
        </w:rPr>
        <w:t xml:space="preserve">disassemble </w:t>
      </w:r>
      <w:r w:rsidRPr="00D1787C">
        <w:rPr>
          <w:rFonts w:asciiTheme="minorHAnsi" w:hAnsiTheme="minorHAnsi" w:cstheme="minorBidi"/>
          <w:lang w:val="en-CA"/>
        </w:rPr>
        <w:t xml:space="preserve">the microtubules causing the separation and movement of the sister chromatids to opposite poles of the cell. ** don’t kinetochores just “eat up”/disassemble the microtubules and that makes them move? </w:t>
      </w:r>
    </w:p>
    <w:p w14:paraId="5783825F"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 xml:space="preserve">During Telophase the chromatin fibres </w:t>
      </w:r>
      <w:proofErr w:type="spellStart"/>
      <w:r w:rsidRPr="00D1787C">
        <w:rPr>
          <w:rFonts w:asciiTheme="minorHAnsi" w:hAnsiTheme="minorHAnsi"/>
        </w:rPr>
        <w:t>decondense</w:t>
      </w:r>
      <w:proofErr w:type="spellEnd"/>
      <w:r w:rsidRPr="00D1787C">
        <w:rPr>
          <w:rFonts w:asciiTheme="minorHAnsi" w:hAnsiTheme="minorHAnsi"/>
        </w:rPr>
        <w:t xml:space="preserve"> and return to original uncoiled state.</w:t>
      </w:r>
    </w:p>
    <w:p w14:paraId="6B2D6122"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cstheme="minorBidi"/>
          <w:lang w:val="en-CA"/>
        </w:rPr>
        <w:t>During cytokinesis the microfilaments that composed the spindle disassemble and pinch off the cell at the metaphase plate.</w:t>
      </w:r>
    </w:p>
    <w:p w14:paraId="46F44166"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The intermediate filaments keep the shape of the cell</w:t>
      </w:r>
    </w:p>
    <w:p w14:paraId="237DBD33" w14:textId="77777777" w:rsidR="0044599D" w:rsidRPr="00D1787C" w:rsidRDefault="0044599D" w:rsidP="0044599D">
      <w:pPr>
        <w:pStyle w:val="ListParagraph"/>
        <w:numPr>
          <w:ilvl w:val="0"/>
          <w:numId w:val="3"/>
        </w:numPr>
        <w:rPr>
          <w:rFonts w:asciiTheme="minorHAnsi" w:hAnsiTheme="minorHAnsi"/>
        </w:rPr>
      </w:pPr>
      <w:r w:rsidRPr="00D1787C">
        <w:rPr>
          <w:rFonts w:asciiTheme="minorHAnsi" w:hAnsiTheme="minorHAnsi"/>
        </w:rPr>
        <w:t>In general, the cytoskeleton is key in the partitioning of the chromosomes</w:t>
      </w:r>
    </w:p>
    <w:p w14:paraId="29D00A85" w14:textId="77777777" w:rsidR="006D4770" w:rsidRPr="00D1787C" w:rsidRDefault="006D4770" w:rsidP="00902596">
      <w:pPr>
        <w:rPr>
          <w:rFonts w:asciiTheme="minorHAnsi" w:hAnsiTheme="minorHAnsi"/>
          <w:b/>
        </w:rPr>
      </w:pPr>
    </w:p>
    <w:p w14:paraId="2D30649D" w14:textId="77777777" w:rsidR="006D4770" w:rsidRPr="00D1787C" w:rsidRDefault="00902596" w:rsidP="00902596">
      <w:pPr>
        <w:rPr>
          <w:rFonts w:asciiTheme="minorHAnsi" w:hAnsiTheme="minorHAnsi"/>
          <w:b/>
        </w:rPr>
      </w:pPr>
      <w:r w:rsidRPr="00D1787C">
        <w:rPr>
          <w:rFonts w:asciiTheme="minorHAnsi" w:hAnsiTheme="minorHAnsi"/>
          <w:b/>
        </w:rPr>
        <w:t>S</w:t>
      </w:r>
      <w:r w:rsidR="006D4770" w:rsidRPr="00D1787C">
        <w:rPr>
          <w:rFonts w:asciiTheme="minorHAnsi" w:hAnsiTheme="minorHAnsi"/>
          <w:b/>
        </w:rPr>
        <w:t>tructure of a replication bubble</w:t>
      </w:r>
    </w:p>
    <w:p w14:paraId="34909BC6" w14:textId="77777777" w:rsidR="0044599D" w:rsidRPr="00D1787C" w:rsidRDefault="0044599D" w:rsidP="0044599D">
      <w:pPr>
        <w:pStyle w:val="ListParagraph"/>
        <w:numPr>
          <w:ilvl w:val="0"/>
          <w:numId w:val="3"/>
        </w:numPr>
        <w:rPr>
          <w:rFonts w:asciiTheme="minorHAnsi" w:hAnsiTheme="minorHAnsi" w:cstheme="minorBidi"/>
          <w:lang w:val="en-CA"/>
        </w:rPr>
      </w:pPr>
      <w:r w:rsidRPr="00D1787C">
        <w:rPr>
          <w:rFonts w:asciiTheme="minorHAnsi" w:hAnsiTheme="minorHAnsi" w:cstheme="minorBidi"/>
          <w:lang w:val="en-CA"/>
        </w:rPr>
        <w:t xml:space="preserve">The </w:t>
      </w:r>
      <w:r w:rsidRPr="00D1787C">
        <w:rPr>
          <w:rFonts w:asciiTheme="minorHAnsi" w:hAnsiTheme="minorHAnsi"/>
        </w:rPr>
        <w:t>2 replication</w:t>
      </w:r>
      <w:r w:rsidRPr="00D1787C">
        <w:rPr>
          <w:rFonts w:asciiTheme="minorHAnsi" w:hAnsiTheme="minorHAnsi" w:cstheme="minorBidi"/>
          <w:lang w:val="en-CA"/>
        </w:rPr>
        <w:t xml:space="preserve"> forks meet forming a replication bubble but each fork moves away from replication origin to the next replication bubble and 2 strands are replicated in opposite directions. Due to anti-parallel direction both still replicate in 5’- 3’ direction.</w:t>
      </w:r>
    </w:p>
    <w:p w14:paraId="2AB4D25F" w14:textId="77777777" w:rsidR="0044599D" w:rsidRPr="00D1787C" w:rsidRDefault="0044599D" w:rsidP="0044599D">
      <w:pPr>
        <w:ind w:left="360" w:hanging="360"/>
        <w:jc w:val="center"/>
        <w:rPr>
          <w:rFonts w:asciiTheme="minorHAnsi" w:hAnsiTheme="minorHAnsi"/>
        </w:rPr>
      </w:pPr>
      <w:r w:rsidRPr="00D1787C">
        <w:rPr>
          <w:rFonts w:asciiTheme="minorHAnsi" w:hAnsiTheme="minorHAnsi" w:cs="Arial"/>
          <w:noProof/>
          <w:color w:val="000000"/>
        </w:rPr>
        <w:drawing>
          <wp:inline distT="0" distB="0" distL="0" distR="0" wp14:anchorId="30FBB685" wp14:editId="4395E974">
            <wp:extent cx="6958330" cy="2203450"/>
            <wp:effectExtent l="0" t="0" r="1270" b="6350"/>
            <wp:docPr id="3" name="Picture 3" descr="780176532130-0332-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80176532130-0332-t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58330" cy="2203450"/>
                    </a:xfrm>
                    <a:prstGeom prst="rect">
                      <a:avLst/>
                    </a:prstGeom>
                    <a:noFill/>
                    <a:ln>
                      <a:noFill/>
                    </a:ln>
                  </pic:spPr>
                </pic:pic>
              </a:graphicData>
            </a:graphic>
          </wp:inline>
        </w:drawing>
      </w:r>
    </w:p>
    <w:p w14:paraId="75F75F60" w14:textId="77777777" w:rsidR="0044599D" w:rsidRPr="00D1787C" w:rsidRDefault="0044599D" w:rsidP="0044599D">
      <w:pPr>
        <w:numPr>
          <w:ilvl w:val="0"/>
          <w:numId w:val="3"/>
        </w:numPr>
        <w:textAlignment w:val="baseline"/>
        <w:rPr>
          <w:rFonts w:asciiTheme="minorHAnsi" w:hAnsiTheme="minorHAnsi" w:cs="Arial"/>
          <w:color w:val="000000"/>
        </w:rPr>
      </w:pPr>
      <w:r w:rsidRPr="00D1787C">
        <w:rPr>
          <w:rFonts w:asciiTheme="minorHAnsi" w:hAnsiTheme="minorHAnsi" w:cs="Arial"/>
          <w:color w:val="000000"/>
        </w:rPr>
        <w:t>Both strands technically replicate continuously and discontinuously</w:t>
      </w:r>
    </w:p>
    <w:p w14:paraId="2E12D00D" w14:textId="77777777" w:rsidR="0044599D" w:rsidRPr="00D1787C" w:rsidRDefault="0044599D" w:rsidP="0044599D">
      <w:pPr>
        <w:numPr>
          <w:ilvl w:val="0"/>
          <w:numId w:val="3"/>
        </w:numPr>
        <w:textAlignment w:val="baseline"/>
        <w:rPr>
          <w:rFonts w:asciiTheme="minorHAnsi" w:hAnsiTheme="minorHAnsi" w:cs="Arial"/>
          <w:color w:val="000000"/>
        </w:rPr>
      </w:pPr>
      <w:r w:rsidRPr="00D1787C">
        <w:rPr>
          <w:rFonts w:asciiTheme="minorHAnsi" w:hAnsiTheme="minorHAnsi" w:cs="Arial"/>
          <w:color w:val="000000"/>
        </w:rPr>
        <w:t>a replication bubble is formed when two replication origins diverge on opposite sides</w:t>
      </w:r>
    </w:p>
    <w:p w14:paraId="22C44509" w14:textId="77777777" w:rsidR="0044599D" w:rsidRPr="00D1787C" w:rsidRDefault="0044599D" w:rsidP="0044599D">
      <w:pPr>
        <w:numPr>
          <w:ilvl w:val="0"/>
          <w:numId w:val="3"/>
        </w:numPr>
        <w:textAlignment w:val="baseline"/>
        <w:rPr>
          <w:rFonts w:asciiTheme="minorHAnsi" w:hAnsiTheme="minorHAnsi" w:cs="Arial"/>
          <w:color w:val="000000"/>
        </w:rPr>
      </w:pPr>
      <w:r w:rsidRPr="00D1787C">
        <w:rPr>
          <w:rFonts w:asciiTheme="minorHAnsi" w:hAnsiTheme="minorHAnsi" w:cs="Arial"/>
          <w:color w:val="000000"/>
        </w:rPr>
        <w:t>Leading and Lagging strands alternate between the different parent strands</w:t>
      </w:r>
    </w:p>
    <w:p w14:paraId="5E993A97" w14:textId="77777777" w:rsidR="005B50FA" w:rsidRPr="00D1787C" w:rsidRDefault="005B50FA" w:rsidP="005B50FA">
      <w:pPr>
        <w:numPr>
          <w:ilvl w:val="0"/>
          <w:numId w:val="3"/>
        </w:numPr>
        <w:textAlignment w:val="baseline"/>
        <w:rPr>
          <w:rFonts w:asciiTheme="minorHAnsi" w:hAnsiTheme="minorHAnsi" w:cs="Arial"/>
          <w:color w:val="000000"/>
        </w:rPr>
      </w:pPr>
      <w:r w:rsidRPr="005B50FA">
        <w:rPr>
          <w:rFonts w:asciiTheme="minorHAnsi" w:hAnsiTheme="minorHAnsi" w:cs="Arial"/>
          <w:color w:val="000000"/>
        </w:rPr>
        <w:t>Lagging and leading strand are on opposite sides of either fork; moving away from each other.</w:t>
      </w:r>
    </w:p>
    <w:p w14:paraId="3769A845" w14:textId="77777777" w:rsidR="005B50FA" w:rsidRPr="005B50FA" w:rsidRDefault="005B50FA" w:rsidP="005B50FA">
      <w:pPr>
        <w:numPr>
          <w:ilvl w:val="0"/>
          <w:numId w:val="3"/>
        </w:numPr>
        <w:textAlignment w:val="baseline"/>
        <w:rPr>
          <w:rFonts w:asciiTheme="minorHAnsi" w:hAnsiTheme="minorHAnsi" w:cs="Arial"/>
          <w:color w:val="000000"/>
        </w:rPr>
      </w:pPr>
      <w:r w:rsidRPr="005B50FA">
        <w:rPr>
          <w:rFonts w:asciiTheme="minorHAnsi" w:hAnsiTheme="minorHAnsi" w:cs="Arial"/>
          <w:color w:val="000000"/>
        </w:rPr>
        <w:t>Leading strands are formed when they are facing in the direction of the unwinding replication fork</w:t>
      </w:r>
    </w:p>
    <w:p w14:paraId="6B692ABE" w14:textId="77777777" w:rsidR="006D4770" w:rsidRPr="00D1787C" w:rsidRDefault="006D4770" w:rsidP="0044599D">
      <w:pPr>
        <w:pStyle w:val="ListParagraph"/>
        <w:rPr>
          <w:rFonts w:asciiTheme="minorHAnsi" w:eastAsia="Times New Roman" w:hAnsiTheme="minorHAnsi"/>
        </w:rPr>
      </w:pPr>
    </w:p>
    <w:p w14:paraId="3C99A665" w14:textId="77777777" w:rsidR="006D4770" w:rsidRPr="00D1787C" w:rsidRDefault="00902596" w:rsidP="00902596">
      <w:pPr>
        <w:rPr>
          <w:rFonts w:asciiTheme="minorHAnsi" w:hAnsiTheme="minorHAnsi"/>
          <w:b/>
        </w:rPr>
      </w:pPr>
      <w:r w:rsidRPr="00D1787C">
        <w:rPr>
          <w:rFonts w:asciiTheme="minorHAnsi" w:hAnsiTheme="minorHAnsi"/>
          <w:b/>
        </w:rPr>
        <w:t>Re</w:t>
      </w:r>
      <w:r w:rsidR="006D4770" w:rsidRPr="00D1787C">
        <w:rPr>
          <w:rFonts w:asciiTheme="minorHAnsi" w:hAnsiTheme="minorHAnsi"/>
          <w:b/>
        </w:rPr>
        <w:t>lationship between DNA replication and metaphase chromosome structure</w:t>
      </w:r>
    </w:p>
    <w:p w14:paraId="6D9155C4" w14:textId="77777777" w:rsidR="006D4770" w:rsidRPr="00D1787C" w:rsidRDefault="00902596" w:rsidP="00902596">
      <w:pPr>
        <w:rPr>
          <w:rFonts w:asciiTheme="minorHAnsi" w:hAnsiTheme="minorHAnsi"/>
          <w:b/>
        </w:rPr>
      </w:pPr>
      <w:r w:rsidRPr="00D1787C">
        <w:rPr>
          <w:rFonts w:asciiTheme="minorHAnsi" w:hAnsiTheme="minorHAnsi"/>
          <w:b/>
        </w:rPr>
        <w:t xml:space="preserve">Difference </w:t>
      </w:r>
      <w:r w:rsidR="006D4770" w:rsidRPr="00D1787C">
        <w:rPr>
          <w:rFonts w:asciiTheme="minorHAnsi" w:hAnsiTheme="minorHAnsi"/>
          <w:b/>
        </w:rPr>
        <w:t>between DNA damage and mutation</w:t>
      </w:r>
    </w:p>
    <w:p w14:paraId="7B9441AD" w14:textId="77777777" w:rsidR="005B50FA" w:rsidRPr="00D1787C" w:rsidRDefault="005B50FA" w:rsidP="005B50FA">
      <w:pPr>
        <w:pStyle w:val="ListParagraph"/>
        <w:numPr>
          <w:ilvl w:val="0"/>
          <w:numId w:val="3"/>
        </w:numPr>
        <w:rPr>
          <w:rFonts w:asciiTheme="minorHAnsi" w:hAnsiTheme="minorHAnsi"/>
          <w:color w:val="000000"/>
        </w:rPr>
      </w:pPr>
      <w:r w:rsidRPr="00D1787C">
        <w:rPr>
          <w:rFonts w:asciiTheme="minorHAnsi" w:hAnsiTheme="minorHAnsi"/>
          <w:color w:val="000000"/>
        </w:rPr>
        <w:t>DNA damage: after one round of replication (There has been an error)</w:t>
      </w:r>
      <w:r w:rsidRPr="00D1787C">
        <w:rPr>
          <w:rFonts w:asciiTheme="minorHAnsi" w:hAnsiTheme="minorHAnsi"/>
          <w:color w:val="000000"/>
        </w:rPr>
        <w:t>, affects only 1 of the strands</w:t>
      </w:r>
    </w:p>
    <w:p w14:paraId="01A88542" w14:textId="77777777" w:rsidR="005B50FA" w:rsidRPr="00D1787C" w:rsidRDefault="005B50FA" w:rsidP="00435443">
      <w:pPr>
        <w:pStyle w:val="ListParagraph"/>
        <w:widowControl w:val="0"/>
        <w:numPr>
          <w:ilvl w:val="0"/>
          <w:numId w:val="3"/>
        </w:numPr>
        <w:tabs>
          <w:tab w:val="left" w:pos="220"/>
          <w:tab w:val="left" w:pos="720"/>
        </w:tabs>
        <w:autoSpaceDE w:val="0"/>
        <w:autoSpaceDN w:val="0"/>
        <w:adjustRightInd w:val="0"/>
        <w:spacing w:after="240"/>
        <w:rPr>
          <w:rFonts w:asciiTheme="minorHAnsi" w:hAnsiTheme="minorHAnsi"/>
          <w:color w:val="000000"/>
        </w:rPr>
      </w:pPr>
      <w:r w:rsidRPr="00D1787C">
        <w:rPr>
          <w:rFonts w:asciiTheme="minorHAnsi" w:hAnsiTheme="minorHAnsi"/>
          <w:color w:val="000000"/>
        </w:rPr>
        <w:t>Mutation: after second round of replication (now its DNA mutation, since the DNA would consider this round all normal, no error there, but everything is changed!)</w:t>
      </w:r>
      <w:r w:rsidRPr="00D1787C">
        <w:rPr>
          <w:rFonts w:asciiTheme="minorHAnsi" w:hAnsiTheme="minorHAnsi"/>
          <w:color w:val="000000"/>
        </w:rPr>
        <w:t>, affects both strands; often occur when trying to fix DNA damage</w:t>
      </w:r>
    </w:p>
    <w:p w14:paraId="390CEEBF" w14:textId="77777777" w:rsidR="006D4770" w:rsidRPr="00D1787C" w:rsidRDefault="00902596" w:rsidP="00902596">
      <w:pPr>
        <w:rPr>
          <w:rFonts w:asciiTheme="minorHAnsi" w:hAnsiTheme="minorHAnsi"/>
          <w:b/>
        </w:rPr>
      </w:pPr>
      <w:r w:rsidRPr="00D1787C">
        <w:rPr>
          <w:rFonts w:asciiTheme="minorHAnsi" w:hAnsiTheme="minorHAnsi"/>
          <w:b/>
        </w:rPr>
        <w:t xml:space="preserve">Origin </w:t>
      </w:r>
      <w:r w:rsidR="006D4770" w:rsidRPr="00D1787C">
        <w:rPr>
          <w:rFonts w:asciiTheme="minorHAnsi" w:hAnsiTheme="minorHAnsi"/>
          <w:b/>
        </w:rPr>
        <w:t>of various types of genomic variation</w:t>
      </w:r>
    </w:p>
    <w:p w14:paraId="402FF0F3" w14:textId="77777777" w:rsidR="005B50FA" w:rsidRPr="00D1787C" w:rsidRDefault="005B50FA" w:rsidP="005B50FA">
      <w:pPr>
        <w:pStyle w:val="ListParagraph"/>
        <w:numPr>
          <w:ilvl w:val="0"/>
          <w:numId w:val="3"/>
        </w:numPr>
        <w:rPr>
          <w:rFonts w:asciiTheme="minorHAnsi" w:hAnsiTheme="minorHAnsi"/>
          <w:color w:val="000000"/>
        </w:rPr>
      </w:pPr>
      <w:r w:rsidRPr="00D1787C">
        <w:rPr>
          <w:rFonts w:asciiTheme="minorHAnsi" w:hAnsiTheme="minorHAnsi"/>
          <w:color w:val="000000"/>
        </w:rPr>
        <w:t xml:space="preserve">Venter (a person) individual genome sequence showed 1.2 million variants </w:t>
      </w:r>
      <w:r w:rsidRPr="00D1787C">
        <w:rPr>
          <w:rFonts w:asciiTheme="minorHAnsi" w:hAnsiTheme="minorHAnsi"/>
          <w:color w:val="000000"/>
        </w:rPr>
        <w:sym w:font="Wingdings" w:char="F0E0"/>
      </w:r>
      <w:r w:rsidRPr="00D1787C">
        <w:rPr>
          <w:rFonts w:asciiTheme="minorHAnsi" w:hAnsiTheme="minorHAnsi"/>
          <w:color w:val="000000"/>
        </w:rPr>
        <w:t xml:space="preserve"> </w:t>
      </w:r>
      <w:r w:rsidRPr="00D1787C">
        <w:rPr>
          <w:rFonts w:asciiTheme="minorHAnsi" w:hAnsiTheme="minorHAnsi"/>
          <w:color w:val="000000"/>
        </w:rPr>
        <w:t>His DNA</w:t>
      </w:r>
      <w:r w:rsidRPr="00D1787C">
        <w:rPr>
          <w:rFonts w:asciiTheme="minorHAnsi" w:hAnsiTheme="minorHAnsi"/>
          <w:color w:val="000000"/>
        </w:rPr>
        <w:t xml:space="preserve"> sequence is different that the draft in 1.2 million places</w:t>
      </w:r>
    </w:p>
    <w:p w14:paraId="0A3B7E3C" w14:textId="77777777" w:rsidR="005B50FA" w:rsidRPr="00D1787C" w:rsidRDefault="005B50FA" w:rsidP="005B50FA">
      <w:pPr>
        <w:pStyle w:val="ListParagraph"/>
        <w:numPr>
          <w:ilvl w:val="0"/>
          <w:numId w:val="3"/>
        </w:numPr>
        <w:rPr>
          <w:rFonts w:asciiTheme="minorHAnsi" w:hAnsiTheme="minorHAnsi"/>
          <w:color w:val="000000"/>
        </w:rPr>
      </w:pPr>
      <w:r w:rsidRPr="00D1787C">
        <w:rPr>
          <w:rFonts w:asciiTheme="minorHAnsi" w:hAnsiTheme="minorHAnsi"/>
          <w:color w:val="000000"/>
        </w:rPr>
        <w:t xml:space="preserve"> ¼ of variant bases are SNPs (Single Nucleotide polymorphism that come from replication errors) </w:t>
      </w:r>
      <w:r w:rsidRPr="00D1787C">
        <w:rPr>
          <w:rFonts w:asciiTheme="minorHAnsi" w:hAnsiTheme="minorHAnsi"/>
        </w:rPr>
        <w:sym w:font="Wingdings" w:char="F0E0"/>
      </w:r>
      <w:r w:rsidRPr="00D1787C">
        <w:rPr>
          <w:rFonts w:asciiTheme="minorHAnsi" w:hAnsiTheme="minorHAnsi"/>
          <w:color w:val="000000"/>
        </w:rPr>
        <w:t xml:space="preserve"> AA TT </w:t>
      </w:r>
      <w:r w:rsidRPr="00D1787C">
        <w:rPr>
          <w:rFonts w:asciiTheme="minorHAnsi" w:hAnsiTheme="minorHAnsi"/>
          <w:color w:val="000000"/>
          <w:u w:val="single"/>
        </w:rPr>
        <w:t>CG</w:t>
      </w:r>
    </w:p>
    <w:p w14:paraId="2766831D" w14:textId="77777777" w:rsidR="005B50FA" w:rsidRPr="00D1787C" w:rsidRDefault="005B50FA" w:rsidP="005B50FA">
      <w:pPr>
        <w:pStyle w:val="ListParagraph"/>
        <w:numPr>
          <w:ilvl w:val="0"/>
          <w:numId w:val="3"/>
        </w:numPr>
        <w:rPr>
          <w:rFonts w:asciiTheme="minorHAnsi" w:hAnsiTheme="minorHAnsi"/>
          <w:color w:val="000000"/>
        </w:rPr>
      </w:pPr>
      <w:r w:rsidRPr="00D1787C">
        <w:rPr>
          <w:rFonts w:asciiTheme="minorHAnsi" w:hAnsiTheme="minorHAnsi"/>
          <w:color w:val="000000"/>
        </w:rPr>
        <w:t>¾ are CNV (A copy number variation (CNV) is when the number of copies of a particular gene varies from one individual to the next)</w:t>
      </w:r>
    </w:p>
    <w:p w14:paraId="22C0B5AC" w14:textId="77777777" w:rsidR="005B50FA" w:rsidRPr="00D1787C" w:rsidRDefault="005B50FA" w:rsidP="005B50FA">
      <w:pPr>
        <w:pStyle w:val="ListParagraph"/>
        <w:numPr>
          <w:ilvl w:val="0"/>
          <w:numId w:val="3"/>
        </w:numPr>
        <w:rPr>
          <w:rFonts w:asciiTheme="minorHAnsi" w:hAnsiTheme="minorHAnsi"/>
          <w:color w:val="000000"/>
        </w:rPr>
      </w:pPr>
      <w:r w:rsidRPr="00D1787C">
        <w:rPr>
          <w:rFonts w:asciiTheme="minorHAnsi" w:hAnsiTheme="minorHAnsi"/>
          <w:color w:val="000000"/>
        </w:rPr>
        <w:t>Genome is an ecosystem, something that is alive and changing (half of our genome consists of mobile elements), not a book</w:t>
      </w:r>
    </w:p>
    <w:p w14:paraId="56063B8F" w14:textId="77777777" w:rsidR="005B50FA" w:rsidRPr="00D1787C" w:rsidRDefault="005B50FA" w:rsidP="005B50FA">
      <w:pPr>
        <w:pStyle w:val="ListParagraph"/>
        <w:numPr>
          <w:ilvl w:val="0"/>
          <w:numId w:val="3"/>
        </w:numPr>
        <w:rPr>
          <w:rFonts w:asciiTheme="minorHAnsi" w:hAnsiTheme="minorHAnsi"/>
          <w:color w:val="000000"/>
        </w:rPr>
      </w:pPr>
      <w:r w:rsidRPr="00D1787C">
        <w:rPr>
          <w:rFonts w:asciiTheme="minorHAnsi" w:hAnsiTheme="minorHAnsi"/>
          <w:color w:val="000000"/>
        </w:rPr>
        <w:t>Variant can mean single nucleotide pair (SNP), whole coding region (5000 base pairs, genes inverted in opposite order (reorganized chromosomes)</w:t>
      </w:r>
    </w:p>
    <w:p w14:paraId="4827C001" w14:textId="77777777" w:rsidR="00D1787C" w:rsidRDefault="00D1787C" w:rsidP="00D1787C">
      <w:pPr>
        <w:pStyle w:val="NormalWeb"/>
        <w:numPr>
          <w:ilvl w:val="0"/>
          <w:numId w:val="3"/>
        </w:numPr>
        <w:spacing w:before="0" w:beforeAutospacing="0" w:after="0" w:afterAutospacing="0"/>
      </w:pPr>
      <w:r>
        <w:rPr>
          <w:rFonts w:ascii="Arial" w:hAnsi="Arial" w:cs="Arial"/>
          <w:color w:val="000000"/>
        </w:rPr>
        <w:t xml:space="preserve">Insertion sequences have two inverted sequences which serve as a recognition site for enzyme </w:t>
      </w:r>
      <w:proofErr w:type="spellStart"/>
      <w:r>
        <w:rPr>
          <w:rFonts w:ascii="Arial" w:hAnsi="Arial" w:cs="Arial"/>
          <w:color w:val="000000"/>
        </w:rPr>
        <w:t>transponase</w:t>
      </w:r>
      <w:proofErr w:type="spellEnd"/>
      <w:r>
        <w:rPr>
          <w:rFonts w:ascii="Arial" w:hAnsi="Arial" w:cs="Arial"/>
          <w:color w:val="000000"/>
        </w:rPr>
        <w:t>. An insertion element carries only a single DNA sequence, which codes for its transposition. If two insertion sequences are close together, then when transposed they carry the DNA sequence between them along with them, forming a transposon. A special type of transposon called a retro transposon also exists whereby the DNA sequence is transcribed into RNA by reverse transcriptase and then back into a DNA strand which is inserted into target DNA strand.</w:t>
      </w:r>
    </w:p>
    <w:p w14:paraId="37FDC526" w14:textId="77777777" w:rsidR="00D1787C" w:rsidRDefault="00D1787C" w:rsidP="00D1787C">
      <w:pPr>
        <w:pStyle w:val="NormalWeb"/>
        <w:numPr>
          <w:ilvl w:val="0"/>
          <w:numId w:val="3"/>
        </w:numPr>
        <w:spacing w:before="0" w:beforeAutospacing="0" w:after="0" w:afterAutospacing="0"/>
      </w:pPr>
      <w:r>
        <w:rPr>
          <w:rFonts w:ascii="Arial" w:hAnsi="Arial" w:cs="Arial"/>
          <w:color w:val="000000"/>
        </w:rPr>
        <w:t>·      Tautomeric shifts occur when the wrong base is added to a sequence. If not recognized, the replicated DNA will have a transition mutation of a single base pair.</w:t>
      </w:r>
    </w:p>
    <w:p w14:paraId="1D811408" w14:textId="77777777" w:rsidR="00D1787C" w:rsidRDefault="00D1787C" w:rsidP="00D1787C">
      <w:pPr>
        <w:pStyle w:val="NormalWeb"/>
        <w:numPr>
          <w:ilvl w:val="0"/>
          <w:numId w:val="3"/>
        </w:numPr>
        <w:spacing w:before="0" w:beforeAutospacing="0" w:after="0" w:afterAutospacing="0"/>
      </w:pPr>
      <w:r>
        <w:rPr>
          <w:rFonts w:ascii="Arial" w:hAnsi="Arial" w:cs="Arial"/>
          <w:color w:val="000000"/>
        </w:rPr>
        <w:t>·      In/del mutations occur when there is a slippage in DNA strand during replication. This causes the DNA strand to loop resulting in one strand with an extra DNA base pair and the other strand having one less base pair.</w:t>
      </w:r>
    </w:p>
    <w:p w14:paraId="7BEA267B" w14:textId="77777777" w:rsidR="00D1787C" w:rsidRPr="00D1787C" w:rsidRDefault="00D1787C" w:rsidP="00D1787C">
      <w:pPr>
        <w:pStyle w:val="ListParagraph"/>
        <w:numPr>
          <w:ilvl w:val="0"/>
          <w:numId w:val="3"/>
        </w:numPr>
        <w:rPr>
          <w:rFonts w:eastAsia="Times New Roman"/>
        </w:rPr>
      </w:pPr>
      <w:r w:rsidRPr="00D1787C">
        <w:rPr>
          <w:rFonts w:ascii="Arial" w:eastAsia="Times New Roman" w:hAnsi="Arial" w:cs="Arial"/>
          <w:color w:val="000000"/>
        </w:rPr>
        <w:t xml:space="preserve">·      Substitution mutations occur when single base pair is incorrectly added in place of another one. </w:t>
      </w:r>
    </w:p>
    <w:p w14:paraId="60D349FF" w14:textId="77777777" w:rsidR="005B50FA" w:rsidRPr="00D1787C" w:rsidRDefault="005B50FA" w:rsidP="00D1787C">
      <w:pPr>
        <w:pStyle w:val="ListParagraph"/>
        <w:numPr>
          <w:ilvl w:val="0"/>
          <w:numId w:val="3"/>
        </w:numPr>
        <w:rPr>
          <w:rFonts w:asciiTheme="minorHAnsi" w:hAnsiTheme="minorHAnsi"/>
          <w:b/>
        </w:rPr>
      </w:pPr>
    </w:p>
    <w:p w14:paraId="24CAABA8" w14:textId="77777777" w:rsidR="006D4770" w:rsidRPr="00D1787C" w:rsidRDefault="00902596" w:rsidP="00902596">
      <w:pPr>
        <w:rPr>
          <w:rFonts w:asciiTheme="minorHAnsi" w:hAnsiTheme="minorHAnsi"/>
          <w:b/>
        </w:rPr>
      </w:pPr>
      <w:r w:rsidRPr="00D1787C">
        <w:rPr>
          <w:rFonts w:asciiTheme="minorHAnsi" w:hAnsiTheme="minorHAnsi"/>
          <w:b/>
        </w:rPr>
        <w:t xml:space="preserve">Main </w:t>
      </w:r>
      <w:r w:rsidR="006D4770" w:rsidRPr="00D1787C">
        <w:rPr>
          <w:rFonts w:asciiTheme="minorHAnsi" w:hAnsiTheme="minorHAnsi"/>
          <w:b/>
        </w:rPr>
        <w:t>differences between meiosis and mitosis</w:t>
      </w:r>
    </w:p>
    <w:p w14:paraId="0E2814B7"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The essence of mitosis is sameness, but meiosis changes both chromosome number and DNA sequence. The essence of meiosis is difference </w:t>
      </w:r>
      <w:r w:rsidRPr="00D1787C">
        <w:rPr>
          <w:rFonts w:ascii="MS Mincho" w:eastAsia="MS Mincho" w:hAnsi="MS Mincho" w:cs="MS Mincho"/>
          <w:color w:val="000000"/>
        </w:rPr>
        <w:t> </w:t>
      </w:r>
    </w:p>
    <w:p w14:paraId="32AF6B4D"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Meiosis produces a halved chromosome number and recombined DNA sequence </w:t>
      </w:r>
      <w:r w:rsidRPr="00D1787C">
        <w:rPr>
          <w:rFonts w:ascii="MS Mincho" w:eastAsia="MS Mincho" w:hAnsi="MS Mincho" w:cs="MS Mincho"/>
          <w:color w:val="000000"/>
        </w:rPr>
        <w:t> </w:t>
      </w:r>
    </w:p>
    <w:p w14:paraId="0EB43301"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Two representatives of each chromosome in a diploid cell represent a homologous pair which have the same genes, arranged in the same order in the DNA of the chromosome </w:t>
      </w:r>
    </w:p>
    <w:p w14:paraId="32157286"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One chromosome of each pair is the paternal chromosome and the other is the </w:t>
      </w:r>
      <w:r w:rsidRPr="00D1787C">
        <w:rPr>
          <w:rFonts w:ascii="MS Mincho" w:eastAsia="MS Mincho" w:hAnsi="MS Mincho" w:cs="MS Mincho"/>
          <w:color w:val="000000"/>
        </w:rPr>
        <w:t> </w:t>
      </w:r>
      <w:r w:rsidRPr="00D1787C">
        <w:rPr>
          <w:rFonts w:asciiTheme="minorHAnsi" w:hAnsiTheme="minorHAnsi"/>
          <w:color w:val="000000"/>
        </w:rPr>
        <w:t xml:space="preserve">maternal chromosome </w:t>
      </w:r>
      <w:r w:rsidRPr="00D1787C">
        <w:rPr>
          <w:rFonts w:ascii="MS Mincho" w:eastAsia="MS Mincho" w:hAnsi="MS Mincho" w:cs="MS Mincho"/>
          <w:color w:val="000000"/>
        </w:rPr>
        <w:t> </w:t>
      </w:r>
    </w:p>
    <w:p w14:paraId="7BD74B41"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Although the two homologous chromosomes carry the same genes in the same order, different versions of these genes (alleles) may be present on either chromosome </w:t>
      </w:r>
      <w:r w:rsidRPr="00D1787C">
        <w:rPr>
          <w:rFonts w:ascii="MS Mincho" w:eastAsia="MS Mincho" w:hAnsi="MS Mincho" w:cs="MS Mincho"/>
          <w:color w:val="000000"/>
        </w:rPr>
        <w:t> </w:t>
      </w:r>
    </w:p>
    <w:p w14:paraId="0D6EEEE2"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Meiosis reduced the number of chromosomes from diploid (2n) to haploid (n). Each cell produced by meiosis therefore carries only one member of the homologous pair </w:t>
      </w:r>
    </w:p>
    <w:p w14:paraId="73CF07B9"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When an egg and sperm cell join in fertilization, the diploid number is restored. Mitosis then works to make sure the diploid number is maintained in body cells </w:t>
      </w:r>
      <w:r w:rsidRPr="00D1787C">
        <w:rPr>
          <w:rFonts w:ascii="MS Mincho" w:eastAsia="MS Mincho" w:hAnsi="MS Mincho" w:cs="MS Mincho"/>
          <w:color w:val="000000"/>
        </w:rPr>
        <w:t> </w:t>
      </w:r>
    </w:p>
    <w:p w14:paraId="68684A2D" w14:textId="77777777" w:rsidR="00435443" w:rsidRPr="00D1787C" w:rsidRDefault="00435443" w:rsidP="00435443">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Meiotic cell division also produces genetic recombination of the actual DNA sequence on the chromosomes. As a result, each chromosome passed onto an offspring is a novel mixture of both maternal and paternal DNA sequence </w:t>
      </w:r>
      <w:r w:rsidRPr="00D1787C">
        <w:rPr>
          <w:rFonts w:ascii="MS Mincho" w:eastAsia="MS Mincho" w:hAnsi="MS Mincho" w:cs="MS Mincho"/>
          <w:color w:val="000000"/>
        </w:rPr>
        <w:t> </w:t>
      </w:r>
    </w:p>
    <w:p w14:paraId="03F297DD" w14:textId="77777777" w:rsidR="00D1787C" w:rsidRDefault="00D1787C" w:rsidP="00D1787C">
      <w:pPr>
        <w:pStyle w:val="NormalWeb"/>
        <w:numPr>
          <w:ilvl w:val="0"/>
          <w:numId w:val="7"/>
        </w:numPr>
        <w:spacing w:before="0" w:beforeAutospacing="0" w:after="0" w:afterAutospacing="0"/>
      </w:pPr>
      <w:r>
        <w:rPr>
          <w:rFonts w:ascii="Arial" w:hAnsi="Arial" w:cs="Arial"/>
          <w:color w:val="000000"/>
        </w:rPr>
        <w:t xml:space="preserve">In mitosis, 2 identical daughter cells are produced, both of which are genetically identical to the parent cell. The daughter cells have the same number of chromosomes as the parent cell; the daughter cells are diploid. There is only 1 division in mitosis. The number of chromosome remains the same throughout the process. Mitosis is used for the growth and repair of cell. Mitosis is used in asexual reproduction. </w:t>
      </w:r>
    </w:p>
    <w:p w14:paraId="0CB8A1E6" w14:textId="77777777" w:rsidR="00D1787C" w:rsidRPr="00D1787C" w:rsidRDefault="00D1787C" w:rsidP="00D1787C">
      <w:pPr>
        <w:pStyle w:val="ListParagraph"/>
        <w:numPr>
          <w:ilvl w:val="0"/>
          <w:numId w:val="7"/>
        </w:numPr>
        <w:rPr>
          <w:rFonts w:eastAsia="Times New Roman"/>
        </w:rPr>
      </w:pPr>
      <w:r w:rsidRPr="00D1787C">
        <w:rPr>
          <w:rFonts w:ascii="Arial" w:eastAsia="Times New Roman" w:hAnsi="Arial" w:cs="Arial"/>
          <w:color w:val="000000"/>
        </w:rPr>
        <w:t>·      In meiosis, there are 4 genetically different daughter cells are produced, all of which are also unique from the parent cell. The daughter cells have different number of chromosomes than the parent cells; the daughter cells are haploid while parent cells are diploid. There are 2 divisions; the first division is reductional (reduces the chromosome number) and the second is equatorial (reduces amount of DNA not chromosome number) Meiosis is used for sexual recombination. Meiosis is used for sexual reproduction.</w:t>
      </w:r>
    </w:p>
    <w:p w14:paraId="2227B944" w14:textId="77777777" w:rsidR="00D1787C" w:rsidRPr="00D1787C" w:rsidRDefault="00D1787C" w:rsidP="00435443">
      <w:pPr>
        <w:pStyle w:val="NormalWeb"/>
        <w:numPr>
          <w:ilvl w:val="0"/>
          <w:numId w:val="7"/>
        </w:numPr>
        <w:spacing w:before="0" w:beforeAutospacing="0" w:after="0" w:afterAutospacing="0"/>
        <w:jc w:val="both"/>
        <w:rPr>
          <w:rFonts w:asciiTheme="minorHAnsi" w:hAnsiTheme="minorHAnsi"/>
          <w:color w:val="000000"/>
        </w:rPr>
      </w:pPr>
    </w:p>
    <w:p w14:paraId="68FB2ED5" w14:textId="77777777" w:rsidR="00435443" w:rsidRPr="00D1787C" w:rsidRDefault="00435443" w:rsidP="00902596">
      <w:pPr>
        <w:rPr>
          <w:rFonts w:asciiTheme="minorHAnsi" w:hAnsiTheme="minorHAnsi"/>
          <w:b/>
        </w:rPr>
      </w:pPr>
    </w:p>
    <w:p w14:paraId="07408603" w14:textId="77777777" w:rsidR="006D4770" w:rsidRPr="00D1787C" w:rsidRDefault="00902596" w:rsidP="00902596">
      <w:pPr>
        <w:rPr>
          <w:rFonts w:asciiTheme="minorHAnsi" w:hAnsiTheme="minorHAnsi"/>
          <w:b/>
        </w:rPr>
      </w:pPr>
      <w:r w:rsidRPr="00D1787C">
        <w:rPr>
          <w:rFonts w:asciiTheme="minorHAnsi" w:hAnsiTheme="minorHAnsi"/>
          <w:b/>
        </w:rPr>
        <w:t xml:space="preserve">Products </w:t>
      </w:r>
      <w:r w:rsidR="006D4770" w:rsidRPr="00D1787C">
        <w:rPr>
          <w:rFonts w:asciiTheme="minorHAnsi" w:hAnsiTheme="minorHAnsi"/>
          <w:b/>
        </w:rPr>
        <w:t xml:space="preserve">of meiosis in animals vs. </w:t>
      </w:r>
      <w:r w:rsidRPr="00D1787C">
        <w:rPr>
          <w:rFonts w:asciiTheme="minorHAnsi" w:hAnsiTheme="minorHAnsi"/>
          <w:b/>
        </w:rPr>
        <w:t>Plants</w:t>
      </w:r>
      <w:r w:rsidR="006D4770" w:rsidRPr="00D1787C">
        <w:rPr>
          <w:rFonts w:asciiTheme="minorHAnsi" w:hAnsiTheme="minorHAnsi"/>
          <w:b/>
        </w:rPr>
        <w:t>, fungi and algae</w:t>
      </w:r>
    </w:p>
    <w:p w14:paraId="5161D264" w14:textId="77777777" w:rsidR="00435443" w:rsidRPr="00D1787C" w:rsidRDefault="00435443" w:rsidP="00435443">
      <w:pPr>
        <w:pStyle w:val="NormalWeb"/>
        <w:numPr>
          <w:ilvl w:val="0"/>
          <w:numId w:val="3"/>
        </w:numPr>
        <w:spacing w:before="0" w:beforeAutospacing="0" w:after="0" w:afterAutospacing="0"/>
        <w:rPr>
          <w:rFonts w:asciiTheme="minorHAnsi" w:hAnsiTheme="minorHAnsi"/>
          <w:color w:val="000000"/>
        </w:rPr>
      </w:pPr>
      <w:r w:rsidRPr="00D1787C">
        <w:rPr>
          <w:rFonts w:asciiTheme="minorHAnsi" w:hAnsiTheme="minorHAnsi"/>
          <w:b/>
          <w:color w:val="000000"/>
        </w:rPr>
        <w:t>M</w:t>
      </w:r>
      <w:r w:rsidRPr="00D1787C">
        <w:rPr>
          <w:rFonts w:asciiTheme="minorHAnsi" w:hAnsiTheme="minorHAnsi"/>
          <w:color w:val="000000"/>
        </w:rPr>
        <w:t xml:space="preserve">eiosis in animals: </w:t>
      </w:r>
      <w:r w:rsidR="00D54A20" w:rsidRPr="00D1787C">
        <w:rPr>
          <w:rFonts w:asciiTheme="minorHAnsi" w:hAnsiTheme="minorHAnsi"/>
          <w:color w:val="000000"/>
        </w:rPr>
        <w:t>G</w:t>
      </w:r>
      <w:r w:rsidRPr="00D1787C">
        <w:rPr>
          <w:rFonts w:asciiTheme="minorHAnsi" w:hAnsiTheme="minorHAnsi"/>
          <w:color w:val="000000"/>
        </w:rPr>
        <w:t xml:space="preserve">ametes produced by meiosis </w:t>
      </w:r>
      <w:r w:rsidR="00D54A20" w:rsidRPr="00D1787C">
        <w:rPr>
          <w:rFonts w:asciiTheme="minorHAnsi" w:hAnsiTheme="minorHAnsi"/>
          <w:color w:val="000000"/>
        </w:rPr>
        <w:t>fuse together to form a zygote which grows by dividing in mitosis</w:t>
      </w:r>
    </w:p>
    <w:p w14:paraId="30D13419" w14:textId="77777777" w:rsidR="00435443" w:rsidRPr="00D1787C" w:rsidRDefault="00435443" w:rsidP="00D54A20">
      <w:pPr>
        <w:pStyle w:val="ListParagraph"/>
        <w:numPr>
          <w:ilvl w:val="0"/>
          <w:numId w:val="3"/>
        </w:numPr>
        <w:rPr>
          <w:rFonts w:asciiTheme="minorHAnsi" w:hAnsiTheme="minorHAnsi"/>
          <w:color w:val="000000"/>
        </w:rPr>
      </w:pPr>
      <w:r w:rsidRPr="00D1787C">
        <w:rPr>
          <w:rFonts w:asciiTheme="minorHAnsi" w:hAnsiTheme="minorHAnsi"/>
          <w:color w:val="000000"/>
        </w:rPr>
        <w:t>In plants, algae and fungi, meiosis produces spores which grow through mitosis into gametophytes which produce gametes through mitosis.</w:t>
      </w:r>
    </w:p>
    <w:p w14:paraId="64C880E4" w14:textId="77777777" w:rsidR="00D54A20" w:rsidRPr="00D1787C" w:rsidRDefault="00D1787C" w:rsidP="00D54A20">
      <w:pPr>
        <w:pStyle w:val="ListParagraph"/>
        <w:rPr>
          <w:rFonts w:asciiTheme="minorHAnsi" w:hAnsiTheme="minorHAnsi"/>
          <w:color w:val="000000"/>
        </w:rPr>
      </w:pPr>
      <w:r w:rsidRPr="00D1787C">
        <w:rPr>
          <w:rFonts w:asciiTheme="minorHAnsi" w:hAnsiTheme="minorHAnsi" w:cs="Times"/>
          <w:noProof/>
        </w:rPr>
        <w:drawing>
          <wp:anchor distT="0" distB="0" distL="114300" distR="114300" simplePos="0" relativeHeight="251660288" behindDoc="0" locked="0" layoutInCell="1" allowOverlap="1" wp14:anchorId="7903BAA2" wp14:editId="1F1BC6B3">
            <wp:simplePos x="0" y="0"/>
            <wp:positionH relativeFrom="column">
              <wp:posOffset>5189855</wp:posOffset>
            </wp:positionH>
            <wp:positionV relativeFrom="page">
              <wp:posOffset>2973070</wp:posOffset>
            </wp:positionV>
            <wp:extent cx="1420495" cy="1293495"/>
            <wp:effectExtent l="0" t="0" r="190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0495" cy="1293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05948C" w14:textId="77777777" w:rsidR="006D4770" w:rsidRPr="00D1787C" w:rsidRDefault="00902596" w:rsidP="00902596">
      <w:pPr>
        <w:rPr>
          <w:rFonts w:asciiTheme="minorHAnsi" w:hAnsiTheme="minorHAnsi"/>
          <w:b/>
        </w:rPr>
      </w:pPr>
      <w:r w:rsidRPr="00D1787C">
        <w:rPr>
          <w:rFonts w:asciiTheme="minorHAnsi" w:hAnsiTheme="minorHAnsi"/>
          <w:b/>
        </w:rPr>
        <w:t xml:space="preserve">Characteristics </w:t>
      </w:r>
      <w:r w:rsidR="006D4770" w:rsidRPr="00D1787C">
        <w:rPr>
          <w:rFonts w:asciiTheme="minorHAnsi" w:hAnsiTheme="minorHAnsi"/>
          <w:b/>
        </w:rPr>
        <w:t>of homologous chromosomes</w:t>
      </w:r>
    </w:p>
    <w:p w14:paraId="2020CA61" w14:textId="77777777" w:rsidR="00435443" w:rsidRPr="00D1787C" w:rsidRDefault="00435443" w:rsidP="00D54A20">
      <w:pPr>
        <w:pStyle w:val="NormalWeb"/>
        <w:numPr>
          <w:ilvl w:val="0"/>
          <w:numId w:val="7"/>
        </w:numPr>
        <w:spacing w:before="0" w:beforeAutospacing="0" w:after="0" w:afterAutospacing="0"/>
        <w:jc w:val="both"/>
        <w:rPr>
          <w:rFonts w:asciiTheme="minorHAnsi" w:hAnsiTheme="minorHAnsi"/>
          <w:color w:val="000000"/>
        </w:rPr>
      </w:pPr>
      <w:r w:rsidRPr="00D1787C">
        <w:rPr>
          <w:rFonts w:asciiTheme="minorHAnsi" w:hAnsiTheme="minorHAnsi"/>
          <w:color w:val="000000"/>
        </w:rPr>
        <w:t xml:space="preserve">Homologous chromosomes have the same genes in the same order, but with different version of the genes (alleles) being present. Same size and shape </w:t>
      </w:r>
    </w:p>
    <w:p w14:paraId="2500A71C" w14:textId="77777777" w:rsidR="00435443" w:rsidRPr="00D1787C" w:rsidRDefault="00D54A20" w:rsidP="00435443">
      <w:pPr>
        <w:pStyle w:val="ListParagraph"/>
        <w:numPr>
          <w:ilvl w:val="0"/>
          <w:numId w:val="3"/>
        </w:numPr>
        <w:rPr>
          <w:rFonts w:asciiTheme="minorHAnsi" w:hAnsiTheme="minorHAnsi"/>
          <w:b/>
        </w:rPr>
      </w:pPr>
      <w:r w:rsidRPr="00D1787C">
        <w:rPr>
          <w:rFonts w:asciiTheme="minorHAnsi" w:hAnsiTheme="minorHAnsi"/>
          <w:color w:val="000000"/>
        </w:rPr>
        <w:t>Alleles are located at the same spots on the homologous chromosomes, but they are DIFFERENT</w:t>
      </w:r>
    </w:p>
    <w:p w14:paraId="251795AB" w14:textId="77777777" w:rsidR="006D4770" w:rsidRPr="00D1787C" w:rsidRDefault="00902596" w:rsidP="00902596">
      <w:pPr>
        <w:rPr>
          <w:rFonts w:asciiTheme="minorHAnsi" w:hAnsiTheme="minorHAnsi"/>
          <w:b/>
        </w:rPr>
      </w:pPr>
      <w:r w:rsidRPr="00D1787C">
        <w:rPr>
          <w:rFonts w:asciiTheme="minorHAnsi" w:hAnsiTheme="minorHAnsi"/>
          <w:b/>
        </w:rPr>
        <w:t xml:space="preserve">Mechanism </w:t>
      </w:r>
      <w:r w:rsidR="006D4770" w:rsidRPr="00D1787C">
        <w:rPr>
          <w:rFonts w:asciiTheme="minorHAnsi" w:hAnsiTheme="minorHAnsi"/>
          <w:b/>
        </w:rPr>
        <w:t>by which recombination creates new combinations of alleles</w:t>
      </w:r>
    </w:p>
    <w:p w14:paraId="14D59951" w14:textId="77777777" w:rsidR="00435443" w:rsidRPr="00D1787C" w:rsidRDefault="00435443" w:rsidP="00435443">
      <w:pPr>
        <w:pStyle w:val="NormalWeb"/>
        <w:numPr>
          <w:ilvl w:val="0"/>
          <w:numId w:val="8"/>
        </w:numPr>
        <w:spacing w:before="0" w:beforeAutospacing="0" w:after="0" w:afterAutospacing="0"/>
        <w:jc w:val="both"/>
        <w:rPr>
          <w:rFonts w:asciiTheme="minorHAnsi" w:hAnsiTheme="minorHAnsi"/>
          <w:color w:val="000000"/>
        </w:rPr>
      </w:pPr>
      <w:r w:rsidRPr="00D1787C">
        <w:rPr>
          <w:rFonts w:asciiTheme="minorHAnsi" w:hAnsiTheme="minorHAnsi"/>
          <w:color w:val="000000"/>
        </w:rPr>
        <w:t>Homologues pair one on top of the other, (not side by side), in order for all non-sister chromatids to be close enough to each other to participate in recombination</w:t>
      </w:r>
      <w:r w:rsidRPr="00D1787C">
        <w:rPr>
          <w:rFonts w:ascii="MS Mincho" w:eastAsia="MS Mincho" w:hAnsi="MS Mincho" w:cs="MS Mincho"/>
          <w:color w:val="000000"/>
        </w:rPr>
        <w:t> </w:t>
      </w:r>
    </w:p>
    <w:p w14:paraId="616763E2" w14:textId="77777777" w:rsidR="00435443" w:rsidRPr="00D1787C" w:rsidRDefault="00435443" w:rsidP="00435443">
      <w:pPr>
        <w:widowControl w:val="0"/>
        <w:numPr>
          <w:ilvl w:val="0"/>
          <w:numId w:val="8"/>
        </w:numPr>
        <w:tabs>
          <w:tab w:val="left" w:pos="220"/>
          <w:tab w:val="left" w:pos="720"/>
        </w:tabs>
        <w:autoSpaceDE w:val="0"/>
        <w:autoSpaceDN w:val="0"/>
        <w:adjustRightInd w:val="0"/>
        <w:rPr>
          <w:rFonts w:asciiTheme="minorHAnsi" w:hAnsiTheme="minorHAnsi"/>
          <w:color w:val="000000"/>
        </w:rPr>
      </w:pPr>
      <w:r w:rsidRPr="00D1787C">
        <w:rPr>
          <w:rFonts w:asciiTheme="minorHAnsi" w:hAnsiTheme="minorHAnsi"/>
          <w:color w:val="000000"/>
        </w:rPr>
        <w:t>“normal recombination”</w:t>
      </w:r>
      <w:r w:rsidRPr="00D1787C">
        <w:rPr>
          <w:rFonts w:ascii="MS Mincho" w:eastAsia="MS Mincho" w:hAnsi="MS Mincho" w:cs="MS Mincho"/>
          <w:color w:val="000000"/>
        </w:rPr>
        <w:t> </w:t>
      </w:r>
      <w:r w:rsidRPr="00D1787C">
        <w:rPr>
          <w:rFonts w:asciiTheme="minorHAnsi" w:hAnsiTheme="minorHAnsi"/>
          <w:color w:val="000000"/>
        </w:rPr>
        <w:t xml:space="preserve"> </w:t>
      </w:r>
    </w:p>
    <w:p w14:paraId="566FBC6D" w14:textId="77777777" w:rsidR="00435443" w:rsidRPr="00D1787C" w:rsidRDefault="00435443" w:rsidP="00435443">
      <w:pPr>
        <w:widowControl w:val="0"/>
        <w:numPr>
          <w:ilvl w:val="0"/>
          <w:numId w:val="8"/>
        </w:numPr>
        <w:tabs>
          <w:tab w:val="left" w:pos="220"/>
          <w:tab w:val="left" w:pos="720"/>
        </w:tabs>
        <w:autoSpaceDE w:val="0"/>
        <w:autoSpaceDN w:val="0"/>
        <w:adjustRightInd w:val="0"/>
        <w:rPr>
          <w:rFonts w:asciiTheme="minorHAnsi" w:hAnsiTheme="minorHAnsi"/>
          <w:color w:val="000000"/>
        </w:rPr>
      </w:pPr>
      <w:r w:rsidRPr="00D1787C">
        <w:rPr>
          <w:rFonts w:asciiTheme="minorHAnsi" w:hAnsiTheme="minorHAnsi"/>
          <w:color w:val="000000"/>
        </w:rPr>
        <w:t xml:space="preserve">generates new combinations of alleles </w:t>
      </w:r>
      <w:r w:rsidRPr="00D1787C">
        <w:rPr>
          <w:rFonts w:ascii="MS Mincho" w:eastAsia="MS Mincho" w:hAnsi="MS Mincho" w:cs="MS Mincho"/>
          <w:color w:val="000000"/>
        </w:rPr>
        <w:t> </w:t>
      </w:r>
    </w:p>
    <w:p w14:paraId="179C8DF2" w14:textId="77777777" w:rsidR="00435443" w:rsidRPr="00D1787C" w:rsidRDefault="00435443" w:rsidP="00435443">
      <w:pPr>
        <w:widowControl w:val="0"/>
        <w:numPr>
          <w:ilvl w:val="0"/>
          <w:numId w:val="8"/>
        </w:numPr>
        <w:tabs>
          <w:tab w:val="left" w:pos="220"/>
          <w:tab w:val="left" w:pos="720"/>
        </w:tabs>
        <w:autoSpaceDE w:val="0"/>
        <w:autoSpaceDN w:val="0"/>
        <w:adjustRightInd w:val="0"/>
        <w:rPr>
          <w:rFonts w:asciiTheme="minorHAnsi" w:hAnsiTheme="minorHAnsi"/>
          <w:color w:val="000000"/>
        </w:rPr>
      </w:pPr>
      <w:r w:rsidRPr="00D1787C">
        <w:rPr>
          <w:rFonts w:asciiTheme="minorHAnsi" w:hAnsiTheme="minorHAnsi"/>
          <w:color w:val="000000"/>
        </w:rPr>
        <w:t xml:space="preserve">When homologous chromosome pairs up, alleles switch between the two non-sister chromatids. When that happens, new combinations of alleles are created </w:t>
      </w:r>
    </w:p>
    <w:p w14:paraId="6BFE496A" w14:textId="77777777" w:rsidR="009A0A81" w:rsidRPr="00D1787C" w:rsidRDefault="00D1787C" w:rsidP="009A0A81">
      <w:pPr>
        <w:pStyle w:val="ListParagraph"/>
        <w:numPr>
          <w:ilvl w:val="0"/>
          <w:numId w:val="8"/>
        </w:numPr>
        <w:rPr>
          <w:rFonts w:asciiTheme="minorHAnsi" w:eastAsia="Times New Roman" w:hAnsiTheme="minorHAnsi"/>
        </w:rPr>
      </w:pPr>
      <w:r w:rsidRPr="00D1787C">
        <w:rPr>
          <w:rFonts w:asciiTheme="minorHAnsi" w:hAnsiTheme="minorHAnsi"/>
          <w:color w:val="000000"/>
        </w:rPr>
        <w:drawing>
          <wp:anchor distT="0" distB="0" distL="114300" distR="114300" simplePos="0" relativeHeight="251658240" behindDoc="0" locked="0" layoutInCell="1" allowOverlap="1" wp14:anchorId="09F41F4F" wp14:editId="7561C2AF">
            <wp:simplePos x="0" y="0"/>
            <wp:positionH relativeFrom="column">
              <wp:posOffset>1080135</wp:posOffset>
            </wp:positionH>
            <wp:positionV relativeFrom="page">
              <wp:posOffset>7088505</wp:posOffset>
            </wp:positionV>
            <wp:extent cx="2216785" cy="1399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2216785" cy="1399540"/>
                    </a:xfrm>
                    <a:prstGeom prst="rect">
                      <a:avLst/>
                    </a:prstGeom>
                    <a:noFill/>
                    <a:ln>
                      <a:noFill/>
                    </a:ln>
                  </pic:spPr>
                </pic:pic>
              </a:graphicData>
            </a:graphic>
            <wp14:sizeRelH relativeFrom="page">
              <wp14:pctWidth>0</wp14:pctWidth>
            </wp14:sizeRelH>
            <wp14:sizeRelV relativeFrom="page">
              <wp14:pctHeight>0</wp14:pctHeight>
            </wp14:sizeRelV>
          </wp:anchor>
        </w:drawing>
      </w:r>
      <w:r w:rsidR="009A0A81" w:rsidRPr="00D1787C">
        <w:rPr>
          <w:rFonts w:asciiTheme="minorHAnsi" w:hAnsiTheme="minorHAnsi"/>
          <w:color w:val="000000"/>
        </w:rPr>
        <w:t>Random segregation (happens in each division). Alignment during meiosis. The homologous chromosomes line-up randomly at the metaphase plate</w:t>
      </w:r>
      <w:r w:rsidR="009A0A81" w:rsidRPr="00D1787C">
        <w:rPr>
          <w:rFonts w:asciiTheme="minorHAnsi" w:eastAsia="Times New Roman" w:hAnsiTheme="minorHAnsi" w:cs="Arial"/>
          <w:color w:val="000000"/>
        </w:rPr>
        <w:t>.</w:t>
      </w:r>
    </w:p>
    <w:p w14:paraId="155352CF"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r w:rsidRPr="00D1787C">
        <w:rPr>
          <w:rFonts w:asciiTheme="minorHAnsi" w:hAnsiTheme="minorHAnsi"/>
          <w:b/>
          <w:noProof/>
          <w:color w:val="000000"/>
        </w:rPr>
        <w:drawing>
          <wp:anchor distT="0" distB="0" distL="114300" distR="114300" simplePos="0" relativeHeight="251662336" behindDoc="0" locked="0" layoutInCell="1" allowOverlap="1" wp14:anchorId="0CEAE7EC" wp14:editId="2AD008F3">
            <wp:simplePos x="0" y="0"/>
            <wp:positionH relativeFrom="column">
              <wp:posOffset>393065</wp:posOffset>
            </wp:positionH>
            <wp:positionV relativeFrom="paragraph">
              <wp:posOffset>0</wp:posOffset>
            </wp:positionV>
            <wp:extent cx="5487035" cy="3805555"/>
            <wp:effectExtent l="0" t="0" r="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87035" cy="3805555"/>
                    </a:xfrm>
                    <a:prstGeom prst="rect">
                      <a:avLst/>
                    </a:prstGeom>
                  </pic:spPr>
                </pic:pic>
              </a:graphicData>
            </a:graphic>
            <wp14:sizeRelH relativeFrom="page">
              <wp14:pctWidth>0</wp14:pctWidth>
            </wp14:sizeRelH>
            <wp14:sizeRelV relativeFrom="page">
              <wp14:pctHeight>0</wp14:pctHeight>
            </wp14:sizeRelV>
          </wp:anchor>
        </w:drawing>
      </w:r>
    </w:p>
    <w:p w14:paraId="389C86DF"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67EEF146"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54AB0995"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409B7C56"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27FDB59A"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4B2C9DED"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09B363CB"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42081C4B"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4C322FE7"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3C6495C6"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79D29322"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1E638720"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6B438F32"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19D95053"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40EB4E01"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1E1C4BA4"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3E8E8CCC"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7DBC4D1D"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3BE75E07"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360EFC33"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77EDF934"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b/>
        </w:rPr>
      </w:pPr>
    </w:p>
    <w:p w14:paraId="7F7E476F" w14:textId="77777777" w:rsidR="006D4770" w:rsidRPr="00D1787C" w:rsidRDefault="00902596" w:rsidP="009A0A81">
      <w:pPr>
        <w:widowControl w:val="0"/>
        <w:tabs>
          <w:tab w:val="left" w:pos="220"/>
          <w:tab w:val="left" w:pos="720"/>
        </w:tabs>
        <w:autoSpaceDE w:val="0"/>
        <w:autoSpaceDN w:val="0"/>
        <w:adjustRightInd w:val="0"/>
        <w:rPr>
          <w:rFonts w:asciiTheme="minorHAnsi" w:hAnsiTheme="minorHAnsi"/>
          <w:b/>
        </w:rPr>
      </w:pPr>
      <w:r w:rsidRPr="00D1787C">
        <w:rPr>
          <w:rFonts w:asciiTheme="minorHAnsi" w:hAnsiTheme="minorHAnsi"/>
          <w:b/>
        </w:rPr>
        <w:t xml:space="preserve">Various </w:t>
      </w:r>
      <w:r w:rsidR="006D4770" w:rsidRPr="00D1787C">
        <w:rPr>
          <w:rFonts w:asciiTheme="minorHAnsi" w:hAnsiTheme="minorHAnsi"/>
          <w:b/>
        </w:rPr>
        <w:t>mechanisms by which meiosis generates variation</w:t>
      </w:r>
    </w:p>
    <w:p w14:paraId="2A875DCB" w14:textId="77777777" w:rsidR="009A0A81" w:rsidRPr="00D1787C" w:rsidRDefault="009A0A81" w:rsidP="009A0A81">
      <w:pPr>
        <w:pStyle w:val="ListParagraph"/>
        <w:numPr>
          <w:ilvl w:val="0"/>
          <w:numId w:val="8"/>
        </w:numPr>
        <w:rPr>
          <w:rFonts w:asciiTheme="minorHAnsi" w:hAnsiTheme="minorHAnsi"/>
          <w:color w:val="000000"/>
        </w:rPr>
      </w:pPr>
      <w:r w:rsidRPr="00D1787C">
        <w:rPr>
          <w:rFonts w:asciiTheme="minorHAnsi" w:hAnsiTheme="minorHAnsi"/>
          <w:color w:val="000000"/>
        </w:rPr>
        <w:t>Crossing over (recombination)</w:t>
      </w:r>
    </w:p>
    <w:p w14:paraId="262600F3" w14:textId="77777777" w:rsidR="009A0A81" w:rsidRPr="009A0A81" w:rsidRDefault="009A0A81" w:rsidP="009A0A81">
      <w:pPr>
        <w:ind w:left="1080" w:hanging="360"/>
        <w:rPr>
          <w:rFonts w:asciiTheme="minorHAnsi" w:hAnsiTheme="minorHAnsi"/>
          <w:color w:val="000000"/>
        </w:rPr>
      </w:pPr>
      <w:r w:rsidRPr="009A0A81">
        <w:rPr>
          <w:rFonts w:asciiTheme="minorHAnsi" w:hAnsiTheme="minorHAnsi"/>
          <w:color w:val="000000"/>
        </w:rPr>
        <w:t>·   </w:t>
      </w:r>
      <w:r w:rsidRPr="00D1787C">
        <w:rPr>
          <w:rFonts w:asciiTheme="minorHAnsi" w:hAnsiTheme="minorHAnsi"/>
          <w:color w:val="000000"/>
        </w:rPr>
        <w:tab/>
      </w:r>
      <w:r w:rsidRPr="009A0A81">
        <w:rPr>
          <w:rFonts w:asciiTheme="minorHAnsi" w:hAnsiTheme="minorHAnsi"/>
          <w:color w:val="000000"/>
        </w:rPr>
        <w:t>Alignment during metaphase</w:t>
      </w:r>
    </w:p>
    <w:p w14:paraId="1AFF39B4" w14:textId="77777777" w:rsidR="009A0A81" w:rsidRPr="009A0A81" w:rsidRDefault="009A0A81" w:rsidP="009A0A81">
      <w:pPr>
        <w:ind w:left="1080" w:hanging="360"/>
        <w:rPr>
          <w:rFonts w:asciiTheme="minorHAnsi" w:hAnsiTheme="minorHAnsi"/>
          <w:color w:val="000000"/>
        </w:rPr>
      </w:pPr>
      <w:r w:rsidRPr="009A0A81">
        <w:rPr>
          <w:rFonts w:asciiTheme="minorHAnsi" w:hAnsiTheme="minorHAnsi"/>
          <w:color w:val="000000"/>
        </w:rPr>
        <w:t>·   </w:t>
      </w:r>
      <w:r w:rsidRPr="00D1787C">
        <w:rPr>
          <w:rFonts w:asciiTheme="minorHAnsi" w:hAnsiTheme="minorHAnsi"/>
          <w:color w:val="000000"/>
        </w:rPr>
        <w:tab/>
      </w:r>
      <w:r w:rsidRPr="009A0A81">
        <w:rPr>
          <w:rFonts w:asciiTheme="minorHAnsi" w:hAnsiTheme="minorHAnsi"/>
          <w:color w:val="000000"/>
        </w:rPr>
        <w:t>Random assortment</w:t>
      </w:r>
    </w:p>
    <w:p w14:paraId="4C55768C" w14:textId="77777777" w:rsidR="009A0A81" w:rsidRPr="00D1787C" w:rsidRDefault="009A0A81" w:rsidP="009A0A81">
      <w:pPr>
        <w:ind w:left="1080" w:hanging="360"/>
        <w:rPr>
          <w:rFonts w:asciiTheme="minorHAnsi" w:hAnsiTheme="minorHAnsi"/>
          <w:color w:val="000000"/>
        </w:rPr>
      </w:pPr>
      <w:r w:rsidRPr="009A0A81">
        <w:rPr>
          <w:rFonts w:asciiTheme="minorHAnsi" w:hAnsiTheme="minorHAnsi"/>
          <w:color w:val="000000"/>
        </w:rPr>
        <w:t>·   </w:t>
      </w:r>
      <w:r w:rsidRPr="00D1787C">
        <w:rPr>
          <w:rFonts w:asciiTheme="minorHAnsi" w:hAnsiTheme="minorHAnsi"/>
          <w:color w:val="000000"/>
        </w:rPr>
        <w:tab/>
      </w:r>
      <w:r w:rsidRPr="009A0A81">
        <w:rPr>
          <w:rFonts w:asciiTheme="minorHAnsi" w:hAnsiTheme="minorHAnsi"/>
          <w:color w:val="000000"/>
        </w:rPr>
        <w:t>Random fertilization</w:t>
      </w:r>
    </w:p>
    <w:p w14:paraId="05B1AFA1" w14:textId="77777777" w:rsidR="009A0A81" w:rsidRPr="00D1787C" w:rsidRDefault="009A0A81" w:rsidP="009A0A81">
      <w:pPr>
        <w:pStyle w:val="ListParagraph"/>
        <w:numPr>
          <w:ilvl w:val="0"/>
          <w:numId w:val="8"/>
        </w:numPr>
        <w:rPr>
          <w:rFonts w:asciiTheme="minorHAnsi" w:hAnsiTheme="minorHAnsi"/>
          <w:color w:val="000000"/>
        </w:rPr>
      </w:pPr>
      <w:r w:rsidRPr="00D1787C">
        <w:rPr>
          <w:rFonts w:asciiTheme="minorHAnsi" w:hAnsiTheme="minorHAnsi"/>
          <w:color w:val="000000"/>
        </w:rPr>
        <w:t>Mutations found in meiosis</w:t>
      </w:r>
    </w:p>
    <w:p w14:paraId="0CAB7401" w14:textId="77777777" w:rsidR="009A0A81" w:rsidRPr="00D1787C" w:rsidRDefault="009A0A81" w:rsidP="009A0A81">
      <w:pPr>
        <w:widowControl w:val="0"/>
        <w:tabs>
          <w:tab w:val="left" w:pos="220"/>
          <w:tab w:val="left" w:pos="720"/>
        </w:tabs>
        <w:autoSpaceDE w:val="0"/>
        <w:autoSpaceDN w:val="0"/>
        <w:adjustRightInd w:val="0"/>
        <w:rPr>
          <w:rFonts w:asciiTheme="minorHAnsi" w:hAnsiTheme="minorHAnsi"/>
          <w:color w:val="000000"/>
        </w:rPr>
      </w:pPr>
    </w:p>
    <w:p w14:paraId="288E0CE7" w14:textId="77777777" w:rsidR="006D4770" w:rsidRDefault="00902596" w:rsidP="00902596">
      <w:pPr>
        <w:rPr>
          <w:rFonts w:asciiTheme="minorHAnsi" w:hAnsiTheme="minorHAnsi"/>
          <w:b/>
        </w:rPr>
      </w:pPr>
      <w:r w:rsidRPr="00D1787C">
        <w:rPr>
          <w:rFonts w:asciiTheme="minorHAnsi" w:hAnsiTheme="minorHAnsi"/>
          <w:b/>
        </w:rPr>
        <w:t xml:space="preserve">Segregation </w:t>
      </w:r>
      <w:r w:rsidR="006D4770" w:rsidRPr="00D1787C">
        <w:rPr>
          <w:rFonts w:asciiTheme="minorHAnsi" w:hAnsiTheme="minorHAnsi"/>
          <w:b/>
        </w:rPr>
        <w:t xml:space="preserve">of various alleles during meiosis in monohybrid, </w:t>
      </w:r>
      <w:proofErr w:type="spellStart"/>
      <w:r w:rsidR="006D4770" w:rsidRPr="00D1787C">
        <w:rPr>
          <w:rFonts w:asciiTheme="minorHAnsi" w:hAnsiTheme="minorHAnsi"/>
          <w:b/>
        </w:rPr>
        <w:t>dihybrid</w:t>
      </w:r>
      <w:proofErr w:type="spellEnd"/>
      <w:r w:rsidR="006D4770" w:rsidRPr="00D1787C">
        <w:rPr>
          <w:rFonts w:asciiTheme="minorHAnsi" w:hAnsiTheme="minorHAnsi"/>
          <w:b/>
        </w:rPr>
        <w:t xml:space="preserve"> and sex-linked situations</w:t>
      </w:r>
    </w:p>
    <w:p w14:paraId="6C91B8C8" w14:textId="77777777" w:rsidR="00D1787C" w:rsidRDefault="00D1787C" w:rsidP="00D1787C">
      <w:pPr>
        <w:pStyle w:val="NormalWeb"/>
        <w:spacing w:before="0" w:beforeAutospacing="0" w:after="0" w:afterAutospacing="0"/>
        <w:ind w:left="1080" w:hanging="360"/>
      </w:pPr>
      <w:r>
        <w:rPr>
          <w:rFonts w:ascii="Arial" w:hAnsi="Arial" w:cs="Arial"/>
          <w:color w:val="000000"/>
        </w:rPr>
        <w:t>Law of Segregation: alleles maintain their individuality and segregate independently of other alleles.</w:t>
      </w:r>
    </w:p>
    <w:p w14:paraId="2D6AB9B5" w14:textId="77777777" w:rsidR="00D1787C" w:rsidRDefault="00D1787C" w:rsidP="00D1787C">
      <w:pPr>
        <w:pStyle w:val="NormalWeb"/>
        <w:spacing w:before="0" w:beforeAutospacing="0" w:after="0" w:afterAutospacing="0"/>
        <w:ind w:left="1080" w:hanging="360"/>
      </w:pPr>
      <w:proofErr w:type="gramStart"/>
      <w:r>
        <w:rPr>
          <w:rFonts w:ascii="Arial" w:hAnsi="Arial" w:cs="Arial"/>
          <w:color w:val="000000"/>
        </w:rPr>
        <w:t>·  </w:t>
      </w:r>
      <w:r>
        <w:rPr>
          <w:rStyle w:val="apple-tab-span"/>
          <w:rFonts w:ascii="Arial" w:hAnsi="Arial" w:cs="Arial"/>
          <w:color w:val="000000"/>
        </w:rPr>
        <w:tab/>
      </w:r>
      <w:proofErr w:type="gramEnd"/>
      <w:r>
        <w:rPr>
          <w:rFonts w:ascii="Arial" w:hAnsi="Arial" w:cs="Arial"/>
          <w:color w:val="000000"/>
        </w:rPr>
        <w:t xml:space="preserve">There are different forms of a given gene called alleles. In a given pair of different alleles, one may be dominant while another is recessive. The dominant allele is </w:t>
      </w:r>
      <w:proofErr w:type="spellStart"/>
      <w:r>
        <w:rPr>
          <w:rFonts w:ascii="Arial" w:hAnsi="Arial" w:cs="Arial"/>
          <w:color w:val="000000"/>
        </w:rPr>
        <w:t>characterised</w:t>
      </w:r>
      <w:proofErr w:type="spellEnd"/>
      <w:r>
        <w:rPr>
          <w:rFonts w:ascii="Arial" w:hAnsi="Arial" w:cs="Arial"/>
          <w:color w:val="000000"/>
        </w:rPr>
        <w:t xml:space="preserve"> as controlling the phenotype of the organism. Regardless of their dominance, the two alleles of an individual segregate evenly into the gametes of the organism. In the case of a </w:t>
      </w:r>
      <w:proofErr w:type="spellStart"/>
      <w:r>
        <w:rPr>
          <w:rFonts w:ascii="Arial" w:hAnsi="Arial" w:cs="Arial"/>
          <w:color w:val="000000"/>
        </w:rPr>
        <w:t>dihybrid</w:t>
      </w:r>
      <w:proofErr w:type="spellEnd"/>
      <w:r>
        <w:rPr>
          <w:rFonts w:ascii="Arial" w:hAnsi="Arial" w:cs="Arial"/>
          <w:color w:val="000000"/>
        </w:rPr>
        <w:t xml:space="preserve"> cross, the 2 different genes have NO effect of the others segregation.</w:t>
      </w:r>
    </w:p>
    <w:p w14:paraId="726321B4" w14:textId="77777777" w:rsidR="00D1787C" w:rsidRDefault="00D1787C" w:rsidP="00D1787C">
      <w:pPr>
        <w:pStyle w:val="NormalWeb"/>
        <w:spacing w:before="0" w:beforeAutospacing="0" w:after="0" w:afterAutospacing="0"/>
        <w:ind w:left="1080" w:hanging="360"/>
      </w:pPr>
      <w:proofErr w:type="gramStart"/>
      <w:r>
        <w:rPr>
          <w:rFonts w:ascii="Arial" w:hAnsi="Arial" w:cs="Arial"/>
          <w:color w:val="000000"/>
        </w:rPr>
        <w:t>·  </w:t>
      </w:r>
      <w:r>
        <w:rPr>
          <w:rStyle w:val="apple-tab-span"/>
          <w:rFonts w:ascii="Arial" w:hAnsi="Arial" w:cs="Arial"/>
          <w:color w:val="000000"/>
        </w:rPr>
        <w:tab/>
      </w:r>
      <w:proofErr w:type="gramEnd"/>
      <w:r>
        <w:rPr>
          <w:rFonts w:ascii="Arial" w:hAnsi="Arial" w:cs="Arial"/>
          <w:color w:val="000000"/>
        </w:rPr>
        <w:t>Monohybrid cross follows ratio, 1:2:1</w:t>
      </w:r>
    </w:p>
    <w:p w14:paraId="6010E522" w14:textId="77777777" w:rsidR="00D1787C" w:rsidRDefault="00D1787C" w:rsidP="00D1787C">
      <w:pPr>
        <w:pStyle w:val="NormalWeb"/>
        <w:spacing w:before="0" w:beforeAutospacing="0" w:after="0" w:afterAutospacing="0"/>
        <w:ind w:left="1080" w:hanging="360"/>
      </w:pPr>
      <w:proofErr w:type="gramStart"/>
      <w:r>
        <w:rPr>
          <w:rFonts w:ascii="Arial" w:hAnsi="Arial" w:cs="Arial"/>
          <w:color w:val="000000"/>
        </w:rPr>
        <w:t>·  </w:t>
      </w:r>
      <w:r>
        <w:rPr>
          <w:rStyle w:val="apple-tab-span"/>
          <w:rFonts w:ascii="Arial" w:hAnsi="Arial" w:cs="Arial"/>
          <w:color w:val="000000"/>
        </w:rPr>
        <w:tab/>
      </w:r>
      <w:proofErr w:type="spellStart"/>
      <w:proofErr w:type="gramEnd"/>
      <w:r>
        <w:rPr>
          <w:rFonts w:ascii="Arial" w:hAnsi="Arial" w:cs="Arial"/>
          <w:color w:val="000000"/>
        </w:rPr>
        <w:t>Dihybrid</w:t>
      </w:r>
      <w:proofErr w:type="spellEnd"/>
      <w:r>
        <w:rPr>
          <w:rFonts w:ascii="Arial" w:hAnsi="Arial" w:cs="Arial"/>
          <w:color w:val="000000"/>
        </w:rPr>
        <w:t xml:space="preserve"> cross follows ratio, 9:3:3:1</w:t>
      </w:r>
    </w:p>
    <w:p w14:paraId="0333352D" w14:textId="77777777" w:rsidR="00D1787C" w:rsidRDefault="00D1787C" w:rsidP="00D1787C">
      <w:pPr>
        <w:pStyle w:val="NormalWeb"/>
        <w:spacing w:before="0" w:beforeAutospacing="0" w:after="0" w:afterAutospacing="0"/>
        <w:ind w:left="1080" w:hanging="360"/>
      </w:pPr>
      <w:r>
        <w:rPr>
          <w:rFonts w:ascii="Arial" w:hAnsi="Arial" w:cs="Arial"/>
          <w:color w:val="000000"/>
        </w:rPr>
        <w:t xml:space="preserve">·      In a sex-linked situation, the alleles again segregate independently but a recessive allele carried on the x chromosome will be automatically expressed in a male </w:t>
      </w:r>
      <w:proofErr w:type="gramStart"/>
      <w:r>
        <w:rPr>
          <w:rFonts w:ascii="Arial" w:hAnsi="Arial" w:cs="Arial"/>
          <w:color w:val="000000"/>
        </w:rPr>
        <w:t>( only</w:t>
      </w:r>
      <w:proofErr w:type="gramEnd"/>
      <w:r>
        <w:rPr>
          <w:rFonts w:ascii="Arial" w:hAnsi="Arial" w:cs="Arial"/>
          <w:color w:val="000000"/>
        </w:rPr>
        <w:t xml:space="preserve"> has 1 x chromosome) while a female would merely be a carrier of the allele.</w:t>
      </w:r>
    </w:p>
    <w:p w14:paraId="5E8BC16F" w14:textId="77777777" w:rsidR="00D1787C" w:rsidRDefault="00D1787C" w:rsidP="00D1787C">
      <w:pPr>
        <w:rPr>
          <w:rFonts w:eastAsia="Times New Roman"/>
        </w:rPr>
      </w:pPr>
    </w:p>
    <w:p w14:paraId="3288A11C" w14:textId="77777777" w:rsidR="00D1787C" w:rsidRPr="00D1787C" w:rsidRDefault="00D1787C" w:rsidP="00902596">
      <w:pPr>
        <w:rPr>
          <w:rFonts w:asciiTheme="minorHAnsi" w:hAnsiTheme="minorHAnsi"/>
          <w:b/>
        </w:rPr>
      </w:pPr>
    </w:p>
    <w:p w14:paraId="3E997B39" w14:textId="77777777" w:rsidR="000A55DA" w:rsidRPr="00D1787C" w:rsidRDefault="009A0A81" w:rsidP="000A55DA">
      <w:pPr>
        <w:pStyle w:val="ListParagraph"/>
        <w:numPr>
          <w:ilvl w:val="0"/>
          <w:numId w:val="8"/>
        </w:numPr>
        <w:rPr>
          <w:rFonts w:asciiTheme="minorHAnsi" w:hAnsiTheme="minorHAnsi"/>
          <w:color w:val="000000" w:themeColor="text1"/>
        </w:rPr>
      </w:pPr>
      <w:r w:rsidRPr="00D1787C">
        <w:rPr>
          <w:rFonts w:asciiTheme="minorHAnsi" w:hAnsiTheme="minorHAnsi" w:cs="Arial"/>
          <w:color w:val="000000" w:themeColor="text1"/>
        </w:rPr>
        <w:t>Law of Segregation: alleles maintain their individuality and segregate independently of the other alleles.</w:t>
      </w:r>
    </w:p>
    <w:p w14:paraId="2119218F" w14:textId="77777777" w:rsidR="000A55DA" w:rsidRPr="00D1787C" w:rsidRDefault="009A0A81" w:rsidP="000A55DA">
      <w:pPr>
        <w:pStyle w:val="ListParagraph"/>
        <w:numPr>
          <w:ilvl w:val="0"/>
          <w:numId w:val="8"/>
        </w:numPr>
        <w:rPr>
          <w:rFonts w:asciiTheme="minorHAnsi" w:hAnsiTheme="minorHAnsi"/>
          <w:color w:val="000000" w:themeColor="text1"/>
        </w:rPr>
      </w:pPr>
      <w:r w:rsidRPr="00D1787C">
        <w:rPr>
          <w:rFonts w:asciiTheme="minorHAnsi" w:hAnsiTheme="minorHAnsi" w:cs="Arial"/>
          <w:color w:val="000000" w:themeColor="text1"/>
        </w:rPr>
        <w:t xml:space="preserve">In a </w:t>
      </w:r>
      <w:proofErr w:type="spellStart"/>
      <w:r w:rsidRPr="00D1787C">
        <w:rPr>
          <w:rFonts w:asciiTheme="minorHAnsi" w:hAnsiTheme="minorHAnsi" w:cs="Arial"/>
          <w:color w:val="000000" w:themeColor="text1"/>
        </w:rPr>
        <w:t>dihybrid</w:t>
      </w:r>
      <w:proofErr w:type="spellEnd"/>
      <w:r w:rsidRPr="00D1787C">
        <w:rPr>
          <w:rFonts w:asciiTheme="minorHAnsi" w:hAnsiTheme="minorHAnsi" w:cs="Arial"/>
          <w:color w:val="000000" w:themeColor="text1"/>
        </w:rPr>
        <w:t xml:space="preserve"> cross two alleles do not segregate independently if they are </w:t>
      </w:r>
      <w:r w:rsidRPr="00D1787C">
        <w:rPr>
          <w:rFonts w:asciiTheme="minorHAnsi" w:hAnsiTheme="minorHAnsi" w:cs="Arial"/>
          <w:color w:val="000000" w:themeColor="text1"/>
          <w:u w:val="single"/>
        </w:rPr>
        <w:t>physically near each other on the chromosome</w:t>
      </w:r>
    </w:p>
    <w:p w14:paraId="5C293B59" w14:textId="77777777" w:rsidR="000A55DA" w:rsidRPr="00D1787C" w:rsidRDefault="009A0A81" w:rsidP="000A55DA">
      <w:pPr>
        <w:pStyle w:val="ListParagraph"/>
        <w:numPr>
          <w:ilvl w:val="0"/>
          <w:numId w:val="8"/>
        </w:numPr>
        <w:rPr>
          <w:rFonts w:asciiTheme="minorHAnsi" w:hAnsiTheme="minorHAnsi"/>
          <w:color w:val="000000" w:themeColor="text1"/>
        </w:rPr>
      </w:pPr>
      <w:r w:rsidRPr="00D1787C">
        <w:rPr>
          <w:rFonts w:asciiTheme="minorHAnsi" w:hAnsiTheme="minorHAnsi" w:cs="Arial"/>
          <w:color w:val="000000" w:themeColor="text1"/>
        </w:rPr>
        <w:t xml:space="preserve">monohybrid: e.g. in </w:t>
      </w:r>
      <w:proofErr w:type="gramStart"/>
      <w:r w:rsidRPr="00D1787C">
        <w:rPr>
          <w:rFonts w:asciiTheme="minorHAnsi" w:hAnsiTheme="minorHAnsi" w:cs="Arial"/>
          <w:color w:val="000000" w:themeColor="text1"/>
        </w:rPr>
        <w:t>a</w:t>
      </w:r>
      <w:proofErr w:type="gramEnd"/>
      <w:r w:rsidRPr="00D1787C">
        <w:rPr>
          <w:rFonts w:asciiTheme="minorHAnsi" w:hAnsiTheme="minorHAnsi" w:cs="Arial"/>
          <w:color w:val="000000" w:themeColor="text1"/>
        </w:rPr>
        <w:t xml:space="preserve"> Aa x Aa cross --&gt; genotypic ratios are ¼ AA, ½ Aa, ¼ aa and phenotypic ratios are 3 A_ and 1aa (3:1)</w:t>
      </w:r>
    </w:p>
    <w:p w14:paraId="34D69B5A" w14:textId="77777777" w:rsidR="009A0A81" w:rsidRPr="00D1787C" w:rsidRDefault="009A0A81" w:rsidP="000A55DA">
      <w:pPr>
        <w:pStyle w:val="ListParagraph"/>
        <w:numPr>
          <w:ilvl w:val="0"/>
          <w:numId w:val="8"/>
        </w:numPr>
        <w:rPr>
          <w:rFonts w:asciiTheme="minorHAnsi" w:hAnsiTheme="minorHAnsi"/>
          <w:color w:val="000000" w:themeColor="text1"/>
        </w:rPr>
      </w:pPr>
      <w:proofErr w:type="spellStart"/>
      <w:r w:rsidRPr="00D1787C">
        <w:rPr>
          <w:rFonts w:asciiTheme="minorHAnsi" w:hAnsiTheme="minorHAnsi" w:cs="Arial"/>
          <w:color w:val="000000" w:themeColor="text1"/>
        </w:rPr>
        <w:t>dihybrid</w:t>
      </w:r>
      <w:proofErr w:type="spellEnd"/>
      <w:r w:rsidRPr="00D1787C">
        <w:rPr>
          <w:rFonts w:asciiTheme="minorHAnsi" w:hAnsiTheme="minorHAnsi" w:cs="Arial"/>
          <w:color w:val="000000" w:themeColor="text1"/>
        </w:rPr>
        <w:t xml:space="preserve">: e.g. in a </w:t>
      </w:r>
      <w:proofErr w:type="spellStart"/>
      <w:r w:rsidRPr="00D1787C">
        <w:rPr>
          <w:rFonts w:asciiTheme="minorHAnsi" w:hAnsiTheme="minorHAnsi" w:cs="Arial"/>
          <w:color w:val="000000" w:themeColor="text1"/>
        </w:rPr>
        <w:t>BbCc</w:t>
      </w:r>
      <w:proofErr w:type="spellEnd"/>
      <w:r w:rsidRPr="00D1787C">
        <w:rPr>
          <w:rFonts w:asciiTheme="minorHAnsi" w:hAnsiTheme="minorHAnsi" w:cs="Arial"/>
          <w:color w:val="000000" w:themeColor="text1"/>
        </w:rPr>
        <w:t xml:space="preserve"> x </w:t>
      </w:r>
      <w:proofErr w:type="spellStart"/>
      <w:r w:rsidRPr="00D1787C">
        <w:rPr>
          <w:rFonts w:asciiTheme="minorHAnsi" w:hAnsiTheme="minorHAnsi" w:cs="Arial"/>
          <w:color w:val="000000" w:themeColor="text1"/>
        </w:rPr>
        <w:t>BbCc</w:t>
      </w:r>
      <w:proofErr w:type="spellEnd"/>
      <w:r w:rsidRPr="00D1787C">
        <w:rPr>
          <w:rFonts w:asciiTheme="minorHAnsi" w:hAnsiTheme="minorHAnsi" w:cs="Arial"/>
          <w:color w:val="000000" w:themeColor="text1"/>
        </w:rPr>
        <w:t xml:space="preserve"> cross → phenotypic ratios are 9/16 B_C</w:t>
      </w:r>
      <w:proofErr w:type="gramStart"/>
      <w:r w:rsidRPr="00D1787C">
        <w:rPr>
          <w:rFonts w:asciiTheme="minorHAnsi" w:hAnsiTheme="minorHAnsi" w:cs="Arial"/>
          <w:color w:val="000000" w:themeColor="text1"/>
        </w:rPr>
        <w:t>_ ,</w:t>
      </w:r>
      <w:proofErr w:type="gramEnd"/>
      <w:r w:rsidRPr="00D1787C">
        <w:rPr>
          <w:rFonts w:asciiTheme="minorHAnsi" w:hAnsiTheme="minorHAnsi" w:cs="Arial"/>
          <w:color w:val="000000" w:themeColor="text1"/>
        </w:rPr>
        <w:t xml:space="preserve"> 3/16 </w:t>
      </w:r>
      <w:proofErr w:type="spellStart"/>
      <w:r w:rsidRPr="00D1787C">
        <w:rPr>
          <w:rFonts w:asciiTheme="minorHAnsi" w:hAnsiTheme="minorHAnsi" w:cs="Arial"/>
          <w:color w:val="000000" w:themeColor="text1"/>
        </w:rPr>
        <w:t>B_c</w:t>
      </w:r>
      <w:proofErr w:type="spellEnd"/>
      <w:r w:rsidRPr="00D1787C">
        <w:rPr>
          <w:rFonts w:asciiTheme="minorHAnsi" w:hAnsiTheme="minorHAnsi" w:cs="Arial"/>
          <w:color w:val="000000" w:themeColor="text1"/>
        </w:rPr>
        <w:t xml:space="preserve">_ , 3/`6 </w:t>
      </w:r>
      <w:proofErr w:type="spellStart"/>
      <w:r w:rsidRPr="00D1787C">
        <w:rPr>
          <w:rFonts w:asciiTheme="minorHAnsi" w:hAnsiTheme="minorHAnsi" w:cs="Arial"/>
          <w:color w:val="000000" w:themeColor="text1"/>
        </w:rPr>
        <w:t>b_C</w:t>
      </w:r>
      <w:proofErr w:type="spellEnd"/>
      <w:r w:rsidRPr="00D1787C">
        <w:rPr>
          <w:rFonts w:asciiTheme="minorHAnsi" w:hAnsiTheme="minorHAnsi" w:cs="Arial"/>
          <w:color w:val="000000" w:themeColor="text1"/>
        </w:rPr>
        <w:t xml:space="preserve">_ , and 1/16 </w:t>
      </w:r>
      <w:proofErr w:type="spellStart"/>
      <w:r w:rsidRPr="00D1787C">
        <w:rPr>
          <w:rFonts w:asciiTheme="minorHAnsi" w:hAnsiTheme="minorHAnsi" w:cs="Arial"/>
          <w:color w:val="000000" w:themeColor="text1"/>
        </w:rPr>
        <w:t>bbcc</w:t>
      </w:r>
      <w:proofErr w:type="spellEnd"/>
      <w:r w:rsidRPr="00D1787C">
        <w:rPr>
          <w:rFonts w:asciiTheme="minorHAnsi" w:hAnsiTheme="minorHAnsi" w:cs="Arial"/>
          <w:color w:val="000000" w:themeColor="text1"/>
        </w:rPr>
        <w:t xml:space="preserve"> (</w:t>
      </w:r>
      <w:proofErr w:type="spellStart"/>
      <w:r w:rsidRPr="00D1787C">
        <w:rPr>
          <w:rFonts w:asciiTheme="minorHAnsi" w:hAnsiTheme="minorHAnsi" w:cs="Arial"/>
          <w:color w:val="000000" w:themeColor="text1"/>
        </w:rPr>
        <w:t>i.e</w:t>
      </w:r>
      <w:proofErr w:type="spellEnd"/>
      <w:r w:rsidRPr="00D1787C">
        <w:rPr>
          <w:rFonts w:asciiTheme="minorHAnsi" w:hAnsiTheme="minorHAnsi" w:cs="Arial"/>
          <w:color w:val="000000" w:themeColor="text1"/>
        </w:rPr>
        <w:t xml:space="preserve"> 9:3:3:1)</w:t>
      </w:r>
    </w:p>
    <w:p w14:paraId="28129341" w14:textId="77777777" w:rsidR="009A0A81" w:rsidRPr="00D1787C" w:rsidRDefault="009A0A81" w:rsidP="009A0A81">
      <w:pPr>
        <w:ind w:left="1080" w:hanging="360"/>
        <w:rPr>
          <w:rFonts w:asciiTheme="minorHAnsi" w:hAnsiTheme="minorHAnsi" w:cs="Arial"/>
          <w:color w:val="000000" w:themeColor="text1"/>
        </w:rPr>
      </w:pPr>
      <w:r w:rsidRPr="009A0A81">
        <w:rPr>
          <w:rFonts w:asciiTheme="minorHAnsi" w:hAnsiTheme="minorHAnsi" w:cs="Arial"/>
          <w:color w:val="000000" w:themeColor="text1"/>
        </w:rPr>
        <w:t xml:space="preserve">genotypic ratio: </w:t>
      </w:r>
    </w:p>
    <w:p w14:paraId="6BA7E9FF" w14:textId="77777777" w:rsidR="000A55DA" w:rsidRPr="00D1787C" w:rsidRDefault="000A55DA" w:rsidP="000A55DA">
      <w:pPr>
        <w:pStyle w:val="ListParagraph"/>
        <w:numPr>
          <w:ilvl w:val="0"/>
          <w:numId w:val="8"/>
        </w:numPr>
        <w:rPr>
          <w:rFonts w:asciiTheme="minorHAnsi" w:hAnsiTheme="minorHAnsi"/>
          <w:b/>
          <w:color w:val="000000" w:themeColor="text1"/>
        </w:rPr>
      </w:pPr>
      <w:r w:rsidRPr="00D1787C">
        <w:rPr>
          <w:rFonts w:asciiTheme="minorHAnsi" w:hAnsiTheme="minorHAnsi" w:cs="Arial"/>
          <w:b/>
          <w:color w:val="000000" w:themeColor="text1"/>
        </w:rPr>
        <w:t xml:space="preserve">PRO TIP! </w:t>
      </w:r>
      <w:proofErr w:type="spellStart"/>
      <w:r w:rsidRPr="00D1787C">
        <w:rPr>
          <w:rFonts w:asciiTheme="minorHAnsi" w:hAnsiTheme="minorHAnsi" w:cs="Arial"/>
          <w:b/>
          <w:color w:val="000000" w:themeColor="text1"/>
        </w:rPr>
        <w:t>Wanna</w:t>
      </w:r>
      <w:proofErr w:type="spellEnd"/>
      <w:r w:rsidRPr="00D1787C">
        <w:rPr>
          <w:rFonts w:asciiTheme="minorHAnsi" w:hAnsiTheme="minorHAnsi" w:cs="Arial"/>
          <w:b/>
          <w:color w:val="000000" w:themeColor="text1"/>
        </w:rPr>
        <w:t xml:space="preserve"> stop drawing </w:t>
      </w:r>
      <w:proofErr w:type="spellStart"/>
      <w:r w:rsidRPr="00D1787C">
        <w:rPr>
          <w:rFonts w:asciiTheme="minorHAnsi" w:hAnsiTheme="minorHAnsi" w:cs="Arial"/>
          <w:b/>
          <w:color w:val="000000" w:themeColor="text1"/>
        </w:rPr>
        <w:t>punnett</w:t>
      </w:r>
      <w:proofErr w:type="spellEnd"/>
      <w:r w:rsidRPr="00D1787C">
        <w:rPr>
          <w:rFonts w:asciiTheme="minorHAnsi" w:hAnsiTheme="minorHAnsi" w:cs="Arial"/>
          <w:b/>
          <w:color w:val="000000" w:themeColor="text1"/>
        </w:rPr>
        <w:t xml:space="preserve"> squares for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x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w:t>
      </w:r>
      <w:proofErr w:type="spellStart"/>
      <w:r w:rsidRPr="00D1787C">
        <w:rPr>
          <w:rFonts w:asciiTheme="minorHAnsi" w:hAnsiTheme="minorHAnsi" w:cs="Arial"/>
          <w:b/>
          <w:color w:val="000000" w:themeColor="text1"/>
        </w:rPr>
        <w:t>dihybrid</w:t>
      </w:r>
      <w:proofErr w:type="spellEnd"/>
      <w:r w:rsidRPr="00D1787C">
        <w:rPr>
          <w:rFonts w:asciiTheme="minorHAnsi" w:hAnsiTheme="minorHAnsi" w:cs="Arial"/>
          <w:b/>
          <w:color w:val="000000" w:themeColor="text1"/>
        </w:rPr>
        <w:t xml:space="preserve"> crosses? Memorize this genotype ratio (Note: not the PHENOTYPE ratio), 4:2:1. There are 4 genotypes where both alleles are heterozygous (i.e.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Aa is heterozygous and Bb is also heterozygous). There are 2 of each genotype that has one homozygous and one heterozygous (i.e. There are 2 offspring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2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2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and 2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Finally, there are 1 of each genotype that has both homozygous alleles (i.e. 1 offspring with AABB, 1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1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and 1 with </w:t>
      </w:r>
      <w:proofErr w:type="spellStart"/>
      <w:r w:rsidRPr="00D1787C">
        <w:rPr>
          <w:rFonts w:asciiTheme="minorHAnsi" w:hAnsiTheme="minorHAnsi" w:cs="Arial"/>
          <w:b/>
          <w:color w:val="000000" w:themeColor="text1"/>
        </w:rPr>
        <w:t>aaBB</w:t>
      </w:r>
      <w:proofErr w:type="spellEnd"/>
      <w:r w:rsidRPr="00D1787C">
        <w:rPr>
          <w:rFonts w:asciiTheme="minorHAnsi" w:hAnsiTheme="minorHAnsi" w:cs="Arial"/>
          <w:b/>
          <w:color w:val="000000" w:themeColor="text1"/>
        </w:rPr>
        <w:t xml:space="preserve">). </w:t>
      </w:r>
      <w:r w:rsidRPr="00D1787C">
        <w:rPr>
          <w:rFonts w:asciiTheme="minorHAnsi" w:hAnsiTheme="minorHAnsi" w:cs="Arial"/>
          <w:b/>
          <w:bCs/>
          <w:color w:val="000000" w:themeColor="text1"/>
        </w:rPr>
        <w:t xml:space="preserve">So remember the ratio, 4 both </w:t>
      </w:r>
      <w:proofErr w:type="gramStart"/>
      <w:r w:rsidRPr="00D1787C">
        <w:rPr>
          <w:rFonts w:asciiTheme="minorHAnsi" w:hAnsiTheme="minorHAnsi" w:cs="Arial"/>
          <w:b/>
          <w:bCs/>
          <w:color w:val="000000" w:themeColor="text1"/>
        </w:rPr>
        <w:t>heterozygous :</w:t>
      </w:r>
      <w:proofErr w:type="gramEnd"/>
      <w:r w:rsidRPr="00D1787C">
        <w:rPr>
          <w:rFonts w:asciiTheme="minorHAnsi" w:hAnsiTheme="minorHAnsi" w:cs="Arial"/>
          <w:b/>
          <w:bCs/>
          <w:color w:val="000000" w:themeColor="text1"/>
        </w:rPr>
        <w:t xml:space="preserve"> 2 one heterozygous, one homozygous : 1 both homozygous. </w:t>
      </w:r>
      <w:r w:rsidRPr="00D1787C">
        <w:rPr>
          <w:rFonts w:asciiTheme="minorHAnsi" w:hAnsiTheme="minorHAnsi" w:cs="Arial"/>
          <w:b/>
          <w:color w:val="000000" w:themeColor="text1"/>
        </w:rPr>
        <w:t xml:space="preserve">Now you don’t have to draw </w:t>
      </w:r>
      <w:proofErr w:type="spellStart"/>
      <w:r w:rsidRPr="00D1787C">
        <w:rPr>
          <w:rFonts w:asciiTheme="minorHAnsi" w:hAnsiTheme="minorHAnsi" w:cs="Arial"/>
          <w:b/>
          <w:color w:val="000000" w:themeColor="text1"/>
        </w:rPr>
        <w:t>dihybrid</w:t>
      </w:r>
      <w:proofErr w:type="spellEnd"/>
      <w:r w:rsidRPr="00D1787C">
        <w:rPr>
          <w:rFonts w:asciiTheme="minorHAnsi" w:hAnsiTheme="minorHAnsi" w:cs="Arial"/>
          <w:b/>
          <w:color w:val="000000" w:themeColor="text1"/>
        </w:rPr>
        <w:t xml:space="preserve"> Punnett square crosses between two heterozygotes! And technically the ratio would be more like </w:t>
      </w:r>
      <w:proofErr w:type="gramStart"/>
      <w:r w:rsidRPr="00D1787C">
        <w:rPr>
          <w:rFonts w:asciiTheme="minorHAnsi" w:hAnsiTheme="minorHAnsi" w:cs="Arial"/>
          <w:b/>
          <w:color w:val="000000" w:themeColor="text1"/>
        </w:rPr>
        <w:t>4:2:2:2:2:1</w:t>
      </w:r>
      <w:proofErr w:type="gramEnd"/>
      <w:r w:rsidRPr="00D1787C">
        <w:rPr>
          <w:rFonts w:asciiTheme="minorHAnsi" w:hAnsiTheme="minorHAnsi" w:cs="Arial"/>
          <w:b/>
          <w:color w:val="000000" w:themeColor="text1"/>
        </w:rPr>
        <w:t>:1:1:1</w:t>
      </w:r>
    </w:p>
    <w:p w14:paraId="23C8BD1F" w14:textId="77777777" w:rsidR="000A55DA" w:rsidRPr="00D1787C" w:rsidRDefault="000A55DA" w:rsidP="000A55DA">
      <w:pPr>
        <w:pStyle w:val="ListParagraph"/>
        <w:numPr>
          <w:ilvl w:val="0"/>
          <w:numId w:val="8"/>
        </w:numPr>
        <w:rPr>
          <w:rFonts w:asciiTheme="minorHAnsi" w:eastAsia="Times New Roman" w:hAnsiTheme="minorHAnsi"/>
          <w:b/>
          <w:color w:val="000000" w:themeColor="text1"/>
        </w:rPr>
      </w:pPr>
      <w:r w:rsidRPr="00D1787C">
        <w:rPr>
          <w:rFonts w:asciiTheme="minorHAnsi" w:eastAsia="Times New Roman" w:hAnsiTheme="minorHAnsi"/>
          <w:b/>
          <w:color w:val="000000" w:themeColor="text1"/>
        </w:rPr>
        <w:br/>
      </w:r>
      <w:r w:rsidRPr="00D1787C">
        <w:rPr>
          <w:rFonts w:asciiTheme="minorHAnsi" w:eastAsia="Times New Roman" w:hAnsiTheme="minorHAnsi" w:cs="Arial"/>
          <w:b/>
          <w:color w:val="000000" w:themeColor="text1"/>
        </w:rPr>
        <w:t xml:space="preserve">Example use of ratio: An individual who is homozygous aa will die unless that individual has a copy of the B allele. They will also die without exception if they are homozygous bb. In a cross between two </w:t>
      </w:r>
      <w:proofErr w:type="spellStart"/>
      <w:r w:rsidRPr="00D1787C">
        <w:rPr>
          <w:rFonts w:asciiTheme="minorHAnsi" w:eastAsia="Times New Roman" w:hAnsiTheme="minorHAnsi" w:cs="Arial"/>
          <w:b/>
          <w:color w:val="000000" w:themeColor="text1"/>
        </w:rPr>
        <w:t>AaBb</w:t>
      </w:r>
      <w:proofErr w:type="spellEnd"/>
      <w:r w:rsidRPr="00D1787C">
        <w:rPr>
          <w:rFonts w:asciiTheme="minorHAnsi" w:eastAsia="Times New Roman" w:hAnsiTheme="minorHAnsi" w:cs="Arial"/>
          <w:b/>
          <w:color w:val="000000" w:themeColor="text1"/>
        </w:rPr>
        <w:t xml:space="preserve"> individuals how many offspring will live?</w:t>
      </w:r>
    </w:p>
    <w:p w14:paraId="670C0DE0" w14:textId="77777777" w:rsidR="000A55DA" w:rsidRPr="00D1787C" w:rsidRDefault="000A55DA" w:rsidP="000A55DA">
      <w:pPr>
        <w:pStyle w:val="ListParagraph"/>
        <w:numPr>
          <w:ilvl w:val="0"/>
          <w:numId w:val="8"/>
        </w:numPr>
        <w:rPr>
          <w:rFonts w:asciiTheme="minorHAnsi" w:hAnsiTheme="minorHAnsi"/>
          <w:color w:val="000000" w:themeColor="text1"/>
        </w:rPr>
      </w:pPr>
    </w:p>
    <w:p w14:paraId="547D2C61" w14:textId="77777777" w:rsidR="009A0A81" w:rsidRPr="009A0A81" w:rsidRDefault="009A0A81" w:rsidP="009A0A81">
      <w:pPr>
        <w:rPr>
          <w:rFonts w:asciiTheme="minorHAnsi" w:eastAsia="Times New Roman" w:hAnsiTheme="minorHAnsi"/>
          <w:color w:val="000000" w:themeColor="text1"/>
        </w:rPr>
      </w:pPr>
      <w:proofErr w:type="spellStart"/>
      <w:r w:rsidRPr="009A0A81">
        <w:rPr>
          <w:rFonts w:asciiTheme="minorHAnsi" w:eastAsia="Times New Roman" w:hAnsiTheme="minorHAnsi" w:cs="Arial"/>
          <w:color w:val="000000" w:themeColor="text1"/>
        </w:rPr>
        <w:t>Sexlinked</w:t>
      </w:r>
      <w:proofErr w:type="spellEnd"/>
      <w:r w:rsidRPr="009A0A81">
        <w:rPr>
          <w:rFonts w:asciiTheme="minorHAnsi" w:eastAsia="Times New Roman" w:hAnsiTheme="minorHAnsi" w:cs="Arial"/>
          <w:color w:val="000000" w:themeColor="text1"/>
        </w:rPr>
        <w:t>: (normally some trait that causes some condition is located the X chromosome. General example of a typical question: Given some phenotypic information, what % of the children would be affected by the condition)</w:t>
      </w:r>
    </w:p>
    <w:p w14:paraId="611C758E" w14:textId="77777777" w:rsidR="006C3C74" w:rsidRPr="00D1787C" w:rsidRDefault="006C3C74" w:rsidP="00902596">
      <w:pPr>
        <w:rPr>
          <w:rFonts w:asciiTheme="minorHAnsi" w:hAnsiTheme="minorHAnsi"/>
          <w:b/>
        </w:rPr>
      </w:pPr>
    </w:p>
    <w:p w14:paraId="1BD6AD24" w14:textId="77777777" w:rsidR="006D4770" w:rsidRPr="00D1787C" w:rsidRDefault="00902596" w:rsidP="00902596">
      <w:pPr>
        <w:rPr>
          <w:rFonts w:asciiTheme="minorHAnsi" w:hAnsiTheme="minorHAnsi"/>
          <w:b/>
        </w:rPr>
      </w:pPr>
      <w:r w:rsidRPr="00D1787C">
        <w:rPr>
          <w:rFonts w:asciiTheme="minorHAnsi" w:hAnsiTheme="minorHAnsi"/>
          <w:b/>
        </w:rPr>
        <w:t xml:space="preserve">Conditions </w:t>
      </w:r>
      <w:r w:rsidR="006D4770" w:rsidRPr="00D1787C">
        <w:rPr>
          <w:rFonts w:asciiTheme="minorHAnsi" w:hAnsiTheme="minorHAnsi"/>
          <w:b/>
        </w:rPr>
        <w:t>under which allele frequencies change, or not, in a population over time</w:t>
      </w:r>
    </w:p>
    <w:p w14:paraId="15BD0EC7"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rPr>
        <w:t xml:space="preserve">Allele frequencies of a populations in genetic equilibrium exist in a particular ratio; Hardy Weinberg Principle </w:t>
      </w:r>
      <w:proofErr w:type="gramStart"/>
      <w:r w:rsidRPr="006C3C74">
        <w:rPr>
          <w:rFonts w:asciiTheme="minorHAnsi" w:hAnsiTheme="minorHAnsi" w:cs="Arial"/>
          <w:color w:val="000000"/>
        </w:rPr>
        <w:t>( p</w:t>
      </w:r>
      <w:proofErr w:type="gramEnd"/>
      <w:r w:rsidRPr="006C3C74">
        <w:rPr>
          <w:rFonts w:asciiTheme="minorHAnsi" w:hAnsiTheme="minorHAnsi" w:cs="Arial"/>
          <w:color w:val="000000"/>
        </w:rPr>
        <w:t>^2 + 2pq + q^2)</w:t>
      </w:r>
    </w:p>
    <w:p w14:paraId="10ECB3D3"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rPr>
        <w:t>·       When a population reaches genetic equilibrium, the genotype frequencies remain constant. Selection can continue to take place but when a population reaches genetic equilibrium, it indicates that evolution is not taking place.</w:t>
      </w:r>
    </w:p>
    <w:p w14:paraId="63BB5CB9" w14:textId="77777777" w:rsidR="006C3C74" w:rsidRPr="006C3C74" w:rsidRDefault="006C3C74" w:rsidP="006C3C74">
      <w:pPr>
        <w:rPr>
          <w:rFonts w:asciiTheme="minorHAnsi" w:eastAsia="Times New Roman" w:hAnsiTheme="minorHAnsi"/>
        </w:rPr>
      </w:pPr>
    </w:p>
    <w:p w14:paraId="25E11274"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rPr>
        <w:t xml:space="preserve">Quick way to find if a population is in Hardy-Weinberg equilibrium!!! </w:t>
      </w:r>
    </w:p>
    <w:p w14:paraId="468DBF89"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rPr>
        <w:t>Step 1 - take the square root of both of the number of individuals with the homozygote genotypes</w:t>
      </w:r>
    </w:p>
    <w:p w14:paraId="46F9CAFA"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rPr>
        <w:t>Step 2 - Multiply those two answers together then multiply that by 2</w:t>
      </w:r>
    </w:p>
    <w:p w14:paraId="77ECBB59"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rPr>
        <w:t xml:space="preserve">Step 3 - If the final answer is the </w:t>
      </w:r>
      <w:r w:rsidRPr="006C3C74">
        <w:rPr>
          <w:rFonts w:asciiTheme="minorHAnsi" w:hAnsiTheme="minorHAnsi" w:cs="Arial"/>
          <w:color w:val="000000"/>
          <w:u w:val="single"/>
        </w:rPr>
        <w:t xml:space="preserve">amount of individuals with the heterozygous </w:t>
      </w:r>
    </w:p>
    <w:p w14:paraId="4FDC4010" w14:textId="77777777" w:rsidR="006C3C74" w:rsidRPr="006C3C74" w:rsidRDefault="006C3C74" w:rsidP="006C3C74">
      <w:pPr>
        <w:ind w:left="1080" w:hanging="360"/>
        <w:rPr>
          <w:rFonts w:asciiTheme="minorHAnsi" w:hAnsiTheme="minorHAnsi"/>
        </w:rPr>
      </w:pPr>
      <w:r w:rsidRPr="006C3C74">
        <w:rPr>
          <w:rFonts w:asciiTheme="minorHAnsi" w:hAnsiTheme="minorHAnsi" w:cs="Arial"/>
          <w:color w:val="000000"/>
          <w:u w:val="single"/>
        </w:rPr>
        <w:t>genotype then the population is in equilibrium</w:t>
      </w:r>
      <w:r w:rsidRPr="006C3C74">
        <w:rPr>
          <w:rFonts w:asciiTheme="minorHAnsi" w:hAnsiTheme="minorHAnsi" w:cs="Arial"/>
          <w:color w:val="000000"/>
        </w:rPr>
        <w:t>!</w:t>
      </w:r>
    </w:p>
    <w:p w14:paraId="4F929408" w14:textId="77777777" w:rsidR="006C3C74" w:rsidRPr="00D1787C" w:rsidRDefault="006C3C74" w:rsidP="006C3C74">
      <w:pPr>
        <w:ind w:left="1080" w:hanging="360"/>
        <w:rPr>
          <w:rFonts w:asciiTheme="minorHAnsi" w:hAnsiTheme="minorHAnsi" w:cs="Arial"/>
          <w:color w:val="000000"/>
        </w:rPr>
      </w:pPr>
      <w:r w:rsidRPr="006C3C74">
        <w:rPr>
          <w:rFonts w:asciiTheme="minorHAnsi" w:hAnsiTheme="minorHAnsi" w:cs="Arial"/>
          <w:color w:val="000000"/>
        </w:rPr>
        <w:t>Example: 49 individuals have AA, 42 have Aa, and 9 have aa. Step 1: square root of 49 = 7, square root of 9 = 3. Step 2: 7x3=21 then 21x2=42. Step 3: 42 is the number of individuals with Aa therefore the population is in equilibrium!</w:t>
      </w:r>
    </w:p>
    <w:p w14:paraId="4545D82A" w14:textId="77777777" w:rsidR="00E303AD" w:rsidRPr="00E303AD" w:rsidRDefault="00E303AD" w:rsidP="00E303AD">
      <w:pPr>
        <w:shd w:val="clear" w:color="auto" w:fill="FFFFCC"/>
        <w:spacing w:before="100" w:beforeAutospacing="1" w:after="100" w:afterAutospacing="1"/>
        <w:outlineLvl w:val="3"/>
        <w:rPr>
          <w:rFonts w:asciiTheme="minorHAnsi" w:eastAsia="Times New Roman" w:hAnsiTheme="minorHAnsi"/>
          <w:b/>
          <w:bCs/>
          <w:color w:val="003300"/>
        </w:rPr>
      </w:pPr>
      <w:r w:rsidRPr="00E303AD">
        <w:rPr>
          <w:rFonts w:asciiTheme="minorHAnsi" w:eastAsia="Times New Roman" w:hAnsiTheme="minorHAnsi"/>
          <w:b/>
          <w:bCs/>
          <w:color w:val="003300"/>
        </w:rPr>
        <w:t>Example 1</w:t>
      </w:r>
    </w:p>
    <w:p w14:paraId="23829442"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color w:val="003300"/>
        </w:rPr>
        <w:t>In a population of lab-bred flies, a gene controlling eye color is discovered. The</w:t>
      </w:r>
      <w:r w:rsidRPr="00D1787C">
        <w:rPr>
          <w:rFonts w:asciiTheme="minorHAnsi" w:hAnsiTheme="minorHAnsi"/>
          <w:color w:val="003300"/>
        </w:rPr>
        <w:t> </w:t>
      </w:r>
      <w:r w:rsidRPr="00E303AD">
        <w:rPr>
          <w:rFonts w:asciiTheme="minorHAnsi" w:hAnsiTheme="minorHAnsi"/>
          <w:i/>
          <w:iCs/>
          <w:color w:val="003300"/>
        </w:rPr>
        <w:t>R</w:t>
      </w:r>
      <w:r w:rsidRPr="00D1787C">
        <w:rPr>
          <w:rFonts w:asciiTheme="minorHAnsi" w:hAnsiTheme="minorHAnsi"/>
          <w:color w:val="003300"/>
        </w:rPr>
        <w:t> </w:t>
      </w:r>
      <w:r w:rsidRPr="00E303AD">
        <w:rPr>
          <w:rFonts w:asciiTheme="minorHAnsi" w:hAnsiTheme="minorHAnsi"/>
          <w:color w:val="003300"/>
        </w:rPr>
        <w:t>allele produces regular colored eye pigment, while the</w:t>
      </w:r>
      <w:r w:rsidRPr="00D1787C">
        <w:rPr>
          <w:rFonts w:asciiTheme="minorHAnsi" w:hAnsiTheme="minorHAnsi"/>
          <w:color w:val="003300"/>
        </w:rPr>
        <w:t> </w:t>
      </w:r>
      <w:r w:rsidRPr="00E303AD">
        <w:rPr>
          <w:rFonts w:asciiTheme="minorHAnsi" w:hAnsiTheme="minorHAnsi"/>
          <w:i/>
          <w:iCs/>
          <w:color w:val="003300"/>
        </w:rPr>
        <w:t>r</w:t>
      </w:r>
      <w:r w:rsidRPr="00D1787C">
        <w:rPr>
          <w:rFonts w:asciiTheme="minorHAnsi" w:hAnsiTheme="minorHAnsi"/>
          <w:color w:val="003300"/>
        </w:rPr>
        <w:t> </w:t>
      </w:r>
      <w:r w:rsidRPr="00E303AD">
        <w:rPr>
          <w:rFonts w:asciiTheme="minorHAnsi" w:hAnsiTheme="minorHAnsi"/>
          <w:color w:val="003300"/>
        </w:rPr>
        <w:t>allele produces red pigment. Individuals that are heterozygous (</w:t>
      </w:r>
      <w:r w:rsidRPr="00E303AD">
        <w:rPr>
          <w:rFonts w:asciiTheme="minorHAnsi" w:hAnsiTheme="minorHAnsi"/>
          <w:i/>
          <w:iCs/>
          <w:color w:val="003300"/>
        </w:rPr>
        <w:t>Rr</w:t>
      </w:r>
      <w:r w:rsidRPr="00E303AD">
        <w:rPr>
          <w:rFonts w:asciiTheme="minorHAnsi" w:hAnsiTheme="minorHAnsi"/>
          <w:color w:val="003300"/>
        </w:rPr>
        <w:t>) have pink eyes. In a population of 150 flies, 15 flies have red eyes, 90 have normal eye color, and 45 have pink eyes. Check if this population is in Hardy-Weinberg equilibrium.</w:t>
      </w:r>
    </w:p>
    <w:p w14:paraId="637E6903"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b/>
          <w:bCs/>
          <w:color w:val="003300"/>
        </w:rPr>
        <w:t>Step 1: Determine gene frequencies</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092"/>
        <w:gridCol w:w="876"/>
        <w:gridCol w:w="1339"/>
      </w:tblGrid>
      <w:tr w:rsidR="00E303AD" w:rsidRPr="00E303AD" w14:paraId="6980EA30" w14:textId="77777777" w:rsidTr="00E303AD">
        <w:trPr>
          <w:tblCellSpacing w:w="15" w:type="dxa"/>
          <w:jc w:val="center"/>
        </w:trPr>
        <w:tc>
          <w:tcPr>
            <w:tcW w:w="0" w:type="auto"/>
            <w:vAlign w:val="center"/>
            <w:hideMark/>
          </w:tcPr>
          <w:p w14:paraId="038F8B69"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Phenotype</w:t>
            </w:r>
          </w:p>
        </w:tc>
        <w:tc>
          <w:tcPr>
            <w:tcW w:w="0" w:type="auto"/>
            <w:vAlign w:val="center"/>
            <w:hideMark/>
          </w:tcPr>
          <w:p w14:paraId="34E3DD2A"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Genotype</w:t>
            </w:r>
          </w:p>
        </w:tc>
        <w:tc>
          <w:tcPr>
            <w:tcW w:w="0" w:type="auto"/>
            <w:vAlign w:val="center"/>
            <w:hideMark/>
          </w:tcPr>
          <w:p w14:paraId="24A85992"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 of Individuals</w:t>
            </w:r>
          </w:p>
        </w:tc>
      </w:tr>
      <w:tr w:rsidR="00E303AD" w:rsidRPr="00E303AD" w14:paraId="2EAEA1C9" w14:textId="77777777" w:rsidTr="00E303AD">
        <w:trPr>
          <w:tblCellSpacing w:w="15" w:type="dxa"/>
          <w:jc w:val="center"/>
        </w:trPr>
        <w:tc>
          <w:tcPr>
            <w:tcW w:w="0" w:type="auto"/>
            <w:vAlign w:val="center"/>
            <w:hideMark/>
          </w:tcPr>
          <w:p w14:paraId="11A51D77"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Normal Eyes</w:t>
            </w:r>
          </w:p>
        </w:tc>
        <w:tc>
          <w:tcPr>
            <w:tcW w:w="0" w:type="auto"/>
            <w:vAlign w:val="center"/>
            <w:hideMark/>
          </w:tcPr>
          <w:p w14:paraId="06681289"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i/>
                <w:iCs/>
                <w:sz w:val="20"/>
                <w:szCs w:val="20"/>
              </w:rPr>
              <w:t>RR</w:t>
            </w:r>
          </w:p>
        </w:tc>
        <w:tc>
          <w:tcPr>
            <w:tcW w:w="0" w:type="auto"/>
            <w:vAlign w:val="center"/>
            <w:hideMark/>
          </w:tcPr>
          <w:p w14:paraId="619BBD00"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90</w:t>
            </w:r>
          </w:p>
        </w:tc>
      </w:tr>
      <w:tr w:rsidR="00E303AD" w:rsidRPr="00E303AD" w14:paraId="1352D45D" w14:textId="77777777" w:rsidTr="00E303AD">
        <w:trPr>
          <w:tblCellSpacing w:w="15" w:type="dxa"/>
          <w:jc w:val="center"/>
        </w:trPr>
        <w:tc>
          <w:tcPr>
            <w:tcW w:w="0" w:type="auto"/>
            <w:vAlign w:val="center"/>
            <w:hideMark/>
          </w:tcPr>
          <w:p w14:paraId="7C816E5D"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Red Eyes</w:t>
            </w:r>
          </w:p>
        </w:tc>
        <w:tc>
          <w:tcPr>
            <w:tcW w:w="0" w:type="auto"/>
            <w:vAlign w:val="center"/>
            <w:hideMark/>
          </w:tcPr>
          <w:p w14:paraId="0C73D788" w14:textId="77777777" w:rsidR="00E303AD" w:rsidRPr="00E303AD" w:rsidRDefault="00E303AD" w:rsidP="00E303AD">
            <w:pPr>
              <w:jc w:val="center"/>
              <w:rPr>
                <w:rFonts w:asciiTheme="minorHAnsi" w:eastAsia="Times New Roman" w:hAnsiTheme="minorHAnsi"/>
              </w:rPr>
            </w:pPr>
            <w:proofErr w:type="spellStart"/>
            <w:r w:rsidRPr="00E303AD">
              <w:rPr>
                <w:rFonts w:asciiTheme="minorHAnsi" w:eastAsia="Times New Roman" w:hAnsiTheme="minorHAnsi"/>
                <w:i/>
                <w:iCs/>
                <w:sz w:val="20"/>
                <w:szCs w:val="20"/>
              </w:rPr>
              <w:t>rr</w:t>
            </w:r>
            <w:proofErr w:type="spellEnd"/>
          </w:p>
        </w:tc>
        <w:tc>
          <w:tcPr>
            <w:tcW w:w="0" w:type="auto"/>
            <w:vAlign w:val="center"/>
            <w:hideMark/>
          </w:tcPr>
          <w:p w14:paraId="532025B1"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15</w:t>
            </w:r>
          </w:p>
        </w:tc>
      </w:tr>
      <w:tr w:rsidR="00E303AD" w:rsidRPr="00E303AD" w14:paraId="6C9AB5F4" w14:textId="77777777" w:rsidTr="00E303AD">
        <w:trPr>
          <w:tblCellSpacing w:w="15" w:type="dxa"/>
          <w:jc w:val="center"/>
        </w:trPr>
        <w:tc>
          <w:tcPr>
            <w:tcW w:w="0" w:type="auto"/>
            <w:vAlign w:val="center"/>
            <w:hideMark/>
          </w:tcPr>
          <w:p w14:paraId="6BA9BE30"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Pink Eyes</w:t>
            </w:r>
          </w:p>
        </w:tc>
        <w:tc>
          <w:tcPr>
            <w:tcW w:w="0" w:type="auto"/>
            <w:vAlign w:val="center"/>
            <w:hideMark/>
          </w:tcPr>
          <w:p w14:paraId="69F21F70"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i/>
                <w:iCs/>
                <w:sz w:val="20"/>
                <w:szCs w:val="20"/>
              </w:rPr>
              <w:t>Rr</w:t>
            </w:r>
          </w:p>
        </w:tc>
        <w:tc>
          <w:tcPr>
            <w:tcW w:w="0" w:type="auto"/>
            <w:vAlign w:val="center"/>
            <w:hideMark/>
          </w:tcPr>
          <w:p w14:paraId="08ACEA07"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rPr>
              <w:t>45</w:t>
            </w:r>
          </w:p>
        </w:tc>
      </w:tr>
    </w:tbl>
    <w:p w14:paraId="06434050"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color w:val="003300"/>
        </w:rPr>
        <w:t>Given this information, calculating the allele frequencies is simply a matter of counting up all of the alleles.</w:t>
      </w:r>
    </w:p>
    <w:p w14:paraId="5D06FB7A" w14:textId="77777777" w:rsidR="00E303AD" w:rsidRPr="00E303AD" w:rsidRDefault="00E303AD" w:rsidP="00E303AD">
      <w:pPr>
        <w:numPr>
          <w:ilvl w:val="0"/>
          <w:numId w:val="13"/>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Remember, each parent carries</w:t>
      </w:r>
      <w:r w:rsidRPr="00D1787C">
        <w:rPr>
          <w:rFonts w:asciiTheme="minorHAnsi" w:eastAsia="Times New Roman" w:hAnsiTheme="minorHAnsi"/>
          <w:color w:val="003300"/>
        </w:rPr>
        <w:t> </w:t>
      </w:r>
      <w:r w:rsidRPr="00E303AD">
        <w:rPr>
          <w:rFonts w:asciiTheme="minorHAnsi" w:eastAsia="Times New Roman" w:hAnsiTheme="minorHAnsi"/>
          <w:i/>
          <w:iCs/>
          <w:color w:val="003300"/>
        </w:rPr>
        <w:t>two</w:t>
      </w:r>
      <w:r w:rsidRPr="00D1787C">
        <w:rPr>
          <w:rFonts w:asciiTheme="minorHAnsi" w:eastAsia="Times New Roman" w:hAnsiTheme="minorHAnsi"/>
          <w:color w:val="003300"/>
        </w:rPr>
        <w:t> </w:t>
      </w:r>
      <w:r w:rsidRPr="00E303AD">
        <w:rPr>
          <w:rFonts w:asciiTheme="minorHAnsi" w:eastAsia="Times New Roman" w:hAnsiTheme="minorHAnsi"/>
          <w:color w:val="003300"/>
        </w:rPr>
        <w:t>alleles, so the total # of alleles twice the population.</w:t>
      </w:r>
    </w:p>
    <w:p w14:paraId="6FEA5CEC" w14:textId="77777777" w:rsidR="00E303AD" w:rsidRPr="00E303AD" w:rsidRDefault="00E303AD" w:rsidP="00E303AD">
      <w:pPr>
        <w:numPr>
          <w:ilvl w:val="0"/>
          <w:numId w:val="13"/>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Also remember that</w:t>
      </w:r>
      <w:r w:rsidRPr="00D1787C">
        <w:rPr>
          <w:rFonts w:asciiTheme="minorHAnsi" w:eastAsia="Times New Roman" w:hAnsiTheme="minorHAnsi"/>
          <w:color w:val="003300"/>
        </w:rPr>
        <w:t> </w:t>
      </w:r>
      <w:r w:rsidRPr="00E303AD">
        <w:rPr>
          <w:rFonts w:asciiTheme="minorHAnsi" w:eastAsia="Times New Roman" w:hAnsiTheme="minorHAnsi"/>
          <w:i/>
          <w:iCs/>
          <w:color w:val="003300"/>
        </w:rPr>
        <w:t>heterozygous</w:t>
      </w:r>
      <w:r w:rsidRPr="00D1787C">
        <w:rPr>
          <w:rFonts w:asciiTheme="minorHAnsi" w:eastAsia="Times New Roman" w:hAnsiTheme="minorHAnsi"/>
          <w:color w:val="003300"/>
        </w:rPr>
        <w:t> </w:t>
      </w:r>
      <w:r w:rsidRPr="00E303AD">
        <w:rPr>
          <w:rFonts w:asciiTheme="minorHAnsi" w:eastAsia="Times New Roman" w:hAnsiTheme="minorHAnsi"/>
          <w:color w:val="003300"/>
        </w:rPr>
        <w:t>individuals carry one of</w:t>
      </w:r>
      <w:r w:rsidRPr="00D1787C">
        <w:rPr>
          <w:rFonts w:asciiTheme="minorHAnsi" w:eastAsia="Times New Roman" w:hAnsiTheme="minorHAnsi"/>
          <w:color w:val="003300"/>
        </w:rPr>
        <w:t> </w:t>
      </w:r>
      <w:r w:rsidRPr="00E303AD">
        <w:rPr>
          <w:rFonts w:asciiTheme="minorHAnsi" w:eastAsia="Times New Roman" w:hAnsiTheme="minorHAnsi"/>
          <w:i/>
          <w:iCs/>
          <w:color w:val="003300"/>
        </w:rPr>
        <w:t>each</w:t>
      </w:r>
      <w:r w:rsidRPr="00D1787C">
        <w:rPr>
          <w:rFonts w:asciiTheme="minorHAnsi" w:eastAsia="Times New Roman" w:hAnsiTheme="minorHAnsi"/>
          <w:color w:val="003300"/>
        </w:rPr>
        <w:t> </w:t>
      </w:r>
      <w:r w:rsidRPr="00E303AD">
        <w:rPr>
          <w:rFonts w:asciiTheme="minorHAnsi" w:eastAsia="Times New Roman" w:hAnsiTheme="minorHAnsi"/>
          <w:color w:val="003300"/>
        </w:rPr>
        <w:t>allele.</w:t>
      </w:r>
    </w:p>
    <w:p w14:paraId="0CFBAF44"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color w:val="003300"/>
        </w:rPr>
        <w:t>Taking these two factors into account,</w:t>
      </w:r>
    </w:p>
    <w:p w14:paraId="2E7F7BFA" w14:textId="77777777" w:rsidR="00E303AD" w:rsidRPr="00E303AD" w:rsidRDefault="00E303AD" w:rsidP="00E303AD">
      <w:pPr>
        <w:numPr>
          <w:ilvl w:val="0"/>
          <w:numId w:val="14"/>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f(R) = [(90*</w:t>
      </w:r>
      <w:proofErr w:type="gramStart"/>
      <w:r w:rsidRPr="00E303AD">
        <w:rPr>
          <w:rFonts w:asciiTheme="minorHAnsi" w:eastAsia="Times New Roman" w:hAnsiTheme="minorHAnsi"/>
          <w:color w:val="003300"/>
        </w:rPr>
        <w:t>2)+(</w:t>
      </w:r>
      <w:proofErr w:type="gramEnd"/>
      <w:r w:rsidRPr="00E303AD">
        <w:rPr>
          <w:rFonts w:asciiTheme="minorHAnsi" w:eastAsia="Times New Roman" w:hAnsiTheme="minorHAnsi"/>
          <w:color w:val="003300"/>
        </w:rPr>
        <w:t>45] / 300 = 225/300 =</w:t>
      </w:r>
      <w:r w:rsidRPr="00D1787C">
        <w:rPr>
          <w:rFonts w:asciiTheme="minorHAnsi" w:eastAsia="Times New Roman" w:hAnsiTheme="minorHAnsi"/>
          <w:color w:val="003300"/>
        </w:rPr>
        <w:t> </w:t>
      </w:r>
      <w:r w:rsidRPr="00E303AD">
        <w:rPr>
          <w:rFonts w:asciiTheme="minorHAnsi" w:eastAsia="Times New Roman" w:hAnsiTheme="minorHAnsi"/>
          <w:b/>
          <w:bCs/>
          <w:color w:val="003300"/>
        </w:rPr>
        <w:t>0.75</w:t>
      </w:r>
    </w:p>
    <w:p w14:paraId="6BC3E91B" w14:textId="77777777" w:rsidR="00E303AD" w:rsidRPr="00E303AD" w:rsidRDefault="00E303AD" w:rsidP="00E303AD">
      <w:pPr>
        <w:numPr>
          <w:ilvl w:val="0"/>
          <w:numId w:val="14"/>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f(r) = [(15*</w:t>
      </w:r>
      <w:proofErr w:type="gramStart"/>
      <w:r w:rsidRPr="00E303AD">
        <w:rPr>
          <w:rFonts w:asciiTheme="minorHAnsi" w:eastAsia="Times New Roman" w:hAnsiTheme="minorHAnsi"/>
          <w:color w:val="003300"/>
        </w:rPr>
        <w:t>2)+(</w:t>
      </w:r>
      <w:proofErr w:type="gramEnd"/>
      <w:r w:rsidRPr="00E303AD">
        <w:rPr>
          <w:rFonts w:asciiTheme="minorHAnsi" w:eastAsia="Times New Roman" w:hAnsiTheme="minorHAnsi"/>
          <w:color w:val="003300"/>
        </w:rPr>
        <w:t>45)] / 300 = 75/300 =</w:t>
      </w:r>
      <w:r w:rsidRPr="00D1787C">
        <w:rPr>
          <w:rFonts w:asciiTheme="minorHAnsi" w:eastAsia="Times New Roman" w:hAnsiTheme="minorHAnsi"/>
          <w:color w:val="003300"/>
        </w:rPr>
        <w:t> </w:t>
      </w:r>
      <w:r w:rsidRPr="00E303AD">
        <w:rPr>
          <w:rFonts w:asciiTheme="minorHAnsi" w:eastAsia="Times New Roman" w:hAnsiTheme="minorHAnsi"/>
          <w:b/>
          <w:bCs/>
          <w:color w:val="003300"/>
        </w:rPr>
        <w:t>0.25</w:t>
      </w:r>
    </w:p>
    <w:p w14:paraId="55D28EFE"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b/>
          <w:bCs/>
          <w:color w:val="003300"/>
        </w:rPr>
        <w:t>Step 2: Determine expected genotype frequencies</w:t>
      </w:r>
    </w:p>
    <w:p w14:paraId="09C48C8E"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color w:val="003300"/>
        </w:rPr>
        <w:t>Plugging the frequencies of each allele into the Hardy-Weinberg equation, we find the expected numbers of each genotype in the population:</w:t>
      </w:r>
    </w:p>
    <w:p w14:paraId="5450D4BD" w14:textId="77777777" w:rsidR="00E303AD" w:rsidRPr="00E303AD" w:rsidRDefault="00E303AD" w:rsidP="00E303AD">
      <w:pPr>
        <w:numPr>
          <w:ilvl w:val="0"/>
          <w:numId w:val="15"/>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f(RR) = p</w:t>
      </w:r>
      <w:r w:rsidRPr="00E303AD">
        <w:rPr>
          <w:rFonts w:asciiTheme="minorHAnsi" w:eastAsia="Times New Roman" w:hAnsiTheme="minorHAnsi"/>
          <w:color w:val="003300"/>
          <w:vertAlign w:val="superscript"/>
        </w:rPr>
        <w:t>2</w:t>
      </w:r>
      <w:r w:rsidRPr="00D1787C">
        <w:rPr>
          <w:rFonts w:asciiTheme="minorHAnsi" w:eastAsia="Times New Roman" w:hAnsiTheme="minorHAnsi"/>
          <w:color w:val="003300"/>
        </w:rPr>
        <w:t> </w:t>
      </w:r>
      <w:r w:rsidRPr="00E303AD">
        <w:rPr>
          <w:rFonts w:asciiTheme="minorHAnsi" w:eastAsia="Times New Roman" w:hAnsiTheme="minorHAnsi"/>
          <w:color w:val="003300"/>
        </w:rPr>
        <w:t>= f(R)*f(R) =</w:t>
      </w:r>
      <w:r w:rsidRPr="00D1787C">
        <w:rPr>
          <w:rFonts w:asciiTheme="minorHAnsi" w:eastAsia="Times New Roman" w:hAnsiTheme="minorHAnsi"/>
          <w:color w:val="003300"/>
        </w:rPr>
        <w:t> </w:t>
      </w:r>
      <w:r w:rsidRPr="00E303AD">
        <w:rPr>
          <w:rFonts w:asciiTheme="minorHAnsi" w:eastAsia="Times New Roman" w:hAnsiTheme="minorHAnsi"/>
          <w:b/>
          <w:bCs/>
          <w:color w:val="003300"/>
        </w:rPr>
        <w:t>0.5625</w:t>
      </w:r>
    </w:p>
    <w:p w14:paraId="3BFE367E" w14:textId="77777777" w:rsidR="00E303AD" w:rsidRPr="00E303AD" w:rsidRDefault="00E303AD" w:rsidP="00E303AD">
      <w:pPr>
        <w:numPr>
          <w:ilvl w:val="0"/>
          <w:numId w:val="15"/>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f(</w:t>
      </w:r>
      <w:proofErr w:type="spellStart"/>
      <w:r w:rsidRPr="00E303AD">
        <w:rPr>
          <w:rFonts w:asciiTheme="minorHAnsi" w:eastAsia="Times New Roman" w:hAnsiTheme="minorHAnsi"/>
          <w:color w:val="003300"/>
        </w:rPr>
        <w:t>rr</w:t>
      </w:r>
      <w:proofErr w:type="spellEnd"/>
      <w:r w:rsidRPr="00E303AD">
        <w:rPr>
          <w:rFonts w:asciiTheme="minorHAnsi" w:eastAsia="Times New Roman" w:hAnsiTheme="minorHAnsi"/>
          <w:color w:val="003300"/>
        </w:rPr>
        <w:t>) = q</w:t>
      </w:r>
      <w:r w:rsidRPr="00E303AD">
        <w:rPr>
          <w:rFonts w:asciiTheme="minorHAnsi" w:eastAsia="Times New Roman" w:hAnsiTheme="minorHAnsi"/>
          <w:color w:val="003300"/>
          <w:vertAlign w:val="superscript"/>
        </w:rPr>
        <w:t>2</w:t>
      </w:r>
      <w:r w:rsidRPr="00D1787C">
        <w:rPr>
          <w:rFonts w:asciiTheme="minorHAnsi" w:eastAsia="Times New Roman" w:hAnsiTheme="minorHAnsi"/>
          <w:color w:val="003300"/>
        </w:rPr>
        <w:t> </w:t>
      </w:r>
      <w:r w:rsidRPr="00E303AD">
        <w:rPr>
          <w:rFonts w:asciiTheme="minorHAnsi" w:eastAsia="Times New Roman" w:hAnsiTheme="minorHAnsi"/>
          <w:color w:val="003300"/>
        </w:rPr>
        <w:t>= f(r)*f(r) =</w:t>
      </w:r>
      <w:r w:rsidRPr="00D1787C">
        <w:rPr>
          <w:rFonts w:asciiTheme="minorHAnsi" w:eastAsia="Times New Roman" w:hAnsiTheme="minorHAnsi"/>
          <w:color w:val="003300"/>
        </w:rPr>
        <w:t> </w:t>
      </w:r>
      <w:r w:rsidRPr="00E303AD">
        <w:rPr>
          <w:rFonts w:asciiTheme="minorHAnsi" w:eastAsia="Times New Roman" w:hAnsiTheme="minorHAnsi"/>
          <w:b/>
          <w:bCs/>
          <w:color w:val="003300"/>
        </w:rPr>
        <w:t>0.0625</w:t>
      </w:r>
    </w:p>
    <w:p w14:paraId="227D65D4" w14:textId="77777777" w:rsidR="00E303AD" w:rsidRPr="00E303AD" w:rsidRDefault="00E303AD" w:rsidP="00E303AD">
      <w:pPr>
        <w:numPr>
          <w:ilvl w:val="0"/>
          <w:numId w:val="15"/>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f(Rr) = 2pq = 2*[f(R)*f(r)] =</w:t>
      </w:r>
      <w:r w:rsidRPr="00D1787C">
        <w:rPr>
          <w:rFonts w:asciiTheme="minorHAnsi" w:eastAsia="Times New Roman" w:hAnsiTheme="minorHAnsi"/>
          <w:color w:val="003300"/>
        </w:rPr>
        <w:t> </w:t>
      </w:r>
      <w:r w:rsidRPr="00E303AD">
        <w:rPr>
          <w:rFonts w:asciiTheme="minorHAnsi" w:eastAsia="Times New Roman" w:hAnsiTheme="minorHAnsi"/>
          <w:b/>
          <w:bCs/>
          <w:color w:val="003300"/>
        </w:rPr>
        <w:t>0.375</w:t>
      </w:r>
    </w:p>
    <w:p w14:paraId="3FB838A1" w14:textId="77777777" w:rsidR="00E303AD" w:rsidRPr="00E303AD" w:rsidRDefault="00E303AD" w:rsidP="00E303AD">
      <w:pPr>
        <w:rPr>
          <w:rFonts w:asciiTheme="minorHAnsi" w:eastAsia="Times New Roman" w:hAnsiTheme="minorHAnsi"/>
        </w:rPr>
      </w:pPr>
      <w:r w:rsidRPr="00E303AD">
        <w:rPr>
          <w:rFonts w:asciiTheme="minorHAnsi" w:eastAsia="Times New Roman" w:hAnsiTheme="minorHAnsi"/>
          <w:color w:val="003300"/>
          <w:shd w:val="clear" w:color="auto" w:fill="FFFFCC"/>
        </w:rPr>
        <w:t>Multiplying each of these genotype frequencies with the total population number, we find that there should be:</w:t>
      </w:r>
    </w:p>
    <w:p w14:paraId="19613E53" w14:textId="77777777" w:rsidR="00E303AD" w:rsidRPr="00E303AD" w:rsidRDefault="00E303AD" w:rsidP="00E303AD">
      <w:pPr>
        <w:numPr>
          <w:ilvl w:val="0"/>
          <w:numId w:val="16"/>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84 normal-eyes flies (</w:t>
      </w:r>
      <w:r w:rsidRPr="00E303AD">
        <w:rPr>
          <w:rFonts w:asciiTheme="minorHAnsi" w:eastAsia="Times New Roman" w:hAnsiTheme="minorHAnsi"/>
          <w:i/>
          <w:iCs/>
          <w:color w:val="003300"/>
        </w:rPr>
        <w:t>AA</w:t>
      </w:r>
      <w:r w:rsidRPr="00E303AD">
        <w:rPr>
          <w:rFonts w:asciiTheme="minorHAnsi" w:eastAsia="Times New Roman" w:hAnsiTheme="minorHAnsi"/>
          <w:color w:val="003300"/>
        </w:rPr>
        <w:t>)</w:t>
      </w:r>
    </w:p>
    <w:p w14:paraId="42A0B4B8" w14:textId="77777777" w:rsidR="00E303AD" w:rsidRPr="00E303AD" w:rsidRDefault="00E303AD" w:rsidP="00E303AD">
      <w:pPr>
        <w:numPr>
          <w:ilvl w:val="0"/>
          <w:numId w:val="16"/>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9 red-eyed flies (</w:t>
      </w:r>
      <w:r w:rsidRPr="00E303AD">
        <w:rPr>
          <w:rFonts w:asciiTheme="minorHAnsi" w:eastAsia="Times New Roman" w:hAnsiTheme="minorHAnsi"/>
          <w:i/>
          <w:iCs/>
          <w:color w:val="003300"/>
        </w:rPr>
        <w:t>aa</w:t>
      </w:r>
      <w:r w:rsidRPr="00E303AD">
        <w:rPr>
          <w:rFonts w:asciiTheme="minorHAnsi" w:eastAsia="Times New Roman" w:hAnsiTheme="minorHAnsi"/>
          <w:color w:val="003300"/>
        </w:rPr>
        <w:t>)</w:t>
      </w:r>
    </w:p>
    <w:p w14:paraId="2A41C406" w14:textId="77777777" w:rsidR="00E303AD" w:rsidRPr="00E303AD" w:rsidRDefault="00E303AD" w:rsidP="00E303AD">
      <w:pPr>
        <w:numPr>
          <w:ilvl w:val="0"/>
          <w:numId w:val="16"/>
        </w:numPr>
        <w:shd w:val="clear" w:color="auto" w:fill="FFFFCC"/>
        <w:spacing w:before="100" w:beforeAutospacing="1" w:after="100" w:afterAutospacing="1"/>
        <w:rPr>
          <w:rFonts w:asciiTheme="minorHAnsi" w:eastAsia="Times New Roman" w:hAnsiTheme="minorHAnsi"/>
          <w:color w:val="003300"/>
        </w:rPr>
      </w:pPr>
      <w:r w:rsidRPr="00E303AD">
        <w:rPr>
          <w:rFonts w:asciiTheme="minorHAnsi" w:eastAsia="Times New Roman" w:hAnsiTheme="minorHAnsi"/>
          <w:color w:val="003300"/>
        </w:rPr>
        <w:t>56 pink-eyed flies (</w:t>
      </w:r>
      <w:r w:rsidRPr="00E303AD">
        <w:rPr>
          <w:rFonts w:asciiTheme="minorHAnsi" w:eastAsia="Times New Roman" w:hAnsiTheme="minorHAnsi"/>
          <w:i/>
          <w:iCs/>
          <w:color w:val="003300"/>
        </w:rPr>
        <w:t>Aa</w:t>
      </w:r>
      <w:r w:rsidRPr="00E303AD">
        <w:rPr>
          <w:rFonts w:asciiTheme="minorHAnsi" w:eastAsia="Times New Roman" w:hAnsiTheme="minorHAnsi"/>
          <w:color w:val="003300"/>
        </w:rPr>
        <w:t>)</w:t>
      </w:r>
    </w:p>
    <w:p w14:paraId="3809D11A" w14:textId="77777777" w:rsidR="00E303AD" w:rsidRPr="00E303AD" w:rsidRDefault="00E303AD" w:rsidP="00E303AD">
      <w:pPr>
        <w:rPr>
          <w:rFonts w:asciiTheme="minorHAnsi" w:eastAsia="Times New Roman" w:hAnsiTheme="minorHAnsi"/>
        </w:rPr>
      </w:pPr>
      <w:r w:rsidRPr="00E303AD">
        <w:rPr>
          <w:rFonts w:asciiTheme="minorHAnsi" w:eastAsia="Times New Roman" w:hAnsiTheme="minorHAnsi"/>
          <w:color w:val="003300"/>
          <w:shd w:val="clear" w:color="auto" w:fill="FFFFCC"/>
        </w:rPr>
        <w:t>Since partial individuals do not exist, the numbers are rounded off.</w:t>
      </w:r>
    </w:p>
    <w:p w14:paraId="6BA7B1C0"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b/>
          <w:bCs/>
          <w:color w:val="003300"/>
        </w:rPr>
        <w:t>Step 3: Compare with original population numbers</w:t>
      </w:r>
    </w:p>
    <w:p w14:paraId="1B5B14C1"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color w:val="003300"/>
        </w:rPr>
        <w:t>Comparing the expected numbers with the actual numbers of each phenotype, population geneticists can determine if populations are either in equilibrium (or very close to it) or are experiencing</w:t>
      </w:r>
      <w:r w:rsidRPr="00D1787C">
        <w:rPr>
          <w:rFonts w:asciiTheme="minorHAnsi" w:hAnsiTheme="minorHAnsi"/>
          <w:color w:val="003300"/>
        </w:rPr>
        <w:t> </w:t>
      </w:r>
      <w:r w:rsidRPr="00E303AD">
        <w:rPr>
          <w:rFonts w:asciiTheme="minorHAnsi" w:hAnsiTheme="minorHAnsi"/>
          <w:i/>
          <w:iCs/>
          <w:color w:val="003300"/>
        </w:rPr>
        <w:t>disequilibrium</w:t>
      </w:r>
      <w:r w:rsidRPr="00D1787C">
        <w:rPr>
          <w:rFonts w:asciiTheme="minorHAnsi" w:hAnsiTheme="minorHAnsi"/>
          <w:color w:val="003300"/>
        </w:rPr>
        <w:t> </w:t>
      </w:r>
      <w:r w:rsidRPr="00E303AD">
        <w:rPr>
          <w:rFonts w:asciiTheme="minorHAnsi" w:hAnsiTheme="minorHAnsi"/>
          <w:color w:val="003300"/>
        </w:rPr>
        <w:t>of some sort. In this example:</w:t>
      </w:r>
    </w:p>
    <w:tbl>
      <w:tblPr>
        <w:tblW w:w="0" w:type="auto"/>
        <w:jc w:val="center"/>
        <w:tblCellSpacing w:w="15" w:type="dxa"/>
        <w:tblCellMar>
          <w:top w:w="40" w:type="dxa"/>
          <w:left w:w="40" w:type="dxa"/>
          <w:bottom w:w="40" w:type="dxa"/>
          <w:right w:w="40" w:type="dxa"/>
        </w:tblCellMar>
        <w:tblLook w:val="04A0" w:firstRow="1" w:lastRow="0" w:firstColumn="1" w:lastColumn="0" w:noHBand="0" w:noVBand="1"/>
      </w:tblPr>
      <w:tblGrid>
        <w:gridCol w:w="1142"/>
        <w:gridCol w:w="926"/>
        <w:gridCol w:w="1014"/>
        <w:gridCol w:w="1067"/>
      </w:tblGrid>
      <w:tr w:rsidR="00E303AD" w:rsidRPr="00E303AD" w14:paraId="38A6CE05" w14:textId="77777777" w:rsidTr="00E303AD">
        <w:trPr>
          <w:tblCellSpacing w:w="15" w:type="dxa"/>
          <w:jc w:val="center"/>
        </w:trPr>
        <w:tc>
          <w:tcPr>
            <w:tcW w:w="0" w:type="auto"/>
            <w:vAlign w:val="center"/>
            <w:hideMark/>
          </w:tcPr>
          <w:p w14:paraId="1037E949"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Phenotype</w:t>
            </w:r>
          </w:p>
        </w:tc>
        <w:tc>
          <w:tcPr>
            <w:tcW w:w="0" w:type="auto"/>
            <w:vAlign w:val="center"/>
            <w:hideMark/>
          </w:tcPr>
          <w:p w14:paraId="4BFD5FB3"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Genotype</w:t>
            </w:r>
          </w:p>
        </w:tc>
        <w:tc>
          <w:tcPr>
            <w:tcW w:w="0" w:type="auto"/>
            <w:vAlign w:val="center"/>
            <w:hideMark/>
          </w:tcPr>
          <w:p w14:paraId="524D291F"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Expected #</w:t>
            </w:r>
          </w:p>
        </w:tc>
        <w:tc>
          <w:tcPr>
            <w:tcW w:w="0" w:type="auto"/>
            <w:vAlign w:val="center"/>
            <w:hideMark/>
          </w:tcPr>
          <w:p w14:paraId="752F74F5" w14:textId="77777777" w:rsidR="00E303AD" w:rsidRPr="00E303AD" w:rsidRDefault="00E303AD" w:rsidP="00E303AD">
            <w:pPr>
              <w:jc w:val="center"/>
              <w:rPr>
                <w:rFonts w:asciiTheme="minorHAnsi" w:eastAsia="Times New Roman" w:hAnsiTheme="minorHAnsi"/>
                <w:b/>
                <w:bCs/>
              </w:rPr>
            </w:pPr>
            <w:r w:rsidRPr="00E303AD">
              <w:rPr>
                <w:rFonts w:asciiTheme="minorHAnsi" w:eastAsia="Times New Roman" w:hAnsiTheme="minorHAnsi"/>
                <w:b/>
                <w:bCs/>
                <w:sz w:val="20"/>
                <w:szCs w:val="20"/>
              </w:rPr>
              <w:t>Observed #</w:t>
            </w:r>
          </w:p>
        </w:tc>
      </w:tr>
      <w:tr w:rsidR="00E303AD" w:rsidRPr="00E303AD" w14:paraId="68B57CB0" w14:textId="77777777" w:rsidTr="00E303AD">
        <w:trPr>
          <w:tblCellSpacing w:w="15" w:type="dxa"/>
          <w:jc w:val="center"/>
        </w:trPr>
        <w:tc>
          <w:tcPr>
            <w:tcW w:w="0" w:type="auto"/>
            <w:vAlign w:val="center"/>
            <w:hideMark/>
          </w:tcPr>
          <w:p w14:paraId="723A68C2"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Normal Eyes</w:t>
            </w:r>
          </w:p>
        </w:tc>
        <w:tc>
          <w:tcPr>
            <w:tcW w:w="0" w:type="auto"/>
            <w:vAlign w:val="center"/>
            <w:hideMark/>
          </w:tcPr>
          <w:p w14:paraId="45D1DD9A"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i/>
                <w:iCs/>
                <w:sz w:val="20"/>
                <w:szCs w:val="20"/>
              </w:rPr>
              <w:t>RR</w:t>
            </w:r>
          </w:p>
        </w:tc>
        <w:tc>
          <w:tcPr>
            <w:tcW w:w="0" w:type="auto"/>
            <w:vAlign w:val="center"/>
            <w:hideMark/>
          </w:tcPr>
          <w:p w14:paraId="1F2F31FE"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84</w:t>
            </w:r>
          </w:p>
        </w:tc>
        <w:tc>
          <w:tcPr>
            <w:tcW w:w="0" w:type="auto"/>
            <w:vAlign w:val="center"/>
            <w:hideMark/>
          </w:tcPr>
          <w:p w14:paraId="709D96F7"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90</w:t>
            </w:r>
          </w:p>
        </w:tc>
      </w:tr>
      <w:tr w:rsidR="00E303AD" w:rsidRPr="00E303AD" w14:paraId="52ED662F" w14:textId="77777777" w:rsidTr="00E303AD">
        <w:trPr>
          <w:tblCellSpacing w:w="15" w:type="dxa"/>
          <w:jc w:val="center"/>
        </w:trPr>
        <w:tc>
          <w:tcPr>
            <w:tcW w:w="0" w:type="auto"/>
            <w:vAlign w:val="center"/>
            <w:hideMark/>
          </w:tcPr>
          <w:p w14:paraId="157D48A0"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Red Eyes</w:t>
            </w:r>
          </w:p>
        </w:tc>
        <w:tc>
          <w:tcPr>
            <w:tcW w:w="0" w:type="auto"/>
            <w:vAlign w:val="center"/>
            <w:hideMark/>
          </w:tcPr>
          <w:p w14:paraId="0257F00E" w14:textId="77777777" w:rsidR="00E303AD" w:rsidRPr="00E303AD" w:rsidRDefault="00E303AD" w:rsidP="00E303AD">
            <w:pPr>
              <w:jc w:val="center"/>
              <w:rPr>
                <w:rFonts w:asciiTheme="minorHAnsi" w:eastAsia="Times New Roman" w:hAnsiTheme="minorHAnsi"/>
              </w:rPr>
            </w:pPr>
            <w:proofErr w:type="spellStart"/>
            <w:r w:rsidRPr="00E303AD">
              <w:rPr>
                <w:rFonts w:asciiTheme="minorHAnsi" w:eastAsia="Times New Roman" w:hAnsiTheme="minorHAnsi"/>
                <w:i/>
                <w:iCs/>
                <w:sz w:val="20"/>
                <w:szCs w:val="20"/>
              </w:rPr>
              <w:t>rr</w:t>
            </w:r>
            <w:proofErr w:type="spellEnd"/>
          </w:p>
        </w:tc>
        <w:tc>
          <w:tcPr>
            <w:tcW w:w="0" w:type="auto"/>
            <w:vAlign w:val="center"/>
            <w:hideMark/>
          </w:tcPr>
          <w:p w14:paraId="02A0F8F8"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9</w:t>
            </w:r>
          </w:p>
        </w:tc>
        <w:tc>
          <w:tcPr>
            <w:tcW w:w="0" w:type="auto"/>
            <w:vAlign w:val="center"/>
            <w:hideMark/>
          </w:tcPr>
          <w:p w14:paraId="747BF831"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15</w:t>
            </w:r>
          </w:p>
        </w:tc>
      </w:tr>
      <w:tr w:rsidR="00E303AD" w:rsidRPr="00E303AD" w14:paraId="5AD11B24" w14:textId="77777777" w:rsidTr="00E303AD">
        <w:trPr>
          <w:tblCellSpacing w:w="15" w:type="dxa"/>
          <w:jc w:val="center"/>
        </w:trPr>
        <w:tc>
          <w:tcPr>
            <w:tcW w:w="0" w:type="auto"/>
            <w:vAlign w:val="center"/>
            <w:hideMark/>
          </w:tcPr>
          <w:p w14:paraId="7875EB1E"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Pink Eyes</w:t>
            </w:r>
          </w:p>
        </w:tc>
        <w:tc>
          <w:tcPr>
            <w:tcW w:w="0" w:type="auto"/>
            <w:vAlign w:val="center"/>
            <w:hideMark/>
          </w:tcPr>
          <w:p w14:paraId="5EC9DA21"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i/>
                <w:iCs/>
                <w:sz w:val="20"/>
                <w:szCs w:val="20"/>
              </w:rPr>
              <w:t>Rr</w:t>
            </w:r>
          </w:p>
        </w:tc>
        <w:tc>
          <w:tcPr>
            <w:tcW w:w="0" w:type="auto"/>
            <w:vAlign w:val="center"/>
            <w:hideMark/>
          </w:tcPr>
          <w:p w14:paraId="00C20420"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56</w:t>
            </w:r>
          </w:p>
        </w:tc>
        <w:tc>
          <w:tcPr>
            <w:tcW w:w="0" w:type="auto"/>
            <w:vAlign w:val="center"/>
            <w:hideMark/>
          </w:tcPr>
          <w:p w14:paraId="2E24F4D3" w14:textId="77777777" w:rsidR="00E303AD" w:rsidRPr="00E303AD" w:rsidRDefault="00E303AD" w:rsidP="00E303AD">
            <w:pPr>
              <w:jc w:val="center"/>
              <w:rPr>
                <w:rFonts w:asciiTheme="minorHAnsi" w:eastAsia="Times New Roman" w:hAnsiTheme="minorHAnsi"/>
              </w:rPr>
            </w:pPr>
            <w:r w:rsidRPr="00E303AD">
              <w:rPr>
                <w:rFonts w:asciiTheme="minorHAnsi" w:eastAsia="Times New Roman" w:hAnsiTheme="minorHAnsi"/>
                <w:sz w:val="20"/>
                <w:szCs w:val="20"/>
              </w:rPr>
              <w:t>45</w:t>
            </w:r>
          </w:p>
        </w:tc>
      </w:tr>
    </w:tbl>
    <w:p w14:paraId="230B2D47" w14:textId="77777777" w:rsidR="00E303AD" w:rsidRPr="00E303AD" w:rsidRDefault="00E303AD" w:rsidP="00E303AD">
      <w:pPr>
        <w:shd w:val="clear" w:color="auto" w:fill="FFFFCC"/>
        <w:spacing w:before="100" w:beforeAutospacing="1" w:after="100" w:afterAutospacing="1"/>
        <w:rPr>
          <w:rFonts w:asciiTheme="minorHAnsi" w:hAnsiTheme="minorHAnsi"/>
          <w:color w:val="003300"/>
        </w:rPr>
      </w:pPr>
      <w:r w:rsidRPr="00E303AD">
        <w:rPr>
          <w:rFonts w:asciiTheme="minorHAnsi" w:hAnsiTheme="minorHAnsi"/>
          <w:color w:val="003300"/>
        </w:rPr>
        <w:t>In this example, the population is not in equilibrium since the expected and observed values do not match. Disequilibrium can be attributed to different possible mechanisms, depending on (1) the context of the population, and (2) the manner in which the population is skewed.</w:t>
      </w:r>
    </w:p>
    <w:p w14:paraId="7ED4BBE1" w14:textId="77777777" w:rsidR="00E303AD" w:rsidRPr="006C3C74" w:rsidRDefault="00E303AD" w:rsidP="006C3C74">
      <w:pPr>
        <w:ind w:left="1080" w:hanging="360"/>
        <w:rPr>
          <w:rFonts w:asciiTheme="minorHAnsi" w:hAnsiTheme="minorHAnsi"/>
        </w:rPr>
      </w:pPr>
    </w:p>
    <w:p w14:paraId="4238A4B1" w14:textId="77777777" w:rsidR="000A55DA" w:rsidRPr="00D1787C" w:rsidRDefault="000A55DA" w:rsidP="000A55DA">
      <w:pPr>
        <w:rPr>
          <w:rFonts w:asciiTheme="minorHAnsi" w:hAnsiTheme="minorHAnsi" w:cs="Arial"/>
          <w:b/>
          <w:color w:val="000000"/>
        </w:rPr>
      </w:pPr>
    </w:p>
    <w:p w14:paraId="1213012E" w14:textId="77777777" w:rsidR="000A55DA" w:rsidRPr="00D1787C" w:rsidRDefault="000A55DA" w:rsidP="000A55DA">
      <w:pPr>
        <w:rPr>
          <w:rFonts w:asciiTheme="minorHAnsi" w:hAnsiTheme="minorHAnsi" w:cs="Arial"/>
          <w:b/>
          <w:color w:val="000000"/>
        </w:rPr>
      </w:pPr>
      <w:r w:rsidRPr="00D1787C">
        <w:rPr>
          <w:rFonts w:asciiTheme="minorHAnsi" w:hAnsiTheme="minorHAnsi" w:cs="Arial"/>
          <w:b/>
          <w:color w:val="000000"/>
        </w:rPr>
        <w:t>Conditions that lead to allele frequencies changing</w:t>
      </w:r>
    </w:p>
    <w:p w14:paraId="7E21043E" w14:textId="77777777" w:rsidR="000A55DA" w:rsidRPr="00D1787C" w:rsidRDefault="000A55DA" w:rsidP="000A55DA">
      <w:pPr>
        <w:pStyle w:val="ListParagraph"/>
        <w:numPr>
          <w:ilvl w:val="0"/>
          <w:numId w:val="8"/>
        </w:numPr>
        <w:rPr>
          <w:rFonts w:asciiTheme="minorHAnsi" w:hAnsiTheme="minorHAnsi" w:cs="Arial"/>
          <w:color w:val="000000"/>
        </w:rPr>
      </w:pPr>
      <w:r w:rsidRPr="00D1787C">
        <w:rPr>
          <w:rFonts w:asciiTheme="minorHAnsi" w:hAnsiTheme="minorHAnsi" w:cs="Arial"/>
          <w:color w:val="000000"/>
        </w:rPr>
        <w:t>Mutation</w:t>
      </w:r>
    </w:p>
    <w:p w14:paraId="53ACCA1D" w14:textId="77777777" w:rsidR="000A55DA" w:rsidRPr="00D1787C" w:rsidRDefault="000A55DA" w:rsidP="000A55DA">
      <w:pPr>
        <w:pStyle w:val="ListParagraph"/>
        <w:numPr>
          <w:ilvl w:val="0"/>
          <w:numId w:val="8"/>
        </w:numPr>
        <w:rPr>
          <w:rFonts w:asciiTheme="minorHAnsi" w:hAnsiTheme="minorHAnsi" w:cs="Arial"/>
          <w:color w:val="000000"/>
        </w:rPr>
      </w:pPr>
      <w:r w:rsidRPr="00D1787C">
        <w:rPr>
          <w:rFonts w:asciiTheme="minorHAnsi" w:hAnsiTheme="minorHAnsi" w:cs="Arial"/>
          <w:color w:val="000000"/>
        </w:rPr>
        <w:t xml:space="preserve">Selective Advantage </w:t>
      </w:r>
    </w:p>
    <w:p w14:paraId="26D2A3A9" w14:textId="77777777" w:rsidR="000A55DA" w:rsidRPr="00D1787C" w:rsidRDefault="000A55DA" w:rsidP="000A55DA">
      <w:pPr>
        <w:pStyle w:val="ListParagraph"/>
        <w:numPr>
          <w:ilvl w:val="0"/>
          <w:numId w:val="8"/>
        </w:numPr>
        <w:rPr>
          <w:rFonts w:asciiTheme="minorHAnsi" w:hAnsiTheme="minorHAnsi" w:cs="Arial"/>
          <w:color w:val="000000"/>
        </w:rPr>
      </w:pPr>
      <w:r w:rsidRPr="00D1787C">
        <w:rPr>
          <w:rFonts w:asciiTheme="minorHAnsi" w:hAnsiTheme="minorHAnsi" w:cs="Arial"/>
          <w:color w:val="000000"/>
        </w:rPr>
        <w:t>Non-random Mating</w:t>
      </w:r>
    </w:p>
    <w:p w14:paraId="79DD5E29" w14:textId="77777777" w:rsidR="000A55DA" w:rsidRPr="00D1787C" w:rsidRDefault="000A55DA" w:rsidP="000A55DA">
      <w:pPr>
        <w:pStyle w:val="ListParagraph"/>
        <w:numPr>
          <w:ilvl w:val="0"/>
          <w:numId w:val="8"/>
        </w:numPr>
        <w:rPr>
          <w:rFonts w:asciiTheme="minorHAnsi" w:hAnsiTheme="minorHAnsi" w:cs="Arial"/>
          <w:color w:val="000000"/>
        </w:rPr>
      </w:pPr>
      <w:r w:rsidRPr="00D1787C">
        <w:rPr>
          <w:rFonts w:asciiTheme="minorHAnsi" w:hAnsiTheme="minorHAnsi" w:cs="Arial"/>
          <w:color w:val="000000"/>
        </w:rPr>
        <w:t>Gene flow: Migration between populations</w:t>
      </w:r>
    </w:p>
    <w:p w14:paraId="3C724DF2" w14:textId="77777777" w:rsidR="000A55DA" w:rsidRPr="00D1787C" w:rsidRDefault="000A55DA" w:rsidP="000A55DA">
      <w:pPr>
        <w:pStyle w:val="ListParagraph"/>
        <w:numPr>
          <w:ilvl w:val="0"/>
          <w:numId w:val="8"/>
        </w:numPr>
        <w:rPr>
          <w:rFonts w:asciiTheme="minorHAnsi" w:hAnsiTheme="minorHAnsi" w:cs="Arial"/>
          <w:color w:val="000000"/>
        </w:rPr>
      </w:pPr>
      <w:r w:rsidRPr="00D1787C">
        <w:rPr>
          <w:rFonts w:asciiTheme="minorHAnsi" w:hAnsiTheme="minorHAnsi" w:cs="Arial"/>
          <w:color w:val="000000"/>
        </w:rPr>
        <w:t>Genetic Drift occurring, finite population size</w:t>
      </w:r>
    </w:p>
    <w:p w14:paraId="08250AEB" w14:textId="77777777" w:rsidR="006C3C74" w:rsidRPr="006C3C74" w:rsidRDefault="006C3C74" w:rsidP="006C3C74">
      <w:pPr>
        <w:rPr>
          <w:rFonts w:asciiTheme="minorHAnsi" w:eastAsia="Times New Roman" w:hAnsiTheme="minorHAnsi"/>
        </w:rPr>
      </w:pPr>
    </w:p>
    <w:p w14:paraId="10209039" w14:textId="77777777" w:rsidR="006C3C74" w:rsidRPr="00D1787C" w:rsidRDefault="006C3C74" w:rsidP="00902596">
      <w:pPr>
        <w:rPr>
          <w:rFonts w:asciiTheme="minorHAnsi" w:hAnsiTheme="minorHAnsi"/>
          <w:b/>
        </w:rPr>
      </w:pPr>
    </w:p>
    <w:p w14:paraId="4C498CAF" w14:textId="77777777" w:rsidR="006D4770" w:rsidRPr="00D1787C" w:rsidRDefault="00902596" w:rsidP="00902596">
      <w:pPr>
        <w:rPr>
          <w:rFonts w:asciiTheme="minorHAnsi" w:hAnsiTheme="minorHAnsi"/>
          <w:b/>
        </w:rPr>
      </w:pPr>
      <w:r w:rsidRPr="00D1787C">
        <w:rPr>
          <w:rFonts w:asciiTheme="minorHAnsi" w:hAnsiTheme="minorHAnsi"/>
          <w:b/>
        </w:rPr>
        <w:t xml:space="preserve">Populations </w:t>
      </w:r>
      <w:r w:rsidR="006D4770" w:rsidRPr="00D1787C">
        <w:rPr>
          <w:rFonts w:asciiTheme="minorHAnsi" w:hAnsiTheme="minorHAnsi"/>
          <w:b/>
        </w:rPr>
        <w:t>that are, or are not, at genetic equilibrium, given observed genotype frequencies</w:t>
      </w:r>
    </w:p>
    <w:p w14:paraId="3CA6F555" w14:textId="77777777" w:rsidR="006C3C74" w:rsidRPr="00D1787C" w:rsidRDefault="006C3C74" w:rsidP="00E303AD">
      <w:pPr>
        <w:pStyle w:val="ListParagraph"/>
        <w:numPr>
          <w:ilvl w:val="0"/>
          <w:numId w:val="8"/>
        </w:numPr>
        <w:rPr>
          <w:rFonts w:asciiTheme="minorHAnsi" w:hAnsiTheme="minorHAnsi"/>
          <w:color w:val="000000"/>
        </w:rPr>
      </w:pPr>
      <w:r w:rsidRPr="00D1787C">
        <w:rPr>
          <w:rFonts w:asciiTheme="minorHAnsi" w:hAnsiTheme="minorHAnsi"/>
          <w:color w:val="000000"/>
        </w:rPr>
        <w:t>If populations genotype frequencies do not match predictions of null model, evolution is occurring and population is not at genetic equilibriu</w:t>
      </w:r>
      <w:r w:rsidR="00E303AD" w:rsidRPr="00D1787C">
        <w:rPr>
          <w:rFonts w:asciiTheme="minorHAnsi" w:hAnsiTheme="minorHAnsi"/>
          <w:color w:val="000000"/>
        </w:rPr>
        <w:t>m</w:t>
      </w:r>
    </w:p>
    <w:p w14:paraId="6C1E9CF6" w14:textId="77777777" w:rsidR="006C3C74" w:rsidRPr="00D1787C" w:rsidRDefault="006C3C74" w:rsidP="006C3C74">
      <w:pPr>
        <w:spacing w:before="100" w:beforeAutospacing="1"/>
        <w:rPr>
          <w:rFonts w:asciiTheme="minorHAnsi" w:hAnsiTheme="minorHAnsi"/>
          <w:b/>
          <w:color w:val="000000"/>
        </w:rPr>
      </w:pPr>
      <w:r w:rsidRPr="00D1787C">
        <w:rPr>
          <w:rFonts w:asciiTheme="minorHAnsi" w:hAnsiTheme="minorHAnsi"/>
          <w:b/>
          <w:color w:val="000000"/>
        </w:rPr>
        <w:t xml:space="preserve">Null Model </w:t>
      </w:r>
    </w:p>
    <w:p w14:paraId="6D787676"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 xml:space="preserve">To recognize evolution, we need to know what a non-evolving population looks like. </w:t>
      </w:r>
    </w:p>
    <w:p w14:paraId="416578B0"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 xml:space="preserve"> If genotype frequencies can be predicted from allele frequencies, population is in Hardy Weinberg equilibrium (HWE) at this locus. Allele frequencies will not change while this is true. </w:t>
      </w:r>
    </w:p>
    <w:p w14:paraId="6CD3E076"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 xml:space="preserve">If not, one or more assumptions of HWE are violated. The population may be evolving. </w:t>
      </w:r>
    </w:p>
    <w:p w14:paraId="1756F79F" w14:textId="77777777" w:rsidR="006C3C74" w:rsidRPr="00D1787C" w:rsidRDefault="006C3C74" w:rsidP="006C3C74">
      <w:pPr>
        <w:spacing w:before="100" w:beforeAutospacing="1"/>
        <w:rPr>
          <w:rFonts w:asciiTheme="minorHAnsi" w:hAnsiTheme="minorHAnsi"/>
          <w:b/>
          <w:color w:val="000000"/>
        </w:rPr>
      </w:pPr>
      <w:r w:rsidRPr="00D1787C">
        <w:rPr>
          <w:rFonts w:asciiTheme="minorHAnsi" w:hAnsiTheme="minorHAnsi"/>
          <w:b/>
          <w:color w:val="000000"/>
        </w:rPr>
        <w:t>Conditions that must be met for genetic equilibrium to occur</w:t>
      </w:r>
    </w:p>
    <w:p w14:paraId="7E663FD6"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 xml:space="preserve">1)No mutation </w:t>
      </w:r>
    </w:p>
    <w:p w14:paraId="33ABF3F9"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2) Closed to migration</w:t>
      </w:r>
    </w:p>
    <w:p w14:paraId="66BB5B6A"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3)Random mating</w:t>
      </w:r>
    </w:p>
    <w:p w14:paraId="3CAEE80B"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4)No selective advantage</w:t>
      </w:r>
    </w:p>
    <w:p w14:paraId="1D08D579"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5)No genetic drift, infinite in size</w:t>
      </w:r>
    </w:p>
    <w:p w14:paraId="76F256E0"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6)All genotypes survive + reproduce well</w:t>
      </w:r>
    </w:p>
    <w:p w14:paraId="49FBB9FF" w14:textId="77777777" w:rsidR="006C3C74" w:rsidRPr="00D1787C" w:rsidRDefault="006C3C74" w:rsidP="006C3C74">
      <w:pPr>
        <w:pStyle w:val="ListParagraph"/>
        <w:numPr>
          <w:ilvl w:val="0"/>
          <w:numId w:val="8"/>
        </w:numPr>
        <w:rPr>
          <w:rFonts w:asciiTheme="minorHAnsi" w:hAnsiTheme="minorHAnsi"/>
          <w:b/>
        </w:rPr>
      </w:pPr>
    </w:p>
    <w:p w14:paraId="591B57C2" w14:textId="77777777" w:rsidR="006D4770" w:rsidRPr="00D1787C" w:rsidRDefault="00902596" w:rsidP="00902596">
      <w:pPr>
        <w:rPr>
          <w:rFonts w:asciiTheme="minorHAnsi" w:hAnsiTheme="minorHAnsi"/>
          <w:b/>
        </w:rPr>
      </w:pPr>
      <w:r w:rsidRPr="00D1787C">
        <w:rPr>
          <w:rFonts w:asciiTheme="minorHAnsi" w:hAnsiTheme="minorHAnsi"/>
          <w:b/>
        </w:rPr>
        <w:t xml:space="preserve">Calculate </w:t>
      </w:r>
      <w:r w:rsidR="006D4770" w:rsidRPr="00D1787C">
        <w:rPr>
          <w:rFonts w:asciiTheme="minorHAnsi" w:hAnsiTheme="minorHAnsi"/>
          <w:b/>
        </w:rPr>
        <w:t>relative fitness from absolute fitness</w:t>
      </w:r>
    </w:p>
    <w:p w14:paraId="09028B71" w14:textId="77777777" w:rsidR="006C3C74" w:rsidRPr="00D1787C" w:rsidRDefault="006C3C74" w:rsidP="006C3C74">
      <w:pPr>
        <w:pStyle w:val="ListParagraph"/>
        <w:numPr>
          <w:ilvl w:val="0"/>
          <w:numId w:val="10"/>
        </w:numPr>
        <w:ind w:left="0" w:firstLine="0"/>
        <w:rPr>
          <w:rFonts w:asciiTheme="minorHAnsi" w:hAnsiTheme="minorHAnsi"/>
          <w:color w:val="000000"/>
          <w:sz w:val="18"/>
          <w:szCs w:val="18"/>
        </w:rPr>
      </w:pPr>
      <w:r w:rsidRPr="00D1787C">
        <w:rPr>
          <w:rFonts w:asciiTheme="minorHAnsi" w:hAnsiTheme="minorHAnsi"/>
          <w:color w:val="000000"/>
        </w:rPr>
        <w:t>Absolute Fitness (W): number of surviving offspring produced over an individual’s lifetime</w:t>
      </w:r>
    </w:p>
    <w:p w14:paraId="41AC18FC" w14:textId="77777777" w:rsidR="006C3C74" w:rsidRPr="00D1787C" w:rsidRDefault="006C3C74" w:rsidP="006C3C74">
      <w:pPr>
        <w:pStyle w:val="ListParagraph"/>
        <w:numPr>
          <w:ilvl w:val="0"/>
          <w:numId w:val="10"/>
        </w:numPr>
        <w:ind w:left="0" w:firstLine="0"/>
        <w:rPr>
          <w:rFonts w:asciiTheme="minorHAnsi" w:hAnsiTheme="minorHAnsi"/>
          <w:color w:val="000000"/>
        </w:rPr>
      </w:pPr>
      <w:r w:rsidRPr="00D1787C">
        <w:rPr>
          <w:rFonts w:asciiTheme="minorHAnsi" w:hAnsiTheme="minorHAnsi"/>
          <w:color w:val="000000"/>
        </w:rPr>
        <w:t>Influenced by survival to adulthood, longevity, fertility, offspring survival</w:t>
      </w:r>
    </w:p>
    <w:p w14:paraId="02475876" w14:textId="77777777" w:rsidR="006C3C74" w:rsidRPr="00D1787C" w:rsidRDefault="006C3C74" w:rsidP="006C3C74">
      <w:pPr>
        <w:pStyle w:val="ListParagraph"/>
        <w:numPr>
          <w:ilvl w:val="0"/>
          <w:numId w:val="10"/>
        </w:numPr>
        <w:ind w:left="0" w:firstLine="0"/>
        <w:rPr>
          <w:rFonts w:asciiTheme="minorHAnsi" w:hAnsiTheme="minorHAnsi"/>
          <w:color w:val="000000"/>
        </w:rPr>
      </w:pPr>
      <w:r w:rsidRPr="00D1787C">
        <w:rPr>
          <w:rFonts w:asciiTheme="minorHAnsi" w:hAnsiTheme="minorHAnsi"/>
          <w:color w:val="000000"/>
        </w:rPr>
        <w:t>Hard to measure, especially in natural populations</w:t>
      </w:r>
    </w:p>
    <w:p w14:paraId="06196357" w14:textId="77777777" w:rsidR="006C3C74" w:rsidRPr="00D1787C" w:rsidRDefault="006C3C74" w:rsidP="006C3C74">
      <w:pPr>
        <w:pStyle w:val="ListParagraph"/>
        <w:numPr>
          <w:ilvl w:val="0"/>
          <w:numId w:val="10"/>
        </w:numPr>
        <w:ind w:left="0" w:firstLine="0"/>
        <w:rPr>
          <w:rFonts w:asciiTheme="minorHAnsi" w:hAnsiTheme="minorHAnsi"/>
          <w:color w:val="000000"/>
        </w:rPr>
      </w:pPr>
      <w:r w:rsidRPr="00D1787C">
        <w:rPr>
          <w:rFonts w:asciiTheme="minorHAnsi" w:hAnsiTheme="minorHAnsi"/>
          <w:color w:val="000000"/>
        </w:rPr>
        <w:t xml:space="preserve">Sometimes have to estimate W based on 1 or 2 of these components of fitness and assume others are similar across genotypes </w:t>
      </w:r>
    </w:p>
    <w:p w14:paraId="1704A420" w14:textId="77777777" w:rsidR="006C3C74" w:rsidRPr="00D1787C" w:rsidRDefault="006C3C74" w:rsidP="006C3C74">
      <w:pPr>
        <w:pStyle w:val="ListParagraph"/>
        <w:numPr>
          <w:ilvl w:val="0"/>
          <w:numId w:val="10"/>
        </w:numPr>
        <w:ind w:left="0" w:firstLine="0"/>
        <w:rPr>
          <w:rFonts w:asciiTheme="minorHAnsi" w:hAnsiTheme="minorHAnsi"/>
          <w:color w:val="000000"/>
        </w:rPr>
      </w:pPr>
      <w:r w:rsidRPr="00D1787C">
        <w:rPr>
          <w:rFonts w:asciiTheme="minorHAnsi" w:hAnsiTheme="minorHAnsi"/>
          <w:color w:val="000000"/>
        </w:rPr>
        <w:t>Relative Fitness (w): calculated by standardizing a genotype’s absolute fitness; fitness of an individual is compared to fitness of an individual within the same species (divide by highest fitness)</w:t>
      </w:r>
    </w:p>
    <w:p w14:paraId="28192DD8" w14:textId="77777777" w:rsidR="006C3C74" w:rsidRPr="00D1787C" w:rsidRDefault="006C3C74" w:rsidP="006C3C74">
      <w:pPr>
        <w:pStyle w:val="ListParagraph"/>
        <w:numPr>
          <w:ilvl w:val="0"/>
          <w:numId w:val="10"/>
        </w:numPr>
        <w:ind w:left="0" w:firstLine="0"/>
        <w:rPr>
          <w:rFonts w:asciiTheme="minorHAnsi" w:hAnsiTheme="minorHAnsi"/>
          <w:color w:val="000000"/>
        </w:rPr>
      </w:pPr>
      <w:r w:rsidRPr="00D1787C">
        <w:rPr>
          <w:rFonts w:asciiTheme="minorHAnsi" w:hAnsiTheme="minorHAnsi"/>
          <w:color w:val="000000"/>
        </w:rPr>
        <w:t>Fittest genotype in a population has a relative fitness of 1</w:t>
      </w:r>
    </w:p>
    <w:p w14:paraId="690073F9" w14:textId="77777777" w:rsidR="006C3C74" w:rsidRPr="00D1787C" w:rsidRDefault="006C3C74" w:rsidP="006C3C74">
      <w:pPr>
        <w:pStyle w:val="ListParagraph"/>
        <w:numPr>
          <w:ilvl w:val="0"/>
          <w:numId w:val="10"/>
        </w:numPr>
        <w:ind w:left="0" w:firstLine="0"/>
        <w:rPr>
          <w:rFonts w:asciiTheme="minorHAnsi" w:hAnsiTheme="minorHAnsi"/>
          <w:color w:val="000000"/>
        </w:rPr>
      </w:pPr>
      <w:r w:rsidRPr="00D1787C">
        <w:rPr>
          <w:rFonts w:asciiTheme="minorHAnsi" w:hAnsiTheme="minorHAnsi"/>
          <w:color w:val="000000"/>
        </w:rPr>
        <w:t>All other genotypes (between 0 and 1) w = W/</w:t>
      </w:r>
      <w:proofErr w:type="spellStart"/>
      <w:r w:rsidRPr="00D1787C">
        <w:rPr>
          <w:rFonts w:asciiTheme="minorHAnsi" w:hAnsiTheme="minorHAnsi"/>
          <w:color w:val="000000"/>
        </w:rPr>
        <w:t>Wmax</w:t>
      </w:r>
      <w:proofErr w:type="spellEnd"/>
      <w:r w:rsidRPr="00D1787C">
        <w:rPr>
          <w:rFonts w:asciiTheme="minorHAnsi" w:hAnsiTheme="minorHAnsi"/>
          <w:color w:val="000000"/>
        </w:rPr>
        <w:t xml:space="preserve"> (most successful genotype)</w:t>
      </w:r>
    </w:p>
    <w:p w14:paraId="516DF800" w14:textId="77777777" w:rsidR="006C3C74" w:rsidRPr="00D1787C" w:rsidRDefault="006C3C74" w:rsidP="00902596">
      <w:pPr>
        <w:rPr>
          <w:rFonts w:asciiTheme="minorHAnsi" w:hAnsiTheme="minorHAnsi"/>
          <w:b/>
        </w:rPr>
      </w:pPr>
    </w:p>
    <w:p w14:paraId="02D006C0" w14:textId="77777777" w:rsidR="006D4770" w:rsidRPr="00D1787C" w:rsidRDefault="00902596" w:rsidP="00902596">
      <w:pPr>
        <w:rPr>
          <w:rFonts w:asciiTheme="minorHAnsi" w:hAnsiTheme="minorHAnsi"/>
          <w:b/>
        </w:rPr>
      </w:pPr>
      <w:r w:rsidRPr="00D1787C">
        <w:rPr>
          <w:rFonts w:asciiTheme="minorHAnsi" w:hAnsiTheme="minorHAnsi"/>
          <w:b/>
        </w:rPr>
        <w:t xml:space="preserve">How </w:t>
      </w:r>
      <w:r w:rsidR="006D4770" w:rsidRPr="00D1787C">
        <w:rPr>
          <w:rFonts w:asciiTheme="minorHAnsi" w:hAnsiTheme="minorHAnsi"/>
          <w:b/>
        </w:rPr>
        <w:t xml:space="preserve">the dominance status of alleles affects the response to </w:t>
      </w:r>
      <w:proofErr w:type="gramStart"/>
      <w:r w:rsidR="006D4770" w:rsidRPr="00D1787C">
        <w:rPr>
          <w:rFonts w:asciiTheme="minorHAnsi" w:hAnsiTheme="minorHAnsi"/>
          <w:b/>
        </w:rPr>
        <w:t>selection</w:t>
      </w:r>
      <w:proofErr w:type="gramEnd"/>
    </w:p>
    <w:p w14:paraId="019F92B3"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 Dominant alleles will always be weeded out if they are selected against, but recessive alleles will decrease in frequency but never disappear because of heterozygotes</w:t>
      </w:r>
    </w:p>
    <w:p w14:paraId="61CB912E"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This is because in heterozygotes, it expresses the dominant allele even though it has a genotype of Aa for example. The heterozygote and the dominant homozygote will be selected against because selection acts on phenotype, therefore, reducing the homozygous dominant individual as well as the heterozygote, increasing the frequency of the recessive allele. However, in the case of selection against recessive alleles, they will never truly be eliminated because they can hide in heterozygotes since they express the dominant phenotype. In real life, examples of this include, heterozygotes for sickle cell anemia.</w:t>
      </w:r>
    </w:p>
    <w:p w14:paraId="598D6C5E"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Due to fact that when q is low, q2 is much lower than 2pq</w:t>
      </w:r>
    </w:p>
    <w:p w14:paraId="21833701"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Pigs with 1 copy of each were fine and were not eaten by wolves and so lived on to pass on their genes when they reproduce</w:t>
      </w:r>
    </w:p>
    <w:p w14:paraId="41E1E792"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Selection can usually weed out all harmful dominant alleles with genetic disorders (less common) but not recessive alleles</w:t>
      </w:r>
    </w:p>
    <w:p w14:paraId="127DAD73" w14:textId="77777777" w:rsidR="006C3C74" w:rsidRPr="00D1787C" w:rsidRDefault="006C3C74" w:rsidP="006C3C74">
      <w:pPr>
        <w:pStyle w:val="ListParagraph"/>
        <w:numPr>
          <w:ilvl w:val="0"/>
          <w:numId w:val="8"/>
        </w:numPr>
        <w:rPr>
          <w:rFonts w:asciiTheme="minorHAnsi" w:hAnsiTheme="minorHAnsi"/>
          <w:b/>
        </w:rPr>
      </w:pPr>
    </w:p>
    <w:p w14:paraId="7A73CD58" w14:textId="77777777" w:rsidR="006D4770" w:rsidRPr="00D1787C" w:rsidRDefault="00902596" w:rsidP="00902596">
      <w:pPr>
        <w:rPr>
          <w:rFonts w:asciiTheme="minorHAnsi" w:hAnsiTheme="minorHAnsi"/>
          <w:b/>
        </w:rPr>
      </w:pPr>
      <w:r w:rsidRPr="00D1787C">
        <w:rPr>
          <w:rFonts w:asciiTheme="minorHAnsi" w:hAnsiTheme="minorHAnsi"/>
          <w:b/>
        </w:rPr>
        <w:t xml:space="preserve">Relationship </w:t>
      </w:r>
      <w:r w:rsidR="006D4770" w:rsidRPr="00D1787C">
        <w:rPr>
          <w:rFonts w:asciiTheme="minorHAnsi" w:hAnsiTheme="minorHAnsi"/>
          <w:b/>
        </w:rPr>
        <w:t>between selection and evolution</w:t>
      </w:r>
    </w:p>
    <w:p w14:paraId="4799AE7E" w14:textId="77777777" w:rsidR="006C3C74" w:rsidRPr="00D1787C" w:rsidRDefault="006C3C74" w:rsidP="006C3C74">
      <w:pPr>
        <w:pStyle w:val="ListParagraph"/>
        <w:numPr>
          <w:ilvl w:val="0"/>
          <w:numId w:val="8"/>
        </w:numPr>
        <w:rPr>
          <w:rFonts w:asciiTheme="minorHAnsi" w:hAnsiTheme="minorHAnsi"/>
          <w:color w:val="000000"/>
        </w:rPr>
      </w:pPr>
      <w:r w:rsidRPr="00D1787C">
        <w:rPr>
          <w:rFonts w:asciiTheme="minorHAnsi" w:hAnsiTheme="minorHAnsi"/>
          <w:color w:val="000000"/>
        </w:rPr>
        <w:t>Selection may result in evolution but, after time, as in heterozygote advantage, selection may eventually cause allele frequencies to stay constant. Selection still occurs but evolution does not, as allele frequencies no longer change</w:t>
      </w:r>
    </w:p>
    <w:p w14:paraId="6DC7E59F" w14:textId="77777777" w:rsidR="006C3C74" w:rsidRPr="00D1787C" w:rsidRDefault="006C3C74" w:rsidP="006C3C74">
      <w:pPr>
        <w:pStyle w:val="ListParagraph"/>
        <w:numPr>
          <w:ilvl w:val="0"/>
          <w:numId w:val="8"/>
        </w:numPr>
        <w:rPr>
          <w:rFonts w:asciiTheme="minorHAnsi" w:hAnsiTheme="minorHAnsi"/>
          <w:b/>
        </w:rPr>
      </w:pPr>
    </w:p>
    <w:p w14:paraId="28C0FA67" w14:textId="77777777" w:rsidR="006D4770" w:rsidRPr="00D1787C" w:rsidRDefault="00902596" w:rsidP="00902596">
      <w:pPr>
        <w:rPr>
          <w:rFonts w:asciiTheme="minorHAnsi" w:hAnsiTheme="minorHAnsi"/>
          <w:b/>
        </w:rPr>
      </w:pPr>
      <w:r w:rsidRPr="00D1787C">
        <w:rPr>
          <w:rFonts w:asciiTheme="minorHAnsi" w:hAnsiTheme="minorHAnsi"/>
          <w:b/>
        </w:rPr>
        <w:t xml:space="preserve">Processes </w:t>
      </w:r>
      <w:r w:rsidR="006D4770" w:rsidRPr="00D1787C">
        <w:rPr>
          <w:rFonts w:asciiTheme="minorHAnsi" w:hAnsiTheme="minorHAnsi"/>
          <w:b/>
        </w:rPr>
        <w:t>that reduce, remove, or maintain heritable variation in populations</w:t>
      </w:r>
    </w:p>
    <w:p w14:paraId="0E52FBCA" w14:textId="77777777" w:rsidR="006C3C74" w:rsidRPr="00D1787C" w:rsidRDefault="006C3C74" w:rsidP="006C3C74">
      <w:pPr>
        <w:pStyle w:val="ListParagraph"/>
        <w:numPr>
          <w:ilvl w:val="0"/>
          <w:numId w:val="11"/>
        </w:numPr>
        <w:rPr>
          <w:rFonts w:asciiTheme="minorHAnsi" w:hAnsiTheme="minorHAnsi"/>
        </w:rPr>
      </w:pPr>
      <w:r w:rsidRPr="00D1787C">
        <w:rPr>
          <w:rFonts w:asciiTheme="minorHAnsi" w:hAnsiTheme="minorHAnsi"/>
        </w:rPr>
        <w:t>Reduce variation → genetic drift (bottleneck and founder effect)</w:t>
      </w:r>
    </w:p>
    <w:p w14:paraId="20923AF8" w14:textId="77777777" w:rsidR="006C3C74" w:rsidRPr="00D1787C" w:rsidRDefault="006C3C74" w:rsidP="006C3C74">
      <w:pPr>
        <w:rPr>
          <w:rFonts w:asciiTheme="minorHAnsi" w:hAnsiTheme="minorHAnsi"/>
        </w:rPr>
      </w:pPr>
      <w:r w:rsidRPr="00D1787C">
        <w:rPr>
          <w:rFonts w:asciiTheme="minorHAnsi" w:hAnsiTheme="minorHAnsi"/>
        </w:rPr>
        <w:tab/>
      </w:r>
      <w:r w:rsidRPr="00D1787C">
        <w:rPr>
          <w:rFonts w:asciiTheme="minorHAnsi" w:hAnsiTheme="minorHAnsi"/>
        </w:rPr>
        <w:tab/>
      </w:r>
      <w:r w:rsidRPr="00D1787C">
        <w:rPr>
          <w:rFonts w:asciiTheme="minorHAnsi" w:hAnsiTheme="minorHAnsi"/>
        </w:rPr>
        <w:tab/>
        <w:t>   → natural selection (depends what it selects for)</w:t>
      </w:r>
    </w:p>
    <w:p w14:paraId="24ECF39E" w14:textId="77777777" w:rsidR="006C3C74" w:rsidRPr="00D1787C" w:rsidRDefault="006C3C74" w:rsidP="006C3C74">
      <w:pPr>
        <w:pStyle w:val="ListParagraph"/>
        <w:numPr>
          <w:ilvl w:val="0"/>
          <w:numId w:val="11"/>
        </w:numPr>
        <w:rPr>
          <w:rFonts w:asciiTheme="minorHAnsi" w:hAnsiTheme="minorHAnsi"/>
        </w:rPr>
      </w:pPr>
      <w:r w:rsidRPr="00D1787C">
        <w:rPr>
          <w:rFonts w:asciiTheme="minorHAnsi" w:hAnsiTheme="minorHAnsi"/>
        </w:rPr>
        <w:t>Increase variation → Gene flow</w:t>
      </w:r>
    </w:p>
    <w:p w14:paraId="314ABEBB" w14:textId="77777777" w:rsidR="006C3C74" w:rsidRPr="00D1787C" w:rsidRDefault="006C3C74" w:rsidP="006C3C74">
      <w:pPr>
        <w:rPr>
          <w:rFonts w:asciiTheme="minorHAnsi" w:hAnsiTheme="minorHAnsi"/>
        </w:rPr>
      </w:pPr>
      <w:r w:rsidRPr="00D1787C">
        <w:rPr>
          <w:rFonts w:asciiTheme="minorHAnsi" w:hAnsiTheme="minorHAnsi"/>
        </w:rPr>
        <w:tab/>
      </w:r>
      <w:r w:rsidRPr="00D1787C">
        <w:rPr>
          <w:rFonts w:asciiTheme="minorHAnsi" w:hAnsiTheme="minorHAnsi"/>
        </w:rPr>
        <w:tab/>
      </w:r>
      <w:r w:rsidRPr="00D1787C">
        <w:rPr>
          <w:rFonts w:asciiTheme="minorHAnsi" w:hAnsiTheme="minorHAnsi"/>
        </w:rPr>
        <w:tab/>
        <w:t>     → Mutations</w:t>
      </w:r>
    </w:p>
    <w:p w14:paraId="1B83C69B" w14:textId="77777777" w:rsidR="006C3C74" w:rsidRPr="00D1787C" w:rsidRDefault="006C3C74" w:rsidP="006C3C74">
      <w:pPr>
        <w:pStyle w:val="ListParagraph"/>
        <w:numPr>
          <w:ilvl w:val="0"/>
          <w:numId w:val="11"/>
        </w:numPr>
        <w:rPr>
          <w:rFonts w:asciiTheme="minorHAnsi" w:hAnsiTheme="minorHAnsi"/>
        </w:rPr>
      </w:pPr>
      <w:r w:rsidRPr="00D1787C">
        <w:rPr>
          <w:rFonts w:asciiTheme="minorHAnsi" w:hAnsiTheme="minorHAnsi"/>
        </w:rPr>
        <w:t xml:space="preserve">Maintain variation → </w:t>
      </w:r>
      <w:proofErr w:type="spellStart"/>
      <w:r w:rsidRPr="00D1787C">
        <w:rPr>
          <w:rFonts w:asciiTheme="minorHAnsi" w:hAnsiTheme="minorHAnsi"/>
        </w:rPr>
        <w:t>Nonrandom</w:t>
      </w:r>
      <w:proofErr w:type="spellEnd"/>
      <w:r w:rsidRPr="00D1787C">
        <w:rPr>
          <w:rFonts w:asciiTheme="minorHAnsi" w:hAnsiTheme="minorHAnsi"/>
        </w:rPr>
        <w:t xml:space="preserve"> mating</w:t>
      </w:r>
    </w:p>
    <w:p w14:paraId="2966E467" w14:textId="77777777" w:rsidR="006C3C74" w:rsidRPr="00D1787C" w:rsidRDefault="006C3C74" w:rsidP="006C3C74">
      <w:pPr>
        <w:rPr>
          <w:rFonts w:asciiTheme="minorHAnsi" w:eastAsia="Times New Roman" w:hAnsiTheme="minorHAnsi"/>
        </w:rPr>
      </w:pPr>
      <w:r w:rsidRPr="00D1787C">
        <w:rPr>
          <w:rFonts w:asciiTheme="minorHAnsi" w:hAnsiTheme="minorHAnsi"/>
        </w:rPr>
        <w:t xml:space="preserve">                                                → Natural selection (depends what it selects for)</w:t>
      </w:r>
    </w:p>
    <w:p w14:paraId="6B5510D1" w14:textId="77777777" w:rsidR="006C3C74" w:rsidRPr="00D1787C" w:rsidRDefault="006C3C74" w:rsidP="00902596">
      <w:pPr>
        <w:rPr>
          <w:rFonts w:asciiTheme="minorHAnsi" w:hAnsiTheme="minorHAnsi"/>
          <w:b/>
        </w:rPr>
      </w:pPr>
    </w:p>
    <w:p w14:paraId="3973141E" w14:textId="77777777" w:rsidR="006D4770" w:rsidRPr="00D1787C" w:rsidRDefault="00902596" w:rsidP="00902596">
      <w:pPr>
        <w:rPr>
          <w:rFonts w:asciiTheme="minorHAnsi" w:hAnsiTheme="minorHAnsi"/>
          <w:b/>
        </w:rPr>
      </w:pPr>
      <w:r w:rsidRPr="00D1787C">
        <w:rPr>
          <w:rFonts w:asciiTheme="minorHAnsi" w:hAnsiTheme="minorHAnsi"/>
          <w:b/>
        </w:rPr>
        <w:t xml:space="preserve">Which </w:t>
      </w:r>
      <w:r w:rsidR="006D4770" w:rsidRPr="00D1787C">
        <w:rPr>
          <w:rFonts w:asciiTheme="minorHAnsi" w:hAnsiTheme="minorHAnsi"/>
          <w:b/>
        </w:rPr>
        <w:t>assumptions of Hardy-Weinberg equilibrium have likely been violated, given an observed set of genotype or phenotype frequencies</w:t>
      </w:r>
    </w:p>
    <w:p w14:paraId="0ED795D9" w14:textId="77777777" w:rsidR="00E303AD" w:rsidRPr="00D1787C" w:rsidRDefault="00E303AD" w:rsidP="00E303AD">
      <w:pPr>
        <w:pStyle w:val="NormalWeb"/>
        <w:numPr>
          <w:ilvl w:val="0"/>
          <w:numId w:val="17"/>
        </w:numPr>
        <w:spacing w:before="0" w:beforeAutospacing="0" w:after="0" w:afterAutospacing="0"/>
        <w:textAlignment w:val="baseline"/>
        <w:rPr>
          <w:rFonts w:asciiTheme="minorHAnsi" w:hAnsiTheme="minorHAnsi" w:cs="Arial"/>
          <w:color w:val="000000"/>
        </w:rPr>
      </w:pPr>
      <w:r w:rsidRPr="00D1787C">
        <w:rPr>
          <w:rFonts w:asciiTheme="minorHAnsi" w:hAnsiTheme="minorHAnsi" w:cs="Arial"/>
          <w:color w:val="000000"/>
        </w:rPr>
        <w:t>large population (no genetic drift)</w:t>
      </w:r>
    </w:p>
    <w:p w14:paraId="7F9C5C3A" w14:textId="77777777" w:rsidR="00E303AD" w:rsidRPr="00D1787C" w:rsidRDefault="00E303AD" w:rsidP="00E303AD">
      <w:pPr>
        <w:pStyle w:val="NormalWeb"/>
        <w:numPr>
          <w:ilvl w:val="0"/>
          <w:numId w:val="17"/>
        </w:numPr>
        <w:spacing w:before="0" w:beforeAutospacing="0" w:after="0" w:afterAutospacing="0"/>
        <w:textAlignment w:val="baseline"/>
        <w:rPr>
          <w:rFonts w:asciiTheme="minorHAnsi" w:hAnsiTheme="minorHAnsi" w:cs="Arial"/>
          <w:color w:val="000000"/>
        </w:rPr>
      </w:pPr>
      <w:r w:rsidRPr="00D1787C">
        <w:rPr>
          <w:rFonts w:asciiTheme="minorHAnsi" w:hAnsiTheme="minorHAnsi" w:cs="Arial"/>
          <w:color w:val="000000"/>
        </w:rPr>
        <w:t>little mutations (negligible)</w:t>
      </w:r>
    </w:p>
    <w:p w14:paraId="2C8B1854" w14:textId="77777777" w:rsidR="00E303AD" w:rsidRPr="00D1787C" w:rsidRDefault="00E303AD" w:rsidP="00E303AD">
      <w:pPr>
        <w:pStyle w:val="NormalWeb"/>
        <w:numPr>
          <w:ilvl w:val="0"/>
          <w:numId w:val="17"/>
        </w:numPr>
        <w:spacing w:before="0" w:beforeAutospacing="0" w:after="0" w:afterAutospacing="0"/>
        <w:textAlignment w:val="baseline"/>
        <w:rPr>
          <w:rFonts w:asciiTheme="minorHAnsi" w:hAnsiTheme="minorHAnsi" w:cs="Arial"/>
          <w:color w:val="000000"/>
        </w:rPr>
      </w:pPr>
      <w:r w:rsidRPr="00D1787C">
        <w:rPr>
          <w:rFonts w:asciiTheme="minorHAnsi" w:hAnsiTheme="minorHAnsi" w:cs="Arial"/>
          <w:color w:val="000000"/>
        </w:rPr>
        <w:t xml:space="preserve">no selection pressure (genotypes have equal fitness) </w:t>
      </w:r>
    </w:p>
    <w:p w14:paraId="6F3120B6" w14:textId="77777777" w:rsidR="00E303AD" w:rsidRPr="00D1787C" w:rsidRDefault="00E303AD" w:rsidP="00E303AD">
      <w:pPr>
        <w:pStyle w:val="NormalWeb"/>
        <w:numPr>
          <w:ilvl w:val="0"/>
          <w:numId w:val="17"/>
        </w:numPr>
        <w:spacing w:before="0" w:beforeAutospacing="0" w:after="0" w:afterAutospacing="0"/>
        <w:textAlignment w:val="baseline"/>
        <w:rPr>
          <w:rFonts w:asciiTheme="minorHAnsi" w:hAnsiTheme="minorHAnsi" w:cs="Arial"/>
          <w:color w:val="000000"/>
        </w:rPr>
      </w:pPr>
      <w:r w:rsidRPr="00D1787C">
        <w:rPr>
          <w:rFonts w:asciiTheme="minorHAnsi" w:hAnsiTheme="minorHAnsi" w:cs="Arial"/>
          <w:color w:val="000000"/>
        </w:rPr>
        <w:t>randomly mating</w:t>
      </w:r>
    </w:p>
    <w:p w14:paraId="4AC0C9EC" w14:textId="77777777" w:rsidR="00E303AD" w:rsidRPr="00D1787C" w:rsidRDefault="00E303AD" w:rsidP="00E303AD">
      <w:pPr>
        <w:pStyle w:val="NormalWeb"/>
        <w:numPr>
          <w:ilvl w:val="0"/>
          <w:numId w:val="17"/>
        </w:numPr>
        <w:spacing w:before="0" w:beforeAutospacing="0" w:after="0" w:afterAutospacing="0"/>
        <w:textAlignment w:val="baseline"/>
        <w:rPr>
          <w:rFonts w:asciiTheme="minorHAnsi" w:hAnsiTheme="minorHAnsi" w:cs="Arial"/>
          <w:color w:val="000000"/>
        </w:rPr>
      </w:pPr>
      <w:r w:rsidRPr="00D1787C">
        <w:rPr>
          <w:rFonts w:asciiTheme="minorHAnsi" w:hAnsiTheme="minorHAnsi" w:cs="Arial"/>
          <w:color w:val="000000"/>
        </w:rPr>
        <w:t>no immigration/emigration</w:t>
      </w:r>
    </w:p>
    <w:p w14:paraId="610F3A79" w14:textId="77777777" w:rsidR="00E303AD" w:rsidRPr="00D1787C" w:rsidRDefault="00E303AD" w:rsidP="00E303AD">
      <w:pPr>
        <w:pStyle w:val="NormalWeb"/>
        <w:numPr>
          <w:ilvl w:val="0"/>
          <w:numId w:val="11"/>
        </w:numPr>
        <w:spacing w:before="0" w:beforeAutospacing="0" w:after="0" w:afterAutospacing="0"/>
        <w:textAlignment w:val="baseline"/>
        <w:rPr>
          <w:rFonts w:asciiTheme="minorHAnsi" w:hAnsiTheme="minorHAnsi" w:cs="Arial"/>
          <w:color w:val="000000"/>
        </w:rPr>
      </w:pPr>
      <w:r w:rsidRPr="00D1787C">
        <w:rPr>
          <w:rFonts w:asciiTheme="minorHAnsi" w:hAnsiTheme="minorHAnsi"/>
          <w:b/>
          <w:color w:val="141823"/>
        </w:rPr>
        <w:t>Nonrandom mating -&gt; decreases genetic variability (different phenotypes are less frequently chosen a</w:t>
      </w:r>
      <w:r w:rsidRPr="00D1787C">
        <w:rPr>
          <w:rFonts w:asciiTheme="minorHAnsi" w:hAnsiTheme="minorHAnsi"/>
          <w:b/>
          <w:color w:val="141823"/>
        </w:rPr>
        <w:t>s a mate; same characteristics)</w:t>
      </w:r>
    </w:p>
    <w:p w14:paraId="204328B3" w14:textId="77777777" w:rsidR="00E303AD" w:rsidRPr="00D1787C" w:rsidRDefault="00E303AD" w:rsidP="00E303AD">
      <w:pPr>
        <w:pStyle w:val="NormalWeb"/>
        <w:numPr>
          <w:ilvl w:val="0"/>
          <w:numId w:val="11"/>
        </w:numPr>
        <w:spacing w:before="0" w:beforeAutospacing="0" w:after="0" w:afterAutospacing="0"/>
        <w:textAlignment w:val="baseline"/>
        <w:rPr>
          <w:rFonts w:asciiTheme="minorHAnsi" w:hAnsiTheme="minorHAnsi" w:cs="Arial"/>
          <w:color w:val="000000"/>
        </w:rPr>
      </w:pPr>
      <w:r w:rsidRPr="00D1787C">
        <w:rPr>
          <w:rFonts w:asciiTheme="minorHAnsi" w:hAnsiTheme="minorHAnsi"/>
          <w:b/>
          <w:color w:val="141823"/>
        </w:rPr>
        <w:t xml:space="preserve"> Heterozygote advantage -&gt; both alleles are preserve</w:t>
      </w:r>
      <w:r w:rsidRPr="00D1787C">
        <w:rPr>
          <w:rFonts w:asciiTheme="minorHAnsi" w:hAnsiTheme="minorHAnsi"/>
          <w:b/>
          <w:color w:val="141823"/>
        </w:rPr>
        <w:t>d and variation is maintained</w:t>
      </w:r>
    </w:p>
    <w:p w14:paraId="4B7D0E5A" w14:textId="77777777" w:rsidR="00E303AD" w:rsidRPr="00D1787C" w:rsidRDefault="00E303AD" w:rsidP="00E303AD">
      <w:pPr>
        <w:pStyle w:val="NormalWeb"/>
        <w:numPr>
          <w:ilvl w:val="0"/>
          <w:numId w:val="11"/>
        </w:numPr>
        <w:spacing w:before="0" w:beforeAutospacing="0" w:after="0" w:afterAutospacing="0"/>
        <w:textAlignment w:val="baseline"/>
        <w:rPr>
          <w:rFonts w:asciiTheme="minorHAnsi" w:hAnsiTheme="minorHAnsi" w:cs="Arial"/>
          <w:color w:val="000000"/>
        </w:rPr>
      </w:pPr>
      <w:r w:rsidRPr="00D1787C">
        <w:rPr>
          <w:rFonts w:asciiTheme="minorHAnsi" w:hAnsiTheme="minorHAnsi"/>
          <w:b/>
          <w:color w:val="141823"/>
        </w:rPr>
        <w:t xml:space="preserve"> Heterozygote disadvantage -&gt; least common allele gets removed from population,</w:t>
      </w:r>
      <w:r w:rsidRPr="00D1787C">
        <w:rPr>
          <w:rFonts w:asciiTheme="minorHAnsi" w:hAnsiTheme="minorHAnsi"/>
          <w:b/>
          <w:color w:val="141823"/>
        </w:rPr>
        <w:t xml:space="preserve"> which decreases variability.</w:t>
      </w:r>
    </w:p>
    <w:p w14:paraId="179C7CCC" w14:textId="77777777" w:rsidR="00E303AD" w:rsidRPr="00D1787C" w:rsidRDefault="00E303AD" w:rsidP="00E303AD">
      <w:pPr>
        <w:pStyle w:val="NormalWeb"/>
        <w:numPr>
          <w:ilvl w:val="0"/>
          <w:numId w:val="11"/>
        </w:numPr>
        <w:spacing w:before="0" w:beforeAutospacing="0" w:after="0" w:afterAutospacing="0"/>
        <w:textAlignment w:val="baseline"/>
        <w:rPr>
          <w:rFonts w:asciiTheme="minorHAnsi" w:hAnsiTheme="minorHAnsi" w:cs="Arial"/>
          <w:color w:val="000000"/>
        </w:rPr>
      </w:pPr>
      <w:r w:rsidRPr="00D1787C">
        <w:rPr>
          <w:rFonts w:asciiTheme="minorHAnsi" w:hAnsiTheme="minorHAnsi"/>
          <w:b/>
          <w:color w:val="141823"/>
        </w:rPr>
        <w:t>Gene flow -&gt; mai</w:t>
      </w:r>
      <w:r w:rsidRPr="00D1787C">
        <w:rPr>
          <w:rFonts w:asciiTheme="minorHAnsi" w:hAnsiTheme="minorHAnsi"/>
          <w:b/>
          <w:color w:val="141823"/>
        </w:rPr>
        <w:t>ntains or increases variation</w:t>
      </w:r>
    </w:p>
    <w:p w14:paraId="696C5960" w14:textId="77777777" w:rsidR="00E303AD" w:rsidRPr="00D1787C" w:rsidRDefault="00E303AD" w:rsidP="00E303AD">
      <w:pPr>
        <w:pStyle w:val="NormalWeb"/>
        <w:numPr>
          <w:ilvl w:val="0"/>
          <w:numId w:val="11"/>
        </w:numPr>
        <w:spacing w:before="0" w:beforeAutospacing="0" w:after="0" w:afterAutospacing="0"/>
        <w:textAlignment w:val="baseline"/>
        <w:rPr>
          <w:rFonts w:asciiTheme="minorHAnsi" w:hAnsiTheme="minorHAnsi" w:cs="Arial"/>
          <w:color w:val="000000"/>
        </w:rPr>
      </w:pPr>
      <w:r w:rsidRPr="00D1787C">
        <w:rPr>
          <w:rFonts w:asciiTheme="minorHAnsi" w:hAnsiTheme="minorHAnsi"/>
          <w:b/>
          <w:color w:val="141823"/>
        </w:rPr>
        <w:t xml:space="preserve"> Bottleneck effect -&gt; d</w:t>
      </w:r>
      <w:r w:rsidRPr="00D1787C">
        <w:rPr>
          <w:rFonts w:asciiTheme="minorHAnsi" w:hAnsiTheme="minorHAnsi"/>
          <w:b/>
          <w:color w:val="141823"/>
        </w:rPr>
        <w:t>ecreases genetic variability.</w:t>
      </w:r>
    </w:p>
    <w:p w14:paraId="7CADABB6" w14:textId="77777777" w:rsidR="00E303AD" w:rsidRPr="00D1787C" w:rsidRDefault="00E303AD" w:rsidP="00E303AD">
      <w:pPr>
        <w:pStyle w:val="NormalWeb"/>
        <w:numPr>
          <w:ilvl w:val="0"/>
          <w:numId w:val="11"/>
        </w:numPr>
        <w:spacing w:before="0" w:beforeAutospacing="0" w:after="0" w:afterAutospacing="0"/>
        <w:textAlignment w:val="baseline"/>
        <w:rPr>
          <w:rFonts w:asciiTheme="minorHAnsi" w:hAnsiTheme="minorHAnsi" w:cs="Arial"/>
          <w:color w:val="000000"/>
        </w:rPr>
      </w:pPr>
      <w:r w:rsidRPr="00D1787C">
        <w:rPr>
          <w:rFonts w:asciiTheme="minorHAnsi" w:hAnsiTheme="minorHAnsi"/>
          <w:b/>
          <w:color w:val="141823"/>
        </w:rPr>
        <w:t>Genetic drift (random fluctuation in allele frequencies) -&gt; decreases genetic variability.</w:t>
      </w:r>
    </w:p>
    <w:p w14:paraId="2DA15E47" w14:textId="77777777" w:rsidR="00E303AD" w:rsidRPr="00586757" w:rsidRDefault="00E303AD" w:rsidP="00586757">
      <w:pPr>
        <w:ind w:left="360"/>
        <w:rPr>
          <w:rFonts w:asciiTheme="minorHAnsi" w:hAnsiTheme="minorHAnsi"/>
          <w:b/>
        </w:rPr>
      </w:pPr>
    </w:p>
    <w:p w14:paraId="22AA98B2" w14:textId="77777777" w:rsidR="00804B8E" w:rsidRPr="00D1787C" w:rsidRDefault="00586757" w:rsidP="00902596">
      <w:pPr>
        <w:rPr>
          <w:rFonts w:asciiTheme="minorHAnsi" w:hAnsiTheme="minorHAnsi"/>
          <w:b/>
        </w:rPr>
      </w:pPr>
    </w:p>
    <w:sectPr w:rsidR="00804B8E" w:rsidRPr="00D1787C"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AA429A"/>
    <w:multiLevelType w:val="hybridMultilevel"/>
    <w:tmpl w:val="CD4A3274"/>
    <w:lvl w:ilvl="0" w:tplc="74AEC5B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126326"/>
    <w:multiLevelType w:val="multilevel"/>
    <w:tmpl w:val="E5ACB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CC5020"/>
    <w:multiLevelType w:val="hybridMultilevel"/>
    <w:tmpl w:val="64187990"/>
    <w:lvl w:ilvl="0" w:tplc="6AB064C0">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9207D5"/>
    <w:multiLevelType w:val="multilevel"/>
    <w:tmpl w:val="2C94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741FF4"/>
    <w:multiLevelType w:val="multilevel"/>
    <w:tmpl w:val="070E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490B75"/>
    <w:multiLevelType w:val="multilevel"/>
    <w:tmpl w:val="705C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990154"/>
    <w:multiLevelType w:val="multilevel"/>
    <w:tmpl w:val="35C0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344A46"/>
    <w:multiLevelType w:val="hybridMultilevel"/>
    <w:tmpl w:val="8B06D2FA"/>
    <w:lvl w:ilvl="0" w:tplc="1FE4F138">
      <w:start w:val="9"/>
      <w:numFmt w:val="bullet"/>
      <w:lvlText w:val="t"/>
      <w:lvlJc w:val="left"/>
      <w:pPr>
        <w:ind w:left="1080" w:hanging="360"/>
      </w:pPr>
      <w:rPr>
        <w:rFonts w:ascii="Calibri" w:eastAsiaTheme="minorHAnsi"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146398B"/>
    <w:multiLevelType w:val="multilevel"/>
    <w:tmpl w:val="A89A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7973D6"/>
    <w:multiLevelType w:val="hybridMultilevel"/>
    <w:tmpl w:val="757C91C0"/>
    <w:lvl w:ilvl="0" w:tplc="CBF05880">
      <w:numFmt w:val="bullet"/>
      <w:lvlText w:val="-"/>
      <w:lvlJc w:val="left"/>
      <w:pPr>
        <w:ind w:left="720" w:hanging="360"/>
      </w:pPr>
      <w:rPr>
        <w:rFonts w:ascii="Cambria" w:eastAsia="Times New Roman" w:hAnsi="Cambria" w:cs="Times New Roman" w:hint="default"/>
        <w:color w:val="333333"/>
        <w:sz w:val="19"/>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C9184D"/>
    <w:multiLevelType w:val="multilevel"/>
    <w:tmpl w:val="E43C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3302AF"/>
    <w:multiLevelType w:val="multilevel"/>
    <w:tmpl w:val="4456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227558"/>
    <w:multiLevelType w:val="hybridMultilevel"/>
    <w:tmpl w:val="578E3790"/>
    <w:lvl w:ilvl="0" w:tplc="D6064FDA">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1E33B4"/>
    <w:multiLevelType w:val="hybridMultilevel"/>
    <w:tmpl w:val="F7AAEC52"/>
    <w:lvl w:ilvl="0" w:tplc="16B6901A">
      <w:start w:val="12"/>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44732D"/>
    <w:multiLevelType w:val="hybridMultilevel"/>
    <w:tmpl w:val="0A1AF6A4"/>
    <w:lvl w:ilvl="0" w:tplc="835A7A2A">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2"/>
  </w:num>
  <w:num w:numId="4">
    <w:abstractNumId w:val="1"/>
  </w:num>
  <w:num w:numId="5">
    <w:abstractNumId w:val="8"/>
  </w:num>
  <w:num w:numId="6">
    <w:abstractNumId w:val="15"/>
  </w:num>
  <w:num w:numId="7">
    <w:abstractNumId w:val="9"/>
  </w:num>
  <w:num w:numId="8">
    <w:abstractNumId w:val="10"/>
  </w:num>
  <w:num w:numId="9">
    <w:abstractNumId w:val="5"/>
  </w:num>
  <w:num w:numId="10">
    <w:abstractNumId w:val="11"/>
  </w:num>
  <w:num w:numId="11">
    <w:abstractNumId w:val="16"/>
  </w:num>
  <w:num w:numId="12">
    <w:abstractNumId w:val="7"/>
  </w:num>
  <w:num w:numId="13">
    <w:abstractNumId w:val="13"/>
  </w:num>
  <w:num w:numId="14">
    <w:abstractNumId w:val="3"/>
  </w:num>
  <w:num w:numId="15">
    <w:abstractNumId w:val="12"/>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770"/>
    <w:rsid w:val="000A55DA"/>
    <w:rsid w:val="00184458"/>
    <w:rsid w:val="002C1C4E"/>
    <w:rsid w:val="00414A7D"/>
    <w:rsid w:val="00435443"/>
    <w:rsid w:val="0044599D"/>
    <w:rsid w:val="00586757"/>
    <w:rsid w:val="005B50FA"/>
    <w:rsid w:val="005C26E5"/>
    <w:rsid w:val="006C3C74"/>
    <w:rsid w:val="006D4770"/>
    <w:rsid w:val="008065E7"/>
    <w:rsid w:val="00902596"/>
    <w:rsid w:val="009A0A81"/>
    <w:rsid w:val="00AB336C"/>
    <w:rsid w:val="00BF7DB0"/>
    <w:rsid w:val="00D1787C"/>
    <w:rsid w:val="00D54A20"/>
    <w:rsid w:val="00DB7E31"/>
    <w:rsid w:val="00DE61DD"/>
    <w:rsid w:val="00DF412C"/>
    <w:rsid w:val="00E303AD"/>
    <w:rsid w:val="00F011E7"/>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05B76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03AD"/>
    <w:rPr>
      <w:rFonts w:ascii="Times New Roman" w:hAnsi="Times New Roman" w:cs="Times New Roman"/>
      <w:lang w:val="en-US"/>
    </w:rPr>
  </w:style>
  <w:style w:type="paragraph" w:styleId="Heading4">
    <w:name w:val="heading 4"/>
    <w:basedOn w:val="Normal"/>
    <w:link w:val="Heading4Char"/>
    <w:uiPriority w:val="9"/>
    <w:qFormat/>
    <w:rsid w:val="00E303AD"/>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4770"/>
    <w:pPr>
      <w:spacing w:before="100" w:beforeAutospacing="1" w:after="100" w:afterAutospacing="1"/>
    </w:pPr>
  </w:style>
  <w:style w:type="character" w:customStyle="1" w:styleId="apple-converted-space">
    <w:name w:val="apple-converted-space"/>
    <w:basedOn w:val="DefaultParagraphFont"/>
    <w:rsid w:val="006D4770"/>
  </w:style>
  <w:style w:type="character" w:styleId="Strong">
    <w:name w:val="Strong"/>
    <w:basedOn w:val="DefaultParagraphFont"/>
    <w:uiPriority w:val="22"/>
    <w:qFormat/>
    <w:rsid w:val="006D4770"/>
    <w:rPr>
      <w:b/>
      <w:bCs/>
    </w:rPr>
  </w:style>
  <w:style w:type="paragraph" w:styleId="ListParagraph">
    <w:name w:val="List Paragraph"/>
    <w:basedOn w:val="Normal"/>
    <w:uiPriority w:val="34"/>
    <w:qFormat/>
    <w:rsid w:val="00902596"/>
    <w:pPr>
      <w:ind w:left="720"/>
      <w:contextualSpacing/>
    </w:pPr>
  </w:style>
  <w:style w:type="character" w:customStyle="1" w:styleId="apple-tab-span">
    <w:name w:val="apple-tab-span"/>
    <w:basedOn w:val="DefaultParagraphFont"/>
    <w:rsid w:val="0044599D"/>
  </w:style>
  <w:style w:type="character" w:customStyle="1" w:styleId="Heading4Char">
    <w:name w:val="Heading 4 Char"/>
    <w:basedOn w:val="DefaultParagraphFont"/>
    <w:link w:val="Heading4"/>
    <w:uiPriority w:val="9"/>
    <w:rsid w:val="00E303AD"/>
    <w:rPr>
      <w:rFonts w:ascii="Times New Roman" w:hAnsi="Times New Roman" w:cs="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2189">
      <w:bodyDiv w:val="1"/>
      <w:marLeft w:val="0"/>
      <w:marRight w:val="0"/>
      <w:marTop w:val="0"/>
      <w:marBottom w:val="0"/>
      <w:divBdr>
        <w:top w:val="none" w:sz="0" w:space="0" w:color="auto"/>
        <w:left w:val="none" w:sz="0" w:space="0" w:color="auto"/>
        <w:bottom w:val="none" w:sz="0" w:space="0" w:color="auto"/>
        <w:right w:val="none" w:sz="0" w:space="0" w:color="auto"/>
      </w:divBdr>
    </w:div>
    <w:div w:id="34694655">
      <w:bodyDiv w:val="1"/>
      <w:marLeft w:val="0"/>
      <w:marRight w:val="0"/>
      <w:marTop w:val="0"/>
      <w:marBottom w:val="0"/>
      <w:divBdr>
        <w:top w:val="none" w:sz="0" w:space="0" w:color="auto"/>
        <w:left w:val="none" w:sz="0" w:space="0" w:color="auto"/>
        <w:bottom w:val="none" w:sz="0" w:space="0" w:color="auto"/>
        <w:right w:val="none" w:sz="0" w:space="0" w:color="auto"/>
      </w:divBdr>
    </w:div>
    <w:div w:id="47846624">
      <w:bodyDiv w:val="1"/>
      <w:marLeft w:val="0"/>
      <w:marRight w:val="0"/>
      <w:marTop w:val="0"/>
      <w:marBottom w:val="0"/>
      <w:divBdr>
        <w:top w:val="none" w:sz="0" w:space="0" w:color="auto"/>
        <w:left w:val="none" w:sz="0" w:space="0" w:color="auto"/>
        <w:bottom w:val="none" w:sz="0" w:space="0" w:color="auto"/>
        <w:right w:val="none" w:sz="0" w:space="0" w:color="auto"/>
      </w:divBdr>
    </w:div>
    <w:div w:id="75248607">
      <w:bodyDiv w:val="1"/>
      <w:marLeft w:val="0"/>
      <w:marRight w:val="0"/>
      <w:marTop w:val="0"/>
      <w:marBottom w:val="0"/>
      <w:divBdr>
        <w:top w:val="none" w:sz="0" w:space="0" w:color="auto"/>
        <w:left w:val="none" w:sz="0" w:space="0" w:color="auto"/>
        <w:bottom w:val="none" w:sz="0" w:space="0" w:color="auto"/>
        <w:right w:val="none" w:sz="0" w:space="0" w:color="auto"/>
      </w:divBdr>
    </w:div>
    <w:div w:id="582835840">
      <w:bodyDiv w:val="1"/>
      <w:marLeft w:val="0"/>
      <w:marRight w:val="0"/>
      <w:marTop w:val="0"/>
      <w:marBottom w:val="0"/>
      <w:divBdr>
        <w:top w:val="none" w:sz="0" w:space="0" w:color="auto"/>
        <w:left w:val="none" w:sz="0" w:space="0" w:color="auto"/>
        <w:bottom w:val="none" w:sz="0" w:space="0" w:color="auto"/>
        <w:right w:val="none" w:sz="0" w:space="0" w:color="auto"/>
      </w:divBdr>
    </w:div>
    <w:div w:id="729307702">
      <w:bodyDiv w:val="1"/>
      <w:marLeft w:val="0"/>
      <w:marRight w:val="0"/>
      <w:marTop w:val="0"/>
      <w:marBottom w:val="0"/>
      <w:divBdr>
        <w:top w:val="none" w:sz="0" w:space="0" w:color="auto"/>
        <w:left w:val="none" w:sz="0" w:space="0" w:color="auto"/>
        <w:bottom w:val="none" w:sz="0" w:space="0" w:color="auto"/>
        <w:right w:val="none" w:sz="0" w:space="0" w:color="auto"/>
      </w:divBdr>
    </w:div>
    <w:div w:id="851457615">
      <w:bodyDiv w:val="1"/>
      <w:marLeft w:val="0"/>
      <w:marRight w:val="0"/>
      <w:marTop w:val="0"/>
      <w:marBottom w:val="0"/>
      <w:divBdr>
        <w:top w:val="none" w:sz="0" w:space="0" w:color="auto"/>
        <w:left w:val="none" w:sz="0" w:space="0" w:color="auto"/>
        <w:bottom w:val="none" w:sz="0" w:space="0" w:color="auto"/>
        <w:right w:val="none" w:sz="0" w:space="0" w:color="auto"/>
      </w:divBdr>
    </w:div>
    <w:div w:id="1006517240">
      <w:bodyDiv w:val="1"/>
      <w:marLeft w:val="0"/>
      <w:marRight w:val="0"/>
      <w:marTop w:val="0"/>
      <w:marBottom w:val="0"/>
      <w:divBdr>
        <w:top w:val="none" w:sz="0" w:space="0" w:color="auto"/>
        <w:left w:val="none" w:sz="0" w:space="0" w:color="auto"/>
        <w:bottom w:val="none" w:sz="0" w:space="0" w:color="auto"/>
        <w:right w:val="none" w:sz="0" w:space="0" w:color="auto"/>
      </w:divBdr>
    </w:div>
    <w:div w:id="1131483585">
      <w:bodyDiv w:val="1"/>
      <w:marLeft w:val="0"/>
      <w:marRight w:val="0"/>
      <w:marTop w:val="0"/>
      <w:marBottom w:val="0"/>
      <w:divBdr>
        <w:top w:val="none" w:sz="0" w:space="0" w:color="auto"/>
        <w:left w:val="none" w:sz="0" w:space="0" w:color="auto"/>
        <w:bottom w:val="none" w:sz="0" w:space="0" w:color="auto"/>
        <w:right w:val="none" w:sz="0" w:space="0" w:color="auto"/>
      </w:divBdr>
    </w:div>
    <w:div w:id="1212810231">
      <w:bodyDiv w:val="1"/>
      <w:marLeft w:val="0"/>
      <w:marRight w:val="0"/>
      <w:marTop w:val="0"/>
      <w:marBottom w:val="0"/>
      <w:divBdr>
        <w:top w:val="none" w:sz="0" w:space="0" w:color="auto"/>
        <w:left w:val="none" w:sz="0" w:space="0" w:color="auto"/>
        <w:bottom w:val="none" w:sz="0" w:space="0" w:color="auto"/>
        <w:right w:val="none" w:sz="0" w:space="0" w:color="auto"/>
      </w:divBdr>
    </w:div>
    <w:div w:id="1293093662">
      <w:bodyDiv w:val="1"/>
      <w:marLeft w:val="0"/>
      <w:marRight w:val="0"/>
      <w:marTop w:val="0"/>
      <w:marBottom w:val="0"/>
      <w:divBdr>
        <w:top w:val="none" w:sz="0" w:space="0" w:color="auto"/>
        <w:left w:val="none" w:sz="0" w:space="0" w:color="auto"/>
        <w:bottom w:val="none" w:sz="0" w:space="0" w:color="auto"/>
        <w:right w:val="none" w:sz="0" w:space="0" w:color="auto"/>
      </w:divBdr>
    </w:div>
    <w:div w:id="1348100169">
      <w:bodyDiv w:val="1"/>
      <w:marLeft w:val="0"/>
      <w:marRight w:val="0"/>
      <w:marTop w:val="0"/>
      <w:marBottom w:val="0"/>
      <w:divBdr>
        <w:top w:val="none" w:sz="0" w:space="0" w:color="auto"/>
        <w:left w:val="none" w:sz="0" w:space="0" w:color="auto"/>
        <w:bottom w:val="none" w:sz="0" w:space="0" w:color="auto"/>
        <w:right w:val="none" w:sz="0" w:space="0" w:color="auto"/>
      </w:divBdr>
    </w:div>
    <w:div w:id="1513296636">
      <w:bodyDiv w:val="1"/>
      <w:marLeft w:val="0"/>
      <w:marRight w:val="0"/>
      <w:marTop w:val="0"/>
      <w:marBottom w:val="0"/>
      <w:divBdr>
        <w:top w:val="none" w:sz="0" w:space="0" w:color="auto"/>
        <w:left w:val="none" w:sz="0" w:space="0" w:color="auto"/>
        <w:bottom w:val="none" w:sz="0" w:space="0" w:color="auto"/>
        <w:right w:val="none" w:sz="0" w:space="0" w:color="auto"/>
      </w:divBdr>
    </w:div>
    <w:div w:id="1765227629">
      <w:bodyDiv w:val="1"/>
      <w:marLeft w:val="0"/>
      <w:marRight w:val="0"/>
      <w:marTop w:val="0"/>
      <w:marBottom w:val="0"/>
      <w:divBdr>
        <w:top w:val="none" w:sz="0" w:space="0" w:color="auto"/>
        <w:left w:val="none" w:sz="0" w:space="0" w:color="auto"/>
        <w:bottom w:val="none" w:sz="0" w:space="0" w:color="auto"/>
        <w:right w:val="none" w:sz="0" w:space="0" w:color="auto"/>
      </w:divBdr>
    </w:div>
    <w:div w:id="1800419915">
      <w:bodyDiv w:val="1"/>
      <w:marLeft w:val="0"/>
      <w:marRight w:val="0"/>
      <w:marTop w:val="0"/>
      <w:marBottom w:val="0"/>
      <w:divBdr>
        <w:top w:val="none" w:sz="0" w:space="0" w:color="auto"/>
        <w:left w:val="none" w:sz="0" w:space="0" w:color="auto"/>
        <w:bottom w:val="none" w:sz="0" w:space="0" w:color="auto"/>
        <w:right w:val="none" w:sz="0" w:space="0" w:color="auto"/>
      </w:divBdr>
    </w:div>
    <w:div w:id="1918130164">
      <w:bodyDiv w:val="1"/>
      <w:marLeft w:val="0"/>
      <w:marRight w:val="0"/>
      <w:marTop w:val="0"/>
      <w:marBottom w:val="0"/>
      <w:divBdr>
        <w:top w:val="none" w:sz="0" w:space="0" w:color="auto"/>
        <w:left w:val="none" w:sz="0" w:space="0" w:color="auto"/>
        <w:bottom w:val="none" w:sz="0" w:space="0" w:color="auto"/>
        <w:right w:val="none" w:sz="0" w:space="0" w:color="auto"/>
      </w:divBdr>
    </w:div>
    <w:div w:id="1979797302">
      <w:bodyDiv w:val="1"/>
      <w:marLeft w:val="0"/>
      <w:marRight w:val="0"/>
      <w:marTop w:val="0"/>
      <w:marBottom w:val="0"/>
      <w:divBdr>
        <w:top w:val="none" w:sz="0" w:space="0" w:color="auto"/>
        <w:left w:val="none" w:sz="0" w:space="0" w:color="auto"/>
        <w:bottom w:val="none" w:sz="0" w:space="0" w:color="auto"/>
        <w:right w:val="none" w:sz="0" w:space="0" w:color="auto"/>
      </w:divBdr>
    </w:div>
    <w:div w:id="2014262098">
      <w:bodyDiv w:val="1"/>
      <w:marLeft w:val="0"/>
      <w:marRight w:val="0"/>
      <w:marTop w:val="0"/>
      <w:marBottom w:val="0"/>
      <w:divBdr>
        <w:top w:val="none" w:sz="0" w:space="0" w:color="auto"/>
        <w:left w:val="none" w:sz="0" w:space="0" w:color="auto"/>
        <w:bottom w:val="none" w:sz="0" w:space="0" w:color="auto"/>
        <w:right w:val="none" w:sz="0" w:space="0" w:color="auto"/>
      </w:divBdr>
    </w:div>
    <w:div w:id="20632879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tif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11</Pages>
  <Words>3479</Words>
  <Characters>19727</Characters>
  <Application>Microsoft Macintosh Word</Application>
  <DocSecurity>0</DocSecurity>
  <Lines>438</Lines>
  <Paragraphs>266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1</cp:revision>
  <cp:lastPrinted>2015-12-13T15:38:00Z</cp:lastPrinted>
  <dcterms:created xsi:type="dcterms:W3CDTF">2015-12-10T08:15:00Z</dcterms:created>
  <dcterms:modified xsi:type="dcterms:W3CDTF">2015-12-13T15:44:00Z</dcterms:modified>
</cp:coreProperties>
</file>