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A2972C" w14:textId="3CEF919C" w:rsidR="009E7165" w:rsidRPr="00A735A7" w:rsidRDefault="00561341" w:rsidP="009E7165">
      <w:pPr>
        <w:jc w:val="center"/>
        <w:rPr>
          <w:rFonts w:asciiTheme="majorBidi" w:hAnsiTheme="majorBidi" w:cstheme="majorBidi"/>
          <w:sz w:val="52"/>
          <w:szCs w:val="52"/>
        </w:rPr>
      </w:pPr>
      <w:r>
        <w:rPr>
          <w:rFonts w:asciiTheme="majorBidi" w:hAnsiTheme="majorBidi" w:cstheme="majorBidi"/>
          <w:noProof/>
          <w:sz w:val="52"/>
          <w:szCs w:val="52"/>
        </w:rPr>
        <mc:AlternateContent>
          <mc:Choice Requires="wps">
            <w:drawing>
              <wp:anchor distT="0" distB="0" distL="114300" distR="114300" simplePos="0" relativeHeight="251659264" behindDoc="0" locked="0" layoutInCell="1" allowOverlap="1" wp14:anchorId="4DB1D275" wp14:editId="16062410">
                <wp:simplePos x="0" y="0"/>
                <wp:positionH relativeFrom="column">
                  <wp:posOffset>5762625</wp:posOffset>
                </wp:positionH>
                <wp:positionV relativeFrom="page">
                  <wp:posOffset>361950</wp:posOffset>
                </wp:positionV>
                <wp:extent cx="771525" cy="676275"/>
                <wp:effectExtent l="0" t="0" r="9525" b="9525"/>
                <wp:wrapNone/>
                <wp:docPr id="1" name="Text Box 1"/>
                <wp:cNvGraphicFramePr/>
                <a:graphic xmlns:a="http://schemas.openxmlformats.org/drawingml/2006/main">
                  <a:graphicData uri="http://schemas.microsoft.com/office/word/2010/wordprocessingShape">
                    <wps:wsp>
                      <wps:cNvSpPr txBox="1"/>
                      <wps:spPr>
                        <a:xfrm>
                          <a:off x="0" y="0"/>
                          <a:ext cx="771525" cy="6762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0B9F08" w14:textId="08777FFE" w:rsidR="00561341" w:rsidRDefault="00561341">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DB1D275" id="_x0000_t202" coordsize="21600,21600" o:spt="202" path="m,l,21600r21600,l21600,xe">
                <v:stroke joinstyle="miter"/>
                <v:path gradientshapeok="t" o:connecttype="rect"/>
              </v:shapetype>
              <v:shape id="Text Box 1" o:spid="_x0000_s1026" type="#_x0000_t202" style="position:absolute;left:0;text-align:left;margin-left:453.75pt;margin-top:28.5pt;width:60.75pt;height:53.25pt;z-index:251659264;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" fillcolor="white [3201]" stroked="f" strokeweight=".5pt">
                <v:textbox>
                  <w:txbxContent>
                    <w:p w14:paraId="560B9F08" w14:textId="08777FFE" w:rsidR="00561341" w:rsidRDefault="00561341">
                      <w:r>
                        <w:t>1</w:t>
                      </w:r>
                    </w:p>
                  </w:txbxContent>
                </v:textbox>
                <w10:wrap anchory="page"/>
              </v:shape>
            </w:pict>
          </mc:Fallback>
        </mc:AlternateContent>
      </w:r>
    </w:p>
    <w:p w14:paraId="578E762F" w14:textId="77777777" w:rsidR="009E7165" w:rsidRPr="00A735A7" w:rsidRDefault="009E7165" w:rsidP="009E7165">
      <w:pPr>
        <w:jc w:val="center"/>
        <w:rPr>
          <w:rFonts w:asciiTheme="majorBidi" w:hAnsiTheme="majorBidi" w:cstheme="majorBidi"/>
          <w:sz w:val="144"/>
          <w:szCs w:val="144"/>
        </w:rPr>
      </w:pPr>
      <w:r w:rsidRPr="00A735A7">
        <w:rPr>
          <w:rFonts w:asciiTheme="majorBidi" w:hAnsiTheme="majorBidi" w:cstheme="majorBidi"/>
          <w:sz w:val="144"/>
          <w:szCs w:val="144"/>
        </w:rPr>
        <w:t>Chemistry Lab Report</w:t>
      </w:r>
    </w:p>
    <w:p w14:paraId="0F58C504" w14:textId="26C8443B" w:rsidR="009E7165" w:rsidRPr="00A735A7" w:rsidRDefault="009E7165" w:rsidP="00C577F5">
      <w:pPr>
        <w:jc w:val="center"/>
        <w:rPr>
          <w:rFonts w:asciiTheme="majorBidi" w:hAnsiTheme="majorBidi" w:cstheme="majorBidi"/>
          <w:i/>
          <w:iCs/>
          <w:sz w:val="96"/>
          <w:szCs w:val="96"/>
        </w:rPr>
      </w:pPr>
      <w:r w:rsidRPr="00A735A7">
        <w:rPr>
          <w:rFonts w:asciiTheme="majorBidi" w:hAnsiTheme="majorBidi" w:cstheme="majorBidi"/>
          <w:i/>
          <w:iCs/>
          <w:sz w:val="96"/>
          <w:szCs w:val="96"/>
        </w:rPr>
        <w:t xml:space="preserve">Testing Liquids for </w:t>
      </w:r>
      <w:r w:rsidR="00C577F5">
        <w:rPr>
          <w:rFonts w:asciiTheme="majorBidi" w:hAnsiTheme="majorBidi" w:cstheme="majorBidi"/>
          <w:i/>
          <w:iCs/>
          <w:sz w:val="96"/>
          <w:szCs w:val="96"/>
        </w:rPr>
        <w:t>Solubility</w:t>
      </w:r>
    </w:p>
    <w:p w14:paraId="5B8AD90F" w14:textId="3F2D0996" w:rsidR="009E7165" w:rsidRPr="00A735A7" w:rsidRDefault="00571EC5" w:rsidP="00935F1A">
      <w:pPr>
        <w:tabs>
          <w:tab w:val="left" w:pos="3401"/>
          <w:tab w:val="center" w:pos="4680"/>
        </w:tabs>
        <w:rPr>
          <w:rFonts w:asciiTheme="majorBidi" w:hAnsiTheme="majorBidi" w:cstheme="majorBidi"/>
          <w:sz w:val="24"/>
          <w:szCs w:val="24"/>
        </w:rPr>
      </w:pPr>
      <w:r>
        <w:rPr>
          <w:rFonts w:asciiTheme="majorBidi" w:hAnsiTheme="majorBidi" w:cstheme="majorBidi"/>
          <w:sz w:val="24"/>
          <w:szCs w:val="24"/>
        </w:rPr>
        <w:tab/>
      </w:r>
      <w:r>
        <w:rPr>
          <w:rFonts w:asciiTheme="majorBidi" w:hAnsiTheme="majorBidi" w:cstheme="majorBidi"/>
          <w:sz w:val="24"/>
          <w:szCs w:val="24"/>
        </w:rPr>
        <w:tab/>
        <w:t>Student Name:</w:t>
      </w:r>
      <w:r w:rsidR="00E009D0">
        <w:rPr>
          <w:rFonts w:asciiTheme="majorBidi" w:hAnsiTheme="majorBidi" w:cstheme="majorBidi"/>
          <w:sz w:val="24"/>
          <w:szCs w:val="24"/>
        </w:rPr>
        <w:t xml:space="preserve"> </w:t>
      </w:r>
      <w:r w:rsidR="00935F1A">
        <w:rPr>
          <w:rFonts w:asciiTheme="majorBidi" w:hAnsiTheme="majorBidi" w:cstheme="majorBidi"/>
          <w:sz w:val="24"/>
          <w:szCs w:val="24"/>
        </w:rPr>
        <w:t xml:space="preserve">Joe </w:t>
      </w:r>
      <w:proofErr w:type="spellStart"/>
      <w:r w:rsidR="00935F1A">
        <w:rPr>
          <w:rFonts w:asciiTheme="majorBidi" w:hAnsiTheme="majorBidi" w:cstheme="majorBidi"/>
          <w:sz w:val="24"/>
          <w:szCs w:val="24"/>
        </w:rPr>
        <w:t>Abou</w:t>
      </w:r>
      <w:proofErr w:type="spellEnd"/>
      <w:r w:rsidR="00935F1A">
        <w:rPr>
          <w:rFonts w:asciiTheme="majorBidi" w:hAnsiTheme="majorBidi" w:cstheme="majorBidi"/>
          <w:sz w:val="24"/>
          <w:szCs w:val="24"/>
        </w:rPr>
        <w:t xml:space="preserve"> Zaraa</w:t>
      </w:r>
    </w:p>
    <w:p w14:paraId="78B5ED89" w14:textId="77777777" w:rsidR="009E7165" w:rsidRPr="00A735A7" w:rsidRDefault="009E7165" w:rsidP="009E7165">
      <w:pPr>
        <w:jc w:val="center"/>
        <w:rPr>
          <w:rFonts w:asciiTheme="majorBidi" w:hAnsiTheme="majorBidi" w:cstheme="majorBidi"/>
          <w:sz w:val="24"/>
          <w:szCs w:val="24"/>
        </w:rPr>
      </w:pPr>
      <w:r w:rsidRPr="00A735A7">
        <w:rPr>
          <w:rFonts w:asciiTheme="majorBidi" w:hAnsiTheme="majorBidi" w:cstheme="majorBidi"/>
          <w:sz w:val="24"/>
          <w:szCs w:val="24"/>
        </w:rPr>
        <w:t>IB I</w:t>
      </w:r>
    </w:p>
    <w:p w14:paraId="76669FD8" w14:textId="77777777" w:rsidR="009E7165" w:rsidRPr="00A735A7" w:rsidRDefault="00571EC5" w:rsidP="009E7165">
      <w:pPr>
        <w:jc w:val="center"/>
        <w:rPr>
          <w:rFonts w:asciiTheme="majorBidi" w:hAnsiTheme="majorBidi" w:cstheme="majorBidi"/>
          <w:sz w:val="24"/>
          <w:szCs w:val="24"/>
        </w:rPr>
      </w:pPr>
      <w:r>
        <w:rPr>
          <w:rFonts w:asciiTheme="majorBidi" w:hAnsiTheme="majorBidi" w:cstheme="majorBidi"/>
          <w:sz w:val="24"/>
          <w:szCs w:val="24"/>
        </w:rPr>
        <w:t xml:space="preserve">Mr. Abdallah </w:t>
      </w:r>
    </w:p>
    <w:p w14:paraId="5A0F2411" w14:textId="30906106" w:rsidR="009E7165" w:rsidRPr="00A735A7" w:rsidRDefault="00571EC5" w:rsidP="009E7165">
      <w:pPr>
        <w:jc w:val="center"/>
        <w:rPr>
          <w:rFonts w:asciiTheme="majorBidi" w:hAnsiTheme="majorBidi" w:cstheme="majorBidi"/>
          <w:sz w:val="24"/>
          <w:szCs w:val="24"/>
        </w:rPr>
      </w:pPr>
      <w:r>
        <w:rPr>
          <w:rFonts w:asciiTheme="majorBidi" w:hAnsiTheme="majorBidi" w:cstheme="majorBidi"/>
          <w:sz w:val="24"/>
          <w:szCs w:val="24"/>
        </w:rPr>
        <w:t xml:space="preserve">Date: </w:t>
      </w:r>
      <w:r w:rsidR="009E7165" w:rsidRPr="00A735A7">
        <w:rPr>
          <w:rFonts w:asciiTheme="majorBidi" w:hAnsiTheme="majorBidi" w:cstheme="majorBidi"/>
          <w:sz w:val="24"/>
          <w:szCs w:val="24"/>
        </w:rPr>
        <w:t xml:space="preserve">February </w:t>
      </w:r>
      <w:r w:rsidR="00935F1A">
        <w:rPr>
          <w:rFonts w:asciiTheme="majorBidi" w:hAnsiTheme="majorBidi" w:cstheme="majorBidi"/>
          <w:sz w:val="24"/>
          <w:szCs w:val="24"/>
        </w:rPr>
        <w:t>27</w:t>
      </w:r>
      <w:r w:rsidR="00E009D0">
        <w:rPr>
          <w:rFonts w:asciiTheme="majorBidi" w:hAnsiTheme="majorBidi" w:cstheme="majorBidi"/>
          <w:sz w:val="24"/>
          <w:szCs w:val="24"/>
          <w:vertAlign w:val="superscript"/>
        </w:rPr>
        <w:t>th</w:t>
      </w:r>
      <w:r w:rsidR="00935F1A">
        <w:rPr>
          <w:rFonts w:asciiTheme="majorBidi" w:hAnsiTheme="majorBidi" w:cstheme="majorBidi"/>
          <w:sz w:val="24"/>
          <w:szCs w:val="24"/>
        </w:rPr>
        <w:t>, 2016</w:t>
      </w:r>
    </w:p>
    <w:p w14:paraId="11E79119" w14:textId="77777777" w:rsidR="009E7165" w:rsidRPr="00A735A7" w:rsidRDefault="009E7165" w:rsidP="009E7165">
      <w:pPr>
        <w:rPr>
          <w:rFonts w:asciiTheme="majorBidi" w:hAnsiTheme="majorBidi" w:cstheme="majorBidi"/>
          <w:sz w:val="24"/>
          <w:szCs w:val="24"/>
        </w:rPr>
      </w:pPr>
    </w:p>
    <w:p w14:paraId="7BB6154A" w14:textId="77777777" w:rsidR="009E7165" w:rsidRPr="00A735A7" w:rsidRDefault="009E7165" w:rsidP="009E7165">
      <w:pPr>
        <w:rPr>
          <w:rFonts w:asciiTheme="majorBidi" w:hAnsiTheme="majorBidi" w:cstheme="majorBidi"/>
          <w:b/>
          <w:bCs/>
          <w:u w:val="single"/>
        </w:rPr>
      </w:pPr>
    </w:p>
    <w:p w14:paraId="135BB457" w14:textId="77777777" w:rsidR="009E7165" w:rsidRDefault="009E7165" w:rsidP="009E7165">
      <w:pPr>
        <w:rPr>
          <w:rFonts w:asciiTheme="majorBidi" w:hAnsiTheme="majorBidi" w:cstheme="majorBidi"/>
          <w:b/>
          <w:bCs/>
          <w:u w:val="single"/>
        </w:rPr>
      </w:pPr>
    </w:p>
    <w:p w14:paraId="40223C35" w14:textId="77777777" w:rsidR="00571EC5" w:rsidRDefault="00571EC5" w:rsidP="009E7165">
      <w:pPr>
        <w:rPr>
          <w:rFonts w:asciiTheme="majorBidi" w:hAnsiTheme="majorBidi" w:cstheme="majorBidi"/>
          <w:b/>
          <w:bCs/>
          <w:u w:val="single"/>
        </w:rPr>
      </w:pPr>
    </w:p>
    <w:p w14:paraId="7C6C857B" w14:textId="77777777" w:rsidR="009E7165" w:rsidRDefault="009E7165" w:rsidP="009E7165">
      <w:pPr>
        <w:rPr>
          <w:rFonts w:asciiTheme="majorBidi" w:hAnsiTheme="majorBidi" w:cstheme="majorBidi"/>
          <w:b/>
          <w:bCs/>
          <w:u w:val="single"/>
        </w:rPr>
      </w:pPr>
    </w:p>
    <w:p w14:paraId="6A49C3C8" w14:textId="77777777" w:rsidR="009E7165" w:rsidRDefault="009E7165" w:rsidP="009E7165">
      <w:pPr>
        <w:rPr>
          <w:rFonts w:asciiTheme="majorBidi" w:hAnsiTheme="majorBidi" w:cstheme="majorBidi"/>
          <w:b/>
          <w:bCs/>
          <w:u w:val="single"/>
        </w:rPr>
      </w:pPr>
    </w:p>
    <w:p w14:paraId="2AE8B27D" w14:textId="77777777" w:rsidR="009E7165" w:rsidRDefault="009E7165" w:rsidP="009E7165">
      <w:pPr>
        <w:rPr>
          <w:rFonts w:asciiTheme="majorBidi" w:hAnsiTheme="majorBidi" w:cstheme="majorBidi"/>
          <w:b/>
          <w:bCs/>
          <w:u w:val="single"/>
        </w:rPr>
      </w:pPr>
    </w:p>
    <w:p w14:paraId="3C142F4A" w14:textId="5E1A7142" w:rsidR="009E7165" w:rsidRPr="00A735A7" w:rsidRDefault="00561341" w:rsidP="009E7165">
      <w:pPr>
        <w:rPr>
          <w:rFonts w:asciiTheme="majorBidi" w:hAnsiTheme="majorBidi" w:cstheme="majorBidi"/>
          <w:b/>
          <w:bCs/>
          <w:u w:val="single"/>
        </w:rPr>
      </w:pPr>
      <w:r>
        <w:rPr>
          <w:rFonts w:asciiTheme="majorBidi" w:hAnsiTheme="majorBidi" w:cstheme="majorBidi"/>
          <w:b/>
          <w:bCs/>
          <w:noProof/>
          <w:u w:val="single"/>
        </w:rPr>
        <w:lastRenderedPageBreak/>
        <mc:AlternateContent>
          <mc:Choice Requires="wps">
            <w:drawing>
              <wp:anchor distT="0" distB="0" distL="114300" distR="114300" simplePos="0" relativeHeight="251660288" behindDoc="0" locked="0" layoutInCell="1" allowOverlap="1" wp14:anchorId="3777DC33" wp14:editId="2091F774">
                <wp:simplePos x="0" y="0"/>
                <wp:positionH relativeFrom="column">
                  <wp:posOffset>5657850</wp:posOffset>
                </wp:positionH>
                <wp:positionV relativeFrom="page">
                  <wp:posOffset>428625</wp:posOffset>
                </wp:positionV>
                <wp:extent cx="885825" cy="685800"/>
                <wp:effectExtent l="0" t="0" r="9525" b="0"/>
                <wp:wrapNone/>
                <wp:docPr id="2" name="Text Box 2"/>
                <wp:cNvGraphicFramePr/>
                <a:graphic xmlns:a="http://schemas.openxmlformats.org/drawingml/2006/main">
                  <a:graphicData uri="http://schemas.microsoft.com/office/word/2010/wordprocessingShape">
                    <wps:wsp>
                      <wps:cNvSpPr txBox="1"/>
                      <wps:spPr>
                        <a:xfrm>
                          <a:off x="0" y="0"/>
                          <a:ext cx="885825" cy="6858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6328B9" w14:textId="34584F79" w:rsidR="00561341" w:rsidRDefault="00561341">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77DC33" id="Text Box 2" o:spid="_x0000_s1027" type="#_x0000_t202" style="position:absolute;margin-left:445.5pt;margin-top:33.75pt;width:69.75pt;height:54pt;z-index:251660288;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" fillcolor="white [3201]" stroked="f" strokeweight=".5pt">
                <v:textbox>
                  <w:txbxContent>
                    <w:p w14:paraId="756328B9" w14:textId="34584F79" w:rsidR="00561341" w:rsidRDefault="00561341">
                      <w:r>
                        <w:t>2</w:t>
                      </w:r>
                    </w:p>
                  </w:txbxContent>
                </v:textbox>
                <w10:wrap anchory="page"/>
              </v:shape>
            </w:pict>
          </mc:Fallback>
        </mc:AlternateContent>
      </w:r>
    </w:p>
    <w:p w14:paraId="6D670777" w14:textId="77777777" w:rsidR="009E7165" w:rsidRDefault="009E7165" w:rsidP="009E7165">
      <w:pPr>
        <w:pStyle w:val="ListParagraph"/>
        <w:numPr>
          <w:ilvl w:val="0"/>
          <w:numId w:val="1"/>
        </w:numPr>
        <w:rPr>
          <w:rFonts w:asciiTheme="majorBidi" w:hAnsiTheme="majorBidi" w:cstheme="majorBidi"/>
          <w:b/>
          <w:bCs/>
          <w:u w:val="single"/>
        </w:rPr>
      </w:pPr>
      <w:r w:rsidRPr="00A735A7">
        <w:rPr>
          <w:rFonts w:asciiTheme="majorBidi" w:hAnsiTheme="majorBidi" w:cstheme="majorBidi"/>
          <w:b/>
          <w:bCs/>
          <w:u w:val="single"/>
        </w:rPr>
        <w:t xml:space="preserve">INTRODUCTION: </w:t>
      </w:r>
    </w:p>
    <w:p w14:paraId="24965B6A" w14:textId="77939BE7" w:rsidR="00607F7C" w:rsidRPr="00E009D0" w:rsidRDefault="00A50BA4" w:rsidP="00A50BA4">
      <w:pPr>
        <w:pStyle w:val="ListParagraph"/>
        <w:ind w:left="1440"/>
        <w:rPr>
          <w:rFonts w:asciiTheme="majorBidi" w:hAnsiTheme="majorBidi" w:cstheme="majorBidi"/>
          <w:bCs/>
          <w:sz w:val="24"/>
        </w:rPr>
      </w:pPr>
      <w:r>
        <w:rPr>
          <w:rFonts w:asciiTheme="majorBidi" w:hAnsiTheme="majorBidi" w:cstheme="majorBidi"/>
          <w:bCs/>
          <w:sz w:val="24"/>
        </w:rPr>
        <w:t>This experiment was performed in order to increase our knowledge on different reactions which can be used to determine whether substances are polar or nonpolar. Substances which disperse in each other are both of the same category which refers to the rule “Like dissolves like.” This is a result of the similar intermolecular forces between the molecules of each substance which allow them to disperse within one another. Notable examples would include Ammonia (NH3) and Hydrogen Sulfide (H</w:t>
      </w:r>
      <w:r w:rsidRPr="00C577F5">
        <w:rPr>
          <w:rFonts w:asciiTheme="majorBidi" w:hAnsiTheme="majorBidi" w:cstheme="majorBidi"/>
          <w:bCs/>
          <w:sz w:val="14"/>
          <w:szCs w:val="12"/>
        </w:rPr>
        <w:t>2</w:t>
      </w:r>
      <w:r>
        <w:rPr>
          <w:rFonts w:asciiTheme="majorBidi" w:hAnsiTheme="majorBidi" w:cstheme="majorBidi"/>
          <w:bCs/>
          <w:sz w:val="24"/>
        </w:rPr>
        <w:t>S).</w:t>
      </w:r>
    </w:p>
    <w:p w14:paraId="373DBCA9" w14:textId="77777777" w:rsidR="00607F7C" w:rsidRDefault="00607F7C" w:rsidP="009E7165">
      <w:pPr>
        <w:pStyle w:val="ListParagraph"/>
        <w:ind w:left="1440"/>
        <w:rPr>
          <w:rFonts w:asciiTheme="majorBidi" w:hAnsiTheme="majorBidi" w:cstheme="majorBidi"/>
          <w:b/>
          <w:bCs/>
          <w:u w:val="single"/>
        </w:rPr>
      </w:pPr>
    </w:p>
    <w:p w14:paraId="567B805A" w14:textId="77777777" w:rsidR="00607F7C" w:rsidRDefault="00607F7C" w:rsidP="009E7165">
      <w:pPr>
        <w:pStyle w:val="ListParagraph"/>
        <w:ind w:left="1440"/>
        <w:rPr>
          <w:rFonts w:asciiTheme="majorBidi" w:hAnsiTheme="majorBidi" w:cstheme="majorBidi"/>
          <w:b/>
          <w:bCs/>
          <w:u w:val="single"/>
        </w:rPr>
      </w:pPr>
    </w:p>
    <w:p w14:paraId="5AF7D82E" w14:textId="77777777" w:rsidR="00607F7C" w:rsidRPr="00E009D0" w:rsidRDefault="00607F7C" w:rsidP="00E009D0">
      <w:pPr>
        <w:rPr>
          <w:rFonts w:asciiTheme="majorBidi" w:hAnsiTheme="majorBidi" w:cstheme="majorBidi"/>
          <w:b/>
          <w:bCs/>
          <w:u w:val="single"/>
        </w:rPr>
      </w:pPr>
    </w:p>
    <w:p w14:paraId="712D5498" w14:textId="77777777" w:rsidR="00607F7C" w:rsidRDefault="00607F7C" w:rsidP="009E7165">
      <w:pPr>
        <w:pStyle w:val="ListParagraph"/>
        <w:ind w:left="1440"/>
        <w:rPr>
          <w:rFonts w:asciiTheme="majorBidi" w:hAnsiTheme="majorBidi" w:cstheme="majorBidi"/>
          <w:b/>
          <w:bCs/>
          <w:u w:val="single"/>
        </w:rPr>
      </w:pPr>
    </w:p>
    <w:p w14:paraId="73133D08" w14:textId="77777777" w:rsidR="009E7165" w:rsidRDefault="009E7165" w:rsidP="009E7165">
      <w:pPr>
        <w:pStyle w:val="ListParagraph"/>
        <w:ind w:left="1440"/>
        <w:rPr>
          <w:rFonts w:asciiTheme="majorBidi" w:hAnsiTheme="majorBidi" w:cstheme="majorBidi"/>
        </w:rPr>
      </w:pPr>
      <w:r>
        <w:rPr>
          <w:rFonts w:asciiTheme="majorBidi" w:hAnsiTheme="majorBidi" w:cstheme="majorBidi"/>
          <w:b/>
          <w:bCs/>
          <w:u w:val="single"/>
        </w:rPr>
        <w:t>Research Question:</w:t>
      </w:r>
      <w:r>
        <w:rPr>
          <w:rFonts w:asciiTheme="majorBidi" w:hAnsiTheme="majorBidi" w:cstheme="majorBidi"/>
        </w:rPr>
        <w:t xml:space="preserve"> </w:t>
      </w:r>
    </w:p>
    <w:p w14:paraId="441958D0" w14:textId="21DF7124" w:rsidR="00E009D0" w:rsidRPr="00E009D0" w:rsidRDefault="00A50BA4" w:rsidP="00C577F5">
      <w:pPr>
        <w:pStyle w:val="ListParagraph"/>
        <w:ind w:left="1440"/>
        <w:rPr>
          <w:rFonts w:asciiTheme="majorBidi" w:hAnsiTheme="majorBidi" w:cstheme="majorBidi"/>
          <w:sz w:val="24"/>
        </w:rPr>
      </w:pPr>
      <w:r>
        <w:rPr>
          <w:rFonts w:asciiTheme="majorBidi" w:hAnsiTheme="majorBidi" w:cstheme="majorBidi"/>
          <w:sz w:val="24"/>
        </w:rPr>
        <w:t xml:space="preserve">How do the polarities of different substances determine whether they </w:t>
      </w:r>
      <w:r w:rsidR="00C577F5">
        <w:rPr>
          <w:rFonts w:asciiTheme="majorBidi" w:hAnsiTheme="majorBidi" w:cstheme="majorBidi"/>
          <w:sz w:val="24"/>
        </w:rPr>
        <w:t>are soluble in each other or not</w:t>
      </w:r>
      <w:r w:rsidR="00A617CC">
        <w:rPr>
          <w:rFonts w:asciiTheme="majorBidi" w:hAnsiTheme="majorBidi" w:cstheme="majorBidi"/>
          <w:sz w:val="24"/>
        </w:rPr>
        <w:t>, using Nitric Acid and Sodium Hydroxide</w:t>
      </w:r>
      <w:r>
        <w:rPr>
          <w:rFonts w:asciiTheme="majorBidi" w:hAnsiTheme="majorBidi" w:cstheme="majorBidi"/>
          <w:sz w:val="24"/>
        </w:rPr>
        <w:t>?</w:t>
      </w:r>
    </w:p>
    <w:p w14:paraId="1B70F59D" w14:textId="77777777" w:rsidR="00607F7C" w:rsidRPr="00E009D0" w:rsidRDefault="00607F7C" w:rsidP="00E009D0">
      <w:pPr>
        <w:rPr>
          <w:rFonts w:asciiTheme="majorBidi" w:hAnsiTheme="majorBidi" w:cstheme="majorBidi"/>
          <w:sz w:val="24"/>
        </w:rPr>
      </w:pPr>
    </w:p>
    <w:p w14:paraId="578B378A" w14:textId="77777777" w:rsidR="00607F7C" w:rsidRPr="00E009D0" w:rsidRDefault="009E7165" w:rsidP="00E009D0">
      <w:pPr>
        <w:pStyle w:val="ListParagraph"/>
        <w:ind w:left="1440"/>
        <w:rPr>
          <w:rFonts w:asciiTheme="majorBidi" w:hAnsiTheme="majorBidi" w:cstheme="majorBidi"/>
        </w:rPr>
      </w:pPr>
      <w:r>
        <w:rPr>
          <w:rFonts w:asciiTheme="majorBidi" w:hAnsiTheme="majorBidi" w:cstheme="majorBidi"/>
        </w:rPr>
        <w:tab/>
      </w:r>
    </w:p>
    <w:p w14:paraId="12DE891E" w14:textId="77777777" w:rsidR="00607F7C" w:rsidRPr="00501D3B" w:rsidRDefault="00607F7C" w:rsidP="009E7165">
      <w:pPr>
        <w:pStyle w:val="ListParagraph"/>
        <w:ind w:left="1440"/>
        <w:rPr>
          <w:rFonts w:asciiTheme="majorBidi" w:hAnsiTheme="majorBidi" w:cstheme="majorBidi"/>
        </w:rPr>
      </w:pPr>
    </w:p>
    <w:p w14:paraId="7E3F1185" w14:textId="77777777" w:rsidR="00607F7C" w:rsidRPr="00E009D0" w:rsidRDefault="009E7165" w:rsidP="009E7165">
      <w:pPr>
        <w:pStyle w:val="ListParagraph"/>
        <w:ind w:left="1440"/>
        <w:rPr>
          <w:rFonts w:asciiTheme="majorBidi" w:hAnsiTheme="majorBidi" w:cstheme="majorBidi"/>
          <w:b/>
          <w:bCs/>
          <w:sz w:val="24"/>
          <w:u w:val="single"/>
        </w:rPr>
      </w:pPr>
      <w:r w:rsidRPr="00A735A7">
        <w:rPr>
          <w:rFonts w:asciiTheme="majorBidi" w:hAnsiTheme="majorBidi" w:cstheme="majorBidi"/>
          <w:b/>
          <w:bCs/>
          <w:u w:val="single"/>
        </w:rPr>
        <w:t>Hypothesis:</w:t>
      </w:r>
      <w:r>
        <w:rPr>
          <w:rFonts w:asciiTheme="majorBidi" w:hAnsiTheme="majorBidi" w:cstheme="majorBidi"/>
          <w:b/>
          <w:bCs/>
          <w:u w:val="single"/>
        </w:rPr>
        <w:t xml:space="preserve"> </w:t>
      </w:r>
    </w:p>
    <w:p w14:paraId="54902269" w14:textId="0C3C9778" w:rsidR="00607F7C" w:rsidRPr="00E009D0" w:rsidRDefault="004B5059" w:rsidP="004B5059">
      <w:pPr>
        <w:pStyle w:val="ListParagraph"/>
        <w:ind w:left="1440"/>
        <w:rPr>
          <w:rFonts w:asciiTheme="majorBidi" w:hAnsiTheme="majorBidi" w:cstheme="majorBidi"/>
          <w:bCs/>
          <w:sz w:val="24"/>
        </w:rPr>
      </w:pPr>
      <w:r>
        <w:rPr>
          <w:rFonts w:asciiTheme="majorBidi" w:hAnsiTheme="majorBidi" w:cstheme="majorBidi"/>
          <w:bCs/>
          <w:sz w:val="24"/>
        </w:rPr>
        <w:t>If two substances dissolve in each other, they are of similar polarity which then means they have similar intermolecular forcers.</w:t>
      </w:r>
    </w:p>
    <w:p w14:paraId="3885032A" w14:textId="77777777" w:rsidR="00607F7C" w:rsidRDefault="00607F7C" w:rsidP="009E7165">
      <w:pPr>
        <w:pStyle w:val="ListParagraph"/>
        <w:ind w:left="1440"/>
        <w:rPr>
          <w:rFonts w:asciiTheme="majorBidi" w:hAnsiTheme="majorBidi" w:cstheme="majorBidi"/>
          <w:b/>
          <w:bCs/>
          <w:u w:val="single"/>
        </w:rPr>
      </w:pPr>
    </w:p>
    <w:p w14:paraId="61D7471C" w14:textId="77777777" w:rsidR="00607F7C" w:rsidRDefault="00607F7C" w:rsidP="009E7165">
      <w:pPr>
        <w:pStyle w:val="ListParagraph"/>
        <w:ind w:left="1440"/>
        <w:rPr>
          <w:rFonts w:asciiTheme="majorBidi" w:hAnsiTheme="majorBidi" w:cstheme="majorBidi"/>
          <w:b/>
          <w:bCs/>
          <w:u w:val="single"/>
        </w:rPr>
      </w:pPr>
    </w:p>
    <w:p w14:paraId="1ACFE9BF" w14:textId="77777777" w:rsidR="009E7165" w:rsidRPr="00A735A7" w:rsidRDefault="009E7165" w:rsidP="009E7165">
      <w:pPr>
        <w:pStyle w:val="ListParagraph"/>
        <w:ind w:left="1440"/>
        <w:rPr>
          <w:rFonts w:asciiTheme="majorBidi" w:hAnsiTheme="majorBidi" w:cstheme="majorBidi"/>
          <w:b/>
          <w:bCs/>
          <w:u w:val="single"/>
        </w:rPr>
      </w:pPr>
      <w:r w:rsidRPr="00A735A7">
        <w:rPr>
          <w:rFonts w:asciiTheme="majorBidi" w:hAnsiTheme="majorBidi" w:cstheme="majorBidi"/>
          <w:b/>
          <w:bCs/>
          <w:u w:val="single"/>
        </w:rPr>
        <w:t>Variables:</w:t>
      </w:r>
      <w:r>
        <w:rPr>
          <w:rFonts w:asciiTheme="majorBidi" w:hAnsiTheme="majorBidi" w:cstheme="majorBidi"/>
          <w:b/>
          <w:bCs/>
          <w:u w:val="single"/>
        </w:rPr>
        <w:t xml:space="preserve"> </w:t>
      </w:r>
    </w:p>
    <w:p w14:paraId="3546FF6E" w14:textId="77777777" w:rsidR="009E7165" w:rsidRPr="00E009D0" w:rsidRDefault="009E7165" w:rsidP="009E7165">
      <w:pPr>
        <w:pStyle w:val="ListParagraph"/>
        <w:ind w:left="1440"/>
        <w:rPr>
          <w:rFonts w:asciiTheme="majorBidi" w:hAnsiTheme="majorBidi" w:cstheme="majorBidi"/>
          <w:bCs/>
        </w:rPr>
      </w:pPr>
      <w:r w:rsidRPr="00A735A7">
        <w:rPr>
          <w:rFonts w:asciiTheme="majorBidi" w:hAnsiTheme="majorBidi" w:cstheme="majorBidi"/>
          <w:b/>
          <w:bCs/>
        </w:rPr>
        <w:tab/>
      </w:r>
      <w:r w:rsidRPr="00A735A7">
        <w:rPr>
          <w:rFonts w:asciiTheme="majorBidi" w:hAnsiTheme="majorBidi" w:cstheme="majorBidi"/>
          <w:b/>
          <w:bCs/>
          <w:u w:val="single"/>
        </w:rPr>
        <w:t>Independent variable:</w:t>
      </w:r>
      <w:r>
        <w:rPr>
          <w:rFonts w:asciiTheme="majorBidi" w:hAnsiTheme="majorBidi" w:cstheme="majorBidi"/>
          <w:b/>
          <w:bCs/>
          <w:u w:val="single"/>
        </w:rPr>
        <w:t xml:space="preserve"> </w:t>
      </w:r>
      <w:r w:rsidR="00E009D0">
        <w:rPr>
          <w:rFonts w:asciiTheme="majorBidi" w:hAnsiTheme="majorBidi" w:cstheme="majorBidi"/>
          <w:bCs/>
        </w:rPr>
        <w:t xml:space="preserve"> Aqueous Sodium Hydroxide (</w:t>
      </w:r>
      <w:proofErr w:type="spellStart"/>
      <w:r w:rsidR="00E009D0">
        <w:rPr>
          <w:rFonts w:asciiTheme="majorBidi" w:hAnsiTheme="majorBidi" w:cstheme="majorBidi"/>
          <w:bCs/>
        </w:rPr>
        <w:t>NaOH</w:t>
      </w:r>
      <w:proofErr w:type="spellEnd"/>
      <w:r w:rsidR="00E009D0">
        <w:rPr>
          <w:rFonts w:asciiTheme="majorBidi" w:hAnsiTheme="majorBidi" w:cstheme="majorBidi"/>
          <w:bCs/>
        </w:rPr>
        <w:t xml:space="preserve">), aqueous Nitric </w:t>
      </w:r>
      <w:proofErr w:type="spellStart"/>
      <w:r w:rsidR="00E009D0">
        <w:rPr>
          <w:rFonts w:asciiTheme="majorBidi" w:hAnsiTheme="majorBidi" w:cstheme="majorBidi"/>
          <w:bCs/>
        </w:rPr>
        <w:t>Acide</w:t>
      </w:r>
      <w:proofErr w:type="spellEnd"/>
      <w:r w:rsidR="00E009D0">
        <w:rPr>
          <w:rFonts w:asciiTheme="majorBidi" w:hAnsiTheme="majorBidi" w:cstheme="majorBidi"/>
          <w:bCs/>
        </w:rPr>
        <w:t xml:space="preserve"> (HNO</w:t>
      </w:r>
      <w:r w:rsidR="00E009D0" w:rsidRPr="00E009D0">
        <w:rPr>
          <w:rFonts w:asciiTheme="majorBidi" w:hAnsiTheme="majorBidi" w:cstheme="majorBidi"/>
          <w:bCs/>
          <w:vertAlign w:val="subscript"/>
        </w:rPr>
        <w:t>3</w:t>
      </w:r>
      <w:r w:rsidR="00E009D0">
        <w:rPr>
          <w:rFonts w:asciiTheme="majorBidi" w:hAnsiTheme="majorBidi" w:cstheme="majorBidi"/>
          <w:bCs/>
        </w:rPr>
        <w:t>), and aqueous Barium Chloride (BaCl</w:t>
      </w:r>
      <w:r w:rsidR="00E009D0" w:rsidRPr="00E009D0">
        <w:rPr>
          <w:rFonts w:asciiTheme="majorBidi" w:hAnsiTheme="majorBidi" w:cstheme="majorBidi"/>
          <w:bCs/>
          <w:vertAlign w:val="subscript"/>
        </w:rPr>
        <w:t>2</w:t>
      </w:r>
      <w:r w:rsidR="00E009D0">
        <w:rPr>
          <w:rFonts w:asciiTheme="majorBidi" w:hAnsiTheme="majorBidi" w:cstheme="majorBidi"/>
          <w:bCs/>
        </w:rPr>
        <w:t>)</w:t>
      </w:r>
    </w:p>
    <w:p w14:paraId="7FC1FDE4" w14:textId="77777777" w:rsidR="00607F7C" w:rsidRDefault="00607F7C" w:rsidP="009E7165">
      <w:pPr>
        <w:pStyle w:val="ListParagraph"/>
        <w:ind w:left="1440"/>
        <w:rPr>
          <w:rFonts w:asciiTheme="majorBidi" w:hAnsiTheme="majorBidi" w:cstheme="majorBidi"/>
          <w:b/>
          <w:bCs/>
          <w:u w:val="single"/>
        </w:rPr>
      </w:pPr>
    </w:p>
    <w:p w14:paraId="5036195A" w14:textId="77777777" w:rsidR="00607F7C" w:rsidRDefault="00607F7C" w:rsidP="009E7165">
      <w:pPr>
        <w:pStyle w:val="ListParagraph"/>
        <w:ind w:left="1440"/>
        <w:rPr>
          <w:rFonts w:asciiTheme="majorBidi" w:hAnsiTheme="majorBidi" w:cstheme="majorBidi"/>
        </w:rPr>
      </w:pPr>
    </w:p>
    <w:p w14:paraId="46775F8C" w14:textId="77777777" w:rsidR="009E7165" w:rsidRPr="00501D3B" w:rsidRDefault="009E7165" w:rsidP="00607F7C">
      <w:pPr>
        <w:pStyle w:val="ListParagraph"/>
        <w:ind w:left="3240"/>
        <w:rPr>
          <w:rFonts w:asciiTheme="majorBidi" w:hAnsiTheme="majorBidi" w:cstheme="majorBidi"/>
        </w:rPr>
      </w:pPr>
    </w:p>
    <w:p w14:paraId="087BDE0F" w14:textId="0C6A8398" w:rsidR="00C577F5" w:rsidRPr="00E009D0" w:rsidRDefault="009E7165" w:rsidP="00A617CC">
      <w:pPr>
        <w:pStyle w:val="ListParagraph"/>
        <w:ind w:left="1440"/>
        <w:rPr>
          <w:rFonts w:asciiTheme="majorBidi" w:hAnsiTheme="majorBidi" w:cstheme="majorBidi"/>
          <w:bCs/>
          <w:i/>
        </w:rPr>
      </w:pPr>
      <w:r w:rsidRPr="00A735A7">
        <w:rPr>
          <w:rFonts w:asciiTheme="majorBidi" w:hAnsiTheme="majorBidi" w:cstheme="majorBidi"/>
          <w:b/>
          <w:bCs/>
        </w:rPr>
        <w:tab/>
      </w:r>
      <w:r w:rsidRPr="00A735A7">
        <w:rPr>
          <w:rFonts w:asciiTheme="majorBidi" w:hAnsiTheme="majorBidi" w:cstheme="majorBidi"/>
          <w:b/>
          <w:bCs/>
          <w:u w:val="single"/>
        </w:rPr>
        <w:t>Dependent variable:</w:t>
      </w:r>
      <w:r w:rsidR="00E009D0">
        <w:rPr>
          <w:rFonts w:asciiTheme="majorBidi" w:hAnsiTheme="majorBidi" w:cstheme="majorBidi"/>
          <w:bCs/>
        </w:rPr>
        <w:t xml:space="preserve"> Carbonate, Sulfate, Magnesium, Aluminum, Chloride, Iron (I</w:t>
      </w:r>
      <w:r w:rsidR="00C577F5">
        <w:rPr>
          <w:rFonts w:asciiTheme="majorBidi" w:hAnsiTheme="majorBidi" w:cstheme="majorBidi"/>
          <w:bCs/>
        </w:rPr>
        <w:t xml:space="preserve">I), Iron (III), and Copper (II), </w:t>
      </w:r>
      <w:r w:rsidR="00A617CC">
        <w:rPr>
          <w:rFonts w:asciiTheme="majorBidi" w:hAnsiTheme="majorBidi" w:cstheme="majorBidi"/>
          <w:bCs/>
        </w:rPr>
        <w:t>and</w:t>
      </w:r>
      <w:r w:rsidR="00A617CC" w:rsidRPr="00FA6D53">
        <w:rPr>
          <w:rFonts w:asciiTheme="majorBidi" w:hAnsiTheme="majorBidi" w:cstheme="majorBidi"/>
          <w:bCs/>
        </w:rPr>
        <w:t xml:space="preserve"> Silver Ions</w:t>
      </w:r>
      <w:r w:rsidR="00A617CC">
        <w:rPr>
          <w:rFonts w:asciiTheme="majorBidi" w:hAnsiTheme="majorBidi" w:cstheme="majorBidi"/>
          <w:bCs/>
        </w:rPr>
        <w:t>.</w:t>
      </w:r>
    </w:p>
    <w:p w14:paraId="5030F1EF" w14:textId="77777777" w:rsidR="00607F7C" w:rsidRDefault="00607F7C" w:rsidP="009E7165">
      <w:pPr>
        <w:pStyle w:val="ListParagraph"/>
        <w:ind w:left="1440"/>
        <w:rPr>
          <w:rFonts w:asciiTheme="majorBidi" w:hAnsiTheme="majorBidi" w:cstheme="majorBidi"/>
          <w:b/>
          <w:bCs/>
          <w:u w:val="single"/>
        </w:rPr>
      </w:pPr>
    </w:p>
    <w:p w14:paraId="00BE3CEA" w14:textId="77777777" w:rsidR="00607F7C" w:rsidRDefault="00607F7C" w:rsidP="009E7165">
      <w:pPr>
        <w:pStyle w:val="ListParagraph"/>
        <w:ind w:left="1440"/>
        <w:rPr>
          <w:rFonts w:asciiTheme="majorBidi" w:hAnsiTheme="majorBidi" w:cstheme="majorBidi"/>
          <w:b/>
          <w:bCs/>
          <w:u w:val="single"/>
        </w:rPr>
      </w:pPr>
    </w:p>
    <w:p w14:paraId="1D337D61" w14:textId="77777777" w:rsidR="00607F7C" w:rsidRDefault="00607F7C" w:rsidP="009E7165">
      <w:pPr>
        <w:pStyle w:val="ListParagraph"/>
        <w:ind w:left="1440"/>
        <w:rPr>
          <w:rFonts w:asciiTheme="majorBidi" w:hAnsiTheme="majorBidi" w:cstheme="majorBidi"/>
          <w:b/>
          <w:bCs/>
          <w:u w:val="single"/>
        </w:rPr>
      </w:pPr>
    </w:p>
    <w:p w14:paraId="5B5DB7B2" w14:textId="4BF04C83" w:rsidR="009E7165" w:rsidRPr="00E009D0" w:rsidRDefault="009E7165" w:rsidP="009E7165">
      <w:pPr>
        <w:pStyle w:val="ListParagraph"/>
        <w:ind w:left="1440"/>
        <w:rPr>
          <w:rFonts w:asciiTheme="majorBidi" w:hAnsiTheme="majorBidi" w:cstheme="majorBidi"/>
          <w:bCs/>
        </w:rPr>
      </w:pPr>
      <w:r w:rsidRPr="00A735A7">
        <w:rPr>
          <w:rFonts w:asciiTheme="majorBidi" w:hAnsiTheme="majorBidi" w:cstheme="majorBidi"/>
          <w:b/>
          <w:bCs/>
        </w:rPr>
        <w:tab/>
      </w:r>
      <w:r w:rsidRPr="00A735A7">
        <w:rPr>
          <w:rFonts w:asciiTheme="majorBidi" w:hAnsiTheme="majorBidi" w:cstheme="majorBidi"/>
          <w:b/>
          <w:bCs/>
          <w:u w:val="single"/>
        </w:rPr>
        <w:t>Controlled variable:</w:t>
      </w:r>
      <w:r w:rsidR="00E009D0">
        <w:rPr>
          <w:rFonts w:asciiTheme="majorBidi" w:hAnsiTheme="majorBidi" w:cstheme="majorBidi"/>
          <w:bCs/>
        </w:rPr>
        <w:t xml:space="preserve"> Volume of solutions and solvents,</w:t>
      </w:r>
      <w:r w:rsidR="004B5059">
        <w:rPr>
          <w:rFonts w:asciiTheme="majorBidi" w:hAnsiTheme="majorBidi" w:cstheme="majorBidi"/>
          <w:bCs/>
        </w:rPr>
        <w:t xml:space="preserve"> number of test tubes, concen</w:t>
      </w:r>
      <w:r w:rsidR="00A617CC">
        <w:rPr>
          <w:rFonts w:asciiTheme="majorBidi" w:hAnsiTheme="majorBidi" w:cstheme="majorBidi"/>
          <w:bCs/>
        </w:rPr>
        <w:t>tration of solutes and solvents, Temperature.</w:t>
      </w:r>
    </w:p>
    <w:p w14:paraId="355D1B9E" w14:textId="77777777" w:rsidR="009E7165" w:rsidRDefault="009E7165" w:rsidP="00607F7C">
      <w:pPr>
        <w:pStyle w:val="ListParagraph"/>
        <w:ind w:left="3240"/>
        <w:rPr>
          <w:rFonts w:asciiTheme="majorBidi" w:hAnsiTheme="majorBidi" w:cstheme="majorBidi"/>
        </w:rPr>
      </w:pPr>
    </w:p>
    <w:p w14:paraId="4FF9466D" w14:textId="77777777" w:rsidR="00607F7C" w:rsidRDefault="00607F7C" w:rsidP="00607F7C">
      <w:pPr>
        <w:pStyle w:val="ListParagraph"/>
        <w:ind w:left="3240"/>
        <w:rPr>
          <w:rFonts w:asciiTheme="majorBidi" w:hAnsiTheme="majorBidi" w:cstheme="majorBidi"/>
        </w:rPr>
      </w:pPr>
    </w:p>
    <w:p w14:paraId="290FAF1F" w14:textId="77777777" w:rsidR="00607F7C" w:rsidRDefault="00607F7C" w:rsidP="00607F7C">
      <w:pPr>
        <w:pStyle w:val="ListParagraph"/>
        <w:ind w:left="3240"/>
        <w:rPr>
          <w:rFonts w:asciiTheme="majorBidi" w:hAnsiTheme="majorBidi" w:cstheme="majorBidi"/>
        </w:rPr>
      </w:pPr>
    </w:p>
    <w:p w14:paraId="6446D12F" w14:textId="3B48185B" w:rsidR="009E7165" w:rsidRPr="00C577F5" w:rsidRDefault="00561341" w:rsidP="00C577F5">
      <w:pPr>
        <w:pStyle w:val="ListParagraph"/>
        <w:numPr>
          <w:ilvl w:val="0"/>
          <w:numId w:val="1"/>
        </w:numPr>
        <w:rPr>
          <w:rFonts w:asciiTheme="majorBidi" w:hAnsiTheme="majorBidi" w:cstheme="majorBidi"/>
          <w:b/>
          <w:bCs/>
          <w:sz w:val="24"/>
          <w:szCs w:val="24"/>
          <w:u w:val="single"/>
        </w:rPr>
      </w:pPr>
      <w:r>
        <w:rPr>
          <w:noProof/>
        </w:rPr>
        <w:lastRenderedPageBreak/>
        <mc:AlternateContent>
          <mc:Choice Requires="wps">
            <w:drawing>
              <wp:anchor distT="0" distB="0" distL="114300" distR="114300" simplePos="0" relativeHeight="251661312" behindDoc="0" locked="0" layoutInCell="1" allowOverlap="1" wp14:anchorId="43FEF913" wp14:editId="0DEB3FDA">
                <wp:simplePos x="0" y="0"/>
                <wp:positionH relativeFrom="column">
                  <wp:posOffset>5667375</wp:posOffset>
                </wp:positionH>
                <wp:positionV relativeFrom="page">
                  <wp:posOffset>438150</wp:posOffset>
                </wp:positionV>
                <wp:extent cx="457200" cy="447675"/>
                <wp:effectExtent l="0" t="0" r="0" b="9525"/>
                <wp:wrapNone/>
                <wp:docPr id="3" name="Text Box 3"/>
                <wp:cNvGraphicFramePr/>
                <a:graphic xmlns:a="http://schemas.openxmlformats.org/drawingml/2006/main">
                  <a:graphicData uri="http://schemas.microsoft.com/office/word/2010/wordprocessingShape">
                    <wps:wsp>
                      <wps:cNvSpPr txBox="1"/>
                      <wps:spPr>
                        <a:xfrm>
                          <a:off x="0" y="0"/>
                          <a:ext cx="457200" cy="4476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5704B5" w14:textId="584DA68A" w:rsidR="00561341" w:rsidRDefault="00561341">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FEF913" id="Text Box 3" o:spid="_x0000_s1028" type="#_x0000_t202" style="position:absolute;left:0;text-align:left;margin-left:446.25pt;margin-top:34.5pt;width:36pt;height:35.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" fillcolor="white [3201]" stroked="f" strokeweight=".5pt">
                <v:textbox>
                  <w:txbxContent>
                    <w:p w14:paraId="7B5704B5" w14:textId="584DA68A" w:rsidR="00561341" w:rsidRDefault="00561341">
                      <w:r>
                        <w:t>3</w:t>
                      </w:r>
                    </w:p>
                  </w:txbxContent>
                </v:textbox>
                <w10:wrap anchory="page"/>
              </v:shape>
            </w:pict>
          </mc:Fallback>
        </mc:AlternateContent>
      </w:r>
      <w:r w:rsidR="009E7165" w:rsidRPr="00C577F5">
        <w:rPr>
          <w:rFonts w:asciiTheme="majorBidi" w:hAnsiTheme="majorBidi" w:cstheme="majorBidi"/>
          <w:b/>
          <w:bCs/>
          <w:sz w:val="24"/>
          <w:szCs w:val="24"/>
          <w:u w:val="single"/>
        </w:rPr>
        <w:t xml:space="preserve">MATERIALS AND EQUIPMENT: </w:t>
      </w:r>
    </w:p>
    <w:p w14:paraId="0BD3F3EF" w14:textId="77777777" w:rsidR="009E7165" w:rsidRPr="00E009D0" w:rsidRDefault="00E009D0" w:rsidP="00E009D0">
      <w:pPr>
        <w:pStyle w:val="ListParagraph"/>
        <w:numPr>
          <w:ilvl w:val="0"/>
          <w:numId w:val="8"/>
        </w:numPr>
        <w:rPr>
          <w:rFonts w:asciiTheme="majorBidi" w:hAnsiTheme="majorBidi" w:cstheme="majorBidi"/>
          <w:sz w:val="24"/>
          <w:szCs w:val="24"/>
        </w:rPr>
      </w:pPr>
      <w:r w:rsidRPr="00E009D0">
        <w:rPr>
          <w:rFonts w:asciiTheme="majorBidi" w:hAnsiTheme="majorBidi" w:cstheme="majorBidi"/>
          <w:sz w:val="24"/>
          <w:szCs w:val="24"/>
        </w:rPr>
        <w:t>Safety Gloves</w:t>
      </w:r>
    </w:p>
    <w:p w14:paraId="5D41D4F7" w14:textId="77777777" w:rsidR="00E009D0" w:rsidRPr="00E009D0" w:rsidRDefault="00E009D0" w:rsidP="00E009D0">
      <w:pPr>
        <w:pStyle w:val="ListParagraph"/>
        <w:numPr>
          <w:ilvl w:val="0"/>
          <w:numId w:val="8"/>
        </w:numPr>
        <w:rPr>
          <w:rFonts w:asciiTheme="majorBidi" w:hAnsiTheme="majorBidi" w:cstheme="majorBidi"/>
          <w:sz w:val="24"/>
          <w:szCs w:val="24"/>
        </w:rPr>
      </w:pPr>
      <w:r w:rsidRPr="00E009D0">
        <w:rPr>
          <w:rFonts w:asciiTheme="majorBidi" w:hAnsiTheme="majorBidi" w:cstheme="majorBidi"/>
          <w:sz w:val="24"/>
          <w:szCs w:val="24"/>
        </w:rPr>
        <w:t>Safety G</w:t>
      </w:r>
      <w:r>
        <w:rPr>
          <w:rFonts w:asciiTheme="majorBidi" w:hAnsiTheme="majorBidi" w:cstheme="majorBidi"/>
          <w:sz w:val="24"/>
          <w:szCs w:val="24"/>
        </w:rPr>
        <w:t>oggles</w:t>
      </w:r>
    </w:p>
    <w:p w14:paraId="4193E9F6" w14:textId="03DEF2B9" w:rsidR="00E009D0" w:rsidRPr="00E009D0" w:rsidRDefault="00E009D0" w:rsidP="00E009D0">
      <w:pPr>
        <w:pStyle w:val="ListParagraph"/>
        <w:numPr>
          <w:ilvl w:val="0"/>
          <w:numId w:val="8"/>
        </w:numPr>
        <w:rPr>
          <w:rFonts w:asciiTheme="majorBidi" w:hAnsiTheme="majorBidi" w:cstheme="majorBidi"/>
          <w:sz w:val="24"/>
          <w:szCs w:val="24"/>
        </w:rPr>
      </w:pPr>
      <w:r w:rsidRPr="00E009D0">
        <w:rPr>
          <w:rFonts w:asciiTheme="majorBidi" w:hAnsiTheme="majorBidi" w:cstheme="majorBidi"/>
          <w:sz w:val="24"/>
          <w:szCs w:val="24"/>
        </w:rPr>
        <w:t>Laboratory Coats</w:t>
      </w:r>
    </w:p>
    <w:p w14:paraId="6283613A" w14:textId="77777777" w:rsidR="00E009D0" w:rsidRPr="00E009D0" w:rsidRDefault="00E009D0" w:rsidP="00E009D0">
      <w:pPr>
        <w:pStyle w:val="ListParagraph"/>
        <w:numPr>
          <w:ilvl w:val="0"/>
          <w:numId w:val="8"/>
        </w:numPr>
        <w:rPr>
          <w:rFonts w:asciiTheme="majorBidi" w:hAnsiTheme="majorBidi" w:cstheme="majorBidi"/>
          <w:sz w:val="24"/>
          <w:szCs w:val="24"/>
        </w:rPr>
      </w:pPr>
      <w:r w:rsidRPr="00E009D0">
        <w:rPr>
          <w:rFonts w:asciiTheme="majorBidi" w:hAnsiTheme="majorBidi" w:cstheme="majorBidi"/>
          <w:sz w:val="24"/>
          <w:szCs w:val="24"/>
        </w:rPr>
        <w:t>Test Tubes</w:t>
      </w:r>
    </w:p>
    <w:p w14:paraId="6535C642" w14:textId="77777777" w:rsidR="00E009D0" w:rsidRPr="00E009D0" w:rsidRDefault="00E009D0" w:rsidP="00E009D0">
      <w:pPr>
        <w:pStyle w:val="ListParagraph"/>
        <w:numPr>
          <w:ilvl w:val="0"/>
          <w:numId w:val="8"/>
        </w:numPr>
        <w:rPr>
          <w:rFonts w:asciiTheme="majorBidi" w:hAnsiTheme="majorBidi" w:cstheme="majorBidi"/>
          <w:sz w:val="24"/>
          <w:szCs w:val="24"/>
        </w:rPr>
      </w:pPr>
      <w:r w:rsidRPr="00E009D0">
        <w:rPr>
          <w:rFonts w:asciiTheme="majorBidi" w:hAnsiTheme="majorBidi" w:cstheme="majorBidi"/>
          <w:sz w:val="24"/>
          <w:szCs w:val="24"/>
        </w:rPr>
        <w:t>Beakers</w:t>
      </w:r>
    </w:p>
    <w:p w14:paraId="5B03CA29" w14:textId="43F936CE" w:rsidR="00E009D0" w:rsidRPr="00E009D0" w:rsidRDefault="00E009D0" w:rsidP="00E009D0">
      <w:pPr>
        <w:pStyle w:val="ListParagraph"/>
        <w:numPr>
          <w:ilvl w:val="0"/>
          <w:numId w:val="8"/>
        </w:numPr>
        <w:rPr>
          <w:rFonts w:asciiTheme="majorBidi" w:hAnsiTheme="majorBidi" w:cstheme="majorBidi"/>
          <w:sz w:val="24"/>
          <w:szCs w:val="24"/>
        </w:rPr>
      </w:pPr>
      <w:r w:rsidRPr="00E009D0">
        <w:rPr>
          <w:rFonts w:asciiTheme="majorBidi" w:hAnsiTheme="majorBidi" w:cstheme="majorBidi"/>
          <w:sz w:val="24"/>
          <w:szCs w:val="24"/>
        </w:rPr>
        <w:t>Pipette</w:t>
      </w:r>
    </w:p>
    <w:p w14:paraId="4F316696" w14:textId="414C394C" w:rsidR="00A617CC" w:rsidRPr="00BC283A" w:rsidRDefault="00E009D0" w:rsidP="00A617CC">
      <w:pPr>
        <w:pStyle w:val="ListParagraph"/>
        <w:numPr>
          <w:ilvl w:val="0"/>
          <w:numId w:val="8"/>
        </w:numPr>
        <w:jc w:val="both"/>
        <w:rPr>
          <w:rFonts w:ascii="Times New Roman" w:hAnsi="Times New Roman" w:cs="Times New Roman"/>
          <w:b/>
          <w:bCs/>
          <w:sz w:val="24"/>
          <w:szCs w:val="24"/>
          <w:u w:val="single"/>
        </w:rPr>
      </w:pPr>
      <w:r w:rsidRPr="00A617CC">
        <w:rPr>
          <w:rFonts w:asciiTheme="majorBidi" w:hAnsiTheme="majorBidi" w:cstheme="majorBidi"/>
          <w:sz w:val="24"/>
          <w:szCs w:val="24"/>
        </w:rPr>
        <w:t xml:space="preserve"> </w:t>
      </w:r>
      <w:r w:rsidR="00A617CC">
        <w:rPr>
          <w:rFonts w:ascii="Times New Roman" w:hAnsi="Times New Roman" w:cs="Times New Roman"/>
          <w:bCs/>
          <w:sz w:val="24"/>
          <w:szCs w:val="24"/>
        </w:rPr>
        <w:t>Solvents</w:t>
      </w:r>
    </w:p>
    <w:p w14:paraId="353972D1" w14:textId="1673012D" w:rsidR="00A617CC" w:rsidRPr="00BC283A" w:rsidRDefault="00A617CC" w:rsidP="00A617CC">
      <w:pPr>
        <w:pStyle w:val="ListParagraph"/>
        <w:ind w:left="2160"/>
        <w:jc w:val="both"/>
        <w:rPr>
          <w:rFonts w:ascii="Times New Roman" w:hAnsi="Times New Roman" w:cs="Times New Roman"/>
          <w:b/>
          <w:bCs/>
          <w:sz w:val="24"/>
          <w:szCs w:val="24"/>
          <w:u w:val="single"/>
        </w:rPr>
      </w:pPr>
      <w:r>
        <w:rPr>
          <w:rFonts w:ascii="Times New Roman" w:hAnsi="Times New Roman" w:cs="Times New Roman"/>
          <w:bCs/>
          <w:sz w:val="24"/>
          <w:szCs w:val="24"/>
        </w:rPr>
        <w:t>Nitric Acid</w:t>
      </w:r>
    </w:p>
    <w:p w14:paraId="77F68C19" w14:textId="10A7153E" w:rsidR="00A617CC" w:rsidRPr="002F53EA" w:rsidRDefault="00A617CC" w:rsidP="00A617CC">
      <w:pPr>
        <w:pStyle w:val="ListParagraph"/>
        <w:ind w:left="2160"/>
        <w:jc w:val="both"/>
        <w:rPr>
          <w:rFonts w:ascii="Times New Roman" w:hAnsi="Times New Roman" w:cs="Times New Roman"/>
          <w:b/>
          <w:bCs/>
          <w:sz w:val="24"/>
          <w:szCs w:val="24"/>
          <w:u w:val="single"/>
        </w:rPr>
      </w:pPr>
      <w:r>
        <w:rPr>
          <w:rFonts w:ascii="Times New Roman" w:hAnsi="Times New Roman" w:cs="Times New Roman"/>
          <w:bCs/>
          <w:sz w:val="24"/>
          <w:szCs w:val="24"/>
        </w:rPr>
        <w:t>Aqueous Sodium Hydroxide</w:t>
      </w:r>
    </w:p>
    <w:p w14:paraId="4869828F" w14:textId="6603E85B" w:rsidR="00A617CC" w:rsidRDefault="00A617CC" w:rsidP="00A617CC">
      <w:pPr>
        <w:pStyle w:val="ListParagraph"/>
        <w:ind w:left="2160"/>
        <w:jc w:val="both"/>
        <w:rPr>
          <w:rFonts w:ascii="Times New Roman" w:hAnsi="Times New Roman" w:cs="Times New Roman"/>
          <w:bCs/>
          <w:sz w:val="24"/>
          <w:szCs w:val="24"/>
        </w:rPr>
      </w:pPr>
      <w:r>
        <w:rPr>
          <w:rFonts w:ascii="Times New Roman" w:hAnsi="Times New Roman" w:cs="Times New Roman"/>
          <w:bCs/>
          <w:sz w:val="24"/>
          <w:szCs w:val="24"/>
        </w:rPr>
        <w:t>Barium Chloride or Barium Nitrate</w:t>
      </w:r>
    </w:p>
    <w:p w14:paraId="0A9F8593" w14:textId="6BFE0897" w:rsidR="00A617CC" w:rsidRPr="002A2585" w:rsidRDefault="00A617CC" w:rsidP="00A617CC">
      <w:pPr>
        <w:pStyle w:val="ListParagraph"/>
        <w:ind w:left="2160"/>
        <w:jc w:val="both"/>
        <w:rPr>
          <w:rFonts w:ascii="Times New Roman" w:hAnsi="Times New Roman" w:cs="Times New Roman"/>
          <w:b/>
          <w:bCs/>
          <w:sz w:val="24"/>
          <w:szCs w:val="24"/>
          <w:u w:val="single"/>
        </w:rPr>
      </w:pPr>
    </w:p>
    <w:p w14:paraId="22634030" w14:textId="4A5018CA" w:rsidR="00A617CC" w:rsidRPr="00BC283A" w:rsidRDefault="00A617CC" w:rsidP="00A617CC">
      <w:pPr>
        <w:pStyle w:val="ListParagraph"/>
        <w:numPr>
          <w:ilvl w:val="0"/>
          <w:numId w:val="8"/>
        </w:numPr>
        <w:jc w:val="both"/>
        <w:rPr>
          <w:rFonts w:ascii="Times New Roman" w:hAnsi="Times New Roman" w:cs="Times New Roman"/>
          <w:b/>
          <w:bCs/>
          <w:sz w:val="24"/>
          <w:szCs w:val="24"/>
          <w:u w:val="single"/>
        </w:rPr>
      </w:pPr>
      <w:r>
        <w:rPr>
          <w:rFonts w:ascii="Times New Roman" w:hAnsi="Times New Roman" w:cs="Times New Roman"/>
          <w:bCs/>
          <w:sz w:val="24"/>
          <w:szCs w:val="24"/>
        </w:rPr>
        <w:t>Solutes</w:t>
      </w:r>
    </w:p>
    <w:p w14:paraId="54A22ECE" w14:textId="77777777" w:rsidR="00A617CC" w:rsidRPr="00BC283A" w:rsidRDefault="00A617CC" w:rsidP="00A617CC">
      <w:pPr>
        <w:pStyle w:val="ListParagraph"/>
        <w:ind w:left="2160"/>
        <w:jc w:val="both"/>
        <w:rPr>
          <w:rFonts w:ascii="Times New Roman" w:hAnsi="Times New Roman" w:cs="Times New Roman"/>
          <w:b/>
          <w:bCs/>
          <w:sz w:val="24"/>
          <w:szCs w:val="24"/>
          <w:u w:val="single"/>
        </w:rPr>
      </w:pPr>
      <w:r>
        <w:rPr>
          <w:rFonts w:ascii="Times New Roman" w:hAnsi="Times New Roman" w:cs="Times New Roman"/>
          <w:bCs/>
          <w:sz w:val="24"/>
          <w:szCs w:val="24"/>
        </w:rPr>
        <w:t>Carbonate Ions</w:t>
      </w:r>
    </w:p>
    <w:p w14:paraId="6CEA659B" w14:textId="3235D160" w:rsidR="00A617CC" w:rsidRPr="00BC283A" w:rsidRDefault="00A617CC" w:rsidP="00A617CC">
      <w:pPr>
        <w:pStyle w:val="ListParagraph"/>
        <w:ind w:left="2160"/>
        <w:jc w:val="both"/>
        <w:rPr>
          <w:rFonts w:ascii="Times New Roman" w:hAnsi="Times New Roman" w:cs="Times New Roman"/>
          <w:b/>
          <w:bCs/>
          <w:sz w:val="24"/>
          <w:szCs w:val="24"/>
          <w:u w:val="single"/>
        </w:rPr>
      </w:pPr>
      <w:r>
        <w:rPr>
          <w:rFonts w:ascii="Times New Roman" w:hAnsi="Times New Roman" w:cs="Times New Roman"/>
          <w:bCs/>
          <w:sz w:val="24"/>
          <w:szCs w:val="24"/>
        </w:rPr>
        <w:t>Sulfate Ions</w:t>
      </w:r>
    </w:p>
    <w:p w14:paraId="7748E42A" w14:textId="03786D52" w:rsidR="00A617CC" w:rsidRPr="00BC283A" w:rsidRDefault="00A617CC" w:rsidP="00A617CC">
      <w:pPr>
        <w:pStyle w:val="ListParagraph"/>
        <w:ind w:left="2160"/>
        <w:jc w:val="both"/>
        <w:rPr>
          <w:rFonts w:ascii="Times New Roman" w:hAnsi="Times New Roman" w:cs="Times New Roman"/>
          <w:b/>
          <w:bCs/>
          <w:sz w:val="24"/>
          <w:szCs w:val="24"/>
          <w:u w:val="single"/>
        </w:rPr>
      </w:pPr>
      <w:r>
        <w:rPr>
          <w:rFonts w:ascii="Times New Roman" w:hAnsi="Times New Roman" w:cs="Times New Roman"/>
          <w:bCs/>
          <w:sz w:val="24"/>
          <w:szCs w:val="24"/>
        </w:rPr>
        <w:t>Chloride Ions</w:t>
      </w:r>
    </w:p>
    <w:p w14:paraId="42661F03" w14:textId="77777777" w:rsidR="00A617CC" w:rsidRPr="00BC283A" w:rsidRDefault="00A617CC" w:rsidP="00A617CC">
      <w:pPr>
        <w:pStyle w:val="ListParagraph"/>
        <w:ind w:left="2160"/>
        <w:jc w:val="both"/>
        <w:rPr>
          <w:rFonts w:ascii="Times New Roman" w:hAnsi="Times New Roman" w:cs="Times New Roman"/>
          <w:b/>
          <w:bCs/>
          <w:sz w:val="24"/>
          <w:szCs w:val="24"/>
          <w:u w:val="single"/>
        </w:rPr>
      </w:pPr>
      <w:r>
        <w:rPr>
          <w:rFonts w:ascii="Times New Roman" w:hAnsi="Times New Roman" w:cs="Times New Roman"/>
          <w:bCs/>
          <w:sz w:val="24"/>
          <w:szCs w:val="24"/>
        </w:rPr>
        <w:t>Magnesium Ions</w:t>
      </w:r>
    </w:p>
    <w:p w14:paraId="62C08463" w14:textId="6EAEF038" w:rsidR="00A617CC" w:rsidRPr="00BC283A" w:rsidRDefault="00A617CC" w:rsidP="00A617CC">
      <w:pPr>
        <w:pStyle w:val="ListParagraph"/>
        <w:ind w:left="2160"/>
        <w:jc w:val="both"/>
        <w:rPr>
          <w:rFonts w:ascii="Times New Roman" w:hAnsi="Times New Roman" w:cs="Times New Roman"/>
          <w:b/>
          <w:bCs/>
          <w:sz w:val="24"/>
          <w:szCs w:val="24"/>
          <w:u w:val="single"/>
        </w:rPr>
      </w:pPr>
      <w:r>
        <w:rPr>
          <w:rFonts w:ascii="Times New Roman" w:hAnsi="Times New Roman" w:cs="Times New Roman"/>
          <w:bCs/>
          <w:sz w:val="24"/>
          <w:szCs w:val="24"/>
        </w:rPr>
        <w:t>Aluminum Ions</w:t>
      </w:r>
    </w:p>
    <w:p w14:paraId="0EA3C30D" w14:textId="7AD98DCA" w:rsidR="00A617CC" w:rsidRPr="00BC283A" w:rsidRDefault="00A617CC" w:rsidP="00A617CC">
      <w:pPr>
        <w:pStyle w:val="ListParagraph"/>
        <w:ind w:left="2160"/>
        <w:jc w:val="both"/>
        <w:rPr>
          <w:rFonts w:ascii="Times New Roman" w:hAnsi="Times New Roman" w:cs="Times New Roman"/>
          <w:b/>
          <w:bCs/>
          <w:sz w:val="24"/>
          <w:szCs w:val="24"/>
          <w:u w:val="single"/>
        </w:rPr>
      </w:pPr>
      <w:r>
        <w:rPr>
          <w:rFonts w:ascii="Times New Roman" w:hAnsi="Times New Roman" w:cs="Times New Roman"/>
          <w:bCs/>
          <w:sz w:val="24"/>
          <w:szCs w:val="24"/>
        </w:rPr>
        <w:t>Iron (II) Ions</w:t>
      </w:r>
    </w:p>
    <w:p w14:paraId="3B7E9194" w14:textId="0B879C8A" w:rsidR="00A617CC" w:rsidRPr="00BC283A" w:rsidRDefault="00A617CC" w:rsidP="00A617CC">
      <w:pPr>
        <w:pStyle w:val="ListParagraph"/>
        <w:ind w:left="2160"/>
        <w:jc w:val="both"/>
        <w:rPr>
          <w:rFonts w:ascii="Times New Roman" w:hAnsi="Times New Roman" w:cs="Times New Roman"/>
          <w:b/>
          <w:bCs/>
          <w:sz w:val="24"/>
          <w:szCs w:val="24"/>
          <w:u w:val="single"/>
        </w:rPr>
      </w:pPr>
      <w:r>
        <w:rPr>
          <w:rFonts w:ascii="Times New Roman" w:hAnsi="Times New Roman" w:cs="Times New Roman"/>
          <w:bCs/>
          <w:sz w:val="24"/>
          <w:szCs w:val="24"/>
        </w:rPr>
        <w:t>Iron (III) Ions</w:t>
      </w:r>
    </w:p>
    <w:p w14:paraId="01A3BC07" w14:textId="43779EB3" w:rsidR="00A617CC" w:rsidRPr="00BC283A" w:rsidRDefault="00A617CC" w:rsidP="00A617CC">
      <w:pPr>
        <w:pStyle w:val="ListParagraph"/>
        <w:ind w:left="2160"/>
        <w:jc w:val="both"/>
        <w:rPr>
          <w:rFonts w:ascii="Times New Roman" w:hAnsi="Times New Roman" w:cs="Times New Roman"/>
          <w:b/>
          <w:bCs/>
          <w:sz w:val="24"/>
          <w:szCs w:val="24"/>
          <w:u w:val="single"/>
        </w:rPr>
      </w:pPr>
      <w:r>
        <w:rPr>
          <w:rFonts w:ascii="Times New Roman" w:hAnsi="Times New Roman" w:cs="Times New Roman"/>
          <w:bCs/>
          <w:sz w:val="24"/>
          <w:szCs w:val="24"/>
        </w:rPr>
        <w:t>Copper (II) Ions</w:t>
      </w:r>
    </w:p>
    <w:p w14:paraId="0171032E" w14:textId="0C884AC3" w:rsidR="00A617CC" w:rsidRPr="000B276D" w:rsidRDefault="00A617CC" w:rsidP="00A617CC">
      <w:pPr>
        <w:pStyle w:val="ListParagraph"/>
        <w:ind w:left="2160"/>
        <w:jc w:val="both"/>
        <w:rPr>
          <w:rFonts w:ascii="Times New Roman" w:hAnsi="Times New Roman" w:cs="Times New Roman"/>
          <w:b/>
          <w:bCs/>
          <w:sz w:val="24"/>
          <w:szCs w:val="24"/>
          <w:u w:val="single"/>
        </w:rPr>
      </w:pPr>
      <w:r>
        <w:rPr>
          <w:rFonts w:ascii="Times New Roman" w:hAnsi="Times New Roman" w:cs="Times New Roman"/>
          <w:bCs/>
          <w:sz w:val="24"/>
          <w:szCs w:val="24"/>
        </w:rPr>
        <w:t>Silver Ions</w:t>
      </w:r>
    </w:p>
    <w:p w14:paraId="3CE446B1" w14:textId="2E36364B" w:rsidR="00607F7C" w:rsidRPr="00A617CC" w:rsidRDefault="00607F7C" w:rsidP="007B5F4B">
      <w:pPr>
        <w:pStyle w:val="ListParagraph"/>
        <w:numPr>
          <w:ilvl w:val="0"/>
          <w:numId w:val="8"/>
        </w:numPr>
        <w:ind w:left="1080"/>
        <w:rPr>
          <w:rFonts w:asciiTheme="majorBidi" w:hAnsiTheme="majorBidi" w:cstheme="majorBidi"/>
          <w:sz w:val="24"/>
          <w:szCs w:val="24"/>
        </w:rPr>
      </w:pPr>
    </w:p>
    <w:p w14:paraId="4F62CE44" w14:textId="65293DBC" w:rsidR="009E7165" w:rsidRPr="00C577F5" w:rsidRDefault="009E7165" w:rsidP="00C577F5">
      <w:pPr>
        <w:pStyle w:val="ListParagraph"/>
        <w:numPr>
          <w:ilvl w:val="0"/>
          <w:numId w:val="1"/>
        </w:numPr>
        <w:rPr>
          <w:rFonts w:asciiTheme="majorBidi" w:hAnsiTheme="majorBidi" w:cstheme="majorBidi"/>
          <w:sz w:val="24"/>
          <w:szCs w:val="24"/>
        </w:rPr>
      </w:pPr>
      <w:r w:rsidRPr="00C577F5">
        <w:rPr>
          <w:rFonts w:asciiTheme="majorBidi" w:hAnsiTheme="majorBidi" w:cstheme="majorBidi"/>
          <w:b/>
          <w:bCs/>
          <w:sz w:val="24"/>
          <w:szCs w:val="24"/>
          <w:u w:val="single"/>
        </w:rPr>
        <w:t xml:space="preserve">SAFETY NOTES: </w:t>
      </w:r>
    </w:p>
    <w:p w14:paraId="1C8FF60D" w14:textId="20A67DD3" w:rsidR="00E009D0" w:rsidRPr="00E009D0" w:rsidRDefault="004B5059" w:rsidP="00C577F5">
      <w:pPr>
        <w:pStyle w:val="ListParagraph"/>
        <w:rPr>
          <w:rFonts w:asciiTheme="majorBidi" w:hAnsiTheme="majorBidi" w:cstheme="majorBidi"/>
          <w:sz w:val="24"/>
          <w:szCs w:val="24"/>
        </w:rPr>
      </w:pPr>
      <w:r>
        <w:rPr>
          <w:rFonts w:asciiTheme="majorBidi" w:hAnsiTheme="majorBidi" w:cstheme="majorBidi"/>
          <w:sz w:val="24"/>
          <w:szCs w:val="24"/>
        </w:rPr>
        <w:t xml:space="preserve">Since some of the chemicals in this experiment are highly toxic and pose a danger if used </w:t>
      </w:r>
      <w:r w:rsidR="00C577F5">
        <w:rPr>
          <w:rFonts w:asciiTheme="majorBidi" w:hAnsiTheme="majorBidi" w:cstheme="majorBidi"/>
          <w:sz w:val="24"/>
          <w:szCs w:val="24"/>
        </w:rPr>
        <w:t>without care</w:t>
      </w:r>
      <w:r>
        <w:rPr>
          <w:rFonts w:asciiTheme="majorBidi" w:hAnsiTheme="majorBidi" w:cstheme="majorBidi"/>
          <w:sz w:val="24"/>
          <w:szCs w:val="24"/>
        </w:rPr>
        <w:t>, precautions must be taken and no action is to be performed without the permission and approval of the teacher. Also, wear safety goggles, a lab coat, and gloves for optimal protection.</w:t>
      </w:r>
    </w:p>
    <w:p w14:paraId="5545B993" w14:textId="62FAA1B6" w:rsidR="00C577F5" w:rsidRDefault="00C577F5" w:rsidP="00C577F5">
      <w:pPr>
        <w:rPr>
          <w:rFonts w:asciiTheme="majorBidi" w:hAnsiTheme="majorBidi" w:cstheme="majorBidi"/>
          <w:sz w:val="24"/>
          <w:szCs w:val="24"/>
        </w:rPr>
      </w:pPr>
    </w:p>
    <w:p w14:paraId="44CB5226" w14:textId="7488B0BA" w:rsidR="009E7165" w:rsidRPr="00C577F5" w:rsidRDefault="00C577F5" w:rsidP="00C577F5">
      <w:pPr>
        <w:rPr>
          <w:rFonts w:asciiTheme="majorBidi" w:hAnsiTheme="majorBidi" w:cstheme="majorBidi"/>
          <w:b/>
          <w:bCs/>
          <w:sz w:val="24"/>
          <w:szCs w:val="24"/>
          <w:u w:val="single"/>
        </w:rPr>
      </w:pPr>
      <w:r>
        <w:rPr>
          <w:rFonts w:asciiTheme="majorBidi" w:hAnsiTheme="majorBidi" w:cstheme="majorBidi"/>
          <w:sz w:val="24"/>
          <w:szCs w:val="24"/>
        </w:rPr>
        <w:t xml:space="preserve">4. </w:t>
      </w:r>
      <w:r w:rsidR="009E7165" w:rsidRPr="00C577F5">
        <w:rPr>
          <w:rFonts w:asciiTheme="majorBidi" w:hAnsiTheme="majorBidi" w:cstheme="majorBidi"/>
          <w:b/>
          <w:bCs/>
          <w:sz w:val="24"/>
          <w:szCs w:val="24"/>
          <w:u w:val="single"/>
        </w:rPr>
        <w:t>PROCEDURE:</w:t>
      </w:r>
    </w:p>
    <w:p w14:paraId="742E460B" w14:textId="7B14F915" w:rsidR="00A617CC" w:rsidRPr="000B276D" w:rsidRDefault="00A617CC" w:rsidP="00A617CC">
      <w:pPr>
        <w:pStyle w:val="ListParagraph"/>
        <w:ind w:left="1088"/>
        <w:jc w:val="both"/>
        <w:rPr>
          <w:rFonts w:ascii="Times New Roman" w:hAnsi="Times New Roman" w:cs="Times New Roman"/>
          <w:bCs/>
          <w:i/>
          <w:sz w:val="24"/>
          <w:szCs w:val="24"/>
          <w:u w:val="single"/>
        </w:rPr>
      </w:pPr>
      <w:r w:rsidRPr="000B276D">
        <w:rPr>
          <w:rFonts w:ascii="Times New Roman" w:hAnsi="Times New Roman" w:cs="Times New Roman"/>
          <w:bCs/>
          <w:i/>
          <w:sz w:val="24"/>
          <w:szCs w:val="24"/>
          <w:u w:val="single"/>
        </w:rPr>
        <w:t>Carbonate ions</w:t>
      </w:r>
    </w:p>
    <w:p w14:paraId="2E420EE1" w14:textId="180CD128" w:rsidR="00A617CC" w:rsidRPr="00681E73" w:rsidRDefault="00A617CC" w:rsidP="00A617CC">
      <w:pPr>
        <w:pStyle w:val="ListParagraph"/>
        <w:ind w:left="1088"/>
        <w:jc w:val="both"/>
        <w:rPr>
          <w:rFonts w:ascii="Times New Roman" w:hAnsi="Times New Roman" w:cs="Times New Roman"/>
          <w:bCs/>
          <w:sz w:val="24"/>
          <w:szCs w:val="24"/>
        </w:rPr>
      </w:pPr>
      <w:r>
        <w:rPr>
          <w:rFonts w:ascii="Times New Roman" w:hAnsi="Times New Roman" w:cs="Times New Roman"/>
          <w:bCs/>
          <w:sz w:val="24"/>
          <w:szCs w:val="24"/>
        </w:rPr>
        <w:t>P</w:t>
      </w:r>
      <w:r w:rsidRPr="00681E73">
        <w:rPr>
          <w:rFonts w:ascii="Times New Roman" w:hAnsi="Times New Roman" w:cs="Times New Roman"/>
          <w:bCs/>
          <w:sz w:val="24"/>
          <w:szCs w:val="24"/>
        </w:rPr>
        <w:t>ut a small amount of the substance in a test tube. Add dilute acid a little at a time and test any gas evolved with lime water.</w:t>
      </w:r>
    </w:p>
    <w:p w14:paraId="3741A362" w14:textId="3748D97A" w:rsidR="00A617CC" w:rsidRPr="000B276D" w:rsidRDefault="00A617CC" w:rsidP="00A617CC">
      <w:pPr>
        <w:pStyle w:val="ListParagraph"/>
        <w:ind w:left="1088"/>
        <w:jc w:val="both"/>
        <w:rPr>
          <w:rFonts w:ascii="Times New Roman" w:hAnsi="Times New Roman" w:cs="Times New Roman"/>
          <w:bCs/>
          <w:i/>
          <w:sz w:val="24"/>
          <w:szCs w:val="24"/>
          <w:u w:val="single"/>
        </w:rPr>
      </w:pPr>
      <w:r w:rsidRPr="000B276D">
        <w:rPr>
          <w:rFonts w:ascii="Times New Roman" w:hAnsi="Times New Roman" w:cs="Times New Roman"/>
          <w:bCs/>
          <w:i/>
          <w:sz w:val="24"/>
          <w:szCs w:val="24"/>
          <w:u w:val="single"/>
        </w:rPr>
        <w:t>Sulfate Ions</w:t>
      </w:r>
    </w:p>
    <w:p w14:paraId="6C25B1AD" w14:textId="3E5B88F8" w:rsidR="00A617CC" w:rsidRPr="00681E73" w:rsidRDefault="00A617CC" w:rsidP="00A617CC">
      <w:pPr>
        <w:pStyle w:val="ListParagraph"/>
        <w:ind w:left="1088"/>
        <w:jc w:val="both"/>
        <w:rPr>
          <w:rFonts w:ascii="Times New Roman" w:hAnsi="Times New Roman" w:cs="Times New Roman"/>
          <w:bCs/>
          <w:sz w:val="24"/>
          <w:szCs w:val="24"/>
        </w:rPr>
      </w:pPr>
      <w:r w:rsidRPr="00681E73">
        <w:rPr>
          <w:rFonts w:ascii="Times New Roman" w:hAnsi="Times New Roman" w:cs="Times New Roman"/>
          <w:bCs/>
          <w:sz w:val="24"/>
          <w:szCs w:val="24"/>
        </w:rPr>
        <w:t xml:space="preserve">Put about a 1cm of the solution depth in a test tube and add an equal volume of dilute nitric acid. Then add a few drops of aqueous barium chloride or barium nitrate. </w:t>
      </w:r>
    </w:p>
    <w:p w14:paraId="7D1E3A32" w14:textId="4E19EA6E" w:rsidR="00A617CC" w:rsidRPr="000B276D" w:rsidRDefault="00A617CC" w:rsidP="00A617CC">
      <w:pPr>
        <w:pStyle w:val="ListParagraph"/>
        <w:ind w:left="1088"/>
        <w:jc w:val="both"/>
        <w:rPr>
          <w:rFonts w:ascii="Times New Roman" w:hAnsi="Times New Roman" w:cs="Times New Roman"/>
          <w:bCs/>
          <w:i/>
          <w:sz w:val="24"/>
          <w:szCs w:val="24"/>
          <w:u w:val="single"/>
        </w:rPr>
      </w:pPr>
      <w:r w:rsidRPr="000B276D">
        <w:rPr>
          <w:rFonts w:ascii="Times New Roman" w:hAnsi="Times New Roman" w:cs="Times New Roman"/>
          <w:bCs/>
          <w:i/>
          <w:sz w:val="24"/>
          <w:szCs w:val="24"/>
          <w:u w:val="single"/>
        </w:rPr>
        <w:t>Chloride Ions</w:t>
      </w:r>
    </w:p>
    <w:p w14:paraId="0BAB9637" w14:textId="5356CB2C" w:rsidR="00A617CC" w:rsidRPr="000B276D" w:rsidRDefault="00A617CC" w:rsidP="00A617CC">
      <w:pPr>
        <w:pStyle w:val="ListParagraph"/>
        <w:ind w:left="1088"/>
        <w:jc w:val="both"/>
        <w:rPr>
          <w:rFonts w:ascii="Times New Roman" w:hAnsi="Times New Roman" w:cs="Times New Roman"/>
          <w:bCs/>
          <w:sz w:val="24"/>
          <w:szCs w:val="24"/>
        </w:rPr>
      </w:pPr>
      <w:r w:rsidRPr="00681E73">
        <w:rPr>
          <w:rFonts w:ascii="Times New Roman" w:hAnsi="Times New Roman" w:cs="Times New Roman"/>
          <w:bCs/>
          <w:sz w:val="24"/>
          <w:szCs w:val="24"/>
        </w:rPr>
        <w:t>Put about a 1 cm depth of the solution in a test tube and add an equal volume of dilute nitric acid. Now add few drops of aqueous silver nitrate.</w:t>
      </w:r>
    </w:p>
    <w:p w14:paraId="50AE6DCF" w14:textId="23B2A9DB" w:rsidR="00A617CC" w:rsidRPr="000B276D" w:rsidRDefault="00A617CC" w:rsidP="00A617CC">
      <w:pPr>
        <w:pStyle w:val="ListParagraph"/>
        <w:ind w:left="1088"/>
        <w:jc w:val="both"/>
        <w:rPr>
          <w:rFonts w:ascii="Times New Roman" w:hAnsi="Times New Roman" w:cs="Times New Roman"/>
          <w:bCs/>
          <w:i/>
          <w:sz w:val="24"/>
          <w:szCs w:val="24"/>
          <w:u w:val="single"/>
        </w:rPr>
      </w:pPr>
      <w:r>
        <w:rPr>
          <w:noProof/>
        </w:rPr>
        <w:lastRenderedPageBreak/>
        <mc:AlternateContent>
          <mc:Choice Requires="wps">
            <w:drawing>
              <wp:anchor distT="0" distB="0" distL="114300" distR="114300" simplePos="0" relativeHeight="251662336" behindDoc="0" locked="0" layoutInCell="1" allowOverlap="1" wp14:anchorId="16020E8F" wp14:editId="13855D82">
                <wp:simplePos x="0" y="0"/>
                <wp:positionH relativeFrom="margin">
                  <wp:align>right</wp:align>
                </wp:positionH>
                <wp:positionV relativeFrom="topMargin">
                  <wp:align>bottom</wp:align>
                </wp:positionV>
                <wp:extent cx="447675" cy="400050"/>
                <wp:effectExtent l="0" t="0" r="9525" b="0"/>
                <wp:wrapNone/>
                <wp:docPr id="4" name="Text Box 4"/>
                <wp:cNvGraphicFramePr/>
                <a:graphic xmlns:a="http://schemas.openxmlformats.org/drawingml/2006/main">
                  <a:graphicData uri="http://schemas.microsoft.com/office/word/2010/wordprocessingShape">
                    <wps:wsp>
                      <wps:cNvSpPr txBox="1"/>
                      <wps:spPr>
                        <a:xfrm>
                          <a:off x="0" y="0"/>
                          <a:ext cx="447675" cy="4000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CCA9CD" w14:textId="2020F2DB" w:rsidR="00561341" w:rsidRDefault="00561341">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020E8F" id="Text Box 4" o:spid="_x0000_s1029" type="#_x0000_t202" style="position:absolute;left:0;text-align:left;margin-left:-15.95pt;margin-top:0;width:35.25pt;height:31.5pt;z-index:251662336;visibility:visible;mso-wrap-style:square;mso-width-percent:0;mso-height-percent:0;mso-wrap-distance-left:9pt;mso-wrap-distance-top:0;mso-wrap-distance-right:9pt;mso-wrap-distance-bottom:0;mso-position-horizontal:right;mso-position-horizontal-relative:margin;mso-position-vertical:bottom;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" fillcolor="white [3201]" stroked="f" strokeweight=".5pt">
                <v:textbox>
                  <w:txbxContent>
                    <w:p w14:paraId="07CCA9CD" w14:textId="2020F2DB" w:rsidR="00561341" w:rsidRDefault="00561341">
                      <w:r>
                        <w:t>4</w:t>
                      </w:r>
                    </w:p>
                  </w:txbxContent>
                </v:textbox>
                <w10:wrap anchorx="margin" anchory="margin"/>
              </v:shape>
            </w:pict>
          </mc:Fallback>
        </mc:AlternateContent>
      </w:r>
      <w:r w:rsidRPr="000B276D">
        <w:rPr>
          <w:rFonts w:ascii="Times New Roman" w:hAnsi="Times New Roman" w:cs="Times New Roman"/>
          <w:bCs/>
          <w:i/>
          <w:sz w:val="24"/>
          <w:szCs w:val="24"/>
          <w:u w:val="single"/>
        </w:rPr>
        <w:t>Magnesium Ions</w:t>
      </w:r>
    </w:p>
    <w:p w14:paraId="4EB77005" w14:textId="28857A54" w:rsidR="00A617CC" w:rsidRDefault="00A617CC" w:rsidP="00A617CC">
      <w:pPr>
        <w:pStyle w:val="ListParagraph"/>
        <w:ind w:left="1088"/>
        <w:jc w:val="both"/>
        <w:rPr>
          <w:rFonts w:ascii="Times New Roman" w:hAnsi="Times New Roman" w:cs="Times New Roman"/>
          <w:b/>
          <w:bCs/>
          <w:sz w:val="24"/>
          <w:szCs w:val="24"/>
        </w:rPr>
      </w:pPr>
      <w:r>
        <w:rPr>
          <w:rFonts w:ascii="Times New Roman" w:hAnsi="Times New Roman" w:cs="Times New Roman"/>
          <w:bCs/>
          <w:sz w:val="24"/>
          <w:szCs w:val="24"/>
        </w:rPr>
        <w:t>P</w:t>
      </w:r>
      <w:r w:rsidRPr="00681E73">
        <w:rPr>
          <w:rFonts w:ascii="Times New Roman" w:hAnsi="Times New Roman" w:cs="Times New Roman"/>
          <w:bCs/>
          <w:sz w:val="24"/>
          <w:szCs w:val="24"/>
        </w:rPr>
        <w:t xml:space="preserve">ut about 0.5 cm depth of the solution in a test tube and add few drops of aqueous sodium hydroxide to a depth of about 3 cm and stir  </w:t>
      </w:r>
    </w:p>
    <w:p w14:paraId="6E515724" w14:textId="706D746A" w:rsidR="00A617CC" w:rsidRPr="000B276D" w:rsidRDefault="00A617CC" w:rsidP="00A617CC">
      <w:pPr>
        <w:pStyle w:val="ListParagraph"/>
        <w:ind w:left="1088"/>
        <w:jc w:val="both"/>
        <w:rPr>
          <w:rFonts w:ascii="Times New Roman" w:hAnsi="Times New Roman" w:cs="Times New Roman"/>
          <w:bCs/>
          <w:i/>
          <w:sz w:val="24"/>
          <w:szCs w:val="24"/>
          <w:u w:val="single"/>
        </w:rPr>
      </w:pPr>
      <w:r w:rsidRPr="000B276D">
        <w:rPr>
          <w:rFonts w:ascii="Times New Roman" w:hAnsi="Times New Roman" w:cs="Times New Roman"/>
          <w:bCs/>
          <w:i/>
          <w:sz w:val="24"/>
          <w:szCs w:val="24"/>
          <w:u w:val="single"/>
        </w:rPr>
        <w:t>Aluminum Ions</w:t>
      </w:r>
    </w:p>
    <w:p w14:paraId="4188EC6D" w14:textId="70B6567C" w:rsidR="00A617CC" w:rsidRDefault="00A617CC" w:rsidP="00A617CC">
      <w:pPr>
        <w:pStyle w:val="ListParagraph"/>
        <w:ind w:left="1088"/>
        <w:jc w:val="both"/>
        <w:rPr>
          <w:rFonts w:ascii="Times New Roman" w:hAnsi="Times New Roman" w:cs="Times New Roman"/>
          <w:b/>
          <w:bCs/>
          <w:sz w:val="24"/>
          <w:szCs w:val="24"/>
        </w:rPr>
      </w:pPr>
      <w:r>
        <w:rPr>
          <w:rFonts w:ascii="Times New Roman" w:hAnsi="Times New Roman" w:cs="Times New Roman"/>
          <w:bCs/>
          <w:sz w:val="24"/>
          <w:szCs w:val="24"/>
        </w:rPr>
        <w:t>P</w:t>
      </w:r>
      <w:r w:rsidRPr="00681E73">
        <w:rPr>
          <w:rFonts w:ascii="Times New Roman" w:hAnsi="Times New Roman" w:cs="Times New Roman"/>
          <w:bCs/>
          <w:sz w:val="24"/>
          <w:szCs w:val="24"/>
        </w:rPr>
        <w:t>ut about a 0.5 cm depth of the solution in a test tube and add a few drops of aqueous sodium hydroxide. Next add more aqueous sodium hydroxide to a depth of about 3 cm and stir.</w:t>
      </w:r>
    </w:p>
    <w:p w14:paraId="3CE2DE40" w14:textId="0EFE4085" w:rsidR="00A617CC" w:rsidRPr="000B276D" w:rsidRDefault="00A617CC" w:rsidP="00A617CC">
      <w:pPr>
        <w:pStyle w:val="ListParagraph"/>
        <w:ind w:left="1088"/>
        <w:jc w:val="both"/>
        <w:rPr>
          <w:rFonts w:ascii="Times New Roman" w:hAnsi="Times New Roman" w:cs="Times New Roman"/>
          <w:bCs/>
          <w:i/>
          <w:sz w:val="24"/>
          <w:szCs w:val="24"/>
          <w:u w:val="single"/>
        </w:rPr>
      </w:pPr>
      <w:r w:rsidRPr="000B276D">
        <w:rPr>
          <w:rFonts w:ascii="Times New Roman" w:hAnsi="Times New Roman" w:cs="Times New Roman"/>
          <w:bCs/>
          <w:i/>
          <w:sz w:val="24"/>
          <w:szCs w:val="24"/>
          <w:u w:val="single"/>
        </w:rPr>
        <w:t>Iron (II) Ions</w:t>
      </w:r>
    </w:p>
    <w:p w14:paraId="6675101E" w14:textId="72A6564B" w:rsidR="00A617CC" w:rsidRDefault="00A617CC" w:rsidP="00A617CC">
      <w:pPr>
        <w:pStyle w:val="ListParagraph"/>
        <w:ind w:left="1088"/>
        <w:jc w:val="both"/>
        <w:rPr>
          <w:rFonts w:ascii="Times New Roman" w:hAnsi="Times New Roman" w:cs="Times New Roman"/>
          <w:b/>
          <w:bCs/>
          <w:sz w:val="24"/>
          <w:szCs w:val="24"/>
        </w:rPr>
      </w:pPr>
      <w:r>
        <w:rPr>
          <w:rFonts w:ascii="Times New Roman" w:hAnsi="Times New Roman" w:cs="Times New Roman"/>
          <w:bCs/>
          <w:sz w:val="24"/>
          <w:szCs w:val="24"/>
        </w:rPr>
        <w:t>P</w:t>
      </w:r>
      <w:r w:rsidRPr="00681E73">
        <w:rPr>
          <w:rFonts w:ascii="Times New Roman" w:hAnsi="Times New Roman" w:cs="Times New Roman"/>
          <w:bCs/>
          <w:sz w:val="24"/>
          <w:szCs w:val="24"/>
        </w:rPr>
        <w:t>ut about a 0.5 cm depth of the solution in a test tube and add a few drops of aqueous sodium hydroxide. Next add more aqueous sodium hydroxide to a depth of about 3 cm and stir.</w:t>
      </w:r>
    </w:p>
    <w:p w14:paraId="33F84B0E" w14:textId="4C01FA9B" w:rsidR="00A617CC" w:rsidRPr="000B276D" w:rsidRDefault="00A617CC" w:rsidP="00A617CC">
      <w:pPr>
        <w:pStyle w:val="ListParagraph"/>
        <w:ind w:left="1088"/>
        <w:jc w:val="both"/>
        <w:rPr>
          <w:rFonts w:ascii="Times New Roman" w:hAnsi="Times New Roman" w:cs="Times New Roman"/>
          <w:bCs/>
          <w:i/>
          <w:sz w:val="24"/>
          <w:szCs w:val="24"/>
          <w:u w:val="single"/>
        </w:rPr>
      </w:pPr>
      <w:r w:rsidRPr="000B276D">
        <w:rPr>
          <w:rFonts w:ascii="Times New Roman" w:hAnsi="Times New Roman" w:cs="Times New Roman"/>
          <w:bCs/>
          <w:i/>
          <w:sz w:val="24"/>
          <w:szCs w:val="24"/>
          <w:u w:val="single"/>
        </w:rPr>
        <w:t>Iron (III) Ions</w:t>
      </w:r>
    </w:p>
    <w:p w14:paraId="5764311A" w14:textId="2B56A619" w:rsidR="00A617CC" w:rsidRDefault="00A617CC" w:rsidP="00A617CC">
      <w:pPr>
        <w:pStyle w:val="ListParagraph"/>
        <w:ind w:left="1088"/>
        <w:jc w:val="both"/>
        <w:rPr>
          <w:rFonts w:ascii="Times New Roman" w:hAnsi="Times New Roman" w:cs="Times New Roman"/>
          <w:b/>
          <w:bCs/>
          <w:sz w:val="24"/>
          <w:szCs w:val="24"/>
        </w:rPr>
      </w:pPr>
      <w:r>
        <w:rPr>
          <w:rFonts w:ascii="Times New Roman" w:hAnsi="Times New Roman" w:cs="Times New Roman"/>
          <w:bCs/>
          <w:sz w:val="24"/>
          <w:szCs w:val="24"/>
        </w:rPr>
        <w:t>P</w:t>
      </w:r>
      <w:r w:rsidRPr="00681E73">
        <w:rPr>
          <w:rFonts w:ascii="Times New Roman" w:hAnsi="Times New Roman" w:cs="Times New Roman"/>
          <w:bCs/>
          <w:sz w:val="24"/>
          <w:szCs w:val="24"/>
        </w:rPr>
        <w:t xml:space="preserve">ut about a 0.5 cm depth of the solution in a test tube and add a few drops of aqueous </w:t>
      </w:r>
      <w:bookmarkStart w:id="0" w:name="_GoBack"/>
      <w:bookmarkEnd w:id="0"/>
      <w:r w:rsidRPr="00681E73">
        <w:rPr>
          <w:rFonts w:ascii="Times New Roman" w:hAnsi="Times New Roman" w:cs="Times New Roman"/>
          <w:bCs/>
          <w:sz w:val="24"/>
          <w:szCs w:val="24"/>
        </w:rPr>
        <w:t>sodium hydroxide. Next add more aqueous sodium hydroxide to a depth of about 3 cm and stir.</w:t>
      </w:r>
    </w:p>
    <w:p w14:paraId="39BC8431" w14:textId="0DAAFA30" w:rsidR="00A617CC" w:rsidRPr="000B276D" w:rsidRDefault="00A617CC" w:rsidP="00A617CC">
      <w:pPr>
        <w:pStyle w:val="ListParagraph"/>
        <w:ind w:left="1088"/>
        <w:jc w:val="both"/>
        <w:rPr>
          <w:rFonts w:ascii="Times New Roman" w:hAnsi="Times New Roman" w:cs="Times New Roman"/>
          <w:bCs/>
          <w:i/>
          <w:sz w:val="24"/>
          <w:szCs w:val="24"/>
          <w:u w:val="single"/>
        </w:rPr>
      </w:pPr>
      <w:r w:rsidRPr="000B276D">
        <w:rPr>
          <w:rFonts w:ascii="Times New Roman" w:hAnsi="Times New Roman" w:cs="Times New Roman"/>
          <w:bCs/>
          <w:i/>
          <w:sz w:val="24"/>
          <w:szCs w:val="24"/>
          <w:u w:val="single"/>
        </w:rPr>
        <w:t>Copper (II) Ions</w:t>
      </w:r>
    </w:p>
    <w:p w14:paraId="10282C29" w14:textId="53B618B8" w:rsidR="00A617CC" w:rsidRDefault="00A617CC" w:rsidP="00A617CC">
      <w:pPr>
        <w:pStyle w:val="ListParagraph"/>
        <w:ind w:left="1088"/>
        <w:jc w:val="both"/>
        <w:rPr>
          <w:rFonts w:ascii="Times New Roman" w:hAnsi="Times New Roman" w:cs="Times New Roman"/>
          <w:b/>
          <w:bCs/>
          <w:sz w:val="24"/>
          <w:szCs w:val="24"/>
        </w:rPr>
      </w:pPr>
      <w:r>
        <w:rPr>
          <w:rFonts w:ascii="Times New Roman" w:hAnsi="Times New Roman" w:cs="Times New Roman"/>
          <w:bCs/>
          <w:sz w:val="24"/>
          <w:szCs w:val="24"/>
        </w:rPr>
        <w:t>P</w:t>
      </w:r>
      <w:r w:rsidRPr="00681E73">
        <w:rPr>
          <w:rFonts w:ascii="Times New Roman" w:hAnsi="Times New Roman" w:cs="Times New Roman"/>
          <w:bCs/>
          <w:sz w:val="24"/>
          <w:szCs w:val="24"/>
        </w:rPr>
        <w:t>ut about a 0.5 cm depth of the solution in a test tube and add a few drops of aqueous sodium hydroxide. Next add more aqueous sodium hydroxide to a depth of about 3 cm and stir.</w:t>
      </w:r>
    </w:p>
    <w:p w14:paraId="7032EAFF" w14:textId="2341BA9E" w:rsidR="00A617CC" w:rsidRPr="000B276D" w:rsidRDefault="00A617CC" w:rsidP="00A617CC">
      <w:pPr>
        <w:pStyle w:val="ListParagraph"/>
        <w:ind w:left="1088"/>
        <w:jc w:val="both"/>
        <w:rPr>
          <w:rFonts w:ascii="Times New Roman" w:hAnsi="Times New Roman" w:cs="Times New Roman"/>
          <w:bCs/>
          <w:i/>
          <w:sz w:val="24"/>
          <w:szCs w:val="24"/>
          <w:u w:val="single"/>
        </w:rPr>
      </w:pPr>
      <w:r w:rsidRPr="000B276D">
        <w:rPr>
          <w:rFonts w:ascii="Times New Roman" w:hAnsi="Times New Roman" w:cs="Times New Roman"/>
          <w:bCs/>
          <w:i/>
          <w:sz w:val="24"/>
          <w:szCs w:val="24"/>
          <w:u w:val="single"/>
        </w:rPr>
        <w:t>Silver Ions</w:t>
      </w:r>
    </w:p>
    <w:p w14:paraId="6C6E2B20" w14:textId="683CFE42" w:rsidR="00A617CC" w:rsidRPr="00A61DDA" w:rsidRDefault="00A617CC" w:rsidP="00A617CC">
      <w:pPr>
        <w:pStyle w:val="ListParagraph"/>
        <w:ind w:left="1088"/>
        <w:jc w:val="both"/>
        <w:rPr>
          <w:rFonts w:ascii="Times New Roman" w:hAnsi="Times New Roman" w:cs="Times New Roman"/>
          <w:bCs/>
          <w:sz w:val="24"/>
          <w:szCs w:val="24"/>
        </w:rPr>
      </w:pPr>
      <w:r>
        <w:rPr>
          <w:rFonts w:ascii="Times New Roman" w:hAnsi="Times New Roman" w:cs="Times New Roman"/>
          <w:bCs/>
          <w:sz w:val="24"/>
          <w:szCs w:val="24"/>
        </w:rPr>
        <w:t>P</w:t>
      </w:r>
      <w:r w:rsidRPr="00681E73">
        <w:rPr>
          <w:rFonts w:ascii="Times New Roman" w:hAnsi="Times New Roman" w:cs="Times New Roman"/>
          <w:bCs/>
          <w:sz w:val="24"/>
          <w:szCs w:val="24"/>
        </w:rPr>
        <w:t>ut about a 0.5 cm depth of the solution in a test tube and add a few drops of aqueous sodium hydroxide. Next add more aqueous sodium hydroxide to a depth of about 3 cm and stir.</w:t>
      </w:r>
    </w:p>
    <w:p w14:paraId="47E31DB0" w14:textId="77777777" w:rsidR="00607F7C" w:rsidRDefault="00607F7C" w:rsidP="009E7165">
      <w:pPr>
        <w:ind w:left="720"/>
        <w:rPr>
          <w:rFonts w:asciiTheme="majorBidi" w:hAnsiTheme="majorBidi" w:cstheme="majorBidi"/>
          <w:b/>
          <w:bCs/>
          <w:sz w:val="24"/>
          <w:szCs w:val="24"/>
          <w:u w:val="single"/>
        </w:rPr>
      </w:pPr>
    </w:p>
    <w:p w14:paraId="6EF6B25D" w14:textId="77777777" w:rsidR="00607F7C" w:rsidRDefault="00607F7C" w:rsidP="009E7165">
      <w:pPr>
        <w:ind w:left="720"/>
        <w:rPr>
          <w:rFonts w:asciiTheme="majorBidi" w:hAnsiTheme="majorBidi" w:cstheme="majorBidi"/>
          <w:b/>
          <w:bCs/>
          <w:sz w:val="24"/>
          <w:szCs w:val="24"/>
          <w:u w:val="single"/>
        </w:rPr>
      </w:pPr>
    </w:p>
    <w:p w14:paraId="09259A4A" w14:textId="77777777" w:rsidR="00607F7C" w:rsidRDefault="00607F7C" w:rsidP="00E009D0">
      <w:pPr>
        <w:rPr>
          <w:rFonts w:asciiTheme="majorBidi" w:hAnsiTheme="majorBidi" w:cstheme="majorBidi"/>
          <w:b/>
          <w:bCs/>
          <w:sz w:val="24"/>
          <w:szCs w:val="24"/>
          <w:u w:val="single"/>
        </w:rPr>
      </w:pPr>
    </w:p>
    <w:p w14:paraId="029CD025" w14:textId="77777777" w:rsidR="00607F7C" w:rsidRDefault="00607F7C" w:rsidP="009E7165">
      <w:pPr>
        <w:ind w:left="720"/>
        <w:rPr>
          <w:rFonts w:asciiTheme="majorBidi" w:hAnsiTheme="majorBidi" w:cstheme="majorBidi"/>
          <w:b/>
          <w:bCs/>
          <w:sz w:val="24"/>
          <w:szCs w:val="24"/>
          <w:u w:val="single"/>
        </w:rPr>
      </w:pPr>
    </w:p>
    <w:p w14:paraId="54E9C4F3" w14:textId="77777777" w:rsidR="00607F7C" w:rsidRDefault="00607F7C" w:rsidP="00E009D0">
      <w:pPr>
        <w:rPr>
          <w:rFonts w:asciiTheme="majorBidi" w:hAnsiTheme="majorBidi" w:cstheme="majorBidi"/>
          <w:b/>
          <w:bCs/>
          <w:sz w:val="24"/>
          <w:szCs w:val="24"/>
          <w:u w:val="single"/>
        </w:rPr>
      </w:pPr>
    </w:p>
    <w:p w14:paraId="64F43A8C" w14:textId="4EE6A87E" w:rsidR="00C577F5" w:rsidRDefault="00C577F5" w:rsidP="009E7165">
      <w:pPr>
        <w:ind w:left="720"/>
        <w:rPr>
          <w:rFonts w:asciiTheme="majorBidi" w:hAnsiTheme="majorBidi" w:cstheme="majorBidi"/>
          <w:b/>
          <w:bCs/>
          <w:sz w:val="24"/>
          <w:szCs w:val="24"/>
          <w:u w:val="single"/>
        </w:rPr>
      </w:pPr>
    </w:p>
    <w:p w14:paraId="0876F5D6" w14:textId="77777777" w:rsidR="00C577F5" w:rsidRDefault="00C577F5" w:rsidP="009E7165">
      <w:pPr>
        <w:ind w:left="720"/>
        <w:rPr>
          <w:rFonts w:asciiTheme="majorBidi" w:hAnsiTheme="majorBidi" w:cstheme="majorBidi"/>
          <w:b/>
          <w:bCs/>
          <w:sz w:val="24"/>
          <w:szCs w:val="24"/>
          <w:u w:val="single"/>
        </w:rPr>
      </w:pPr>
    </w:p>
    <w:p w14:paraId="56C1D893" w14:textId="77777777" w:rsidR="00C577F5" w:rsidRDefault="00C577F5" w:rsidP="009E7165">
      <w:pPr>
        <w:ind w:left="720"/>
        <w:rPr>
          <w:rFonts w:asciiTheme="majorBidi" w:hAnsiTheme="majorBidi" w:cstheme="majorBidi"/>
          <w:b/>
          <w:bCs/>
          <w:sz w:val="24"/>
          <w:szCs w:val="24"/>
          <w:u w:val="single"/>
        </w:rPr>
      </w:pPr>
    </w:p>
    <w:p w14:paraId="659E6454" w14:textId="77777777" w:rsidR="00C577F5" w:rsidRDefault="00C577F5" w:rsidP="009E7165">
      <w:pPr>
        <w:ind w:left="720"/>
        <w:rPr>
          <w:rFonts w:asciiTheme="majorBidi" w:hAnsiTheme="majorBidi" w:cstheme="majorBidi"/>
          <w:b/>
          <w:bCs/>
          <w:sz w:val="24"/>
          <w:szCs w:val="24"/>
          <w:u w:val="single"/>
        </w:rPr>
      </w:pPr>
    </w:p>
    <w:p w14:paraId="2735903F" w14:textId="77777777" w:rsidR="009E7165" w:rsidRDefault="009E7165" w:rsidP="009E7165">
      <w:pPr>
        <w:ind w:left="720"/>
        <w:rPr>
          <w:rFonts w:asciiTheme="majorBidi" w:hAnsiTheme="majorBidi" w:cstheme="majorBidi"/>
          <w:b/>
          <w:bCs/>
          <w:sz w:val="24"/>
          <w:szCs w:val="24"/>
          <w:u w:val="single"/>
        </w:rPr>
      </w:pPr>
      <w:r w:rsidRPr="00501D3B">
        <w:rPr>
          <w:rFonts w:asciiTheme="majorBidi" w:hAnsiTheme="majorBidi" w:cstheme="majorBidi"/>
          <w:b/>
          <w:bCs/>
          <w:sz w:val="24"/>
          <w:szCs w:val="24"/>
          <w:u w:val="single"/>
        </w:rPr>
        <w:t>DATA TABLE</w:t>
      </w:r>
      <w:r>
        <w:rPr>
          <w:rFonts w:asciiTheme="majorBidi" w:hAnsiTheme="majorBidi" w:cstheme="majorBidi"/>
          <w:b/>
          <w:bCs/>
          <w:sz w:val="24"/>
          <w:szCs w:val="24"/>
          <w:u w:val="single"/>
        </w:rPr>
        <w:t>:</w:t>
      </w:r>
    </w:p>
    <w:p w14:paraId="4CEB95EE" w14:textId="77777777" w:rsidR="009E7165" w:rsidRPr="00501D3B" w:rsidRDefault="009E7165" w:rsidP="009E7165">
      <w:pPr>
        <w:ind w:left="720"/>
        <w:rPr>
          <w:rFonts w:asciiTheme="majorBidi" w:hAnsiTheme="majorBidi" w:cstheme="majorBidi"/>
          <w:sz w:val="24"/>
          <w:szCs w:val="24"/>
        </w:rPr>
      </w:pPr>
      <w:r w:rsidRPr="00501D3B">
        <w:rPr>
          <w:rFonts w:asciiTheme="majorBidi" w:hAnsiTheme="majorBidi" w:cstheme="majorBidi"/>
          <w:sz w:val="24"/>
          <w:szCs w:val="24"/>
        </w:rPr>
        <w:tab/>
      </w:r>
    </w:p>
    <w:tbl>
      <w:tblPr>
        <w:tblStyle w:val="TableGrid"/>
        <w:tblW w:w="10108" w:type="dxa"/>
        <w:tblLook w:val="04A0" w:firstRow="1" w:lastRow="0" w:firstColumn="1" w:lastColumn="0" w:noHBand="0" w:noVBand="1"/>
      </w:tblPr>
      <w:tblGrid>
        <w:gridCol w:w="3571"/>
        <w:gridCol w:w="3394"/>
        <w:gridCol w:w="3143"/>
      </w:tblGrid>
      <w:tr w:rsidR="00BB1A16" w14:paraId="71FE3A86" w14:textId="77777777" w:rsidTr="00BB1A16">
        <w:trPr>
          <w:trHeight w:val="1080"/>
        </w:trPr>
        <w:tc>
          <w:tcPr>
            <w:tcW w:w="3571" w:type="dxa"/>
          </w:tcPr>
          <w:p w14:paraId="04E3AB86" w14:textId="77777777" w:rsidR="00BB1A16" w:rsidRDefault="00BB1A16" w:rsidP="003E58DA">
            <w:pPr>
              <w:jc w:val="center"/>
              <w:rPr>
                <w:rFonts w:asciiTheme="majorBidi" w:hAnsiTheme="majorBidi" w:cstheme="majorBidi"/>
                <w:sz w:val="24"/>
                <w:szCs w:val="24"/>
              </w:rPr>
            </w:pPr>
            <w:r>
              <w:rPr>
                <w:rFonts w:asciiTheme="majorBidi" w:hAnsiTheme="majorBidi" w:cstheme="majorBidi"/>
                <w:sz w:val="24"/>
                <w:szCs w:val="24"/>
              </w:rPr>
              <w:lastRenderedPageBreak/>
              <w:t>Substance</w:t>
            </w:r>
          </w:p>
        </w:tc>
        <w:tc>
          <w:tcPr>
            <w:tcW w:w="3394" w:type="dxa"/>
          </w:tcPr>
          <w:p w14:paraId="33F89EEF" w14:textId="10AC3695" w:rsidR="00BB1A16" w:rsidRDefault="00BB1A16" w:rsidP="003E58DA">
            <w:pPr>
              <w:jc w:val="center"/>
              <w:rPr>
                <w:rFonts w:asciiTheme="majorBidi" w:hAnsiTheme="majorBidi" w:cstheme="majorBidi"/>
                <w:sz w:val="24"/>
                <w:szCs w:val="24"/>
              </w:rPr>
            </w:pPr>
            <w:r>
              <w:rPr>
                <w:rFonts w:asciiTheme="majorBidi" w:hAnsiTheme="majorBidi" w:cstheme="majorBidi"/>
                <w:sz w:val="24"/>
                <w:szCs w:val="24"/>
              </w:rPr>
              <w:t>Tested in….</w:t>
            </w:r>
          </w:p>
        </w:tc>
        <w:tc>
          <w:tcPr>
            <w:tcW w:w="3143" w:type="dxa"/>
          </w:tcPr>
          <w:p w14:paraId="63F61130" w14:textId="7408057E" w:rsidR="00BB1A16" w:rsidRDefault="00C577F5" w:rsidP="00C577F5">
            <w:pPr>
              <w:jc w:val="center"/>
              <w:rPr>
                <w:rFonts w:asciiTheme="majorBidi" w:hAnsiTheme="majorBidi" w:cstheme="majorBidi"/>
                <w:sz w:val="24"/>
                <w:szCs w:val="24"/>
              </w:rPr>
            </w:pPr>
            <w:r>
              <w:rPr>
                <w:rFonts w:asciiTheme="majorBidi" w:hAnsiTheme="majorBidi" w:cstheme="majorBidi"/>
                <w:sz w:val="24"/>
                <w:szCs w:val="24"/>
              </w:rPr>
              <w:t>Soluble</w:t>
            </w:r>
          </w:p>
        </w:tc>
      </w:tr>
      <w:tr w:rsidR="00BB1A16" w14:paraId="18B1BBD1" w14:textId="77777777" w:rsidTr="00BB1A16">
        <w:trPr>
          <w:trHeight w:val="410"/>
        </w:trPr>
        <w:tc>
          <w:tcPr>
            <w:tcW w:w="3571" w:type="dxa"/>
          </w:tcPr>
          <w:p w14:paraId="41180996" w14:textId="4BA19B91" w:rsidR="00BB1A16" w:rsidRDefault="00BB1A16" w:rsidP="003E58DA">
            <w:pPr>
              <w:jc w:val="center"/>
              <w:rPr>
                <w:rFonts w:asciiTheme="majorBidi" w:hAnsiTheme="majorBidi" w:cstheme="majorBidi"/>
                <w:sz w:val="24"/>
                <w:szCs w:val="24"/>
              </w:rPr>
            </w:pPr>
            <w:r>
              <w:rPr>
                <w:rFonts w:asciiTheme="majorBidi" w:hAnsiTheme="majorBidi" w:cstheme="majorBidi"/>
                <w:sz w:val="24"/>
                <w:szCs w:val="24"/>
              </w:rPr>
              <w:t>Carbonate</w:t>
            </w:r>
            <w:r w:rsidR="000F7EBC">
              <w:rPr>
                <w:rFonts w:asciiTheme="majorBidi" w:hAnsiTheme="majorBidi" w:cstheme="majorBidi"/>
                <w:sz w:val="24"/>
                <w:szCs w:val="24"/>
              </w:rPr>
              <w:t xml:space="preserve"> ions</w:t>
            </w:r>
          </w:p>
        </w:tc>
        <w:tc>
          <w:tcPr>
            <w:tcW w:w="3394" w:type="dxa"/>
          </w:tcPr>
          <w:p w14:paraId="14BE0EBC" w14:textId="39B6A0E3" w:rsidR="00BB1A16" w:rsidRDefault="00BB1A16" w:rsidP="003E58DA">
            <w:pPr>
              <w:jc w:val="center"/>
              <w:rPr>
                <w:rFonts w:asciiTheme="majorBidi" w:hAnsiTheme="majorBidi" w:cstheme="majorBidi"/>
                <w:sz w:val="24"/>
                <w:szCs w:val="24"/>
              </w:rPr>
            </w:pPr>
            <w:r>
              <w:rPr>
                <w:rFonts w:asciiTheme="majorBidi" w:hAnsiTheme="majorBidi" w:cstheme="majorBidi"/>
                <w:sz w:val="24"/>
                <w:szCs w:val="24"/>
              </w:rPr>
              <w:t>Nitric Acid</w:t>
            </w:r>
          </w:p>
        </w:tc>
        <w:tc>
          <w:tcPr>
            <w:tcW w:w="3143" w:type="dxa"/>
          </w:tcPr>
          <w:p w14:paraId="5A4809ED" w14:textId="22D24558" w:rsidR="00BB1A16" w:rsidRDefault="000F7EBC" w:rsidP="003E58DA">
            <w:pPr>
              <w:jc w:val="center"/>
              <w:rPr>
                <w:rFonts w:asciiTheme="majorBidi" w:hAnsiTheme="majorBidi" w:cstheme="majorBidi"/>
                <w:sz w:val="24"/>
                <w:szCs w:val="24"/>
              </w:rPr>
            </w:pPr>
            <w:r>
              <w:rPr>
                <w:rFonts w:asciiTheme="majorBidi" w:hAnsiTheme="majorBidi" w:cstheme="majorBidi"/>
                <w:sz w:val="24"/>
                <w:szCs w:val="24"/>
              </w:rPr>
              <w:t>No</w:t>
            </w:r>
          </w:p>
        </w:tc>
      </w:tr>
      <w:tr w:rsidR="00BB1A16" w14:paraId="7274752A" w14:textId="77777777" w:rsidTr="000F7EBC">
        <w:trPr>
          <w:trHeight w:val="423"/>
        </w:trPr>
        <w:tc>
          <w:tcPr>
            <w:tcW w:w="3571" w:type="dxa"/>
          </w:tcPr>
          <w:p w14:paraId="757EF7EC" w14:textId="4222C9B9" w:rsidR="00BB1A16" w:rsidRDefault="00BB1A16" w:rsidP="003E58DA">
            <w:pPr>
              <w:jc w:val="center"/>
              <w:rPr>
                <w:rFonts w:asciiTheme="majorBidi" w:hAnsiTheme="majorBidi" w:cstheme="majorBidi"/>
                <w:sz w:val="24"/>
                <w:szCs w:val="24"/>
              </w:rPr>
            </w:pPr>
            <w:r>
              <w:rPr>
                <w:rFonts w:asciiTheme="majorBidi" w:hAnsiTheme="majorBidi" w:cstheme="majorBidi"/>
                <w:sz w:val="24"/>
                <w:szCs w:val="24"/>
              </w:rPr>
              <w:t>Sulfate</w:t>
            </w:r>
            <w:r w:rsidR="000F7EBC">
              <w:rPr>
                <w:rFonts w:asciiTheme="majorBidi" w:hAnsiTheme="majorBidi" w:cstheme="majorBidi"/>
                <w:sz w:val="24"/>
                <w:szCs w:val="24"/>
              </w:rPr>
              <w:t xml:space="preserve"> ions</w:t>
            </w:r>
          </w:p>
        </w:tc>
        <w:tc>
          <w:tcPr>
            <w:tcW w:w="3394" w:type="dxa"/>
          </w:tcPr>
          <w:p w14:paraId="30831304" w14:textId="70D0F375" w:rsidR="00BB1A16" w:rsidRDefault="00BB1A16" w:rsidP="003E58DA">
            <w:pPr>
              <w:jc w:val="center"/>
              <w:rPr>
                <w:rFonts w:asciiTheme="majorBidi" w:hAnsiTheme="majorBidi" w:cstheme="majorBidi"/>
                <w:sz w:val="24"/>
                <w:szCs w:val="24"/>
              </w:rPr>
            </w:pPr>
            <w:r>
              <w:rPr>
                <w:rFonts w:asciiTheme="majorBidi" w:hAnsiTheme="majorBidi" w:cstheme="majorBidi"/>
                <w:sz w:val="24"/>
                <w:szCs w:val="24"/>
              </w:rPr>
              <w:t>Nitric Acid + Barium Chloride</w:t>
            </w:r>
          </w:p>
        </w:tc>
        <w:tc>
          <w:tcPr>
            <w:tcW w:w="3143" w:type="dxa"/>
          </w:tcPr>
          <w:p w14:paraId="2F7D3C06" w14:textId="6BF660BE" w:rsidR="00BB1A16" w:rsidRDefault="000F7EBC" w:rsidP="003E58DA">
            <w:pPr>
              <w:jc w:val="center"/>
              <w:rPr>
                <w:rFonts w:asciiTheme="majorBidi" w:hAnsiTheme="majorBidi" w:cstheme="majorBidi"/>
                <w:sz w:val="24"/>
                <w:szCs w:val="24"/>
              </w:rPr>
            </w:pPr>
            <w:r>
              <w:rPr>
                <w:rFonts w:asciiTheme="majorBidi" w:hAnsiTheme="majorBidi" w:cstheme="majorBidi"/>
                <w:sz w:val="24"/>
                <w:szCs w:val="24"/>
              </w:rPr>
              <w:t>No</w:t>
            </w:r>
          </w:p>
        </w:tc>
      </w:tr>
      <w:tr w:rsidR="00BB1A16" w14:paraId="1A0C6717" w14:textId="77777777" w:rsidTr="00BB1A16">
        <w:trPr>
          <w:trHeight w:val="378"/>
        </w:trPr>
        <w:tc>
          <w:tcPr>
            <w:tcW w:w="3571" w:type="dxa"/>
          </w:tcPr>
          <w:p w14:paraId="78BFB4EE" w14:textId="61457EEA" w:rsidR="00BB1A16" w:rsidRDefault="00BB1A16" w:rsidP="003E58DA">
            <w:pPr>
              <w:jc w:val="center"/>
              <w:rPr>
                <w:rFonts w:asciiTheme="majorBidi" w:hAnsiTheme="majorBidi" w:cstheme="majorBidi"/>
                <w:sz w:val="24"/>
                <w:szCs w:val="24"/>
              </w:rPr>
            </w:pPr>
            <w:r>
              <w:rPr>
                <w:rFonts w:asciiTheme="majorBidi" w:hAnsiTheme="majorBidi" w:cstheme="majorBidi"/>
                <w:sz w:val="24"/>
                <w:szCs w:val="24"/>
              </w:rPr>
              <w:t>Chloride</w:t>
            </w:r>
            <w:r w:rsidR="000F7EBC">
              <w:rPr>
                <w:rFonts w:asciiTheme="majorBidi" w:hAnsiTheme="majorBidi" w:cstheme="majorBidi"/>
                <w:sz w:val="24"/>
                <w:szCs w:val="24"/>
              </w:rPr>
              <w:t xml:space="preserve"> ions</w:t>
            </w:r>
          </w:p>
        </w:tc>
        <w:tc>
          <w:tcPr>
            <w:tcW w:w="3394" w:type="dxa"/>
          </w:tcPr>
          <w:p w14:paraId="79995412" w14:textId="1B18D2DB" w:rsidR="00BB1A16" w:rsidRDefault="00BB1A16" w:rsidP="003E58DA">
            <w:pPr>
              <w:jc w:val="center"/>
              <w:rPr>
                <w:rFonts w:asciiTheme="majorBidi" w:hAnsiTheme="majorBidi" w:cstheme="majorBidi"/>
                <w:sz w:val="24"/>
                <w:szCs w:val="24"/>
              </w:rPr>
            </w:pPr>
            <w:r>
              <w:rPr>
                <w:rFonts w:asciiTheme="majorBidi" w:hAnsiTheme="majorBidi" w:cstheme="majorBidi"/>
                <w:sz w:val="24"/>
                <w:szCs w:val="24"/>
              </w:rPr>
              <w:t>Nitric Acid</w:t>
            </w:r>
          </w:p>
        </w:tc>
        <w:tc>
          <w:tcPr>
            <w:tcW w:w="3143" w:type="dxa"/>
          </w:tcPr>
          <w:p w14:paraId="0A3B2523" w14:textId="11D9EFF5" w:rsidR="00BB1A16" w:rsidRDefault="000F7EBC" w:rsidP="003E58DA">
            <w:pPr>
              <w:jc w:val="center"/>
              <w:rPr>
                <w:rFonts w:asciiTheme="majorBidi" w:hAnsiTheme="majorBidi" w:cstheme="majorBidi"/>
                <w:sz w:val="24"/>
                <w:szCs w:val="24"/>
              </w:rPr>
            </w:pPr>
            <w:r>
              <w:rPr>
                <w:rFonts w:asciiTheme="majorBidi" w:hAnsiTheme="majorBidi" w:cstheme="majorBidi"/>
                <w:sz w:val="24"/>
                <w:szCs w:val="24"/>
              </w:rPr>
              <w:t>No</w:t>
            </w:r>
          </w:p>
        </w:tc>
      </w:tr>
      <w:tr w:rsidR="00BB1A16" w14:paraId="5C4C9010" w14:textId="77777777" w:rsidTr="00BB1A16">
        <w:trPr>
          <w:trHeight w:val="410"/>
        </w:trPr>
        <w:tc>
          <w:tcPr>
            <w:tcW w:w="3571" w:type="dxa"/>
          </w:tcPr>
          <w:p w14:paraId="68DB99BF" w14:textId="6CAA6DDC" w:rsidR="00BB1A16" w:rsidRDefault="00BB1A16" w:rsidP="003E58DA">
            <w:pPr>
              <w:jc w:val="center"/>
              <w:rPr>
                <w:rFonts w:asciiTheme="majorBidi" w:hAnsiTheme="majorBidi" w:cstheme="majorBidi"/>
                <w:sz w:val="24"/>
                <w:szCs w:val="24"/>
              </w:rPr>
            </w:pPr>
            <w:r>
              <w:rPr>
                <w:rFonts w:asciiTheme="majorBidi" w:hAnsiTheme="majorBidi" w:cstheme="majorBidi"/>
                <w:sz w:val="24"/>
                <w:szCs w:val="24"/>
              </w:rPr>
              <w:t>Magnesium</w:t>
            </w:r>
            <w:r w:rsidR="000F7EBC">
              <w:rPr>
                <w:rFonts w:asciiTheme="majorBidi" w:hAnsiTheme="majorBidi" w:cstheme="majorBidi"/>
                <w:sz w:val="24"/>
                <w:szCs w:val="24"/>
              </w:rPr>
              <w:t xml:space="preserve"> ions</w:t>
            </w:r>
          </w:p>
        </w:tc>
        <w:tc>
          <w:tcPr>
            <w:tcW w:w="3394" w:type="dxa"/>
          </w:tcPr>
          <w:p w14:paraId="4FA5BFE4" w14:textId="225DDF12" w:rsidR="00BB1A16" w:rsidRDefault="00BB1A16" w:rsidP="003E58DA">
            <w:pPr>
              <w:jc w:val="center"/>
              <w:rPr>
                <w:rFonts w:asciiTheme="majorBidi" w:hAnsiTheme="majorBidi" w:cstheme="majorBidi"/>
                <w:sz w:val="24"/>
                <w:szCs w:val="24"/>
              </w:rPr>
            </w:pPr>
            <w:r>
              <w:rPr>
                <w:rFonts w:asciiTheme="majorBidi" w:hAnsiTheme="majorBidi" w:cstheme="majorBidi"/>
                <w:sz w:val="24"/>
                <w:szCs w:val="24"/>
              </w:rPr>
              <w:t>Sodium Hydroxide</w:t>
            </w:r>
          </w:p>
        </w:tc>
        <w:tc>
          <w:tcPr>
            <w:tcW w:w="3143" w:type="dxa"/>
          </w:tcPr>
          <w:p w14:paraId="24BF5C81" w14:textId="6F765291" w:rsidR="00BB1A16" w:rsidRDefault="000F7EBC" w:rsidP="003E58DA">
            <w:pPr>
              <w:jc w:val="center"/>
              <w:rPr>
                <w:rFonts w:asciiTheme="majorBidi" w:hAnsiTheme="majorBidi" w:cstheme="majorBidi"/>
                <w:sz w:val="24"/>
                <w:szCs w:val="24"/>
              </w:rPr>
            </w:pPr>
            <w:r>
              <w:rPr>
                <w:rFonts w:asciiTheme="majorBidi" w:hAnsiTheme="majorBidi" w:cstheme="majorBidi"/>
                <w:sz w:val="24"/>
                <w:szCs w:val="24"/>
              </w:rPr>
              <w:t>Yes</w:t>
            </w:r>
          </w:p>
        </w:tc>
      </w:tr>
      <w:tr w:rsidR="00BB1A16" w14:paraId="2BD138E6" w14:textId="77777777" w:rsidTr="00BB1A16">
        <w:trPr>
          <w:trHeight w:val="378"/>
        </w:trPr>
        <w:tc>
          <w:tcPr>
            <w:tcW w:w="3571" w:type="dxa"/>
          </w:tcPr>
          <w:p w14:paraId="003F8F6E" w14:textId="47E9BAA7" w:rsidR="00BB1A16" w:rsidRDefault="00BB1A16" w:rsidP="003E58DA">
            <w:pPr>
              <w:jc w:val="center"/>
              <w:rPr>
                <w:rFonts w:asciiTheme="majorBidi" w:hAnsiTheme="majorBidi" w:cstheme="majorBidi"/>
                <w:sz w:val="24"/>
                <w:szCs w:val="24"/>
              </w:rPr>
            </w:pPr>
            <w:proofErr w:type="spellStart"/>
            <w:r>
              <w:rPr>
                <w:rFonts w:asciiTheme="majorBidi" w:hAnsiTheme="majorBidi" w:cstheme="majorBidi"/>
                <w:sz w:val="24"/>
                <w:szCs w:val="24"/>
              </w:rPr>
              <w:t>Aluminium</w:t>
            </w:r>
            <w:proofErr w:type="spellEnd"/>
            <w:r w:rsidR="000F7EBC">
              <w:rPr>
                <w:rFonts w:asciiTheme="majorBidi" w:hAnsiTheme="majorBidi" w:cstheme="majorBidi"/>
                <w:sz w:val="24"/>
                <w:szCs w:val="24"/>
              </w:rPr>
              <w:t xml:space="preserve"> ions</w:t>
            </w:r>
          </w:p>
        </w:tc>
        <w:tc>
          <w:tcPr>
            <w:tcW w:w="3394" w:type="dxa"/>
          </w:tcPr>
          <w:p w14:paraId="30659FA4" w14:textId="66E9448A" w:rsidR="00BB1A16" w:rsidRDefault="00BB1A16" w:rsidP="003E58DA">
            <w:pPr>
              <w:jc w:val="center"/>
              <w:rPr>
                <w:rFonts w:asciiTheme="majorBidi" w:hAnsiTheme="majorBidi" w:cstheme="majorBidi"/>
                <w:sz w:val="24"/>
                <w:szCs w:val="24"/>
              </w:rPr>
            </w:pPr>
            <w:r>
              <w:rPr>
                <w:rFonts w:asciiTheme="majorBidi" w:hAnsiTheme="majorBidi" w:cstheme="majorBidi"/>
                <w:sz w:val="24"/>
                <w:szCs w:val="24"/>
              </w:rPr>
              <w:t>Sodium Hydroxide</w:t>
            </w:r>
          </w:p>
        </w:tc>
        <w:tc>
          <w:tcPr>
            <w:tcW w:w="3143" w:type="dxa"/>
          </w:tcPr>
          <w:p w14:paraId="45AA281A" w14:textId="0C054D5E" w:rsidR="00BB1A16" w:rsidRDefault="000F7EBC" w:rsidP="003E58DA">
            <w:pPr>
              <w:jc w:val="center"/>
              <w:rPr>
                <w:rFonts w:asciiTheme="majorBidi" w:hAnsiTheme="majorBidi" w:cstheme="majorBidi"/>
                <w:sz w:val="24"/>
                <w:szCs w:val="24"/>
              </w:rPr>
            </w:pPr>
            <w:r>
              <w:rPr>
                <w:rFonts w:asciiTheme="majorBidi" w:hAnsiTheme="majorBidi" w:cstheme="majorBidi"/>
                <w:sz w:val="24"/>
                <w:szCs w:val="24"/>
              </w:rPr>
              <w:t>Yes</w:t>
            </w:r>
          </w:p>
        </w:tc>
      </w:tr>
      <w:tr w:rsidR="00BB1A16" w14:paraId="628B30B8" w14:textId="77777777" w:rsidTr="00BB1A16">
        <w:trPr>
          <w:trHeight w:val="408"/>
        </w:trPr>
        <w:tc>
          <w:tcPr>
            <w:tcW w:w="3571" w:type="dxa"/>
          </w:tcPr>
          <w:p w14:paraId="1480A606" w14:textId="75D00200" w:rsidR="00BB1A16" w:rsidRDefault="00BB1A16" w:rsidP="003E58DA">
            <w:pPr>
              <w:jc w:val="center"/>
              <w:rPr>
                <w:rFonts w:asciiTheme="majorBidi" w:hAnsiTheme="majorBidi" w:cstheme="majorBidi"/>
                <w:sz w:val="24"/>
                <w:szCs w:val="24"/>
              </w:rPr>
            </w:pPr>
            <w:r>
              <w:rPr>
                <w:rFonts w:asciiTheme="majorBidi" w:hAnsiTheme="majorBidi" w:cstheme="majorBidi"/>
                <w:sz w:val="24"/>
                <w:szCs w:val="24"/>
              </w:rPr>
              <w:t>Iron (II)</w:t>
            </w:r>
            <w:r w:rsidR="000F7EBC">
              <w:rPr>
                <w:rFonts w:asciiTheme="majorBidi" w:hAnsiTheme="majorBidi" w:cstheme="majorBidi"/>
                <w:sz w:val="24"/>
                <w:szCs w:val="24"/>
              </w:rPr>
              <w:t xml:space="preserve"> ions</w:t>
            </w:r>
          </w:p>
        </w:tc>
        <w:tc>
          <w:tcPr>
            <w:tcW w:w="3394" w:type="dxa"/>
          </w:tcPr>
          <w:p w14:paraId="06DC5974" w14:textId="1DF75A2C" w:rsidR="00BB1A16" w:rsidRDefault="00BB1A16" w:rsidP="003E58DA">
            <w:pPr>
              <w:jc w:val="center"/>
              <w:rPr>
                <w:rFonts w:asciiTheme="majorBidi" w:hAnsiTheme="majorBidi" w:cstheme="majorBidi"/>
                <w:sz w:val="24"/>
                <w:szCs w:val="24"/>
              </w:rPr>
            </w:pPr>
            <w:r>
              <w:rPr>
                <w:rFonts w:asciiTheme="majorBidi" w:hAnsiTheme="majorBidi" w:cstheme="majorBidi"/>
                <w:sz w:val="24"/>
                <w:szCs w:val="24"/>
              </w:rPr>
              <w:t>Sodium Hydroxide</w:t>
            </w:r>
          </w:p>
        </w:tc>
        <w:tc>
          <w:tcPr>
            <w:tcW w:w="3143" w:type="dxa"/>
          </w:tcPr>
          <w:p w14:paraId="4E60618D" w14:textId="4275CEEA" w:rsidR="00BB1A16" w:rsidRDefault="000F7EBC" w:rsidP="003E58DA">
            <w:pPr>
              <w:jc w:val="center"/>
              <w:rPr>
                <w:rFonts w:asciiTheme="majorBidi" w:hAnsiTheme="majorBidi" w:cstheme="majorBidi"/>
                <w:sz w:val="24"/>
                <w:szCs w:val="24"/>
              </w:rPr>
            </w:pPr>
            <w:r>
              <w:rPr>
                <w:rFonts w:asciiTheme="majorBidi" w:hAnsiTheme="majorBidi" w:cstheme="majorBidi"/>
                <w:sz w:val="24"/>
                <w:szCs w:val="24"/>
              </w:rPr>
              <w:t>No</w:t>
            </w:r>
          </w:p>
        </w:tc>
      </w:tr>
      <w:tr w:rsidR="00BB1A16" w14:paraId="2B56F2AC" w14:textId="77777777" w:rsidTr="00BB1A16">
        <w:trPr>
          <w:trHeight w:val="410"/>
        </w:trPr>
        <w:tc>
          <w:tcPr>
            <w:tcW w:w="3571" w:type="dxa"/>
          </w:tcPr>
          <w:p w14:paraId="10D8DC29" w14:textId="0D32ED8D" w:rsidR="00BB1A16" w:rsidRDefault="00BB1A16" w:rsidP="003E58DA">
            <w:pPr>
              <w:jc w:val="center"/>
              <w:rPr>
                <w:rFonts w:asciiTheme="majorBidi" w:hAnsiTheme="majorBidi" w:cstheme="majorBidi"/>
                <w:sz w:val="24"/>
                <w:szCs w:val="24"/>
              </w:rPr>
            </w:pPr>
            <w:r>
              <w:rPr>
                <w:rFonts w:asciiTheme="majorBidi" w:hAnsiTheme="majorBidi" w:cstheme="majorBidi"/>
                <w:sz w:val="24"/>
                <w:szCs w:val="24"/>
              </w:rPr>
              <w:t>Iron (III)</w:t>
            </w:r>
            <w:r w:rsidR="000F7EBC">
              <w:rPr>
                <w:rFonts w:asciiTheme="majorBidi" w:hAnsiTheme="majorBidi" w:cstheme="majorBidi"/>
                <w:sz w:val="24"/>
                <w:szCs w:val="24"/>
              </w:rPr>
              <w:t xml:space="preserve"> ions</w:t>
            </w:r>
          </w:p>
        </w:tc>
        <w:tc>
          <w:tcPr>
            <w:tcW w:w="3394" w:type="dxa"/>
          </w:tcPr>
          <w:p w14:paraId="17F9119A" w14:textId="354AFD03" w:rsidR="00BB1A16" w:rsidRDefault="00BB1A16" w:rsidP="003E58DA">
            <w:pPr>
              <w:jc w:val="center"/>
              <w:rPr>
                <w:rFonts w:asciiTheme="majorBidi" w:hAnsiTheme="majorBidi" w:cstheme="majorBidi"/>
                <w:sz w:val="24"/>
                <w:szCs w:val="24"/>
              </w:rPr>
            </w:pPr>
            <w:r>
              <w:rPr>
                <w:rFonts w:asciiTheme="majorBidi" w:hAnsiTheme="majorBidi" w:cstheme="majorBidi"/>
                <w:sz w:val="24"/>
                <w:szCs w:val="24"/>
              </w:rPr>
              <w:t>Sodium Hydroxide</w:t>
            </w:r>
          </w:p>
        </w:tc>
        <w:tc>
          <w:tcPr>
            <w:tcW w:w="3143" w:type="dxa"/>
          </w:tcPr>
          <w:p w14:paraId="4924FEFC" w14:textId="294A69FB" w:rsidR="00BB1A16" w:rsidRDefault="000F7EBC" w:rsidP="003E58DA">
            <w:pPr>
              <w:jc w:val="center"/>
              <w:rPr>
                <w:rFonts w:asciiTheme="majorBidi" w:hAnsiTheme="majorBidi" w:cstheme="majorBidi"/>
                <w:sz w:val="24"/>
                <w:szCs w:val="24"/>
              </w:rPr>
            </w:pPr>
            <w:r>
              <w:rPr>
                <w:rFonts w:asciiTheme="majorBidi" w:hAnsiTheme="majorBidi" w:cstheme="majorBidi"/>
                <w:sz w:val="24"/>
                <w:szCs w:val="24"/>
              </w:rPr>
              <w:t>No</w:t>
            </w:r>
          </w:p>
        </w:tc>
      </w:tr>
      <w:tr w:rsidR="00BB1A16" w14:paraId="1B72E3BF" w14:textId="77777777" w:rsidTr="00BB1A16">
        <w:trPr>
          <w:trHeight w:val="451"/>
        </w:trPr>
        <w:tc>
          <w:tcPr>
            <w:tcW w:w="3571" w:type="dxa"/>
          </w:tcPr>
          <w:p w14:paraId="25E7ACB5" w14:textId="50CABFF5" w:rsidR="00BB1A16" w:rsidRDefault="00BB1A16" w:rsidP="003E58DA">
            <w:pPr>
              <w:jc w:val="center"/>
              <w:rPr>
                <w:rFonts w:asciiTheme="majorBidi" w:hAnsiTheme="majorBidi" w:cstheme="majorBidi"/>
                <w:sz w:val="24"/>
                <w:szCs w:val="24"/>
              </w:rPr>
            </w:pPr>
            <w:r>
              <w:rPr>
                <w:rFonts w:asciiTheme="majorBidi" w:hAnsiTheme="majorBidi" w:cstheme="majorBidi"/>
                <w:sz w:val="24"/>
                <w:szCs w:val="24"/>
              </w:rPr>
              <w:t>Copper (II)</w:t>
            </w:r>
            <w:r w:rsidR="000F7EBC">
              <w:rPr>
                <w:rFonts w:asciiTheme="majorBidi" w:hAnsiTheme="majorBidi" w:cstheme="majorBidi"/>
                <w:sz w:val="24"/>
                <w:szCs w:val="24"/>
              </w:rPr>
              <w:t xml:space="preserve"> ions</w:t>
            </w:r>
          </w:p>
        </w:tc>
        <w:tc>
          <w:tcPr>
            <w:tcW w:w="3394" w:type="dxa"/>
          </w:tcPr>
          <w:p w14:paraId="0404F66C" w14:textId="18D92A51" w:rsidR="00BB1A16" w:rsidRDefault="00BB1A16" w:rsidP="003E58DA">
            <w:pPr>
              <w:jc w:val="center"/>
              <w:rPr>
                <w:rFonts w:asciiTheme="majorBidi" w:hAnsiTheme="majorBidi" w:cstheme="majorBidi"/>
                <w:sz w:val="24"/>
                <w:szCs w:val="24"/>
              </w:rPr>
            </w:pPr>
            <w:r>
              <w:rPr>
                <w:rFonts w:asciiTheme="majorBidi" w:hAnsiTheme="majorBidi" w:cstheme="majorBidi"/>
                <w:sz w:val="24"/>
                <w:szCs w:val="24"/>
              </w:rPr>
              <w:t>Sodium Hydroxide</w:t>
            </w:r>
          </w:p>
        </w:tc>
        <w:tc>
          <w:tcPr>
            <w:tcW w:w="3143" w:type="dxa"/>
          </w:tcPr>
          <w:p w14:paraId="4D6E4C53" w14:textId="26D08BD7" w:rsidR="00BB1A16" w:rsidRDefault="000F7EBC" w:rsidP="003E58DA">
            <w:pPr>
              <w:jc w:val="center"/>
              <w:rPr>
                <w:rFonts w:asciiTheme="majorBidi" w:hAnsiTheme="majorBidi" w:cstheme="majorBidi"/>
                <w:sz w:val="24"/>
                <w:szCs w:val="24"/>
              </w:rPr>
            </w:pPr>
            <w:r>
              <w:rPr>
                <w:rFonts w:asciiTheme="majorBidi" w:hAnsiTheme="majorBidi" w:cstheme="majorBidi"/>
                <w:sz w:val="24"/>
                <w:szCs w:val="24"/>
              </w:rPr>
              <w:t>No</w:t>
            </w:r>
          </w:p>
        </w:tc>
      </w:tr>
      <w:tr w:rsidR="00BB1A16" w14:paraId="0DE858DA" w14:textId="77777777" w:rsidTr="000F7EBC">
        <w:trPr>
          <w:trHeight w:val="381"/>
        </w:trPr>
        <w:tc>
          <w:tcPr>
            <w:tcW w:w="3571" w:type="dxa"/>
          </w:tcPr>
          <w:p w14:paraId="4FB9B1CF" w14:textId="7D3F56B5" w:rsidR="00BB1A16" w:rsidRDefault="00BB1A16" w:rsidP="003E58DA">
            <w:pPr>
              <w:jc w:val="center"/>
              <w:rPr>
                <w:rFonts w:asciiTheme="majorBidi" w:hAnsiTheme="majorBidi" w:cstheme="majorBidi"/>
                <w:sz w:val="24"/>
                <w:szCs w:val="24"/>
              </w:rPr>
            </w:pPr>
            <w:r>
              <w:rPr>
                <w:rFonts w:asciiTheme="majorBidi" w:hAnsiTheme="majorBidi" w:cstheme="majorBidi"/>
                <w:sz w:val="24"/>
                <w:szCs w:val="24"/>
              </w:rPr>
              <w:t>Silver (I)</w:t>
            </w:r>
            <w:r w:rsidR="000F7EBC">
              <w:rPr>
                <w:rFonts w:asciiTheme="majorBidi" w:hAnsiTheme="majorBidi" w:cstheme="majorBidi"/>
                <w:sz w:val="24"/>
                <w:szCs w:val="24"/>
              </w:rPr>
              <w:t xml:space="preserve"> ions</w:t>
            </w:r>
          </w:p>
        </w:tc>
        <w:tc>
          <w:tcPr>
            <w:tcW w:w="3394" w:type="dxa"/>
          </w:tcPr>
          <w:p w14:paraId="21E727D8" w14:textId="53D82C32" w:rsidR="00BB1A16" w:rsidRDefault="00BB1A16" w:rsidP="003E58DA">
            <w:pPr>
              <w:jc w:val="center"/>
              <w:rPr>
                <w:rFonts w:asciiTheme="majorBidi" w:hAnsiTheme="majorBidi" w:cstheme="majorBidi"/>
                <w:sz w:val="24"/>
                <w:szCs w:val="24"/>
              </w:rPr>
            </w:pPr>
            <w:r>
              <w:rPr>
                <w:rFonts w:asciiTheme="majorBidi" w:hAnsiTheme="majorBidi" w:cstheme="majorBidi"/>
                <w:sz w:val="24"/>
                <w:szCs w:val="24"/>
              </w:rPr>
              <w:t>Sodium Hydroxide</w:t>
            </w:r>
          </w:p>
        </w:tc>
        <w:tc>
          <w:tcPr>
            <w:tcW w:w="3143" w:type="dxa"/>
          </w:tcPr>
          <w:p w14:paraId="3BF0548C" w14:textId="29917FCA" w:rsidR="00BB1A16" w:rsidRDefault="000F7EBC" w:rsidP="003E58DA">
            <w:pPr>
              <w:jc w:val="center"/>
              <w:rPr>
                <w:rFonts w:asciiTheme="majorBidi" w:hAnsiTheme="majorBidi" w:cstheme="majorBidi"/>
                <w:sz w:val="24"/>
                <w:szCs w:val="24"/>
              </w:rPr>
            </w:pPr>
            <w:r>
              <w:rPr>
                <w:rFonts w:asciiTheme="majorBidi" w:hAnsiTheme="majorBidi" w:cstheme="majorBidi"/>
                <w:sz w:val="24"/>
                <w:szCs w:val="24"/>
              </w:rPr>
              <w:t>Yes</w:t>
            </w:r>
          </w:p>
        </w:tc>
      </w:tr>
    </w:tbl>
    <w:p w14:paraId="41A88441" w14:textId="77BB0F0A" w:rsidR="009E7165" w:rsidRDefault="00C577F5" w:rsidP="009E7165">
      <w:pPr>
        <w:ind w:left="720"/>
        <w:rPr>
          <w:rFonts w:asciiTheme="majorBidi" w:hAnsiTheme="majorBidi" w:cstheme="majorBidi"/>
          <w:sz w:val="24"/>
          <w:szCs w:val="24"/>
        </w:rPr>
      </w:pPr>
      <w:r>
        <w:rPr>
          <w:rFonts w:asciiTheme="majorBidi" w:hAnsiTheme="majorBidi" w:cstheme="majorBidi"/>
          <w:noProof/>
          <w:sz w:val="24"/>
          <w:szCs w:val="24"/>
        </w:rPr>
        <mc:AlternateContent>
          <mc:Choice Requires="wps">
            <w:drawing>
              <wp:anchor distT="0" distB="0" distL="114300" distR="114300" simplePos="0" relativeHeight="251663360" behindDoc="0" locked="0" layoutInCell="1" allowOverlap="1" wp14:anchorId="1B20FC80" wp14:editId="1615F811">
                <wp:simplePos x="0" y="0"/>
                <wp:positionH relativeFrom="column">
                  <wp:posOffset>5191125</wp:posOffset>
                </wp:positionH>
                <wp:positionV relativeFrom="topMargin">
                  <wp:posOffset>219075</wp:posOffset>
                </wp:positionV>
                <wp:extent cx="1123950" cy="552450"/>
                <wp:effectExtent l="0" t="0" r="0" b="0"/>
                <wp:wrapNone/>
                <wp:docPr id="5" name="Text Box 5"/>
                <wp:cNvGraphicFramePr/>
                <a:graphic xmlns:a="http://schemas.openxmlformats.org/drawingml/2006/main">
                  <a:graphicData uri="http://schemas.microsoft.com/office/word/2010/wordprocessingShape">
                    <wps:wsp>
                      <wps:cNvSpPr txBox="1"/>
                      <wps:spPr>
                        <a:xfrm>
                          <a:off x="0" y="0"/>
                          <a:ext cx="1123950" cy="5524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CB4F17" w14:textId="32409964" w:rsidR="00561341" w:rsidRDefault="00561341">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20FC80" id="Text Box 5" o:spid="_x0000_s1030" type="#_x0000_t202" style="position:absolute;left:0;text-align:left;margin-left:408.75pt;margin-top:17.25pt;width:88.5pt;height:43.5pt;z-index:251663360;visibility:visible;mso-wrap-style:square;mso-height-percent:0;mso-wrap-distance-left:9pt;mso-wrap-distance-top:0;mso-wrap-distance-right:9pt;mso-wrap-distance-bottom:0;mso-position-horizontal:absolute;mso-position-horizontal-relative:text;mso-position-vertical:absolute;mso-position-vertical-relative:top-margin-area;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" fillcolor="white [3201]" stroked="f" strokeweight=".5pt">
                <v:textbox>
                  <w:txbxContent>
                    <w:p w14:paraId="07CB4F17" w14:textId="32409964" w:rsidR="00561341" w:rsidRDefault="00561341">
                      <w:r>
                        <w:t>5</w:t>
                      </w:r>
                    </w:p>
                  </w:txbxContent>
                </v:textbox>
                <w10:wrap anchory="margin"/>
              </v:shape>
            </w:pict>
          </mc:Fallback>
        </mc:AlternateContent>
      </w:r>
    </w:p>
    <w:p w14:paraId="63DA7339" w14:textId="77777777" w:rsidR="00C577F5" w:rsidRDefault="00C577F5" w:rsidP="009E7165">
      <w:pPr>
        <w:ind w:left="720"/>
        <w:rPr>
          <w:rFonts w:asciiTheme="majorBidi" w:hAnsiTheme="majorBidi" w:cstheme="majorBidi"/>
          <w:b/>
          <w:bCs/>
          <w:sz w:val="24"/>
          <w:szCs w:val="24"/>
          <w:u w:val="single"/>
        </w:rPr>
      </w:pPr>
    </w:p>
    <w:p w14:paraId="4E8343BF" w14:textId="77777777" w:rsidR="00C577F5" w:rsidRDefault="00C577F5" w:rsidP="009E7165">
      <w:pPr>
        <w:ind w:left="720"/>
        <w:rPr>
          <w:rFonts w:asciiTheme="majorBidi" w:hAnsiTheme="majorBidi" w:cstheme="majorBidi"/>
          <w:b/>
          <w:bCs/>
          <w:sz w:val="24"/>
          <w:szCs w:val="24"/>
          <w:u w:val="single"/>
        </w:rPr>
      </w:pPr>
    </w:p>
    <w:p w14:paraId="2E43B47B" w14:textId="77777777" w:rsidR="00C577F5" w:rsidRDefault="00C577F5" w:rsidP="009E7165">
      <w:pPr>
        <w:ind w:left="720"/>
        <w:rPr>
          <w:rFonts w:asciiTheme="majorBidi" w:hAnsiTheme="majorBidi" w:cstheme="majorBidi"/>
          <w:b/>
          <w:bCs/>
          <w:sz w:val="24"/>
          <w:szCs w:val="24"/>
          <w:u w:val="single"/>
        </w:rPr>
      </w:pPr>
    </w:p>
    <w:p w14:paraId="766FA6D3" w14:textId="77777777" w:rsidR="00C577F5" w:rsidRDefault="00C577F5" w:rsidP="009E7165">
      <w:pPr>
        <w:ind w:left="720"/>
        <w:rPr>
          <w:rFonts w:asciiTheme="majorBidi" w:hAnsiTheme="majorBidi" w:cstheme="majorBidi"/>
          <w:b/>
          <w:bCs/>
          <w:sz w:val="24"/>
          <w:szCs w:val="24"/>
          <w:u w:val="single"/>
        </w:rPr>
      </w:pPr>
    </w:p>
    <w:p w14:paraId="78E68E4C" w14:textId="77777777" w:rsidR="009E7165" w:rsidRDefault="009E7165" w:rsidP="009E7165">
      <w:pPr>
        <w:ind w:left="720"/>
        <w:rPr>
          <w:rFonts w:asciiTheme="majorBidi" w:hAnsiTheme="majorBidi" w:cstheme="majorBidi"/>
          <w:b/>
          <w:bCs/>
          <w:sz w:val="24"/>
          <w:szCs w:val="24"/>
          <w:u w:val="single"/>
        </w:rPr>
      </w:pPr>
      <w:r w:rsidRPr="00CE7519">
        <w:rPr>
          <w:rFonts w:asciiTheme="majorBidi" w:hAnsiTheme="majorBidi" w:cstheme="majorBidi"/>
          <w:b/>
          <w:bCs/>
          <w:sz w:val="24"/>
          <w:szCs w:val="24"/>
          <w:u w:val="single"/>
        </w:rPr>
        <w:t>CONCLUSION AND EVALUATION:</w:t>
      </w:r>
    </w:p>
    <w:p w14:paraId="3FEDEDE6" w14:textId="1D376139" w:rsidR="00607F7C" w:rsidRDefault="004B5059" w:rsidP="009E7165">
      <w:pPr>
        <w:ind w:left="720" w:firstLine="720"/>
        <w:rPr>
          <w:rFonts w:asciiTheme="majorBidi" w:hAnsiTheme="majorBidi" w:cstheme="majorBidi"/>
          <w:sz w:val="24"/>
          <w:szCs w:val="24"/>
        </w:rPr>
      </w:pPr>
      <w:r>
        <w:rPr>
          <w:rFonts w:asciiTheme="majorBidi" w:hAnsiTheme="majorBidi" w:cstheme="majorBidi"/>
          <w:sz w:val="24"/>
          <w:szCs w:val="24"/>
        </w:rPr>
        <w:t>After viewing all of the above reactions, a conclusion was able to be made whi</w:t>
      </w:r>
      <w:r w:rsidR="00561341">
        <w:rPr>
          <w:rFonts w:asciiTheme="majorBidi" w:hAnsiTheme="majorBidi" w:cstheme="majorBidi"/>
          <w:sz w:val="24"/>
          <w:szCs w:val="24"/>
        </w:rPr>
        <w:t>ch supported the above hypothesi</w:t>
      </w:r>
      <w:r>
        <w:rPr>
          <w:rFonts w:asciiTheme="majorBidi" w:hAnsiTheme="majorBidi" w:cstheme="majorBidi"/>
          <w:sz w:val="24"/>
          <w:szCs w:val="24"/>
        </w:rPr>
        <w:t>s which claims that like substances dissolve in each other due to the similar intermolecular forces.</w:t>
      </w:r>
    </w:p>
    <w:p w14:paraId="25CC66CD" w14:textId="77777777" w:rsidR="00607F7C" w:rsidRDefault="00607F7C" w:rsidP="009E7165">
      <w:pPr>
        <w:ind w:left="720" w:firstLine="720"/>
        <w:rPr>
          <w:rFonts w:asciiTheme="majorBidi" w:hAnsiTheme="majorBidi" w:cstheme="majorBidi"/>
          <w:sz w:val="24"/>
          <w:szCs w:val="24"/>
        </w:rPr>
      </w:pPr>
    </w:p>
    <w:p w14:paraId="5C3614FF" w14:textId="77777777" w:rsidR="009E7165" w:rsidRDefault="009E7165" w:rsidP="009E7165">
      <w:pPr>
        <w:ind w:left="1440"/>
        <w:rPr>
          <w:rFonts w:asciiTheme="majorBidi" w:hAnsiTheme="majorBidi" w:cstheme="majorBidi"/>
          <w:sz w:val="24"/>
          <w:szCs w:val="24"/>
        </w:rPr>
      </w:pPr>
      <w:r>
        <w:rPr>
          <w:rFonts w:asciiTheme="majorBidi" w:hAnsiTheme="majorBidi" w:cstheme="majorBidi"/>
          <w:sz w:val="24"/>
          <w:szCs w:val="24"/>
        </w:rPr>
        <w:t>The experiment can be improved by:</w:t>
      </w:r>
    </w:p>
    <w:p w14:paraId="21D074D9" w14:textId="4B05ED83" w:rsidR="00A07921" w:rsidRDefault="000F7EBC" w:rsidP="009E7165">
      <w:pPr>
        <w:pStyle w:val="ListParagraph"/>
        <w:numPr>
          <w:ilvl w:val="0"/>
          <w:numId w:val="7"/>
        </w:numPr>
        <w:rPr>
          <w:rFonts w:asciiTheme="majorBidi" w:hAnsiTheme="majorBidi" w:cstheme="majorBidi"/>
          <w:sz w:val="24"/>
          <w:szCs w:val="24"/>
        </w:rPr>
      </w:pPr>
      <w:r>
        <w:rPr>
          <w:rFonts w:asciiTheme="majorBidi" w:hAnsiTheme="majorBidi" w:cstheme="majorBidi"/>
          <w:sz w:val="24"/>
          <w:szCs w:val="24"/>
        </w:rPr>
        <w:t>Adding more solvent and solute in order to get a clearer image of the polarity of the solution.</w:t>
      </w:r>
    </w:p>
    <w:p w14:paraId="5DF80D0D" w14:textId="1019A0D7" w:rsidR="00561341" w:rsidRDefault="00561341" w:rsidP="009E7165">
      <w:pPr>
        <w:pStyle w:val="ListParagraph"/>
        <w:numPr>
          <w:ilvl w:val="0"/>
          <w:numId w:val="7"/>
        </w:numPr>
        <w:rPr>
          <w:rFonts w:asciiTheme="majorBidi" w:hAnsiTheme="majorBidi" w:cstheme="majorBidi"/>
          <w:sz w:val="24"/>
          <w:szCs w:val="24"/>
        </w:rPr>
      </w:pPr>
      <w:r>
        <w:rPr>
          <w:rFonts w:asciiTheme="majorBidi" w:hAnsiTheme="majorBidi" w:cstheme="majorBidi"/>
          <w:sz w:val="24"/>
          <w:szCs w:val="24"/>
        </w:rPr>
        <w:t>Exploring a greater variety of combinations of different substances in order to solidify the hypothesis.</w:t>
      </w:r>
    </w:p>
    <w:p w14:paraId="70998392" w14:textId="77777777" w:rsidR="00561341" w:rsidRPr="00607F7C" w:rsidRDefault="00561341" w:rsidP="00561341">
      <w:pPr>
        <w:pStyle w:val="ListParagraph"/>
        <w:ind w:left="2160"/>
        <w:rPr>
          <w:rFonts w:asciiTheme="majorBidi" w:hAnsiTheme="majorBidi" w:cstheme="majorBidi"/>
          <w:sz w:val="24"/>
          <w:szCs w:val="24"/>
        </w:rPr>
      </w:pPr>
    </w:p>
    <w:sectPr w:rsidR="00561341" w:rsidRPr="00607F7C" w:rsidSect="007E4C28">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FA7888" w14:textId="77777777" w:rsidR="00D74312" w:rsidRDefault="00D74312" w:rsidP="00561341">
      <w:pPr>
        <w:spacing w:after="0" w:line="240" w:lineRule="auto"/>
      </w:pPr>
      <w:r>
        <w:separator/>
      </w:r>
    </w:p>
  </w:endnote>
  <w:endnote w:type="continuationSeparator" w:id="0">
    <w:p w14:paraId="3561DE1F" w14:textId="77777777" w:rsidR="00D74312" w:rsidRDefault="00D74312" w:rsidP="00561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9691E4" w14:textId="77777777" w:rsidR="00D74312" w:rsidRDefault="00D74312" w:rsidP="00561341">
      <w:pPr>
        <w:spacing w:after="0" w:line="240" w:lineRule="auto"/>
      </w:pPr>
      <w:r>
        <w:separator/>
      </w:r>
    </w:p>
  </w:footnote>
  <w:footnote w:type="continuationSeparator" w:id="0">
    <w:p w14:paraId="2AAD0C8F" w14:textId="77777777" w:rsidR="00D74312" w:rsidRDefault="00D74312" w:rsidP="005613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721828" w14:textId="36E7CAEA" w:rsidR="00561341" w:rsidRDefault="00561341" w:rsidP="00561341">
    <w:pPr>
      <w:pStyle w:val="Header"/>
    </w:pPr>
  </w:p>
  <w:p w14:paraId="2CF5341F" w14:textId="36E7CAEA" w:rsidR="00561341" w:rsidRDefault="0056134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1421FA"/>
    <w:multiLevelType w:val="hybridMultilevel"/>
    <w:tmpl w:val="59C2D6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294F6C98"/>
    <w:multiLevelType w:val="hybridMultilevel"/>
    <w:tmpl w:val="97E0F9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2AB76328"/>
    <w:multiLevelType w:val="hybridMultilevel"/>
    <w:tmpl w:val="4F7A52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0F83344"/>
    <w:multiLevelType w:val="hybridMultilevel"/>
    <w:tmpl w:val="D9342C2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EE02260"/>
    <w:multiLevelType w:val="hybridMultilevel"/>
    <w:tmpl w:val="E7D67F32"/>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5" w15:restartNumberingAfterBreak="0">
    <w:nsid w:val="68B53A5F"/>
    <w:multiLevelType w:val="hybridMultilevel"/>
    <w:tmpl w:val="39CA4E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6BCB14A8"/>
    <w:multiLevelType w:val="hybridMultilevel"/>
    <w:tmpl w:val="468251A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6E4D499D"/>
    <w:multiLevelType w:val="hybridMultilevel"/>
    <w:tmpl w:val="E7543DAE"/>
    <w:lvl w:ilvl="0" w:tplc="EF901B18">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5"/>
  </w:num>
  <w:num w:numId="3">
    <w:abstractNumId w:val="0"/>
  </w:num>
  <w:num w:numId="4">
    <w:abstractNumId w:val="3"/>
  </w:num>
  <w:num w:numId="5">
    <w:abstractNumId w:val="4"/>
  </w:num>
  <w:num w:numId="6">
    <w:abstractNumId w:val="1"/>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C28"/>
    <w:rsid w:val="00031282"/>
    <w:rsid w:val="000F7EBC"/>
    <w:rsid w:val="00140B5E"/>
    <w:rsid w:val="0016023E"/>
    <w:rsid w:val="001619E0"/>
    <w:rsid w:val="0025174C"/>
    <w:rsid w:val="0028035D"/>
    <w:rsid w:val="00281309"/>
    <w:rsid w:val="0042467D"/>
    <w:rsid w:val="004B5059"/>
    <w:rsid w:val="00501D3B"/>
    <w:rsid w:val="00561341"/>
    <w:rsid w:val="00571EC5"/>
    <w:rsid w:val="00593789"/>
    <w:rsid w:val="005B4957"/>
    <w:rsid w:val="00607F7C"/>
    <w:rsid w:val="00653FDD"/>
    <w:rsid w:val="007764CD"/>
    <w:rsid w:val="007E4C28"/>
    <w:rsid w:val="007F3959"/>
    <w:rsid w:val="00935F1A"/>
    <w:rsid w:val="009E7165"/>
    <w:rsid w:val="00A07921"/>
    <w:rsid w:val="00A46BB4"/>
    <w:rsid w:val="00A50BA4"/>
    <w:rsid w:val="00A617CC"/>
    <w:rsid w:val="00A735A7"/>
    <w:rsid w:val="00AF3E4D"/>
    <w:rsid w:val="00BB1A16"/>
    <w:rsid w:val="00C577F5"/>
    <w:rsid w:val="00CE7519"/>
    <w:rsid w:val="00D74312"/>
    <w:rsid w:val="00DD37FE"/>
    <w:rsid w:val="00E009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A8B1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37FE"/>
    <w:pPr>
      <w:ind w:left="720"/>
      <w:contextualSpacing/>
    </w:pPr>
  </w:style>
  <w:style w:type="table" w:styleId="TableGrid">
    <w:name w:val="Table Grid"/>
    <w:basedOn w:val="TableNormal"/>
    <w:uiPriority w:val="59"/>
    <w:rsid w:val="00501D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613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1341"/>
  </w:style>
  <w:style w:type="paragraph" w:styleId="Footer">
    <w:name w:val="footer"/>
    <w:basedOn w:val="Normal"/>
    <w:link w:val="FooterChar"/>
    <w:uiPriority w:val="99"/>
    <w:unhideWhenUsed/>
    <w:rsid w:val="005613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1341"/>
  </w:style>
  <w:style w:type="paragraph" w:styleId="BalloonText">
    <w:name w:val="Balloon Text"/>
    <w:basedOn w:val="Normal"/>
    <w:link w:val="BalloonTextChar"/>
    <w:uiPriority w:val="99"/>
    <w:semiHidden/>
    <w:unhideWhenUsed/>
    <w:rsid w:val="005613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134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8287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1E605E-4855-45F7-8C8E-333659FC8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668</Words>
  <Characters>3813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SCA111</dc:creator>
  <cp:lastModifiedBy>Joe Zaraa</cp:lastModifiedBy>
  <cp:revision>4</cp:revision>
  <cp:lastPrinted>2016-03-05T16:34:00Z</cp:lastPrinted>
  <dcterms:created xsi:type="dcterms:W3CDTF">2016-03-05T16:35:00Z</dcterms:created>
  <dcterms:modified xsi:type="dcterms:W3CDTF">2016-03-19T08:04:00Z</dcterms:modified>
</cp:coreProperties>
</file>