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6A9B4"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bookmarkStart w:id="0" w:name="_GoBack"/>
      <w:bookmarkEnd w:id="0"/>
      <w:r w:rsidRPr="00B1034B">
        <w:rPr>
          <w:rFonts w:ascii="Times New Roman" w:hAnsi="Times New Roman" w:cs="Times New Roman"/>
        </w:rPr>
        <w:t>PSYC 308A Midterm 2 Notes</w:t>
      </w:r>
    </w:p>
    <w:p w14:paraId="3E5925DF"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p>
    <w:p w14:paraId="7D0EC0C9"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b/>
          <w:bCs/>
        </w:rPr>
        <w:t>February 2, 2017</w:t>
      </w:r>
    </w:p>
    <w:p w14:paraId="047C4F8D"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p>
    <w:p w14:paraId="3004902B"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Readings:</w:t>
      </w:r>
    </w:p>
    <w:p w14:paraId="3A1B8116"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Major themes/take-home messages</w:t>
      </w:r>
    </w:p>
    <w:p w14:paraId="4C33FD10" w14:textId="77777777" w:rsidR="00B1034B" w:rsidRPr="00B1034B" w:rsidRDefault="00B1034B" w:rsidP="003A1B4A">
      <w:pPr>
        <w:pStyle w:val="ListParagraph"/>
        <w:widowControl w:val="0"/>
        <w:numPr>
          <w:ilvl w:val="0"/>
          <w:numId w:val="5"/>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Masculine features more often perceived as a leader, whereas baby-faced features less likely to be perceived as a leaders</w:t>
      </w:r>
    </w:p>
    <w:p w14:paraId="01802103" w14:textId="14EC1459"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Some themes in this readings:</w:t>
      </w:r>
    </w:p>
    <w:p w14:paraId="7FFEFCB3"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Superficial appearances influence impressions</w:t>
      </w:r>
    </w:p>
    <w:p w14:paraId="49029226" w14:textId="74314F7E" w:rsidR="00B1034B" w:rsidRPr="00B1034B" w:rsidRDefault="00B1034B" w:rsidP="003A1B4A">
      <w:pPr>
        <w:pStyle w:val="ListParagraph"/>
        <w:widowControl w:val="0"/>
        <w:numPr>
          <w:ilvl w:val="0"/>
          <w:numId w:val="5"/>
        </w:numPr>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Specific features associated with specific impressions</w:t>
      </w:r>
    </w:p>
    <w:p w14:paraId="02AD95AF" w14:textId="77777777" w:rsidR="00B1034B" w:rsidRPr="00B1034B" w:rsidRDefault="00B1034B" w:rsidP="003A1B4A">
      <w:pPr>
        <w:pStyle w:val="ListParagraph"/>
        <w:widowControl w:val="0"/>
        <w:numPr>
          <w:ilvl w:val="1"/>
          <w:numId w:val="5"/>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Baby-faced features —&gt; incompetent</w:t>
      </w:r>
    </w:p>
    <w:p w14:paraId="58541C83" w14:textId="723D39DC" w:rsidR="00B1034B" w:rsidRPr="00B1034B" w:rsidRDefault="00B1034B" w:rsidP="003A1B4A">
      <w:pPr>
        <w:pStyle w:val="ListParagraph"/>
        <w:widowControl w:val="0"/>
        <w:numPr>
          <w:ilvl w:val="1"/>
          <w:numId w:val="5"/>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Masculine f</w:t>
      </w:r>
      <w:r w:rsidR="00FA4551">
        <w:rPr>
          <w:rFonts w:ascii="Times New Roman" w:hAnsi="Times New Roman" w:cs="Times New Roman"/>
        </w:rPr>
        <w:t>e</w:t>
      </w:r>
      <w:r w:rsidRPr="00B1034B">
        <w:rPr>
          <w:rFonts w:ascii="Times New Roman" w:hAnsi="Times New Roman" w:cs="Times New Roman"/>
        </w:rPr>
        <w:t>atures —&gt; dominant</w:t>
      </w:r>
    </w:p>
    <w:p w14:paraId="2DD6A170" w14:textId="77777777" w:rsidR="00B1034B" w:rsidRPr="00B1034B" w:rsidRDefault="00B1034B" w:rsidP="003A1B4A">
      <w:pPr>
        <w:pStyle w:val="ListParagraph"/>
        <w:widowControl w:val="0"/>
        <w:numPr>
          <w:ilvl w:val="1"/>
          <w:numId w:val="5"/>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Feminine features —&gt; trustworthy</w:t>
      </w:r>
    </w:p>
    <w:p w14:paraId="1DFC19FC" w14:textId="77777777" w:rsidR="00B1034B" w:rsidRPr="00B1034B" w:rsidRDefault="00B1034B" w:rsidP="003A1B4A">
      <w:pPr>
        <w:pStyle w:val="ListParagraph"/>
        <w:widowControl w:val="0"/>
        <w:numPr>
          <w:ilvl w:val="1"/>
          <w:numId w:val="5"/>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Attractive features —&gt; health</w:t>
      </w:r>
    </w:p>
    <w:p w14:paraId="71C599E3" w14:textId="77777777" w:rsidR="00B1034B" w:rsidRDefault="00B1034B" w:rsidP="003A1B4A">
      <w:pPr>
        <w:widowControl w:val="0"/>
        <w:numPr>
          <w:ilvl w:val="1"/>
          <w:numId w:val="5"/>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Consequences that matter</w:t>
      </w:r>
    </w:p>
    <w:p w14:paraId="4C6E5CF6" w14:textId="44AD958C" w:rsidR="00B1034B" w:rsidRPr="00B1034B" w:rsidRDefault="00B1034B" w:rsidP="003A1B4A">
      <w:pPr>
        <w:widowControl w:val="0"/>
        <w:numPr>
          <w:ilvl w:val="1"/>
          <w:numId w:val="5"/>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E.g., choices of leaders</w:t>
      </w:r>
    </w:p>
    <w:p w14:paraId="78FC9FC7" w14:textId="77777777" w:rsidR="00B1034B" w:rsidRDefault="00B1034B" w:rsidP="003A1B4A">
      <w:pPr>
        <w:widowControl w:val="0"/>
        <w:numPr>
          <w:ilvl w:val="1"/>
          <w:numId w:val="5"/>
        </w:numPr>
        <w:tabs>
          <w:tab w:val="left" w:pos="220"/>
          <w:tab w:val="left" w:pos="720"/>
        </w:tabs>
        <w:autoSpaceDE w:val="0"/>
        <w:autoSpaceDN w:val="0"/>
        <w:adjustRightInd w:val="0"/>
        <w:spacing w:line="320" w:lineRule="atLeast"/>
        <w:rPr>
          <w:rFonts w:ascii="Times New Roman" w:hAnsi="Times New Roman" w:cs="Times New Roman"/>
        </w:rPr>
      </w:pPr>
      <w:r>
        <w:rPr>
          <w:rFonts w:ascii="Times New Roman" w:hAnsi="Times New Roman" w:cs="Times New Roman"/>
        </w:rPr>
        <w:t>It</w:t>
      </w:r>
      <w:r w:rsidRPr="00B1034B">
        <w:rPr>
          <w:rFonts w:ascii="Times New Roman" w:hAnsi="Times New Roman" w:cs="Times New Roman"/>
        </w:rPr>
        <w:t xml:space="preserve"> depends on the context</w:t>
      </w:r>
    </w:p>
    <w:p w14:paraId="7DBDFB79" w14:textId="0E8A7EB8" w:rsidR="00B1034B" w:rsidRPr="00B1034B" w:rsidRDefault="00B1034B" w:rsidP="003A1B4A">
      <w:pPr>
        <w:widowControl w:val="0"/>
        <w:numPr>
          <w:ilvl w:val="1"/>
          <w:numId w:val="5"/>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E.g., peacetime vs. wartime</w:t>
      </w:r>
    </w:p>
    <w:p w14:paraId="7C655BCC"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p>
    <w:p w14:paraId="577F9147"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Impressions informed by appearances</w:t>
      </w:r>
    </w:p>
    <w:p w14:paraId="53F5277C" w14:textId="77777777" w:rsidR="00B1034B" w:rsidRPr="00B1034B" w:rsidRDefault="00B1034B" w:rsidP="003A1B4A">
      <w:pPr>
        <w:pStyle w:val="ListParagraph"/>
        <w:widowControl w:val="0"/>
        <w:numPr>
          <w:ilvl w:val="0"/>
          <w:numId w:val="4"/>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Figure on page 1</w:t>
      </w:r>
    </w:p>
    <w:p w14:paraId="7EF89FF4" w14:textId="77777777" w:rsidR="00B1034B" w:rsidRPr="00B1034B" w:rsidRDefault="00B1034B" w:rsidP="003A1B4A">
      <w:pPr>
        <w:pStyle w:val="ListParagraph"/>
        <w:widowControl w:val="0"/>
        <w:numPr>
          <w:ilvl w:val="1"/>
          <w:numId w:val="4"/>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System 2 more logical appraisals</w:t>
      </w:r>
    </w:p>
    <w:p w14:paraId="231D40AA" w14:textId="77777777" w:rsidR="00B1034B" w:rsidRPr="00B1034B" w:rsidRDefault="00B1034B" w:rsidP="003A1B4A">
      <w:pPr>
        <w:pStyle w:val="ListParagraph"/>
        <w:widowControl w:val="0"/>
        <w:numPr>
          <w:ilvl w:val="1"/>
          <w:numId w:val="4"/>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System 1 more implicit and automatic appraisal</w:t>
      </w:r>
    </w:p>
    <w:p w14:paraId="34467853"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p>
    <w:p w14:paraId="0E82D555"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Baby cues</w:t>
      </w:r>
    </w:p>
    <w:p w14:paraId="4C3ED4CD" w14:textId="77777777" w:rsidR="00B1034B" w:rsidRPr="00B1034B" w:rsidRDefault="00B1034B" w:rsidP="003A1B4A">
      <w:pPr>
        <w:widowControl w:val="0"/>
        <w:numPr>
          <w:ilvl w:val="0"/>
          <w:numId w:val="3"/>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Figure on page 2</w:t>
      </w:r>
    </w:p>
    <w:p w14:paraId="21769BC9" w14:textId="77777777" w:rsidR="00B1034B" w:rsidRPr="00B1034B" w:rsidRDefault="00B1034B" w:rsidP="003A1B4A">
      <w:pPr>
        <w:pStyle w:val="ListParagraph"/>
        <w:widowControl w:val="0"/>
        <w:numPr>
          <w:ilvl w:val="1"/>
          <w:numId w:val="6"/>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Fast system 1 at first, leading to implicit appraisal that they are a baby. Tend to form impressions. Nice but incompetent (baby’s not perceived as competent). Inclines us to want to care and protect when we perceive actual babies. Similarly, we can do the same when perceiving adults with such features</w:t>
      </w:r>
    </w:p>
    <w:p w14:paraId="5E43234B" w14:textId="326E2196" w:rsidR="00B1034B" w:rsidRPr="00B1034B" w:rsidRDefault="00B1034B" w:rsidP="003A1B4A">
      <w:pPr>
        <w:pStyle w:val="ListParagraph"/>
        <w:widowControl w:val="0"/>
        <w:numPr>
          <w:ilvl w:val="1"/>
          <w:numId w:val="6"/>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Same mechanism</w:t>
      </w:r>
      <w:r w:rsidR="00506B05">
        <w:rPr>
          <w:rFonts w:ascii="Times New Roman" w:hAnsi="Times New Roman" w:cs="Times New Roman"/>
        </w:rPr>
        <w:t xml:space="preserve"> that leads us to judge babies a</w:t>
      </w:r>
      <w:r w:rsidRPr="00B1034B">
        <w:rPr>
          <w:rFonts w:ascii="Times New Roman" w:hAnsi="Times New Roman" w:cs="Times New Roman"/>
        </w:rPr>
        <w:t xml:space="preserve">s nice and </w:t>
      </w:r>
      <w:r w:rsidR="009D2EDC">
        <w:rPr>
          <w:rFonts w:ascii="Times New Roman" w:hAnsi="Times New Roman" w:cs="Times New Roman"/>
        </w:rPr>
        <w:t>in</w:t>
      </w:r>
      <w:r w:rsidRPr="00B1034B">
        <w:rPr>
          <w:rFonts w:ascii="Times New Roman" w:hAnsi="Times New Roman" w:cs="Times New Roman"/>
        </w:rPr>
        <w:t xml:space="preserve">competent, leads us to judge adults with such features as nice and </w:t>
      </w:r>
      <w:r w:rsidR="00AA3ACB">
        <w:rPr>
          <w:rFonts w:ascii="Times New Roman" w:hAnsi="Times New Roman" w:cs="Times New Roman"/>
        </w:rPr>
        <w:t>in</w:t>
      </w:r>
      <w:r w:rsidRPr="00B1034B">
        <w:rPr>
          <w:rFonts w:ascii="Times New Roman" w:hAnsi="Times New Roman" w:cs="Times New Roman"/>
        </w:rPr>
        <w:t>competent as well. </w:t>
      </w:r>
    </w:p>
    <w:p w14:paraId="50ADD3B4" w14:textId="77777777" w:rsidR="00B1034B" w:rsidRPr="00B1034B" w:rsidRDefault="00B1034B" w:rsidP="003A1B4A">
      <w:pPr>
        <w:pStyle w:val="ListParagraph"/>
        <w:widowControl w:val="0"/>
        <w:numPr>
          <w:ilvl w:val="1"/>
          <w:numId w:val="6"/>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Compared to more mature-faced adults, baby-faced adults are perceived to be nicer but less competent</w:t>
      </w:r>
    </w:p>
    <w:p w14:paraId="379F89F7" w14:textId="77777777" w:rsidR="00B1034B" w:rsidRPr="00B1034B" w:rsidRDefault="00B1034B" w:rsidP="003A1B4A">
      <w:pPr>
        <w:pStyle w:val="ListParagraph"/>
        <w:widowControl w:val="0"/>
        <w:numPr>
          <w:ilvl w:val="1"/>
          <w:numId w:val="6"/>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Consequences that matter (addressed in readings)  </w:t>
      </w:r>
    </w:p>
    <w:p w14:paraId="7E7C9FF2" w14:textId="77777777" w:rsidR="00B1034B" w:rsidRPr="00B1034B" w:rsidRDefault="00B1034B" w:rsidP="003A1B4A">
      <w:pPr>
        <w:pStyle w:val="ListParagraph"/>
        <w:widowControl w:val="0"/>
        <w:numPr>
          <w:ilvl w:val="1"/>
          <w:numId w:val="6"/>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Implications for politics: People are less likely to vote for baby-faced political candidates </w:t>
      </w:r>
    </w:p>
    <w:p w14:paraId="0E10F13E" w14:textId="77777777" w:rsidR="00B1034B" w:rsidRPr="00B1034B" w:rsidRDefault="00B1034B" w:rsidP="003A1B4A">
      <w:pPr>
        <w:pStyle w:val="ListParagraph"/>
        <w:widowControl w:val="0"/>
        <w:numPr>
          <w:ilvl w:val="1"/>
          <w:numId w:val="6"/>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 xml:space="preserve">Implications for legal-decision making: Baby-faced defendants are less likely to be judged guilty of crimes involving criminal intent, and more likely to be judged </w:t>
      </w:r>
      <w:r w:rsidRPr="00B1034B">
        <w:rPr>
          <w:rFonts w:ascii="Times New Roman" w:hAnsi="Times New Roman" w:cs="Times New Roman"/>
        </w:rPr>
        <w:lastRenderedPageBreak/>
        <w:t>guilty of criminal negligence </w:t>
      </w:r>
    </w:p>
    <w:p w14:paraId="3B038169" w14:textId="77777777" w:rsidR="00B1034B" w:rsidRPr="00B1034B" w:rsidRDefault="00B1034B" w:rsidP="003A1B4A">
      <w:pPr>
        <w:pStyle w:val="ListParagraph"/>
        <w:widowControl w:val="0"/>
        <w:numPr>
          <w:ilvl w:val="0"/>
          <w:numId w:val="3"/>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Study by Berry &amp; Zebrowitz-McArthur</w:t>
      </w:r>
    </w:p>
    <w:p w14:paraId="1088613B" w14:textId="77777777" w:rsidR="00B1034B" w:rsidRPr="00B1034B" w:rsidRDefault="00B1034B" w:rsidP="003A1B4A">
      <w:pPr>
        <w:pStyle w:val="ListParagraph"/>
        <w:widowControl w:val="0"/>
        <w:numPr>
          <w:ilvl w:val="1"/>
          <w:numId w:val="7"/>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Judgements about guilt or innocence made by participants. Photo attached for participants to view. </w:t>
      </w:r>
    </w:p>
    <w:p w14:paraId="5B06BDDE" w14:textId="77777777" w:rsidR="00B1034B" w:rsidRPr="00B1034B" w:rsidRDefault="00B1034B" w:rsidP="003A1B4A">
      <w:pPr>
        <w:pStyle w:val="ListParagraph"/>
        <w:widowControl w:val="0"/>
        <w:numPr>
          <w:ilvl w:val="1"/>
          <w:numId w:val="7"/>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DV: Recommendation that defendant be found guilty</w:t>
      </w:r>
    </w:p>
    <w:p w14:paraId="2CAED8A6" w14:textId="77777777" w:rsidR="00B1034B" w:rsidRPr="00B1034B" w:rsidRDefault="00B1034B" w:rsidP="003A1B4A">
      <w:pPr>
        <w:pStyle w:val="ListParagraph"/>
        <w:widowControl w:val="0"/>
        <w:numPr>
          <w:ilvl w:val="1"/>
          <w:numId w:val="7"/>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Baby-faced less likely to be judged as guilty for intentional crimes but more likely to be judged as guilty for negligent crimes </w:t>
      </w:r>
    </w:p>
    <w:p w14:paraId="4ABA1A77"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p>
    <w:p w14:paraId="60962FFB"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Kinship Cues</w:t>
      </w:r>
    </w:p>
    <w:p w14:paraId="7CBB8779"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At a rational level, accustomed to knowing who is and is not genetically-related to us</w:t>
      </w:r>
    </w:p>
    <w:p w14:paraId="41491E40"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Not difficult to engage in logical thinking to know how related someone is to you</w:t>
      </w:r>
    </w:p>
    <w:p w14:paraId="2C064980" w14:textId="77777777" w:rsid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We are expected to treat family members different, than non-family members </w:t>
      </w:r>
    </w:p>
    <w:p w14:paraId="647AF6D2" w14:textId="083E77FD" w:rsidR="00B1034B" w:rsidRPr="00B1034B" w:rsidRDefault="00B1034B" w:rsidP="003A1B4A">
      <w:pPr>
        <w:pStyle w:val="ListParagraph"/>
        <w:widowControl w:val="0"/>
        <w:numPr>
          <w:ilvl w:val="1"/>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Altruistic towards family-members </w:t>
      </w:r>
    </w:p>
    <w:p w14:paraId="5C5BCD0D" w14:textId="77777777" w:rsidR="00B1034B" w:rsidRPr="00B1034B" w:rsidRDefault="00B1034B" w:rsidP="003A1B4A">
      <w:pPr>
        <w:pStyle w:val="ListParagraph"/>
        <w:widowControl w:val="0"/>
        <w:numPr>
          <w:ilvl w:val="1"/>
          <w:numId w:val="2"/>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Trustworthy</w:t>
      </w:r>
    </w:p>
    <w:p w14:paraId="48D641BD" w14:textId="77777777" w:rsidR="00B1034B" w:rsidRPr="00B1034B" w:rsidRDefault="00B1034B" w:rsidP="003A1B4A">
      <w:pPr>
        <w:pStyle w:val="ListParagraph"/>
        <w:widowControl w:val="0"/>
        <w:numPr>
          <w:ilvl w:val="1"/>
          <w:numId w:val="2"/>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NOT sexy </w:t>
      </w:r>
    </w:p>
    <w:p w14:paraId="5EA4DD94" w14:textId="77777777" w:rsidR="00B1034B" w:rsidRPr="00B1034B" w:rsidRDefault="00B1034B" w:rsidP="00B1034B">
      <w:pPr>
        <w:widowControl w:val="0"/>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Figure on page 3</w:t>
      </w:r>
    </w:p>
    <w:p w14:paraId="75D56282" w14:textId="77777777" w:rsidR="00B1034B" w:rsidRPr="00B1034B" w:rsidRDefault="00B1034B" w:rsidP="003A1B4A">
      <w:pPr>
        <w:pStyle w:val="ListParagraph"/>
        <w:widowControl w:val="0"/>
        <w:numPr>
          <w:ilvl w:val="0"/>
          <w:numId w:val="2"/>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Superficial similarities: If someone looks like me, system 1 digests that info and spits out implicit appraisal that they are kin. Associated with the fact that this is a person I can trust and is also a person I cannot have a sexually intimate relationship with. </w:t>
      </w:r>
    </w:p>
    <w:p w14:paraId="16311D13"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But… </w:t>
      </w:r>
    </w:p>
    <w:p w14:paraId="75352183" w14:textId="77777777" w:rsidR="00B1034B" w:rsidRPr="00B1034B" w:rsidRDefault="00B1034B" w:rsidP="003A1B4A">
      <w:pPr>
        <w:pStyle w:val="ListParagraph"/>
        <w:widowControl w:val="0"/>
        <w:numPr>
          <w:ilvl w:val="1"/>
          <w:numId w:val="2"/>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Ex. from cuckoo birds: They lay their eggs in the nests of other birds. The other birds see the egg, implicitly associate it as their own and nurture the egg. Kinship cue triggers them, even though it is not their kin. </w:t>
      </w:r>
    </w:p>
    <w:p w14:paraId="1253A6F6"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People who actually aren’t kin but who seem like “kin” because of cues such as co-residence or similarity</w:t>
      </w:r>
    </w:p>
    <w:p w14:paraId="2E38F553"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Strangers with more similar attitudes were more strongly implicitly associated with the semantic concept “family” (Especially among participants prone to “fast” thinking)</w:t>
      </w:r>
    </w:p>
    <w:p w14:paraId="5A282F57"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Opposite-sex strangers with similar faces were judged to be more trustworthy and less desirable as a sexual partner </w:t>
      </w:r>
    </w:p>
    <w:p w14:paraId="52AD13AA"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People are more inclined to vote for political candidates who look more similar to themselves</w:t>
      </w:r>
    </w:p>
    <w:p w14:paraId="54D852A6" w14:textId="77777777" w:rsidR="00B1034B" w:rsidRPr="00B1034B" w:rsidRDefault="00B1034B" w:rsidP="003A1B4A">
      <w:pPr>
        <w:pStyle w:val="ListParagraph"/>
        <w:widowControl w:val="0"/>
        <w:numPr>
          <w:ilvl w:val="0"/>
          <w:numId w:val="2"/>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Strangers with more similar faces elicit more helpful and cooperative behaviour (more inclined to be altruistic towards them) </w:t>
      </w:r>
    </w:p>
    <w:p w14:paraId="09E787BE"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p>
    <w:p w14:paraId="124F4AE9" w14:textId="77777777" w:rsidR="00B1034B" w:rsidRPr="00B1034B" w:rsidRDefault="00B1034B" w:rsidP="00B1034B">
      <w:pPr>
        <w:widowControl w:val="0"/>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Infection Cues</w:t>
      </w:r>
    </w:p>
    <w:p w14:paraId="06F979AE" w14:textId="77777777" w:rsidR="00B1034B" w:rsidRPr="00B1034B" w:rsidRDefault="00B1034B" w:rsidP="003A1B4A">
      <w:pPr>
        <w:pStyle w:val="ListParagraph"/>
        <w:widowControl w:val="0"/>
        <w:numPr>
          <w:ilvl w:val="0"/>
          <w:numId w:val="1"/>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Vigilant for sick people, and we judge their sickness based on superficial features </w:t>
      </w:r>
    </w:p>
    <w:p w14:paraId="2BBDC20F" w14:textId="77777777" w:rsidR="00B1034B" w:rsidRPr="00B1034B" w:rsidRDefault="00B1034B" w:rsidP="003A1B4A">
      <w:pPr>
        <w:pStyle w:val="ListParagraph"/>
        <w:widowControl w:val="0"/>
        <w:numPr>
          <w:ilvl w:val="0"/>
          <w:numId w:val="1"/>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Figure on page 4</w:t>
      </w:r>
    </w:p>
    <w:p w14:paraId="29CA759E" w14:textId="77777777" w:rsidR="00B1034B" w:rsidRPr="00B1034B" w:rsidRDefault="00B1034B" w:rsidP="003A1B4A">
      <w:pPr>
        <w:pStyle w:val="ListParagraph"/>
        <w:widowControl w:val="0"/>
        <w:numPr>
          <w:ilvl w:val="0"/>
          <w:numId w:val="1"/>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Same quick and dirty processes can lead to poor impressions on people with disabilities that are not contagious and perfectly healthy</w:t>
      </w:r>
    </w:p>
    <w:p w14:paraId="570F02C4" w14:textId="77777777" w:rsidR="00B1034B" w:rsidRPr="00B1034B" w:rsidRDefault="00B1034B" w:rsidP="003A1B4A">
      <w:pPr>
        <w:pStyle w:val="ListParagraph"/>
        <w:widowControl w:val="0"/>
        <w:numPr>
          <w:ilvl w:val="0"/>
          <w:numId w:val="1"/>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Study: Present participants with pictures of two guys with information about them</w:t>
      </w:r>
    </w:p>
    <w:p w14:paraId="75EA0745" w14:textId="77777777" w:rsidR="00B1034B" w:rsidRPr="00B1034B" w:rsidRDefault="00B1034B" w:rsidP="003A1B4A">
      <w:pPr>
        <w:pStyle w:val="ListParagraph"/>
        <w:widowControl w:val="0"/>
        <w:numPr>
          <w:ilvl w:val="1"/>
          <w:numId w:val="8"/>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lastRenderedPageBreak/>
        <w:t>First guy: Totally healthy, has a port-wine stain birthmark</w:t>
      </w:r>
    </w:p>
    <w:p w14:paraId="2E25DBC0" w14:textId="77777777" w:rsidR="00B1034B" w:rsidRPr="00B1034B" w:rsidRDefault="00B1034B" w:rsidP="003A1B4A">
      <w:pPr>
        <w:pStyle w:val="ListParagraph"/>
        <w:widowControl w:val="0"/>
        <w:numPr>
          <w:ilvl w:val="1"/>
          <w:numId w:val="8"/>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Second guy: Has contagious disease</w:t>
      </w:r>
    </w:p>
    <w:p w14:paraId="7D6C2DFC" w14:textId="77777777" w:rsidR="00B1034B" w:rsidRPr="00B1034B" w:rsidRDefault="00B1034B" w:rsidP="003A1B4A">
      <w:pPr>
        <w:pStyle w:val="ListParagraph"/>
        <w:widowControl w:val="0"/>
        <w:numPr>
          <w:ilvl w:val="1"/>
          <w:numId w:val="8"/>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Which guy more strongly triggers the automatic activation of disease-y cognitions</w:t>
      </w:r>
    </w:p>
    <w:p w14:paraId="3A2D2990" w14:textId="77777777" w:rsidR="00B1034B" w:rsidRPr="00B1034B" w:rsidRDefault="00B1034B" w:rsidP="003A1B4A">
      <w:pPr>
        <w:pStyle w:val="ListParagraph"/>
        <w:widowControl w:val="0"/>
        <w:numPr>
          <w:ilvl w:val="1"/>
          <w:numId w:val="8"/>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For most people, was the guy with anomalous physical appearance even though he was healthy</w:t>
      </w:r>
    </w:p>
    <w:p w14:paraId="71A04D74" w14:textId="77777777" w:rsidR="00B1034B" w:rsidRPr="00B1034B" w:rsidRDefault="00B1034B" w:rsidP="003A1B4A">
      <w:pPr>
        <w:pStyle w:val="ListParagraph"/>
        <w:widowControl w:val="0"/>
        <w:numPr>
          <w:ilvl w:val="1"/>
          <w:numId w:val="8"/>
        </w:numPr>
        <w:tabs>
          <w:tab w:val="left" w:pos="940"/>
          <w:tab w:val="left" w:pos="144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Implication: consequences that matter</w:t>
      </w:r>
    </w:p>
    <w:p w14:paraId="2DC85AAC" w14:textId="77777777" w:rsidR="00B1034B" w:rsidRPr="00B1034B" w:rsidRDefault="00B1034B" w:rsidP="003A1B4A">
      <w:pPr>
        <w:pStyle w:val="ListParagraph"/>
        <w:widowControl w:val="0"/>
        <w:numPr>
          <w:ilvl w:val="2"/>
          <w:numId w:val="8"/>
        </w:numPr>
        <w:tabs>
          <w:tab w:val="left" w:pos="1660"/>
          <w:tab w:val="left" w:pos="216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Automatic impressions about people who have different physical appearance</w:t>
      </w:r>
    </w:p>
    <w:p w14:paraId="7A4B31F3" w14:textId="77777777" w:rsidR="00B1034B" w:rsidRPr="00B1034B" w:rsidRDefault="00B1034B" w:rsidP="003A1B4A">
      <w:pPr>
        <w:pStyle w:val="ListParagraph"/>
        <w:widowControl w:val="0"/>
        <w:numPr>
          <w:ilvl w:val="0"/>
          <w:numId w:val="1"/>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People prefer leaders who are physically attractive, especially when worried about infection diseases </w:t>
      </w:r>
    </w:p>
    <w:p w14:paraId="16F2C1D9" w14:textId="76FBA6A3" w:rsidR="00B1034B" w:rsidRDefault="00B1034B" w:rsidP="003A1B4A">
      <w:pPr>
        <w:pStyle w:val="ListParagraph"/>
        <w:widowControl w:val="0"/>
        <w:numPr>
          <w:ilvl w:val="0"/>
          <w:numId w:val="1"/>
        </w:numPr>
        <w:tabs>
          <w:tab w:val="left" w:pos="220"/>
          <w:tab w:val="left" w:pos="720"/>
        </w:tabs>
        <w:autoSpaceDE w:val="0"/>
        <w:autoSpaceDN w:val="0"/>
        <w:adjustRightInd w:val="0"/>
        <w:spacing w:line="320" w:lineRule="atLeast"/>
        <w:rPr>
          <w:rFonts w:ascii="Times New Roman" w:hAnsi="Times New Roman" w:cs="Times New Roman"/>
        </w:rPr>
      </w:pPr>
      <w:r w:rsidRPr="00B1034B">
        <w:rPr>
          <w:rFonts w:ascii="Times New Roman" w:hAnsi="Times New Roman" w:cs="Times New Roman"/>
        </w:rPr>
        <w:t>People are more likely to vote for physically attractive political candidates, especially when worried about infection diseases </w:t>
      </w:r>
    </w:p>
    <w:p w14:paraId="2F34C17D" w14:textId="77777777" w:rsidR="00BB4629" w:rsidRDefault="00BB4629" w:rsidP="00BB4629">
      <w:pPr>
        <w:widowControl w:val="0"/>
        <w:tabs>
          <w:tab w:val="left" w:pos="220"/>
          <w:tab w:val="left" w:pos="720"/>
        </w:tabs>
        <w:autoSpaceDE w:val="0"/>
        <w:autoSpaceDN w:val="0"/>
        <w:adjustRightInd w:val="0"/>
        <w:spacing w:line="320" w:lineRule="atLeast"/>
        <w:rPr>
          <w:rFonts w:ascii="Times New Roman" w:hAnsi="Times New Roman" w:cs="Times New Roman"/>
        </w:rPr>
      </w:pPr>
    </w:p>
    <w:p w14:paraId="34681235" w14:textId="538A126E" w:rsidR="00BB4629" w:rsidRPr="00BB4629" w:rsidRDefault="00BB4629" w:rsidP="00BB4629">
      <w:pPr>
        <w:widowControl w:val="0"/>
        <w:tabs>
          <w:tab w:val="left" w:pos="220"/>
          <w:tab w:val="left" w:pos="720"/>
        </w:tabs>
        <w:autoSpaceDE w:val="0"/>
        <w:autoSpaceDN w:val="0"/>
        <w:adjustRightInd w:val="0"/>
        <w:spacing w:line="320" w:lineRule="atLeast"/>
        <w:rPr>
          <w:rFonts w:ascii="Times New Roman" w:hAnsi="Times New Roman" w:cs="Times New Roman"/>
          <w:b/>
        </w:rPr>
      </w:pPr>
      <w:r w:rsidRPr="00BB4629">
        <w:rPr>
          <w:rFonts w:ascii="Times New Roman" w:hAnsi="Times New Roman" w:cs="Times New Roman"/>
          <w:b/>
        </w:rPr>
        <w:t>February 7</w:t>
      </w:r>
      <w:r w:rsidRPr="00BB4629">
        <w:rPr>
          <w:rFonts w:ascii="Times New Roman" w:hAnsi="Times New Roman" w:cs="Times New Roman"/>
          <w:b/>
          <w:vertAlign w:val="superscript"/>
        </w:rPr>
        <w:t>th</w:t>
      </w:r>
      <w:r w:rsidRPr="00BB4629">
        <w:rPr>
          <w:rFonts w:ascii="Times New Roman" w:hAnsi="Times New Roman" w:cs="Times New Roman"/>
          <w:b/>
        </w:rPr>
        <w:t>, 2017</w:t>
      </w:r>
    </w:p>
    <w:p w14:paraId="79B24CE9" w14:textId="77777777" w:rsidR="00B1034B" w:rsidRDefault="00B1034B" w:rsidP="00B1034B">
      <w:pPr>
        <w:widowControl w:val="0"/>
        <w:tabs>
          <w:tab w:val="left" w:pos="220"/>
          <w:tab w:val="left" w:pos="720"/>
        </w:tabs>
        <w:autoSpaceDE w:val="0"/>
        <w:autoSpaceDN w:val="0"/>
        <w:adjustRightInd w:val="0"/>
        <w:spacing w:line="320" w:lineRule="atLeast"/>
        <w:rPr>
          <w:rFonts w:ascii="Times New Roman" w:hAnsi="Times New Roman" w:cs="Times New Roman"/>
        </w:rPr>
      </w:pPr>
    </w:p>
    <w:p w14:paraId="2EF34DFC" w14:textId="0D7DAA56" w:rsidR="00B1034B" w:rsidRDefault="00294673" w:rsidP="00B1034B">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Dovidio Reading:</w:t>
      </w:r>
    </w:p>
    <w:p w14:paraId="323E0AC5" w14:textId="6E6700FC" w:rsidR="00294673" w:rsidRPr="00294673" w:rsidRDefault="00294673" w:rsidP="003A1B4A">
      <w:pPr>
        <w:pStyle w:val="ListParagraph"/>
        <w:widowControl w:val="0"/>
        <w:numPr>
          <w:ilvl w:val="0"/>
          <w:numId w:val="10"/>
        </w:numPr>
        <w:autoSpaceDE w:val="0"/>
        <w:autoSpaceDN w:val="0"/>
        <w:adjustRightInd w:val="0"/>
        <w:spacing w:line="320" w:lineRule="atLeast"/>
        <w:rPr>
          <w:rFonts w:ascii="Times New Roman" w:hAnsi="Times New Roman" w:cs="Times New Roman"/>
        </w:rPr>
      </w:pPr>
      <w:r w:rsidRPr="00294673">
        <w:rPr>
          <w:rFonts w:ascii="Times New Roman" w:hAnsi="Times New Roman" w:cs="Times New Roman"/>
        </w:rPr>
        <w:t>Some main themes</w:t>
      </w:r>
    </w:p>
    <w:p w14:paraId="36DFB1D4" w14:textId="3CC50D05" w:rsidR="00294673" w:rsidRDefault="00294673" w:rsidP="003A1B4A">
      <w:pPr>
        <w:pStyle w:val="ListParagraph"/>
        <w:widowControl w:val="0"/>
        <w:numPr>
          <w:ilvl w:val="1"/>
          <w:numId w:val="9"/>
        </w:numPr>
        <w:autoSpaceDE w:val="0"/>
        <w:autoSpaceDN w:val="0"/>
        <w:adjustRightInd w:val="0"/>
        <w:spacing w:line="320" w:lineRule="atLeast"/>
        <w:rPr>
          <w:rFonts w:ascii="Times New Roman" w:hAnsi="Times New Roman" w:cs="Times New Roman"/>
        </w:rPr>
      </w:pPr>
      <w:r>
        <w:rPr>
          <w:rFonts w:ascii="Times New Roman" w:hAnsi="Times New Roman" w:cs="Times New Roman"/>
        </w:rPr>
        <w:t>Intergroup prejudice rooted in ordinary cognition</w:t>
      </w:r>
    </w:p>
    <w:p w14:paraId="009DB212" w14:textId="036DFB10" w:rsidR="00294673" w:rsidRDefault="00294673" w:rsidP="003A1B4A">
      <w:pPr>
        <w:pStyle w:val="ListParagraph"/>
        <w:widowControl w:val="0"/>
        <w:numPr>
          <w:ilvl w:val="1"/>
          <w:numId w:val="9"/>
        </w:numPr>
        <w:autoSpaceDE w:val="0"/>
        <w:autoSpaceDN w:val="0"/>
        <w:adjustRightInd w:val="0"/>
        <w:spacing w:line="320" w:lineRule="atLeast"/>
        <w:rPr>
          <w:rFonts w:ascii="Times New Roman" w:hAnsi="Times New Roman" w:cs="Times New Roman"/>
        </w:rPr>
      </w:pPr>
      <w:r>
        <w:rPr>
          <w:rFonts w:ascii="Times New Roman" w:hAnsi="Times New Roman" w:cs="Times New Roman"/>
        </w:rPr>
        <w:t>Social categorization (“us” and “them”)</w:t>
      </w:r>
    </w:p>
    <w:p w14:paraId="3BECB87A" w14:textId="55C232C1" w:rsidR="00294673" w:rsidRDefault="00294673" w:rsidP="003A1B4A">
      <w:pPr>
        <w:pStyle w:val="ListParagraph"/>
        <w:widowControl w:val="0"/>
        <w:numPr>
          <w:ilvl w:val="1"/>
          <w:numId w:val="9"/>
        </w:numPr>
        <w:autoSpaceDE w:val="0"/>
        <w:autoSpaceDN w:val="0"/>
        <w:adjustRightInd w:val="0"/>
        <w:spacing w:line="320" w:lineRule="atLeast"/>
        <w:rPr>
          <w:rFonts w:ascii="Times New Roman" w:hAnsi="Times New Roman" w:cs="Times New Roman"/>
        </w:rPr>
      </w:pPr>
      <w:r>
        <w:rPr>
          <w:rFonts w:ascii="Times New Roman" w:hAnsi="Times New Roman" w:cs="Times New Roman"/>
        </w:rPr>
        <w:t>Intergroup contact</w:t>
      </w:r>
    </w:p>
    <w:p w14:paraId="2D454704" w14:textId="4EB5DD3E" w:rsidR="00294673" w:rsidRDefault="00294673" w:rsidP="003A1B4A">
      <w:pPr>
        <w:pStyle w:val="ListParagraph"/>
        <w:widowControl w:val="0"/>
        <w:numPr>
          <w:ilvl w:val="1"/>
          <w:numId w:val="9"/>
        </w:numPr>
        <w:autoSpaceDE w:val="0"/>
        <w:autoSpaceDN w:val="0"/>
        <w:adjustRightInd w:val="0"/>
        <w:spacing w:line="320" w:lineRule="atLeast"/>
        <w:rPr>
          <w:rFonts w:ascii="Times New Roman" w:hAnsi="Times New Roman" w:cs="Times New Roman"/>
        </w:rPr>
      </w:pPr>
      <w:r>
        <w:rPr>
          <w:rFonts w:ascii="Times New Roman" w:hAnsi="Times New Roman" w:cs="Times New Roman"/>
        </w:rPr>
        <w:t>“Decategorization (“us” and “them”)</w:t>
      </w:r>
    </w:p>
    <w:p w14:paraId="275725ED" w14:textId="13011832" w:rsidR="00294673" w:rsidRDefault="00294673" w:rsidP="003A1B4A">
      <w:pPr>
        <w:pStyle w:val="ListParagraph"/>
        <w:widowControl w:val="0"/>
        <w:numPr>
          <w:ilvl w:val="1"/>
          <w:numId w:val="9"/>
        </w:numPr>
        <w:autoSpaceDE w:val="0"/>
        <w:autoSpaceDN w:val="0"/>
        <w:adjustRightInd w:val="0"/>
        <w:spacing w:line="320" w:lineRule="atLeast"/>
        <w:rPr>
          <w:rFonts w:ascii="Times New Roman" w:hAnsi="Times New Roman" w:cs="Times New Roman"/>
        </w:rPr>
      </w:pPr>
      <w:r>
        <w:rPr>
          <w:rFonts w:ascii="Times New Roman" w:hAnsi="Times New Roman" w:cs="Times New Roman"/>
        </w:rPr>
        <w:t>Insights toward reducing prejudice</w:t>
      </w:r>
    </w:p>
    <w:p w14:paraId="28FC648F" w14:textId="77777777" w:rsidR="00294673" w:rsidRDefault="00294673" w:rsidP="00294673">
      <w:pPr>
        <w:widowControl w:val="0"/>
        <w:autoSpaceDE w:val="0"/>
        <w:autoSpaceDN w:val="0"/>
        <w:adjustRightInd w:val="0"/>
        <w:spacing w:line="320" w:lineRule="atLeast"/>
        <w:rPr>
          <w:rFonts w:ascii="Times New Roman" w:hAnsi="Times New Roman" w:cs="Times New Roman"/>
        </w:rPr>
      </w:pPr>
    </w:p>
    <w:p w14:paraId="66401AD2" w14:textId="114DE71C" w:rsidR="00294673" w:rsidRDefault="00294673" w:rsidP="00294673">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What do prejudiced people look like?</w:t>
      </w:r>
    </w:p>
    <w:p w14:paraId="6862B34C" w14:textId="71400C2A" w:rsidR="00294673" w:rsidRDefault="00294673" w:rsidP="00294673">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Preamble: Stereotypes, prejudice, and discrimination</w:t>
      </w:r>
    </w:p>
    <w:p w14:paraId="2D856352" w14:textId="43407275" w:rsidR="00294673" w:rsidRDefault="00294673" w:rsidP="003A1B4A">
      <w:pPr>
        <w:pStyle w:val="ListParagraph"/>
        <w:widowControl w:val="0"/>
        <w:numPr>
          <w:ilvl w:val="0"/>
          <w:numId w:val="10"/>
        </w:numPr>
        <w:autoSpaceDE w:val="0"/>
        <w:autoSpaceDN w:val="0"/>
        <w:adjustRightInd w:val="0"/>
        <w:spacing w:line="320" w:lineRule="atLeast"/>
        <w:rPr>
          <w:rFonts w:ascii="Times New Roman" w:hAnsi="Times New Roman" w:cs="Times New Roman"/>
        </w:rPr>
      </w:pPr>
      <w:r>
        <w:rPr>
          <w:rFonts w:ascii="Times New Roman" w:hAnsi="Times New Roman" w:cs="Times New Roman"/>
        </w:rPr>
        <w:t>Interaction between the three (First figure on page 2)</w:t>
      </w:r>
    </w:p>
    <w:p w14:paraId="1BD7DCDB" w14:textId="068B446D" w:rsidR="00294673" w:rsidRDefault="00294673" w:rsidP="003A1B4A">
      <w:pPr>
        <w:pStyle w:val="ListParagraph"/>
        <w:widowControl w:val="0"/>
        <w:numPr>
          <w:ilvl w:val="0"/>
          <w:numId w:val="10"/>
        </w:numPr>
        <w:autoSpaceDE w:val="0"/>
        <w:autoSpaceDN w:val="0"/>
        <w:adjustRightInd w:val="0"/>
        <w:spacing w:line="320" w:lineRule="atLeast"/>
        <w:rPr>
          <w:rFonts w:ascii="Times New Roman" w:hAnsi="Times New Roman" w:cs="Times New Roman"/>
        </w:rPr>
      </w:pPr>
      <w:r>
        <w:rPr>
          <w:rFonts w:ascii="Times New Roman" w:hAnsi="Times New Roman" w:cs="Times New Roman"/>
        </w:rPr>
        <w:t>Work in social psychology that focuses on stereotypes with the implied implication that they have a downstream influence on prejudice and discriminatory behavior</w:t>
      </w:r>
      <w:r w:rsidR="007160FD">
        <w:rPr>
          <w:rFonts w:ascii="Times New Roman" w:hAnsi="Times New Roman" w:cs="Times New Roman"/>
        </w:rPr>
        <w:t xml:space="preserve"> (second figure on page 2)</w:t>
      </w:r>
    </w:p>
    <w:p w14:paraId="70FB320E" w14:textId="0E2ADE07" w:rsidR="00294673" w:rsidRDefault="00294673" w:rsidP="003A1B4A">
      <w:pPr>
        <w:pStyle w:val="ListParagraph"/>
        <w:widowControl w:val="0"/>
        <w:numPr>
          <w:ilvl w:val="0"/>
          <w:numId w:val="10"/>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 = What leads to stereotyping </w:t>
      </w:r>
      <w:r w:rsidR="007160FD">
        <w:rPr>
          <w:rFonts w:ascii="Times New Roman" w:hAnsi="Times New Roman" w:cs="Times New Roman"/>
        </w:rPr>
        <w:t>(second figure on page 2)</w:t>
      </w:r>
    </w:p>
    <w:p w14:paraId="47039869" w14:textId="02559410" w:rsidR="00B1034B" w:rsidRDefault="007160FD" w:rsidP="003A1B4A">
      <w:pPr>
        <w:pStyle w:val="ListParagraph"/>
        <w:widowControl w:val="0"/>
        <w:numPr>
          <w:ilvl w:val="1"/>
          <w:numId w:val="10"/>
        </w:numPr>
        <w:autoSpaceDE w:val="0"/>
        <w:autoSpaceDN w:val="0"/>
        <w:adjustRightInd w:val="0"/>
        <w:spacing w:line="320" w:lineRule="atLeast"/>
        <w:rPr>
          <w:rFonts w:ascii="Times New Roman" w:hAnsi="Times New Roman" w:cs="Times New Roman"/>
        </w:rPr>
      </w:pPr>
      <w:r>
        <w:rPr>
          <w:rFonts w:ascii="Times New Roman" w:hAnsi="Times New Roman" w:cs="Times New Roman"/>
        </w:rPr>
        <w:t>Example: Implications of simplistic statistical reasoning</w:t>
      </w:r>
    </w:p>
    <w:p w14:paraId="281DDA38" w14:textId="61C2BC4B" w:rsidR="007160FD" w:rsidRDefault="007160FD" w:rsidP="003A1B4A">
      <w:pPr>
        <w:pStyle w:val="ListParagraph"/>
        <w:widowControl w:val="0"/>
        <w:numPr>
          <w:ilvl w:val="0"/>
          <w:numId w:val="10"/>
        </w:numPr>
        <w:autoSpaceDE w:val="0"/>
        <w:autoSpaceDN w:val="0"/>
        <w:adjustRightInd w:val="0"/>
        <w:spacing w:line="320" w:lineRule="atLeast"/>
        <w:rPr>
          <w:rFonts w:ascii="Times New Roman" w:hAnsi="Times New Roman" w:cs="Times New Roman"/>
        </w:rPr>
      </w:pPr>
      <w:r>
        <w:rPr>
          <w:rFonts w:ascii="Times New Roman" w:hAnsi="Times New Roman" w:cs="Times New Roman"/>
        </w:rPr>
        <w:t>Work also focuses on the actual behavior (discrimination) and because of this, that would lead to some formation of stereotypes and prejudice that help justify discrimination (third figure on page 2)</w:t>
      </w:r>
    </w:p>
    <w:p w14:paraId="2695543B" w14:textId="1A62F7A2" w:rsidR="007160FD" w:rsidRPr="007160FD" w:rsidRDefault="007160FD" w:rsidP="003A1B4A">
      <w:pPr>
        <w:pStyle w:val="ListParagraph"/>
        <w:widowControl w:val="0"/>
        <w:numPr>
          <w:ilvl w:val="0"/>
          <w:numId w:val="10"/>
        </w:numPr>
        <w:autoSpaceDE w:val="0"/>
        <w:autoSpaceDN w:val="0"/>
        <w:adjustRightInd w:val="0"/>
        <w:spacing w:line="320" w:lineRule="atLeast"/>
        <w:rPr>
          <w:rFonts w:ascii="Times New Roman" w:hAnsi="Times New Roman" w:cs="Times New Roman"/>
        </w:rPr>
      </w:pPr>
      <w:r>
        <w:rPr>
          <w:rFonts w:ascii="Times New Roman" w:hAnsi="Times New Roman" w:cs="Times New Roman"/>
        </w:rPr>
        <w:t>Work that focuses on development of prejudicial attitudes, leading to stereotypical beliefs and discriminatory behavior (4</w:t>
      </w:r>
      <w:r w:rsidRPr="007160FD">
        <w:rPr>
          <w:rFonts w:ascii="Times New Roman" w:hAnsi="Times New Roman" w:cs="Times New Roman"/>
          <w:vertAlign w:val="superscript"/>
        </w:rPr>
        <w:t>th</w:t>
      </w:r>
      <w:r>
        <w:rPr>
          <w:rFonts w:ascii="Times New Roman" w:hAnsi="Times New Roman" w:cs="Times New Roman"/>
        </w:rPr>
        <w:t xml:space="preserve"> figure on page 2)</w:t>
      </w:r>
    </w:p>
    <w:p w14:paraId="6FFAC224" w14:textId="31A4CF00" w:rsidR="00B1034B" w:rsidRDefault="008F4270" w:rsidP="00B1034B">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One consequence of categorization…</w:t>
      </w:r>
    </w:p>
    <w:p w14:paraId="1AA5F1F1" w14:textId="28178674" w:rsidR="008F4270" w:rsidRDefault="008F4270" w:rsidP="003A1B4A">
      <w:pPr>
        <w:pStyle w:val="ListParagraph"/>
        <w:widowControl w:val="0"/>
        <w:numPr>
          <w:ilvl w:val="0"/>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Exaggeration of differences between categories </w:t>
      </w:r>
    </w:p>
    <w:p w14:paraId="3BA80206" w14:textId="724B1EBE" w:rsidR="008F4270" w:rsidRDefault="008F4270" w:rsidP="003A1B4A">
      <w:pPr>
        <w:pStyle w:val="ListParagraph"/>
        <w:widowControl w:val="0"/>
        <w:numPr>
          <w:ilvl w:val="1"/>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Psychologically we perceive that there are greater differences than there actually </w:t>
      </w:r>
      <w:r>
        <w:rPr>
          <w:rFonts w:ascii="Times New Roman" w:hAnsi="Times New Roman" w:cs="Times New Roman"/>
        </w:rPr>
        <w:lastRenderedPageBreak/>
        <w:t>are</w:t>
      </w:r>
    </w:p>
    <w:p w14:paraId="46E757BC" w14:textId="2C775869" w:rsidR="008F4270" w:rsidRDefault="008F4270" w:rsidP="008F4270">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Another consequence of categorization…</w:t>
      </w:r>
    </w:p>
    <w:p w14:paraId="79878D28" w14:textId="05DAB23C" w:rsidR="008F4270" w:rsidRDefault="008F4270" w:rsidP="003A1B4A">
      <w:pPr>
        <w:pStyle w:val="ListParagraph"/>
        <w:widowControl w:val="0"/>
        <w:numPr>
          <w:ilvl w:val="0"/>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rPr>
        <w:t>Exaggeration of similarities within categories</w:t>
      </w:r>
    </w:p>
    <w:p w14:paraId="190C3F07" w14:textId="046A349C" w:rsidR="008F4270" w:rsidRDefault="008F4270" w:rsidP="003A1B4A">
      <w:pPr>
        <w:pStyle w:val="ListParagraph"/>
        <w:widowControl w:val="0"/>
        <w:numPr>
          <w:ilvl w:val="1"/>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May be a lot of differences in reality, but psychologically we tend to perceive less differences between them when we put them into categories </w:t>
      </w:r>
    </w:p>
    <w:p w14:paraId="245DC5D4" w14:textId="65717B77" w:rsidR="008F4270" w:rsidRDefault="008F4270" w:rsidP="008F4270">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Additional consequences perceivers are members of a category…</w:t>
      </w:r>
    </w:p>
    <w:p w14:paraId="4D9A6F4D" w14:textId="0C1E688E" w:rsidR="008F4270" w:rsidRDefault="008F4270" w:rsidP="003A1B4A">
      <w:pPr>
        <w:pStyle w:val="ListParagraph"/>
        <w:widowControl w:val="0"/>
        <w:numPr>
          <w:ilvl w:val="0"/>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Us vs. Them </w:t>
      </w:r>
    </w:p>
    <w:p w14:paraId="41379365" w14:textId="059DC16B" w:rsidR="008F4270" w:rsidRPr="004607C9" w:rsidRDefault="008F4270" w:rsidP="003A1B4A">
      <w:pPr>
        <w:pStyle w:val="ListParagraph"/>
        <w:widowControl w:val="0"/>
        <w:numPr>
          <w:ilvl w:val="0"/>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Tendency to view us </w:t>
      </w:r>
      <w:r w:rsidRPr="008F4270">
        <w:rPr>
          <w:rFonts w:ascii="Times New Roman" w:hAnsi="Times New Roman" w:cs="Times New Roman"/>
          <w:lang w:val="en-CA"/>
        </w:rPr>
        <w:t>more favourably than we view them</w:t>
      </w:r>
    </w:p>
    <w:p w14:paraId="57BF8AF3" w14:textId="1200AB4E" w:rsidR="004607C9" w:rsidRPr="004607C9" w:rsidRDefault="004607C9" w:rsidP="003A1B4A">
      <w:pPr>
        <w:pStyle w:val="ListParagraph"/>
        <w:widowControl w:val="0"/>
        <w:numPr>
          <w:ilvl w:val="0"/>
          <w:numId w:val="11"/>
        </w:numPr>
        <w:autoSpaceDE w:val="0"/>
        <w:autoSpaceDN w:val="0"/>
        <w:adjustRightInd w:val="0"/>
        <w:spacing w:line="320" w:lineRule="atLeast"/>
        <w:rPr>
          <w:rFonts w:ascii="Times New Roman" w:hAnsi="Times New Roman" w:cs="Times New Roman"/>
        </w:rPr>
      </w:pPr>
      <w:r>
        <w:rPr>
          <w:rFonts w:ascii="Times New Roman" w:hAnsi="Times New Roman" w:cs="Times New Roman"/>
          <w:lang w:val="en-CA"/>
        </w:rPr>
        <w:t>Intergroup biases (intergroup prejudice)</w:t>
      </w:r>
    </w:p>
    <w:p w14:paraId="6A427147" w14:textId="77777777" w:rsidR="004607C9" w:rsidRDefault="004607C9" w:rsidP="004607C9">
      <w:pPr>
        <w:widowControl w:val="0"/>
        <w:autoSpaceDE w:val="0"/>
        <w:autoSpaceDN w:val="0"/>
        <w:adjustRightInd w:val="0"/>
        <w:spacing w:line="320" w:lineRule="atLeast"/>
        <w:rPr>
          <w:rFonts w:ascii="Times New Roman" w:hAnsi="Times New Roman" w:cs="Times New Roman"/>
        </w:rPr>
      </w:pPr>
    </w:p>
    <w:p w14:paraId="1C057569" w14:textId="03E4042A" w:rsidR="004607C9" w:rsidRDefault="004607C9" w:rsidP="004607C9">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The prejudice is hard to overcome</w:t>
      </w:r>
    </w:p>
    <w:p w14:paraId="18760D2C" w14:textId="352E4118" w:rsidR="004607C9" w:rsidRDefault="004607C9" w:rsidP="004607C9">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Example: Research on oxytocin and intergroup prejudice (De Dreu et al., 2011)</w:t>
      </w:r>
    </w:p>
    <w:p w14:paraId="47C4A24F" w14:textId="65472FC1" w:rsidR="008134D3" w:rsidRDefault="008134D3" w:rsidP="003A1B4A">
      <w:pPr>
        <w:pStyle w:val="ListParagraph"/>
        <w:widowControl w:val="0"/>
        <w:numPr>
          <w:ilvl w:val="0"/>
          <w:numId w:val="12"/>
        </w:numPr>
        <w:autoSpaceDE w:val="0"/>
        <w:autoSpaceDN w:val="0"/>
        <w:adjustRightInd w:val="0"/>
        <w:spacing w:line="320" w:lineRule="atLeast"/>
        <w:rPr>
          <w:rFonts w:ascii="Times New Roman" w:hAnsi="Times New Roman" w:cs="Times New Roman"/>
        </w:rPr>
      </w:pPr>
      <w:r>
        <w:rPr>
          <w:rFonts w:ascii="Times New Roman" w:hAnsi="Times New Roman" w:cs="Times New Roman"/>
        </w:rPr>
        <w:t>Oxytocin: Associated with love, trust cooperation, etc.</w:t>
      </w:r>
    </w:p>
    <w:p w14:paraId="27AD302A" w14:textId="152CD4F7" w:rsidR="00D65239" w:rsidRDefault="00D65239" w:rsidP="003A1B4A">
      <w:pPr>
        <w:pStyle w:val="ListParagraph"/>
        <w:widowControl w:val="0"/>
        <w:numPr>
          <w:ilvl w:val="0"/>
          <w:numId w:val="12"/>
        </w:numPr>
        <w:autoSpaceDE w:val="0"/>
        <w:autoSpaceDN w:val="0"/>
        <w:adjustRightInd w:val="0"/>
        <w:spacing w:line="320" w:lineRule="atLeast"/>
        <w:rPr>
          <w:rFonts w:ascii="Times New Roman" w:hAnsi="Times New Roman" w:cs="Times New Roman"/>
        </w:rPr>
      </w:pPr>
      <w:r>
        <w:rPr>
          <w:rFonts w:ascii="Times New Roman" w:hAnsi="Times New Roman" w:cs="Times New Roman"/>
        </w:rPr>
        <w:t xml:space="preserve">Does increased oxytocin lead to reduced intergroup prejudice? </w:t>
      </w:r>
    </w:p>
    <w:p w14:paraId="73F2D5E1" w14:textId="2315EBB7" w:rsidR="00D65239" w:rsidRDefault="00D65239" w:rsidP="003A1B4A">
      <w:pPr>
        <w:pStyle w:val="ListParagraph"/>
        <w:widowControl w:val="0"/>
        <w:numPr>
          <w:ilvl w:val="0"/>
          <w:numId w:val="12"/>
        </w:numPr>
        <w:autoSpaceDE w:val="0"/>
        <w:autoSpaceDN w:val="0"/>
        <w:adjustRightInd w:val="0"/>
        <w:spacing w:line="320" w:lineRule="atLeast"/>
        <w:rPr>
          <w:rFonts w:ascii="Times New Roman" w:hAnsi="Times New Roman" w:cs="Times New Roman"/>
        </w:rPr>
      </w:pPr>
      <w:r>
        <w:rPr>
          <w:rFonts w:ascii="Times New Roman" w:hAnsi="Times New Roman" w:cs="Times New Roman"/>
        </w:rPr>
        <w:t>The answer is no. It leads to increased intergroup prejudice</w:t>
      </w:r>
    </w:p>
    <w:p w14:paraId="460403E3" w14:textId="42CD1A08" w:rsidR="00D65239" w:rsidRDefault="00D65239" w:rsidP="003A1B4A">
      <w:pPr>
        <w:pStyle w:val="ListParagraph"/>
        <w:widowControl w:val="0"/>
        <w:numPr>
          <w:ilvl w:val="0"/>
          <w:numId w:val="12"/>
        </w:numPr>
        <w:autoSpaceDE w:val="0"/>
        <w:autoSpaceDN w:val="0"/>
        <w:adjustRightInd w:val="0"/>
        <w:spacing w:line="320" w:lineRule="atLeast"/>
        <w:rPr>
          <w:rFonts w:ascii="Times New Roman" w:hAnsi="Times New Roman" w:cs="Times New Roman"/>
        </w:rPr>
      </w:pPr>
      <w:r>
        <w:rPr>
          <w:rFonts w:ascii="Times New Roman" w:hAnsi="Times New Roman" w:cs="Times New Roman"/>
        </w:rPr>
        <w:t>Research shows that the trust it increased was for people we tended to include in “us”, and did not generalize beyond that boundary</w:t>
      </w:r>
    </w:p>
    <w:p w14:paraId="516C75C1" w14:textId="77777777" w:rsidR="00D65239" w:rsidRDefault="00D65239" w:rsidP="00D65239">
      <w:pPr>
        <w:widowControl w:val="0"/>
        <w:autoSpaceDE w:val="0"/>
        <w:autoSpaceDN w:val="0"/>
        <w:adjustRightInd w:val="0"/>
        <w:spacing w:line="320" w:lineRule="atLeast"/>
        <w:rPr>
          <w:rFonts w:ascii="Times New Roman" w:hAnsi="Times New Roman" w:cs="Times New Roman"/>
        </w:rPr>
      </w:pPr>
    </w:p>
    <w:p w14:paraId="21E7865D" w14:textId="14C6C6E4" w:rsidR="00D65239" w:rsidRDefault="00D65239" w:rsidP="00D65239">
      <w:pPr>
        <w:widowControl w:val="0"/>
        <w:autoSpaceDE w:val="0"/>
        <w:autoSpaceDN w:val="0"/>
        <w:adjustRightInd w:val="0"/>
        <w:spacing w:line="320" w:lineRule="atLeast"/>
        <w:rPr>
          <w:rFonts w:ascii="Times New Roman" w:hAnsi="Times New Roman" w:cs="Times New Roman"/>
        </w:rPr>
      </w:pPr>
      <w:r>
        <w:rPr>
          <w:rFonts w:ascii="Times New Roman" w:hAnsi="Times New Roman" w:cs="Times New Roman"/>
        </w:rPr>
        <w:t>Useful insights from social psychological theories…</w:t>
      </w:r>
    </w:p>
    <w:p w14:paraId="28C8DB97" w14:textId="77777777" w:rsidR="00D65239" w:rsidRPr="00D65239" w:rsidRDefault="00D65239" w:rsidP="00D65239">
      <w:pPr>
        <w:widowControl w:val="0"/>
        <w:autoSpaceDE w:val="0"/>
        <w:autoSpaceDN w:val="0"/>
        <w:adjustRightInd w:val="0"/>
        <w:spacing w:line="320" w:lineRule="atLeast"/>
        <w:rPr>
          <w:rFonts w:ascii="Times New Roman" w:hAnsi="Times New Roman" w:cs="Times New Roman"/>
          <w:lang w:val="en-CA"/>
        </w:rPr>
      </w:pPr>
    </w:p>
    <w:p w14:paraId="3C9D03A0" w14:textId="19D0211E" w:rsidR="00D65239" w:rsidRPr="00D65239" w:rsidRDefault="00D65239" w:rsidP="00D65239">
      <w:pPr>
        <w:widowControl w:val="0"/>
        <w:autoSpaceDE w:val="0"/>
        <w:autoSpaceDN w:val="0"/>
        <w:adjustRightInd w:val="0"/>
        <w:spacing w:line="320" w:lineRule="atLeast"/>
        <w:rPr>
          <w:rFonts w:ascii="Times New Roman" w:hAnsi="Times New Roman" w:cs="Times New Roman"/>
          <w:lang w:val="en-CA"/>
        </w:rPr>
      </w:pPr>
      <w:r w:rsidRPr="00D65239">
        <w:rPr>
          <w:rFonts w:ascii="Times New Roman" w:hAnsi="Times New Roman" w:cs="Times New Roman"/>
          <w:lang w:val="en-CA"/>
        </w:rPr>
        <w:t>Social Identity Theory</w:t>
      </w:r>
      <w:r>
        <w:rPr>
          <w:rFonts w:ascii="Times New Roman" w:hAnsi="Times New Roman" w:cs="Times New Roman"/>
          <w:lang w:val="en-CA"/>
        </w:rPr>
        <w:t xml:space="preserve"> (4 main implications)</w:t>
      </w:r>
    </w:p>
    <w:p w14:paraId="03535A43" w14:textId="1508F097" w:rsidR="00D65239" w:rsidRPr="00D65239" w:rsidRDefault="00D65239" w:rsidP="003A1B4A">
      <w:pPr>
        <w:pStyle w:val="ListParagraph"/>
        <w:widowControl w:val="0"/>
        <w:numPr>
          <w:ilvl w:val="0"/>
          <w:numId w:val="13"/>
        </w:numPr>
        <w:autoSpaceDE w:val="0"/>
        <w:autoSpaceDN w:val="0"/>
        <w:adjustRightInd w:val="0"/>
        <w:spacing w:line="320" w:lineRule="atLeast"/>
        <w:rPr>
          <w:rFonts w:ascii="Times New Roman" w:hAnsi="Times New Roman" w:cs="Times New Roman"/>
          <w:lang w:val="en-CA"/>
        </w:rPr>
      </w:pPr>
      <w:r w:rsidRPr="00D65239">
        <w:rPr>
          <w:rFonts w:ascii="Times New Roman" w:hAnsi="Times New Roman" w:cs="Times New Roman"/>
          <w:lang w:val="en-CA"/>
        </w:rPr>
        <w:t xml:space="preserve">Draws upon basic principles to do with self-concept and applies it to how people look at groups </w:t>
      </w:r>
    </w:p>
    <w:p w14:paraId="13029B0A" w14:textId="0843897D" w:rsidR="00D65239" w:rsidRPr="00D65239" w:rsidRDefault="00D65239" w:rsidP="003A1B4A">
      <w:pPr>
        <w:pStyle w:val="ListParagraph"/>
        <w:widowControl w:val="0"/>
        <w:numPr>
          <w:ilvl w:val="0"/>
          <w:numId w:val="13"/>
        </w:numPr>
        <w:autoSpaceDE w:val="0"/>
        <w:autoSpaceDN w:val="0"/>
        <w:adjustRightInd w:val="0"/>
        <w:spacing w:line="320" w:lineRule="atLeast"/>
        <w:rPr>
          <w:rFonts w:ascii="Times New Roman" w:hAnsi="Times New Roman" w:cs="Times New Roman"/>
          <w:lang w:val="en-CA"/>
        </w:rPr>
      </w:pPr>
      <w:r w:rsidRPr="00D65239">
        <w:rPr>
          <w:rFonts w:ascii="Times New Roman" w:hAnsi="Times New Roman" w:cs="Times New Roman"/>
          <w:lang w:val="en-CA"/>
        </w:rPr>
        <w:t>Figure on page 3</w:t>
      </w:r>
    </w:p>
    <w:p w14:paraId="66027B5D" w14:textId="3710C2CA" w:rsidR="00D65239" w:rsidRPr="00D65239" w:rsidRDefault="00D65239" w:rsidP="003A1B4A">
      <w:pPr>
        <w:pStyle w:val="ListParagraph"/>
        <w:widowControl w:val="0"/>
        <w:numPr>
          <w:ilvl w:val="1"/>
          <w:numId w:val="13"/>
        </w:numPr>
        <w:autoSpaceDE w:val="0"/>
        <w:autoSpaceDN w:val="0"/>
        <w:adjustRightInd w:val="0"/>
        <w:spacing w:line="320" w:lineRule="atLeast"/>
        <w:rPr>
          <w:rFonts w:ascii="Times New Roman" w:hAnsi="Times New Roman" w:cs="Times New Roman"/>
          <w:lang w:val="en-CA"/>
        </w:rPr>
      </w:pPr>
      <w:r w:rsidRPr="00D65239">
        <w:rPr>
          <w:rFonts w:ascii="Times New Roman" w:hAnsi="Times New Roman" w:cs="Times New Roman"/>
          <w:lang w:val="en-CA"/>
        </w:rPr>
        <w:t xml:space="preserve">At the very core, motive to perceive self positively </w:t>
      </w:r>
      <w:r w:rsidRPr="00D65239">
        <w:rPr>
          <w:rFonts w:ascii="Times New Roman" w:hAnsi="Times New Roman" w:cs="Times New Roman"/>
          <w:lang w:val="en-CA"/>
        </w:rPr>
        <w:sym w:font="Wingdings" w:char="F0E0"/>
      </w:r>
      <w:r w:rsidRPr="00D65239">
        <w:rPr>
          <w:rFonts w:ascii="Times New Roman" w:hAnsi="Times New Roman" w:cs="Times New Roman"/>
          <w:lang w:val="en-CA"/>
        </w:rPr>
        <w:t xml:space="preserve"> Prejudice favouring in-group over out-group </w:t>
      </w:r>
      <w:r w:rsidRPr="00D65239">
        <w:rPr>
          <w:rFonts w:ascii="Times New Roman" w:hAnsi="Times New Roman" w:cs="Times New Roman"/>
          <w:lang w:val="en-CA"/>
        </w:rPr>
        <w:sym w:font="Wingdings" w:char="F0E0"/>
      </w:r>
      <w:r w:rsidR="00221419">
        <w:rPr>
          <w:rFonts w:ascii="Times New Roman" w:hAnsi="Times New Roman" w:cs="Times New Roman"/>
          <w:lang w:val="en-CA"/>
        </w:rPr>
        <w:t xml:space="preserve"> Posi</w:t>
      </w:r>
      <w:r w:rsidRPr="00D65239">
        <w:rPr>
          <w:rFonts w:ascii="Times New Roman" w:hAnsi="Times New Roman" w:cs="Times New Roman"/>
          <w:lang w:val="en-CA"/>
        </w:rPr>
        <w:t>tive perception of self</w:t>
      </w:r>
    </w:p>
    <w:p w14:paraId="1698C52D" w14:textId="26154682" w:rsidR="00D65239" w:rsidRDefault="00D65239" w:rsidP="003A1B4A">
      <w:pPr>
        <w:pStyle w:val="ListParagraph"/>
        <w:widowControl w:val="0"/>
        <w:numPr>
          <w:ilvl w:val="2"/>
          <w:numId w:val="13"/>
        </w:numPr>
        <w:autoSpaceDE w:val="0"/>
        <w:autoSpaceDN w:val="0"/>
        <w:adjustRightInd w:val="0"/>
        <w:spacing w:line="320" w:lineRule="atLeast"/>
        <w:rPr>
          <w:rFonts w:ascii="Times New Roman" w:hAnsi="Times New Roman" w:cs="Times New Roman"/>
          <w:lang w:val="en-CA"/>
        </w:rPr>
      </w:pPr>
      <w:r w:rsidRPr="00D65239">
        <w:rPr>
          <w:rFonts w:ascii="Times New Roman" w:hAnsi="Times New Roman" w:cs="Times New Roman"/>
          <w:lang w:val="en-CA"/>
        </w:rPr>
        <w:t xml:space="preserve">Prejudice favouring in-group over out-group </w:t>
      </w:r>
      <w:r w:rsidRPr="00D65239">
        <w:rPr>
          <w:rFonts w:ascii="Times New Roman" w:hAnsi="Times New Roman" w:cs="Times New Roman"/>
          <w:lang w:val="en-CA"/>
        </w:rPr>
        <w:sym w:font="Wingdings" w:char="F0E0"/>
      </w:r>
      <w:r w:rsidR="00221419">
        <w:rPr>
          <w:rFonts w:ascii="Times New Roman" w:hAnsi="Times New Roman" w:cs="Times New Roman"/>
          <w:lang w:val="en-CA"/>
        </w:rPr>
        <w:t xml:space="preserve"> Posit</w:t>
      </w:r>
      <w:r w:rsidRPr="00D65239">
        <w:rPr>
          <w:rFonts w:ascii="Times New Roman" w:hAnsi="Times New Roman" w:cs="Times New Roman"/>
          <w:lang w:val="en-CA"/>
        </w:rPr>
        <w:t xml:space="preserve">ive perception of self (circled as it is measurable) </w:t>
      </w:r>
    </w:p>
    <w:p w14:paraId="364D3C2A" w14:textId="34CC39BF" w:rsidR="00D65239" w:rsidRDefault="00D65239" w:rsidP="003A1B4A">
      <w:pPr>
        <w:pStyle w:val="ListParagraph"/>
        <w:widowControl w:val="0"/>
        <w:numPr>
          <w:ilvl w:val="1"/>
          <w:numId w:val="1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Another implication:</w:t>
      </w:r>
    </w:p>
    <w:p w14:paraId="4C09F36B" w14:textId="4D90A89F" w:rsidR="00D65239" w:rsidRDefault="00D65239" w:rsidP="003A1B4A">
      <w:pPr>
        <w:pStyle w:val="ListParagraph"/>
        <w:widowControl w:val="0"/>
        <w:numPr>
          <w:ilvl w:val="2"/>
          <w:numId w:val="1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Motive to perceive self positively stronger in cert</w:t>
      </w:r>
      <w:r w:rsidR="002F4C8D">
        <w:rPr>
          <w:rFonts w:ascii="Times New Roman" w:hAnsi="Times New Roman" w:cs="Times New Roman"/>
          <w:lang w:val="en-CA"/>
        </w:rPr>
        <w:t xml:space="preserve">ain circumstances </w:t>
      </w:r>
    </w:p>
    <w:p w14:paraId="057169A8" w14:textId="29DE4E0B" w:rsidR="00221419" w:rsidRDefault="00221419" w:rsidP="003A1B4A">
      <w:pPr>
        <w:pStyle w:val="ListParagraph"/>
        <w:widowControl w:val="0"/>
        <w:numPr>
          <w:ilvl w:val="2"/>
          <w:numId w:val="1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When experiencing failure, or something negative leads to people being more likely to express prejudice (studies down on failure, motive to see self as positive, and prejudice and the link between the factors)</w:t>
      </w:r>
    </w:p>
    <w:p w14:paraId="01F6E2A8" w14:textId="45F3CEBA" w:rsidR="00B1034B" w:rsidRDefault="00221419" w:rsidP="003A1B4A">
      <w:pPr>
        <w:pStyle w:val="ListParagraph"/>
        <w:widowControl w:val="0"/>
        <w:numPr>
          <w:ilvl w:val="1"/>
          <w:numId w:val="1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May be other self-affirming things you can do when facing failure to make yourself feel better </w:t>
      </w:r>
    </w:p>
    <w:p w14:paraId="354E8DB0" w14:textId="225748F0" w:rsidR="007225C8" w:rsidRDefault="007225C8" w:rsidP="003A1B4A">
      <w:pPr>
        <w:pStyle w:val="ListParagraph"/>
        <w:widowControl w:val="0"/>
        <w:numPr>
          <w:ilvl w:val="1"/>
          <w:numId w:val="1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When people to find alternative ways to feel better, it reduces the need for them to use prejudice to maintain positive view of self </w:t>
      </w:r>
    </w:p>
    <w:p w14:paraId="3B245403" w14:textId="3B7FBCB8" w:rsidR="00BA1F9B" w:rsidRDefault="00FD50AC" w:rsidP="00FD50AC">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Implications for reducing prejudice…</w:t>
      </w:r>
    </w:p>
    <w:p w14:paraId="2E77A979" w14:textId="77777777" w:rsidR="00FD50AC" w:rsidRDefault="00FD50AC" w:rsidP="00FD50AC">
      <w:pPr>
        <w:widowControl w:val="0"/>
        <w:autoSpaceDE w:val="0"/>
        <w:autoSpaceDN w:val="0"/>
        <w:adjustRightInd w:val="0"/>
        <w:spacing w:line="320" w:lineRule="atLeast"/>
        <w:rPr>
          <w:rFonts w:ascii="Times New Roman" w:hAnsi="Times New Roman" w:cs="Times New Roman"/>
          <w:lang w:val="en-CA"/>
        </w:rPr>
      </w:pPr>
    </w:p>
    <w:p w14:paraId="20B5E5FA" w14:textId="19E64508" w:rsidR="00FD50AC" w:rsidRDefault="00FD50AC" w:rsidP="00FD50AC">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“Decategorization” and “recategorization”</w:t>
      </w:r>
    </w:p>
    <w:p w14:paraId="31F30CD0" w14:textId="67FE1A0F" w:rsidR="00FD50AC" w:rsidRDefault="00FD50AC" w:rsidP="003A1B4A">
      <w:pPr>
        <w:pStyle w:val="ListParagraph"/>
        <w:widowControl w:val="0"/>
        <w:numPr>
          <w:ilvl w:val="0"/>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Decategorization refers to doing something that leads you to see members of a group as individuals in some</w:t>
      </w:r>
      <w:r w:rsidR="00434CA2">
        <w:rPr>
          <w:rFonts w:ascii="Times New Roman" w:hAnsi="Times New Roman" w:cs="Times New Roman"/>
          <w:lang w:val="en-CA"/>
        </w:rPr>
        <w:t xml:space="preserve"> way</w:t>
      </w:r>
    </w:p>
    <w:p w14:paraId="2C9A29E3" w14:textId="4271F636" w:rsidR="00FD50AC" w:rsidRDefault="00FD50AC" w:rsidP="003A1B4A">
      <w:pPr>
        <w:pStyle w:val="ListParagraph"/>
        <w:widowControl w:val="0"/>
        <w:numPr>
          <w:ilvl w:val="1"/>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 is that the “us” vs “them” distinction is less potent, which could reduce the prejudices associated with differentiating with us and them</w:t>
      </w:r>
    </w:p>
    <w:p w14:paraId="4173A84C" w14:textId="094A34A8" w:rsidR="00FD50AC" w:rsidRPr="00FD50AC" w:rsidRDefault="00FD50AC" w:rsidP="003A1B4A">
      <w:pPr>
        <w:pStyle w:val="ListParagraph"/>
        <w:widowControl w:val="0"/>
        <w:numPr>
          <w:ilvl w:val="0"/>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Recategorization</w:t>
      </w:r>
      <w:r w:rsidRPr="00FD50AC">
        <w:rPr>
          <w:rFonts w:ascii="Times New Roman" w:hAnsi="Times New Roman" w:cs="Times New Roman"/>
          <w:lang w:val="en-CA"/>
        </w:rPr>
        <w:t xml:space="preserve">  </w:t>
      </w:r>
    </w:p>
    <w:p w14:paraId="28FF4F75" w14:textId="77EC8CBE" w:rsidR="00FD50AC" w:rsidRDefault="00FD50AC" w:rsidP="003A1B4A">
      <w:pPr>
        <w:pStyle w:val="ListParagraph"/>
        <w:widowControl w:val="0"/>
        <w:numPr>
          <w:ilvl w:val="1"/>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Ex. Superordinate “us”</w:t>
      </w:r>
    </w:p>
    <w:p w14:paraId="7ED2C0E8" w14:textId="171E5CD9" w:rsidR="00FD50AC" w:rsidRDefault="00FD50AC"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Belief that we are all a part of some sort of larger category (ex. human beings being a superordinate category that encompasses multiple groups)</w:t>
      </w:r>
    </w:p>
    <w:p w14:paraId="640B9DA9" w14:textId="2CAC5BB3" w:rsidR="00A6495D" w:rsidRDefault="00A6495D" w:rsidP="003A1B4A">
      <w:pPr>
        <w:pStyle w:val="ListParagraph"/>
        <w:widowControl w:val="0"/>
        <w:numPr>
          <w:ilvl w:val="0"/>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Both reduce prejudice in different ways </w:t>
      </w:r>
    </w:p>
    <w:p w14:paraId="28A1F68A" w14:textId="70BFDAD4" w:rsidR="00A6495D" w:rsidRDefault="00A6495D" w:rsidP="003A1B4A">
      <w:pPr>
        <w:pStyle w:val="ListParagraph"/>
        <w:widowControl w:val="0"/>
        <w:numPr>
          <w:ilvl w:val="0"/>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Implications of decategorization and recategorization</w:t>
      </w:r>
    </w:p>
    <w:p w14:paraId="687BCEF7" w14:textId="6FFA135D" w:rsidR="00A6495D" w:rsidRDefault="00A6495D" w:rsidP="003A1B4A">
      <w:pPr>
        <w:pStyle w:val="ListParagraph"/>
        <w:widowControl w:val="0"/>
        <w:numPr>
          <w:ilvl w:val="1"/>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Baseline</w:t>
      </w:r>
    </w:p>
    <w:p w14:paraId="0B3AF5F3" w14:textId="271B502E" w:rsidR="00A6495D" w:rsidRDefault="00A6495D"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Tendency to view us more positively than them </w:t>
      </w:r>
    </w:p>
    <w:p w14:paraId="67C5B771" w14:textId="6B9404F5" w:rsidR="00A6495D" w:rsidRDefault="00A6495D" w:rsidP="003A1B4A">
      <w:pPr>
        <w:pStyle w:val="ListParagraph"/>
        <w:widowControl w:val="0"/>
        <w:numPr>
          <w:ilvl w:val="1"/>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Adding individuating information</w:t>
      </w:r>
    </w:p>
    <w:p w14:paraId="5DDFBE4A" w14:textId="5D3FFAAF" w:rsidR="00A6495D" w:rsidRDefault="00A6495D"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Bias in favour of in-group tends to disappear but bias towards out-group doesn’t really change</w:t>
      </w:r>
    </w:p>
    <w:p w14:paraId="0CCE3124" w14:textId="3DFC4489" w:rsidR="00A6495D" w:rsidRDefault="00A6495D"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Decateogrization</w:t>
      </w:r>
    </w:p>
    <w:p w14:paraId="7A80E5C9" w14:textId="1C0358A0" w:rsidR="00A6495D" w:rsidRDefault="00A6495D"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Reduces prejudice by reducing my tendency of thinking the in-group is “awesome”</w:t>
      </w:r>
    </w:p>
    <w:p w14:paraId="476BB962" w14:textId="2B1F77ED" w:rsidR="00A6495D" w:rsidRDefault="00A6495D" w:rsidP="003A1B4A">
      <w:pPr>
        <w:pStyle w:val="ListParagraph"/>
        <w:widowControl w:val="0"/>
        <w:numPr>
          <w:ilvl w:val="1"/>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Adding superordinate category </w:t>
      </w:r>
    </w:p>
    <w:p w14:paraId="0AB3B47B" w14:textId="081B251C" w:rsidR="00A6495D" w:rsidRDefault="00A6495D"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Tendency to think of us as awesome, encompasses the out-group as well</w:t>
      </w:r>
    </w:p>
    <w:p w14:paraId="54818B13" w14:textId="4EB8B552" w:rsidR="00B90FD5" w:rsidRDefault="00A6495D" w:rsidP="003A1B4A">
      <w:pPr>
        <w:pStyle w:val="ListParagraph"/>
        <w:widowControl w:val="0"/>
        <w:numPr>
          <w:ilvl w:val="2"/>
          <w:numId w:val="1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Bias favouring in-group, also ends up viewing out-group as positive as we</w:t>
      </w:r>
      <w:r w:rsidR="00B90FD5">
        <w:rPr>
          <w:rFonts w:ascii="Times New Roman" w:hAnsi="Times New Roman" w:cs="Times New Roman"/>
          <w:lang w:val="en-CA"/>
        </w:rPr>
        <w:t xml:space="preserve"> are both part of a larger group</w:t>
      </w:r>
    </w:p>
    <w:p w14:paraId="0DE78118" w14:textId="77777777" w:rsidR="00655A2C" w:rsidRDefault="00655A2C" w:rsidP="00655A2C">
      <w:pPr>
        <w:widowControl w:val="0"/>
        <w:autoSpaceDE w:val="0"/>
        <w:autoSpaceDN w:val="0"/>
        <w:adjustRightInd w:val="0"/>
        <w:spacing w:line="320" w:lineRule="atLeast"/>
        <w:rPr>
          <w:rFonts w:ascii="Times New Roman" w:hAnsi="Times New Roman" w:cs="Times New Roman"/>
          <w:lang w:val="en-CA"/>
        </w:rPr>
      </w:pPr>
    </w:p>
    <w:p w14:paraId="46E8DC3F" w14:textId="36F126DB" w:rsidR="00655A2C" w:rsidRDefault="00655A2C" w:rsidP="00655A2C">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The “outgroup homogeneity effect”…</w:t>
      </w:r>
    </w:p>
    <w:p w14:paraId="5C6C6BD6" w14:textId="4D3F1593" w:rsidR="00655A2C" w:rsidRDefault="00655A2C" w:rsidP="003A1B4A">
      <w:pPr>
        <w:pStyle w:val="ListParagraph"/>
        <w:widowControl w:val="0"/>
        <w:numPr>
          <w:ilvl w:val="0"/>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Perception that the outgroup is really similar and even at a perceptual level having a hard time telling them apart </w:t>
      </w:r>
    </w:p>
    <w:p w14:paraId="0A3FD0EF" w14:textId="07785E7A" w:rsidR="00655A2C" w:rsidRDefault="00655A2C" w:rsidP="003A1B4A">
      <w:pPr>
        <w:pStyle w:val="ListParagraph"/>
        <w:widowControl w:val="0"/>
        <w:numPr>
          <w:ilvl w:val="0"/>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Exaggeration of similarities especially within outgroup </w:t>
      </w:r>
    </w:p>
    <w:p w14:paraId="2FCD1C8D" w14:textId="55B22147" w:rsidR="00655A2C" w:rsidRDefault="00655A2C" w:rsidP="003A1B4A">
      <w:pPr>
        <w:pStyle w:val="ListParagraph"/>
        <w:widowControl w:val="0"/>
        <w:numPr>
          <w:ilvl w:val="0"/>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Implications for face recognition:</w:t>
      </w:r>
    </w:p>
    <w:p w14:paraId="0F5547DA" w14:textId="678E0520" w:rsidR="00655A2C" w:rsidRDefault="00655A2C"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Poor recognition memory for faces of outgroup members (The “they all look alike” effect)</w:t>
      </w:r>
    </w:p>
    <w:p w14:paraId="5DFA2DA7" w14:textId="35A882A4" w:rsidR="00ED595F" w:rsidRDefault="00ED595F"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 </w:t>
      </w:r>
      <w:r w:rsidR="00AA7EC5">
        <w:rPr>
          <w:rFonts w:ascii="Times New Roman" w:hAnsi="Times New Roman" w:cs="Times New Roman"/>
          <w:lang w:val="en-CA"/>
        </w:rPr>
        <w:t>Eyewitness identification in the court of law</w:t>
      </w:r>
    </w:p>
    <w:p w14:paraId="08507C8C" w14:textId="08DC18DD" w:rsidR="00F96B12" w:rsidRDefault="00AA7EC5"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People more accurate at identifying criminal when they are a member of ingroup and less accurate when member of outgroup</w:t>
      </w:r>
    </w:p>
    <w:p w14:paraId="7EB27DC5" w14:textId="4EA49BD5" w:rsidR="00F96B12" w:rsidRDefault="00F96B12" w:rsidP="003A1B4A">
      <w:pPr>
        <w:pStyle w:val="ListParagraph"/>
        <w:widowControl w:val="0"/>
        <w:numPr>
          <w:ilvl w:val="0"/>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Some moderators of this effect:</w:t>
      </w:r>
    </w:p>
    <w:p w14:paraId="208FFB33" w14:textId="0BE44744" w:rsidR="00F96B12" w:rsidRDefault="00F96B12"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Intergroup contact:</w:t>
      </w:r>
    </w:p>
    <w:p w14:paraId="1BFB1F16" w14:textId="3241CE19" w:rsidR="00F96B12" w:rsidRDefault="00F96B12"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More contact with outgroup, better memory for outgroup faces </w:t>
      </w:r>
    </w:p>
    <w:p w14:paraId="218C54EC" w14:textId="3F9E581C" w:rsidR="00F96B12" w:rsidRDefault="00F96B12"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More meaningful contact </w:t>
      </w:r>
    </w:p>
    <w:p w14:paraId="38A70FDA" w14:textId="56FBBD7E" w:rsidR="00F96B12" w:rsidRDefault="00F96B12"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People do typically interact more with ingroup</w:t>
      </w:r>
    </w:p>
    <w:p w14:paraId="12A16045" w14:textId="4403777C" w:rsidR="00F96B12" w:rsidRDefault="00F96B12"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Facial expressions:</w:t>
      </w:r>
    </w:p>
    <w:p w14:paraId="53F6F435" w14:textId="5F41D278" w:rsidR="00F96B12" w:rsidRDefault="00F96B12"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Better memory for angry outgroup faces</w:t>
      </w:r>
    </w:p>
    <w:p w14:paraId="540BAEE8" w14:textId="1E32E29F" w:rsidR="00F96B12" w:rsidRDefault="00F96B12"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Angry ingroup faces and angry outgroup faces, and later decide about faces (testimony, etc.)</w:t>
      </w:r>
    </w:p>
    <w:p w14:paraId="2CE72AC0" w14:textId="77777777" w:rsidR="00381493" w:rsidRDefault="00F96B12" w:rsidP="003A1B4A">
      <w:pPr>
        <w:pStyle w:val="ListParagraph"/>
        <w:widowControl w:val="0"/>
        <w:numPr>
          <w:ilvl w:val="3"/>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People just as good with outgroup and ingroup members </w:t>
      </w:r>
    </w:p>
    <w:p w14:paraId="15AC2F56" w14:textId="77777777" w:rsidR="00381493" w:rsidRDefault="00381493" w:rsidP="003A1B4A">
      <w:pPr>
        <w:pStyle w:val="ListParagraph"/>
        <w:widowControl w:val="0"/>
        <w:numPr>
          <w:ilvl w:val="0"/>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Study example</w:t>
      </w:r>
    </w:p>
    <w:p w14:paraId="621958D1" w14:textId="77777777" w:rsidR="00381493" w:rsidRDefault="00381493"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White participants presented with faces of white and black people (some of which were the same and some different, they had to identify which ones they had seen before)</w:t>
      </w:r>
    </w:p>
    <w:p w14:paraId="6F44878A" w14:textId="77777777" w:rsidR="00381493" w:rsidRDefault="00381493"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Neutral expressions</w:t>
      </w:r>
    </w:p>
    <w:p w14:paraId="24666CBC" w14:textId="61C71271" w:rsidR="00381493" w:rsidRDefault="00381493"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Pretty accurate with ingroup members and not as with outgroup members</w:t>
      </w:r>
    </w:p>
    <w:p w14:paraId="5515751F" w14:textId="77777777" w:rsidR="00381493" w:rsidRDefault="00381493"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Angry expressions</w:t>
      </w:r>
    </w:p>
    <w:p w14:paraId="2D1B682C" w14:textId="77777777" w:rsidR="00381493" w:rsidRDefault="00381493" w:rsidP="003A1B4A">
      <w:pPr>
        <w:pStyle w:val="ListParagraph"/>
        <w:widowControl w:val="0"/>
        <w:numPr>
          <w:ilvl w:val="2"/>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Good with ingroup members, and equally (maybe a little better) with outgroup members</w:t>
      </w:r>
    </w:p>
    <w:p w14:paraId="6954352A" w14:textId="77777777" w:rsidR="00407FCB" w:rsidRDefault="00EA3CF0" w:rsidP="003A1B4A">
      <w:pPr>
        <w:pStyle w:val="ListParagraph"/>
        <w:widowControl w:val="0"/>
        <w:numPr>
          <w:ilvl w:val="1"/>
          <w:numId w:val="1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Anger could represent a potential threat, leading us to remember </w:t>
      </w:r>
      <w:r w:rsidR="00E76FFF">
        <w:rPr>
          <w:rFonts w:ascii="Times New Roman" w:hAnsi="Times New Roman" w:cs="Times New Roman"/>
          <w:lang w:val="en-CA"/>
        </w:rPr>
        <w:t>who they are for safety reasons</w:t>
      </w:r>
    </w:p>
    <w:p w14:paraId="63AC8359" w14:textId="77777777" w:rsidR="00407FCB" w:rsidRDefault="00407FCB" w:rsidP="00407FCB">
      <w:pPr>
        <w:widowControl w:val="0"/>
        <w:autoSpaceDE w:val="0"/>
        <w:autoSpaceDN w:val="0"/>
        <w:adjustRightInd w:val="0"/>
        <w:spacing w:line="320" w:lineRule="atLeast"/>
        <w:rPr>
          <w:rFonts w:ascii="Times New Roman" w:hAnsi="Times New Roman" w:cs="Times New Roman"/>
          <w:lang w:val="en-CA"/>
        </w:rPr>
      </w:pPr>
    </w:p>
    <w:p w14:paraId="07A2EBC8" w14:textId="77777777" w:rsidR="00407FCB" w:rsidRDefault="00407FCB" w:rsidP="00407FCB">
      <w:pPr>
        <w:widowControl w:val="0"/>
        <w:autoSpaceDE w:val="0"/>
        <w:autoSpaceDN w:val="0"/>
        <w:adjustRightInd w:val="0"/>
        <w:spacing w:line="320" w:lineRule="atLeast"/>
        <w:rPr>
          <w:rFonts w:ascii="Times New Roman" w:hAnsi="Times New Roman" w:cs="Times New Roman"/>
          <w:b/>
          <w:lang w:val="en-CA"/>
        </w:rPr>
      </w:pPr>
      <w:r>
        <w:rPr>
          <w:rFonts w:ascii="Times New Roman" w:hAnsi="Times New Roman" w:cs="Times New Roman"/>
          <w:b/>
          <w:lang w:val="en-CA"/>
        </w:rPr>
        <w:t>February 9</w:t>
      </w:r>
      <w:r w:rsidRPr="00407FCB">
        <w:rPr>
          <w:rFonts w:ascii="Times New Roman" w:hAnsi="Times New Roman" w:cs="Times New Roman"/>
          <w:b/>
          <w:vertAlign w:val="superscript"/>
          <w:lang w:val="en-CA"/>
        </w:rPr>
        <w:t>th</w:t>
      </w:r>
      <w:r>
        <w:rPr>
          <w:rFonts w:ascii="Times New Roman" w:hAnsi="Times New Roman" w:cs="Times New Roman"/>
          <w:b/>
          <w:lang w:val="en-CA"/>
        </w:rPr>
        <w:t>, 2017</w:t>
      </w:r>
    </w:p>
    <w:p w14:paraId="6CF96CB3" w14:textId="77777777" w:rsidR="00407FCB" w:rsidRDefault="00407FCB" w:rsidP="00407FCB">
      <w:pPr>
        <w:widowControl w:val="0"/>
        <w:autoSpaceDE w:val="0"/>
        <w:autoSpaceDN w:val="0"/>
        <w:adjustRightInd w:val="0"/>
        <w:spacing w:line="320" w:lineRule="atLeast"/>
        <w:rPr>
          <w:rFonts w:ascii="Times New Roman" w:hAnsi="Times New Roman" w:cs="Times New Roman"/>
          <w:b/>
          <w:lang w:val="en-CA"/>
        </w:rPr>
      </w:pPr>
    </w:p>
    <w:p w14:paraId="453C0214" w14:textId="654B696C" w:rsidR="00361070" w:rsidRPr="00361070" w:rsidRDefault="00361070" w:rsidP="00407FCB">
      <w:pPr>
        <w:widowControl w:val="0"/>
        <w:autoSpaceDE w:val="0"/>
        <w:autoSpaceDN w:val="0"/>
        <w:adjustRightInd w:val="0"/>
        <w:spacing w:line="320" w:lineRule="atLeast"/>
        <w:rPr>
          <w:rFonts w:ascii="Times New Roman" w:hAnsi="Times New Roman" w:cs="Times New Roman"/>
          <w:lang w:val="en-CA"/>
        </w:rPr>
      </w:pPr>
      <w:r w:rsidRPr="00361070">
        <w:rPr>
          <w:rFonts w:ascii="Times New Roman" w:hAnsi="Times New Roman" w:cs="Times New Roman"/>
          <w:lang w:val="en-CA"/>
        </w:rPr>
        <w:t>Stereotypes and Prejudices</w:t>
      </w:r>
    </w:p>
    <w:p w14:paraId="7720ED49" w14:textId="77777777" w:rsidR="00361070" w:rsidRDefault="00361070" w:rsidP="00407FCB">
      <w:pPr>
        <w:widowControl w:val="0"/>
        <w:autoSpaceDE w:val="0"/>
        <w:autoSpaceDN w:val="0"/>
        <w:adjustRightInd w:val="0"/>
        <w:spacing w:line="320" w:lineRule="atLeast"/>
        <w:rPr>
          <w:rFonts w:ascii="Times New Roman" w:hAnsi="Times New Roman" w:cs="Times New Roman"/>
          <w:b/>
          <w:lang w:val="en-CA"/>
        </w:rPr>
      </w:pPr>
    </w:p>
    <w:p w14:paraId="65FD8196" w14:textId="4B397A98" w:rsidR="00361070" w:rsidRPr="00361070" w:rsidRDefault="00361070" w:rsidP="00407FCB">
      <w:pPr>
        <w:widowControl w:val="0"/>
        <w:autoSpaceDE w:val="0"/>
        <w:autoSpaceDN w:val="0"/>
        <w:adjustRightInd w:val="0"/>
        <w:spacing w:line="320" w:lineRule="atLeast"/>
        <w:rPr>
          <w:rFonts w:ascii="Times New Roman" w:hAnsi="Times New Roman" w:cs="Times New Roman"/>
          <w:lang w:val="en-CA"/>
        </w:rPr>
      </w:pPr>
      <w:r w:rsidRPr="00361070">
        <w:rPr>
          <w:rFonts w:ascii="Times New Roman" w:hAnsi="Times New Roman" w:cs="Times New Roman"/>
          <w:lang w:val="en-CA"/>
        </w:rPr>
        <w:t>Stereotypes and prejudice</w:t>
      </w:r>
      <w:r>
        <w:rPr>
          <w:rFonts w:ascii="Times New Roman" w:hAnsi="Times New Roman" w:cs="Times New Roman"/>
          <w:lang w:val="en-CA"/>
        </w:rPr>
        <w:t>s comes in lots of different fla</w:t>
      </w:r>
      <w:r w:rsidRPr="00361070">
        <w:rPr>
          <w:rFonts w:ascii="Times New Roman" w:hAnsi="Times New Roman" w:cs="Times New Roman"/>
          <w:lang w:val="en-CA"/>
        </w:rPr>
        <w:t>vours.</w:t>
      </w:r>
    </w:p>
    <w:p w14:paraId="179FE0CD" w14:textId="21B17017" w:rsidR="00361070" w:rsidRPr="00361070" w:rsidRDefault="00361070" w:rsidP="00407FCB">
      <w:pPr>
        <w:widowControl w:val="0"/>
        <w:autoSpaceDE w:val="0"/>
        <w:autoSpaceDN w:val="0"/>
        <w:adjustRightInd w:val="0"/>
        <w:spacing w:line="320" w:lineRule="atLeast"/>
        <w:rPr>
          <w:rFonts w:ascii="Times New Roman" w:hAnsi="Times New Roman" w:cs="Times New Roman"/>
          <w:lang w:val="en-CA"/>
        </w:rPr>
      </w:pPr>
      <w:r w:rsidRPr="00361070">
        <w:rPr>
          <w:rFonts w:ascii="Times New Roman" w:hAnsi="Times New Roman" w:cs="Times New Roman"/>
          <w:lang w:val="en-CA"/>
        </w:rPr>
        <w:t>-Many different ways in which they may be negative</w:t>
      </w:r>
    </w:p>
    <w:p w14:paraId="6B7FD23D" w14:textId="2A289D26" w:rsidR="00361070" w:rsidRPr="00361070" w:rsidRDefault="00361070" w:rsidP="00407FCB">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t>
      </w:r>
      <w:r w:rsidRPr="00361070">
        <w:rPr>
          <w:rFonts w:ascii="Times New Roman" w:hAnsi="Times New Roman" w:cs="Times New Roman"/>
          <w:lang w:val="en-CA"/>
        </w:rPr>
        <w:t>Even “negative stereotypes may have positive contents</w:t>
      </w:r>
    </w:p>
    <w:p w14:paraId="269EF794" w14:textId="73217326" w:rsidR="00361070" w:rsidRDefault="00361070" w:rsidP="00407FCB">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t>
      </w:r>
      <w:r w:rsidRPr="00361070">
        <w:rPr>
          <w:rFonts w:ascii="Times New Roman" w:hAnsi="Times New Roman" w:cs="Times New Roman"/>
          <w:lang w:val="en-CA"/>
        </w:rPr>
        <w:t>The specific contents matter</w:t>
      </w:r>
    </w:p>
    <w:p w14:paraId="05FEEEB0" w14:textId="77777777" w:rsidR="001A227E" w:rsidRDefault="001A227E" w:rsidP="00407FCB">
      <w:pPr>
        <w:widowControl w:val="0"/>
        <w:autoSpaceDE w:val="0"/>
        <w:autoSpaceDN w:val="0"/>
        <w:adjustRightInd w:val="0"/>
        <w:spacing w:line="320" w:lineRule="atLeast"/>
        <w:rPr>
          <w:rFonts w:ascii="Times New Roman" w:hAnsi="Times New Roman" w:cs="Times New Roman"/>
          <w:lang w:val="en-CA"/>
        </w:rPr>
      </w:pPr>
    </w:p>
    <w:p w14:paraId="3BD5094E" w14:textId="0CC5B8A3" w:rsidR="00432D68" w:rsidRDefault="001A227E" w:rsidP="005F772F">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Stereotype Content Model</w:t>
      </w:r>
    </w:p>
    <w:p w14:paraId="1848F3E6" w14:textId="169E83A1" w:rsidR="005F772F" w:rsidRDefault="005F772F" w:rsidP="003A1B4A">
      <w:pPr>
        <w:pStyle w:val="ListParagraph"/>
        <w:widowControl w:val="0"/>
        <w:numPr>
          <w:ilvl w:val="0"/>
          <w:numId w:val="1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Different stereotypes with different contents: </w:t>
      </w:r>
    </w:p>
    <w:p w14:paraId="3BB44388" w14:textId="0CEF4C58" w:rsidR="00784DE5" w:rsidRDefault="00784DE5" w:rsidP="003A1B4A">
      <w:pPr>
        <w:pStyle w:val="ListParagraph"/>
        <w:widowControl w:val="0"/>
        <w:numPr>
          <w:ilvl w:val="1"/>
          <w:numId w:val="1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Linked to different emotional response (e.g., contempt, pity, envy) </w:t>
      </w:r>
    </w:p>
    <w:p w14:paraId="5F466262" w14:textId="71D440E3" w:rsidR="00377918" w:rsidRDefault="00377918" w:rsidP="003A1B4A">
      <w:pPr>
        <w:pStyle w:val="ListParagraph"/>
        <w:widowControl w:val="0"/>
        <w:numPr>
          <w:ilvl w:val="1"/>
          <w:numId w:val="1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Pity: Linked to someone you may like but you associate with low competence</w:t>
      </w:r>
    </w:p>
    <w:p w14:paraId="2A394336" w14:textId="76CA2F3C" w:rsidR="00377918" w:rsidRDefault="00377918" w:rsidP="003A1B4A">
      <w:pPr>
        <w:pStyle w:val="ListParagraph"/>
        <w:widowControl w:val="0"/>
        <w:numPr>
          <w:ilvl w:val="1"/>
          <w:numId w:val="1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Envy: People I associate with high competence but I do not like them</w:t>
      </w:r>
    </w:p>
    <w:p w14:paraId="1FF383A5" w14:textId="2436273B" w:rsidR="00BE79D8" w:rsidRDefault="00BE79D8" w:rsidP="003A1B4A">
      <w:pPr>
        <w:pStyle w:val="ListParagraph"/>
        <w:widowControl w:val="0"/>
        <w:numPr>
          <w:ilvl w:val="0"/>
          <w:numId w:val="1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Implications for different forms of stereotypes </w:t>
      </w:r>
    </w:p>
    <w:p w14:paraId="76E62E01" w14:textId="4CA94D8C" w:rsidR="00711616" w:rsidRDefault="006C06BE" w:rsidP="003A1B4A">
      <w:pPr>
        <w:pStyle w:val="ListParagraph"/>
        <w:widowControl w:val="0"/>
        <w:numPr>
          <w:ilvl w:val="0"/>
          <w:numId w:val="1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Applied to different categories of people</w:t>
      </w:r>
    </w:p>
    <w:p w14:paraId="1610C469" w14:textId="77777777" w:rsidR="00003455" w:rsidRPr="00003455" w:rsidRDefault="00003455" w:rsidP="00003455">
      <w:pPr>
        <w:pStyle w:val="ListParagraph"/>
        <w:widowControl w:val="0"/>
        <w:autoSpaceDE w:val="0"/>
        <w:autoSpaceDN w:val="0"/>
        <w:adjustRightInd w:val="0"/>
        <w:spacing w:line="320" w:lineRule="atLeast"/>
        <w:rPr>
          <w:rFonts w:ascii="Times New Roman" w:hAnsi="Times New Roman" w:cs="Times New Roman"/>
          <w:lang w:val="en-CA"/>
        </w:rPr>
      </w:pPr>
    </w:p>
    <w:tbl>
      <w:tblPr>
        <w:tblStyle w:val="TableGrid"/>
        <w:tblW w:w="0" w:type="auto"/>
        <w:tblInd w:w="-5" w:type="dxa"/>
        <w:tblLook w:val="04A0" w:firstRow="1" w:lastRow="0" w:firstColumn="1" w:lastColumn="0" w:noHBand="0" w:noVBand="1"/>
      </w:tblPr>
      <w:tblGrid>
        <w:gridCol w:w="2127"/>
        <w:gridCol w:w="2868"/>
        <w:gridCol w:w="3227"/>
      </w:tblGrid>
      <w:tr w:rsidR="00003455" w14:paraId="5E9A892E" w14:textId="77777777" w:rsidTr="00003455">
        <w:tc>
          <w:tcPr>
            <w:tcW w:w="2127" w:type="dxa"/>
          </w:tcPr>
          <w:p w14:paraId="17F9B98D" w14:textId="77777777"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p>
        </w:tc>
        <w:tc>
          <w:tcPr>
            <w:tcW w:w="2868" w:type="dxa"/>
          </w:tcPr>
          <w:p w14:paraId="62502545" w14:textId="49473E6E"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Low Competence</w:t>
            </w:r>
          </w:p>
        </w:tc>
        <w:tc>
          <w:tcPr>
            <w:tcW w:w="3227" w:type="dxa"/>
          </w:tcPr>
          <w:p w14:paraId="37B2BA1C" w14:textId="4D32DD99"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High Competence</w:t>
            </w:r>
          </w:p>
        </w:tc>
      </w:tr>
      <w:tr w:rsidR="00003455" w14:paraId="6958A3B7" w14:textId="77777777" w:rsidTr="00003455">
        <w:tc>
          <w:tcPr>
            <w:tcW w:w="2127" w:type="dxa"/>
          </w:tcPr>
          <w:p w14:paraId="698D8EB6" w14:textId="44ECBDCA"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Low Warmth</w:t>
            </w:r>
          </w:p>
        </w:tc>
        <w:tc>
          <w:tcPr>
            <w:tcW w:w="2868" w:type="dxa"/>
          </w:tcPr>
          <w:p w14:paraId="76A8D69F" w14:textId="77777777"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p>
        </w:tc>
        <w:tc>
          <w:tcPr>
            <w:tcW w:w="3227" w:type="dxa"/>
          </w:tcPr>
          <w:p w14:paraId="463E914A" w14:textId="4BAD1A47" w:rsidR="00475128" w:rsidRDefault="00711616" w:rsidP="004751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 xml:space="preserve">Ex. Judges, </w:t>
            </w:r>
            <w:r w:rsidR="00003455">
              <w:rPr>
                <w:rFonts w:ascii="Times New Roman" w:hAnsi="Times New Roman" w:cs="Times New Roman"/>
                <w:lang w:val="en-CA"/>
              </w:rPr>
              <w:t>immigrant groups</w:t>
            </w:r>
          </w:p>
        </w:tc>
      </w:tr>
      <w:tr w:rsidR="00003455" w14:paraId="4705CF41" w14:textId="77777777" w:rsidTr="00003455">
        <w:trPr>
          <w:trHeight w:val="269"/>
        </w:trPr>
        <w:tc>
          <w:tcPr>
            <w:tcW w:w="2127" w:type="dxa"/>
          </w:tcPr>
          <w:p w14:paraId="088D8989" w14:textId="4939CBAB"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High Warmth</w:t>
            </w:r>
          </w:p>
        </w:tc>
        <w:tc>
          <w:tcPr>
            <w:tcW w:w="2868" w:type="dxa"/>
          </w:tcPr>
          <w:p w14:paraId="38E20F62" w14:textId="39545DBF" w:rsidR="00475128" w:rsidRDefault="00711616" w:rsidP="004751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Ex. Babies, baby-faced adults, elderly people</w:t>
            </w:r>
          </w:p>
        </w:tc>
        <w:tc>
          <w:tcPr>
            <w:tcW w:w="3227" w:type="dxa"/>
          </w:tcPr>
          <w:p w14:paraId="5374E86F" w14:textId="77777777" w:rsidR="00475128" w:rsidRDefault="00475128" w:rsidP="00475128">
            <w:pPr>
              <w:pStyle w:val="ListParagraph"/>
              <w:widowControl w:val="0"/>
              <w:autoSpaceDE w:val="0"/>
              <w:autoSpaceDN w:val="0"/>
              <w:adjustRightInd w:val="0"/>
              <w:spacing w:line="320" w:lineRule="atLeast"/>
              <w:ind w:left="0"/>
              <w:rPr>
                <w:rFonts w:ascii="Times New Roman" w:hAnsi="Times New Roman" w:cs="Times New Roman"/>
                <w:lang w:val="en-CA"/>
              </w:rPr>
            </w:pPr>
          </w:p>
        </w:tc>
      </w:tr>
    </w:tbl>
    <w:p w14:paraId="389B31BA" w14:textId="77777777" w:rsidR="00475128" w:rsidRDefault="00475128" w:rsidP="00475128">
      <w:pPr>
        <w:widowControl w:val="0"/>
        <w:autoSpaceDE w:val="0"/>
        <w:autoSpaceDN w:val="0"/>
        <w:adjustRightInd w:val="0"/>
        <w:spacing w:line="320" w:lineRule="atLeast"/>
        <w:rPr>
          <w:rFonts w:ascii="Times New Roman" w:hAnsi="Times New Roman" w:cs="Times New Roman"/>
          <w:lang w:val="en-CA"/>
        </w:rPr>
      </w:pPr>
    </w:p>
    <w:p w14:paraId="1C4BADBD" w14:textId="3DF93AA8" w:rsidR="00003455" w:rsidRDefault="00C6531A" w:rsidP="00475128">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“Sociofunctional” model of threats and prejudices: </w:t>
      </w:r>
    </w:p>
    <w:p w14:paraId="1D4C2682" w14:textId="77777777" w:rsidR="00C6531A" w:rsidRDefault="00C6531A" w:rsidP="003A1B4A">
      <w:pPr>
        <w:pStyle w:val="ListParagraph"/>
        <w:widowControl w:val="0"/>
        <w:numPr>
          <w:ilvl w:val="0"/>
          <w:numId w:val="1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In our social relationships with other people and groups, we appraise those people as having functional implications towards us </w:t>
      </w:r>
    </w:p>
    <w:p w14:paraId="7D34FAE4" w14:textId="69C8EF97" w:rsidR="00820503" w:rsidRDefault="00820503" w:rsidP="003A1B4A">
      <w:pPr>
        <w:pStyle w:val="ListParagraph"/>
        <w:widowControl w:val="0"/>
        <w:numPr>
          <w:ilvl w:val="0"/>
          <w:numId w:val="1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Figure on page 1</w:t>
      </w:r>
    </w:p>
    <w:p w14:paraId="7489E952" w14:textId="349EBEF9" w:rsidR="00820503" w:rsidRDefault="00820503" w:rsidP="003A1B4A">
      <w:pPr>
        <w:pStyle w:val="ListParagraph"/>
        <w:widowControl w:val="0"/>
        <w:numPr>
          <w:ilvl w:val="1"/>
          <w:numId w:val="1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 person or a group of people may have a certain feature (something associated with those people) which can lead to automatic appraisal that those people impose a particular threat. The implication is that “I am going to respond” to that particular threat (could be behavioural response) to mitigate the threat</w:t>
      </w:r>
    </w:p>
    <w:p w14:paraId="7C24BFCC" w14:textId="0917769C" w:rsidR="007F0628" w:rsidRDefault="007F0628" w:rsidP="003A1B4A">
      <w:pPr>
        <w:pStyle w:val="ListParagraph"/>
        <w:widowControl w:val="0"/>
        <w:numPr>
          <w:ilvl w:val="0"/>
          <w:numId w:val="1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For instance</w:t>
      </w:r>
    </w:p>
    <w:tbl>
      <w:tblPr>
        <w:tblStyle w:val="TableGrid"/>
        <w:tblW w:w="0" w:type="auto"/>
        <w:tblInd w:w="720" w:type="dxa"/>
        <w:tblLook w:val="04A0" w:firstRow="1" w:lastRow="0" w:firstColumn="1" w:lastColumn="0" w:noHBand="0" w:noVBand="1"/>
      </w:tblPr>
      <w:tblGrid>
        <w:gridCol w:w="2146"/>
        <w:gridCol w:w="2149"/>
        <w:gridCol w:w="2147"/>
        <w:gridCol w:w="2188"/>
      </w:tblGrid>
      <w:tr w:rsidR="007F0628" w14:paraId="4E20575B" w14:textId="77777777" w:rsidTr="00207B20">
        <w:tc>
          <w:tcPr>
            <w:tcW w:w="2146" w:type="dxa"/>
          </w:tcPr>
          <w:p w14:paraId="0F8F11A1" w14:textId="2DFCA0DA"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Specific threat</w:t>
            </w:r>
          </w:p>
        </w:tc>
        <w:tc>
          <w:tcPr>
            <w:tcW w:w="2149" w:type="dxa"/>
          </w:tcPr>
          <w:p w14:paraId="7EA41830" w14:textId="4FB3973F"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Emotional response</w:t>
            </w:r>
          </w:p>
        </w:tc>
        <w:tc>
          <w:tcPr>
            <w:tcW w:w="2147" w:type="dxa"/>
          </w:tcPr>
          <w:p w14:paraId="7840ED4F" w14:textId="37BE33BD"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Contents of stereotype</w:t>
            </w:r>
          </w:p>
        </w:tc>
        <w:tc>
          <w:tcPr>
            <w:tcW w:w="2188" w:type="dxa"/>
          </w:tcPr>
          <w:p w14:paraId="6DDCE3E9" w14:textId="16D3AA10"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Moderated by</w:t>
            </w:r>
          </w:p>
        </w:tc>
      </w:tr>
      <w:tr w:rsidR="007F0628" w14:paraId="0264275F" w14:textId="77777777" w:rsidTr="00207B20">
        <w:tc>
          <w:tcPr>
            <w:tcW w:w="2146" w:type="dxa"/>
          </w:tcPr>
          <w:p w14:paraId="49C425AF" w14:textId="512FD777"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Resources</w:t>
            </w:r>
          </w:p>
        </w:tc>
        <w:tc>
          <w:tcPr>
            <w:tcW w:w="2149" w:type="dxa"/>
          </w:tcPr>
          <w:p w14:paraId="04E68C6F" w14:textId="5D3859B4"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Anger</w:t>
            </w:r>
          </w:p>
        </w:tc>
        <w:tc>
          <w:tcPr>
            <w:tcW w:w="2147" w:type="dxa"/>
          </w:tcPr>
          <w:p w14:paraId="1BA63A58" w14:textId="55D6345E"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Greedy, Clever</w:t>
            </w:r>
          </w:p>
        </w:tc>
        <w:tc>
          <w:tcPr>
            <w:tcW w:w="2188" w:type="dxa"/>
          </w:tcPr>
          <w:p w14:paraId="53190867" w14:textId="0A16728C" w:rsidR="007F0628" w:rsidRDefault="007F0628" w:rsidP="00207B20">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Economic vulnerability</w:t>
            </w:r>
            <w:r w:rsidR="00023DFA">
              <w:rPr>
                <w:rFonts w:ascii="Times New Roman" w:hAnsi="Times New Roman" w:cs="Times New Roman"/>
                <w:lang w:val="en-CA"/>
              </w:rPr>
              <w:t xml:space="preserve"> </w:t>
            </w:r>
          </w:p>
        </w:tc>
      </w:tr>
      <w:tr w:rsidR="007F0628" w14:paraId="4EDC83E4" w14:textId="77777777" w:rsidTr="00207B20">
        <w:tc>
          <w:tcPr>
            <w:tcW w:w="2146" w:type="dxa"/>
          </w:tcPr>
          <w:p w14:paraId="574713B8" w14:textId="3369DE27"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Physical harm</w:t>
            </w:r>
          </w:p>
        </w:tc>
        <w:tc>
          <w:tcPr>
            <w:tcW w:w="2149" w:type="dxa"/>
          </w:tcPr>
          <w:p w14:paraId="5CCC5A21" w14:textId="5CFFAB0D" w:rsidR="007F0628" w:rsidRDefault="00207B20"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Fear</w:t>
            </w:r>
          </w:p>
        </w:tc>
        <w:tc>
          <w:tcPr>
            <w:tcW w:w="2147" w:type="dxa"/>
          </w:tcPr>
          <w:p w14:paraId="26AA7E21" w14:textId="3C2B4408" w:rsidR="007F0628" w:rsidRDefault="00DE64F7"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Untrustworthy, Aggressive</w:t>
            </w:r>
          </w:p>
        </w:tc>
        <w:tc>
          <w:tcPr>
            <w:tcW w:w="2188" w:type="dxa"/>
          </w:tcPr>
          <w:p w14:paraId="75B57F2B" w14:textId="62DDB6C7" w:rsidR="007F0628" w:rsidRDefault="00DE64F7"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Vulnerability to harm</w:t>
            </w:r>
          </w:p>
        </w:tc>
      </w:tr>
      <w:tr w:rsidR="007F0628" w14:paraId="33A076DC" w14:textId="77777777" w:rsidTr="00207B20">
        <w:tc>
          <w:tcPr>
            <w:tcW w:w="2146" w:type="dxa"/>
          </w:tcPr>
          <w:p w14:paraId="7CBC91A0" w14:textId="7F7C438C" w:rsidR="007F0628" w:rsidRDefault="007F0628"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Disease</w:t>
            </w:r>
          </w:p>
        </w:tc>
        <w:tc>
          <w:tcPr>
            <w:tcW w:w="2149" w:type="dxa"/>
          </w:tcPr>
          <w:p w14:paraId="692B921F" w14:textId="21E7C725" w:rsidR="007F0628" w:rsidRDefault="00DE7DBA"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Disgust</w:t>
            </w:r>
          </w:p>
        </w:tc>
        <w:tc>
          <w:tcPr>
            <w:tcW w:w="2147" w:type="dxa"/>
          </w:tcPr>
          <w:p w14:paraId="479197C9" w14:textId="5F49273E" w:rsidR="007F0628" w:rsidRDefault="00DE7DBA"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Dirty, Disease-y</w:t>
            </w:r>
          </w:p>
        </w:tc>
        <w:tc>
          <w:tcPr>
            <w:tcW w:w="2188" w:type="dxa"/>
          </w:tcPr>
          <w:p w14:paraId="3778E2C5" w14:textId="14736C96" w:rsidR="007F0628" w:rsidRDefault="00DE7DBA" w:rsidP="007F0628">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Vulnerability to disease</w:t>
            </w:r>
          </w:p>
        </w:tc>
      </w:tr>
    </w:tbl>
    <w:p w14:paraId="28DEDED6" w14:textId="1A3517E3" w:rsidR="007F0628" w:rsidRDefault="00207B20" w:rsidP="007F0628">
      <w:pPr>
        <w:pStyle w:val="ListParagraph"/>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Economic vulnerability – ex. people feeling like their own job is at stake, leading to a prejudice against an immigrant group that may take their job</w:t>
      </w:r>
    </w:p>
    <w:p w14:paraId="2B198206" w14:textId="1E579F7F" w:rsidR="00DE7DBA" w:rsidRDefault="00DE7DBA" w:rsidP="007F0628">
      <w:pPr>
        <w:pStyle w:val="ListParagraph"/>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Vulnerability to disease</w:t>
      </w:r>
    </w:p>
    <w:p w14:paraId="06B5B761" w14:textId="77777777" w:rsidR="00DE7DBA" w:rsidRDefault="00DE7DBA" w:rsidP="00DE7DBA">
      <w:pPr>
        <w:widowControl w:val="0"/>
        <w:autoSpaceDE w:val="0"/>
        <w:autoSpaceDN w:val="0"/>
        <w:adjustRightInd w:val="0"/>
        <w:spacing w:line="320" w:lineRule="atLeast"/>
        <w:rPr>
          <w:rFonts w:ascii="Times New Roman" w:hAnsi="Times New Roman" w:cs="Times New Roman"/>
          <w:lang w:val="en-CA"/>
        </w:rPr>
      </w:pPr>
    </w:p>
    <w:p w14:paraId="0448C488" w14:textId="3020A1DD" w:rsidR="00DE7DBA" w:rsidRDefault="00DE7DBA" w:rsidP="00DE7DBA">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Threat of disease and its implications</w:t>
      </w:r>
    </w:p>
    <w:p w14:paraId="66BF98D8" w14:textId="77777777" w:rsidR="0050317B" w:rsidRDefault="00DE7DBA" w:rsidP="003A1B4A">
      <w:pPr>
        <w:pStyle w:val="ListParagraph"/>
        <w:widowControl w:val="0"/>
        <w:numPr>
          <w:ilvl w:val="0"/>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Perceived threat of disease, contributes somewhat to the stereotype of individuals such as the elderly</w:t>
      </w:r>
    </w:p>
    <w:p w14:paraId="39FAA72C" w14:textId="73706C4E" w:rsidR="0050317B" w:rsidRDefault="0050317B" w:rsidP="003A1B4A">
      <w:pPr>
        <w:pStyle w:val="ListParagraph"/>
        <w:widowControl w:val="0"/>
        <w:numPr>
          <w:ilvl w:val="0"/>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Disease threat and its contribution to xenophobia (against people who are ethnically or culturally different)</w:t>
      </w:r>
    </w:p>
    <w:p w14:paraId="76A84309" w14:textId="238D011D" w:rsidR="00DE7DBA" w:rsidRDefault="00DE7DBA" w:rsidP="003A1B4A">
      <w:pPr>
        <w:pStyle w:val="ListParagraph"/>
        <w:widowControl w:val="0"/>
        <w:numPr>
          <w:ilvl w:val="1"/>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 </w:t>
      </w:r>
      <w:r w:rsidR="0050317B">
        <w:rPr>
          <w:rFonts w:ascii="Times New Roman" w:hAnsi="Times New Roman" w:cs="Times New Roman"/>
          <w:lang w:val="en-CA"/>
        </w:rPr>
        <w:t>Example: Pregnancy and ethnocentrism</w:t>
      </w:r>
    </w:p>
    <w:p w14:paraId="3AF7E412" w14:textId="2C062953" w:rsidR="0050317B" w:rsidRDefault="0050317B"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Women who are pregnant, show a different level of prejudice depending on where they are in their pregnancy</w:t>
      </w:r>
    </w:p>
    <w:p w14:paraId="52F56A91" w14:textId="134CF1E6" w:rsidR="0050317B" w:rsidRDefault="00AB6DDE"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Looking at extent t</w:t>
      </w:r>
      <w:r w:rsidR="0050317B">
        <w:rPr>
          <w:rFonts w:ascii="Times New Roman" w:hAnsi="Times New Roman" w:cs="Times New Roman"/>
          <w:lang w:val="en-CA"/>
        </w:rPr>
        <w:t>o which pregnant women were favouring their own in-group compared to some foreign group</w:t>
      </w:r>
    </w:p>
    <w:p w14:paraId="00CD7EB0" w14:textId="158A318C" w:rsidR="00365033" w:rsidRDefault="00365033"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First few weeks woman is pregnant, her immune system is depressed somewhat</w:t>
      </w:r>
    </w:p>
    <w:p w14:paraId="506C0822" w14:textId="5B80D266" w:rsidR="00365033" w:rsidRDefault="00365033"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Growing child is so tiny, that there is potential that immune system perceives child as a parasite </w:t>
      </w:r>
    </w:p>
    <w:p w14:paraId="719B8932" w14:textId="3703673F" w:rsidR="00365033" w:rsidRDefault="00365033"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First trimester women were especially ethnocentric </w:t>
      </w:r>
    </w:p>
    <w:p w14:paraId="189CA9BD" w14:textId="26CD5F69" w:rsidR="00365033" w:rsidRDefault="00365033" w:rsidP="003A1B4A">
      <w:pPr>
        <w:pStyle w:val="ListParagraph"/>
        <w:widowControl w:val="0"/>
        <w:numPr>
          <w:ilvl w:val="1"/>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Example: Disease threat and immigration attitudes </w:t>
      </w:r>
    </w:p>
    <w:p w14:paraId="4D2886EF" w14:textId="1B885EC0" w:rsidR="00365033" w:rsidRDefault="00661B71"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Potential immigrants from well-known places (southeast Asia) and immigrants from places that are considered more foreign by us</w:t>
      </w:r>
    </w:p>
    <w:p w14:paraId="781367F7" w14:textId="78077C18" w:rsidR="00661B71" w:rsidRDefault="00553BED"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People favour </w:t>
      </w:r>
      <w:r w:rsidR="00661B71">
        <w:rPr>
          <w:rFonts w:ascii="Times New Roman" w:hAnsi="Times New Roman" w:cs="Times New Roman"/>
          <w:lang w:val="en-CA"/>
        </w:rPr>
        <w:t xml:space="preserve">familiar immigrants vs. foreign </w:t>
      </w:r>
      <w:r>
        <w:rPr>
          <w:rFonts w:ascii="Times New Roman" w:hAnsi="Times New Roman" w:cs="Times New Roman"/>
          <w:lang w:val="en-CA"/>
        </w:rPr>
        <w:t>ones</w:t>
      </w:r>
    </w:p>
    <w:p w14:paraId="0BAC9CC9" w14:textId="305397FB" w:rsidR="00553BED" w:rsidRDefault="004D2229"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People shown a slide show with various threats </w:t>
      </w:r>
    </w:p>
    <w:p w14:paraId="637F6553" w14:textId="412236A5" w:rsidR="00306D3C" w:rsidRDefault="00306D3C" w:rsidP="003A1B4A">
      <w:pPr>
        <w:pStyle w:val="ListParagraph"/>
        <w:widowControl w:val="0"/>
        <w:numPr>
          <w:ilvl w:val="2"/>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Chart on page 2</w:t>
      </w:r>
    </w:p>
    <w:p w14:paraId="295F1E82" w14:textId="6F22CCAD" w:rsidR="00306D3C" w:rsidRDefault="006A0E98" w:rsidP="003A1B4A">
      <w:pPr>
        <w:pStyle w:val="ListParagraph"/>
        <w:widowControl w:val="0"/>
        <w:numPr>
          <w:ilvl w:val="3"/>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Slight tendency to favour immigrants from relatively familiar </w:t>
      </w:r>
      <w:r>
        <w:rPr>
          <w:rFonts w:ascii="Times New Roman" w:hAnsi="Times New Roman" w:cs="Times New Roman"/>
          <w:lang w:val="en-CA"/>
        </w:rPr>
        <w:lastRenderedPageBreak/>
        <w:t>places when accidents made salient</w:t>
      </w:r>
    </w:p>
    <w:p w14:paraId="6F8F1EAD" w14:textId="77777777" w:rsidR="00926D25" w:rsidRDefault="006A0E98" w:rsidP="003A1B4A">
      <w:pPr>
        <w:pStyle w:val="ListParagraph"/>
        <w:widowControl w:val="0"/>
        <w:numPr>
          <w:ilvl w:val="3"/>
          <w:numId w:val="1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Exaggerated amount of favouring towards familiar immigrants when threat of infection diseases made salient</w:t>
      </w:r>
    </w:p>
    <w:p w14:paraId="3731E21B" w14:textId="77777777" w:rsidR="00926D25" w:rsidRDefault="00926D25" w:rsidP="00926D25">
      <w:pPr>
        <w:widowControl w:val="0"/>
        <w:autoSpaceDE w:val="0"/>
        <w:autoSpaceDN w:val="0"/>
        <w:adjustRightInd w:val="0"/>
        <w:spacing w:line="320" w:lineRule="atLeast"/>
        <w:rPr>
          <w:rFonts w:ascii="Times New Roman" w:hAnsi="Times New Roman" w:cs="Times New Roman"/>
          <w:lang w:val="en-CA"/>
        </w:rPr>
      </w:pPr>
    </w:p>
    <w:p w14:paraId="288D03CC" w14:textId="77777777" w:rsidR="00926D25" w:rsidRDefault="00926D25" w:rsidP="00926D25">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Implications for reducing prejudice…</w:t>
      </w:r>
    </w:p>
    <w:p w14:paraId="616C5992" w14:textId="0043ABC1" w:rsidR="00C54B46" w:rsidRDefault="00C54B46" w:rsidP="003A1B4A">
      <w:pPr>
        <w:pStyle w:val="ListParagraph"/>
        <w:widowControl w:val="0"/>
        <w:numPr>
          <w:ilvl w:val="0"/>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Prejudice reduced when feel less vulnerable to infection</w:t>
      </w:r>
      <w:r w:rsidR="000258E9">
        <w:rPr>
          <w:rFonts w:ascii="Times New Roman" w:hAnsi="Times New Roman" w:cs="Times New Roman"/>
          <w:lang w:val="en-CA"/>
        </w:rPr>
        <w:t xml:space="preserve"> (e</w:t>
      </w:r>
      <w:r w:rsidRPr="000258E9">
        <w:rPr>
          <w:rFonts w:ascii="Times New Roman" w:hAnsi="Times New Roman" w:cs="Times New Roman"/>
          <w:lang w:val="en-CA"/>
        </w:rPr>
        <w:t xml:space="preserve">.g., prejudice-reducing effect of </w:t>
      </w:r>
      <w:r w:rsidR="008E2010">
        <w:rPr>
          <w:rFonts w:ascii="Times New Roman" w:hAnsi="Times New Roman" w:cs="Times New Roman"/>
          <w:lang w:val="en-CA"/>
        </w:rPr>
        <w:t>vaccination; Huang et al., 2011</w:t>
      </w:r>
      <w:r w:rsidR="000258E9">
        <w:rPr>
          <w:rFonts w:ascii="Times New Roman" w:hAnsi="Times New Roman" w:cs="Times New Roman"/>
          <w:lang w:val="en-CA"/>
        </w:rPr>
        <w:t>)</w:t>
      </w:r>
    </w:p>
    <w:p w14:paraId="1AABA640" w14:textId="689AFD3D" w:rsidR="000258E9" w:rsidRDefault="008E2010"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If people get a flu vaccine, would that make them less susceptible to disease based prejudices </w:t>
      </w:r>
    </w:p>
    <w:p w14:paraId="1CF201C0" w14:textId="29814694" w:rsidR="008E2010" w:rsidRDefault="008E2010"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What they found: If people had recently got vaccination against flu and are kind of remembered about vaccination (less likely to attract infection). These folks were less susceptible to prejudices against out-groups such as immigrants, elderly, obese people, etc. </w:t>
      </w:r>
    </w:p>
    <w:p w14:paraId="369088F3" w14:textId="07085D3B" w:rsidR="008D006E" w:rsidRDefault="00ED3F35"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Major point: People had to be thinking about exactly how the vaccination is going to help them</w:t>
      </w:r>
    </w:p>
    <w:p w14:paraId="7CE8AAD7" w14:textId="77777777" w:rsidR="005F20C2" w:rsidRDefault="005F20C2" w:rsidP="005F20C2">
      <w:pPr>
        <w:widowControl w:val="0"/>
        <w:autoSpaceDE w:val="0"/>
        <w:autoSpaceDN w:val="0"/>
        <w:adjustRightInd w:val="0"/>
        <w:spacing w:line="320" w:lineRule="atLeast"/>
        <w:rPr>
          <w:rFonts w:ascii="Times New Roman" w:hAnsi="Times New Roman" w:cs="Times New Roman"/>
          <w:lang w:val="en-CA"/>
        </w:rPr>
      </w:pPr>
    </w:p>
    <w:p w14:paraId="64EC79F4" w14:textId="5F0F72BC" w:rsidR="005F20C2" w:rsidRDefault="005F20C2" w:rsidP="005F20C2">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Threat of physical harm and its implications</w:t>
      </w:r>
    </w:p>
    <w:p w14:paraId="5485ACC3" w14:textId="793C29EE" w:rsidR="000E47A9" w:rsidRDefault="007C4161" w:rsidP="003A1B4A">
      <w:pPr>
        <w:pStyle w:val="ListParagraph"/>
        <w:widowControl w:val="0"/>
        <w:numPr>
          <w:ilvl w:val="0"/>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Effect of be</w:t>
      </w:r>
      <w:r w:rsidR="00AB281D">
        <w:rPr>
          <w:rFonts w:ascii="Times New Roman" w:hAnsi="Times New Roman" w:cs="Times New Roman"/>
          <w:lang w:val="en-CA"/>
        </w:rPr>
        <w:t>i</w:t>
      </w:r>
      <w:r>
        <w:rPr>
          <w:rFonts w:ascii="Times New Roman" w:hAnsi="Times New Roman" w:cs="Times New Roman"/>
          <w:lang w:val="en-CA"/>
        </w:rPr>
        <w:t xml:space="preserve">ng-in-the-dark </w:t>
      </w:r>
    </w:p>
    <w:p w14:paraId="18E08ADE" w14:textId="6346CD55" w:rsidR="00AB281D" w:rsidRDefault="000A01C0"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Looks at what happens when people are in the dark vs. the light</w:t>
      </w:r>
    </w:p>
    <w:p w14:paraId="4E851A17" w14:textId="6B1AD257" w:rsidR="000A01C0" w:rsidRDefault="000A01C0"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Basic point is that participants in this study were a set of Canadian high-school students who were asked certain questions to ask their perceptions of Canadians and certain outsider groups </w:t>
      </w:r>
    </w:p>
    <w:p w14:paraId="2E4012B7" w14:textId="3442D17D" w:rsidR="000A01C0" w:rsidRDefault="000A01C0"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Questions were assessing their perception of what extent were Canadians and out-group trustworthy, friendly, smart, competent, etc. </w:t>
      </w:r>
    </w:p>
    <w:p w14:paraId="165CE087" w14:textId="041E515F" w:rsidR="0076673F" w:rsidRDefault="0076673F"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Happened in well-lit room or in the dark</w:t>
      </w:r>
    </w:p>
    <w:p w14:paraId="51AE0052" w14:textId="4513F4CD" w:rsidR="000F35A9" w:rsidRDefault="000F35A9"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 the dark, they exaggerated the perception that the in-group was trustworthy</w:t>
      </w:r>
    </w:p>
    <w:p w14:paraId="1B4F1CE3" w14:textId="2CDCA4F0" w:rsidR="000F35A9" w:rsidRDefault="000F35A9"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 the dark, not a significant change in the competence dimension</w:t>
      </w:r>
    </w:p>
    <w:p w14:paraId="1289B8EC" w14:textId="77777777" w:rsidR="00AD0107" w:rsidRDefault="00F06DDA"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When vulnerable to harm, what matters most is whether others are nasty or nice (competence doesn’t matter as much) </w:t>
      </w:r>
    </w:p>
    <w:p w14:paraId="2FD0DE94" w14:textId="77777777" w:rsidR="00C264E3" w:rsidRDefault="00C264E3" w:rsidP="00C264E3">
      <w:pPr>
        <w:widowControl w:val="0"/>
        <w:autoSpaceDE w:val="0"/>
        <w:autoSpaceDN w:val="0"/>
        <w:adjustRightInd w:val="0"/>
        <w:spacing w:line="320" w:lineRule="atLeast"/>
        <w:rPr>
          <w:rFonts w:ascii="Times New Roman" w:hAnsi="Times New Roman" w:cs="Times New Roman"/>
          <w:lang w:val="en-CA"/>
        </w:rPr>
      </w:pPr>
    </w:p>
    <w:p w14:paraId="09B7EF4C" w14:textId="4887FF9D" w:rsidR="00AD0107" w:rsidRDefault="00AD0107" w:rsidP="00C264E3">
      <w:pPr>
        <w:widowControl w:val="0"/>
        <w:autoSpaceDE w:val="0"/>
        <w:autoSpaceDN w:val="0"/>
        <w:adjustRightInd w:val="0"/>
        <w:spacing w:line="320" w:lineRule="atLeast"/>
        <w:rPr>
          <w:rFonts w:ascii="Times New Roman" w:hAnsi="Times New Roman" w:cs="Times New Roman"/>
          <w:lang w:val="en-CA"/>
        </w:rPr>
      </w:pPr>
      <w:r w:rsidRPr="00C264E3">
        <w:rPr>
          <w:rFonts w:ascii="Times New Roman" w:hAnsi="Times New Roman" w:cs="Times New Roman"/>
          <w:lang w:val="en-CA"/>
        </w:rPr>
        <w:t>Other contexts that make people feel vulnerable to harm…</w:t>
      </w:r>
    </w:p>
    <w:p w14:paraId="6EC464DE" w14:textId="7F5E89C9" w:rsidR="00AD0107" w:rsidRPr="00C264E3" w:rsidRDefault="00AD0107" w:rsidP="003A1B4A">
      <w:pPr>
        <w:pStyle w:val="ListParagraph"/>
        <w:widowControl w:val="0"/>
        <w:numPr>
          <w:ilvl w:val="0"/>
          <w:numId w:val="19"/>
        </w:numPr>
        <w:autoSpaceDE w:val="0"/>
        <w:autoSpaceDN w:val="0"/>
        <w:adjustRightInd w:val="0"/>
        <w:spacing w:line="320" w:lineRule="atLeast"/>
        <w:rPr>
          <w:rFonts w:ascii="Times New Roman" w:hAnsi="Times New Roman" w:cs="Times New Roman"/>
          <w:lang w:val="en-CA"/>
        </w:rPr>
      </w:pPr>
      <w:r w:rsidRPr="00C264E3">
        <w:rPr>
          <w:rFonts w:ascii="Times New Roman" w:hAnsi="Times New Roman" w:cs="Times New Roman"/>
          <w:lang w:val="en-CA"/>
        </w:rPr>
        <w:t xml:space="preserve">Being outside of your comfort zone in any way </w:t>
      </w:r>
    </w:p>
    <w:p w14:paraId="369F0592" w14:textId="77777777" w:rsidR="00C264E3" w:rsidRDefault="00C264E3" w:rsidP="00C264E3">
      <w:pPr>
        <w:widowControl w:val="0"/>
        <w:autoSpaceDE w:val="0"/>
        <w:autoSpaceDN w:val="0"/>
        <w:adjustRightInd w:val="0"/>
        <w:spacing w:line="320" w:lineRule="atLeast"/>
        <w:rPr>
          <w:rFonts w:ascii="Times New Roman" w:hAnsi="Times New Roman" w:cs="Times New Roman"/>
          <w:lang w:val="en-CA"/>
        </w:rPr>
      </w:pPr>
    </w:p>
    <w:p w14:paraId="74F30232" w14:textId="77777777" w:rsidR="00353CAA" w:rsidRDefault="00353CAA" w:rsidP="00C264E3">
      <w:pPr>
        <w:widowControl w:val="0"/>
        <w:autoSpaceDE w:val="0"/>
        <w:autoSpaceDN w:val="0"/>
        <w:adjustRightInd w:val="0"/>
        <w:spacing w:line="320" w:lineRule="atLeast"/>
        <w:rPr>
          <w:rFonts w:ascii="Times New Roman" w:hAnsi="Times New Roman" w:cs="Times New Roman"/>
          <w:lang w:val="en-CA"/>
        </w:rPr>
      </w:pPr>
    </w:p>
    <w:p w14:paraId="29A81DC5" w14:textId="77777777" w:rsidR="00353CAA" w:rsidRDefault="00353CAA" w:rsidP="00C264E3">
      <w:pPr>
        <w:widowControl w:val="0"/>
        <w:autoSpaceDE w:val="0"/>
        <w:autoSpaceDN w:val="0"/>
        <w:adjustRightInd w:val="0"/>
        <w:spacing w:line="320" w:lineRule="atLeast"/>
        <w:rPr>
          <w:rFonts w:ascii="Times New Roman" w:hAnsi="Times New Roman" w:cs="Times New Roman"/>
          <w:lang w:val="en-CA"/>
        </w:rPr>
      </w:pPr>
    </w:p>
    <w:p w14:paraId="318ACDBB" w14:textId="77777777" w:rsidR="00353CAA" w:rsidRDefault="00353CAA" w:rsidP="00C264E3">
      <w:pPr>
        <w:widowControl w:val="0"/>
        <w:autoSpaceDE w:val="0"/>
        <w:autoSpaceDN w:val="0"/>
        <w:adjustRightInd w:val="0"/>
        <w:spacing w:line="320" w:lineRule="atLeast"/>
        <w:rPr>
          <w:rFonts w:ascii="Times New Roman" w:hAnsi="Times New Roman" w:cs="Times New Roman"/>
          <w:lang w:val="en-CA"/>
        </w:rPr>
      </w:pPr>
    </w:p>
    <w:p w14:paraId="35035D7E" w14:textId="77777777" w:rsidR="00353CAA" w:rsidRDefault="00353CAA" w:rsidP="00C264E3">
      <w:pPr>
        <w:widowControl w:val="0"/>
        <w:autoSpaceDE w:val="0"/>
        <w:autoSpaceDN w:val="0"/>
        <w:adjustRightInd w:val="0"/>
        <w:spacing w:line="320" w:lineRule="atLeast"/>
        <w:rPr>
          <w:rFonts w:ascii="Times New Roman" w:hAnsi="Times New Roman" w:cs="Times New Roman"/>
          <w:lang w:val="en-CA"/>
        </w:rPr>
      </w:pPr>
    </w:p>
    <w:p w14:paraId="4FB29A8B" w14:textId="4AD1D804" w:rsidR="00C264E3" w:rsidRDefault="00C264E3" w:rsidP="00C264E3">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The effect of being outnumbered (or just feeling outnumbered):</w:t>
      </w:r>
    </w:p>
    <w:p w14:paraId="6785950D" w14:textId="2BF58EC5" w:rsidR="007F0628" w:rsidRDefault="00B32926" w:rsidP="003A1B4A">
      <w:pPr>
        <w:pStyle w:val="ListParagraph"/>
        <w:widowControl w:val="0"/>
        <w:numPr>
          <w:ilvl w:val="0"/>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 </w:t>
      </w:r>
      <w:r w:rsidR="00D237B4">
        <w:rPr>
          <w:rFonts w:ascii="Times New Roman" w:hAnsi="Times New Roman" w:cs="Times New Roman"/>
          <w:lang w:val="en-CA"/>
        </w:rPr>
        <w:t>Israel/Palestine conflict</w:t>
      </w:r>
    </w:p>
    <w:p w14:paraId="087FDAB2" w14:textId="2584F90C" w:rsidR="00D237B4" w:rsidRDefault="00D237B4"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Palestinian in Israel thinks of themselves as outnumbered</w:t>
      </w:r>
    </w:p>
    <w:p w14:paraId="5DD73E7C" w14:textId="47CF49F9" w:rsidR="00D237B4" w:rsidRDefault="00D237B4"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Broader geographical frame of reference, majority group in Israel (Jew in Israel) may feel outnumbered as around you there are lots more Arabic people</w:t>
      </w:r>
    </w:p>
    <w:p w14:paraId="5D268D74" w14:textId="4D79FDAC" w:rsidR="00353CAA" w:rsidRDefault="001B5464"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Outnumbered, inclining them to demonizing the out-group in a certain way</w:t>
      </w:r>
    </w:p>
    <w:p w14:paraId="551D33F5" w14:textId="5C5F2CAC" w:rsidR="002D5EE1" w:rsidRDefault="002D5EE1"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Double minority effect</w:t>
      </w:r>
    </w:p>
    <w:p w14:paraId="75F990A2" w14:textId="62C44FF6" w:rsidR="00197399" w:rsidRDefault="00197399" w:rsidP="003A1B4A">
      <w:pPr>
        <w:pStyle w:val="ListParagraph"/>
        <w:widowControl w:val="0"/>
        <w:numPr>
          <w:ilvl w:val="0"/>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 </w:t>
      </w:r>
      <w:r w:rsidR="0022688E">
        <w:rPr>
          <w:rFonts w:ascii="Times New Roman" w:hAnsi="Times New Roman" w:cs="Times New Roman"/>
          <w:lang w:val="en-CA"/>
        </w:rPr>
        <w:t>Sri Lanka</w:t>
      </w:r>
      <w:r w:rsidR="008F2638">
        <w:rPr>
          <w:rFonts w:ascii="Times New Roman" w:hAnsi="Times New Roman" w:cs="Times New Roman"/>
          <w:lang w:val="en-CA"/>
        </w:rPr>
        <w:t>/India</w:t>
      </w:r>
    </w:p>
    <w:p w14:paraId="54FC2F74" w14:textId="2B378617" w:rsidR="0022688E" w:rsidRDefault="0022688E"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Civil war going around majo</w:t>
      </w:r>
      <w:r w:rsidR="005248B6">
        <w:rPr>
          <w:rFonts w:ascii="Times New Roman" w:hAnsi="Times New Roman" w:cs="Times New Roman"/>
          <w:lang w:val="en-CA"/>
        </w:rPr>
        <w:t>rity ethnic group (75% of them)</w:t>
      </w:r>
    </w:p>
    <w:p w14:paraId="1A07759B" w14:textId="0C1FDE79" w:rsidR="005248B6" w:rsidRDefault="005248B6"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Most populous minority groups (Tamils) going to war with majority group</w:t>
      </w:r>
    </w:p>
    <w:p w14:paraId="2EE299E9" w14:textId="203C8748" w:rsidR="002D5EE1" w:rsidRDefault="002D5EE1"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Double minority effect</w:t>
      </w:r>
      <w:r w:rsidR="008F2638">
        <w:rPr>
          <w:rFonts w:ascii="Times New Roman" w:hAnsi="Times New Roman" w:cs="Times New Roman"/>
          <w:lang w:val="en-CA"/>
        </w:rPr>
        <w:t xml:space="preserve"> depending on geographical frame of reference </w:t>
      </w:r>
    </w:p>
    <w:p w14:paraId="734C9BC4" w14:textId="5D00B359" w:rsidR="00AC2548" w:rsidRDefault="00AC2548" w:rsidP="003A1B4A">
      <w:pPr>
        <w:pStyle w:val="ListParagraph"/>
        <w:widowControl w:val="0"/>
        <w:numPr>
          <w:ilvl w:val="0"/>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Figure on page 3</w:t>
      </w:r>
    </w:p>
    <w:p w14:paraId="1AC2C25A" w14:textId="653C3938" w:rsidR="001C4DD1" w:rsidRDefault="001C4DD1" w:rsidP="003A1B4A">
      <w:pPr>
        <w:pStyle w:val="ListParagraph"/>
        <w:widowControl w:val="0"/>
        <w:numPr>
          <w:ilvl w:val="1"/>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Can be altered:</w:t>
      </w:r>
    </w:p>
    <w:p w14:paraId="036D4710" w14:textId="2935D0A4" w:rsidR="001C4DD1" w:rsidRDefault="001C4DD1" w:rsidP="003A1B4A">
      <w:pPr>
        <w:pStyle w:val="ListParagraph"/>
        <w:widowControl w:val="0"/>
        <w:numPr>
          <w:ilvl w:val="2"/>
          <w:numId w:val="1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Geographical frame of reference </w:t>
      </w:r>
      <w:r w:rsidRPr="001C4DD1">
        <w:rPr>
          <w:rFonts w:ascii="Times New Roman" w:hAnsi="Times New Roman" w:cs="Times New Roman"/>
          <w:lang w:val="en-CA"/>
        </w:rPr>
        <w:sym w:font="Wingdings" w:char="F0E0"/>
      </w:r>
      <w:r>
        <w:rPr>
          <w:rFonts w:ascii="Times New Roman" w:hAnsi="Times New Roman" w:cs="Times New Roman"/>
          <w:lang w:val="en-CA"/>
        </w:rPr>
        <w:t xml:space="preserve"> Perception that ingroup outnumbers outgroup </w:t>
      </w:r>
      <w:r w:rsidRPr="001C4DD1">
        <w:rPr>
          <w:rFonts w:ascii="Times New Roman" w:hAnsi="Times New Roman" w:cs="Times New Roman"/>
          <w:lang w:val="en-CA"/>
        </w:rPr>
        <w:sym w:font="Wingdings" w:char="F0E0"/>
      </w:r>
      <w:r>
        <w:rPr>
          <w:rFonts w:ascii="Times New Roman" w:hAnsi="Times New Roman" w:cs="Times New Roman"/>
          <w:lang w:val="en-CA"/>
        </w:rPr>
        <w:t xml:space="preserve"> Reduced stereotype of outgroup (implying less of a threat) </w:t>
      </w:r>
    </w:p>
    <w:p w14:paraId="0EFDE556" w14:textId="77777777" w:rsidR="00693F71" w:rsidRDefault="00693F71" w:rsidP="00693F71">
      <w:pPr>
        <w:widowControl w:val="0"/>
        <w:autoSpaceDE w:val="0"/>
        <w:autoSpaceDN w:val="0"/>
        <w:adjustRightInd w:val="0"/>
        <w:spacing w:line="320" w:lineRule="atLeast"/>
        <w:rPr>
          <w:rFonts w:ascii="Times New Roman" w:hAnsi="Times New Roman" w:cs="Times New Roman"/>
          <w:lang w:val="en-CA"/>
        </w:rPr>
      </w:pPr>
    </w:p>
    <w:p w14:paraId="3C43318B" w14:textId="77777777" w:rsidR="00DF5465" w:rsidRDefault="00DF5465" w:rsidP="00693F71">
      <w:pPr>
        <w:widowControl w:val="0"/>
        <w:autoSpaceDE w:val="0"/>
        <w:autoSpaceDN w:val="0"/>
        <w:adjustRightInd w:val="0"/>
        <w:spacing w:line="320" w:lineRule="atLeast"/>
        <w:rPr>
          <w:rFonts w:ascii="Times New Roman" w:hAnsi="Times New Roman" w:cs="Times New Roman"/>
          <w:b/>
          <w:lang w:val="en-CA"/>
        </w:rPr>
      </w:pPr>
    </w:p>
    <w:p w14:paraId="48792915" w14:textId="72DBF47B" w:rsidR="00DF5465" w:rsidRDefault="00DF5465" w:rsidP="00693F71">
      <w:pPr>
        <w:widowControl w:val="0"/>
        <w:autoSpaceDE w:val="0"/>
        <w:autoSpaceDN w:val="0"/>
        <w:adjustRightInd w:val="0"/>
        <w:spacing w:line="320" w:lineRule="atLeast"/>
        <w:rPr>
          <w:rFonts w:ascii="Times New Roman" w:hAnsi="Times New Roman" w:cs="Times New Roman"/>
          <w:b/>
          <w:lang w:val="en-CA"/>
        </w:rPr>
      </w:pPr>
      <w:r>
        <w:rPr>
          <w:rFonts w:ascii="Times New Roman" w:hAnsi="Times New Roman" w:cs="Times New Roman"/>
          <w:b/>
          <w:lang w:val="en-CA"/>
        </w:rPr>
        <w:t>February 14</w:t>
      </w:r>
      <w:r w:rsidRPr="00DF5465">
        <w:rPr>
          <w:rFonts w:ascii="Times New Roman" w:hAnsi="Times New Roman" w:cs="Times New Roman"/>
          <w:b/>
          <w:vertAlign w:val="superscript"/>
          <w:lang w:val="en-CA"/>
        </w:rPr>
        <w:t>th</w:t>
      </w:r>
      <w:r>
        <w:rPr>
          <w:rFonts w:ascii="Times New Roman" w:hAnsi="Times New Roman" w:cs="Times New Roman"/>
          <w:b/>
          <w:lang w:val="en-CA"/>
        </w:rPr>
        <w:t>, 2017</w:t>
      </w:r>
    </w:p>
    <w:p w14:paraId="4E216992" w14:textId="77777777" w:rsidR="00DF5465" w:rsidRDefault="00DF5465" w:rsidP="00693F71">
      <w:pPr>
        <w:widowControl w:val="0"/>
        <w:autoSpaceDE w:val="0"/>
        <w:autoSpaceDN w:val="0"/>
        <w:adjustRightInd w:val="0"/>
        <w:spacing w:line="320" w:lineRule="atLeast"/>
        <w:rPr>
          <w:rFonts w:ascii="Times New Roman" w:hAnsi="Times New Roman" w:cs="Times New Roman"/>
          <w:b/>
          <w:lang w:val="en-CA"/>
        </w:rPr>
      </w:pPr>
    </w:p>
    <w:p w14:paraId="78D06AB3" w14:textId="77777777" w:rsidR="00DF5465" w:rsidRDefault="00DF5465" w:rsidP="00693F71">
      <w:pPr>
        <w:widowControl w:val="0"/>
        <w:autoSpaceDE w:val="0"/>
        <w:autoSpaceDN w:val="0"/>
        <w:adjustRightInd w:val="0"/>
        <w:spacing w:line="320" w:lineRule="atLeast"/>
        <w:rPr>
          <w:rFonts w:ascii="Times New Roman" w:hAnsi="Times New Roman" w:cs="Times New Roman"/>
          <w:b/>
          <w:lang w:val="en-CA"/>
        </w:rPr>
      </w:pPr>
    </w:p>
    <w:p w14:paraId="6E9A409F" w14:textId="77777777" w:rsidR="00DF5465" w:rsidRDefault="00DF5465" w:rsidP="00693F71">
      <w:pPr>
        <w:widowControl w:val="0"/>
        <w:autoSpaceDE w:val="0"/>
        <w:autoSpaceDN w:val="0"/>
        <w:adjustRightInd w:val="0"/>
        <w:spacing w:line="320" w:lineRule="atLeast"/>
        <w:rPr>
          <w:rFonts w:ascii="Times New Roman" w:hAnsi="Times New Roman" w:cs="Times New Roman"/>
          <w:b/>
          <w:lang w:val="en-CA"/>
        </w:rPr>
      </w:pPr>
    </w:p>
    <w:p w14:paraId="1AB2A629" w14:textId="20CC564B" w:rsidR="00DF5465" w:rsidRDefault="00DF5465" w:rsidP="00693F71">
      <w:pPr>
        <w:widowControl w:val="0"/>
        <w:autoSpaceDE w:val="0"/>
        <w:autoSpaceDN w:val="0"/>
        <w:adjustRightInd w:val="0"/>
        <w:spacing w:line="320" w:lineRule="atLeast"/>
        <w:rPr>
          <w:rFonts w:ascii="Times New Roman" w:hAnsi="Times New Roman" w:cs="Times New Roman"/>
          <w:b/>
          <w:lang w:val="en-CA"/>
        </w:rPr>
      </w:pPr>
      <w:r>
        <w:rPr>
          <w:rFonts w:ascii="Times New Roman" w:hAnsi="Times New Roman" w:cs="Times New Roman"/>
          <w:b/>
          <w:lang w:val="en-CA"/>
        </w:rPr>
        <w:t>February 16</w:t>
      </w:r>
      <w:r w:rsidRPr="00DF5465">
        <w:rPr>
          <w:rFonts w:ascii="Times New Roman" w:hAnsi="Times New Roman" w:cs="Times New Roman"/>
          <w:b/>
          <w:vertAlign w:val="superscript"/>
          <w:lang w:val="en-CA"/>
        </w:rPr>
        <w:t>th</w:t>
      </w:r>
      <w:r>
        <w:rPr>
          <w:rFonts w:ascii="Times New Roman" w:hAnsi="Times New Roman" w:cs="Times New Roman"/>
          <w:b/>
          <w:lang w:val="en-CA"/>
        </w:rPr>
        <w:t>, 2017</w:t>
      </w:r>
    </w:p>
    <w:p w14:paraId="68CCBA56" w14:textId="5073F7BB" w:rsidR="00DF5465" w:rsidRPr="00DF5465" w:rsidRDefault="00DF5465" w:rsidP="00DF5465">
      <w:pPr>
        <w:rPr>
          <w:rFonts w:ascii="Times New Roman" w:hAnsi="Times New Roman" w:cs="Times New Roman"/>
          <w:color w:val="000000" w:themeColor="text1"/>
        </w:rPr>
      </w:pPr>
      <w:r w:rsidRPr="00FF21B0">
        <w:rPr>
          <w:rFonts w:ascii="Times New Roman" w:hAnsi="Times New Roman" w:cs="Times New Roman"/>
          <w:color w:val="000000" w:themeColor="text1"/>
        </w:rPr>
        <w:t>S</w:t>
      </w:r>
      <w:r w:rsidRPr="00DF5465">
        <w:rPr>
          <w:rFonts w:ascii="Times New Roman" w:hAnsi="Times New Roman" w:cs="Times New Roman"/>
          <w:color w:val="000000" w:themeColor="text1"/>
        </w:rPr>
        <w:t>ubtle Causes and Consequences of attitudes</w:t>
      </w:r>
      <w:r w:rsidRPr="00FF21B0">
        <w:rPr>
          <w:rFonts w:ascii="Times New Roman" w:hAnsi="Times New Roman" w:cs="Times New Roman"/>
          <w:color w:val="000000" w:themeColor="text1"/>
        </w:rPr>
        <w:t> </w:t>
      </w:r>
    </w:p>
    <w:p w14:paraId="111567F6" w14:textId="77777777" w:rsidR="00DF5465" w:rsidRPr="00DF5465" w:rsidRDefault="00DF5465" w:rsidP="00DF5465">
      <w:pPr>
        <w:rPr>
          <w:rFonts w:ascii="Times New Roman" w:hAnsi="Times New Roman" w:cs="Times New Roman"/>
          <w:color w:val="000000" w:themeColor="text1"/>
        </w:rPr>
      </w:pPr>
    </w:p>
    <w:p w14:paraId="7D41FF5C"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Readings:</w:t>
      </w:r>
    </w:p>
    <w:p w14:paraId="67EE790F" w14:textId="77777777" w:rsidR="00DF5465" w:rsidRPr="00DF5465" w:rsidRDefault="00DF5465" w:rsidP="00677F16">
      <w:pPr>
        <w:numPr>
          <w:ilvl w:val="0"/>
          <w:numId w:val="45"/>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Finding from one of them: If there is something we have positive attitudes towards, we tend to underestimate how far away it is from us (it seems closer to us if we perceive it to be desirable)</w:t>
      </w:r>
      <w:r w:rsidRPr="00FF21B0">
        <w:rPr>
          <w:rFonts w:ascii="Times New Roman" w:eastAsia="Times New Roman" w:hAnsi="Times New Roman" w:cs="Times New Roman"/>
          <w:color w:val="000000" w:themeColor="text1"/>
        </w:rPr>
        <w:t> </w:t>
      </w:r>
    </w:p>
    <w:p w14:paraId="42A73267" w14:textId="77777777" w:rsidR="00DF5465" w:rsidRPr="00DF5465" w:rsidRDefault="00DF5465" w:rsidP="00DF5465">
      <w:pPr>
        <w:rPr>
          <w:rFonts w:ascii="Times New Roman" w:hAnsi="Times New Roman" w:cs="Times New Roman"/>
          <w:color w:val="000000" w:themeColor="text1"/>
        </w:rPr>
      </w:pPr>
    </w:p>
    <w:p w14:paraId="23458039"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What is an “attitude”?</w:t>
      </w:r>
    </w:p>
    <w:p w14:paraId="3C54C647" w14:textId="77777777" w:rsidR="00DF5465" w:rsidRPr="00DF5465" w:rsidRDefault="00DF5465" w:rsidP="00677F16">
      <w:pPr>
        <w:numPr>
          <w:ilvl w:val="0"/>
          <w:numId w:val="46"/>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Attitude = object (some thing) + evaluation (how good or bad that thing is)</w:t>
      </w:r>
    </w:p>
    <w:p w14:paraId="1B4754C8" w14:textId="77777777" w:rsidR="00DF5465" w:rsidRPr="00DF5465" w:rsidRDefault="00DF5465" w:rsidP="00677F16">
      <w:pPr>
        <w:numPr>
          <w:ilvl w:val="1"/>
          <w:numId w:val="46"/>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If you like something, you’ll have a positive evaluation attached to it and the opposite if you do not like something</w:t>
      </w:r>
      <w:r w:rsidRPr="00FF21B0">
        <w:rPr>
          <w:rFonts w:ascii="Times New Roman" w:eastAsia="Times New Roman" w:hAnsi="Times New Roman" w:cs="Times New Roman"/>
          <w:color w:val="000000" w:themeColor="text1"/>
        </w:rPr>
        <w:t> </w:t>
      </w:r>
    </w:p>
    <w:p w14:paraId="1A8C3EF8" w14:textId="77777777" w:rsidR="00DF5465" w:rsidRPr="00DF5465" w:rsidRDefault="00DF5465" w:rsidP="00DF5465">
      <w:pPr>
        <w:rPr>
          <w:rFonts w:ascii="Times New Roman" w:hAnsi="Times New Roman" w:cs="Times New Roman"/>
          <w:color w:val="000000" w:themeColor="text1"/>
        </w:rPr>
      </w:pPr>
    </w:p>
    <w:p w14:paraId="1158806C"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Implicit and explicit attitudes:</w:t>
      </w:r>
      <w:r w:rsidRPr="00FF21B0">
        <w:rPr>
          <w:rFonts w:ascii="Times New Roman" w:hAnsi="Times New Roman" w:cs="Times New Roman"/>
          <w:color w:val="000000" w:themeColor="text1"/>
        </w:rPr>
        <w:t> </w:t>
      </w:r>
    </w:p>
    <w:p w14:paraId="0B4357ED" w14:textId="77777777" w:rsidR="00DF5465" w:rsidRPr="00DF5465" w:rsidRDefault="00DF5465" w:rsidP="00677F16">
      <w:pPr>
        <w:numPr>
          <w:ilvl w:val="0"/>
          <w:numId w:val="47"/>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Implicit = object + evaluation</w:t>
      </w:r>
    </w:p>
    <w:p w14:paraId="3190C46A" w14:textId="77777777" w:rsidR="00DF5465" w:rsidRPr="00DF5465" w:rsidRDefault="00DF5465" w:rsidP="00677F16">
      <w:pPr>
        <w:numPr>
          <w:ilvl w:val="1"/>
          <w:numId w:val="47"/>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Cognitive association between a thing and some evaluation of it</w:t>
      </w:r>
    </w:p>
    <w:p w14:paraId="19CBDB85" w14:textId="77777777" w:rsidR="00DF5465" w:rsidRPr="00DF5465" w:rsidRDefault="00DF5465" w:rsidP="00677F16">
      <w:pPr>
        <w:numPr>
          <w:ilvl w:val="0"/>
          <w:numId w:val="47"/>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Explicit = [Object + Evaluation] + Personal appraisal of the truth of that association</w:t>
      </w:r>
    </w:p>
    <w:p w14:paraId="3CB13BF5" w14:textId="77777777" w:rsidR="00DF5465" w:rsidRPr="00DF5465" w:rsidRDefault="00DF5465" w:rsidP="00677F16">
      <w:pPr>
        <w:numPr>
          <w:ilvl w:val="1"/>
          <w:numId w:val="47"/>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Appraising/agreeing with evaluation and subjectively experiencing whether you like or dislike something based on evaluation</w:t>
      </w:r>
    </w:p>
    <w:p w14:paraId="7655FA25" w14:textId="77777777" w:rsidR="00DF5465" w:rsidRPr="00DF5465" w:rsidRDefault="00DF5465" w:rsidP="00677F16">
      <w:pPr>
        <w:numPr>
          <w:ilvl w:val="1"/>
          <w:numId w:val="47"/>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Subjective endorsement of a cognitive association which you must be aware of to explicitly endorse it</w:t>
      </w:r>
      <w:r w:rsidRPr="00FF21B0">
        <w:rPr>
          <w:rFonts w:ascii="Times New Roman" w:eastAsia="Times New Roman" w:hAnsi="Times New Roman" w:cs="Times New Roman"/>
          <w:color w:val="000000" w:themeColor="text1"/>
        </w:rPr>
        <w:t> </w:t>
      </w:r>
    </w:p>
    <w:p w14:paraId="5B6A5CF8" w14:textId="77777777" w:rsidR="00DF5465" w:rsidRPr="00DF5465" w:rsidRDefault="00DF5465" w:rsidP="00677F16">
      <w:pPr>
        <w:numPr>
          <w:ilvl w:val="1"/>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Ex. Implicit prejudice towards out-group, however person may be aware of negative association and they disagree with the prejudice (how implicit and explicit attitudes may not entirely be in line)</w:t>
      </w:r>
    </w:p>
    <w:p w14:paraId="1A7D75EE" w14:textId="77777777" w:rsidR="00DF5465" w:rsidRPr="00DF5465" w:rsidRDefault="00DF5465" w:rsidP="00677F16">
      <w:pPr>
        <w:numPr>
          <w:ilvl w:val="0"/>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Lots of implications</w:t>
      </w:r>
    </w:p>
    <w:p w14:paraId="5A21EB26" w14:textId="77777777" w:rsidR="00DF5465" w:rsidRPr="00DF5465" w:rsidRDefault="00DF5465" w:rsidP="00677F16">
      <w:pPr>
        <w:numPr>
          <w:ilvl w:val="1"/>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lastRenderedPageBreak/>
        <w:t>Implicit and explicit attitudes may differ, for lots of reasons</w:t>
      </w:r>
    </w:p>
    <w:p w14:paraId="6246F9C7" w14:textId="77777777" w:rsidR="00DF5465" w:rsidRPr="00DF5465" w:rsidRDefault="00DF5465" w:rsidP="00677F16">
      <w:pPr>
        <w:numPr>
          <w:ilvl w:val="1"/>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Implicit attitudes are more immediately influenced by events that occur outside of conscious awareness</w:t>
      </w:r>
    </w:p>
    <w:p w14:paraId="57E9337D" w14:textId="77777777" w:rsidR="00DF5465" w:rsidRPr="00DF5465" w:rsidRDefault="00DF5465" w:rsidP="00677F16">
      <w:pPr>
        <w:numPr>
          <w:ilvl w:val="2"/>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Ex. If I happen to encounter a person on a sunny day, I may develop a positive perception of that person vs. a gloomy day (done implicitly)</w:t>
      </w:r>
      <w:r w:rsidRPr="00FF21B0">
        <w:rPr>
          <w:rFonts w:ascii="Times New Roman" w:eastAsia="Times New Roman" w:hAnsi="Times New Roman" w:cs="Times New Roman"/>
          <w:color w:val="000000" w:themeColor="text1"/>
        </w:rPr>
        <w:t> </w:t>
      </w:r>
    </w:p>
    <w:p w14:paraId="28692757" w14:textId="77777777" w:rsidR="00DF5465" w:rsidRPr="00DF5465" w:rsidRDefault="00DF5465" w:rsidP="00677F16">
      <w:pPr>
        <w:numPr>
          <w:ilvl w:val="1"/>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Implicit attitudes are more likely to influence responses that are unintended or occur outside of conscious awareness</w:t>
      </w:r>
      <w:r w:rsidRPr="00FF21B0">
        <w:rPr>
          <w:rFonts w:ascii="Times New Roman" w:eastAsia="Times New Roman" w:hAnsi="Times New Roman" w:cs="Times New Roman"/>
          <w:color w:val="000000" w:themeColor="text1"/>
        </w:rPr>
        <w:t> </w:t>
      </w:r>
    </w:p>
    <w:p w14:paraId="651701C8" w14:textId="77777777" w:rsidR="00DF5465" w:rsidRPr="00DF5465" w:rsidRDefault="00DF5465" w:rsidP="00677F16">
      <w:pPr>
        <w:numPr>
          <w:ilvl w:val="2"/>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Mindless responses: stuff that happens automatically</w:t>
      </w:r>
    </w:p>
    <w:p w14:paraId="3EAC32F1" w14:textId="77777777" w:rsidR="00DF5465" w:rsidRPr="00DF5465" w:rsidRDefault="00DF5465" w:rsidP="00677F16">
      <w:pPr>
        <w:numPr>
          <w:ilvl w:val="2"/>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Implicit attitudes can leak out in ways people aren’t even particularly aware of</w:t>
      </w:r>
    </w:p>
    <w:p w14:paraId="6F2B26DB" w14:textId="77777777" w:rsidR="00DF5465" w:rsidRPr="00DF5465" w:rsidRDefault="00DF5465" w:rsidP="00677F16">
      <w:pPr>
        <w:numPr>
          <w:ilvl w:val="2"/>
          <w:numId w:val="48"/>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Can influence interactions in ways we are not aware of</w:t>
      </w:r>
      <w:r w:rsidRPr="00FF21B0">
        <w:rPr>
          <w:rFonts w:ascii="Times New Roman" w:eastAsia="Times New Roman" w:hAnsi="Times New Roman" w:cs="Times New Roman"/>
          <w:color w:val="000000" w:themeColor="text1"/>
        </w:rPr>
        <w:t> </w:t>
      </w:r>
    </w:p>
    <w:p w14:paraId="657EA18F" w14:textId="77777777" w:rsidR="00DF5465" w:rsidRPr="00DF5465" w:rsidRDefault="00DF5465" w:rsidP="00DF5465">
      <w:pPr>
        <w:rPr>
          <w:rFonts w:ascii="Times New Roman" w:hAnsi="Times New Roman" w:cs="Times New Roman"/>
          <w:color w:val="000000" w:themeColor="text1"/>
        </w:rPr>
      </w:pPr>
    </w:p>
    <w:p w14:paraId="4608CA7C"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General heritability of attitudes</w:t>
      </w:r>
      <w:r w:rsidRPr="00FF21B0">
        <w:rPr>
          <w:rFonts w:ascii="Times New Roman" w:hAnsi="Times New Roman" w:cs="Times New Roman"/>
          <w:color w:val="000000" w:themeColor="text1"/>
        </w:rPr>
        <w:t> </w:t>
      </w:r>
    </w:p>
    <w:p w14:paraId="5A4CC139"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-Attitudes differ in heritability (genetic basis)</w:t>
      </w:r>
    </w:p>
    <w:p w14:paraId="4D9DA12A"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Ex. Attitudes regarding refugees has no genetic basis</w:t>
      </w:r>
      <w:r w:rsidRPr="00FF21B0">
        <w:rPr>
          <w:rFonts w:ascii="Times New Roman" w:hAnsi="Times New Roman" w:cs="Times New Roman"/>
          <w:color w:val="000000" w:themeColor="text1"/>
        </w:rPr>
        <w:t> </w:t>
      </w:r>
    </w:p>
    <w:p w14:paraId="333CB2F5"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-This has implications for lots of social psychological phenomena</w:t>
      </w:r>
      <w:r w:rsidRPr="00FF21B0">
        <w:rPr>
          <w:rFonts w:ascii="Times New Roman" w:hAnsi="Times New Roman" w:cs="Times New Roman"/>
          <w:color w:val="000000" w:themeColor="text1"/>
        </w:rPr>
        <w:t> </w:t>
      </w:r>
    </w:p>
    <w:p w14:paraId="3AAA2DA8" w14:textId="77777777" w:rsidR="00DF5465" w:rsidRPr="00DF5465" w:rsidRDefault="00DF5465" w:rsidP="00677F16">
      <w:pPr>
        <w:numPr>
          <w:ilvl w:val="0"/>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Accessibility of attitudes</w:t>
      </w:r>
    </w:p>
    <w:p w14:paraId="2DA658E7"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More highly heritable attitudes are more easily activated into working memory (and so are more likely to influence judgements and behaviour)</w:t>
      </w:r>
      <w:r w:rsidRPr="00FF21B0">
        <w:rPr>
          <w:rFonts w:ascii="Times New Roman" w:eastAsia="Times New Roman" w:hAnsi="Times New Roman" w:cs="Times New Roman"/>
          <w:color w:val="000000" w:themeColor="text1"/>
        </w:rPr>
        <w:t> </w:t>
      </w:r>
    </w:p>
    <w:p w14:paraId="61AD6BB6"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Attitude heritability —&gt; Attitude accessibility</w:t>
      </w:r>
      <w:r w:rsidRPr="00FF21B0">
        <w:rPr>
          <w:rFonts w:ascii="Times New Roman" w:eastAsia="Times New Roman" w:hAnsi="Times New Roman" w:cs="Times New Roman"/>
          <w:color w:val="000000" w:themeColor="text1"/>
        </w:rPr>
        <w:t> </w:t>
      </w:r>
    </w:p>
    <w:p w14:paraId="5509FE22" w14:textId="77777777" w:rsidR="00DF5465" w:rsidRPr="00DF5465" w:rsidRDefault="00DF5465" w:rsidP="00677F16">
      <w:pPr>
        <w:numPr>
          <w:ilvl w:val="0"/>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Moralization of attitudes</w:t>
      </w:r>
      <w:r w:rsidRPr="00FF21B0">
        <w:rPr>
          <w:rFonts w:ascii="Times New Roman" w:eastAsia="Times New Roman" w:hAnsi="Times New Roman" w:cs="Times New Roman"/>
          <w:color w:val="000000" w:themeColor="text1"/>
        </w:rPr>
        <w:t> </w:t>
      </w:r>
    </w:p>
    <w:p w14:paraId="7B673018"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Moralized so that it is either morally right or wrong</w:t>
      </w:r>
      <w:r w:rsidRPr="00FF21B0">
        <w:rPr>
          <w:rFonts w:ascii="Times New Roman" w:eastAsia="Times New Roman" w:hAnsi="Times New Roman" w:cs="Times New Roman"/>
          <w:color w:val="000000" w:themeColor="text1"/>
        </w:rPr>
        <w:t> </w:t>
      </w:r>
    </w:p>
    <w:p w14:paraId="40AD0F71"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More highly heritable attitudes seem more morally “right” (and so are more likely to be central to someone’s self-concept) (and are more resistant to change)</w:t>
      </w:r>
    </w:p>
    <w:p w14:paraId="4A362C4E"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Attitude heritability —&gt; Moralization of the attitude</w:t>
      </w:r>
      <w:r w:rsidRPr="00FF21B0">
        <w:rPr>
          <w:rFonts w:ascii="Times New Roman" w:eastAsia="Times New Roman" w:hAnsi="Times New Roman" w:cs="Times New Roman"/>
          <w:color w:val="000000" w:themeColor="text1"/>
        </w:rPr>
        <w:t> </w:t>
      </w:r>
    </w:p>
    <w:p w14:paraId="1B4E8667" w14:textId="77777777" w:rsidR="00DF5465" w:rsidRPr="00DF5465" w:rsidRDefault="00DF5465" w:rsidP="00677F16">
      <w:pPr>
        <w:numPr>
          <w:ilvl w:val="0"/>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Resistance to change</w:t>
      </w:r>
    </w:p>
    <w:p w14:paraId="2E86DDA2"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More highly heritable attitudes are less likely to change following counter-attitudinal behaviour (Implications for the consequences of “cognitive dissonance”)</w:t>
      </w:r>
    </w:p>
    <w:p w14:paraId="06F15CE2"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More highly heritable attitudes are less likely to change in response to conformity pressure (Implications for social influence)</w:t>
      </w:r>
      <w:r w:rsidRPr="00FF21B0">
        <w:rPr>
          <w:rFonts w:ascii="Times New Roman" w:eastAsia="Times New Roman" w:hAnsi="Times New Roman" w:cs="Times New Roman"/>
          <w:color w:val="000000" w:themeColor="text1"/>
        </w:rPr>
        <w:t> </w:t>
      </w:r>
    </w:p>
    <w:p w14:paraId="7484F316"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Counter-Attitudinal behaviour —&gt; Attitude change</w:t>
      </w:r>
    </w:p>
    <w:p w14:paraId="2B6E7A8B"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Attitude heritability moderates the effect size counter-attitudinal behaviour has on attitude change</w:t>
      </w:r>
      <w:r w:rsidRPr="00FF21B0">
        <w:rPr>
          <w:rFonts w:ascii="Times New Roman" w:eastAsia="Times New Roman" w:hAnsi="Times New Roman" w:cs="Times New Roman"/>
          <w:color w:val="000000" w:themeColor="text1"/>
        </w:rPr>
        <w:t> </w:t>
      </w:r>
    </w:p>
    <w:p w14:paraId="48600189"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Stronger genetic basis = more resistance to change</w:t>
      </w:r>
    </w:p>
    <w:p w14:paraId="2627B2D9" w14:textId="77777777" w:rsidR="00DF5465" w:rsidRPr="00DF5465" w:rsidRDefault="00DF5465" w:rsidP="00677F16">
      <w:pPr>
        <w:numPr>
          <w:ilvl w:val="0"/>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The “similarity-attraction” effect</w:t>
      </w:r>
    </w:p>
    <w:p w14:paraId="5C04ECA6"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The tendency for us to like somebody more if they have more similar attitudes</w:t>
      </w:r>
      <w:r w:rsidRPr="00FF21B0">
        <w:rPr>
          <w:rFonts w:ascii="Times New Roman" w:eastAsia="Times New Roman" w:hAnsi="Times New Roman" w:cs="Times New Roman"/>
          <w:color w:val="000000" w:themeColor="text1"/>
        </w:rPr>
        <w:t> </w:t>
      </w:r>
    </w:p>
    <w:p w14:paraId="43F77086"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The effect of attitude similarity on liking is stronger for more highly heritable attitudes</w:t>
      </w:r>
      <w:r w:rsidRPr="00FF21B0">
        <w:rPr>
          <w:rFonts w:ascii="Times New Roman" w:eastAsia="Times New Roman" w:hAnsi="Times New Roman" w:cs="Times New Roman"/>
          <w:color w:val="000000" w:themeColor="text1"/>
        </w:rPr>
        <w:t> </w:t>
      </w:r>
    </w:p>
    <w:p w14:paraId="06A4A4D1" w14:textId="77777777" w:rsidR="00DF5465" w:rsidRPr="00DF5465" w:rsidRDefault="00DF5465" w:rsidP="00677F16">
      <w:pPr>
        <w:numPr>
          <w:ilvl w:val="1"/>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Attitude similarity —&gt; Interpersonal liking</w:t>
      </w:r>
    </w:p>
    <w:p w14:paraId="75539B1F" w14:textId="77777777" w:rsidR="00DF5465" w:rsidRPr="00DF5465" w:rsidRDefault="00DF5465" w:rsidP="00677F16">
      <w:pPr>
        <w:numPr>
          <w:ilvl w:val="2"/>
          <w:numId w:val="49"/>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Attitude heritability moderates the effect size</w:t>
      </w:r>
      <w:r w:rsidRPr="00FF21B0">
        <w:rPr>
          <w:rFonts w:ascii="Times New Roman" w:eastAsia="Times New Roman" w:hAnsi="Times New Roman" w:cs="Times New Roman"/>
          <w:color w:val="000000" w:themeColor="text1"/>
        </w:rPr>
        <w:t> </w:t>
      </w:r>
    </w:p>
    <w:p w14:paraId="2372F31E" w14:textId="77777777" w:rsidR="00DF5465" w:rsidRPr="00DF5465" w:rsidRDefault="00DF5465" w:rsidP="00DF5465">
      <w:pPr>
        <w:rPr>
          <w:rFonts w:ascii="Times New Roman" w:hAnsi="Times New Roman" w:cs="Times New Roman"/>
          <w:color w:val="000000" w:themeColor="text1"/>
        </w:rPr>
      </w:pPr>
    </w:p>
    <w:p w14:paraId="0BE58D4F"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Facial movements and their consequences</w:t>
      </w:r>
      <w:r w:rsidRPr="00FF21B0">
        <w:rPr>
          <w:rFonts w:ascii="Times New Roman" w:hAnsi="Times New Roman" w:cs="Times New Roman"/>
          <w:color w:val="000000" w:themeColor="text1"/>
        </w:rPr>
        <w:t> </w:t>
      </w:r>
    </w:p>
    <w:p w14:paraId="006AC726" w14:textId="77777777" w:rsidR="00DF5465" w:rsidRPr="00DF5465" w:rsidRDefault="00DF5465" w:rsidP="00677F16">
      <w:pPr>
        <w:numPr>
          <w:ilvl w:val="0"/>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Facial expression —&gt; Affective state</w:t>
      </w:r>
    </w:p>
    <w:p w14:paraId="1B66C02B" w14:textId="77777777" w:rsidR="00DF5465" w:rsidRPr="00DF5465" w:rsidRDefault="00DF5465" w:rsidP="00677F16">
      <w:pPr>
        <w:numPr>
          <w:ilvl w:val="1"/>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“Facial feedback hypothesis”</w:t>
      </w:r>
    </w:p>
    <w:p w14:paraId="4FE6F069" w14:textId="0A45A1F6" w:rsidR="00DF5465" w:rsidRPr="00DF5465" w:rsidRDefault="00DF5465" w:rsidP="00677F16">
      <w:pPr>
        <w:numPr>
          <w:ilvl w:val="1"/>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lastRenderedPageBreak/>
        <w:t xml:space="preserve">Facial muscle movements that simply mimic facial expressions </w:t>
      </w:r>
      <w:r w:rsidR="00176266">
        <w:rPr>
          <w:rFonts w:ascii="Times New Roman" w:eastAsia="Times New Roman" w:hAnsi="Times New Roman" w:cs="Times New Roman"/>
          <w:color w:val="000000" w:themeColor="text1"/>
        </w:rPr>
        <w:t>c</w:t>
      </w:r>
      <w:r w:rsidRPr="00DF5465">
        <w:rPr>
          <w:rFonts w:ascii="Times New Roman" w:eastAsia="Times New Roman" w:hAnsi="Times New Roman" w:cs="Times New Roman"/>
          <w:color w:val="000000" w:themeColor="text1"/>
        </w:rPr>
        <w:t>an create an affective state of that emotion?</w:t>
      </w:r>
    </w:p>
    <w:p w14:paraId="69A1D9BA" w14:textId="77777777" w:rsidR="00DF5465" w:rsidRPr="00DF5465" w:rsidRDefault="00DF5465" w:rsidP="00677F16">
      <w:pPr>
        <w:numPr>
          <w:ilvl w:val="0"/>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Facial expressions —&gt; Affective state —&gt; Attitudes</w:t>
      </w:r>
    </w:p>
    <w:p w14:paraId="012A942F" w14:textId="77777777" w:rsidR="00DF5465" w:rsidRPr="00DF5465" w:rsidRDefault="00DF5465" w:rsidP="00677F16">
      <w:pPr>
        <w:numPr>
          <w:ilvl w:val="1"/>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Lots of implications</w:t>
      </w:r>
    </w:p>
    <w:p w14:paraId="598379DB" w14:textId="77777777" w:rsidR="00DF5465" w:rsidRPr="00DF5465" w:rsidRDefault="00DF5465" w:rsidP="00677F16">
      <w:pPr>
        <w:numPr>
          <w:ilvl w:val="0"/>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Ex. Facial feedback and their consequences</w:t>
      </w:r>
      <w:r w:rsidRPr="00FF21B0">
        <w:rPr>
          <w:rFonts w:ascii="Times New Roman" w:eastAsia="Times New Roman" w:hAnsi="Times New Roman" w:cs="Times New Roman"/>
          <w:color w:val="000000" w:themeColor="text1"/>
        </w:rPr>
        <w:t> </w:t>
      </w:r>
    </w:p>
    <w:p w14:paraId="23E6BBE6" w14:textId="77777777" w:rsidR="00DF5465" w:rsidRPr="00DF5465" w:rsidRDefault="00DF5465" w:rsidP="00677F16">
      <w:pPr>
        <w:numPr>
          <w:ilvl w:val="1"/>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Shown cartoon in 3 conditions: In all conditions, participants had to hold a pen</w:t>
      </w:r>
    </w:p>
    <w:p w14:paraId="65C336BA" w14:textId="77777777" w:rsidR="00DF5465" w:rsidRPr="00DF5465" w:rsidRDefault="00DF5465" w:rsidP="00677F16">
      <w:pPr>
        <w:numPr>
          <w:ilvl w:val="2"/>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In 1 condition, they held pen in the hand</w:t>
      </w:r>
    </w:p>
    <w:p w14:paraId="0D17650D" w14:textId="77777777" w:rsidR="00DF5465" w:rsidRPr="00DF5465" w:rsidRDefault="00DF5465" w:rsidP="00677F16">
      <w:pPr>
        <w:numPr>
          <w:ilvl w:val="2"/>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In another condition, told to hold pen in lips without letting it touch their teeth</w:t>
      </w:r>
    </w:p>
    <w:p w14:paraId="558C5147" w14:textId="77777777" w:rsidR="00DF5465" w:rsidRPr="00DF5465" w:rsidRDefault="00DF5465" w:rsidP="00677F16">
      <w:pPr>
        <w:numPr>
          <w:ilvl w:val="2"/>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In another condition, told to hold pen in teeth without letting it touch their lips (partially mimicking a smile)</w:t>
      </w:r>
    </w:p>
    <w:p w14:paraId="0316FB6C" w14:textId="77777777" w:rsidR="00DF5465" w:rsidRPr="00DF5465" w:rsidRDefault="00DF5465" w:rsidP="00677F16">
      <w:pPr>
        <w:numPr>
          <w:ilvl w:val="2"/>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DV: How funny they found the cartoons</w:t>
      </w:r>
    </w:p>
    <w:p w14:paraId="23B7FD8E" w14:textId="77777777" w:rsidR="00DF5465" w:rsidRPr="00DF5465" w:rsidRDefault="00DF5465" w:rsidP="00677F16">
      <w:pPr>
        <w:numPr>
          <w:ilvl w:val="2"/>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Results:</w:t>
      </w:r>
      <w:r w:rsidRPr="00FF21B0">
        <w:rPr>
          <w:rFonts w:ascii="Times New Roman" w:eastAsia="Times New Roman" w:hAnsi="Times New Roman" w:cs="Times New Roman"/>
          <w:color w:val="000000" w:themeColor="text1"/>
        </w:rPr>
        <w:t> </w:t>
      </w:r>
    </w:p>
    <w:p w14:paraId="64870794" w14:textId="77777777" w:rsidR="00DF5465" w:rsidRPr="00DF5465" w:rsidRDefault="00DF5465" w:rsidP="00677F16">
      <w:pPr>
        <w:numPr>
          <w:ilvl w:val="3"/>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Pen in lips, found cartoons less funny</w:t>
      </w:r>
    </w:p>
    <w:p w14:paraId="2B3AA530" w14:textId="77777777" w:rsidR="00DF5465" w:rsidRPr="00DF5465" w:rsidRDefault="00DF5465" w:rsidP="00677F16">
      <w:pPr>
        <w:numPr>
          <w:ilvl w:val="3"/>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Pen in teeth, found cartoons more funny</w:t>
      </w:r>
    </w:p>
    <w:p w14:paraId="03DFF5E9" w14:textId="77777777" w:rsidR="00DF5465" w:rsidRPr="00DF5465" w:rsidRDefault="00DF5465" w:rsidP="00677F16">
      <w:pPr>
        <w:numPr>
          <w:ilvl w:val="3"/>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Just making the facial expression that mimicked a smile, made these people respond more positive to this particular object (cartoons)</w:t>
      </w:r>
    </w:p>
    <w:p w14:paraId="41E9AC75" w14:textId="77777777" w:rsidR="00DF5465" w:rsidRPr="00DF5465" w:rsidRDefault="00DF5465" w:rsidP="00677F16">
      <w:pPr>
        <w:numPr>
          <w:ilvl w:val="0"/>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Facial expressions —&gt; Other kinds of judgements too</w:t>
      </w:r>
    </w:p>
    <w:p w14:paraId="3C89E2EA" w14:textId="77777777" w:rsidR="00DF5465" w:rsidRPr="00DF5465" w:rsidRDefault="00DF5465" w:rsidP="00677F16">
      <w:pPr>
        <w:numPr>
          <w:ilvl w:val="1"/>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Ex. Furrowed brow (compared to other facial expressions) —&gt; Famous people seem less famous</w:t>
      </w:r>
    </w:p>
    <w:p w14:paraId="10D2FFC1" w14:textId="77777777" w:rsidR="00DF5465" w:rsidRPr="00DF5465" w:rsidRDefault="00DF5465" w:rsidP="00677F16">
      <w:pPr>
        <w:numPr>
          <w:ilvl w:val="2"/>
          <w:numId w:val="50"/>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When that kind of face made, it is kind of like the facial expression you make when you are confused or trying to figure out what something</w:t>
      </w:r>
      <w:r w:rsidRPr="00FF21B0">
        <w:rPr>
          <w:rFonts w:ascii="Times New Roman" w:eastAsia="Times New Roman" w:hAnsi="Times New Roman" w:cs="Times New Roman"/>
          <w:color w:val="000000" w:themeColor="text1"/>
        </w:rPr>
        <w:t> </w:t>
      </w:r>
    </w:p>
    <w:p w14:paraId="09AA534D" w14:textId="77777777" w:rsidR="00DF5465" w:rsidRPr="00DF5465" w:rsidRDefault="00DF5465" w:rsidP="00DF5465">
      <w:pPr>
        <w:rPr>
          <w:rFonts w:ascii="Times New Roman" w:hAnsi="Times New Roman" w:cs="Times New Roman"/>
          <w:color w:val="000000" w:themeColor="text1"/>
        </w:rPr>
      </w:pPr>
    </w:p>
    <w:p w14:paraId="664A6FB0"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The mere exposure effect</w:t>
      </w:r>
    </w:p>
    <w:p w14:paraId="50AB8E0D" w14:textId="77777777" w:rsidR="00DF5465" w:rsidRPr="00DF5465" w:rsidRDefault="00DF5465" w:rsidP="00677F16">
      <w:pPr>
        <w:numPr>
          <w:ilvl w:val="0"/>
          <w:numId w:val="51"/>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The more that a person is exposed to some stimulus, the more positive the attitude toward it is</w:t>
      </w:r>
      <w:r w:rsidRPr="00FF21B0">
        <w:rPr>
          <w:rFonts w:ascii="Times New Roman" w:eastAsia="Times New Roman" w:hAnsi="Times New Roman" w:cs="Times New Roman"/>
          <w:color w:val="000000" w:themeColor="text1"/>
        </w:rPr>
        <w:t> </w:t>
      </w:r>
    </w:p>
    <w:p w14:paraId="60755DC4" w14:textId="77777777" w:rsidR="00DF5465" w:rsidRPr="00DF5465" w:rsidRDefault="00DF5465" w:rsidP="00677F16">
      <w:pPr>
        <w:numPr>
          <w:ilvl w:val="0"/>
          <w:numId w:val="51"/>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Repeated exposure to something —&gt; Attitude toward that thing</w:t>
      </w:r>
    </w:p>
    <w:p w14:paraId="119B0844" w14:textId="77777777" w:rsidR="00DF5465" w:rsidRPr="00DF5465" w:rsidRDefault="00DF5465" w:rsidP="00677F16">
      <w:pPr>
        <w:numPr>
          <w:ilvl w:val="0"/>
          <w:numId w:val="51"/>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Implications for attitudes regarding people’s faces (including one’s own face)</w:t>
      </w:r>
    </w:p>
    <w:p w14:paraId="0398C6F0" w14:textId="77777777" w:rsidR="00DF5465" w:rsidRPr="00DF5465" w:rsidRDefault="00DF5465" w:rsidP="00DF5465">
      <w:pPr>
        <w:rPr>
          <w:rFonts w:ascii="Times New Roman" w:hAnsi="Times New Roman" w:cs="Times New Roman"/>
          <w:color w:val="000000" w:themeColor="text1"/>
        </w:rPr>
      </w:pPr>
    </w:p>
    <w:p w14:paraId="17149B70"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Reversed facial images and the mere exposure effect</w:t>
      </w:r>
    </w:p>
    <w:p w14:paraId="0C9BDEA6" w14:textId="77777777" w:rsidR="00DF5465" w:rsidRPr="00DF5465" w:rsidRDefault="00DF5465" w:rsidP="00677F16">
      <w:pPr>
        <w:numPr>
          <w:ilvl w:val="0"/>
          <w:numId w:val="52"/>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Friend of person in photo: Prefer original photo</w:t>
      </w:r>
    </w:p>
    <w:p w14:paraId="52B93A4E" w14:textId="77777777" w:rsidR="00DF5465" w:rsidRPr="00DF5465" w:rsidRDefault="00DF5465" w:rsidP="00677F16">
      <w:pPr>
        <w:numPr>
          <w:ilvl w:val="0"/>
          <w:numId w:val="52"/>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Lover of person in photo: Prefer original photo</w:t>
      </w:r>
    </w:p>
    <w:p w14:paraId="26FE9E6D" w14:textId="6DE0B0F0" w:rsidR="00DF5465" w:rsidRPr="00DF5465" w:rsidRDefault="00DF5465" w:rsidP="00677F16">
      <w:pPr>
        <w:numPr>
          <w:ilvl w:val="0"/>
          <w:numId w:val="52"/>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 xml:space="preserve">Actual person </w:t>
      </w:r>
      <w:r w:rsidR="0053083E">
        <w:rPr>
          <w:rFonts w:ascii="Times New Roman" w:eastAsia="Times New Roman" w:hAnsi="Times New Roman" w:cs="Times New Roman"/>
          <w:color w:val="000000" w:themeColor="text1"/>
        </w:rPr>
        <w:t>i</w:t>
      </w:r>
      <w:r w:rsidRPr="00DF5465">
        <w:rPr>
          <w:rFonts w:ascii="Times New Roman" w:eastAsia="Times New Roman" w:hAnsi="Times New Roman" w:cs="Times New Roman"/>
          <w:color w:val="000000" w:themeColor="text1"/>
        </w:rPr>
        <w:t>n photo:</w:t>
      </w:r>
      <w:r w:rsidRPr="00FF21B0">
        <w:rPr>
          <w:rFonts w:ascii="Times New Roman" w:eastAsia="Times New Roman" w:hAnsi="Times New Roman" w:cs="Times New Roman"/>
          <w:color w:val="000000" w:themeColor="text1"/>
        </w:rPr>
        <w:t xml:space="preserve">  </w:t>
      </w:r>
      <w:r w:rsidRPr="00DF5465">
        <w:rPr>
          <w:rFonts w:ascii="Times New Roman" w:eastAsia="Times New Roman" w:hAnsi="Times New Roman" w:cs="Times New Roman"/>
          <w:color w:val="000000" w:themeColor="text1"/>
        </w:rPr>
        <w:t>Prefer reversed photo</w:t>
      </w:r>
      <w:r w:rsidRPr="00FF21B0">
        <w:rPr>
          <w:rFonts w:ascii="Times New Roman" w:eastAsia="Times New Roman" w:hAnsi="Times New Roman" w:cs="Times New Roman"/>
          <w:color w:val="000000" w:themeColor="text1"/>
        </w:rPr>
        <w:t> </w:t>
      </w:r>
    </w:p>
    <w:p w14:paraId="11107825" w14:textId="77777777" w:rsidR="00DF5465" w:rsidRPr="00DF5465" w:rsidRDefault="00DF5465" w:rsidP="00677F16">
      <w:pPr>
        <w:numPr>
          <w:ilvl w:val="0"/>
          <w:numId w:val="52"/>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Interesting implication of mere exposure effect when looking at it’s effects</w:t>
      </w:r>
    </w:p>
    <w:p w14:paraId="3FDDCDED" w14:textId="77777777" w:rsidR="00DF5465" w:rsidRPr="00DF5465" w:rsidRDefault="00DF5465" w:rsidP="00DF5465">
      <w:pPr>
        <w:rPr>
          <w:rFonts w:ascii="Times New Roman" w:hAnsi="Times New Roman" w:cs="Times New Roman"/>
          <w:color w:val="000000" w:themeColor="text1"/>
        </w:rPr>
      </w:pPr>
    </w:p>
    <w:p w14:paraId="3B31D690"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Why does mere exposure lead to more positive attitude?</w:t>
      </w:r>
      <w:r w:rsidRPr="00FF21B0">
        <w:rPr>
          <w:rFonts w:ascii="Times New Roman" w:hAnsi="Times New Roman" w:cs="Times New Roman"/>
          <w:color w:val="000000" w:themeColor="text1"/>
        </w:rPr>
        <w:t> </w:t>
      </w:r>
    </w:p>
    <w:p w14:paraId="02012783"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(Processing fluency: The ease of perceptually processing the information contained with some stimulus)</w:t>
      </w:r>
      <w:r w:rsidRPr="00FF21B0">
        <w:rPr>
          <w:rFonts w:ascii="Times New Roman" w:hAnsi="Times New Roman" w:cs="Times New Roman"/>
          <w:color w:val="000000" w:themeColor="text1"/>
        </w:rPr>
        <w:t> </w:t>
      </w:r>
    </w:p>
    <w:p w14:paraId="01556DDD" w14:textId="77777777" w:rsidR="00DF5465" w:rsidRPr="00DF5465" w:rsidRDefault="00DF5465" w:rsidP="00677F16">
      <w:pPr>
        <w:numPr>
          <w:ilvl w:val="0"/>
          <w:numId w:val="53"/>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The more often you encounter something, the easier it is for your brain to process that thing. Things that are easy on our brain, we like better</w:t>
      </w:r>
    </w:p>
    <w:p w14:paraId="45645D47" w14:textId="77777777" w:rsidR="00DF5465" w:rsidRPr="00DF5465" w:rsidRDefault="00DF5465" w:rsidP="00677F16">
      <w:pPr>
        <w:numPr>
          <w:ilvl w:val="1"/>
          <w:numId w:val="53"/>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Chart of page 5 (role of processing fluency)</w:t>
      </w:r>
      <w:r w:rsidRPr="00FF21B0">
        <w:rPr>
          <w:rFonts w:ascii="Times New Roman" w:eastAsia="Times New Roman" w:hAnsi="Times New Roman" w:cs="Times New Roman"/>
          <w:color w:val="000000" w:themeColor="text1"/>
        </w:rPr>
        <w:t> </w:t>
      </w:r>
    </w:p>
    <w:p w14:paraId="365B3ACA" w14:textId="77777777" w:rsidR="00DF5465" w:rsidRPr="00DF5465" w:rsidRDefault="00DF5465" w:rsidP="00DF5465">
      <w:pPr>
        <w:rPr>
          <w:rFonts w:ascii="Times New Roman" w:hAnsi="Times New Roman" w:cs="Times New Roman"/>
          <w:color w:val="000000" w:themeColor="text1"/>
        </w:rPr>
      </w:pPr>
    </w:p>
    <w:p w14:paraId="64EB217C"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If you disrupt the ability to fluently process perceptual stimuli, does the mere exposure effect still occur?</w:t>
      </w:r>
    </w:p>
    <w:p w14:paraId="2B70848A" w14:textId="77777777" w:rsidR="00DF5465" w:rsidRPr="00DF5465" w:rsidRDefault="00DF5465" w:rsidP="00677F16">
      <w:pPr>
        <w:numPr>
          <w:ilvl w:val="0"/>
          <w:numId w:val="54"/>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Processing fluency is this mediating process for attitudes</w:t>
      </w:r>
      <w:r w:rsidRPr="00FF21B0">
        <w:rPr>
          <w:rFonts w:ascii="Times New Roman" w:eastAsia="Times New Roman" w:hAnsi="Times New Roman" w:cs="Times New Roman"/>
          <w:color w:val="000000" w:themeColor="text1"/>
        </w:rPr>
        <w:t> </w:t>
      </w:r>
    </w:p>
    <w:p w14:paraId="16996A97" w14:textId="77777777" w:rsidR="00DF5465" w:rsidRPr="00DF5465" w:rsidRDefault="00DF5465" w:rsidP="00677F16">
      <w:pPr>
        <w:numPr>
          <w:ilvl w:val="1"/>
          <w:numId w:val="54"/>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lastRenderedPageBreak/>
        <w:t>If you get rid of mediatory, will effect be eliminated?</w:t>
      </w:r>
      <w:r w:rsidRPr="00FF21B0">
        <w:rPr>
          <w:rFonts w:ascii="Times New Roman" w:eastAsia="Times New Roman" w:hAnsi="Times New Roman" w:cs="Times New Roman"/>
          <w:color w:val="000000" w:themeColor="text1"/>
        </w:rPr>
        <w:t> </w:t>
      </w:r>
    </w:p>
    <w:p w14:paraId="169AEF23" w14:textId="77777777" w:rsidR="00DF5465" w:rsidRPr="00DF5465" w:rsidRDefault="00DF5465" w:rsidP="00677F16">
      <w:pPr>
        <w:numPr>
          <w:ilvl w:val="0"/>
          <w:numId w:val="54"/>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In study, exposed to either images or words while they either squeeze a ball or chew gum while they perform mere exposure task</w:t>
      </w:r>
      <w:r w:rsidRPr="00FF21B0">
        <w:rPr>
          <w:rFonts w:ascii="Times New Roman" w:eastAsia="Times New Roman" w:hAnsi="Times New Roman" w:cs="Times New Roman"/>
          <w:color w:val="000000" w:themeColor="text1"/>
        </w:rPr>
        <w:t> </w:t>
      </w:r>
    </w:p>
    <w:p w14:paraId="50D4C1BE" w14:textId="77777777" w:rsidR="00DF5465" w:rsidRPr="00DF5465" w:rsidRDefault="00DF5465" w:rsidP="00677F16">
      <w:pPr>
        <w:numPr>
          <w:ilvl w:val="0"/>
          <w:numId w:val="54"/>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Results: All show mere exposure effect except for words mixed with gum chewing</w:t>
      </w:r>
    </w:p>
    <w:p w14:paraId="0D19806D" w14:textId="77777777" w:rsidR="00DF5465" w:rsidRPr="00DF5465" w:rsidRDefault="00DF5465" w:rsidP="00677F16">
      <w:pPr>
        <w:numPr>
          <w:ilvl w:val="1"/>
          <w:numId w:val="54"/>
        </w:numPr>
        <w:rPr>
          <w:rFonts w:ascii="Times New Roman" w:eastAsia="Times New Roman" w:hAnsi="Times New Roman" w:cs="Times New Roman"/>
          <w:color w:val="454545"/>
        </w:rPr>
      </w:pPr>
      <w:r w:rsidRPr="00DF5465">
        <w:rPr>
          <w:rFonts w:ascii="Times New Roman" w:eastAsia="Times New Roman" w:hAnsi="Times New Roman" w:cs="Times New Roman"/>
          <w:color w:val="000000" w:themeColor="text1"/>
        </w:rPr>
        <w:t>Implication: Words and gum chewing knocks out the ability to process information about words</w:t>
      </w:r>
      <w:r w:rsidRPr="00FF21B0">
        <w:rPr>
          <w:rFonts w:ascii="Times New Roman" w:eastAsia="Times New Roman" w:hAnsi="Times New Roman" w:cs="Times New Roman"/>
          <w:color w:val="000000" w:themeColor="text1"/>
        </w:rPr>
        <w:t> </w:t>
      </w:r>
    </w:p>
    <w:p w14:paraId="26608661" w14:textId="77777777" w:rsidR="00DF5465" w:rsidRPr="00DF5465" w:rsidRDefault="00DF5465" w:rsidP="00DF5465">
      <w:pPr>
        <w:rPr>
          <w:rFonts w:ascii="Times New Roman" w:hAnsi="Times New Roman" w:cs="Times New Roman"/>
          <w:color w:val="454545"/>
        </w:rPr>
      </w:pPr>
    </w:p>
    <w:p w14:paraId="600FF43A" w14:textId="77777777" w:rsidR="00DF5465" w:rsidRPr="00DF5465" w:rsidRDefault="00DF5465" w:rsidP="00DF5465">
      <w:pPr>
        <w:rPr>
          <w:rFonts w:ascii="Times New Roman" w:hAnsi="Times New Roman" w:cs="Times New Roman"/>
          <w:color w:val="000000" w:themeColor="text1"/>
        </w:rPr>
      </w:pPr>
      <w:r w:rsidRPr="00DF5465">
        <w:rPr>
          <w:rFonts w:ascii="Times New Roman" w:hAnsi="Times New Roman" w:cs="Times New Roman"/>
          <w:color w:val="000000" w:themeColor="text1"/>
        </w:rPr>
        <w:t>Mere exposure effect key takeaway:</w:t>
      </w:r>
    </w:p>
    <w:p w14:paraId="5F194FBA" w14:textId="77777777" w:rsidR="00DF5465" w:rsidRPr="00DF5465" w:rsidRDefault="00DF5465" w:rsidP="00677F16">
      <w:pPr>
        <w:numPr>
          <w:ilvl w:val="0"/>
          <w:numId w:val="56"/>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Lots of other things that are influencing processing fluency</w:t>
      </w:r>
    </w:p>
    <w:p w14:paraId="691479AB" w14:textId="77777777" w:rsidR="00DF5465" w:rsidRPr="00DF5465" w:rsidRDefault="00DF5465" w:rsidP="00677F16">
      <w:pPr>
        <w:numPr>
          <w:ilvl w:val="0"/>
          <w:numId w:val="56"/>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Lots of other things too —&gt; Processing fluency —&gt; Attitude toward that thing</w:t>
      </w:r>
    </w:p>
    <w:p w14:paraId="518C92ED" w14:textId="77777777" w:rsidR="00DF5465" w:rsidRPr="00DF5465" w:rsidRDefault="00DF5465" w:rsidP="00677F16">
      <w:pPr>
        <w:numPr>
          <w:ilvl w:val="0"/>
          <w:numId w:val="56"/>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Repeated exposure to something —&gt; Processing fluency —&gt; Attitude toward that thing</w:t>
      </w:r>
    </w:p>
    <w:p w14:paraId="18ED66F7" w14:textId="77777777" w:rsidR="00DF5465" w:rsidRPr="00DF5465" w:rsidRDefault="00DF5465" w:rsidP="00677F16">
      <w:pPr>
        <w:numPr>
          <w:ilvl w:val="0"/>
          <w:numId w:val="56"/>
        </w:numPr>
        <w:rPr>
          <w:rFonts w:ascii="Times New Roman" w:eastAsia="Times New Roman" w:hAnsi="Times New Roman" w:cs="Times New Roman"/>
          <w:color w:val="000000" w:themeColor="text1"/>
        </w:rPr>
      </w:pPr>
      <w:r w:rsidRPr="00DF5465">
        <w:rPr>
          <w:rFonts w:ascii="Times New Roman" w:eastAsia="Times New Roman" w:hAnsi="Times New Roman" w:cs="Times New Roman"/>
          <w:color w:val="000000" w:themeColor="text1"/>
        </w:rPr>
        <w:t>Lots of other things too —&gt;Processing fluency —&gt; Attitude toward that thing</w:t>
      </w:r>
    </w:p>
    <w:p w14:paraId="6693D58A" w14:textId="77777777" w:rsidR="00DF5465" w:rsidRPr="00DF5465" w:rsidRDefault="00DF5465" w:rsidP="00DF5465">
      <w:pPr>
        <w:rPr>
          <w:rFonts w:ascii="Times New Roman" w:hAnsi="Times New Roman" w:cs="Times New Roman"/>
          <w:color w:val="454545"/>
        </w:rPr>
      </w:pPr>
    </w:p>
    <w:p w14:paraId="664F4757" w14:textId="77777777" w:rsidR="00DF5465" w:rsidRDefault="00DF5465" w:rsidP="00693F71">
      <w:pPr>
        <w:widowControl w:val="0"/>
        <w:autoSpaceDE w:val="0"/>
        <w:autoSpaceDN w:val="0"/>
        <w:adjustRightInd w:val="0"/>
        <w:spacing w:line="320" w:lineRule="atLeast"/>
        <w:rPr>
          <w:rFonts w:ascii="Times New Roman" w:hAnsi="Times New Roman" w:cs="Times New Roman"/>
          <w:b/>
          <w:lang w:val="en-CA"/>
        </w:rPr>
      </w:pPr>
    </w:p>
    <w:p w14:paraId="585DF692" w14:textId="7BACF3CF" w:rsidR="00433041" w:rsidRDefault="00433041" w:rsidP="00693F71">
      <w:pPr>
        <w:widowControl w:val="0"/>
        <w:autoSpaceDE w:val="0"/>
        <w:autoSpaceDN w:val="0"/>
        <w:adjustRightInd w:val="0"/>
        <w:spacing w:line="320" w:lineRule="atLeast"/>
        <w:rPr>
          <w:rFonts w:ascii="Times New Roman" w:hAnsi="Times New Roman" w:cs="Times New Roman"/>
          <w:b/>
          <w:lang w:val="en-CA"/>
        </w:rPr>
      </w:pPr>
      <w:r>
        <w:rPr>
          <w:rFonts w:ascii="Times New Roman" w:hAnsi="Times New Roman" w:cs="Times New Roman"/>
          <w:b/>
          <w:lang w:val="en-CA"/>
        </w:rPr>
        <w:t>February 28</w:t>
      </w:r>
      <w:r w:rsidRPr="00433041">
        <w:rPr>
          <w:rFonts w:ascii="Times New Roman" w:hAnsi="Times New Roman" w:cs="Times New Roman"/>
          <w:b/>
          <w:vertAlign w:val="superscript"/>
          <w:lang w:val="en-CA"/>
        </w:rPr>
        <w:t>th</w:t>
      </w:r>
      <w:r>
        <w:rPr>
          <w:rFonts w:ascii="Times New Roman" w:hAnsi="Times New Roman" w:cs="Times New Roman"/>
          <w:b/>
          <w:lang w:val="en-CA"/>
        </w:rPr>
        <w:t>, 2017</w:t>
      </w:r>
    </w:p>
    <w:p w14:paraId="552EB39A" w14:textId="77777777" w:rsidR="00433041" w:rsidRDefault="00433041" w:rsidP="00693F71">
      <w:pPr>
        <w:widowControl w:val="0"/>
        <w:autoSpaceDE w:val="0"/>
        <w:autoSpaceDN w:val="0"/>
        <w:adjustRightInd w:val="0"/>
        <w:spacing w:line="320" w:lineRule="atLeast"/>
        <w:rPr>
          <w:rFonts w:ascii="Times New Roman" w:hAnsi="Times New Roman" w:cs="Times New Roman"/>
          <w:lang w:val="en-CA"/>
        </w:rPr>
      </w:pPr>
    </w:p>
    <w:p w14:paraId="2DC9693C" w14:textId="2BBDF55D" w:rsidR="00FF559A" w:rsidRDefault="00FF559A" w:rsidP="00693F71">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Persuasion; We are of two minds</w:t>
      </w:r>
    </w:p>
    <w:p w14:paraId="22D6F692" w14:textId="77777777" w:rsidR="00FF559A" w:rsidRDefault="00FF559A" w:rsidP="00693F71">
      <w:pPr>
        <w:widowControl w:val="0"/>
        <w:autoSpaceDE w:val="0"/>
        <w:autoSpaceDN w:val="0"/>
        <w:adjustRightInd w:val="0"/>
        <w:spacing w:line="320" w:lineRule="atLeast"/>
        <w:rPr>
          <w:rFonts w:ascii="Times New Roman" w:hAnsi="Times New Roman" w:cs="Times New Roman"/>
          <w:lang w:val="en-CA"/>
        </w:rPr>
      </w:pPr>
    </w:p>
    <w:p w14:paraId="1FF71982" w14:textId="716E780D" w:rsidR="00981CC0" w:rsidRDefault="00971832" w:rsidP="00693F71">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Old research on persuasion:</w:t>
      </w:r>
    </w:p>
    <w:p w14:paraId="749E2140" w14:textId="5F0CEAF8" w:rsidR="00971832" w:rsidRDefault="00971832" w:rsidP="003A1B4A">
      <w:pPr>
        <w:pStyle w:val="ListParagraph"/>
        <w:widowControl w:val="0"/>
        <w:numPr>
          <w:ilvl w:val="0"/>
          <w:numId w:val="20"/>
        </w:numPr>
        <w:autoSpaceDE w:val="0"/>
        <w:autoSpaceDN w:val="0"/>
        <w:adjustRightInd w:val="0"/>
        <w:spacing w:line="320" w:lineRule="atLeast"/>
        <w:rPr>
          <w:rFonts w:ascii="Times New Roman" w:hAnsi="Times New Roman" w:cs="Times New Roman"/>
          <w:lang w:val="en-CA"/>
        </w:rPr>
      </w:pPr>
      <w:r w:rsidRPr="00FF559A">
        <w:rPr>
          <w:rFonts w:ascii="Times New Roman" w:hAnsi="Times New Roman" w:cs="Times New Roman"/>
          <w:lang w:val="en-CA"/>
        </w:rPr>
        <w:t>Effects of “message”</w:t>
      </w:r>
      <w:r w:rsidR="00AC4F49" w:rsidRPr="00FF559A">
        <w:rPr>
          <w:rFonts w:ascii="Times New Roman" w:hAnsi="Times New Roman" w:cs="Times New Roman"/>
          <w:lang w:val="en-CA"/>
        </w:rPr>
        <w:t>, “source”, and “audience” variables</w:t>
      </w:r>
    </w:p>
    <w:p w14:paraId="4A0A956A" w14:textId="54A2FDEF" w:rsidR="00FF559A" w:rsidRDefault="00FF559A" w:rsidP="003A1B4A">
      <w:pPr>
        <w:pStyle w:val="ListParagraph"/>
        <w:widowControl w:val="0"/>
        <w:numPr>
          <w:ilvl w:val="0"/>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Who is delivering the message? Whether or not it makes the message more persuasive </w:t>
      </w:r>
    </w:p>
    <w:p w14:paraId="1312D5DB" w14:textId="582B4065" w:rsidR="00FF559A" w:rsidRDefault="00FF559A" w:rsidP="003A1B4A">
      <w:pPr>
        <w:pStyle w:val="ListParagraph"/>
        <w:widowControl w:val="0"/>
        <w:numPr>
          <w:ilvl w:val="0"/>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For instance:</w:t>
      </w:r>
    </w:p>
    <w:p w14:paraId="33A4E67E" w14:textId="0E524D9E" w:rsidR="00FF559A" w:rsidRDefault="00FF559A" w:rsidP="003A1B4A">
      <w:pPr>
        <w:pStyle w:val="ListParagraph"/>
        <w:widowControl w:val="0"/>
        <w:numPr>
          <w:ilvl w:val="1"/>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Argument quality</w:t>
      </w:r>
    </w:p>
    <w:p w14:paraId="2B757595" w14:textId="4D531F07" w:rsidR="00216411" w:rsidRDefault="00216411" w:rsidP="003A1B4A">
      <w:pPr>
        <w:pStyle w:val="ListParagraph"/>
        <w:widowControl w:val="0"/>
        <w:numPr>
          <w:ilvl w:val="1"/>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Humor </w:t>
      </w:r>
    </w:p>
    <w:p w14:paraId="542C94BE" w14:textId="08DA3FDD" w:rsidR="00216411" w:rsidRDefault="00216411" w:rsidP="003A1B4A">
      <w:pPr>
        <w:pStyle w:val="ListParagraph"/>
        <w:widowControl w:val="0"/>
        <w:numPr>
          <w:ilvl w:val="1"/>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Information about norms </w:t>
      </w:r>
    </w:p>
    <w:p w14:paraId="202AA4AA" w14:textId="3FFF351E" w:rsidR="00F872D2" w:rsidRDefault="00F872D2" w:rsidP="003A1B4A">
      <w:pPr>
        <w:pStyle w:val="ListParagraph"/>
        <w:widowControl w:val="0"/>
        <w:numPr>
          <w:ilvl w:val="1"/>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Attractiveness (How physically attractive is the source of the persuasive message?)</w:t>
      </w:r>
    </w:p>
    <w:p w14:paraId="1EFBE14E" w14:textId="3CA59A30" w:rsidR="00F872D2" w:rsidRDefault="00F872D2" w:rsidP="003A1B4A">
      <w:pPr>
        <w:pStyle w:val="ListParagraph"/>
        <w:widowControl w:val="0"/>
        <w:numPr>
          <w:ilvl w:val="1"/>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Celebrity (Can matter, but depends)</w:t>
      </w:r>
    </w:p>
    <w:p w14:paraId="4D6DA66A" w14:textId="02961CA2" w:rsidR="00153A46" w:rsidRDefault="00153A46" w:rsidP="003A1B4A">
      <w:pPr>
        <w:pStyle w:val="ListParagraph"/>
        <w:widowControl w:val="0"/>
        <w:numPr>
          <w:ilvl w:val="1"/>
          <w:numId w:val="2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Expertise (If the source is perceived to be an expert) </w:t>
      </w:r>
    </w:p>
    <w:p w14:paraId="5343A727" w14:textId="77777777" w:rsidR="00473F5B" w:rsidRDefault="00473F5B" w:rsidP="00473F5B">
      <w:pPr>
        <w:widowControl w:val="0"/>
        <w:autoSpaceDE w:val="0"/>
        <w:autoSpaceDN w:val="0"/>
        <w:adjustRightInd w:val="0"/>
        <w:spacing w:line="320" w:lineRule="atLeast"/>
        <w:rPr>
          <w:rFonts w:ascii="Times New Roman" w:hAnsi="Times New Roman" w:cs="Times New Roman"/>
          <w:lang w:val="en-CA"/>
        </w:rPr>
      </w:pPr>
    </w:p>
    <w:p w14:paraId="79EAF2DE" w14:textId="133F2981" w:rsidR="00473F5B" w:rsidRDefault="00473F5B" w:rsidP="00473F5B">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More contemporary approach to persuasion:</w:t>
      </w:r>
    </w:p>
    <w:p w14:paraId="457421BD" w14:textId="67A693E3" w:rsidR="00473F5B" w:rsidRDefault="000D6731" w:rsidP="003A1B4A">
      <w:pPr>
        <w:pStyle w:val="ListParagraph"/>
        <w:widowControl w:val="0"/>
        <w:numPr>
          <w:ilvl w:val="0"/>
          <w:numId w:val="2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Impact of </w:t>
      </w:r>
      <w:r w:rsidR="00473F5B">
        <w:rPr>
          <w:rFonts w:ascii="Times New Roman" w:hAnsi="Times New Roman" w:cs="Times New Roman"/>
          <w:lang w:val="en-CA"/>
        </w:rPr>
        <w:t>message” and “source”</w:t>
      </w:r>
      <w:r>
        <w:rPr>
          <w:rFonts w:ascii="Times New Roman" w:hAnsi="Times New Roman" w:cs="Times New Roman"/>
          <w:lang w:val="en-CA"/>
        </w:rPr>
        <w:t xml:space="preserve"> variables on persuasion depends on the cognition of the “audience”</w:t>
      </w:r>
    </w:p>
    <w:p w14:paraId="50C7571F" w14:textId="77777777" w:rsidR="00E07FB6" w:rsidRDefault="00E07FB6" w:rsidP="00E07FB6">
      <w:pPr>
        <w:widowControl w:val="0"/>
        <w:autoSpaceDE w:val="0"/>
        <w:autoSpaceDN w:val="0"/>
        <w:adjustRightInd w:val="0"/>
        <w:spacing w:line="320" w:lineRule="atLeast"/>
        <w:rPr>
          <w:rFonts w:ascii="Times New Roman" w:hAnsi="Times New Roman" w:cs="Times New Roman"/>
          <w:lang w:val="en-CA"/>
        </w:rPr>
      </w:pPr>
    </w:p>
    <w:p w14:paraId="219BEBDC" w14:textId="1B6969E7" w:rsidR="00E07FB6" w:rsidRDefault="00E07FB6" w:rsidP="00E07FB6">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Elaboration Likelihood Model of persuasion</w:t>
      </w:r>
    </w:p>
    <w:p w14:paraId="75B427D7" w14:textId="59928C3D" w:rsidR="00E07FB6" w:rsidRDefault="00E07FB6" w:rsidP="003A1B4A">
      <w:pPr>
        <w:pStyle w:val="ListParagraph"/>
        <w:widowControl w:val="0"/>
        <w:numPr>
          <w:ilvl w:val="0"/>
          <w:numId w:val="2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Table on page 2 of outline </w:t>
      </w:r>
    </w:p>
    <w:p w14:paraId="0728A2EE" w14:textId="43CC2B90" w:rsidR="002A3835" w:rsidRDefault="002A3835" w:rsidP="003A1B4A">
      <w:pPr>
        <w:pStyle w:val="ListParagraph"/>
        <w:widowControl w:val="0"/>
        <w:numPr>
          <w:ilvl w:val="0"/>
          <w:numId w:val="2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Two routes to persuasion (peripheral or central route), which is code for a route that operates through slow (system 2) or fast (system 1)</w:t>
      </w:r>
    </w:p>
    <w:p w14:paraId="505ECDFC" w14:textId="77777777" w:rsidR="006636F8" w:rsidRDefault="006636F8" w:rsidP="006636F8">
      <w:pPr>
        <w:widowControl w:val="0"/>
        <w:autoSpaceDE w:val="0"/>
        <w:autoSpaceDN w:val="0"/>
        <w:adjustRightInd w:val="0"/>
        <w:spacing w:line="320" w:lineRule="atLeast"/>
        <w:rPr>
          <w:rFonts w:ascii="Times New Roman" w:hAnsi="Times New Roman" w:cs="Times New Roman"/>
          <w:lang w:val="en-CA"/>
        </w:rPr>
      </w:pPr>
    </w:p>
    <w:p w14:paraId="29C7CDAC" w14:textId="70947699" w:rsidR="006636F8" w:rsidRDefault="006636F8" w:rsidP="006636F8">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Some variables that influence the “route” to persuasion</w:t>
      </w:r>
    </w:p>
    <w:p w14:paraId="20657DB6" w14:textId="361C5DCD" w:rsidR="006636F8" w:rsidRDefault="006636F8" w:rsidP="003A1B4A">
      <w:pPr>
        <w:pStyle w:val="ListParagraph"/>
        <w:widowControl w:val="0"/>
        <w:numPr>
          <w:ilvl w:val="0"/>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Objectivity/subjectivity of the subject</w:t>
      </w:r>
    </w:p>
    <w:p w14:paraId="79474847" w14:textId="0121AD96" w:rsidR="006636F8" w:rsidRDefault="006636F8"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Distinction between whether the topic that has to do with possible objective reality or is it simply a matter of personal opinion and personal taste</w:t>
      </w:r>
    </w:p>
    <w:p w14:paraId="37E31E28" w14:textId="2EC6A550" w:rsidR="00A124EC" w:rsidRDefault="00A124EC" w:rsidP="003A1B4A">
      <w:pPr>
        <w:pStyle w:val="ListParagraph"/>
        <w:widowControl w:val="0"/>
        <w:numPr>
          <w:ilvl w:val="0"/>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Intelligence or expertise</w:t>
      </w:r>
    </w:p>
    <w:p w14:paraId="15C0B9E5" w14:textId="6AEE97C3" w:rsidR="00A124EC" w:rsidRDefault="00A124EC"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Does the audience have the ability to engage in effortful cognition?</w:t>
      </w:r>
    </w:p>
    <w:p w14:paraId="1CBBC7D9" w14:textId="633C9F34" w:rsidR="00A124EC" w:rsidRDefault="00A124EC"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How much expertise</w:t>
      </w:r>
      <w:r w:rsidR="000D0BAA">
        <w:rPr>
          <w:rFonts w:ascii="Times New Roman" w:hAnsi="Times New Roman" w:cs="Times New Roman"/>
          <w:lang w:val="en-CA"/>
        </w:rPr>
        <w:t xml:space="preserve"> the audience has in the field </w:t>
      </w:r>
    </w:p>
    <w:p w14:paraId="76BC5903" w14:textId="5F291C2A" w:rsidR="004A48AE" w:rsidRDefault="004A48AE" w:rsidP="003A1B4A">
      <w:pPr>
        <w:pStyle w:val="ListParagraph"/>
        <w:widowControl w:val="0"/>
        <w:numPr>
          <w:ilvl w:val="0"/>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“Need for cognition”</w:t>
      </w:r>
    </w:p>
    <w:p w14:paraId="472A5DE9" w14:textId="1B9D69CF" w:rsidR="004A48AE" w:rsidRDefault="004A48AE"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Idea that people differ in this </w:t>
      </w:r>
    </w:p>
    <w:p w14:paraId="3F6187A4" w14:textId="35916F35" w:rsidR="004A48AE" w:rsidRDefault="004A48AE"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How much do people like to think (some like to think more than others) and that has implications on whether persuasion goes towards central or peripheral route</w:t>
      </w:r>
    </w:p>
    <w:p w14:paraId="00F0EBC4" w14:textId="27641627" w:rsidR="004A48AE" w:rsidRDefault="004A48AE"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Motivation to think</w:t>
      </w:r>
    </w:p>
    <w:p w14:paraId="49DEA9A2" w14:textId="7E1E8670" w:rsidR="00283A17" w:rsidRDefault="00283A17" w:rsidP="00283A17">
      <w:pPr>
        <w:pStyle w:val="ListParagraph"/>
        <w:widowControl w:val="0"/>
        <w:numPr>
          <w:ilvl w:val="0"/>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Cognitive load</w:t>
      </w:r>
    </w:p>
    <w:p w14:paraId="63415477" w14:textId="5C524ECB" w:rsidR="00E85A2E" w:rsidRDefault="00E85A2E" w:rsidP="003A1B4A">
      <w:pPr>
        <w:pStyle w:val="ListParagraph"/>
        <w:widowControl w:val="0"/>
        <w:numPr>
          <w:ilvl w:val="0"/>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Mood </w:t>
      </w:r>
    </w:p>
    <w:p w14:paraId="1EFF280E" w14:textId="3218D96F" w:rsidR="00D041B3" w:rsidRDefault="00D041B3" w:rsidP="003A1B4A">
      <w:pPr>
        <w:pStyle w:val="ListParagraph"/>
        <w:widowControl w:val="0"/>
        <w:numPr>
          <w:ilvl w:val="0"/>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Personal relevance</w:t>
      </w:r>
    </w:p>
    <w:p w14:paraId="3DB05E27" w14:textId="65877C5D" w:rsidR="00D041B3" w:rsidRDefault="00D041B3"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How relevant is the topic to me right now</w:t>
      </w:r>
    </w:p>
    <w:p w14:paraId="7E5A33F0" w14:textId="7B725AC5" w:rsidR="00D041B3" w:rsidRDefault="00D041B3" w:rsidP="003A1B4A">
      <w:pPr>
        <w:pStyle w:val="ListParagraph"/>
        <w:widowControl w:val="0"/>
        <w:numPr>
          <w:ilvl w:val="1"/>
          <w:numId w:val="2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If I feel like it’s relevant, I’ll be more likely to be motivated to think things through</w:t>
      </w:r>
    </w:p>
    <w:p w14:paraId="44EE851E" w14:textId="77777777" w:rsidR="003245C4" w:rsidRDefault="003245C4" w:rsidP="003245C4">
      <w:pPr>
        <w:widowControl w:val="0"/>
        <w:autoSpaceDE w:val="0"/>
        <w:autoSpaceDN w:val="0"/>
        <w:adjustRightInd w:val="0"/>
        <w:spacing w:line="320" w:lineRule="atLeast"/>
        <w:rPr>
          <w:rFonts w:ascii="Times New Roman" w:hAnsi="Times New Roman" w:cs="Times New Roman"/>
          <w:lang w:val="en-CA"/>
        </w:rPr>
      </w:pPr>
    </w:p>
    <w:p w14:paraId="22CC219A" w14:textId="3D52B698" w:rsidR="003245C4" w:rsidRDefault="003245C4" w:rsidP="003245C4">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Classic research example</w:t>
      </w:r>
    </w:p>
    <w:p w14:paraId="0C31CC24" w14:textId="2A8A926A" w:rsidR="003245C4" w:rsidRDefault="003245C4"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Participants of the study were all university students</w:t>
      </w:r>
    </w:p>
    <w:p w14:paraId="6BE15089" w14:textId="713BFBCB" w:rsidR="003245C4" w:rsidRDefault="00270B61"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Students told that before they</w:t>
      </w:r>
      <w:r w:rsidR="003245C4">
        <w:rPr>
          <w:rFonts w:ascii="Times New Roman" w:hAnsi="Times New Roman" w:cs="Times New Roman"/>
          <w:lang w:val="en-CA"/>
        </w:rPr>
        <w:t xml:space="preserve"> could graduate they had to take large comprehensive exam </w:t>
      </w:r>
    </w:p>
    <w:p w14:paraId="73637498" w14:textId="087B2233" w:rsidR="009E7136" w:rsidRDefault="009E7136"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3 variables manipulated</w:t>
      </w:r>
      <w:r w:rsidR="00D678EA">
        <w:rPr>
          <w:rFonts w:ascii="Times New Roman" w:hAnsi="Times New Roman" w:cs="Times New Roman"/>
          <w:lang w:val="en-CA"/>
        </w:rPr>
        <w:t xml:space="preserve"> (High or low quality of message, </w:t>
      </w:r>
      <w:r w:rsidR="00C4285F">
        <w:rPr>
          <w:rFonts w:ascii="Times New Roman" w:hAnsi="Times New Roman" w:cs="Times New Roman"/>
          <w:lang w:val="en-CA"/>
        </w:rPr>
        <w:t xml:space="preserve">expert or non-expert, </w:t>
      </w:r>
      <w:r w:rsidR="00D30233">
        <w:rPr>
          <w:rFonts w:ascii="Times New Roman" w:hAnsi="Times New Roman" w:cs="Times New Roman"/>
          <w:lang w:val="en-CA"/>
        </w:rPr>
        <w:t>personal relevance)</w:t>
      </w:r>
    </w:p>
    <w:p w14:paraId="497CE62D" w14:textId="689FA90F" w:rsidR="009E7136" w:rsidRDefault="009E7136"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One of the variables had to do with the quality of the argument presented within the persuasive message</w:t>
      </w:r>
      <w:r w:rsidR="002D210B">
        <w:rPr>
          <w:rFonts w:ascii="Times New Roman" w:hAnsi="Times New Roman" w:cs="Times New Roman"/>
          <w:lang w:val="en-CA"/>
        </w:rPr>
        <w:t xml:space="preserve"> (sometimes the argument was very compelling, backed up </w:t>
      </w:r>
      <w:r w:rsidR="00BF2EEE">
        <w:rPr>
          <w:rFonts w:ascii="Times New Roman" w:hAnsi="Times New Roman" w:cs="Times New Roman"/>
          <w:lang w:val="en-CA"/>
        </w:rPr>
        <w:t>with evidence and very logical and sometimes the message was terrible, not logical or backed up with data but just some opinions that didn’t really make any points)</w:t>
      </w:r>
    </w:p>
    <w:p w14:paraId="21529B53" w14:textId="4A78420C" w:rsidR="00BF2EEE" w:rsidRDefault="00D678EA"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One variable was who was presenting to the participant (sometimes presented by somebody who is an expert such as a professor of education and sometimes presented by someone who was a non-expert </w:t>
      </w:r>
    </w:p>
    <w:p w14:paraId="0D84FDC9" w14:textId="666F2D64" w:rsidR="00C4285F" w:rsidRDefault="00C4285F" w:rsidP="003A1B4A">
      <w:pPr>
        <w:pStyle w:val="ListParagraph"/>
        <w:widowControl w:val="0"/>
        <w:numPr>
          <w:ilvl w:val="2"/>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Source factor that can influence heuristics </w:t>
      </w:r>
    </w:p>
    <w:p w14:paraId="4208CB61" w14:textId="48F34942" w:rsidR="00C4285F" w:rsidRDefault="00C4285F"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One variable was designed to get at how personally relevant this whole thing would be for participants. </w:t>
      </w:r>
      <w:r w:rsidR="0024412E">
        <w:rPr>
          <w:rFonts w:ascii="Times New Roman" w:hAnsi="Times New Roman" w:cs="Times New Roman"/>
          <w:lang w:val="en-CA"/>
        </w:rPr>
        <w:t>Some students told university was going to implement policy next year, and others told it would be implemented ten years from now. Manipulating timing to make it highly personally relevant or not so relevant for people</w:t>
      </w:r>
    </w:p>
    <w:p w14:paraId="002799DA" w14:textId="7D27DFBB" w:rsidR="0024412E" w:rsidRDefault="0024412E"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3 IV’s</w:t>
      </w:r>
    </w:p>
    <w:p w14:paraId="65AB7156" w14:textId="266C42D7" w:rsidR="0024412E" w:rsidRDefault="0024412E"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Strong vs. Weak arguments</w:t>
      </w:r>
    </w:p>
    <w:p w14:paraId="7DBF13EC" w14:textId="7F1B283D" w:rsidR="0024412E" w:rsidRDefault="0024412E"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Expert vs. Non-expert source</w:t>
      </w:r>
    </w:p>
    <w:p w14:paraId="224D008F" w14:textId="6E29E894" w:rsidR="0024412E" w:rsidRDefault="0024412E"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Personal relevance</w:t>
      </w:r>
    </w:p>
    <w:p w14:paraId="4FE3B880" w14:textId="35806C28" w:rsidR="0024412E" w:rsidRDefault="0024412E"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DV</w:t>
      </w:r>
    </w:p>
    <w:p w14:paraId="58CC6D0D" w14:textId="1AC20B9B" w:rsidR="0024412E" w:rsidRDefault="0024412E"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Attitude (higher values imply more persuasion)</w:t>
      </w:r>
    </w:p>
    <w:p w14:paraId="4094A73E" w14:textId="353D7CC7" w:rsidR="00F5673B" w:rsidRDefault="00F5673B"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Generally speaking, people were more persuaded by stronger arguments. When personal relevance was higher people were more persuaded by argument type (first graph)</w:t>
      </w:r>
    </w:p>
    <w:p w14:paraId="12E8B4FD" w14:textId="06F7F0DD" w:rsidR="00F5673B" w:rsidRDefault="00F5673B"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Expertise didn’t matter much when high in personal relevance but when low in personal relevance expertise of the source really mattered (second graph) </w:t>
      </w:r>
    </w:p>
    <w:p w14:paraId="50F5C2AD" w14:textId="7F3A4627" w:rsidR="00C62ECE" w:rsidRDefault="00C62ECE"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When topic was highly relevant to the people who the argument was pitched </w:t>
      </w:r>
    </w:p>
    <w:p w14:paraId="2C26E635" w14:textId="022D3582" w:rsidR="00AF2F10" w:rsidRDefault="00AF2F10"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Heuristic of expertise does not matter as I will think more about the quality of the argument being made</w:t>
      </w:r>
    </w:p>
    <w:p w14:paraId="6B5A4C47" w14:textId="5F5D0644" w:rsidR="00AF2F10" w:rsidRDefault="00AF2F10"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People are being persuaded through the central route, not so much peripheral route (persuasion is operating through the slow thinking system) </w:t>
      </w:r>
    </w:p>
    <w:p w14:paraId="1B6A7D7E" w14:textId="6A2E27B8" w:rsidR="00AF2F10" w:rsidRDefault="00AF2F10" w:rsidP="003A1B4A">
      <w:pPr>
        <w:pStyle w:val="ListParagraph"/>
        <w:widowControl w:val="0"/>
        <w:numPr>
          <w:ilvl w:val="0"/>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When topic is of low personal relevance</w:t>
      </w:r>
    </w:p>
    <w:p w14:paraId="0EC65817" w14:textId="582ABCB2" w:rsidR="00AF2F10" w:rsidRDefault="004A6609"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Strength of argument still has some effect but that effect is relatively weak (hard not to process differences between good and bad arguments)</w:t>
      </w:r>
    </w:p>
    <w:p w14:paraId="38767ED9" w14:textId="60D79017" w:rsidR="004A6609" w:rsidRDefault="004A6609"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Bigger effect is the effect of expertise </w:t>
      </w:r>
    </w:p>
    <w:p w14:paraId="5FD09B02" w14:textId="5045B736" w:rsidR="004A6609" w:rsidRDefault="004A6609" w:rsidP="003A1B4A">
      <w:pPr>
        <w:pStyle w:val="ListParagraph"/>
        <w:widowControl w:val="0"/>
        <w:numPr>
          <w:ilvl w:val="1"/>
          <w:numId w:val="2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 lot more influence/persuasion happening through that peripheral route (system 1) where people are attending to heuristics and not thinking that hard</w:t>
      </w:r>
    </w:p>
    <w:p w14:paraId="4CDE7FC9" w14:textId="77777777" w:rsidR="00F61CAA" w:rsidRDefault="00F61CAA" w:rsidP="00F61CAA">
      <w:pPr>
        <w:widowControl w:val="0"/>
        <w:autoSpaceDE w:val="0"/>
        <w:autoSpaceDN w:val="0"/>
        <w:adjustRightInd w:val="0"/>
        <w:spacing w:line="320" w:lineRule="atLeast"/>
        <w:rPr>
          <w:rFonts w:ascii="Times New Roman" w:hAnsi="Times New Roman" w:cs="Times New Roman"/>
          <w:lang w:val="en-CA"/>
        </w:rPr>
      </w:pPr>
    </w:p>
    <w:p w14:paraId="69F54B93" w14:textId="77777777" w:rsidR="0057280E" w:rsidRDefault="00580C70" w:rsidP="00F61CAA">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Implications for when (and why</w:t>
      </w:r>
      <w:r w:rsidR="00F61CAA">
        <w:rPr>
          <w:rFonts w:ascii="Times New Roman" w:hAnsi="Times New Roman" w:cs="Times New Roman"/>
          <w:lang w:val="en-CA"/>
        </w:rPr>
        <w:t xml:space="preserve"> persuasion attempts succeed or fail</w:t>
      </w:r>
      <w:r>
        <w:rPr>
          <w:rFonts w:ascii="Times New Roman" w:hAnsi="Times New Roman" w:cs="Times New Roman"/>
          <w:lang w:val="en-CA"/>
        </w:rPr>
        <w:t>)</w:t>
      </w:r>
    </w:p>
    <w:p w14:paraId="6521450B" w14:textId="0CB9781D" w:rsidR="0057280E" w:rsidRDefault="0057280E" w:rsidP="00F61CAA">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-When, why and how certain ads work on when they fail</w:t>
      </w:r>
    </w:p>
    <w:p w14:paraId="4862ADFC" w14:textId="77777777" w:rsidR="0057280E" w:rsidRDefault="0057280E" w:rsidP="00F61CAA">
      <w:pPr>
        <w:widowControl w:val="0"/>
        <w:autoSpaceDE w:val="0"/>
        <w:autoSpaceDN w:val="0"/>
        <w:adjustRightInd w:val="0"/>
        <w:spacing w:line="320" w:lineRule="atLeast"/>
        <w:rPr>
          <w:rFonts w:ascii="Times New Roman" w:hAnsi="Times New Roman" w:cs="Times New Roman"/>
          <w:lang w:val="en-CA"/>
        </w:rPr>
      </w:pPr>
    </w:p>
    <w:p w14:paraId="4241A2AA" w14:textId="7DBE1832" w:rsidR="0057280E" w:rsidRDefault="0057280E" w:rsidP="00F61CAA">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Approach and avoidance mindsets</w:t>
      </w:r>
    </w:p>
    <w:p w14:paraId="6B0A1B16" w14:textId="29AC2A7A" w:rsidR="0057280E" w:rsidRDefault="0057280E" w:rsidP="003A1B4A">
      <w:pPr>
        <w:pStyle w:val="ListParagraph"/>
        <w:widowControl w:val="0"/>
        <w:numPr>
          <w:ilvl w:val="0"/>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Two broad categories of human motivational systems:</w:t>
      </w:r>
    </w:p>
    <w:p w14:paraId="4CE65686" w14:textId="5E038A90" w:rsidR="0057280E" w:rsidRDefault="0057280E" w:rsidP="003A1B4A">
      <w:pPr>
        <w:pStyle w:val="ListParagraph"/>
        <w:widowControl w:val="0"/>
        <w:numPr>
          <w:ilvl w:val="1"/>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Approach motives (Regulate behaviour toward rewards)</w:t>
      </w:r>
    </w:p>
    <w:p w14:paraId="48E79A7E" w14:textId="4B1F9B68" w:rsidR="0057280E" w:rsidRDefault="0057280E" w:rsidP="003A1B4A">
      <w:pPr>
        <w:pStyle w:val="ListParagraph"/>
        <w:widowControl w:val="0"/>
        <w:numPr>
          <w:ilvl w:val="1"/>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Avoidance motives (Regulate behaviour away from threats/punishments)</w:t>
      </w:r>
    </w:p>
    <w:p w14:paraId="781EA7FD" w14:textId="2377A855" w:rsidR="0057280E" w:rsidRDefault="0057280E" w:rsidP="003A1B4A">
      <w:pPr>
        <w:pStyle w:val="ListParagraph"/>
        <w:widowControl w:val="0"/>
        <w:numPr>
          <w:ilvl w:val="0"/>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Individual differences in approach/avoidance orientation</w:t>
      </w:r>
    </w:p>
    <w:p w14:paraId="1699C06C" w14:textId="40818817" w:rsidR="0057280E" w:rsidRDefault="0057280E" w:rsidP="003A1B4A">
      <w:pPr>
        <w:pStyle w:val="ListParagraph"/>
        <w:widowControl w:val="0"/>
        <w:numPr>
          <w:ilvl w:val="0"/>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Context also influences approach/avoidance orientation</w:t>
      </w:r>
    </w:p>
    <w:p w14:paraId="7658179A" w14:textId="151345AB" w:rsidR="00551244" w:rsidRDefault="00551244" w:rsidP="003A1B4A">
      <w:pPr>
        <w:pStyle w:val="ListParagraph"/>
        <w:widowControl w:val="0"/>
        <w:numPr>
          <w:ilvl w:val="0"/>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Distinction between two mindsets has implications for the effectiveness of messages th</w:t>
      </w:r>
      <w:r w:rsidR="00896574">
        <w:rPr>
          <w:rFonts w:ascii="Times New Roman" w:hAnsi="Times New Roman" w:cs="Times New Roman"/>
          <w:lang w:val="en-CA"/>
        </w:rPr>
        <w:t>at are framed in terms of things you want or do not want</w:t>
      </w:r>
      <w:r w:rsidR="00B27D74">
        <w:rPr>
          <w:rFonts w:ascii="Times New Roman" w:hAnsi="Times New Roman" w:cs="Times New Roman"/>
          <w:lang w:val="en-CA"/>
        </w:rPr>
        <w:t>?</w:t>
      </w:r>
      <w:r w:rsidR="00896574">
        <w:rPr>
          <w:rFonts w:ascii="Times New Roman" w:hAnsi="Times New Roman" w:cs="Times New Roman"/>
          <w:lang w:val="en-CA"/>
        </w:rPr>
        <w:t xml:space="preserve"> </w:t>
      </w:r>
    </w:p>
    <w:p w14:paraId="3444CE30" w14:textId="4EA6E3AC" w:rsidR="000A1F56" w:rsidRDefault="000A1F56" w:rsidP="003A1B4A">
      <w:pPr>
        <w:pStyle w:val="ListParagraph"/>
        <w:widowControl w:val="0"/>
        <w:numPr>
          <w:ilvl w:val="0"/>
          <w:numId w:val="2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Implications for what kinds of persuasive messages are actually persuasive </w:t>
      </w:r>
    </w:p>
    <w:p w14:paraId="5B9B6EA1" w14:textId="77777777" w:rsidR="007D43B3" w:rsidRDefault="007D43B3" w:rsidP="007D43B3">
      <w:pPr>
        <w:widowControl w:val="0"/>
        <w:autoSpaceDE w:val="0"/>
        <w:autoSpaceDN w:val="0"/>
        <w:adjustRightInd w:val="0"/>
        <w:spacing w:line="320" w:lineRule="atLeast"/>
        <w:rPr>
          <w:rFonts w:ascii="Times New Roman" w:hAnsi="Times New Roman" w:cs="Times New Roman"/>
          <w:lang w:val="en-CA"/>
        </w:rPr>
      </w:pPr>
    </w:p>
    <w:p w14:paraId="76F697C3" w14:textId="4F63668A" w:rsidR="007D43B3" w:rsidRDefault="007D43B3" w:rsidP="007D43B3">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Implications for the effects of message framing: (know definition from reading*)</w:t>
      </w:r>
    </w:p>
    <w:p w14:paraId="6C44E5EE" w14:textId="616E8D7B" w:rsidR="0071007A" w:rsidRDefault="002408F5" w:rsidP="003A1B4A">
      <w:pPr>
        <w:pStyle w:val="ListParagraph"/>
        <w:widowControl w:val="0"/>
        <w:numPr>
          <w:ilvl w:val="0"/>
          <w:numId w:val="2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Gain framing and loss framing </w:t>
      </w:r>
    </w:p>
    <w:p w14:paraId="0DA66111" w14:textId="2000DC11" w:rsidR="00D34E1A" w:rsidRDefault="00D34E1A" w:rsidP="003A1B4A">
      <w:pPr>
        <w:pStyle w:val="ListParagraph"/>
        <w:widowControl w:val="0"/>
        <w:numPr>
          <w:ilvl w:val="0"/>
          <w:numId w:val="2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Gain would be doing something to gain a desirable outcome</w:t>
      </w:r>
    </w:p>
    <w:p w14:paraId="42E68172" w14:textId="5C072FFF" w:rsidR="00D34E1A" w:rsidRDefault="00D34E1A" w:rsidP="003A1B4A">
      <w:pPr>
        <w:pStyle w:val="ListParagraph"/>
        <w:widowControl w:val="0"/>
        <w:numPr>
          <w:ilvl w:val="0"/>
          <w:numId w:val="2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Loss would be what not to do to avoid an undesirable outcome </w:t>
      </w:r>
    </w:p>
    <w:p w14:paraId="4DBB2B2F" w14:textId="77777777" w:rsidR="005A158F" w:rsidRDefault="005A158F" w:rsidP="005A158F">
      <w:pPr>
        <w:widowControl w:val="0"/>
        <w:autoSpaceDE w:val="0"/>
        <w:autoSpaceDN w:val="0"/>
        <w:adjustRightInd w:val="0"/>
        <w:spacing w:line="320" w:lineRule="atLeast"/>
        <w:rPr>
          <w:rFonts w:ascii="Times New Roman" w:hAnsi="Times New Roman" w:cs="Times New Roman"/>
          <w:lang w:val="en-CA"/>
        </w:rPr>
      </w:pPr>
    </w:p>
    <w:p w14:paraId="3FB19CFC" w14:textId="77777777" w:rsidR="005A158F" w:rsidRDefault="005A158F" w:rsidP="005A158F">
      <w:pPr>
        <w:widowControl w:val="0"/>
        <w:autoSpaceDE w:val="0"/>
        <w:autoSpaceDN w:val="0"/>
        <w:adjustRightInd w:val="0"/>
        <w:spacing w:line="320" w:lineRule="atLeast"/>
        <w:rPr>
          <w:rFonts w:ascii="Times New Roman" w:hAnsi="Times New Roman" w:cs="Times New Roman"/>
          <w:lang w:val="en-CA"/>
        </w:rPr>
      </w:pPr>
    </w:p>
    <w:p w14:paraId="505803E3" w14:textId="5B9A0B55" w:rsidR="005A158F" w:rsidRDefault="005A158F" w:rsidP="005A158F">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Approach-oriented or avoidance-oriented mindsets and implications for the effects of message framing:</w:t>
      </w:r>
    </w:p>
    <w:p w14:paraId="28860A46" w14:textId="70154BB2" w:rsidR="002F697D" w:rsidRDefault="002F697D" w:rsidP="003A1B4A">
      <w:pPr>
        <w:pStyle w:val="ListParagraph"/>
        <w:widowControl w:val="0"/>
        <w:numPr>
          <w:ilvl w:val="0"/>
          <w:numId w:val="2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Table on page 4 </w:t>
      </w:r>
    </w:p>
    <w:p w14:paraId="6E91F29C" w14:textId="0900035E" w:rsidR="002F697D" w:rsidRDefault="002F697D" w:rsidP="003A1B4A">
      <w:pPr>
        <w:pStyle w:val="ListParagraph"/>
        <w:widowControl w:val="0"/>
        <w:numPr>
          <w:ilvl w:val="0"/>
          <w:numId w:val="2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Depending upon context, peoples disposition they would be more approach or avoidant oriented</w:t>
      </w:r>
    </w:p>
    <w:p w14:paraId="7C05E3C5" w14:textId="35BB4735" w:rsidR="002F697D" w:rsidRDefault="002F697D" w:rsidP="003A1B4A">
      <w:pPr>
        <w:pStyle w:val="ListParagraph"/>
        <w:widowControl w:val="0"/>
        <w:numPr>
          <w:ilvl w:val="0"/>
          <w:numId w:val="2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Approach oriented, then more persuaded by messages that focus on obtaining desired outcomes</w:t>
      </w:r>
    </w:p>
    <w:p w14:paraId="608DD7EE" w14:textId="23880F2F" w:rsidR="002F697D" w:rsidRDefault="002F697D" w:rsidP="003A1B4A">
      <w:pPr>
        <w:pStyle w:val="ListParagraph"/>
        <w:widowControl w:val="0"/>
        <w:numPr>
          <w:ilvl w:val="0"/>
          <w:numId w:val="2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Avoidance oriented mindset, then more persuaded by messages that are loss framed, that focus on how to avoid undesirable outcomes</w:t>
      </w:r>
    </w:p>
    <w:p w14:paraId="26E39C28" w14:textId="77777777" w:rsidR="00E87ACF" w:rsidRDefault="00E87ACF" w:rsidP="00E87ACF">
      <w:pPr>
        <w:widowControl w:val="0"/>
        <w:autoSpaceDE w:val="0"/>
        <w:autoSpaceDN w:val="0"/>
        <w:adjustRightInd w:val="0"/>
        <w:spacing w:line="320" w:lineRule="atLeast"/>
        <w:rPr>
          <w:rFonts w:ascii="Times New Roman" w:hAnsi="Times New Roman" w:cs="Times New Roman"/>
          <w:lang w:val="en-CA"/>
        </w:rPr>
      </w:pPr>
    </w:p>
    <w:p w14:paraId="79DEAEC0" w14:textId="6EE2F4C2" w:rsidR="00E87ACF" w:rsidRDefault="00E87ACF" w:rsidP="00E87ACF">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Implications for health behaviour </w:t>
      </w:r>
    </w:p>
    <w:p w14:paraId="18C8499D" w14:textId="56BCDCE2" w:rsidR="003948C4" w:rsidRDefault="003948C4" w:rsidP="00E87ACF">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-Tooth health and flossing</w:t>
      </w:r>
    </w:p>
    <w:p w14:paraId="4DF27673" w14:textId="10188C3A" w:rsidR="003948C4" w:rsidRDefault="003948C4" w:rsidP="003A1B4A">
      <w:pPr>
        <w:pStyle w:val="ListParagraph"/>
        <w:widowControl w:val="0"/>
        <w:numPr>
          <w:ilvl w:val="0"/>
          <w:numId w:val="2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Gain-framed</w:t>
      </w:r>
    </w:p>
    <w:p w14:paraId="4300C87F" w14:textId="052B6991" w:rsidR="003948C4" w:rsidRDefault="003948C4" w:rsidP="003A1B4A">
      <w:pPr>
        <w:pStyle w:val="ListParagraph"/>
        <w:widowControl w:val="0"/>
        <w:numPr>
          <w:ilvl w:val="1"/>
          <w:numId w:val="2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“Great breath, healthy gums only a floss away”</w:t>
      </w:r>
    </w:p>
    <w:p w14:paraId="2672A391" w14:textId="01A4264C" w:rsidR="003948C4" w:rsidRDefault="003948C4" w:rsidP="003A1B4A">
      <w:pPr>
        <w:pStyle w:val="ListParagraph"/>
        <w:widowControl w:val="0"/>
        <w:numPr>
          <w:ilvl w:val="0"/>
          <w:numId w:val="2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Loss-framed</w:t>
      </w:r>
    </w:p>
    <w:p w14:paraId="074F20A6" w14:textId="1E29E21F" w:rsidR="003948C4" w:rsidRDefault="003948C4" w:rsidP="003A1B4A">
      <w:pPr>
        <w:pStyle w:val="ListParagraph"/>
        <w:widowControl w:val="0"/>
        <w:numPr>
          <w:ilvl w:val="1"/>
          <w:numId w:val="2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“Floss now and avoid bad breath and gum disease”</w:t>
      </w:r>
    </w:p>
    <w:p w14:paraId="47D4743C" w14:textId="7DDB7214" w:rsidR="003948C4" w:rsidRDefault="003948C4" w:rsidP="003A1B4A">
      <w:pPr>
        <w:pStyle w:val="ListParagraph"/>
        <w:widowControl w:val="0"/>
        <w:numPr>
          <w:ilvl w:val="0"/>
          <w:numId w:val="2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Approach-orientation or avoidance-orientation</w:t>
      </w:r>
    </w:p>
    <w:p w14:paraId="2294BE1B" w14:textId="02082813" w:rsidR="00F61CAA" w:rsidRDefault="003948C4" w:rsidP="003A1B4A">
      <w:pPr>
        <w:pStyle w:val="ListParagraph"/>
        <w:widowControl w:val="0"/>
        <w:numPr>
          <w:ilvl w:val="0"/>
          <w:numId w:val="2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DV: Number of times flossing in subsequent week</w:t>
      </w:r>
    </w:p>
    <w:p w14:paraId="0DF617AE" w14:textId="77777777" w:rsidR="00DC0C56" w:rsidRDefault="00DC0C56" w:rsidP="00DC0C56">
      <w:pPr>
        <w:widowControl w:val="0"/>
        <w:autoSpaceDE w:val="0"/>
        <w:autoSpaceDN w:val="0"/>
        <w:adjustRightInd w:val="0"/>
        <w:spacing w:line="320" w:lineRule="atLeast"/>
        <w:rPr>
          <w:rFonts w:ascii="Times New Roman" w:hAnsi="Times New Roman" w:cs="Times New Roman"/>
          <w:lang w:val="en-CA"/>
        </w:rPr>
      </w:pPr>
    </w:p>
    <w:p w14:paraId="764222CB" w14:textId="77777777" w:rsidR="00DC0C56" w:rsidRDefault="00DC0C56" w:rsidP="00DC0C56">
      <w:pPr>
        <w:widowControl w:val="0"/>
        <w:autoSpaceDE w:val="0"/>
        <w:autoSpaceDN w:val="0"/>
        <w:adjustRightInd w:val="0"/>
        <w:spacing w:line="320" w:lineRule="atLeast"/>
        <w:rPr>
          <w:rFonts w:ascii="Times New Roman" w:hAnsi="Times New Roman" w:cs="Times New Roman"/>
          <w:lang w:val="en-CA"/>
        </w:rPr>
      </w:pPr>
    </w:p>
    <w:p w14:paraId="623DBD41" w14:textId="7F0303DD" w:rsidR="00DC0C56" w:rsidRDefault="00DC0C56" w:rsidP="00DC0C56">
      <w:pPr>
        <w:widowControl w:val="0"/>
        <w:autoSpaceDE w:val="0"/>
        <w:autoSpaceDN w:val="0"/>
        <w:adjustRightInd w:val="0"/>
        <w:spacing w:line="320" w:lineRule="atLeast"/>
        <w:rPr>
          <w:rFonts w:ascii="Times New Roman" w:hAnsi="Times New Roman" w:cs="Times New Roman"/>
          <w:b/>
          <w:lang w:val="en-CA"/>
        </w:rPr>
      </w:pPr>
      <w:r>
        <w:rPr>
          <w:rFonts w:ascii="Times New Roman" w:hAnsi="Times New Roman" w:cs="Times New Roman"/>
          <w:b/>
          <w:lang w:val="en-CA"/>
        </w:rPr>
        <w:t>March 2</w:t>
      </w:r>
      <w:r w:rsidRPr="00DC0C56">
        <w:rPr>
          <w:rFonts w:ascii="Times New Roman" w:hAnsi="Times New Roman" w:cs="Times New Roman"/>
          <w:b/>
          <w:vertAlign w:val="superscript"/>
          <w:lang w:val="en-CA"/>
        </w:rPr>
        <w:t>nd</w:t>
      </w:r>
      <w:r>
        <w:rPr>
          <w:rFonts w:ascii="Times New Roman" w:hAnsi="Times New Roman" w:cs="Times New Roman"/>
          <w:b/>
          <w:lang w:val="en-CA"/>
        </w:rPr>
        <w:t xml:space="preserve">, 2017 </w:t>
      </w:r>
    </w:p>
    <w:p w14:paraId="0AE14439" w14:textId="77777777" w:rsidR="00DC0C56" w:rsidRDefault="00DC0C56" w:rsidP="00DC0C56">
      <w:pPr>
        <w:widowControl w:val="0"/>
        <w:autoSpaceDE w:val="0"/>
        <w:autoSpaceDN w:val="0"/>
        <w:adjustRightInd w:val="0"/>
        <w:spacing w:line="320" w:lineRule="atLeast"/>
        <w:rPr>
          <w:rFonts w:ascii="Times New Roman" w:hAnsi="Times New Roman" w:cs="Times New Roman"/>
          <w:b/>
          <w:lang w:val="en-CA"/>
        </w:rPr>
      </w:pPr>
    </w:p>
    <w:p w14:paraId="31B8283A" w14:textId="446E3DFB" w:rsidR="00DC0C56" w:rsidRDefault="005F6CC0" w:rsidP="00DC0C56">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Exam 2: 38 MC and a set of SA </w:t>
      </w:r>
    </w:p>
    <w:p w14:paraId="7937F7A5" w14:textId="77777777" w:rsidR="004D5635" w:rsidRDefault="004D5635" w:rsidP="00DC0C56">
      <w:pPr>
        <w:widowControl w:val="0"/>
        <w:autoSpaceDE w:val="0"/>
        <w:autoSpaceDN w:val="0"/>
        <w:adjustRightInd w:val="0"/>
        <w:spacing w:line="320" w:lineRule="atLeast"/>
        <w:rPr>
          <w:rFonts w:ascii="Times New Roman" w:hAnsi="Times New Roman" w:cs="Times New Roman"/>
          <w:lang w:val="en-CA"/>
        </w:rPr>
      </w:pPr>
    </w:p>
    <w:p w14:paraId="7324772A" w14:textId="68FEC2C9" w:rsidR="004D5635" w:rsidRDefault="004D5635" w:rsidP="00DC0C56">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Cognitive Dissonance and Attitude Change</w:t>
      </w:r>
    </w:p>
    <w:p w14:paraId="58FC7AC5" w14:textId="77777777" w:rsidR="004D5635" w:rsidRDefault="004D5635" w:rsidP="00DC0C56">
      <w:pPr>
        <w:widowControl w:val="0"/>
        <w:autoSpaceDE w:val="0"/>
        <w:autoSpaceDN w:val="0"/>
        <w:adjustRightInd w:val="0"/>
        <w:spacing w:line="320" w:lineRule="atLeast"/>
        <w:rPr>
          <w:rFonts w:ascii="Times New Roman" w:hAnsi="Times New Roman" w:cs="Times New Roman"/>
          <w:lang w:val="en-CA"/>
        </w:rPr>
      </w:pPr>
    </w:p>
    <w:p w14:paraId="10839674" w14:textId="73A0A1AC" w:rsidR="004D5635" w:rsidRDefault="004D5635" w:rsidP="00DC0C56">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Harmon-Jones et al. Reading</w:t>
      </w:r>
    </w:p>
    <w:p w14:paraId="232F962A" w14:textId="261E7700" w:rsidR="004D5635" w:rsidRDefault="004D5635" w:rsidP="003A1B4A">
      <w:pPr>
        <w:pStyle w:val="ListParagraph"/>
        <w:widowControl w:val="0"/>
        <w:numPr>
          <w:ilvl w:val="0"/>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Gives perspective on current and past theory and research pertaining to cognitive dissonance theory </w:t>
      </w:r>
    </w:p>
    <w:p w14:paraId="5931A1E0" w14:textId="77777777" w:rsidR="007559DA" w:rsidRDefault="007559DA" w:rsidP="007559DA">
      <w:pPr>
        <w:widowControl w:val="0"/>
        <w:autoSpaceDE w:val="0"/>
        <w:autoSpaceDN w:val="0"/>
        <w:adjustRightInd w:val="0"/>
        <w:spacing w:line="320" w:lineRule="atLeast"/>
        <w:rPr>
          <w:rFonts w:ascii="Times New Roman" w:hAnsi="Times New Roman" w:cs="Times New Roman"/>
          <w:lang w:val="en-CA"/>
        </w:rPr>
      </w:pPr>
    </w:p>
    <w:p w14:paraId="5410A4F8" w14:textId="796A4F88" w:rsidR="007559DA" w:rsidRDefault="005F0DC9" w:rsidP="007559DA">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Cognitive dissonance theory</w:t>
      </w:r>
    </w:p>
    <w:p w14:paraId="064E0033" w14:textId="6BC2E473" w:rsidR="005F0DC9" w:rsidRDefault="005F0DC9" w:rsidP="003A1B4A">
      <w:pPr>
        <w:pStyle w:val="ListParagraph"/>
        <w:widowControl w:val="0"/>
        <w:numPr>
          <w:ilvl w:val="0"/>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Leon Festinger </w:t>
      </w:r>
    </w:p>
    <w:p w14:paraId="3E0548B4" w14:textId="09CD9E97" w:rsidR="005F0DC9" w:rsidRDefault="005F0DC9" w:rsidP="003A1B4A">
      <w:pPr>
        <w:pStyle w:val="ListParagraph"/>
        <w:widowControl w:val="0"/>
        <w:numPr>
          <w:ilvl w:val="1"/>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*Know who he is</w:t>
      </w:r>
    </w:p>
    <w:p w14:paraId="2EC2FF6C" w14:textId="3049BDDB" w:rsidR="005F0DC9" w:rsidRDefault="005F0DC9" w:rsidP="003A1B4A">
      <w:pPr>
        <w:pStyle w:val="ListParagraph"/>
        <w:widowControl w:val="0"/>
        <w:numPr>
          <w:ilvl w:val="1"/>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Developed cognitive dissonance theory</w:t>
      </w:r>
    </w:p>
    <w:p w14:paraId="3C002A4D" w14:textId="351EA05F" w:rsidR="00415B24" w:rsidRDefault="00415B24" w:rsidP="00415B24">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w:t>
      </w:r>
      <w:r w:rsidRPr="00415B24">
        <w:rPr>
          <w:rFonts w:ascii="Times New Roman" w:hAnsi="Times New Roman" w:cs="Times New Roman"/>
          <w:lang w:val="en-CA"/>
        </w:rPr>
        <w:t>mplications for attitude change</w:t>
      </w:r>
    </w:p>
    <w:p w14:paraId="4A54DFE8" w14:textId="1E959F0C" w:rsidR="00415B24" w:rsidRDefault="00655837" w:rsidP="003A1B4A">
      <w:pPr>
        <w:pStyle w:val="ListParagraph"/>
        <w:widowControl w:val="0"/>
        <w:numPr>
          <w:ilvl w:val="0"/>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Sometimes people will engage in behaviours that are in</w:t>
      </w:r>
      <w:r w:rsidR="003E6815">
        <w:rPr>
          <w:rFonts w:ascii="Times New Roman" w:hAnsi="Times New Roman" w:cs="Times New Roman"/>
          <w:lang w:val="en-CA"/>
        </w:rPr>
        <w:t xml:space="preserve">consistent with their attitudes (Counter-attitudinal behaviour) </w:t>
      </w:r>
    </w:p>
    <w:p w14:paraId="31383332" w14:textId="6A59D5C0" w:rsidR="003E6815" w:rsidRDefault="003E6815" w:rsidP="003A1B4A">
      <w:pPr>
        <w:pStyle w:val="ListParagraph"/>
        <w:widowControl w:val="0"/>
        <w:numPr>
          <w:ilvl w:val="0"/>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Leads to awareness of the inconsistency that arouses this unpleasant affective state </w:t>
      </w:r>
      <w:r w:rsidR="007A1688">
        <w:rPr>
          <w:rFonts w:ascii="Times New Roman" w:hAnsi="Times New Roman" w:cs="Times New Roman"/>
          <w:lang w:val="en-CA"/>
        </w:rPr>
        <w:t>which then leads to motivation to get away from/reduce dissonance</w:t>
      </w:r>
    </w:p>
    <w:p w14:paraId="136A17F8" w14:textId="1D6B92CE" w:rsidR="007A1688" w:rsidRDefault="002B3A81" w:rsidP="003A1B4A">
      <w:pPr>
        <w:pStyle w:val="ListParagraph"/>
        <w:widowControl w:val="0"/>
        <w:numPr>
          <w:ilvl w:val="0"/>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Cognitive effort to reduce inconsistency </w:t>
      </w:r>
    </w:p>
    <w:p w14:paraId="40931C03" w14:textId="764B6E04" w:rsidR="00E94CD5" w:rsidRDefault="00E94CD5" w:rsidP="003A1B4A">
      <w:pPr>
        <w:pStyle w:val="ListParagraph"/>
        <w:widowControl w:val="0"/>
        <w:numPr>
          <w:ilvl w:val="1"/>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3 categories of cognitive effort:</w:t>
      </w:r>
    </w:p>
    <w:p w14:paraId="4C6FC0FC" w14:textId="7F61F38B" w:rsidR="00E94CD5" w:rsidRDefault="00E94CD5" w:rsidP="003A1B4A">
      <w:pPr>
        <w:pStyle w:val="ListParagraph"/>
        <w:widowControl w:val="0"/>
        <w:numPr>
          <w:ilvl w:val="2"/>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One is to change how I think about counter-attitudinal behaviour </w:t>
      </w:r>
    </w:p>
    <w:p w14:paraId="70C908E5" w14:textId="19D500BB" w:rsidR="007F6250" w:rsidRDefault="00F136FF" w:rsidP="003A1B4A">
      <w:pPr>
        <w:pStyle w:val="ListParagraph"/>
        <w:widowControl w:val="0"/>
        <w:numPr>
          <w:ilvl w:val="2"/>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Another is to add other cognitions </w:t>
      </w:r>
      <w:r w:rsidR="00891C23">
        <w:rPr>
          <w:rFonts w:ascii="Times New Roman" w:hAnsi="Times New Roman" w:cs="Times New Roman"/>
          <w:lang w:val="en-CA"/>
        </w:rPr>
        <w:t xml:space="preserve">(e.g., justifying) </w:t>
      </w:r>
    </w:p>
    <w:p w14:paraId="030983B9" w14:textId="1F0EF693" w:rsidR="00C05466" w:rsidRDefault="00C05466" w:rsidP="003A1B4A">
      <w:pPr>
        <w:pStyle w:val="ListParagraph"/>
        <w:widowControl w:val="0"/>
        <w:numPr>
          <w:ilvl w:val="2"/>
          <w:numId w:val="28"/>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 xml:space="preserve">Another is to actually change your attitude </w:t>
      </w:r>
    </w:p>
    <w:p w14:paraId="0B8553A4" w14:textId="77777777" w:rsidR="00DD71EE" w:rsidRDefault="00DD71EE" w:rsidP="00DD71EE">
      <w:pPr>
        <w:widowControl w:val="0"/>
        <w:autoSpaceDE w:val="0"/>
        <w:autoSpaceDN w:val="0"/>
        <w:adjustRightInd w:val="0"/>
        <w:spacing w:line="320" w:lineRule="atLeast"/>
        <w:rPr>
          <w:rFonts w:ascii="Times New Roman" w:hAnsi="Times New Roman" w:cs="Times New Roman"/>
          <w:lang w:val="en-CA"/>
        </w:rPr>
      </w:pPr>
    </w:p>
    <w:p w14:paraId="17DE57B2" w14:textId="2183B6AD" w:rsidR="00B42743" w:rsidRDefault="00B42743" w:rsidP="00DD71EE">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Effort justification </w:t>
      </w:r>
    </w:p>
    <w:p w14:paraId="47D7166A" w14:textId="57D5D504" w:rsidR="00B42743" w:rsidRDefault="00B42743" w:rsidP="003A1B4A">
      <w:pPr>
        <w:pStyle w:val="ListParagraph"/>
        <w:widowControl w:val="0"/>
        <w:numPr>
          <w:ilvl w:val="0"/>
          <w:numId w:val="2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Study done involving sex where researchers looked at notion where we people suffer in some way, they may change their attitude towards the thing they suffered for</w:t>
      </w:r>
    </w:p>
    <w:p w14:paraId="57B7FA89" w14:textId="1F0F3807" w:rsidR="00DC45C2" w:rsidRDefault="008649EB" w:rsidP="003A1B4A">
      <w:pPr>
        <w:pStyle w:val="ListParagraph"/>
        <w:widowControl w:val="0"/>
        <w:numPr>
          <w:ilvl w:val="0"/>
          <w:numId w:val="2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Study had two conditions in which women read either words that are obscene or words that are not obscene</w:t>
      </w:r>
    </w:p>
    <w:p w14:paraId="21C39849" w14:textId="59F07B70" w:rsidR="009D0C04" w:rsidRDefault="001204E2" w:rsidP="003A1B4A">
      <w:pPr>
        <w:pStyle w:val="ListParagraph"/>
        <w:widowControl w:val="0"/>
        <w:numPr>
          <w:ilvl w:val="0"/>
          <w:numId w:val="2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Concluded that there was a set </w:t>
      </w:r>
      <w:r w:rsidR="00E54A16">
        <w:rPr>
          <w:rFonts w:ascii="Times New Roman" w:hAnsi="Times New Roman" w:cs="Times New Roman"/>
          <w:lang w:val="en-CA"/>
        </w:rPr>
        <w:t>of dissonant cognitions. On one hand they are listen</w:t>
      </w:r>
      <w:r>
        <w:rPr>
          <w:rFonts w:ascii="Times New Roman" w:hAnsi="Times New Roman" w:cs="Times New Roman"/>
          <w:lang w:val="en-CA"/>
        </w:rPr>
        <w:t>ing to discussion group where they think “it is boring” but on the other hand they think they suffered to be in the grou</w:t>
      </w:r>
      <w:r w:rsidR="00E54A16">
        <w:rPr>
          <w:rFonts w:ascii="Times New Roman" w:hAnsi="Times New Roman" w:cs="Times New Roman"/>
          <w:lang w:val="en-CA"/>
        </w:rPr>
        <w:t>p leading them to have cognitive</w:t>
      </w:r>
      <w:r>
        <w:rPr>
          <w:rFonts w:ascii="Times New Roman" w:hAnsi="Times New Roman" w:cs="Times New Roman"/>
          <w:lang w:val="en-CA"/>
        </w:rPr>
        <w:t xml:space="preserve"> dissonance, motivated to convince themselves that discussion group is actually interest</w:t>
      </w:r>
    </w:p>
    <w:p w14:paraId="44862AC6" w14:textId="1E94A951" w:rsidR="001204E2" w:rsidRDefault="001204E2" w:rsidP="003A1B4A">
      <w:pPr>
        <w:pStyle w:val="ListParagraph"/>
        <w:widowControl w:val="0"/>
        <w:numPr>
          <w:ilvl w:val="0"/>
          <w:numId w:val="29"/>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People willingly </w:t>
      </w:r>
      <w:r w:rsidR="00032D13">
        <w:rPr>
          <w:rFonts w:ascii="Times New Roman" w:hAnsi="Times New Roman" w:cs="Times New Roman"/>
          <w:lang w:val="en-CA"/>
        </w:rPr>
        <w:t>suffer or put out effort in</w:t>
      </w:r>
      <w:r>
        <w:rPr>
          <w:rFonts w:ascii="Times New Roman" w:hAnsi="Times New Roman" w:cs="Times New Roman"/>
          <w:lang w:val="en-CA"/>
        </w:rPr>
        <w:t xml:space="preserve"> to obtain something that they perceive to be more valuable than if they did not suffer</w:t>
      </w:r>
    </w:p>
    <w:p w14:paraId="58AD5CAF" w14:textId="77777777" w:rsidR="0058064D" w:rsidRDefault="0058064D" w:rsidP="0058064D">
      <w:pPr>
        <w:widowControl w:val="0"/>
        <w:autoSpaceDE w:val="0"/>
        <w:autoSpaceDN w:val="0"/>
        <w:adjustRightInd w:val="0"/>
        <w:spacing w:line="320" w:lineRule="atLeast"/>
        <w:rPr>
          <w:rFonts w:ascii="Times New Roman" w:hAnsi="Times New Roman" w:cs="Times New Roman"/>
          <w:lang w:val="en-CA"/>
        </w:rPr>
      </w:pPr>
    </w:p>
    <w:p w14:paraId="57222437" w14:textId="5C295652" w:rsidR="0058064D" w:rsidRDefault="0058064D" w:rsidP="0058064D">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Insufficient justification effect</w:t>
      </w:r>
    </w:p>
    <w:p w14:paraId="1E7A7D65" w14:textId="3AEB1F82" w:rsidR="0058064D" w:rsidRDefault="0058064D" w:rsidP="003A1B4A">
      <w:pPr>
        <w:pStyle w:val="ListParagraph"/>
        <w:widowControl w:val="0"/>
        <w:numPr>
          <w:ilvl w:val="0"/>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Researchers brought people into lab and asked them work on a task which was a boring task. </w:t>
      </w:r>
    </w:p>
    <w:p w14:paraId="66A74ABD" w14:textId="09C01AA0" w:rsidR="0058064D" w:rsidRDefault="0058064D" w:rsidP="003A1B4A">
      <w:pPr>
        <w:pStyle w:val="ListParagraph"/>
        <w:widowControl w:val="0"/>
        <w:numPr>
          <w:ilvl w:val="0"/>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Some participants told study is over, and another participant in hallway will come do the same task. Tell them to tell next participant that the task was very exciting (asking them to lie. Asking them to engage in counter-attitudinal behavi</w:t>
      </w:r>
      <w:r w:rsidR="00AF154B">
        <w:rPr>
          <w:rFonts w:ascii="Times New Roman" w:hAnsi="Times New Roman" w:cs="Times New Roman"/>
          <w:lang w:val="en-CA"/>
        </w:rPr>
        <w:t>o</w:t>
      </w:r>
      <w:r>
        <w:rPr>
          <w:rFonts w:ascii="Times New Roman" w:hAnsi="Times New Roman" w:cs="Times New Roman"/>
          <w:lang w:val="en-CA"/>
        </w:rPr>
        <w:t xml:space="preserve">ur. </w:t>
      </w:r>
      <w:r w:rsidR="00AF154B">
        <w:rPr>
          <w:rFonts w:ascii="Times New Roman" w:hAnsi="Times New Roman" w:cs="Times New Roman"/>
          <w:lang w:val="en-CA"/>
        </w:rPr>
        <w:t>Those asked to lie were given incentive which was manipulated</w:t>
      </w:r>
    </w:p>
    <w:p w14:paraId="29CA120A" w14:textId="339B4271" w:rsidR="00AF154B" w:rsidRDefault="00AF154B"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 one condition offered a $1 to do it</w:t>
      </w:r>
    </w:p>
    <w:p w14:paraId="7DC2C20C" w14:textId="68EE94F7" w:rsidR="00AF154B" w:rsidRDefault="00AF154B"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In another condition offered $20 to do it </w:t>
      </w:r>
    </w:p>
    <w:p w14:paraId="62CC5AD7" w14:textId="43457DB7" w:rsidR="00142256" w:rsidRDefault="00142256" w:rsidP="003A1B4A">
      <w:pPr>
        <w:pStyle w:val="ListParagraph"/>
        <w:widowControl w:val="0"/>
        <w:numPr>
          <w:ilvl w:val="0"/>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3 conditions</w:t>
      </w:r>
    </w:p>
    <w:p w14:paraId="54C5CC8F" w14:textId="38EAF926" w:rsidR="00142256" w:rsidRDefault="00142256"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Do boring experiment</w:t>
      </w:r>
      <w:r w:rsidR="00DB7B7E">
        <w:rPr>
          <w:rFonts w:ascii="Times New Roman" w:hAnsi="Times New Roman" w:cs="Times New Roman"/>
          <w:lang w:val="en-CA"/>
        </w:rPr>
        <w:t xml:space="preserve"> (first condition)</w:t>
      </w:r>
    </w:p>
    <w:p w14:paraId="5BF4A14E" w14:textId="2964FC3A" w:rsidR="00142256" w:rsidRDefault="00142256"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Do boring experiment and lie about how interesting it was and get paid a lot to do it</w:t>
      </w:r>
      <w:r w:rsidR="00DB7B7E">
        <w:rPr>
          <w:rFonts w:ascii="Times New Roman" w:hAnsi="Times New Roman" w:cs="Times New Roman"/>
          <w:lang w:val="en-CA"/>
        </w:rPr>
        <w:t xml:space="preserve"> (second condition)</w:t>
      </w:r>
    </w:p>
    <w:p w14:paraId="7A9C6A5E" w14:textId="222CF33F" w:rsidR="00142256" w:rsidRDefault="00142256"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Do boring experiment and lie about how interesting it was and get paid little money to do it</w:t>
      </w:r>
      <w:r w:rsidR="00DB7B7E">
        <w:rPr>
          <w:rFonts w:ascii="Times New Roman" w:hAnsi="Times New Roman" w:cs="Times New Roman"/>
          <w:lang w:val="en-CA"/>
        </w:rPr>
        <w:t xml:space="preserve"> (third condition)</w:t>
      </w:r>
    </w:p>
    <w:p w14:paraId="5DF28458" w14:textId="3BCC1D6E" w:rsidR="00DD685C" w:rsidRDefault="00DD685C" w:rsidP="003A1B4A">
      <w:pPr>
        <w:pStyle w:val="ListParagraph"/>
        <w:widowControl w:val="0"/>
        <w:numPr>
          <w:ilvl w:val="0"/>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All participants asked to describe their experiences in the study (how interesting was it?) </w:t>
      </w:r>
    </w:p>
    <w:p w14:paraId="71DE3C28" w14:textId="7F55EE02" w:rsidR="00DB7B7E" w:rsidRDefault="00DB7B7E" w:rsidP="003A1B4A">
      <w:pPr>
        <w:pStyle w:val="ListParagraph"/>
        <w:widowControl w:val="0"/>
        <w:numPr>
          <w:ilvl w:val="0"/>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Results: </w:t>
      </w:r>
    </w:p>
    <w:p w14:paraId="75B6C2A3" w14:textId="38A3EE67" w:rsidR="00DB7B7E" w:rsidRDefault="00DB7B7E"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First condition = boring</w:t>
      </w:r>
    </w:p>
    <w:p w14:paraId="03FDB991" w14:textId="6CB0D07D" w:rsidR="00DB7B7E" w:rsidRDefault="00DB7B7E"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Second condition = boring (lie can be justified because of the money since there is not attitude change)</w:t>
      </w:r>
    </w:p>
    <w:p w14:paraId="2436FDBC" w14:textId="5D4F4B7B" w:rsidR="00DB7B7E" w:rsidRDefault="00DB7B7E" w:rsidP="003A1B4A">
      <w:pPr>
        <w:pStyle w:val="ListParagraph"/>
        <w:widowControl w:val="0"/>
        <w:numPr>
          <w:ilvl w:val="1"/>
          <w:numId w:val="30"/>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Third condition = insufficient justification so people resolve dissonance by changing their attitude and thi</w:t>
      </w:r>
      <w:r w:rsidR="001901EB">
        <w:rPr>
          <w:rFonts w:ascii="Times New Roman" w:hAnsi="Times New Roman" w:cs="Times New Roman"/>
          <w:lang w:val="en-CA"/>
        </w:rPr>
        <w:t xml:space="preserve">nk the boring task was </w:t>
      </w:r>
      <w:r>
        <w:rPr>
          <w:rFonts w:ascii="Times New Roman" w:hAnsi="Times New Roman" w:cs="Times New Roman"/>
          <w:lang w:val="en-CA"/>
        </w:rPr>
        <w:t>interesting</w:t>
      </w:r>
    </w:p>
    <w:p w14:paraId="022DF14B" w14:textId="77777777" w:rsidR="00406842" w:rsidRDefault="00406842" w:rsidP="00406842">
      <w:pPr>
        <w:widowControl w:val="0"/>
        <w:autoSpaceDE w:val="0"/>
        <w:autoSpaceDN w:val="0"/>
        <w:adjustRightInd w:val="0"/>
        <w:spacing w:line="320" w:lineRule="atLeast"/>
        <w:rPr>
          <w:rFonts w:ascii="Times New Roman" w:hAnsi="Times New Roman" w:cs="Times New Roman"/>
          <w:lang w:val="en-CA"/>
        </w:rPr>
      </w:pPr>
    </w:p>
    <w:p w14:paraId="501FF051" w14:textId="77777777" w:rsidR="000D6372" w:rsidRDefault="000D6372" w:rsidP="00406842">
      <w:pPr>
        <w:widowControl w:val="0"/>
        <w:autoSpaceDE w:val="0"/>
        <w:autoSpaceDN w:val="0"/>
        <w:adjustRightInd w:val="0"/>
        <w:spacing w:line="320" w:lineRule="atLeast"/>
        <w:rPr>
          <w:rFonts w:ascii="Times New Roman" w:hAnsi="Times New Roman" w:cs="Times New Roman"/>
          <w:lang w:val="en-CA"/>
        </w:rPr>
      </w:pPr>
    </w:p>
    <w:p w14:paraId="14958ABE" w14:textId="2319C09A" w:rsidR="00406842" w:rsidRDefault="00095380" w:rsidP="00406842">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Post-decision dissonance</w:t>
      </w:r>
    </w:p>
    <w:p w14:paraId="2DE0C607" w14:textId="1C7EB848" w:rsidR="00095380" w:rsidRDefault="009954C6" w:rsidP="003A1B4A">
      <w:pPr>
        <w:pStyle w:val="ListParagraph"/>
        <w:widowControl w:val="0"/>
        <w:numPr>
          <w:ilvl w:val="0"/>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If given choice about something you may rej</w:t>
      </w:r>
      <w:r w:rsidR="001547F4">
        <w:rPr>
          <w:rFonts w:ascii="Times New Roman" w:hAnsi="Times New Roman" w:cs="Times New Roman"/>
          <w:lang w:val="en-CA"/>
        </w:rPr>
        <w:t>ect a good thing and attempt to</w:t>
      </w:r>
      <w:r>
        <w:rPr>
          <w:rFonts w:ascii="Times New Roman" w:hAnsi="Times New Roman" w:cs="Times New Roman"/>
          <w:lang w:val="en-CA"/>
        </w:rPr>
        <w:t xml:space="preserve"> resolve </w:t>
      </w:r>
      <w:r>
        <w:rPr>
          <w:rFonts w:ascii="Times New Roman" w:hAnsi="Times New Roman" w:cs="Times New Roman"/>
          <w:lang w:val="en-CA"/>
        </w:rPr>
        <w:lastRenderedPageBreak/>
        <w:t>dissonance by hacking up attitude for thing you chose and driving down attitude for thing you rejected</w:t>
      </w:r>
    </w:p>
    <w:p w14:paraId="57DD3CD0" w14:textId="19090BE5" w:rsidR="008E1F5D" w:rsidRDefault="008E1F5D" w:rsidP="003A1B4A">
      <w:pPr>
        <w:pStyle w:val="ListParagraph"/>
        <w:widowControl w:val="0"/>
        <w:numPr>
          <w:ilvl w:val="0"/>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Study by Brehm</w:t>
      </w:r>
    </w:p>
    <w:p w14:paraId="5D72D2AD" w14:textId="17238EEB" w:rsidR="008E1F5D" w:rsidRDefault="008E1F5D" w:rsidP="003A1B4A">
      <w:pPr>
        <w:pStyle w:val="ListParagraph"/>
        <w:widowControl w:val="0"/>
        <w:numPr>
          <w:ilvl w:val="1"/>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People participate in study whe</w:t>
      </w:r>
      <w:r w:rsidR="003A2110">
        <w:rPr>
          <w:rFonts w:ascii="Times New Roman" w:hAnsi="Times New Roman" w:cs="Times New Roman"/>
          <w:lang w:val="en-CA"/>
        </w:rPr>
        <w:t xml:space="preserve">re they rated consumer products. Rated their attitudes towards these things </w:t>
      </w:r>
    </w:p>
    <w:p w14:paraId="3277E90B" w14:textId="2C5717C8" w:rsidR="007D2D1B" w:rsidRDefault="007D2D1B" w:rsidP="003A1B4A">
      <w:pPr>
        <w:pStyle w:val="ListParagraph"/>
        <w:widowControl w:val="0"/>
        <w:numPr>
          <w:ilvl w:val="1"/>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 one condition, two choices were originally rated to be quite different</w:t>
      </w:r>
    </w:p>
    <w:p w14:paraId="63F3FD10" w14:textId="5ADD4E92" w:rsidR="00444706" w:rsidRDefault="00444706" w:rsidP="003A1B4A">
      <w:pPr>
        <w:pStyle w:val="ListParagraph"/>
        <w:widowControl w:val="0"/>
        <w:numPr>
          <w:ilvl w:val="1"/>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 other condition, researchers chose two things that were rated approximately equally</w:t>
      </w:r>
    </w:p>
    <w:p w14:paraId="04E35181" w14:textId="1FBA732B" w:rsidR="00296330" w:rsidRDefault="00296330" w:rsidP="003A1B4A">
      <w:pPr>
        <w:pStyle w:val="ListParagraph"/>
        <w:widowControl w:val="0"/>
        <w:numPr>
          <w:ilvl w:val="1"/>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Wanted to see if attitudes changed more when choice was tougher</w:t>
      </w:r>
    </w:p>
    <w:p w14:paraId="4FB2E643" w14:textId="182B0FC6" w:rsidR="008D4AEB" w:rsidRDefault="008D4AEB" w:rsidP="003A1B4A">
      <w:pPr>
        <w:pStyle w:val="ListParagraph"/>
        <w:widowControl w:val="0"/>
        <w:numPr>
          <w:ilvl w:val="1"/>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Graph on page 3</w:t>
      </w:r>
    </w:p>
    <w:p w14:paraId="1D386944" w14:textId="5318D4D5" w:rsidR="008D4AEB" w:rsidRDefault="00550032" w:rsidP="003A1B4A">
      <w:pPr>
        <w:pStyle w:val="ListParagraph"/>
        <w:widowControl w:val="0"/>
        <w:numPr>
          <w:ilvl w:val="2"/>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Left side is “choose between two items originally rated differently” and right side is “choose between two items </w:t>
      </w:r>
      <w:r w:rsidR="00800EC9">
        <w:rPr>
          <w:rFonts w:ascii="Times New Roman" w:hAnsi="Times New Roman" w:cs="Times New Roman"/>
          <w:lang w:val="en-CA"/>
        </w:rPr>
        <w:t>originally</w:t>
      </w:r>
      <w:r>
        <w:rPr>
          <w:rFonts w:ascii="Times New Roman" w:hAnsi="Times New Roman" w:cs="Times New Roman"/>
          <w:lang w:val="en-CA"/>
        </w:rPr>
        <w:t xml:space="preserve"> rated very similarly” </w:t>
      </w:r>
    </w:p>
    <w:p w14:paraId="7AA9C53E" w14:textId="00EABD84" w:rsidR="00800EC9" w:rsidRDefault="00800EC9" w:rsidP="003A1B4A">
      <w:pPr>
        <w:pStyle w:val="ListParagraph"/>
        <w:widowControl w:val="0"/>
        <w:numPr>
          <w:ilvl w:val="2"/>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Similarly side, the attitude toward chosen item goes up and attitude towards other item goes down (spreading of alternatives)</w:t>
      </w:r>
    </w:p>
    <w:p w14:paraId="211D6CFC" w14:textId="63657478" w:rsidR="00800EC9" w:rsidRDefault="00800EC9" w:rsidP="003A1B4A">
      <w:pPr>
        <w:pStyle w:val="ListParagraph"/>
        <w:widowControl w:val="0"/>
        <w:numPr>
          <w:ilvl w:val="2"/>
          <w:numId w:val="31"/>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After making a difficult choice, shift towards more positive attitude towards selected thing and more negative towards thing that was rejected</w:t>
      </w:r>
    </w:p>
    <w:p w14:paraId="725FF8CB" w14:textId="77777777" w:rsidR="002217B3" w:rsidRDefault="002217B3" w:rsidP="002217B3">
      <w:pPr>
        <w:widowControl w:val="0"/>
        <w:autoSpaceDE w:val="0"/>
        <w:autoSpaceDN w:val="0"/>
        <w:adjustRightInd w:val="0"/>
        <w:spacing w:line="320" w:lineRule="atLeast"/>
        <w:rPr>
          <w:rFonts w:ascii="Times New Roman" w:hAnsi="Times New Roman" w:cs="Times New Roman"/>
          <w:lang w:val="en-CA"/>
        </w:rPr>
      </w:pPr>
    </w:p>
    <w:p w14:paraId="33DE0921" w14:textId="6E1930B7" w:rsidR="002217B3" w:rsidRDefault="002217B3" w:rsidP="002217B3">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Some moderating variables</w:t>
      </w:r>
    </w:p>
    <w:p w14:paraId="6810F879" w14:textId="4BA984C9" w:rsidR="002217B3" w:rsidRDefault="002217B3" w:rsidP="003A1B4A">
      <w:pPr>
        <w:pStyle w:val="ListParagraph"/>
        <w:widowControl w:val="0"/>
        <w:numPr>
          <w:ilvl w:val="0"/>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Page 2 chart </w:t>
      </w:r>
    </w:p>
    <w:p w14:paraId="41119405" w14:textId="4763C15B" w:rsidR="00137592" w:rsidRDefault="00137592" w:rsidP="003A1B4A">
      <w:pPr>
        <w:pStyle w:val="ListParagraph"/>
        <w:widowControl w:val="0"/>
        <w:numPr>
          <w:ilvl w:val="0"/>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Awareness of inconsistency between attitude and behaviour </w:t>
      </w:r>
    </w:p>
    <w:p w14:paraId="2E610C8B" w14:textId="5A083D04" w:rsidR="00DA1F9E" w:rsidRDefault="00DA1F9E" w:rsidP="003A1B4A">
      <w:pPr>
        <w:pStyle w:val="ListParagraph"/>
        <w:widowControl w:val="0"/>
        <w:numPr>
          <w:ilvl w:val="1"/>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If something happens that blunts awareness of this, then effects won’t be as evident</w:t>
      </w:r>
    </w:p>
    <w:p w14:paraId="3A5355BE" w14:textId="66FA5C89" w:rsidR="00FB3018" w:rsidRDefault="00384394" w:rsidP="003A1B4A">
      <w:pPr>
        <w:pStyle w:val="ListParagraph"/>
        <w:widowControl w:val="0"/>
        <w:numPr>
          <w:ilvl w:val="1"/>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w:t>
      </w:r>
      <w:r w:rsidR="00FB3018">
        <w:rPr>
          <w:rFonts w:ascii="Times New Roman" w:hAnsi="Times New Roman" w:cs="Times New Roman"/>
          <w:lang w:val="en-CA"/>
        </w:rPr>
        <w:t>Alcohol can do this (makes people less aware of the inconsistent cognitions)</w:t>
      </w:r>
    </w:p>
    <w:p w14:paraId="5A998247" w14:textId="4E27C6B1" w:rsidR="00392E3F" w:rsidRDefault="00392E3F" w:rsidP="003A1B4A">
      <w:pPr>
        <w:pStyle w:val="ListParagraph"/>
        <w:widowControl w:val="0"/>
        <w:numPr>
          <w:ilvl w:val="0"/>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Arousal of psychological discomfort (dissonance) </w:t>
      </w:r>
    </w:p>
    <w:p w14:paraId="2D62762D" w14:textId="0E5576A8" w:rsidR="00DA132C" w:rsidRDefault="00384394" w:rsidP="003A1B4A">
      <w:pPr>
        <w:pStyle w:val="ListParagraph"/>
        <w:widowControl w:val="0"/>
        <w:numPr>
          <w:ilvl w:val="1"/>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*Misattribution of arousal (people may experience dissonance and misattribute it to drug; although arousal is there people perceive it to something else so not as motivated to do something about it) </w:t>
      </w:r>
    </w:p>
    <w:p w14:paraId="1296C78B" w14:textId="73454209" w:rsidR="00C22A43" w:rsidRDefault="00C22A43" w:rsidP="003A1B4A">
      <w:pPr>
        <w:pStyle w:val="ListParagraph"/>
        <w:widowControl w:val="0"/>
        <w:numPr>
          <w:ilvl w:val="0"/>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Arousal of psychological discomfort (dissonance) </w:t>
      </w:r>
      <w:r w:rsidRPr="00C22A43">
        <w:rPr>
          <w:rFonts w:ascii="Times New Roman" w:hAnsi="Times New Roman" w:cs="Times New Roman"/>
          <w:lang w:val="en-CA"/>
        </w:rPr>
        <w:sym w:font="Wingdings" w:char="F0E0"/>
      </w:r>
      <w:r>
        <w:rPr>
          <w:rFonts w:ascii="Times New Roman" w:hAnsi="Times New Roman" w:cs="Times New Roman"/>
          <w:lang w:val="en-CA"/>
        </w:rPr>
        <w:t xml:space="preserve"> Motivation to reduce dissonance </w:t>
      </w:r>
    </w:p>
    <w:p w14:paraId="6BD29FCF" w14:textId="5E0770CF" w:rsidR="003243EF" w:rsidRDefault="003243EF" w:rsidP="003A1B4A">
      <w:pPr>
        <w:pStyle w:val="ListParagraph"/>
        <w:widowControl w:val="0"/>
        <w:numPr>
          <w:ilvl w:val="1"/>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*Need for consistency </w:t>
      </w:r>
      <w:r w:rsidR="00FB2A8F">
        <w:rPr>
          <w:rFonts w:ascii="Times New Roman" w:hAnsi="Times New Roman" w:cs="Times New Roman"/>
          <w:lang w:val="en-CA"/>
        </w:rPr>
        <w:t xml:space="preserve">(Some people have a stronger need for consistency and tend to show the dissonance effect more strongly than those who do not have as strong of a need for consistency </w:t>
      </w:r>
    </w:p>
    <w:p w14:paraId="122C7E51" w14:textId="5F0AD120" w:rsidR="003B414E" w:rsidRDefault="003B414E" w:rsidP="003A1B4A">
      <w:pPr>
        <w:pStyle w:val="ListParagraph"/>
        <w:widowControl w:val="0"/>
        <w:numPr>
          <w:ilvl w:val="1"/>
          <w:numId w:val="32"/>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*Cultural background (Some people in certain cultures tend to have this effect he individuals are the same person across contexts; weaker in colle</w:t>
      </w:r>
      <w:r w:rsidR="00B848BA">
        <w:rPr>
          <w:rFonts w:ascii="Times New Roman" w:hAnsi="Times New Roman" w:cs="Times New Roman"/>
          <w:lang w:val="en-CA"/>
        </w:rPr>
        <w:t>c</w:t>
      </w:r>
      <w:r>
        <w:rPr>
          <w:rFonts w:ascii="Times New Roman" w:hAnsi="Times New Roman" w:cs="Times New Roman"/>
          <w:lang w:val="en-CA"/>
        </w:rPr>
        <w:t xml:space="preserve">tivistic cultures and stronger in individualistic cultures) </w:t>
      </w:r>
    </w:p>
    <w:p w14:paraId="498BCBE7" w14:textId="77777777" w:rsidR="006C4B37" w:rsidRDefault="006C4B37" w:rsidP="00321E8D">
      <w:pPr>
        <w:widowControl w:val="0"/>
        <w:autoSpaceDE w:val="0"/>
        <w:autoSpaceDN w:val="0"/>
        <w:adjustRightInd w:val="0"/>
        <w:spacing w:line="320" w:lineRule="atLeast"/>
        <w:rPr>
          <w:rFonts w:ascii="Times New Roman" w:hAnsi="Times New Roman" w:cs="Times New Roman"/>
          <w:lang w:val="en-CA"/>
        </w:rPr>
      </w:pPr>
    </w:p>
    <w:p w14:paraId="633FB417" w14:textId="2182C28A" w:rsidR="00321E8D" w:rsidRDefault="00321E8D" w:rsidP="00321E8D">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The role of self-concept</w:t>
      </w:r>
    </w:p>
    <w:p w14:paraId="1DECD3B7" w14:textId="2F60B3EA" w:rsidR="00321E8D" w:rsidRDefault="00321E8D" w:rsidP="003A1B4A">
      <w:pPr>
        <w:pStyle w:val="ListParagraph"/>
        <w:widowControl w:val="0"/>
        <w:numPr>
          <w:ilvl w:val="0"/>
          <w:numId w:val="3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Basic idea:</w:t>
      </w:r>
    </w:p>
    <w:p w14:paraId="4C662D3D" w14:textId="12DC6A18" w:rsidR="00321E8D" w:rsidRDefault="00321E8D" w:rsidP="003A1B4A">
      <w:pPr>
        <w:pStyle w:val="ListParagraph"/>
        <w:widowControl w:val="0"/>
        <w:numPr>
          <w:ilvl w:val="1"/>
          <w:numId w:val="3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Inconsistent cognitions may pose a threat to self-concept</w:t>
      </w:r>
    </w:p>
    <w:p w14:paraId="365B33B6" w14:textId="7E1965BB" w:rsidR="00321E8D" w:rsidRDefault="00321E8D" w:rsidP="003A1B4A">
      <w:pPr>
        <w:pStyle w:val="ListParagraph"/>
        <w:widowControl w:val="0"/>
        <w:numPr>
          <w:ilvl w:val="0"/>
          <w:numId w:val="3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Implication:</w:t>
      </w:r>
    </w:p>
    <w:p w14:paraId="58D4BA67" w14:textId="39805D3A" w:rsidR="00321E8D" w:rsidRDefault="00321E8D" w:rsidP="003A1B4A">
      <w:pPr>
        <w:pStyle w:val="ListParagraph"/>
        <w:widowControl w:val="0"/>
        <w:numPr>
          <w:ilvl w:val="1"/>
          <w:numId w:val="33"/>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If people can “self-affirm” in other ways, then typical dissonance effects are </w:t>
      </w:r>
      <w:r>
        <w:rPr>
          <w:rFonts w:ascii="Times New Roman" w:hAnsi="Times New Roman" w:cs="Times New Roman"/>
          <w:lang w:val="en-CA"/>
        </w:rPr>
        <w:lastRenderedPageBreak/>
        <w:t>weaker</w:t>
      </w:r>
    </w:p>
    <w:p w14:paraId="7BDAF609" w14:textId="7EBBA9CE" w:rsidR="0036211A" w:rsidRDefault="0036211A" w:rsidP="0036211A">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Research example: </w:t>
      </w:r>
    </w:p>
    <w:p w14:paraId="1A1DA7D1" w14:textId="48618823" w:rsidR="0036211A" w:rsidRDefault="0036211A" w:rsidP="003A1B4A">
      <w:pPr>
        <w:pStyle w:val="ListParagraph"/>
        <w:widowControl w:val="0"/>
        <w:numPr>
          <w:ilvl w:val="0"/>
          <w:numId w:val="3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Post-decision dissonance study </w:t>
      </w:r>
      <w:r w:rsidR="00691319">
        <w:rPr>
          <w:rFonts w:ascii="Times New Roman" w:hAnsi="Times New Roman" w:cs="Times New Roman"/>
          <w:lang w:val="en-CA"/>
        </w:rPr>
        <w:t>to measure the extent to which people did change their attitudes regarding chosen and rejected thing</w:t>
      </w:r>
    </w:p>
    <w:p w14:paraId="55EE8D65" w14:textId="0B25BB73" w:rsidR="00691319" w:rsidRPr="00E351E4" w:rsidRDefault="00691319" w:rsidP="003A1B4A">
      <w:pPr>
        <w:pStyle w:val="ListParagraph"/>
        <w:widowControl w:val="0"/>
        <w:numPr>
          <w:ilvl w:val="0"/>
          <w:numId w:val="34"/>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Four conditions </w:t>
      </w:r>
    </w:p>
    <w:tbl>
      <w:tblPr>
        <w:tblStyle w:val="TableGrid"/>
        <w:tblW w:w="0" w:type="auto"/>
        <w:tblInd w:w="720" w:type="dxa"/>
        <w:tblLook w:val="04A0" w:firstRow="1" w:lastRow="0" w:firstColumn="1" w:lastColumn="0" w:noHBand="0" w:noVBand="1"/>
      </w:tblPr>
      <w:tblGrid>
        <w:gridCol w:w="2874"/>
        <w:gridCol w:w="2847"/>
        <w:gridCol w:w="2909"/>
      </w:tblGrid>
      <w:tr w:rsidR="00691319" w14:paraId="35B7C87B" w14:textId="77777777" w:rsidTr="00691319">
        <w:tc>
          <w:tcPr>
            <w:tcW w:w="3116" w:type="dxa"/>
          </w:tcPr>
          <w:p w14:paraId="69451149" w14:textId="292B03F5"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Science major?</w:t>
            </w:r>
          </w:p>
        </w:tc>
        <w:tc>
          <w:tcPr>
            <w:tcW w:w="3117" w:type="dxa"/>
          </w:tcPr>
          <w:p w14:paraId="19B50BAB" w14:textId="7243A897"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Get to wear lab coat?</w:t>
            </w:r>
          </w:p>
        </w:tc>
        <w:tc>
          <w:tcPr>
            <w:tcW w:w="3117" w:type="dxa"/>
          </w:tcPr>
          <w:p w14:paraId="518D530C" w14:textId="28A799D9"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Post-decision dissonance effect?</w:t>
            </w:r>
          </w:p>
        </w:tc>
      </w:tr>
      <w:tr w:rsidR="00691319" w14:paraId="553D5A16" w14:textId="77777777" w:rsidTr="00691319">
        <w:tc>
          <w:tcPr>
            <w:tcW w:w="3116" w:type="dxa"/>
          </w:tcPr>
          <w:p w14:paraId="6692D758" w14:textId="39372D7D"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No</w:t>
            </w:r>
          </w:p>
        </w:tc>
        <w:tc>
          <w:tcPr>
            <w:tcW w:w="3117" w:type="dxa"/>
          </w:tcPr>
          <w:p w14:paraId="2A5C41CF" w14:textId="3436D4D6"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No</w:t>
            </w:r>
          </w:p>
        </w:tc>
        <w:tc>
          <w:tcPr>
            <w:tcW w:w="3117" w:type="dxa"/>
          </w:tcPr>
          <w:p w14:paraId="305558D3" w14:textId="0BECA4FD" w:rsidR="00691319" w:rsidRDefault="00E351E4"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r>
      <w:tr w:rsidR="00691319" w14:paraId="50A44C3C" w14:textId="77777777" w:rsidTr="00691319">
        <w:tc>
          <w:tcPr>
            <w:tcW w:w="3116" w:type="dxa"/>
          </w:tcPr>
          <w:p w14:paraId="2DB5EA1D" w14:textId="14D8F24C"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No</w:t>
            </w:r>
          </w:p>
        </w:tc>
        <w:tc>
          <w:tcPr>
            <w:tcW w:w="3117" w:type="dxa"/>
          </w:tcPr>
          <w:p w14:paraId="36E3387F" w14:textId="6E39A333"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c>
          <w:tcPr>
            <w:tcW w:w="3117" w:type="dxa"/>
          </w:tcPr>
          <w:p w14:paraId="45FB316F" w14:textId="108222DA" w:rsidR="00691319" w:rsidRDefault="00E351E4"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r>
      <w:tr w:rsidR="00691319" w14:paraId="49E66E1E" w14:textId="77777777" w:rsidTr="00691319">
        <w:tc>
          <w:tcPr>
            <w:tcW w:w="3116" w:type="dxa"/>
          </w:tcPr>
          <w:p w14:paraId="4A0D7CA1" w14:textId="61D417F0"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c>
          <w:tcPr>
            <w:tcW w:w="3117" w:type="dxa"/>
          </w:tcPr>
          <w:p w14:paraId="0272F65F" w14:textId="3B37FEE0"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No</w:t>
            </w:r>
          </w:p>
        </w:tc>
        <w:tc>
          <w:tcPr>
            <w:tcW w:w="3117" w:type="dxa"/>
          </w:tcPr>
          <w:p w14:paraId="0F6251BD" w14:textId="6B7FCDB9" w:rsidR="00691319" w:rsidRDefault="00E351E4"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r>
      <w:tr w:rsidR="00691319" w14:paraId="241733CD" w14:textId="77777777" w:rsidTr="00691319">
        <w:tc>
          <w:tcPr>
            <w:tcW w:w="3116" w:type="dxa"/>
          </w:tcPr>
          <w:p w14:paraId="281B570E" w14:textId="20A73339"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c>
          <w:tcPr>
            <w:tcW w:w="3117" w:type="dxa"/>
          </w:tcPr>
          <w:p w14:paraId="3BE78BFA" w14:textId="4964CDCD" w:rsidR="00691319" w:rsidRDefault="00691319"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Yes</w:t>
            </w:r>
          </w:p>
        </w:tc>
        <w:tc>
          <w:tcPr>
            <w:tcW w:w="3117" w:type="dxa"/>
          </w:tcPr>
          <w:p w14:paraId="3CF1D222" w14:textId="21042BD1" w:rsidR="00691319" w:rsidRDefault="00E351E4" w:rsidP="00691319">
            <w:pPr>
              <w:pStyle w:val="ListParagraph"/>
              <w:widowControl w:val="0"/>
              <w:autoSpaceDE w:val="0"/>
              <w:autoSpaceDN w:val="0"/>
              <w:adjustRightInd w:val="0"/>
              <w:spacing w:line="320" w:lineRule="atLeast"/>
              <w:ind w:left="0"/>
              <w:rPr>
                <w:rFonts w:ascii="Times New Roman" w:hAnsi="Times New Roman" w:cs="Times New Roman"/>
                <w:lang w:val="en-CA"/>
              </w:rPr>
            </w:pPr>
            <w:r>
              <w:rPr>
                <w:rFonts w:ascii="Times New Roman" w:hAnsi="Times New Roman" w:cs="Times New Roman"/>
                <w:lang w:val="en-CA"/>
              </w:rPr>
              <w:t>NO</w:t>
            </w:r>
          </w:p>
        </w:tc>
      </w:tr>
    </w:tbl>
    <w:p w14:paraId="36752D8F" w14:textId="2B076412" w:rsidR="00691319" w:rsidRDefault="00283C0C" w:rsidP="003A1B4A">
      <w:pPr>
        <w:pStyle w:val="ListParagraph"/>
        <w:widowControl w:val="0"/>
        <w:numPr>
          <w:ilvl w:val="0"/>
          <w:numId w:val="3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First 3 conditions, found attitude change</w:t>
      </w:r>
    </w:p>
    <w:p w14:paraId="50CB8703" w14:textId="13A44F08" w:rsidR="00283C0C" w:rsidRDefault="00283C0C" w:rsidP="003A1B4A">
      <w:pPr>
        <w:pStyle w:val="ListParagraph"/>
        <w:widowControl w:val="0"/>
        <w:numPr>
          <w:ilvl w:val="0"/>
          <w:numId w:val="3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Last condition, no dissonance effect at all (no post-decision attitude change)</w:t>
      </w:r>
    </w:p>
    <w:p w14:paraId="5596C22E" w14:textId="2178A419" w:rsidR="00283C0C" w:rsidRDefault="00283C0C" w:rsidP="003A1B4A">
      <w:pPr>
        <w:pStyle w:val="ListParagraph"/>
        <w:widowControl w:val="0"/>
        <w:numPr>
          <w:ilvl w:val="0"/>
          <w:numId w:val="35"/>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The usual dissonance effects tend to disappear if people can affirm themselves in some other way </w:t>
      </w:r>
    </w:p>
    <w:p w14:paraId="7E614C59" w14:textId="77777777" w:rsidR="00C33A97" w:rsidRDefault="00C33A97" w:rsidP="00C33A97">
      <w:pPr>
        <w:widowControl w:val="0"/>
        <w:autoSpaceDE w:val="0"/>
        <w:autoSpaceDN w:val="0"/>
        <w:adjustRightInd w:val="0"/>
        <w:spacing w:line="320" w:lineRule="atLeast"/>
        <w:rPr>
          <w:rFonts w:ascii="Times New Roman" w:hAnsi="Times New Roman" w:cs="Times New Roman"/>
          <w:lang w:val="en-CA"/>
        </w:rPr>
      </w:pPr>
    </w:p>
    <w:p w14:paraId="54E9A116" w14:textId="21D5AC20" w:rsidR="00C33A97" w:rsidRDefault="00C33A97" w:rsidP="00C33A97">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The role of action-orientation</w:t>
      </w:r>
    </w:p>
    <w:p w14:paraId="67068898" w14:textId="62853D15" w:rsidR="00152749" w:rsidRDefault="006A5929" w:rsidP="003A1B4A">
      <w:pPr>
        <w:pStyle w:val="ListParagraph"/>
        <w:widowControl w:val="0"/>
        <w:numPr>
          <w:ilvl w:val="0"/>
          <w:numId w:val="3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Cognitions guide our behaviour</w:t>
      </w:r>
    </w:p>
    <w:p w14:paraId="4320F5DF" w14:textId="2B933189" w:rsidR="006A5929" w:rsidRDefault="006A5929" w:rsidP="003A1B4A">
      <w:pPr>
        <w:pStyle w:val="ListParagraph"/>
        <w:widowControl w:val="0"/>
        <w:numPr>
          <w:ilvl w:val="0"/>
          <w:numId w:val="3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The problem of inconsistent cognitions can provide mixed signals about behaviour </w:t>
      </w:r>
      <w:r w:rsidR="0042631F">
        <w:rPr>
          <w:rFonts w:ascii="Times New Roman" w:hAnsi="Times New Roman" w:cs="Times New Roman"/>
          <w:lang w:val="en-CA"/>
        </w:rPr>
        <w:t>and if they are providing mixed signals on how to act you think you need to fix it</w:t>
      </w:r>
    </w:p>
    <w:p w14:paraId="75146C7F" w14:textId="52BAF11B" w:rsidR="0042631F" w:rsidRDefault="0042631F" w:rsidP="003A1B4A">
      <w:pPr>
        <w:pStyle w:val="ListParagraph"/>
        <w:widowControl w:val="0"/>
        <w:numPr>
          <w:ilvl w:val="0"/>
          <w:numId w:val="3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If people more oriented towards doing something, dissonance effect stronger</w:t>
      </w:r>
    </w:p>
    <w:p w14:paraId="48E00FBD" w14:textId="3C95FDF9" w:rsidR="0042631F" w:rsidRDefault="0042631F" w:rsidP="003A1B4A">
      <w:pPr>
        <w:pStyle w:val="ListParagraph"/>
        <w:widowControl w:val="0"/>
        <w:numPr>
          <w:ilvl w:val="0"/>
          <w:numId w:val="3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If people have passive mindset, no dissonance effect, less attitude change</w:t>
      </w:r>
    </w:p>
    <w:p w14:paraId="26D41E2A" w14:textId="3295EF13" w:rsidR="00155B37" w:rsidRDefault="00155B37" w:rsidP="003A1B4A">
      <w:pPr>
        <w:pStyle w:val="ListParagraph"/>
        <w:widowControl w:val="0"/>
        <w:numPr>
          <w:ilvl w:val="0"/>
          <w:numId w:val="36"/>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Article in readings focuses on this*</w:t>
      </w:r>
    </w:p>
    <w:p w14:paraId="010897E3" w14:textId="77777777" w:rsidR="00E463EF" w:rsidRDefault="00E463EF" w:rsidP="00E463EF">
      <w:pPr>
        <w:widowControl w:val="0"/>
        <w:autoSpaceDE w:val="0"/>
        <w:autoSpaceDN w:val="0"/>
        <w:adjustRightInd w:val="0"/>
        <w:spacing w:line="320" w:lineRule="atLeast"/>
        <w:rPr>
          <w:rFonts w:ascii="Times New Roman" w:hAnsi="Times New Roman" w:cs="Times New Roman"/>
          <w:lang w:val="en-CA"/>
        </w:rPr>
      </w:pPr>
    </w:p>
    <w:p w14:paraId="21B6B52D" w14:textId="3FC64465" w:rsidR="00E463EF" w:rsidRDefault="00E463EF" w:rsidP="00E463EF">
      <w:pPr>
        <w:widowControl w:val="0"/>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Useful applications: </w:t>
      </w:r>
    </w:p>
    <w:p w14:paraId="79515211" w14:textId="57158F3B" w:rsidR="00E463EF" w:rsidRDefault="00E463EF" w:rsidP="003A1B4A">
      <w:pPr>
        <w:pStyle w:val="ListParagraph"/>
        <w:widowControl w:val="0"/>
        <w:numPr>
          <w:ilvl w:val="0"/>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The placebo effect</w:t>
      </w:r>
    </w:p>
    <w:p w14:paraId="4D4B269F" w14:textId="669F5DF3" w:rsidR="00E463EF" w:rsidRDefault="00305677" w:rsidP="003A1B4A">
      <w:pPr>
        <w:pStyle w:val="ListParagraph"/>
        <w:widowControl w:val="0"/>
        <w:numPr>
          <w:ilvl w:val="1"/>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If you believe in efficacy of it, then it leads to actual efficacy of it </w:t>
      </w:r>
    </w:p>
    <w:p w14:paraId="22C8F177" w14:textId="1C9ABA01" w:rsidR="00DA7024" w:rsidRDefault="00DA7024" w:rsidP="003A1B4A">
      <w:pPr>
        <w:pStyle w:val="ListParagraph"/>
        <w:widowControl w:val="0"/>
        <w:numPr>
          <w:ilvl w:val="1"/>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If given a choice, placebo effect made stronger/enhanced </w:t>
      </w:r>
    </w:p>
    <w:p w14:paraId="76DE7A72" w14:textId="32785112" w:rsidR="000D03A6" w:rsidRDefault="000D03A6" w:rsidP="003A1B4A">
      <w:pPr>
        <w:pStyle w:val="ListParagraph"/>
        <w:widowControl w:val="0"/>
        <w:numPr>
          <w:ilvl w:val="0"/>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Making a choice enhances the placebo effect (Geers &amp; Rose) </w:t>
      </w:r>
    </w:p>
    <w:p w14:paraId="46BA1249" w14:textId="22515BD5" w:rsidR="004D6B7F" w:rsidRDefault="000D03A6" w:rsidP="003A1B4A">
      <w:pPr>
        <w:pStyle w:val="ListParagraph"/>
        <w:widowControl w:val="0"/>
        <w:numPr>
          <w:ilvl w:val="1"/>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Looked to measure pain </w:t>
      </w:r>
      <w:r w:rsidR="000C6165">
        <w:rPr>
          <w:rFonts w:ascii="Times New Roman" w:hAnsi="Times New Roman" w:cs="Times New Roman"/>
          <w:lang w:val="en-CA"/>
        </w:rPr>
        <w:t>by having people put hand in icy water</w:t>
      </w:r>
    </w:p>
    <w:p w14:paraId="6944D0F0" w14:textId="6175238C" w:rsidR="00D62C1E" w:rsidRDefault="00D62C1E" w:rsidP="003A1B4A">
      <w:pPr>
        <w:pStyle w:val="ListParagraph"/>
        <w:widowControl w:val="0"/>
        <w:numPr>
          <w:ilvl w:val="1"/>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3 conditions</w:t>
      </w:r>
    </w:p>
    <w:p w14:paraId="10106EBE" w14:textId="3EA2C05D" w:rsidR="00D62C1E" w:rsidRDefault="00D62C1E"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One condition, given lotion and told it is a hand cleanser (control)</w:t>
      </w:r>
    </w:p>
    <w:p w14:paraId="65E1985C" w14:textId="523D13B7" w:rsidR="00D62C1E" w:rsidRDefault="00D62C1E"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Second condition, </w:t>
      </w:r>
      <w:r w:rsidR="000C6165">
        <w:rPr>
          <w:rFonts w:ascii="Times New Roman" w:hAnsi="Times New Roman" w:cs="Times New Roman"/>
          <w:lang w:val="en-CA"/>
        </w:rPr>
        <w:t>shown two different brands of lotion and told it was two kinds of pain relief that work in different ways. Researcher chose which lotion was given to person</w:t>
      </w:r>
    </w:p>
    <w:p w14:paraId="263CCF6D" w14:textId="701937D4" w:rsidR="000C6165" w:rsidRDefault="000C6165"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Third condition, same as second but participant got to choose which lotion they wanted to use</w:t>
      </w:r>
    </w:p>
    <w:p w14:paraId="127FA2ED" w14:textId="3A92C924" w:rsidR="000C6165" w:rsidRDefault="000C6165" w:rsidP="003A1B4A">
      <w:pPr>
        <w:pStyle w:val="ListParagraph"/>
        <w:widowControl w:val="0"/>
        <w:numPr>
          <w:ilvl w:val="1"/>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Results: </w:t>
      </w:r>
    </w:p>
    <w:p w14:paraId="136BEFC1" w14:textId="5D51DB99" w:rsidR="004D18A9" w:rsidRDefault="004D18A9"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 xml:space="preserve">Control </w:t>
      </w:r>
      <w:r w:rsidR="00CE0AA4">
        <w:rPr>
          <w:rFonts w:ascii="Times New Roman" w:hAnsi="Times New Roman" w:cs="Times New Roman"/>
          <w:lang w:val="en-CA"/>
        </w:rPr>
        <w:t xml:space="preserve">was pretty much similar to no choice </w:t>
      </w:r>
    </w:p>
    <w:p w14:paraId="2ED96B3F" w14:textId="62DD7725" w:rsidR="004D18A9" w:rsidRDefault="004D18A9"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No choice there was no placebo effect</w:t>
      </w:r>
    </w:p>
    <w:p w14:paraId="2C3B2DBD" w14:textId="220D5E74" w:rsidR="004D18A9" w:rsidRDefault="004D18A9"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lastRenderedPageBreak/>
        <w:t xml:space="preserve">Pain reliever with choice then there is a relatively powerful placebo effect. Thing that had no pain relief properties ended up being efficacious </w:t>
      </w:r>
      <w:r w:rsidR="003377E3">
        <w:rPr>
          <w:rFonts w:ascii="Times New Roman" w:hAnsi="Times New Roman" w:cs="Times New Roman"/>
          <w:lang w:val="en-CA"/>
        </w:rPr>
        <w:t>for pain relief</w:t>
      </w:r>
    </w:p>
    <w:p w14:paraId="5CA4CEFF" w14:textId="7B48DAF7" w:rsidR="00B245D9" w:rsidRPr="004D18A9" w:rsidRDefault="00B245D9" w:rsidP="003A1B4A">
      <w:pPr>
        <w:pStyle w:val="ListParagraph"/>
        <w:widowControl w:val="0"/>
        <w:numPr>
          <w:ilvl w:val="2"/>
          <w:numId w:val="37"/>
        </w:numPr>
        <w:autoSpaceDE w:val="0"/>
        <w:autoSpaceDN w:val="0"/>
        <w:adjustRightInd w:val="0"/>
        <w:spacing w:line="320" w:lineRule="atLeast"/>
        <w:rPr>
          <w:rFonts w:ascii="Times New Roman" w:hAnsi="Times New Roman" w:cs="Times New Roman"/>
          <w:lang w:val="en-CA"/>
        </w:rPr>
      </w:pPr>
      <w:r>
        <w:rPr>
          <w:rFonts w:ascii="Times New Roman" w:hAnsi="Times New Roman" w:cs="Times New Roman"/>
          <w:lang w:val="en-CA"/>
        </w:rPr>
        <w:t>If people given choice between pla</w:t>
      </w:r>
      <w:r w:rsidR="003A1B4A">
        <w:rPr>
          <w:rFonts w:ascii="Times New Roman" w:hAnsi="Times New Roman" w:cs="Times New Roman"/>
          <w:lang w:val="en-CA"/>
        </w:rPr>
        <w:t xml:space="preserve">cebos, it is even more powerful. Relates to post-decision dissonance </w:t>
      </w:r>
    </w:p>
    <w:sectPr w:rsidR="00B245D9" w:rsidRPr="004D18A9" w:rsidSect="0015274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012"/>
    <w:multiLevelType w:val="hybridMultilevel"/>
    <w:tmpl w:val="10AE3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370CD"/>
    <w:multiLevelType w:val="hybridMultilevel"/>
    <w:tmpl w:val="55AAE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B3737B"/>
    <w:multiLevelType w:val="hybridMultilevel"/>
    <w:tmpl w:val="F968B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44581"/>
    <w:multiLevelType w:val="hybridMultilevel"/>
    <w:tmpl w:val="5A76C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6E248A8"/>
    <w:multiLevelType w:val="multilevel"/>
    <w:tmpl w:val="4288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9A4799"/>
    <w:multiLevelType w:val="hybridMultilevel"/>
    <w:tmpl w:val="0A304A8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08DE5EBB"/>
    <w:multiLevelType w:val="hybridMultilevel"/>
    <w:tmpl w:val="E2EAB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A9651F7"/>
    <w:multiLevelType w:val="hybridMultilevel"/>
    <w:tmpl w:val="93F6E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6E5460"/>
    <w:multiLevelType w:val="hybridMultilevel"/>
    <w:tmpl w:val="504AA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161C23"/>
    <w:multiLevelType w:val="hybridMultilevel"/>
    <w:tmpl w:val="B02653F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218A5A66"/>
    <w:multiLevelType w:val="multilevel"/>
    <w:tmpl w:val="863A03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82377F6"/>
    <w:multiLevelType w:val="multilevel"/>
    <w:tmpl w:val="DCBC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33423A"/>
    <w:multiLevelType w:val="hybridMultilevel"/>
    <w:tmpl w:val="DB76D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356EC5"/>
    <w:multiLevelType w:val="hybridMultilevel"/>
    <w:tmpl w:val="73BA0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9F6052"/>
    <w:multiLevelType w:val="hybridMultilevel"/>
    <w:tmpl w:val="D760FE6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306D01F6"/>
    <w:multiLevelType w:val="hybridMultilevel"/>
    <w:tmpl w:val="BD04C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FF5F91"/>
    <w:multiLevelType w:val="hybridMultilevel"/>
    <w:tmpl w:val="25BE6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7A4CF2"/>
    <w:multiLevelType w:val="hybridMultilevel"/>
    <w:tmpl w:val="4CF26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113619"/>
    <w:multiLevelType w:val="multilevel"/>
    <w:tmpl w:val="2102D3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43A4BB1"/>
    <w:multiLevelType w:val="hybridMultilevel"/>
    <w:tmpl w:val="3A6CB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F312E4"/>
    <w:multiLevelType w:val="multilevel"/>
    <w:tmpl w:val="C204B3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80E3BB7"/>
    <w:multiLevelType w:val="hybridMultilevel"/>
    <w:tmpl w:val="3F3C64D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8111C7C"/>
    <w:multiLevelType w:val="hybridMultilevel"/>
    <w:tmpl w:val="0E74B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E038EC"/>
    <w:multiLevelType w:val="hybridMultilevel"/>
    <w:tmpl w:val="D7C4F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4425A5"/>
    <w:multiLevelType w:val="hybridMultilevel"/>
    <w:tmpl w:val="C66EF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C0362E"/>
    <w:multiLevelType w:val="hybridMultilevel"/>
    <w:tmpl w:val="89645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F76D2E"/>
    <w:multiLevelType w:val="hybridMultilevel"/>
    <w:tmpl w:val="99FA7A7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4667104E"/>
    <w:multiLevelType w:val="multilevel"/>
    <w:tmpl w:val="7B3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67115F1"/>
    <w:multiLevelType w:val="hybridMultilevel"/>
    <w:tmpl w:val="E2B62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3E1D04"/>
    <w:multiLevelType w:val="hybridMultilevel"/>
    <w:tmpl w:val="9C6EB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DA7AAC"/>
    <w:multiLevelType w:val="hybridMultilevel"/>
    <w:tmpl w:val="B446615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550310C2"/>
    <w:multiLevelType w:val="hybridMultilevel"/>
    <w:tmpl w:val="12280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AF4BAF"/>
    <w:multiLevelType w:val="hybridMultilevel"/>
    <w:tmpl w:val="86DAD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76E5281"/>
    <w:multiLevelType w:val="hybridMultilevel"/>
    <w:tmpl w:val="DCAC2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8E2E37"/>
    <w:multiLevelType w:val="hybridMultilevel"/>
    <w:tmpl w:val="81424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83426B"/>
    <w:multiLevelType w:val="multilevel"/>
    <w:tmpl w:val="A6080A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E193A4B"/>
    <w:multiLevelType w:val="hybridMultilevel"/>
    <w:tmpl w:val="0634311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5FB443B8"/>
    <w:multiLevelType w:val="hybridMultilevel"/>
    <w:tmpl w:val="3D22D1A8"/>
    <w:lvl w:ilvl="0" w:tplc="04090001">
      <w:start w:val="1"/>
      <w:numFmt w:val="bullet"/>
      <w:lvlText w:val=""/>
      <w:lvlJc w:val="left"/>
      <w:pPr>
        <w:ind w:left="720" w:hanging="360"/>
      </w:pPr>
      <w:rPr>
        <w:rFonts w:ascii="Symbol" w:hAnsi="Symbol" w:hint="default"/>
      </w:r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630337BA"/>
    <w:multiLevelType w:val="hybridMultilevel"/>
    <w:tmpl w:val="3EA6B7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664F384E"/>
    <w:multiLevelType w:val="hybridMultilevel"/>
    <w:tmpl w:val="8800E5D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669652A6"/>
    <w:multiLevelType w:val="hybridMultilevel"/>
    <w:tmpl w:val="823EE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B629E8"/>
    <w:multiLevelType w:val="hybridMultilevel"/>
    <w:tmpl w:val="ED045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5E69C2"/>
    <w:multiLevelType w:val="hybridMultilevel"/>
    <w:tmpl w:val="0D54D57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nsid w:val="6B3E7C58"/>
    <w:multiLevelType w:val="hybridMultilevel"/>
    <w:tmpl w:val="7158B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ED496C"/>
    <w:multiLevelType w:val="hybridMultilevel"/>
    <w:tmpl w:val="DA905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D51CBA"/>
    <w:multiLevelType w:val="hybridMultilevel"/>
    <w:tmpl w:val="94DEA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71AD443F"/>
    <w:multiLevelType w:val="hybridMultilevel"/>
    <w:tmpl w:val="CEC62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4286C98"/>
    <w:multiLevelType w:val="hybridMultilevel"/>
    <w:tmpl w:val="8A44D65C"/>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46634CA"/>
    <w:multiLevelType w:val="hybridMultilevel"/>
    <w:tmpl w:val="E5F45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8CB6425"/>
    <w:multiLevelType w:val="hybridMultilevel"/>
    <w:tmpl w:val="5C2A0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260A8F"/>
    <w:multiLevelType w:val="hybridMultilevel"/>
    <w:tmpl w:val="6C206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CFA676E"/>
    <w:multiLevelType w:val="hybridMultilevel"/>
    <w:tmpl w:val="50D46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D557072"/>
    <w:multiLevelType w:val="hybridMultilevel"/>
    <w:tmpl w:val="1F5C5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DC539C7"/>
    <w:multiLevelType w:val="hybridMultilevel"/>
    <w:tmpl w:val="6E789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DE04634"/>
    <w:multiLevelType w:val="hybridMultilevel"/>
    <w:tmpl w:val="0838CAB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7F6171CA"/>
    <w:multiLevelType w:val="hybridMultilevel"/>
    <w:tmpl w:val="5CFA3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51"/>
  </w:num>
  <w:num w:numId="3">
    <w:abstractNumId w:val="37"/>
  </w:num>
  <w:num w:numId="4">
    <w:abstractNumId w:val="34"/>
  </w:num>
  <w:num w:numId="5">
    <w:abstractNumId w:val="52"/>
  </w:num>
  <w:num w:numId="6">
    <w:abstractNumId w:val="45"/>
  </w:num>
  <w:num w:numId="7">
    <w:abstractNumId w:val="3"/>
  </w:num>
  <w:num w:numId="8">
    <w:abstractNumId w:val="6"/>
  </w:num>
  <w:num w:numId="9">
    <w:abstractNumId w:val="49"/>
  </w:num>
  <w:num w:numId="10">
    <w:abstractNumId w:val="40"/>
  </w:num>
  <w:num w:numId="11">
    <w:abstractNumId w:val="43"/>
  </w:num>
  <w:num w:numId="12">
    <w:abstractNumId w:val="53"/>
  </w:num>
  <w:num w:numId="13">
    <w:abstractNumId w:val="55"/>
  </w:num>
  <w:num w:numId="14">
    <w:abstractNumId w:val="29"/>
  </w:num>
  <w:num w:numId="15">
    <w:abstractNumId w:val="28"/>
  </w:num>
  <w:num w:numId="16">
    <w:abstractNumId w:val="25"/>
  </w:num>
  <w:num w:numId="17">
    <w:abstractNumId w:val="8"/>
  </w:num>
  <w:num w:numId="18">
    <w:abstractNumId w:val="44"/>
  </w:num>
  <w:num w:numId="19">
    <w:abstractNumId w:val="9"/>
  </w:num>
  <w:num w:numId="20">
    <w:abstractNumId w:val="17"/>
  </w:num>
  <w:num w:numId="21">
    <w:abstractNumId w:val="50"/>
  </w:num>
  <w:num w:numId="22">
    <w:abstractNumId w:val="7"/>
  </w:num>
  <w:num w:numId="23">
    <w:abstractNumId w:val="12"/>
  </w:num>
  <w:num w:numId="24">
    <w:abstractNumId w:val="2"/>
  </w:num>
  <w:num w:numId="25">
    <w:abstractNumId w:val="13"/>
  </w:num>
  <w:num w:numId="26">
    <w:abstractNumId w:val="24"/>
  </w:num>
  <w:num w:numId="27">
    <w:abstractNumId w:val="41"/>
  </w:num>
  <w:num w:numId="28">
    <w:abstractNumId w:val="48"/>
  </w:num>
  <w:num w:numId="29">
    <w:abstractNumId w:val="31"/>
  </w:num>
  <w:num w:numId="30">
    <w:abstractNumId w:val="23"/>
  </w:num>
  <w:num w:numId="31">
    <w:abstractNumId w:val="46"/>
  </w:num>
  <w:num w:numId="32">
    <w:abstractNumId w:val="33"/>
  </w:num>
  <w:num w:numId="33">
    <w:abstractNumId w:val="15"/>
  </w:num>
  <w:num w:numId="34">
    <w:abstractNumId w:val="0"/>
  </w:num>
  <w:num w:numId="35">
    <w:abstractNumId w:val="22"/>
  </w:num>
  <w:num w:numId="36">
    <w:abstractNumId w:val="1"/>
  </w:num>
  <w:num w:numId="37">
    <w:abstractNumId w:val="19"/>
  </w:num>
  <w:num w:numId="38">
    <w:abstractNumId w:val="20"/>
  </w:num>
  <w:num w:numId="39">
    <w:abstractNumId w:val="35"/>
  </w:num>
  <w:num w:numId="40">
    <w:abstractNumId w:val="4"/>
  </w:num>
  <w:num w:numId="41">
    <w:abstractNumId w:val="11"/>
  </w:num>
  <w:num w:numId="42">
    <w:abstractNumId w:val="18"/>
  </w:num>
  <w:num w:numId="43">
    <w:abstractNumId w:val="10"/>
  </w:num>
  <w:num w:numId="44">
    <w:abstractNumId w:val="27"/>
  </w:num>
  <w:num w:numId="45">
    <w:abstractNumId w:val="54"/>
  </w:num>
  <w:num w:numId="46">
    <w:abstractNumId w:val="21"/>
  </w:num>
  <w:num w:numId="47">
    <w:abstractNumId w:val="5"/>
  </w:num>
  <w:num w:numId="48">
    <w:abstractNumId w:val="36"/>
  </w:num>
  <w:num w:numId="49">
    <w:abstractNumId w:val="14"/>
  </w:num>
  <w:num w:numId="50">
    <w:abstractNumId w:val="42"/>
  </w:num>
  <w:num w:numId="51">
    <w:abstractNumId w:val="38"/>
  </w:num>
  <w:num w:numId="52">
    <w:abstractNumId w:val="26"/>
  </w:num>
  <w:num w:numId="53">
    <w:abstractNumId w:val="30"/>
  </w:num>
  <w:num w:numId="54">
    <w:abstractNumId w:val="39"/>
  </w:num>
  <w:num w:numId="55">
    <w:abstractNumId w:val="16"/>
  </w:num>
  <w:num w:numId="56">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773"/>
    <w:rsid w:val="00003455"/>
    <w:rsid w:val="00023DFA"/>
    <w:rsid w:val="000258E9"/>
    <w:rsid w:val="00032D13"/>
    <w:rsid w:val="00095380"/>
    <w:rsid w:val="000A01C0"/>
    <w:rsid w:val="000A1F56"/>
    <w:rsid w:val="000C6165"/>
    <w:rsid w:val="000D03A6"/>
    <w:rsid w:val="000D0BAA"/>
    <w:rsid w:val="000D6372"/>
    <w:rsid w:val="000D6731"/>
    <w:rsid w:val="000E47A9"/>
    <w:rsid w:val="000F35A9"/>
    <w:rsid w:val="00113D38"/>
    <w:rsid w:val="001204E2"/>
    <w:rsid w:val="00137592"/>
    <w:rsid w:val="00142256"/>
    <w:rsid w:val="00152749"/>
    <w:rsid w:val="00153A46"/>
    <w:rsid w:val="001547F4"/>
    <w:rsid w:val="00155B37"/>
    <w:rsid w:val="00176266"/>
    <w:rsid w:val="0018705A"/>
    <w:rsid w:val="001901EB"/>
    <w:rsid w:val="00197399"/>
    <w:rsid w:val="001A227E"/>
    <w:rsid w:val="001B5464"/>
    <w:rsid w:val="001C4DD1"/>
    <w:rsid w:val="00207B20"/>
    <w:rsid w:val="00216411"/>
    <w:rsid w:val="00221419"/>
    <w:rsid w:val="002217B3"/>
    <w:rsid w:val="0022688E"/>
    <w:rsid w:val="002408F5"/>
    <w:rsid w:val="0024412E"/>
    <w:rsid w:val="00270B61"/>
    <w:rsid w:val="00283A17"/>
    <w:rsid w:val="00283C0C"/>
    <w:rsid w:val="00294673"/>
    <w:rsid w:val="00296330"/>
    <w:rsid w:val="002A3835"/>
    <w:rsid w:val="002B3A81"/>
    <w:rsid w:val="002D210B"/>
    <w:rsid w:val="002D5EE1"/>
    <w:rsid w:val="002F4C8D"/>
    <w:rsid w:val="002F697D"/>
    <w:rsid w:val="00305677"/>
    <w:rsid w:val="00306D3C"/>
    <w:rsid w:val="00321E8D"/>
    <w:rsid w:val="003243EF"/>
    <w:rsid w:val="003245C4"/>
    <w:rsid w:val="003377E3"/>
    <w:rsid w:val="00353CAA"/>
    <w:rsid w:val="00361070"/>
    <w:rsid w:val="0036211A"/>
    <w:rsid w:val="00365033"/>
    <w:rsid w:val="00377918"/>
    <w:rsid w:val="00381493"/>
    <w:rsid w:val="00384394"/>
    <w:rsid w:val="00392E3F"/>
    <w:rsid w:val="003948C4"/>
    <w:rsid w:val="003A1B4A"/>
    <w:rsid w:val="003A2110"/>
    <w:rsid w:val="003B414E"/>
    <w:rsid w:val="003E6815"/>
    <w:rsid w:val="00406842"/>
    <w:rsid w:val="00407FCB"/>
    <w:rsid w:val="00415B24"/>
    <w:rsid w:val="0042631F"/>
    <w:rsid w:val="00432D68"/>
    <w:rsid w:val="00433041"/>
    <w:rsid w:val="00434CA2"/>
    <w:rsid w:val="00444706"/>
    <w:rsid w:val="004607C9"/>
    <w:rsid w:val="00473F5B"/>
    <w:rsid w:val="00475128"/>
    <w:rsid w:val="004A48AE"/>
    <w:rsid w:val="004A6609"/>
    <w:rsid w:val="004D18A9"/>
    <w:rsid w:val="004D2229"/>
    <w:rsid w:val="004D5635"/>
    <w:rsid w:val="004D6B7F"/>
    <w:rsid w:val="0050317B"/>
    <w:rsid w:val="00506B05"/>
    <w:rsid w:val="005248B6"/>
    <w:rsid w:val="0053083E"/>
    <w:rsid w:val="00550032"/>
    <w:rsid w:val="00551244"/>
    <w:rsid w:val="00553BED"/>
    <w:rsid w:val="0057280E"/>
    <w:rsid w:val="0058064D"/>
    <w:rsid w:val="00580C70"/>
    <w:rsid w:val="005A158F"/>
    <w:rsid w:val="005F0DC9"/>
    <w:rsid w:val="005F20C2"/>
    <w:rsid w:val="005F6CC0"/>
    <w:rsid w:val="005F772F"/>
    <w:rsid w:val="00630FF5"/>
    <w:rsid w:val="00655837"/>
    <w:rsid w:val="00655A2C"/>
    <w:rsid w:val="00661B71"/>
    <w:rsid w:val="006636F8"/>
    <w:rsid w:val="00677F16"/>
    <w:rsid w:val="00691319"/>
    <w:rsid w:val="00693F71"/>
    <w:rsid w:val="006A0E98"/>
    <w:rsid w:val="006A5929"/>
    <w:rsid w:val="006C06BE"/>
    <w:rsid w:val="006C4B37"/>
    <w:rsid w:val="0071007A"/>
    <w:rsid w:val="00711616"/>
    <w:rsid w:val="007160FD"/>
    <w:rsid w:val="007225C8"/>
    <w:rsid w:val="007559DA"/>
    <w:rsid w:val="0076673F"/>
    <w:rsid w:val="00784DE5"/>
    <w:rsid w:val="007A1688"/>
    <w:rsid w:val="007C4161"/>
    <w:rsid w:val="007D2D1B"/>
    <w:rsid w:val="007D43B3"/>
    <w:rsid w:val="007F0628"/>
    <w:rsid w:val="007F6250"/>
    <w:rsid w:val="00800EC9"/>
    <w:rsid w:val="008134D3"/>
    <w:rsid w:val="00820503"/>
    <w:rsid w:val="00837345"/>
    <w:rsid w:val="008649EB"/>
    <w:rsid w:val="00891C23"/>
    <w:rsid w:val="00896574"/>
    <w:rsid w:val="008A06A1"/>
    <w:rsid w:val="008D006E"/>
    <w:rsid w:val="008D4AEB"/>
    <w:rsid w:val="008E1F5D"/>
    <w:rsid w:val="008E2010"/>
    <w:rsid w:val="008E6582"/>
    <w:rsid w:val="008F2638"/>
    <w:rsid w:val="008F4270"/>
    <w:rsid w:val="00926D25"/>
    <w:rsid w:val="00946651"/>
    <w:rsid w:val="00971832"/>
    <w:rsid w:val="00981CC0"/>
    <w:rsid w:val="0098642C"/>
    <w:rsid w:val="009954C6"/>
    <w:rsid w:val="009B7FAD"/>
    <w:rsid w:val="009D0C04"/>
    <w:rsid w:val="009D2EDC"/>
    <w:rsid w:val="009D4D91"/>
    <w:rsid w:val="009E7136"/>
    <w:rsid w:val="00A124EC"/>
    <w:rsid w:val="00A6495D"/>
    <w:rsid w:val="00A94773"/>
    <w:rsid w:val="00AA3ACB"/>
    <w:rsid w:val="00AA7EC5"/>
    <w:rsid w:val="00AB281D"/>
    <w:rsid w:val="00AB6DDE"/>
    <w:rsid w:val="00AC2548"/>
    <w:rsid w:val="00AC4F49"/>
    <w:rsid w:val="00AD0107"/>
    <w:rsid w:val="00AF154B"/>
    <w:rsid w:val="00AF2F10"/>
    <w:rsid w:val="00B1034B"/>
    <w:rsid w:val="00B245D9"/>
    <w:rsid w:val="00B27D74"/>
    <w:rsid w:val="00B32926"/>
    <w:rsid w:val="00B42743"/>
    <w:rsid w:val="00B848BA"/>
    <w:rsid w:val="00B90FD5"/>
    <w:rsid w:val="00BA1F9B"/>
    <w:rsid w:val="00BB4629"/>
    <w:rsid w:val="00BE79D8"/>
    <w:rsid w:val="00BF2EEE"/>
    <w:rsid w:val="00C05466"/>
    <w:rsid w:val="00C22A43"/>
    <w:rsid w:val="00C264E3"/>
    <w:rsid w:val="00C33A97"/>
    <w:rsid w:val="00C4285F"/>
    <w:rsid w:val="00C54B46"/>
    <w:rsid w:val="00C62ECE"/>
    <w:rsid w:val="00C6531A"/>
    <w:rsid w:val="00CE0AA4"/>
    <w:rsid w:val="00D041B3"/>
    <w:rsid w:val="00D237B4"/>
    <w:rsid w:val="00D30233"/>
    <w:rsid w:val="00D34E1A"/>
    <w:rsid w:val="00D62C1E"/>
    <w:rsid w:val="00D65239"/>
    <w:rsid w:val="00D678EA"/>
    <w:rsid w:val="00DA132C"/>
    <w:rsid w:val="00DA1F9E"/>
    <w:rsid w:val="00DA7024"/>
    <w:rsid w:val="00DB7B7E"/>
    <w:rsid w:val="00DC0C56"/>
    <w:rsid w:val="00DC45C2"/>
    <w:rsid w:val="00DD685C"/>
    <w:rsid w:val="00DD71EE"/>
    <w:rsid w:val="00DE64F7"/>
    <w:rsid w:val="00DE7DBA"/>
    <w:rsid w:val="00DF5465"/>
    <w:rsid w:val="00E07FB6"/>
    <w:rsid w:val="00E26769"/>
    <w:rsid w:val="00E351E4"/>
    <w:rsid w:val="00E463EF"/>
    <w:rsid w:val="00E54A16"/>
    <w:rsid w:val="00E76FFF"/>
    <w:rsid w:val="00E85A2E"/>
    <w:rsid w:val="00E87ACF"/>
    <w:rsid w:val="00E94CD5"/>
    <w:rsid w:val="00EA3CF0"/>
    <w:rsid w:val="00ED3F35"/>
    <w:rsid w:val="00ED4864"/>
    <w:rsid w:val="00ED595F"/>
    <w:rsid w:val="00F06DDA"/>
    <w:rsid w:val="00F136FF"/>
    <w:rsid w:val="00F5673B"/>
    <w:rsid w:val="00F61CAA"/>
    <w:rsid w:val="00F872D2"/>
    <w:rsid w:val="00F96B12"/>
    <w:rsid w:val="00FA4551"/>
    <w:rsid w:val="00FB2A8F"/>
    <w:rsid w:val="00FB3018"/>
    <w:rsid w:val="00FD50AC"/>
    <w:rsid w:val="00FF21B0"/>
    <w:rsid w:val="00FF559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1EC914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34B"/>
    <w:pPr>
      <w:ind w:left="720"/>
      <w:contextualSpacing/>
    </w:pPr>
  </w:style>
  <w:style w:type="table" w:styleId="TableGrid">
    <w:name w:val="Table Grid"/>
    <w:basedOn w:val="TableNormal"/>
    <w:uiPriority w:val="39"/>
    <w:rsid w:val="004751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DF5465"/>
    <w:rPr>
      <w:rFonts w:ascii="Helvetica Neue" w:hAnsi="Helvetica Neue" w:cs="Times New Roman"/>
      <w:color w:val="454545"/>
      <w:sz w:val="18"/>
      <w:szCs w:val="18"/>
    </w:rPr>
  </w:style>
  <w:style w:type="paragraph" w:customStyle="1" w:styleId="p2">
    <w:name w:val="p2"/>
    <w:basedOn w:val="Normal"/>
    <w:rsid w:val="00DF5465"/>
    <w:rPr>
      <w:rFonts w:ascii="Helvetica Neue" w:hAnsi="Helvetica Neue" w:cs="Times New Roman"/>
      <w:color w:val="454545"/>
      <w:sz w:val="18"/>
      <w:szCs w:val="18"/>
    </w:rPr>
  </w:style>
  <w:style w:type="character" w:customStyle="1" w:styleId="apple-converted-space">
    <w:name w:val="apple-converted-space"/>
    <w:basedOn w:val="DefaultParagraphFont"/>
    <w:rsid w:val="00DF5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4403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5034</Words>
  <Characters>28694</Characters>
  <Application>Microsoft Macintosh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Zaafar Mahmood</dc:creator>
  <cp:keywords/>
  <dc:description/>
  <cp:lastModifiedBy>Nicki Conor Cheang</cp:lastModifiedBy>
  <cp:revision>2</cp:revision>
  <dcterms:created xsi:type="dcterms:W3CDTF">2017-09-17T20:52:00Z</dcterms:created>
  <dcterms:modified xsi:type="dcterms:W3CDTF">2017-09-17T20:52:00Z</dcterms:modified>
</cp:coreProperties>
</file>