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23" w:type="dxa"/>
        <w:tblBorders>
          <w:bottom w:val="thinThickLargeGap" w:sz="24" w:space="0" w:color="auto"/>
        </w:tblBorders>
        <w:tblLook w:val="00A0" w:firstRow="1" w:lastRow="0" w:firstColumn="1" w:lastColumn="0" w:noHBand="0" w:noVBand="0"/>
      </w:tblPr>
      <w:tblGrid>
        <w:gridCol w:w="2518"/>
        <w:gridCol w:w="8505"/>
      </w:tblGrid>
      <w:tr w:rsidR="009B1CA2" w:rsidRPr="009A2FC9" w:rsidTr="00661A3F">
        <w:tc>
          <w:tcPr>
            <w:tcW w:w="2518" w:type="dxa"/>
          </w:tcPr>
          <w:p w:rsidR="009B1CA2" w:rsidRDefault="009B1CA2" w:rsidP="00661A3F">
            <w:r w:rsidRPr="00A43B69">
              <w:object w:dxaOrig="5969" w:dyaOrig="65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21.5pt" o:ole="">
                  <v:imagedata r:id="rId8" o:title=""/>
                </v:shape>
                <o:OLEObject Type="Embed" ProgID="MSPhotoEd.3" ShapeID="_x0000_i1025" DrawAspect="Content" ObjectID="_1439796421" r:id="rId9"/>
              </w:object>
            </w:r>
          </w:p>
        </w:tc>
        <w:tc>
          <w:tcPr>
            <w:tcW w:w="8505" w:type="dxa"/>
            <w:vAlign w:val="bottom"/>
          </w:tcPr>
          <w:p w:rsidR="009B1CA2" w:rsidRPr="00361190" w:rsidRDefault="009B1CA2" w:rsidP="00BD162D">
            <w:pPr>
              <w:ind w:left="-108"/>
              <w:rPr>
                <w:rFonts w:ascii="Century Gothic" w:hAnsi="Century Gothic"/>
                <w:b/>
                <w:sz w:val="28"/>
                <w:szCs w:val="28"/>
                <w:lang w:val="fr-CA"/>
              </w:rPr>
            </w:pPr>
            <w:r w:rsidRPr="00361190">
              <w:rPr>
                <w:rFonts w:ascii="Century Gothic" w:hAnsi="Century Gothic"/>
                <w:b/>
                <w:sz w:val="28"/>
                <w:szCs w:val="28"/>
                <w:lang w:val="fr-CA"/>
              </w:rPr>
              <w:t>Institut des langues officielles et du bilinguisme</w:t>
            </w:r>
          </w:p>
          <w:p w:rsidR="009B1CA2" w:rsidRDefault="009B1CA2" w:rsidP="00BD162D">
            <w:pPr>
              <w:ind w:left="-108"/>
              <w:rPr>
                <w:rFonts w:ascii="Century Gothic" w:hAnsi="Century Gothic"/>
                <w:b/>
                <w:sz w:val="28"/>
                <w:szCs w:val="28"/>
              </w:rPr>
            </w:pPr>
            <w:r w:rsidRPr="00361190">
              <w:rPr>
                <w:rFonts w:ascii="Century Gothic" w:hAnsi="Century Gothic"/>
                <w:b/>
                <w:sz w:val="28"/>
                <w:szCs w:val="28"/>
              </w:rPr>
              <w:t>Official Languages and Bilingualism Institute</w:t>
            </w:r>
          </w:p>
          <w:p w:rsidR="009B1CA2" w:rsidRPr="00361190" w:rsidRDefault="009B1CA2" w:rsidP="00BD162D">
            <w:pPr>
              <w:ind w:left="-108"/>
              <w:rPr>
                <w:rFonts w:ascii="Century Gothic" w:hAnsi="Century Gothic"/>
                <w:b/>
              </w:rPr>
            </w:pPr>
            <w:r>
              <w:rPr>
                <w:rFonts w:ascii="Century Gothic" w:hAnsi="Century Gothic"/>
                <w:b/>
                <w:sz w:val="28"/>
                <w:szCs w:val="28"/>
              </w:rPr>
              <w:t>Faculté des arts | Faculty of Arts</w:t>
            </w:r>
          </w:p>
          <w:p w:rsidR="009B1CA2" w:rsidRPr="00361190" w:rsidRDefault="0087480F" w:rsidP="00BD162D">
            <w:pPr>
              <w:ind w:left="-108"/>
              <w:rPr>
                <w:rFonts w:ascii="Century Gothic" w:hAnsi="Century Gothic"/>
              </w:rPr>
            </w:pPr>
            <w:r>
              <w:rPr>
                <w:rFonts w:ascii="Century Gothic" w:hAnsi="Century Gothic"/>
                <w:sz w:val="22"/>
                <w:szCs w:val="22"/>
              </w:rPr>
              <w:t>70 Laurier E</w:t>
            </w:r>
            <w:r w:rsidR="009B1CA2">
              <w:rPr>
                <w:rFonts w:ascii="Century Gothic" w:hAnsi="Century Gothic"/>
                <w:sz w:val="22"/>
                <w:szCs w:val="22"/>
              </w:rPr>
              <w:t xml:space="preserve">, </w:t>
            </w:r>
            <w:r w:rsidR="009B1CA2" w:rsidRPr="00361190">
              <w:rPr>
                <w:rFonts w:ascii="Century Gothic" w:hAnsi="Century Gothic"/>
                <w:sz w:val="22"/>
                <w:szCs w:val="22"/>
              </w:rPr>
              <w:t>Ottawa (Ontario)  K1N 6N5</w:t>
            </w:r>
          </w:p>
          <w:p w:rsidR="009B1CA2" w:rsidRPr="00361190" w:rsidRDefault="009B1CA2" w:rsidP="00BD162D">
            <w:pPr>
              <w:ind w:left="-108"/>
              <w:rPr>
                <w:rFonts w:ascii="Century Gothic" w:hAnsi="Century Gothic"/>
              </w:rPr>
            </w:pPr>
            <w:r>
              <w:rPr>
                <w:rFonts w:ascii="Century Gothic" w:hAnsi="Century Gothic"/>
                <w:sz w:val="22"/>
                <w:szCs w:val="22"/>
              </w:rPr>
              <w:sym w:font="Wingdings 2" w:char="F027"/>
            </w:r>
            <w:r w:rsidRPr="00361190">
              <w:rPr>
                <w:rFonts w:ascii="Century Gothic" w:hAnsi="Century Gothic"/>
                <w:sz w:val="22"/>
                <w:szCs w:val="22"/>
              </w:rPr>
              <w:t xml:space="preserve"> 613</w:t>
            </w:r>
            <w:r>
              <w:rPr>
                <w:rFonts w:ascii="Century Gothic" w:hAnsi="Century Gothic"/>
                <w:sz w:val="22"/>
                <w:szCs w:val="22"/>
              </w:rPr>
              <w:t>.562.</w:t>
            </w:r>
            <w:r w:rsidRPr="00361190">
              <w:rPr>
                <w:rFonts w:ascii="Century Gothic" w:hAnsi="Century Gothic"/>
                <w:sz w:val="22"/>
                <w:szCs w:val="22"/>
              </w:rPr>
              <w:t xml:space="preserve">5743  -  </w:t>
            </w:r>
            <w:r>
              <w:rPr>
                <w:rFonts w:ascii="Century Gothic" w:hAnsi="Century Gothic"/>
                <w:sz w:val="22"/>
                <w:szCs w:val="22"/>
              </w:rPr>
              <w:sym w:font="Wingdings 2" w:char="F037"/>
            </w:r>
            <w:r w:rsidRPr="00361190">
              <w:rPr>
                <w:rFonts w:ascii="Century Gothic" w:hAnsi="Century Gothic"/>
                <w:sz w:val="22"/>
                <w:szCs w:val="22"/>
              </w:rPr>
              <w:t xml:space="preserve"> </w:t>
            </w:r>
            <w:r>
              <w:rPr>
                <w:rFonts w:ascii="Century Gothic" w:hAnsi="Century Gothic"/>
                <w:sz w:val="22"/>
                <w:szCs w:val="22"/>
              </w:rPr>
              <w:t>613.</w:t>
            </w:r>
            <w:r w:rsidRPr="00361190">
              <w:rPr>
                <w:rFonts w:ascii="Century Gothic" w:hAnsi="Century Gothic"/>
                <w:sz w:val="22"/>
                <w:szCs w:val="22"/>
              </w:rPr>
              <w:t>562</w:t>
            </w:r>
            <w:r>
              <w:rPr>
                <w:rFonts w:ascii="Century Gothic" w:hAnsi="Century Gothic"/>
                <w:sz w:val="22"/>
                <w:szCs w:val="22"/>
              </w:rPr>
              <w:t>.</w:t>
            </w:r>
            <w:r w:rsidRPr="00361190">
              <w:rPr>
                <w:rFonts w:ascii="Century Gothic" w:hAnsi="Century Gothic"/>
                <w:sz w:val="22"/>
                <w:szCs w:val="22"/>
              </w:rPr>
              <w:t>5126</w:t>
            </w:r>
          </w:p>
          <w:p w:rsidR="009B1CA2" w:rsidRPr="00361190" w:rsidRDefault="009B1CA2" w:rsidP="00BD162D">
            <w:pPr>
              <w:ind w:left="732"/>
              <w:rPr>
                <w:sz w:val="16"/>
                <w:szCs w:val="16"/>
              </w:rPr>
            </w:pPr>
          </w:p>
        </w:tc>
      </w:tr>
    </w:tbl>
    <w:p w:rsidR="00BD162D" w:rsidRDefault="00BD162D">
      <w:pPr>
        <w:rPr>
          <w:rFonts w:asciiTheme="minorHAnsi" w:hAnsiTheme="minorHAnsi" w:cstheme="minorHAnsi"/>
        </w:rPr>
      </w:pPr>
    </w:p>
    <w:p w:rsidR="00661A3F" w:rsidRPr="00325949" w:rsidRDefault="00661A3F">
      <w:pPr>
        <w:rPr>
          <w:rFonts w:asciiTheme="minorHAnsi" w:hAnsiTheme="minorHAnsi" w:cstheme="minorHAnsi"/>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1134"/>
        <w:gridCol w:w="3118"/>
        <w:gridCol w:w="5096"/>
      </w:tblGrid>
      <w:tr w:rsidR="00325949" w:rsidRPr="00BB3914" w:rsidTr="00325949">
        <w:tc>
          <w:tcPr>
            <w:tcW w:w="1668" w:type="dxa"/>
            <w:tcBorders>
              <w:bottom w:val="thinThickLargeGap" w:sz="24" w:space="0" w:color="auto"/>
            </w:tcBorders>
          </w:tcPr>
          <w:p w:rsidR="00325949" w:rsidRPr="00325949" w:rsidRDefault="00325949" w:rsidP="00947A66">
            <w:pPr>
              <w:jc w:val="center"/>
              <w:rPr>
                <w:rFonts w:asciiTheme="minorHAnsi" w:hAnsiTheme="minorHAnsi" w:cstheme="minorHAnsi"/>
                <w:b/>
                <w:color w:val="7F7F7F" w:themeColor="text1" w:themeTint="80"/>
                <w:sz w:val="32"/>
                <w:szCs w:val="32"/>
              </w:rPr>
            </w:pPr>
            <w:r w:rsidRPr="002C7A16">
              <w:rPr>
                <w:rFonts w:asciiTheme="minorHAnsi" w:hAnsiTheme="minorHAnsi" w:cstheme="minorHAnsi"/>
                <w:b/>
                <w:sz w:val="32"/>
                <w:szCs w:val="32"/>
              </w:rPr>
              <w:t>FLS</w:t>
            </w:r>
            <w:r w:rsidR="00D96987">
              <w:rPr>
                <w:rFonts w:asciiTheme="minorHAnsi" w:hAnsiTheme="minorHAnsi" w:cstheme="minorHAnsi"/>
                <w:b/>
                <w:sz w:val="32"/>
                <w:szCs w:val="32"/>
              </w:rPr>
              <w:t>3761</w:t>
            </w:r>
          </w:p>
        </w:tc>
        <w:tc>
          <w:tcPr>
            <w:tcW w:w="1134" w:type="dxa"/>
            <w:tcBorders>
              <w:bottom w:val="thinThickLargeGap" w:sz="24" w:space="0" w:color="auto"/>
            </w:tcBorders>
          </w:tcPr>
          <w:p w:rsidR="00325949" w:rsidRPr="00325949" w:rsidRDefault="00325949" w:rsidP="00325949">
            <w:pPr>
              <w:jc w:val="center"/>
              <w:rPr>
                <w:rFonts w:asciiTheme="minorHAnsi" w:hAnsiTheme="minorHAnsi" w:cstheme="minorHAnsi"/>
                <w:color w:val="7F7F7F" w:themeColor="text1" w:themeTint="80"/>
              </w:rPr>
            </w:pPr>
            <w:r w:rsidRPr="00325949">
              <w:rPr>
                <w:rFonts w:asciiTheme="minorHAnsi" w:hAnsiTheme="minorHAnsi" w:cstheme="minorHAnsi"/>
                <w:color w:val="7F7F7F" w:themeColor="text1" w:themeTint="80"/>
              </w:rPr>
              <w:t>Section</w:t>
            </w:r>
          </w:p>
          <w:p w:rsidR="00325949" w:rsidRPr="00325949" w:rsidRDefault="00325949" w:rsidP="00325949">
            <w:pPr>
              <w:jc w:val="center"/>
              <w:rPr>
                <w:rFonts w:asciiTheme="minorHAnsi" w:hAnsiTheme="minorHAnsi" w:cstheme="minorHAnsi"/>
                <w:color w:val="7F7F7F" w:themeColor="text1" w:themeTint="80"/>
              </w:rPr>
            </w:pPr>
          </w:p>
        </w:tc>
        <w:tc>
          <w:tcPr>
            <w:tcW w:w="8214" w:type="dxa"/>
            <w:gridSpan w:val="2"/>
            <w:tcBorders>
              <w:bottom w:val="thinThickLargeGap" w:sz="24" w:space="0" w:color="auto"/>
            </w:tcBorders>
          </w:tcPr>
          <w:p w:rsidR="00325949" w:rsidRPr="00D96987" w:rsidRDefault="00D96987" w:rsidP="00325949">
            <w:pPr>
              <w:rPr>
                <w:rFonts w:asciiTheme="minorHAnsi" w:hAnsiTheme="minorHAnsi" w:cstheme="minorHAnsi"/>
                <w:b/>
                <w:color w:val="7F7F7F" w:themeColor="text1" w:themeTint="80"/>
                <w:sz w:val="32"/>
                <w:szCs w:val="32"/>
                <w:lang w:val="fr-CA"/>
              </w:rPr>
            </w:pPr>
            <w:r w:rsidRPr="00D96987">
              <w:rPr>
                <w:rFonts w:asciiTheme="minorHAnsi" w:hAnsiTheme="minorHAnsi"/>
                <w:b/>
                <w:bCs/>
                <w:sz w:val="32"/>
                <w:lang w:val="fr-FR"/>
              </w:rPr>
              <w:t>Perfectionnement de l’expression écrite en français langue seconde : niveau avancé II</w:t>
            </w:r>
          </w:p>
        </w:tc>
      </w:tr>
      <w:tr w:rsidR="00325949" w:rsidRPr="00325949" w:rsidTr="00325949">
        <w:tc>
          <w:tcPr>
            <w:tcW w:w="2802" w:type="dxa"/>
            <w:gridSpan w:val="2"/>
            <w:tcBorders>
              <w:top w:val="thinThickLargeGap" w:sz="24" w:space="0" w:color="auto"/>
            </w:tcBorders>
          </w:tcPr>
          <w:p w:rsidR="00325949" w:rsidRPr="0087480F" w:rsidRDefault="0087480F" w:rsidP="00325949">
            <w:pPr>
              <w:jc w:val="center"/>
              <w:rPr>
                <w:rFonts w:asciiTheme="minorHAnsi" w:hAnsiTheme="minorHAnsi" w:cstheme="minorHAnsi"/>
                <w:color w:val="A6A6A6" w:themeColor="background1" w:themeShade="A6"/>
              </w:rPr>
            </w:pPr>
            <w:r w:rsidRPr="0087480F">
              <w:rPr>
                <w:rFonts w:asciiTheme="minorHAnsi" w:hAnsiTheme="minorHAnsi" w:cstheme="minorHAnsi"/>
                <w:b/>
                <w:color w:val="A6A6A6" w:themeColor="background1" w:themeShade="A6"/>
                <w:sz w:val="32"/>
                <w:szCs w:val="32"/>
              </w:rPr>
              <w:t>Session</w:t>
            </w:r>
            <w:r w:rsidR="00C42F43">
              <w:rPr>
                <w:rFonts w:asciiTheme="minorHAnsi" w:hAnsiTheme="minorHAnsi" w:cstheme="minorHAnsi"/>
                <w:b/>
                <w:color w:val="A6A6A6" w:themeColor="background1" w:themeShade="A6"/>
                <w:sz w:val="32"/>
                <w:szCs w:val="32"/>
              </w:rPr>
              <w:t xml:space="preserve"> </w:t>
            </w:r>
            <w:proofErr w:type="spellStart"/>
            <w:r w:rsidR="00C42F43">
              <w:rPr>
                <w:rFonts w:asciiTheme="minorHAnsi" w:hAnsiTheme="minorHAnsi" w:cstheme="minorHAnsi"/>
                <w:b/>
                <w:color w:val="A6A6A6" w:themeColor="background1" w:themeShade="A6"/>
                <w:sz w:val="32"/>
                <w:szCs w:val="32"/>
              </w:rPr>
              <w:t>Automne</w:t>
            </w:r>
            <w:proofErr w:type="spellEnd"/>
            <w:r w:rsidR="00C42F43">
              <w:rPr>
                <w:rFonts w:asciiTheme="minorHAnsi" w:hAnsiTheme="minorHAnsi" w:cstheme="minorHAnsi"/>
                <w:b/>
                <w:color w:val="A6A6A6" w:themeColor="background1" w:themeShade="A6"/>
                <w:sz w:val="32"/>
                <w:szCs w:val="32"/>
              </w:rPr>
              <w:t xml:space="preserve"> 2013</w:t>
            </w:r>
          </w:p>
        </w:tc>
        <w:tc>
          <w:tcPr>
            <w:tcW w:w="3118" w:type="dxa"/>
            <w:tcBorders>
              <w:top w:val="thinThickLargeGap" w:sz="24" w:space="0" w:color="auto"/>
            </w:tcBorders>
          </w:tcPr>
          <w:p w:rsidR="00325949" w:rsidRPr="00325949" w:rsidRDefault="00325949" w:rsidP="00325949">
            <w:pPr>
              <w:jc w:val="center"/>
              <w:rPr>
                <w:rFonts w:asciiTheme="minorHAnsi" w:hAnsiTheme="minorHAnsi" w:cstheme="minorHAnsi"/>
                <w:color w:val="7F7F7F" w:themeColor="text1" w:themeTint="80"/>
                <w:lang w:val="fr-CA"/>
              </w:rPr>
            </w:pPr>
          </w:p>
        </w:tc>
        <w:tc>
          <w:tcPr>
            <w:tcW w:w="5096" w:type="dxa"/>
            <w:tcBorders>
              <w:top w:val="thinThickLargeGap" w:sz="24" w:space="0" w:color="auto"/>
            </w:tcBorders>
          </w:tcPr>
          <w:p w:rsidR="00325949" w:rsidRPr="0087480F" w:rsidRDefault="00325949" w:rsidP="00325949">
            <w:pPr>
              <w:jc w:val="center"/>
              <w:rPr>
                <w:rFonts w:asciiTheme="minorHAnsi" w:hAnsiTheme="minorHAnsi" w:cstheme="minorHAnsi"/>
                <w:color w:val="A6A6A6" w:themeColor="background1" w:themeShade="A6"/>
              </w:rPr>
            </w:pPr>
          </w:p>
        </w:tc>
      </w:tr>
    </w:tbl>
    <w:p w:rsidR="009B1CA2" w:rsidRPr="00325949" w:rsidRDefault="009B1CA2">
      <w:pPr>
        <w:rPr>
          <w:rFonts w:asciiTheme="minorHAnsi" w:hAnsiTheme="minorHAnsi" w:cstheme="minorHAnsi"/>
        </w:rPr>
      </w:pPr>
    </w:p>
    <w:p w:rsidR="00325949" w:rsidRPr="00325949" w:rsidRDefault="00325949">
      <w:pPr>
        <w:rPr>
          <w:rFonts w:asciiTheme="minorHAnsi" w:hAnsiTheme="minorHAnsi" w:cstheme="minorHAnsi"/>
        </w:rPr>
      </w:pPr>
    </w:p>
    <w:tbl>
      <w:tblPr>
        <w:tblStyle w:val="Grilledutableau"/>
        <w:tblW w:w="0" w:type="auto"/>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5470"/>
        <w:gridCol w:w="5470"/>
      </w:tblGrid>
      <w:tr w:rsidR="009B1CA2" w:rsidRPr="002D6D4F" w:rsidTr="00325949">
        <w:trPr>
          <w:trHeight w:val="559"/>
        </w:trPr>
        <w:tc>
          <w:tcPr>
            <w:tcW w:w="10940" w:type="dxa"/>
            <w:gridSpan w:val="2"/>
            <w:vAlign w:val="center"/>
          </w:tcPr>
          <w:p w:rsidR="009B1CA2" w:rsidRPr="00B51ADF" w:rsidRDefault="002D6D4F" w:rsidP="002D6D4F">
            <w:pPr>
              <w:rPr>
                <w:rFonts w:asciiTheme="minorHAnsi" w:hAnsiTheme="minorHAnsi" w:cstheme="minorHAnsi"/>
                <w:lang w:val="fr-CA"/>
              </w:rPr>
            </w:pPr>
            <w:r w:rsidRPr="00B51ADF">
              <w:rPr>
                <w:rFonts w:asciiTheme="minorHAnsi" w:hAnsiTheme="minorHAnsi" w:cstheme="minorHAnsi"/>
                <w:lang w:val="fr-CA"/>
              </w:rPr>
              <w:t>Prof. Sawsan Salloum</w:t>
            </w:r>
          </w:p>
        </w:tc>
      </w:tr>
      <w:tr w:rsidR="009B1CA2" w:rsidRPr="002D6D4F" w:rsidTr="00325949">
        <w:tc>
          <w:tcPr>
            <w:tcW w:w="5470" w:type="dxa"/>
          </w:tcPr>
          <w:p w:rsidR="009B1CA2" w:rsidRPr="00B51ADF" w:rsidRDefault="009B1CA2" w:rsidP="002D6D4F">
            <w:pPr>
              <w:rPr>
                <w:rFonts w:asciiTheme="minorHAnsi" w:hAnsiTheme="minorHAnsi" w:cstheme="minorHAnsi"/>
                <w:lang w:val="fr-CA"/>
              </w:rPr>
            </w:pPr>
            <w:r w:rsidRPr="00B51ADF">
              <w:rPr>
                <w:rFonts w:asciiTheme="minorHAnsi" w:hAnsiTheme="minorHAnsi" w:cstheme="minorHAnsi"/>
                <w:lang w:val="fr-CA"/>
              </w:rPr>
              <w:t xml:space="preserve">Coordonnées </w:t>
            </w:r>
            <w:proofErr w:type="gramStart"/>
            <w:r w:rsidRPr="00B51ADF">
              <w:rPr>
                <w:rFonts w:asciiTheme="minorHAnsi" w:hAnsiTheme="minorHAnsi" w:cstheme="minorHAnsi"/>
                <w:lang w:val="fr-CA"/>
              </w:rPr>
              <w:t xml:space="preserve">:  </w:t>
            </w:r>
            <w:r w:rsidR="002D6D4F" w:rsidRPr="00B51ADF">
              <w:rPr>
                <w:rFonts w:asciiTheme="minorHAnsi" w:hAnsiTheme="minorHAnsi" w:cstheme="minorHAnsi"/>
                <w:lang w:val="fr-CA"/>
              </w:rPr>
              <w:t>ssalloum@uottawa.ca</w:t>
            </w:r>
            <w:proofErr w:type="gramEnd"/>
          </w:p>
        </w:tc>
        <w:tc>
          <w:tcPr>
            <w:tcW w:w="5470" w:type="dxa"/>
          </w:tcPr>
          <w:p w:rsidR="009B1CA2" w:rsidRPr="00B51ADF" w:rsidRDefault="009B1CA2">
            <w:pPr>
              <w:rPr>
                <w:rFonts w:asciiTheme="minorHAnsi" w:hAnsiTheme="minorHAnsi" w:cstheme="minorHAnsi"/>
                <w:lang w:val="fr-CA"/>
              </w:rPr>
            </w:pPr>
          </w:p>
        </w:tc>
      </w:tr>
      <w:tr w:rsidR="009B1CA2" w:rsidRPr="002D6D4F" w:rsidTr="002C7A16">
        <w:trPr>
          <w:trHeight w:val="108"/>
        </w:trPr>
        <w:tc>
          <w:tcPr>
            <w:tcW w:w="5470" w:type="dxa"/>
          </w:tcPr>
          <w:p w:rsidR="009B1CA2" w:rsidRPr="00B51ADF" w:rsidRDefault="009B1CA2" w:rsidP="00BD162D">
            <w:pPr>
              <w:rPr>
                <w:rFonts w:asciiTheme="minorHAnsi" w:hAnsiTheme="minorHAnsi" w:cstheme="minorHAnsi"/>
                <w:sz w:val="16"/>
                <w:szCs w:val="16"/>
                <w:lang w:val="fr-CA"/>
              </w:rPr>
            </w:pPr>
          </w:p>
        </w:tc>
        <w:tc>
          <w:tcPr>
            <w:tcW w:w="5470" w:type="dxa"/>
          </w:tcPr>
          <w:p w:rsidR="009B1CA2" w:rsidRPr="00B51ADF" w:rsidRDefault="009B1CA2">
            <w:pPr>
              <w:rPr>
                <w:rFonts w:asciiTheme="minorHAnsi" w:hAnsiTheme="minorHAnsi" w:cstheme="minorHAnsi"/>
                <w:sz w:val="16"/>
                <w:szCs w:val="16"/>
                <w:lang w:val="fr-CA"/>
              </w:rPr>
            </w:pPr>
          </w:p>
        </w:tc>
      </w:tr>
      <w:tr w:rsidR="002D6D4F" w:rsidRPr="00BB3914" w:rsidTr="00325949">
        <w:tc>
          <w:tcPr>
            <w:tcW w:w="5470" w:type="dxa"/>
          </w:tcPr>
          <w:p w:rsidR="002D6D4F" w:rsidRPr="00B51ADF" w:rsidRDefault="002D6D4F" w:rsidP="00BD162D">
            <w:pPr>
              <w:rPr>
                <w:rFonts w:asciiTheme="minorHAnsi" w:hAnsiTheme="minorHAnsi" w:cstheme="minorHAnsi"/>
                <w:lang w:val="fr-CA"/>
              </w:rPr>
            </w:pPr>
            <w:r w:rsidRPr="00B51ADF">
              <w:rPr>
                <w:rFonts w:asciiTheme="minorHAnsi" w:hAnsiTheme="minorHAnsi" w:cstheme="minorHAnsi"/>
                <w:lang w:val="fr-CA"/>
              </w:rPr>
              <w:t>Horaire du cours:</w:t>
            </w:r>
            <w:r w:rsidR="00C42F43" w:rsidRPr="00B51ADF">
              <w:rPr>
                <w:rFonts w:asciiTheme="minorHAnsi" w:hAnsiTheme="minorHAnsi" w:cstheme="minorHAnsi"/>
                <w:lang w:val="fr-CA"/>
              </w:rPr>
              <w:t xml:space="preserve">   Mardi 16h à 17h30 SMD 330</w:t>
            </w:r>
          </w:p>
        </w:tc>
        <w:tc>
          <w:tcPr>
            <w:tcW w:w="5470" w:type="dxa"/>
          </w:tcPr>
          <w:p w:rsidR="002D6D4F" w:rsidRPr="00B51ADF" w:rsidRDefault="002D6D4F" w:rsidP="005F4E4B">
            <w:pPr>
              <w:rPr>
                <w:rFonts w:asciiTheme="minorHAnsi" w:hAnsiTheme="minorHAnsi" w:cstheme="minorHAnsi"/>
                <w:lang w:val="fr-CA"/>
              </w:rPr>
            </w:pPr>
            <w:r w:rsidRPr="00B51ADF">
              <w:rPr>
                <w:rFonts w:asciiTheme="minorHAnsi" w:hAnsiTheme="minorHAnsi" w:cstheme="minorHAnsi"/>
                <w:lang w:val="fr-CA"/>
              </w:rPr>
              <w:t xml:space="preserve">Heures de bureau : Jeudi 16h à 17h30 - Arts 127 </w:t>
            </w:r>
          </w:p>
        </w:tc>
      </w:tr>
      <w:tr w:rsidR="002D6D4F" w:rsidRPr="00BB3914" w:rsidTr="00325949">
        <w:tc>
          <w:tcPr>
            <w:tcW w:w="5470" w:type="dxa"/>
          </w:tcPr>
          <w:p w:rsidR="002D6D4F" w:rsidRPr="00B51ADF" w:rsidRDefault="002D6D4F" w:rsidP="00BD162D">
            <w:pPr>
              <w:rPr>
                <w:rFonts w:asciiTheme="minorHAnsi" w:hAnsiTheme="minorHAnsi" w:cstheme="minorHAnsi"/>
                <w:lang w:val="fr-CA"/>
              </w:rPr>
            </w:pPr>
            <w:r w:rsidRPr="00B51ADF">
              <w:rPr>
                <w:rFonts w:asciiTheme="minorHAnsi" w:hAnsiTheme="minorHAnsi" w:cstheme="minorHAnsi"/>
                <w:lang w:val="fr-CA"/>
              </w:rPr>
              <w:tab/>
            </w:r>
            <w:r w:rsidRPr="00B51ADF">
              <w:rPr>
                <w:rFonts w:asciiTheme="minorHAnsi" w:hAnsiTheme="minorHAnsi" w:cstheme="minorHAnsi"/>
                <w:lang w:val="fr-CA"/>
              </w:rPr>
              <w:tab/>
              <w:t xml:space="preserve">       </w:t>
            </w:r>
            <w:r w:rsidR="00C42F43" w:rsidRPr="00B51ADF">
              <w:rPr>
                <w:rFonts w:asciiTheme="minorHAnsi" w:hAnsiTheme="minorHAnsi" w:cstheme="minorHAnsi"/>
                <w:lang w:val="fr-CA"/>
              </w:rPr>
              <w:t>Jeudi 14h30 à 16h SMS 330</w:t>
            </w:r>
          </w:p>
        </w:tc>
        <w:tc>
          <w:tcPr>
            <w:tcW w:w="5470" w:type="dxa"/>
          </w:tcPr>
          <w:p w:rsidR="002D6D4F" w:rsidRPr="00B51ADF" w:rsidRDefault="002D6D4F" w:rsidP="009B1CA2">
            <w:pPr>
              <w:rPr>
                <w:rFonts w:asciiTheme="minorHAnsi" w:hAnsiTheme="minorHAnsi" w:cstheme="minorHAnsi"/>
                <w:lang w:val="fr-CA"/>
              </w:rPr>
            </w:pPr>
          </w:p>
        </w:tc>
      </w:tr>
    </w:tbl>
    <w:p w:rsidR="009B1CA2" w:rsidRPr="00C42F43" w:rsidRDefault="009B1CA2">
      <w:pPr>
        <w:rPr>
          <w:rFonts w:asciiTheme="minorHAnsi" w:hAnsiTheme="minorHAnsi" w:cstheme="minorHAnsi"/>
          <w:lang w:val="fr-CA"/>
        </w:rPr>
      </w:pPr>
    </w:p>
    <w:p w:rsidR="00325949" w:rsidRPr="00C42F43" w:rsidRDefault="00325949">
      <w:pPr>
        <w:rPr>
          <w:rFonts w:asciiTheme="minorHAnsi" w:hAnsiTheme="minorHAnsi" w:cstheme="minorHAnsi"/>
          <w:lang w:val="fr-CA"/>
        </w:rPr>
      </w:pPr>
    </w:p>
    <w:p w:rsidR="009B1CA2" w:rsidRPr="00045FC5" w:rsidRDefault="00E83FFA">
      <w:pPr>
        <w:rPr>
          <w:rFonts w:asciiTheme="minorHAnsi" w:hAnsiTheme="minorHAnsi" w:cstheme="minorHAnsi"/>
          <w:b/>
          <w:sz w:val="32"/>
          <w:szCs w:val="32"/>
          <w:u w:val="single"/>
          <w:lang w:val="fr-CA"/>
        </w:rPr>
      </w:pPr>
      <w:r w:rsidRPr="00045FC5">
        <w:rPr>
          <w:rFonts w:asciiTheme="minorHAnsi" w:hAnsiTheme="minorHAnsi" w:cstheme="minorHAnsi"/>
          <w:b/>
          <w:sz w:val="32"/>
          <w:szCs w:val="32"/>
          <w:u w:val="single"/>
          <w:lang w:val="fr-CA"/>
        </w:rPr>
        <w:t>Description du cours</w:t>
      </w:r>
    </w:p>
    <w:p w:rsidR="009B1CA2" w:rsidRPr="00045FC5" w:rsidRDefault="009B1CA2">
      <w:pPr>
        <w:rPr>
          <w:rFonts w:asciiTheme="minorHAnsi" w:hAnsiTheme="minorHAnsi" w:cstheme="minorHAnsi"/>
          <w:lang w:val="fr-CA"/>
        </w:rPr>
      </w:pPr>
    </w:p>
    <w:p w:rsidR="009B1CA2" w:rsidRPr="00D96987" w:rsidRDefault="00D96987">
      <w:pPr>
        <w:rPr>
          <w:rFonts w:asciiTheme="minorHAnsi" w:hAnsiTheme="minorHAnsi" w:cstheme="minorHAnsi"/>
          <w:sz w:val="22"/>
          <w:lang w:val="fr-CA"/>
        </w:rPr>
      </w:pPr>
      <w:r w:rsidRPr="00D96987">
        <w:rPr>
          <w:rFonts w:asciiTheme="minorHAnsi" w:hAnsiTheme="minorHAnsi"/>
          <w:sz w:val="22"/>
          <w:lang w:val="fr-FR"/>
        </w:rPr>
        <w:t xml:space="preserve">Pratique de la dissertation et perfectionnement individuel des techniques d’écriture en vue d’une production originale. Raffinement du code orthographique et </w:t>
      </w:r>
      <w:proofErr w:type="spellStart"/>
      <w:r w:rsidRPr="00D96987">
        <w:rPr>
          <w:rFonts w:asciiTheme="minorHAnsi" w:hAnsiTheme="minorHAnsi"/>
          <w:sz w:val="22"/>
          <w:lang w:val="fr-FR"/>
        </w:rPr>
        <w:t>morpho-syntaxique</w:t>
      </w:r>
      <w:proofErr w:type="spellEnd"/>
      <w:r w:rsidRPr="00D96987">
        <w:rPr>
          <w:rFonts w:asciiTheme="minorHAnsi" w:hAnsiTheme="minorHAnsi"/>
          <w:sz w:val="22"/>
          <w:lang w:val="fr-FR"/>
        </w:rPr>
        <w:t>; enrichissement du vocabulaire expressif et spécialisé. Les auditeurs ne sont pas admis.</w:t>
      </w:r>
    </w:p>
    <w:p w:rsidR="00B063E5" w:rsidRDefault="00B063E5">
      <w:pPr>
        <w:rPr>
          <w:rFonts w:asciiTheme="minorHAnsi" w:hAnsiTheme="minorHAnsi" w:cstheme="minorHAnsi"/>
          <w:lang w:val="fr-CA"/>
        </w:rPr>
      </w:pPr>
    </w:p>
    <w:p w:rsidR="00045FC5" w:rsidRPr="000D62A1" w:rsidRDefault="00045FC5">
      <w:pPr>
        <w:rPr>
          <w:rFonts w:asciiTheme="minorHAnsi" w:hAnsiTheme="minorHAnsi" w:cstheme="minorHAnsi"/>
          <w:lang w:val="fr-CA"/>
        </w:rPr>
      </w:pPr>
    </w:p>
    <w:p w:rsidR="00CF77AE" w:rsidRPr="00886D61" w:rsidRDefault="00CF77AE" w:rsidP="00CF77AE">
      <w:pPr>
        <w:pStyle w:val="NormalWeb"/>
        <w:pBdr>
          <w:top w:val="thinThickLargeGap" w:sz="24" w:space="1" w:color="auto"/>
          <w:left w:val="thinThickLargeGap" w:sz="24" w:space="4" w:color="auto"/>
          <w:bottom w:val="thickThinLargeGap" w:sz="24" w:space="1" w:color="auto"/>
          <w:right w:val="thickThinLargeGap" w:sz="24" w:space="4" w:color="auto"/>
        </w:pBdr>
        <w:spacing w:before="0" w:beforeAutospacing="0" w:after="0" w:afterAutospacing="0"/>
        <w:rPr>
          <w:rFonts w:asciiTheme="minorHAnsi" w:hAnsiTheme="minorHAnsi" w:cstheme="minorHAnsi"/>
          <w:i/>
          <w:sz w:val="20"/>
          <w:szCs w:val="20"/>
          <w:lang w:val="fr-CA"/>
        </w:rPr>
      </w:pPr>
      <w:r w:rsidRPr="00886D61">
        <w:rPr>
          <w:rStyle w:val="lev"/>
          <w:rFonts w:asciiTheme="minorHAnsi" w:hAnsiTheme="minorHAnsi" w:cstheme="minorHAnsi"/>
          <w:i/>
          <w:lang w:val="fr-CA"/>
        </w:rPr>
        <w:t>Note importante…</w:t>
      </w:r>
    </w:p>
    <w:p w:rsidR="00CF77AE" w:rsidRPr="00886D61" w:rsidRDefault="00CF77AE" w:rsidP="00CF77AE">
      <w:pPr>
        <w:pStyle w:val="NormalWeb"/>
        <w:pBdr>
          <w:top w:val="thinThickLargeGap" w:sz="24" w:space="1" w:color="auto"/>
          <w:left w:val="thinThickLargeGap" w:sz="24" w:space="4" w:color="auto"/>
          <w:bottom w:val="thickThinLargeGap" w:sz="24" w:space="1" w:color="auto"/>
          <w:right w:val="thickThinLargeGap" w:sz="24" w:space="4" w:color="auto"/>
        </w:pBdr>
        <w:spacing w:before="0" w:beforeAutospacing="0" w:after="0" w:afterAutospacing="0"/>
        <w:rPr>
          <w:rFonts w:asciiTheme="minorHAnsi" w:hAnsiTheme="minorHAnsi" w:cstheme="minorHAnsi"/>
          <w:i/>
          <w:sz w:val="22"/>
          <w:szCs w:val="22"/>
          <w:lang w:val="fr-CA"/>
        </w:rPr>
      </w:pPr>
      <w:r w:rsidRPr="00886D61">
        <w:rPr>
          <w:rFonts w:asciiTheme="minorHAnsi" w:hAnsiTheme="minorHAnsi" w:cstheme="minorHAnsi"/>
          <w:i/>
          <w:sz w:val="22"/>
          <w:szCs w:val="22"/>
          <w:lang w:val="fr-CA"/>
        </w:rPr>
        <w:t>Vous devez vous inscrire dans le cours le plus approprié à votre niveau. Vous ne pouvez être admis à un cours ni continuer à le suivre si vos connaissances de la langue dépassent ou sont moindre</w:t>
      </w:r>
      <w:r w:rsidR="00120A35">
        <w:rPr>
          <w:rFonts w:asciiTheme="minorHAnsi" w:hAnsiTheme="minorHAnsi" w:cstheme="minorHAnsi"/>
          <w:i/>
          <w:sz w:val="22"/>
          <w:szCs w:val="22"/>
          <w:lang w:val="fr-CA"/>
        </w:rPr>
        <w:t>s</w:t>
      </w:r>
      <w:r w:rsidRPr="00886D61">
        <w:rPr>
          <w:rFonts w:asciiTheme="minorHAnsi" w:hAnsiTheme="minorHAnsi" w:cstheme="minorHAnsi"/>
          <w:i/>
          <w:sz w:val="22"/>
          <w:szCs w:val="22"/>
          <w:lang w:val="fr-CA"/>
        </w:rPr>
        <w:t xml:space="preserve"> que le niveau du cours en question. Il sera demandé aux étudiants inscrits dans un cours ne correspondant pas à leur niveau d’abandonner ce cours.</w:t>
      </w:r>
    </w:p>
    <w:p w:rsidR="00CF77AE" w:rsidRPr="00DF565E" w:rsidRDefault="00CF77AE">
      <w:pPr>
        <w:rPr>
          <w:rFonts w:asciiTheme="minorHAnsi" w:hAnsiTheme="minorHAnsi" w:cstheme="minorHAnsi"/>
          <w:lang w:val="fr-CA"/>
        </w:rPr>
      </w:pPr>
    </w:p>
    <w:p w:rsidR="00CF77AE" w:rsidRPr="00DF565E" w:rsidRDefault="00CF77AE">
      <w:pPr>
        <w:rPr>
          <w:rFonts w:asciiTheme="minorHAnsi" w:hAnsiTheme="minorHAnsi" w:cstheme="minorHAnsi"/>
          <w:lang w:val="fr-CA"/>
        </w:rPr>
      </w:pPr>
    </w:p>
    <w:p w:rsidR="009B1CA2" w:rsidRPr="000D62A1" w:rsidRDefault="00E83FFA">
      <w:pPr>
        <w:rPr>
          <w:rFonts w:asciiTheme="minorHAnsi" w:hAnsiTheme="minorHAnsi" w:cstheme="minorHAnsi"/>
          <w:b/>
          <w:sz w:val="32"/>
          <w:szCs w:val="32"/>
          <w:u w:val="single"/>
          <w:lang w:val="fr-CA"/>
        </w:rPr>
      </w:pPr>
      <w:r>
        <w:rPr>
          <w:rFonts w:asciiTheme="minorHAnsi" w:hAnsiTheme="minorHAnsi" w:cstheme="minorHAnsi"/>
          <w:b/>
          <w:sz w:val="32"/>
          <w:szCs w:val="32"/>
          <w:u w:val="single"/>
          <w:lang w:val="fr-CA"/>
        </w:rPr>
        <w:t>Objectif général</w:t>
      </w:r>
    </w:p>
    <w:p w:rsidR="009B1CA2" w:rsidRPr="000D62A1" w:rsidRDefault="009B1CA2">
      <w:pPr>
        <w:rPr>
          <w:rFonts w:asciiTheme="minorHAnsi" w:hAnsiTheme="minorHAnsi" w:cstheme="minorHAnsi"/>
          <w:lang w:val="fr-CA"/>
        </w:rPr>
      </w:pPr>
    </w:p>
    <w:p w:rsidR="00C60FAA" w:rsidRPr="00C60FAA" w:rsidRDefault="00C60FAA" w:rsidP="00C60FAA">
      <w:pPr>
        <w:pStyle w:val="Textebrut"/>
        <w:rPr>
          <w:rFonts w:asciiTheme="minorHAnsi" w:hAnsiTheme="minorHAnsi" w:cs="Times New Roman"/>
          <w:sz w:val="22"/>
          <w:szCs w:val="24"/>
          <w:lang w:val="fr-FR"/>
        </w:rPr>
      </w:pPr>
      <w:r w:rsidRPr="00C60FAA">
        <w:rPr>
          <w:rFonts w:asciiTheme="minorHAnsi" w:hAnsiTheme="minorHAnsi" w:cs="Times New Roman"/>
          <w:sz w:val="22"/>
          <w:szCs w:val="24"/>
          <w:lang w:val="fr-FR"/>
        </w:rPr>
        <w:t>À la fin du cours, l'étudiant devrait pouvoir produire des textes longs (jusqu'à 1000 mots) à caractère universitaire reflétant une certaine richesse d'expression et un maniement aisé de la langue.</w:t>
      </w:r>
    </w:p>
    <w:p w:rsidR="009B1CA2" w:rsidRPr="00C60FAA" w:rsidRDefault="009B1CA2">
      <w:pPr>
        <w:rPr>
          <w:rFonts w:asciiTheme="minorHAnsi" w:hAnsiTheme="minorHAnsi" w:cstheme="minorHAnsi"/>
          <w:lang w:val="fr-FR"/>
        </w:rPr>
      </w:pPr>
    </w:p>
    <w:p w:rsidR="00252CF0" w:rsidRDefault="00252CF0">
      <w:pPr>
        <w:rPr>
          <w:rFonts w:asciiTheme="minorHAnsi" w:hAnsiTheme="minorHAnsi" w:cstheme="minorHAnsi"/>
          <w:b/>
          <w:sz w:val="32"/>
          <w:szCs w:val="32"/>
          <w:u w:val="single"/>
          <w:lang w:val="fr-CA"/>
        </w:rPr>
      </w:pPr>
      <w:r>
        <w:rPr>
          <w:rFonts w:asciiTheme="minorHAnsi" w:hAnsiTheme="minorHAnsi" w:cstheme="minorHAnsi"/>
          <w:b/>
          <w:sz w:val="32"/>
          <w:szCs w:val="32"/>
          <w:u w:val="single"/>
          <w:lang w:val="fr-CA"/>
        </w:rPr>
        <w:br w:type="page"/>
      </w:r>
    </w:p>
    <w:p w:rsidR="009B1CA2" w:rsidRPr="000D62A1" w:rsidRDefault="000F21DD">
      <w:pPr>
        <w:rPr>
          <w:rFonts w:asciiTheme="minorHAnsi" w:hAnsiTheme="minorHAnsi" w:cstheme="minorHAnsi"/>
          <w:b/>
          <w:sz w:val="32"/>
          <w:szCs w:val="32"/>
          <w:u w:val="single"/>
          <w:lang w:val="fr-CA"/>
        </w:rPr>
      </w:pPr>
      <w:r>
        <w:rPr>
          <w:rFonts w:asciiTheme="minorHAnsi" w:hAnsiTheme="minorHAnsi" w:cstheme="minorHAnsi"/>
          <w:b/>
          <w:sz w:val="32"/>
          <w:szCs w:val="32"/>
          <w:u w:val="single"/>
          <w:lang w:val="fr-CA"/>
        </w:rPr>
        <w:lastRenderedPageBreak/>
        <w:t>Objectifs spécifiques</w:t>
      </w:r>
    </w:p>
    <w:p w:rsidR="009B1CA2" w:rsidRPr="00325949" w:rsidRDefault="009B1CA2">
      <w:pPr>
        <w:rPr>
          <w:rFonts w:asciiTheme="minorHAnsi" w:hAnsiTheme="minorHAnsi" w:cstheme="minorHAnsi"/>
          <w:lang w:val="fr-CA"/>
        </w:rPr>
      </w:pPr>
    </w:p>
    <w:p w:rsidR="00C60FAA" w:rsidRPr="00C60FAA" w:rsidRDefault="00C60FAA" w:rsidP="00C60FAA">
      <w:pPr>
        <w:pStyle w:val="Textebrut"/>
        <w:rPr>
          <w:rFonts w:asciiTheme="minorHAnsi" w:hAnsiTheme="minorHAnsi" w:cs="Times New Roman"/>
          <w:sz w:val="22"/>
          <w:szCs w:val="24"/>
          <w:lang w:val="fr-FR"/>
        </w:rPr>
      </w:pPr>
      <w:r w:rsidRPr="00C60FAA">
        <w:rPr>
          <w:rFonts w:asciiTheme="minorHAnsi" w:hAnsiTheme="minorHAnsi" w:cs="Times New Roman"/>
          <w:sz w:val="22"/>
          <w:szCs w:val="24"/>
          <w:lang w:val="fr-FR"/>
        </w:rPr>
        <w:t>Mêmes objectifs qu'au niveau précédent, et en plus, l'étudiant devra pouvoir :</w:t>
      </w:r>
    </w:p>
    <w:p w:rsidR="00C60FAA" w:rsidRPr="00C60FAA" w:rsidRDefault="00C60FAA" w:rsidP="00C60FAA">
      <w:pPr>
        <w:pStyle w:val="Textebrut"/>
        <w:ind w:left="1440"/>
        <w:rPr>
          <w:rFonts w:asciiTheme="minorHAnsi" w:hAnsiTheme="minorHAnsi" w:cs="Times New Roman"/>
          <w:sz w:val="22"/>
          <w:szCs w:val="24"/>
          <w:lang w:val="fr-FR"/>
        </w:rPr>
      </w:pPr>
    </w:p>
    <w:p w:rsidR="00C60FAA" w:rsidRPr="00C60FAA" w:rsidRDefault="00C60FAA" w:rsidP="00C60FAA">
      <w:pPr>
        <w:pStyle w:val="Textebrut"/>
        <w:numPr>
          <w:ilvl w:val="0"/>
          <w:numId w:val="11"/>
        </w:numPr>
        <w:rPr>
          <w:rFonts w:asciiTheme="minorHAnsi" w:hAnsiTheme="minorHAnsi" w:cs="Times New Roman"/>
          <w:sz w:val="22"/>
          <w:szCs w:val="24"/>
          <w:lang w:val="fr-FR"/>
        </w:rPr>
      </w:pPr>
      <w:r w:rsidRPr="00C60FAA">
        <w:rPr>
          <w:rFonts w:asciiTheme="minorHAnsi" w:hAnsiTheme="minorHAnsi" w:cs="Times New Roman"/>
          <w:sz w:val="22"/>
          <w:szCs w:val="24"/>
          <w:lang w:val="fr-FR"/>
        </w:rPr>
        <w:t>produire des textes respectant les règles propres à chaque type (résumé, compte- rendu, commentaire critique) et les conventions relatives à la présentation des citations, des données quantitatives (statistiques, tableaux) et des références bibliographiques ;</w:t>
      </w:r>
    </w:p>
    <w:p w:rsidR="00C60FAA" w:rsidRPr="00C60FAA" w:rsidRDefault="00C60FAA" w:rsidP="00C60FAA">
      <w:pPr>
        <w:pStyle w:val="Textebrut"/>
        <w:numPr>
          <w:ilvl w:val="0"/>
          <w:numId w:val="11"/>
        </w:numPr>
        <w:rPr>
          <w:rFonts w:asciiTheme="minorHAnsi" w:hAnsiTheme="minorHAnsi" w:cs="Times New Roman"/>
          <w:sz w:val="22"/>
          <w:szCs w:val="24"/>
          <w:lang w:val="fr-FR"/>
        </w:rPr>
      </w:pPr>
      <w:r w:rsidRPr="00C60FAA">
        <w:rPr>
          <w:rFonts w:asciiTheme="minorHAnsi" w:hAnsiTheme="minorHAnsi" w:cs="Times New Roman"/>
          <w:sz w:val="22"/>
          <w:szCs w:val="24"/>
          <w:lang w:val="fr-FR"/>
        </w:rPr>
        <w:t>utiliser des phrases complexes comprenant des propositions nominalisées, apposées et elliptiques ;</w:t>
      </w:r>
    </w:p>
    <w:p w:rsidR="00C60FAA" w:rsidRPr="00C60FAA" w:rsidRDefault="00C60FAA" w:rsidP="00C60FAA">
      <w:pPr>
        <w:pStyle w:val="Textebrut"/>
        <w:numPr>
          <w:ilvl w:val="0"/>
          <w:numId w:val="11"/>
        </w:numPr>
        <w:rPr>
          <w:rFonts w:asciiTheme="minorHAnsi" w:hAnsiTheme="minorHAnsi" w:cs="Times New Roman"/>
          <w:sz w:val="22"/>
          <w:szCs w:val="24"/>
          <w:lang w:val="fr-FR"/>
        </w:rPr>
      </w:pPr>
      <w:r w:rsidRPr="00C60FAA">
        <w:rPr>
          <w:rFonts w:asciiTheme="minorHAnsi" w:hAnsiTheme="minorHAnsi" w:cs="Times New Roman"/>
          <w:sz w:val="22"/>
          <w:szCs w:val="24"/>
          <w:lang w:val="fr-FR"/>
        </w:rPr>
        <w:t>affiner les techniques d'analyse stylistique de textes provenant de diverses disciplines et choisir la forme et le ton les mieux adaptés au contenu d'un projet d'écriture ;</w:t>
      </w:r>
    </w:p>
    <w:p w:rsidR="00C60FAA" w:rsidRPr="00C60FAA" w:rsidRDefault="00C60FAA" w:rsidP="00C60FAA">
      <w:pPr>
        <w:pStyle w:val="Textebrut"/>
        <w:numPr>
          <w:ilvl w:val="0"/>
          <w:numId w:val="11"/>
        </w:numPr>
        <w:rPr>
          <w:rFonts w:asciiTheme="minorHAnsi" w:hAnsiTheme="minorHAnsi" w:cs="Times New Roman"/>
          <w:sz w:val="22"/>
          <w:szCs w:val="24"/>
          <w:lang w:val="fr-FR"/>
        </w:rPr>
      </w:pPr>
      <w:r w:rsidRPr="00C60FAA">
        <w:rPr>
          <w:rFonts w:asciiTheme="minorHAnsi" w:hAnsiTheme="minorHAnsi" w:cs="Times New Roman"/>
          <w:sz w:val="22"/>
          <w:szCs w:val="24"/>
          <w:lang w:val="fr-FR"/>
        </w:rPr>
        <w:t>affiner les techniques de relecture et de révision individuelle et par les pairs, et les appliquer à sa propre production écrite.</w:t>
      </w:r>
    </w:p>
    <w:p w:rsidR="009B1CA2" w:rsidRDefault="009B1CA2">
      <w:pPr>
        <w:rPr>
          <w:rFonts w:asciiTheme="minorHAnsi" w:hAnsiTheme="minorHAnsi" w:cstheme="minorHAnsi"/>
          <w:lang w:val="fr-FR"/>
        </w:rPr>
      </w:pPr>
    </w:p>
    <w:p w:rsidR="00045FC5" w:rsidRPr="00C60FAA" w:rsidRDefault="00045FC5">
      <w:pPr>
        <w:rPr>
          <w:rFonts w:asciiTheme="minorHAnsi" w:hAnsiTheme="minorHAnsi" w:cstheme="minorHAnsi"/>
          <w:lang w:val="fr-FR"/>
        </w:rPr>
      </w:pPr>
    </w:p>
    <w:p w:rsidR="009B1CA2" w:rsidRPr="00B063E5" w:rsidRDefault="009B1CA2">
      <w:pPr>
        <w:rPr>
          <w:rFonts w:asciiTheme="minorHAnsi" w:hAnsiTheme="minorHAnsi" w:cstheme="minorHAnsi"/>
          <w:b/>
          <w:sz w:val="32"/>
          <w:szCs w:val="32"/>
          <w:u w:val="single"/>
          <w:lang w:val="fr-CA"/>
        </w:rPr>
      </w:pPr>
      <w:r w:rsidRPr="00B063E5">
        <w:rPr>
          <w:rFonts w:asciiTheme="minorHAnsi" w:hAnsiTheme="minorHAnsi" w:cstheme="minorHAnsi"/>
          <w:b/>
          <w:sz w:val="32"/>
          <w:szCs w:val="32"/>
          <w:u w:val="single"/>
          <w:lang w:val="fr-CA"/>
        </w:rPr>
        <w:t>Contenu grammatical</w:t>
      </w:r>
    </w:p>
    <w:p w:rsidR="009B1CA2" w:rsidRPr="007D7357" w:rsidRDefault="009B1CA2">
      <w:pPr>
        <w:rPr>
          <w:rFonts w:asciiTheme="minorHAnsi" w:hAnsiTheme="minorHAnsi" w:cstheme="minorHAnsi"/>
          <w:sz w:val="22"/>
          <w:lang w:val="fr-CA"/>
        </w:rPr>
      </w:pPr>
    </w:p>
    <w:p w:rsidR="007D7357" w:rsidRPr="007D7357" w:rsidRDefault="007D7357" w:rsidP="007D7357">
      <w:pPr>
        <w:pStyle w:val="Textebrut"/>
        <w:rPr>
          <w:rFonts w:asciiTheme="minorHAnsi" w:hAnsiTheme="minorHAnsi" w:cs="Times New Roman"/>
          <w:sz w:val="22"/>
          <w:szCs w:val="24"/>
          <w:lang w:val="fr-FR"/>
        </w:rPr>
      </w:pPr>
      <w:r w:rsidRPr="007D7357">
        <w:rPr>
          <w:rFonts w:asciiTheme="minorHAnsi" w:hAnsiTheme="minorHAnsi" w:cs="Times New Roman"/>
          <w:sz w:val="22"/>
          <w:szCs w:val="24"/>
          <w:lang w:val="fr-FR"/>
        </w:rPr>
        <w:t>En fonction des besoins des étudiants, et plus particulièrement :</w:t>
      </w:r>
    </w:p>
    <w:p w:rsidR="007D7357" w:rsidRPr="007D7357" w:rsidRDefault="007D7357" w:rsidP="007D7357">
      <w:pPr>
        <w:pStyle w:val="Textebrut"/>
        <w:rPr>
          <w:rFonts w:asciiTheme="minorHAnsi" w:hAnsiTheme="minorHAnsi" w:cs="Times New Roman"/>
          <w:sz w:val="22"/>
          <w:szCs w:val="24"/>
          <w:lang w:val="fr-FR"/>
        </w:rPr>
      </w:pPr>
    </w:p>
    <w:p w:rsidR="007D7357" w:rsidRPr="007D7357" w:rsidRDefault="007D7357" w:rsidP="007D7357">
      <w:pPr>
        <w:pStyle w:val="Textebrut"/>
        <w:numPr>
          <w:ilvl w:val="0"/>
          <w:numId w:val="12"/>
        </w:numPr>
        <w:tabs>
          <w:tab w:val="clear" w:pos="1440"/>
          <w:tab w:val="num" w:pos="1800"/>
        </w:tabs>
        <w:ind w:left="1800"/>
        <w:rPr>
          <w:rFonts w:asciiTheme="minorHAnsi" w:hAnsiTheme="minorHAnsi" w:cs="Times New Roman"/>
          <w:sz w:val="22"/>
          <w:szCs w:val="24"/>
          <w:lang w:val="fr-FR"/>
        </w:rPr>
      </w:pPr>
      <w:r w:rsidRPr="007D7357">
        <w:rPr>
          <w:rFonts w:asciiTheme="minorHAnsi" w:hAnsiTheme="minorHAnsi" w:cs="Times New Roman"/>
          <w:sz w:val="22"/>
          <w:szCs w:val="24"/>
          <w:lang w:val="fr-FR"/>
        </w:rPr>
        <w:t>les types de phrases complexes : propositions nominalisées, apposées, participes et elliptiques ;</w:t>
      </w:r>
    </w:p>
    <w:p w:rsidR="007D7357" w:rsidRPr="007D7357" w:rsidRDefault="007D7357" w:rsidP="007D7357">
      <w:pPr>
        <w:pStyle w:val="Textebrut"/>
        <w:numPr>
          <w:ilvl w:val="0"/>
          <w:numId w:val="12"/>
        </w:numPr>
        <w:tabs>
          <w:tab w:val="clear" w:pos="1440"/>
          <w:tab w:val="num" w:pos="1800"/>
        </w:tabs>
        <w:ind w:left="1800"/>
        <w:rPr>
          <w:rFonts w:asciiTheme="minorHAnsi" w:hAnsiTheme="minorHAnsi" w:cs="Times New Roman"/>
          <w:sz w:val="22"/>
          <w:szCs w:val="24"/>
          <w:lang w:val="fr-FR"/>
        </w:rPr>
      </w:pPr>
      <w:r w:rsidRPr="007D7357">
        <w:rPr>
          <w:rFonts w:asciiTheme="minorHAnsi" w:hAnsiTheme="minorHAnsi" w:cs="Times New Roman"/>
          <w:sz w:val="22"/>
          <w:szCs w:val="24"/>
          <w:lang w:val="fr-FR"/>
        </w:rPr>
        <w:t>les temps et les modes : forme et emplois du conditionnel présent et passé et du subjonctif présent et passé ;</w:t>
      </w:r>
    </w:p>
    <w:p w:rsidR="007D7357" w:rsidRPr="007D7357" w:rsidRDefault="007D7357" w:rsidP="007D7357">
      <w:pPr>
        <w:pStyle w:val="Textebrut"/>
        <w:numPr>
          <w:ilvl w:val="0"/>
          <w:numId w:val="12"/>
        </w:numPr>
        <w:tabs>
          <w:tab w:val="clear" w:pos="1440"/>
          <w:tab w:val="num" w:pos="1800"/>
        </w:tabs>
        <w:ind w:left="1800"/>
        <w:rPr>
          <w:rFonts w:asciiTheme="minorHAnsi" w:hAnsiTheme="minorHAnsi" w:cs="Times New Roman"/>
          <w:sz w:val="22"/>
          <w:szCs w:val="24"/>
          <w:lang w:val="fr-FR"/>
        </w:rPr>
      </w:pPr>
      <w:r w:rsidRPr="007D7357">
        <w:rPr>
          <w:rFonts w:asciiTheme="minorHAnsi" w:hAnsiTheme="minorHAnsi" w:cs="Times New Roman"/>
          <w:sz w:val="22"/>
          <w:szCs w:val="24"/>
          <w:lang w:val="fr-FR"/>
        </w:rPr>
        <w:t>les adaptations grammaticales et lexicales au discours rapporté ou indirect : concordance des temps, expressions temporelles, mots grammaticaux ;</w:t>
      </w:r>
    </w:p>
    <w:p w:rsidR="007D7357" w:rsidRPr="007D7357" w:rsidRDefault="007D7357" w:rsidP="007D7357">
      <w:pPr>
        <w:pStyle w:val="Textebrut"/>
        <w:numPr>
          <w:ilvl w:val="0"/>
          <w:numId w:val="12"/>
        </w:numPr>
        <w:tabs>
          <w:tab w:val="clear" w:pos="1440"/>
          <w:tab w:val="num" w:pos="1800"/>
        </w:tabs>
        <w:ind w:left="1800"/>
        <w:rPr>
          <w:rFonts w:asciiTheme="minorHAnsi" w:hAnsiTheme="minorHAnsi" w:cs="Times New Roman"/>
          <w:sz w:val="22"/>
          <w:szCs w:val="24"/>
          <w:lang w:val="fr-FR"/>
        </w:rPr>
      </w:pPr>
      <w:r w:rsidRPr="007D7357">
        <w:rPr>
          <w:rFonts w:asciiTheme="minorHAnsi" w:hAnsiTheme="minorHAnsi" w:cs="Times New Roman"/>
          <w:sz w:val="22"/>
          <w:szCs w:val="24"/>
          <w:lang w:val="fr-FR"/>
        </w:rPr>
        <w:t>les expressions du temps et de la durée, de la négation et de la restriction, de la comparaison et du superlatif, de la condition et de l'hypothèse, de la cause et de la conséquence, de l'opposition et de la concession, du but et de la crainte.</w:t>
      </w:r>
    </w:p>
    <w:p w:rsidR="00661A3F" w:rsidRPr="007D7357" w:rsidRDefault="00661A3F">
      <w:pPr>
        <w:rPr>
          <w:rFonts w:asciiTheme="minorHAnsi" w:hAnsiTheme="minorHAnsi" w:cstheme="minorHAnsi"/>
          <w:sz w:val="22"/>
          <w:lang w:val="fr-FR"/>
        </w:rPr>
      </w:pPr>
    </w:p>
    <w:p w:rsidR="00DF565E" w:rsidRPr="00357428" w:rsidRDefault="00DF565E">
      <w:pPr>
        <w:rPr>
          <w:rFonts w:asciiTheme="minorHAnsi" w:hAnsiTheme="minorHAnsi" w:cstheme="minorHAnsi"/>
          <w:b/>
          <w:sz w:val="22"/>
          <w:szCs w:val="32"/>
          <w:u w:val="single"/>
          <w:lang w:val="fr-CA"/>
        </w:rPr>
      </w:pPr>
    </w:p>
    <w:p w:rsidR="00325949" w:rsidRPr="00120A35" w:rsidRDefault="00325949">
      <w:pPr>
        <w:rPr>
          <w:rFonts w:asciiTheme="minorHAnsi" w:hAnsiTheme="minorHAnsi" w:cstheme="minorHAnsi"/>
          <w:b/>
          <w:sz w:val="32"/>
          <w:szCs w:val="32"/>
          <w:u w:val="single"/>
          <w:lang w:val="fr-CA"/>
        </w:rPr>
      </w:pPr>
      <w:r w:rsidRPr="00120A35">
        <w:rPr>
          <w:rFonts w:asciiTheme="minorHAnsi" w:hAnsiTheme="minorHAnsi" w:cstheme="minorHAnsi"/>
          <w:b/>
          <w:sz w:val="32"/>
          <w:szCs w:val="32"/>
          <w:u w:val="single"/>
          <w:lang w:val="fr-CA"/>
        </w:rPr>
        <w:t>Manuels/Matériel</w:t>
      </w:r>
      <w:r w:rsidR="00120A35" w:rsidRPr="00120A35">
        <w:rPr>
          <w:rFonts w:asciiTheme="minorHAnsi" w:hAnsiTheme="minorHAnsi" w:cstheme="minorHAnsi"/>
          <w:b/>
          <w:sz w:val="32"/>
          <w:szCs w:val="32"/>
          <w:u w:val="single"/>
          <w:lang w:val="fr-CA"/>
        </w:rPr>
        <w:t>(</w:t>
      </w:r>
      <w:r w:rsidRPr="00120A35">
        <w:rPr>
          <w:rFonts w:asciiTheme="minorHAnsi" w:hAnsiTheme="minorHAnsi" w:cstheme="minorHAnsi"/>
          <w:b/>
          <w:sz w:val="32"/>
          <w:szCs w:val="32"/>
          <w:u w:val="single"/>
          <w:lang w:val="fr-CA"/>
        </w:rPr>
        <w:t>s</w:t>
      </w:r>
      <w:r w:rsidR="00120A35" w:rsidRPr="00120A35">
        <w:rPr>
          <w:rFonts w:asciiTheme="minorHAnsi" w:hAnsiTheme="minorHAnsi" w:cstheme="minorHAnsi"/>
          <w:b/>
          <w:sz w:val="32"/>
          <w:szCs w:val="32"/>
          <w:u w:val="single"/>
          <w:lang w:val="fr-CA"/>
        </w:rPr>
        <w:t>)</w:t>
      </w:r>
      <w:r w:rsidRPr="00120A35">
        <w:rPr>
          <w:rFonts w:asciiTheme="minorHAnsi" w:hAnsiTheme="minorHAnsi" w:cstheme="minorHAnsi"/>
          <w:b/>
          <w:sz w:val="32"/>
          <w:szCs w:val="32"/>
          <w:u w:val="single"/>
          <w:lang w:val="fr-CA"/>
        </w:rPr>
        <w:t xml:space="preserve"> du cours</w:t>
      </w:r>
    </w:p>
    <w:p w:rsidR="00325949" w:rsidRDefault="00325949">
      <w:pPr>
        <w:rPr>
          <w:rFonts w:asciiTheme="minorHAnsi" w:hAnsiTheme="minorHAnsi" w:cstheme="minorHAnsi"/>
          <w:lang w:val="fr-FR"/>
        </w:rPr>
      </w:pPr>
    </w:p>
    <w:tbl>
      <w:tblPr>
        <w:tblStyle w:val="Grilledutableau"/>
        <w:tblW w:w="0" w:type="auto"/>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10940"/>
      </w:tblGrid>
      <w:tr w:rsidR="00325949" w:rsidRPr="00BB3914" w:rsidTr="00325949">
        <w:tc>
          <w:tcPr>
            <w:tcW w:w="10940" w:type="dxa"/>
          </w:tcPr>
          <w:p w:rsidR="00325949" w:rsidRPr="003C1BD8" w:rsidRDefault="00B51ADF" w:rsidP="003C1BD8">
            <w:pPr>
              <w:pStyle w:val="Paragraphedeliste"/>
              <w:numPr>
                <w:ilvl w:val="0"/>
                <w:numId w:val="18"/>
              </w:numPr>
              <w:rPr>
                <w:rFonts w:asciiTheme="minorHAnsi" w:hAnsiTheme="minorHAnsi" w:cstheme="minorHAnsi"/>
                <w:lang w:val="fr-FR"/>
              </w:rPr>
            </w:pPr>
            <w:r w:rsidRPr="003C1BD8">
              <w:rPr>
                <w:rFonts w:asciiTheme="minorHAnsi" w:hAnsiTheme="minorHAnsi" w:cstheme="minorHAnsi"/>
                <w:lang w:val="fr-FR"/>
              </w:rPr>
              <w:t xml:space="preserve">Simone </w:t>
            </w:r>
            <w:proofErr w:type="spellStart"/>
            <w:r w:rsidRPr="003C1BD8">
              <w:rPr>
                <w:rFonts w:asciiTheme="minorHAnsi" w:hAnsiTheme="minorHAnsi" w:cstheme="minorHAnsi"/>
                <w:lang w:val="fr-FR"/>
              </w:rPr>
              <w:t>Robaire</w:t>
            </w:r>
            <w:proofErr w:type="spellEnd"/>
            <w:r w:rsidRPr="003C1BD8">
              <w:rPr>
                <w:rFonts w:asciiTheme="minorHAnsi" w:hAnsiTheme="minorHAnsi" w:cstheme="minorHAnsi"/>
                <w:lang w:val="fr-FR"/>
              </w:rPr>
              <w:t xml:space="preserve"> et Raymond </w:t>
            </w:r>
            <w:proofErr w:type="spellStart"/>
            <w:r w:rsidRPr="003C1BD8">
              <w:rPr>
                <w:rFonts w:asciiTheme="minorHAnsi" w:hAnsiTheme="minorHAnsi" w:cstheme="minorHAnsi"/>
                <w:lang w:val="fr-FR"/>
              </w:rPr>
              <w:t>Légaré</w:t>
            </w:r>
            <w:proofErr w:type="spellEnd"/>
            <w:r w:rsidRPr="003C1BD8">
              <w:rPr>
                <w:rFonts w:asciiTheme="minorHAnsi" w:hAnsiTheme="minorHAnsi" w:cstheme="minorHAnsi"/>
                <w:b/>
                <w:i/>
                <w:lang w:val="fr-FR"/>
              </w:rPr>
              <w:t>, Discours et communication</w:t>
            </w:r>
            <w:r w:rsidRPr="003C1BD8">
              <w:rPr>
                <w:rFonts w:asciiTheme="minorHAnsi" w:hAnsiTheme="minorHAnsi" w:cstheme="minorHAnsi"/>
                <w:lang w:val="fr-FR"/>
              </w:rPr>
              <w:t>, Éditions Hurtubise HMV.</w:t>
            </w:r>
          </w:p>
          <w:p w:rsidR="00325949" w:rsidRDefault="003C1BD8" w:rsidP="003C1BD8">
            <w:pPr>
              <w:pStyle w:val="Paragraphedeliste"/>
              <w:numPr>
                <w:ilvl w:val="0"/>
                <w:numId w:val="18"/>
              </w:numPr>
              <w:rPr>
                <w:rFonts w:asciiTheme="minorHAnsi" w:hAnsiTheme="minorHAnsi" w:cstheme="minorHAnsi"/>
                <w:lang w:val="fr-FR"/>
              </w:rPr>
            </w:pPr>
            <w:r w:rsidRPr="003C1BD8">
              <w:rPr>
                <w:rFonts w:asciiTheme="minorHAnsi" w:hAnsiTheme="minorHAnsi" w:cstheme="minorHAnsi"/>
                <w:lang w:val="fr-FR"/>
              </w:rPr>
              <w:t>Antidote</w:t>
            </w:r>
          </w:p>
          <w:p w:rsidR="004910E2" w:rsidRPr="004910E2" w:rsidRDefault="004910E2" w:rsidP="004910E2">
            <w:pPr>
              <w:rPr>
                <w:rFonts w:asciiTheme="minorHAnsi" w:hAnsiTheme="minorHAnsi" w:cstheme="minorHAnsi"/>
                <w:lang w:val="fr-FR"/>
              </w:rPr>
            </w:pPr>
            <w:r w:rsidRPr="004910E2">
              <w:rPr>
                <w:rFonts w:asciiTheme="minorHAnsi" w:hAnsiTheme="minorHAnsi" w:cstheme="minorHAnsi"/>
                <w:highlight w:val="yellow"/>
                <w:lang w:val="fr-FR"/>
              </w:rPr>
              <w:t>NB : Des photocopies d’exercices tirées du livre « des mots pour l’écrire » seront distribuées en classe. Je vous deman</w:t>
            </w:r>
            <w:r w:rsidR="00BB3914">
              <w:rPr>
                <w:rFonts w:asciiTheme="minorHAnsi" w:hAnsiTheme="minorHAnsi" w:cstheme="minorHAnsi"/>
                <w:highlight w:val="yellow"/>
                <w:lang w:val="fr-FR"/>
              </w:rPr>
              <w:t>derai de me payer des frais de 4</w:t>
            </w:r>
            <w:bookmarkStart w:id="0" w:name="_GoBack"/>
            <w:bookmarkEnd w:id="0"/>
            <w:r w:rsidRPr="004910E2">
              <w:rPr>
                <w:rFonts w:asciiTheme="minorHAnsi" w:hAnsiTheme="minorHAnsi" w:cstheme="minorHAnsi"/>
                <w:highlight w:val="yellow"/>
                <w:lang w:val="fr-FR"/>
              </w:rPr>
              <w:t xml:space="preserve"> dollars au début de la session.</w:t>
            </w:r>
            <w:r>
              <w:rPr>
                <w:rFonts w:asciiTheme="minorHAnsi" w:hAnsiTheme="minorHAnsi" w:cstheme="minorHAnsi"/>
                <w:lang w:val="fr-FR"/>
              </w:rPr>
              <w:t xml:space="preserve"> </w:t>
            </w:r>
          </w:p>
          <w:p w:rsidR="00325949" w:rsidRDefault="00325949">
            <w:pPr>
              <w:rPr>
                <w:rFonts w:asciiTheme="minorHAnsi" w:hAnsiTheme="minorHAnsi" w:cstheme="minorHAnsi"/>
                <w:lang w:val="fr-FR"/>
              </w:rPr>
            </w:pPr>
          </w:p>
        </w:tc>
      </w:tr>
    </w:tbl>
    <w:p w:rsidR="00325949" w:rsidRDefault="00325949">
      <w:pPr>
        <w:rPr>
          <w:rFonts w:asciiTheme="minorHAnsi" w:hAnsiTheme="minorHAnsi" w:cstheme="minorHAnsi"/>
          <w:lang w:val="fr-FR"/>
        </w:rPr>
      </w:pPr>
    </w:p>
    <w:p w:rsidR="00661A3F" w:rsidRDefault="00661A3F">
      <w:pPr>
        <w:rPr>
          <w:rFonts w:asciiTheme="minorHAnsi" w:hAnsiTheme="minorHAnsi" w:cstheme="minorHAnsi"/>
          <w:lang w:val="fr-FR"/>
        </w:rPr>
      </w:pPr>
    </w:p>
    <w:p w:rsidR="00325949" w:rsidRPr="001741FF" w:rsidRDefault="00325949">
      <w:pPr>
        <w:rPr>
          <w:rFonts w:asciiTheme="minorHAnsi" w:hAnsiTheme="minorHAnsi" w:cstheme="minorHAnsi"/>
          <w:b/>
          <w:sz w:val="32"/>
          <w:szCs w:val="32"/>
          <w:u w:val="single"/>
        </w:rPr>
      </w:pPr>
      <w:proofErr w:type="spellStart"/>
      <w:r w:rsidRPr="001741FF">
        <w:rPr>
          <w:rFonts w:asciiTheme="minorHAnsi" w:hAnsiTheme="minorHAnsi" w:cstheme="minorHAnsi"/>
          <w:b/>
          <w:sz w:val="32"/>
          <w:szCs w:val="32"/>
          <w:u w:val="single"/>
        </w:rPr>
        <w:t>Évaluation</w:t>
      </w:r>
      <w:proofErr w:type="spellEnd"/>
    </w:p>
    <w:p w:rsidR="00325949" w:rsidRDefault="00325949">
      <w:pPr>
        <w:rPr>
          <w:rFonts w:asciiTheme="minorHAnsi" w:hAnsiTheme="minorHAnsi" w:cstheme="minorHAnsi"/>
          <w:lang w:val="fr-FR"/>
        </w:rPr>
      </w:pPr>
    </w:p>
    <w:tbl>
      <w:tblPr>
        <w:tblStyle w:val="Grilledutableau"/>
        <w:tblW w:w="0" w:type="auto"/>
        <w:tblBorders>
          <w:top w:val="thinThickLargeGap" w:sz="24" w:space="0" w:color="auto"/>
          <w:left w:val="thinThickLargeGap" w:sz="24" w:space="0" w:color="auto"/>
          <w:bottom w:val="thickThinLargeGap" w:sz="24" w:space="0" w:color="auto"/>
          <w:right w:val="thickThinLargeGap" w:sz="24" w:space="0" w:color="auto"/>
        </w:tblBorders>
        <w:tblLook w:val="04A0" w:firstRow="1" w:lastRow="0" w:firstColumn="1" w:lastColumn="0" w:noHBand="0" w:noVBand="1"/>
      </w:tblPr>
      <w:tblGrid>
        <w:gridCol w:w="3646"/>
        <w:gridCol w:w="2558"/>
        <w:gridCol w:w="4736"/>
      </w:tblGrid>
      <w:tr w:rsidR="001741FF" w:rsidRPr="00BB3914" w:rsidTr="00B51ADF">
        <w:tc>
          <w:tcPr>
            <w:tcW w:w="3646" w:type="dxa"/>
          </w:tcPr>
          <w:p w:rsidR="001741FF" w:rsidRPr="00B51ADF" w:rsidRDefault="00B51ADF" w:rsidP="00B51ADF">
            <w:pPr>
              <w:pStyle w:val="Paragraphedeliste"/>
              <w:numPr>
                <w:ilvl w:val="0"/>
                <w:numId w:val="17"/>
              </w:num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Rédaction 1</w:t>
            </w:r>
          </w:p>
          <w:p w:rsidR="001741FF" w:rsidRPr="00B51ADF" w:rsidRDefault="00B51ADF" w:rsidP="00B51ADF">
            <w:pPr>
              <w:pStyle w:val="Paragraphedeliste"/>
              <w:numPr>
                <w:ilvl w:val="0"/>
                <w:numId w:val="17"/>
              </w:num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Mi session</w:t>
            </w:r>
          </w:p>
          <w:p w:rsidR="001741FF" w:rsidRDefault="00B51ADF" w:rsidP="00B51ADF">
            <w:pPr>
              <w:pStyle w:val="Paragraphedeliste"/>
              <w:numPr>
                <w:ilvl w:val="0"/>
                <w:numId w:val="17"/>
              </w:num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Rédaction 2</w:t>
            </w:r>
          </w:p>
          <w:p w:rsidR="00C02998" w:rsidRPr="00B51ADF" w:rsidRDefault="00C02998" w:rsidP="00B51ADF">
            <w:pPr>
              <w:pStyle w:val="Paragraphedeliste"/>
              <w:numPr>
                <w:ilvl w:val="0"/>
                <w:numId w:val="17"/>
              </w:num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Exposé sur une difficulté du français</w:t>
            </w:r>
          </w:p>
          <w:p w:rsidR="00252CF0" w:rsidRPr="00B51ADF" w:rsidRDefault="00B51ADF" w:rsidP="00B51ADF">
            <w:pPr>
              <w:pStyle w:val="Paragraphedeliste"/>
              <w:numPr>
                <w:ilvl w:val="0"/>
                <w:numId w:val="17"/>
              </w:num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 xml:space="preserve">Examen final </w:t>
            </w:r>
          </w:p>
        </w:tc>
        <w:tc>
          <w:tcPr>
            <w:tcW w:w="2558" w:type="dxa"/>
          </w:tcPr>
          <w:p w:rsidR="001741FF" w:rsidRPr="001741FF" w:rsidRDefault="00B51ADF">
            <w:p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20</w:t>
            </w:r>
            <w:r w:rsidR="001741FF" w:rsidRPr="001741FF">
              <w:rPr>
                <w:rFonts w:asciiTheme="minorHAnsi" w:hAnsiTheme="minorHAnsi" w:cstheme="minorHAnsi"/>
                <w:color w:val="7F7F7F" w:themeColor="text1" w:themeTint="80"/>
                <w:lang w:val="fr-FR"/>
              </w:rPr>
              <w:t>%</w:t>
            </w:r>
          </w:p>
          <w:p w:rsidR="001741FF" w:rsidRPr="001741FF" w:rsidRDefault="00C02998" w:rsidP="001741FF">
            <w:p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2</w:t>
            </w:r>
            <w:r w:rsidR="00B51ADF">
              <w:rPr>
                <w:rFonts w:asciiTheme="minorHAnsi" w:hAnsiTheme="minorHAnsi" w:cstheme="minorHAnsi"/>
                <w:color w:val="7F7F7F" w:themeColor="text1" w:themeTint="80"/>
                <w:lang w:val="fr-FR"/>
              </w:rPr>
              <w:t>0</w:t>
            </w:r>
            <w:r w:rsidR="001741FF" w:rsidRPr="001741FF">
              <w:rPr>
                <w:rFonts w:asciiTheme="minorHAnsi" w:hAnsiTheme="minorHAnsi" w:cstheme="minorHAnsi"/>
                <w:color w:val="7F7F7F" w:themeColor="text1" w:themeTint="80"/>
                <w:lang w:val="fr-FR"/>
              </w:rPr>
              <w:t> %</w:t>
            </w:r>
          </w:p>
          <w:p w:rsidR="001741FF" w:rsidRDefault="00B51ADF" w:rsidP="001741FF">
            <w:p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20</w:t>
            </w:r>
            <w:r w:rsidR="001741FF" w:rsidRPr="001741FF">
              <w:rPr>
                <w:rFonts w:asciiTheme="minorHAnsi" w:hAnsiTheme="minorHAnsi" w:cstheme="minorHAnsi"/>
                <w:color w:val="7F7F7F" w:themeColor="text1" w:themeTint="80"/>
                <w:lang w:val="fr-FR"/>
              </w:rPr>
              <w:t> %</w:t>
            </w:r>
          </w:p>
          <w:p w:rsidR="00C02998" w:rsidRPr="001741FF" w:rsidRDefault="00C02998" w:rsidP="001741FF">
            <w:p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10%</w:t>
            </w:r>
          </w:p>
          <w:p w:rsidR="001741FF" w:rsidRPr="001741FF" w:rsidRDefault="00B51ADF">
            <w:p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30</w:t>
            </w:r>
            <w:r w:rsidR="001741FF" w:rsidRPr="001741FF">
              <w:rPr>
                <w:rFonts w:asciiTheme="minorHAnsi" w:hAnsiTheme="minorHAnsi" w:cstheme="minorHAnsi"/>
                <w:color w:val="7F7F7F" w:themeColor="text1" w:themeTint="80"/>
                <w:lang w:val="fr-FR"/>
              </w:rPr>
              <w:t> %</w:t>
            </w:r>
          </w:p>
        </w:tc>
        <w:tc>
          <w:tcPr>
            <w:tcW w:w="4736" w:type="dxa"/>
          </w:tcPr>
          <w:p w:rsidR="001741FF" w:rsidRPr="001741FF" w:rsidRDefault="001741FF">
            <w:pPr>
              <w:rPr>
                <w:rFonts w:asciiTheme="minorHAnsi" w:hAnsiTheme="minorHAnsi" w:cstheme="minorHAnsi"/>
                <w:color w:val="7F7F7F" w:themeColor="text1" w:themeTint="80"/>
                <w:lang w:val="fr-FR"/>
              </w:rPr>
            </w:pPr>
            <w:r w:rsidRPr="001741FF">
              <w:rPr>
                <w:rFonts w:asciiTheme="minorHAnsi" w:hAnsiTheme="minorHAnsi" w:cstheme="minorHAnsi"/>
                <w:color w:val="7F7F7F" w:themeColor="text1" w:themeTint="80"/>
                <w:lang w:val="fr-FR"/>
              </w:rPr>
              <w:t>Date</w:t>
            </w:r>
            <w:r w:rsidR="004A0282">
              <w:rPr>
                <w:rFonts w:asciiTheme="minorHAnsi" w:hAnsiTheme="minorHAnsi" w:cstheme="minorHAnsi"/>
                <w:color w:val="7F7F7F" w:themeColor="text1" w:themeTint="80"/>
                <w:lang w:val="fr-FR"/>
              </w:rPr>
              <w:t xml:space="preserve"> : à remettre le 1er octobre </w:t>
            </w:r>
          </w:p>
          <w:p w:rsidR="001741FF" w:rsidRPr="001741FF" w:rsidRDefault="001741FF">
            <w:pPr>
              <w:rPr>
                <w:rFonts w:asciiTheme="minorHAnsi" w:hAnsiTheme="minorHAnsi" w:cstheme="minorHAnsi"/>
                <w:color w:val="7F7F7F" w:themeColor="text1" w:themeTint="80"/>
                <w:lang w:val="fr-FR"/>
              </w:rPr>
            </w:pPr>
            <w:r w:rsidRPr="001741FF">
              <w:rPr>
                <w:rFonts w:asciiTheme="minorHAnsi" w:hAnsiTheme="minorHAnsi" w:cstheme="minorHAnsi"/>
                <w:color w:val="7F7F7F" w:themeColor="text1" w:themeTint="80"/>
                <w:lang w:val="fr-FR"/>
              </w:rPr>
              <w:t>Date</w:t>
            </w:r>
            <w:r w:rsidR="004A0282">
              <w:rPr>
                <w:rFonts w:asciiTheme="minorHAnsi" w:hAnsiTheme="minorHAnsi" w:cstheme="minorHAnsi"/>
                <w:color w:val="7F7F7F" w:themeColor="text1" w:themeTint="80"/>
                <w:lang w:val="fr-FR"/>
              </w:rPr>
              <w:t xml:space="preserve"> : en classe le </w:t>
            </w:r>
            <w:r w:rsidR="00864949">
              <w:rPr>
                <w:rFonts w:asciiTheme="minorHAnsi" w:hAnsiTheme="minorHAnsi" w:cstheme="minorHAnsi"/>
                <w:color w:val="7F7F7F" w:themeColor="text1" w:themeTint="80"/>
                <w:lang w:val="fr-FR"/>
              </w:rPr>
              <w:t>22 octobre</w:t>
            </w:r>
          </w:p>
          <w:p w:rsidR="001741FF" w:rsidRDefault="001741FF">
            <w:pPr>
              <w:rPr>
                <w:rFonts w:asciiTheme="minorHAnsi" w:hAnsiTheme="minorHAnsi" w:cstheme="minorHAnsi"/>
                <w:color w:val="7F7F7F" w:themeColor="text1" w:themeTint="80"/>
                <w:lang w:val="fr-FR"/>
              </w:rPr>
            </w:pPr>
            <w:r w:rsidRPr="001741FF">
              <w:rPr>
                <w:rFonts w:asciiTheme="minorHAnsi" w:hAnsiTheme="minorHAnsi" w:cstheme="minorHAnsi"/>
                <w:color w:val="7F7F7F" w:themeColor="text1" w:themeTint="80"/>
                <w:lang w:val="fr-FR"/>
              </w:rPr>
              <w:t>Date</w:t>
            </w:r>
            <w:r w:rsidR="00864949">
              <w:rPr>
                <w:rFonts w:asciiTheme="minorHAnsi" w:hAnsiTheme="minorHAnsi" w:cstheme="minorHAnsi"/>
                <w:color w:val="7F7F7F" w:themeColor="text1" w:themeTint="80"/>
                <w:lang w:val="fr-FR"/>
              </w:rPr>
              <w:t> : à remettre le 19 novembre</w:t>
            </w:r>
          </w:p>
          <w:p w:rsidR="00C02998" w:rsidRPr="001741FF" w:rsidRDefault="00C02998">
            <w:pPr>
              <w:rPr>
                <w:rFonts w:asciiTheme="minorHAnsi" w:hAnsiTheme="minorHAnsi" w:cstheme="minorHAnsi"/>
                <w:color w:val="7F7F7F" w:themeColor="text1" w:themeTint="80"/>
                <w:lang w:val="fr-FR"/>
              </w:rPr>
            </w:pPr>
            <w:r>
              <w:rPr>
                <w:rFonts w:asciiTheme="minorHAnsi" w:hAnsiTheme="minorHAnsi" w:cstheme="minorHAnsi"/>
                <w:color w:val="7F7F7F" w:themeColor="text1" w:themeTint="80"/>
                <w:lang w:val="fr-FR"/>
              </w:rPr>
              <w:t>Date à convenir avec les étudiants</w:t>
            </w:r>
          </w:p>
          <w:p w:rsidR="001741FF" w:rsidRDefault="00B51ADF">
            <w:pPr>
              <w:rPr>
                <w:rFonts w:asciiTheme="minorHAnsi" w:hAnsiTheme="minorHAnsi" w:cstheme="minorHAnsi"/>
                <w:lang w:val="fr-FR"/>
              </w:rPr>
            </w:pPr>
            <w:r>
              <w:rPr>
                <w:rFonts w:asciiTheme="minorHAnsi" w:hAnsiTheme="minorHAnsi" w:cstheme="minorHAnsi"/>
                <w:color w:val="7F7F7F" w:themeColor="text1" w:themeTint="80"/>
                <w:lang w:val="fr-FR"/>
              </w:rPr>
              <w:t>(</w:t>
            </w:r>
            <w:proofErr w:type="spellStart"/>
            <w:r>
              <w:rPr>
                <w:rFonts w:asciiTheme="minorHAnsi" w:hAnsiTheme="minorHAnsi" w:cstheme="minorHAnsi"/>
                <w:color w:val="7F7F7F" w:themeColor="text1" w:themeTint="80"/>
                <w:lang w:val="fr-FR"/>
              </w:rPr>
              <w:t>Take</w:t>
            </w:r>
            <w:proofErr w:type="spellEnd"/>
            <w:r>
              <w:rPr>
                <w:rFonts w:asciiTheme="minorHAnsi" w:hAnsiTheme="minorHAnsi" w:cstheme="minorHAnsi"/>
                <w:color w:val="7F7F7F" w:themeColor="text1" w:themeTint="80"/>
                <w:lang w:val="fr-FR"/>
              </w:rPr>
              <w:t xml:space="preserve"> home exam à remettre pendant la période officielle des examens)</w:t>
            </w:r>
          </w:p>
        </w:tc>
      </w:tr>
    </w:tbl>
    <w:p w:rsidR="009E4CD7" w:rsidRDefault="009E4CD7" w:rsidP="009E4CD7">
      <w:pPr>
        <w:rPr>
          <w:rFonts w:asciiTheme="minorHAnsi" w:hAnsiTheme="minorHAnsi" w:cstheme="minorHAnsi"/>
          <w:lang w:val="fr-FR"/>
        </w:rPr>
      </w:pPr>
    </w:p>
    <w:p w:rsidR="009E4CD7" w:rsidRDefault="009E4CD7" w:rsidP="009E4CD7">
      <w:pPr>
        <w:rPr>
          <w:rFonts w:asciiTheme="minorHAnsi" w:hAnsiTheme="minorHAnsi" w:cstheme="minorHAnsi"/>
          <w:b/>
          <w:bCs/>
          <w:lang w:val="fr-CA"/>
        </w:rPr>
      </w:pPr>
      <w:r w:rsidRPr="009E4CD7">
        <w:rPr>
          <w:rFonts w:asciiTheme="minorHAnsi" w:hAnsiTheme="minorHAnsi" w:cstheme="minorHAnsi"/>
          <w:b/>
          <w:bCs/>
          <w:lang w:val="fr-CA"/>
        </w:rPr>
        <w:t>*</w:t>
      </w:r>
      <w:r>
        <w:rPr>
          <w:rFonts w:asciiTheme="minorHAnsi" w:hAnsiTheme="minorHAnsi" w:cstheme="minorHAnsi"/>
          <w:b/>
          <w:bCs/>
          <w:lang w:val="fr-CA"/>
        </w:rPr>
        <w:t>Veuillez prendre note</w:t>
      </w:r>
    </w:p>
    <w:p w:rsidR="009E4CD7" w:rsidRDefault="009E4CD7" w:rsidP="009E4CD7">
      <w:pPr>
        <w:ind w:left="720"/>
        <w:jc w:val="both"/>
        <w:rPr>
          <w:rFonts w:asciiTheme="minorHAnsi" w:hAnsiTheme="minorHAnsi" w:cstheme="minorHAnsi"/>
          <w:i/>
          <w:lang w:val="fr-CA"/>
        </w:rPr>
      </w:pPr>
      <w:r>
        <w:rPr>
          <w:rFonts w:asciiTheme="minorHAnsi" w:hAnsiTheme="minorHAnsi" w:cstheme="minorHAnsi"/>
          <w:i/>
          <w:lang w:val="fr-CA"/>
        </w:rPr>
        <w:t>Une note de 66 % (C+) constitue une note de passage pour les étudiants diplômés.</w:t>
      </w:r>
    </w:p>
    <w:p w:rsidR="009E4CD7" w:rsidRDefault="009E4CD7" w:rsidP="009E4CD7">
      <w:pPr>
        <w:rPr>
          <w:rFonts w:asciiTheme="minorHAnsi" w:hAnsiTheme="minorHAnsi" w:cstheme="minorHAnsi"/>
          <w:lang w:val="fr-FR"/>
        </w:rPr>
      </w:pPr>
    </w:p>
    <w:p w:rsidR="009E4CD7" w:rsidRPr="00186BA6" w:rsidRDefault="009E4CD7" w:rsidP="009E4CD7">
      <w:pPr>
        <w:ind w:left="709" w:hanging="709"/>
        <w:rPr>
          <w:rFonts w:asciiTheme="minorHAnsi" w:hAnsiTheme="minorHAnsi" w:cstheme="minorHAnsi"/>
          <w:i/>
          <w:lang w:val="fr-FR"/>
        </w:rPr>
      </w:pPr>
      <w:r w:rsidRPr="00186BA6">
        <w:rPr>
          <w:rFonts w:asciiTheme="minorHAnsi" w:hAnsiTheme="minorHAnsi" w:cstheme="minorHAnsi"/>
          <w:i/>
          <w:lang w:val="fr-FR"/>
        </w:rPr>
        <w:t>*Conformément à la politique de la Faculté des arts, tout examen final valant plus de 10 % (de la note finale) aura lieu pendant la période officielle des examens.</w:t>
      </w:r>
    </w:p>
    <w:p w:rsidR="009E4CD7" w:rsidRDefault="009E4CD7" w:rsidP="009E4CD7">
      <w:pPr>
        <w:rPr>
          <w:rFonts w:asciiTheme="minorHAnsi" w:hAnsiTheme="minorHAnsi" w:cstheme="minorHAnsi"/>
          <w:lang w:val="fr-FR"/>
        </w:rPr>
      </w:pPr>
    </w:p>
    <w:p w:rsidR="009E4CD7" w:rsidRDefault="009E4CD7" w:rsidP="009E4CD7">
      <w:pPr>
        <w:rPr>
          <w:rFonts w:asciiTheme="minorHAnsi" w:hAnsiTheme="minorHAnsi" w:cstheme="minorHAnsi"/>
          <w:lang w:val="fr-FR"/>
        </w:rPr>
      </w:pPr>
    </w:p>
    <w:p w:rsidR="00BD162D" w:rsidRPr="0006333D" w:rsidRDefault="00BD162D">
      <w:pPr>
        <w:rPr>
          <w:rFonts w:asciiTheme="minorHAnsi" w:hAnsiTheme="minorHAnsi" w:cstheme="minorHAnsi"/>
          <w:b/>
          <w:sz w:val="32"/>
          <w:szCs w:val="32"/>
          <w:u w:val="single"/>
          <w:lang w:val="fr-CA"/>
        </w:rPr>
      </w:pPr>
      <w:r w:rsidRPr="0006333D">
        <w:rPr>
          <w:rFonts w:asciiTheme="minorHAnsi" w:hAnsiTheme="minorHAnsi" w:cstheme="minorHAnsi"/>
          <w:b/>
          <w:sz w:val="32"/>
          <w:szCs w:val="32"/>
          <w:u w:val="single"/>
          <w:lang w:val="fr-CA"/>
        </w:rPr>
        <w:t>Présence aux cours</w:t>
      </w:r>
    </w:p>
    <w:p w:rsidR="00BD162D" w:rsidRPr="0031009B" w:rsidRDefault="00BD162D">
      <w:pPr>
        <w:rPr>
          <w:rFonts w:asciiTheme="minorHAnsi" w:hAnsiTheme="minorHAnsi" w:cstheme="minorHAnsi"/>
          <w:lang w:val="fr-FR"/>
        </w:rPr>
      </w:pPr>
    </w:p>
    <w:p w:rsidR="0006333D" w:rsidRPr="0031009B" w:rsidRDefault="0006333D" w:rsidP="0006333D">
      <w:pPr>
        <w:ind w:right="720"/>
        <w:rPr>
          <w:rFonts w:asciiTheme="minorHAnsi" w:hAnsiTheme="minorHAnsi" w:cstheme="minorHAnsi"/>
          <w:iCs/>
          <w:lang w:val="fr-CA"/>
        </w:rPr>
      </w:pPr>
      <w:r w:rsidRPr="0031009B">
        <w:rPr>
          <w:rFonts w:asciiTheme="minorHAnsi" w:hAnsiTheme="minorHAnsi" w:cstheme="minorHAnsi"/>
          <w:iCs/>
          <w:lang w:val="fr-CA"/>
        </w:rPr>
        <w:t>La présence aux cours de langue est obligatoire à l’Institut des langues officielles et du bilinguisme.</w:t>
      </w:r>
    </w:p>
    <w:p w:rsidR="0006333D" w:rsidRPr="0031009B" w:rsidRDefault="0006333D" w:rsidP="0006333D">
      <w:pPr>
        <w:ind w:right="720"/>
        <w:rPr>
          <w:rFonts w:asciiTheme="minorHAnsi" w:hAnsiTheme="minorHAnsi" w:cstheme="minorHAnsi"/>
          <w:iCs/>
          <w:lang w:val="fr-CA"/>
        </w:rPr>
      </w:pPr>
      <w:r w:rsidRPr="0031009B">
        <w:rPr>
          <w:rFonts w:asciiTheme="minorHAnsi" w:hAnsiTheme="minorHAnsi" w:cstheme="minorHAnsi"/>
          <w:iCs/>
          <w:lang w:val="fr-CA"/>
        </w:rPr>
        <w:t>L’Institut exige de tous les étudiants un minimum de 80 % de présenc</w:t>
      </w:r>
      <w:r w:rsidR="004A79E0" w:rsidRPr="0031009B">
        <w:rPr>
          <w:rFonts w:asciiTheme="minorHAnsi" w:hAnsiTheme="minorHAnsi" w:cstheme="minorHAnsi"/>
          <w:iCs/>
          <w:lang w:val="fr-CA"/>
        </w:rPr>
        <w:t xml:space="preserve">e aux cours (maximum de </w:t>
      </w:r>
      <w:r w:rsidR="004A79E0" w:rsidRPr="0031009B">
        <w:rPr>
          <w:rFonts w:asciiTheme="minorHAnsi" w:hAnsiTheme="minorHAnsi" w:cstheme="minorHAnsi"/>
          <w:iCs/>
          <w:u w:val="single"/>
          <w:lang w:val="fr-CA"/>
        </w:rPr>
        <w:t>_6</w:t>
      </w:r>
      <w:r w:rsidR="004A79E0" w:rsidRPr="0031009B">
        <w:rPr>
          <w:rFonts w:asciiTheme="minorHAnsi" w:hAnsiTheme="minorHAnsi" w:cstheme="minorHAnsi"/>
          <w:iCs/>
          <w:lang w:val="fr-CA"/>
        </w:rPr>
        <w:t>_</w:t>
      </w:r>
      <w:r w:rsidRPr="0031009B">
        <w:rPr>
          <w:rFonts w:asciiTheme="minorHAnsi" w:hAnsiTheme="minorHAnsi" w:cstheme="minorHAnsi"/>
          <w:iCs/>
          <w:lang w:val="fr-CA"/>
        </w:rPr>
        <w:t xml:space="preserve">  heures d’absence pour ce cours à partir de la 3</w:t>
      </w:r>
      <w:r w:rsidRPr="0031009B">
        <w:rPr>
          <w:rFonts w:asciiTheme="minorHAnsi" w:hAnsiTheme="minorHAnsi" w:cstheme="minorHAnsi"/>
          <w:iCs/>
          <w:vertAlign w:val="superscript"/>
          <w:lang w:val="fr-CA"/>
        </w:rPr>
        <w:t>e</w:t>
      </w:r>
      <w:r w:rsidRPr="0031009B">
        <w:rPr>
          <w:rFonts w:asciiTheme="minorHAnsi" w:hAnsiTheme="minorHAnsi" w:cstheme="minorHAnsi"/>
          <w:iCs/>
          <w:lang w:val="fr-CA"/>
        </w:rPr>
        <w:t xml:space="preserve"> semaine). Si vous dépassez cette limite, vous perdrez le droit d’écrire votre examen final. La note INC apparaîtra à votre relevé de notes. </w:t>
      </w:r>
    </w:p>
    <w:p w:rsidR="00BD162D" w:rsidRPr="0031009B" w:rsidRDefault="00BD162D" w:rsidP="00BD162D">
      <w:pPr>
        <w:rPr>
          <w:rFonts w:asciiTheme="minorHAnsi" w:hAnsiTheme="minorHAnsi" w:cstheme="minorHAnsi"/>
          <w:lang w:val="fr-CA"/>
        </w:rPr>
      </w:pPr>
    </w:p>
    <w:p w:rsidR="00BD162D" w:rsidRPr="000D62A1" w:rsidRDefault="00BD162D" w:rsidP="00BD16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b/>
          <w:bCs/>
          <w:lang w:val="fr-CA"/>
        </w:rPr>
      </w:pPr>
    </w:p>
    <w:p w:rsidR="00BD162D" w:rsidRPr="004A79E0" w:rsidRDefault="000D62A1" w:rsidP="004A79E0">
      <w:pPr>
        <w:rPr>
          <w:rFonts w:asciiTheme="minorHAnsi" w:hAnsiTheme="minorHAnsi" w:cstheme="minorHAnsi"/>
          <w:b/>
          <w:sz w:val="32"/>
          <w:szCs w:val="32"/>
          <w:u w:val="single"/>
          <w:lang w:val="fr-CA"/>
        </w:rPr>
      </w:pPr>
      <w:r>
        <w:rPr>
          <w:rFonts w:asciiTheme="minorHAnsi" w:hAnsiTheme="minorHAnsi" w:cstheme="minorHAnsi"/>
          <w:b/>
          <w:sz w:val="32"/>
          <w:szCs w:val="32"/>
          <w:u w:val="single"/>
          <w:lang w:val="fr-CA"/>
        </w:rPr>
        <w:t>Attention au plagiat</w:t>
      </w:r>
    </w:p>
    <w:p w:rsidR="004A79E0" w:rsidRDefault="004A79E0" w:rsidP="00BD16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CA"/>
        </w:rPr>
      </w:pPr>
    </w:p>
    <w:p w:rsidR="00BD162D" w:rsidRPr="00BD162D" w:rsidRDefault="00BD162D" w:rsidP="00BD16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CA"/>
        </w:rPr>
      </w:pPr>
      <w:r w:rsidRPr="00BD162D">
        <w:rPr>
          <w:rFonts w:asciiTheme="minorHAnsi" w:hAnsiTheme="minorHAnsi" w:cstheme="minorHAnsi"/>
          <w:lang w:val="fr-CA"/>
        </w:rPr>
        <w:t xml:space="preserve">Si vous utilisez des ressources </w:t>
      </w:r>
      <w:r w:rsidR="00120A35">
        <w:rPr>
          <w:rFonts w:asciiTheme="minorHAnsi" w:hAnsiTheme="minorHAnsi" w:cstheme="minorHAnsi"/>
          <w:lang w:val="fr-CA"/>
        </w:rPr>
        <w:t>(I</w:t>
      </w:r>
      <w:r w:rsidRPr="00BD162D">
        <w:rPr>
          <w:rFonts w:asciiTheme="minorHAnsi" w:hAnsiTheme="minorHAnsi" w:cstheme="minorHAnsi"/>
          <w:lang w:val="fr-CA"/>
        </w:rPr>
        <w:t>nternet ou autres) pour documenter ou rédiger vos travaux, vous devez les identifier, sous peine de vous rendre coupable de plagiat. Citez toujours vos sources, et ne copiez</w:t>
      </w:r>
      <w:r w:rsidRPr="00BD162D">
        <w:rPr>
          <w:rFonts w:asciiTheme="minorHAnsi" w:hAnsiTheme="minorHAnsi" w:cstheme="minorHAnsi"/>
          <w:lang w:val="fr-CA"/>
        </w:rPr>
        <w:noBreakHyphen/>
        <w:t>collez jamais de documents. Ne faites pas faire vos travaux par d'autres.</w:t>
      </w:r>
      <w:r w:rsidR="004A79E0">
        <w:rPr>
          <w:rFonts w:asciiTheme="minorHAnsi" w:hAnsiTheme="minorHAnsi" w:cstheme="minorHAnsi"/>
          <w:lang w:val="fr-CA"/>
        </w:rPr>
        <w:t xml:space="preserve"> </w:t>
      </w:r>
      <w:r w:rsidRPr="00BD162D">
        <w:rPr>
          <w:rFonts w:asciiTheme="minorHAnsi" w:hAnsiTheme="minorHAnsi" w:cstheme="minorHAnsi"/>
          <w:lang w:val="fr-CA"/>
        </w:rPr>
        <w:t xml:space="preserve">Vous pouvez consulter la page suivante pour obtenir de plus amples renseignements : </w:t>
      </w:r>
      <w:hyperlink r:id="rId10" w:history="1">
        <w:r w:rsidRPr="00BD162D">
          <w:rPr>
            <w:rStyle w:val="Lienhypertexte"/>
            <w:rFonts w:asciiTheme="minorHAnsi" w:hAnsiTheme="minorHAnsi" w:cstheme="minorHAnsi"/>
            <w:lang w:val="fr-CA"/>
          </w:rPr>
          <w:t>http://www.uottawa.ca/plagiat.pdf</w:t>
        </w:r>
      </w:hyperlink>
    </w:p>
    <w:p w:rsidR="009C2CBA" w:rsidRPr="009C5395" w:rsidRDefault="009C2CBA" w:rsidP="009C2CBA">
      <w:pPr>
        <w:tabs>
          <w:tab w:val="left" w:pos="720"/>
          <w:tab w:val="left" w:leader="dot" w:pos="5103"/>
        </w:tabs>
        <w:rPr>
          <w:rFonts w:asciiTheme="minorHAnsi" w:hAnsiTheme="minorHAnsi" w:cstheme="minorHAnsi"/>
          <w:sz w:val="22"/>
          <w:szCs w:val="22"/>
          <w:lang w:val="fr-CA"/>
        </w:rPr>
      </w:pPr>
    </w:p>
    <w:p w:rsidR="00120A35" w:rsidRPr="009C2CBA" w:rsidRDefault="00120A35" w:rsidP="00BD16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90229E" w:rsidRDefault="0090229E" w:rsidP="0090229E">
      <w:pPr>
        <w:rPr>
          <w:rFonts w:asciiTheme="minorHAnsi" w:hAnsiTheme="minorHAnsi" w:cstheme="minorHAnsi"/>
          <w:b/>
          <w:sz w:val="32"/>
          <w:szCs w:val="32"/>
          <w:u w:val="single"/>
          <w:lang w:val="fr-CA"/>
        </w:rPr>
      </w:pPr>
      <w:r>
        <w:rPr>
          <w:rFonts w:asciiTheme="minorHAnsi" w:hAnsiTheme="minorHAnsi" w:cstheme="minorHAnsi"/>
          <w:b/>
          <w:sz w:val="32"/>
          <w:szCs w:val="32"/>
          <w:u w:val="single"/>
          <w:lang w:val="fr-CA"/>
        </w:rPr>
        <w:t>Ressources offertes à l’ILOB</w:t>
      </w:r>
    </w:p>
    <w:p w:rsidR="0090229E" w:rsidRDefault="0090229E" w:rsidP="009022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CA"/>
        </w:rPr>
      </w:pPr>
    </w:p>
    <w:p w:rsidR="0090229E" w:rsidRPr="0090229E" w:rsidRDefault="0090229E" w:rsidP="009022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Lienhypertexte"/>
          <w:b/>
          <w:bCs/>
          <w:lang w:val="fr-CA"/>
        </w:rPr>
      </w:pPr>
      <w:r>
        <w:rPr>
          <w:rFonts w:asciiTheme="minorHAnsi" w:hAnsiTheme="minorHAnsi" w:cstheme="minorHAnsi"/>
          <w:b/>
          <w:lang w:val="fr-CA"/>
        </w:rPr>
        <w:t>Le centre de ressources Jul</w:t>
      </w:r>
      <w:r w:rsidR="0087480F">
        <w:rPr>
          <w:rFonts w:asciiTheme="minorHAnsi" w:hAnsiTheme="minorHAnsi" w:cstheme="minorHAnsi"/>
          <w:b/>
          <w:lang w:val="fr-CA"/>
        </w:rPr>
        <w:t>ien-Couture / Julien Couture Re</w:t>
      </w:r>
      <w:r>
        <w:rPr>
          <w:rFonts w:asciiTheme="minorHAnsi" w:hAnsiTheme="minorHAnsi" w:cstheme="minorHAnsi"/>
          <w:b/>
          <w:lang w:val="fr-CA"/>
        </w:rPr>
        <w:t xml:space="preserve">source Center : </w:t>
      </w:r>
      <w:r>
        <w:rPr>
          <w:rFonts w:asciiTheme="minorHAnsi" w:hAnsiTheme="minorHAnsi" w:cstheme="minorHAnsi"/>
          <w:b/>
          <w:lang w:val="fr-CA"/>
        </w:rPr>
        <w:br/>
      </w:r>
      <w:hyperlink r:id="rId11" w:history="1">
        <w:r>
          <w:rPr>
            <w:rStyle w:val="Lienhypertexte"/>
            <w:rFonts w:asciiTheme="minorHAnsi" w:hAnsiTheme="minorHAnsi" w:cstheme="minorHAnsi"/>
            <w:b/>
            <w:bCs/>
            <w:lang w:val="fr-CA"/>
          </w:rPr>
          <w:t>http://www.ilob.uottawa.ca/julien-couture.php</w:t>
        </w:r>
      </w:hyperlink>
      <w:r>
        <w:rPr>
          <w:rStyle w:val="Lienhypertexte"/>
          <w:rFonts w:asciiTheme="minorHAnsi" w:hAnsiTheme="minorHAnsi" w:cstheme="minorHAnsi"/>
          <w:b/>
          <w:bCs/>
          <w:lang w:val="fr-CA"/>
        </w:rPr>
        <w:t xml:space="preserve"> </w:t>
      </w:r>
    </w:p>
    <w:p w:rsidR="0090229E" w:rsidRDefault="0090229E" w:rsidP="0090229E">
      <w:pPr>
        <w:rPr>
          <w:lang w:val="fr-FR"/>
        </w:rPr>
      </w:pPr>
      <w:r>
        <w:rPr>
          <w:rFonts w:asciiTheme="minorHAnsi" w:hAnsiTheme="minorHAnsi" w:cstheme="minorHAnsi"/>
          <w:lang w:val="fr-FR"/>
        </w:rPr>
        <w:t>Des activités multimédias, des exercices d’apprentissage et des documents de références (grammaires, dictionnaires) sont à la disposition des étudiants  au</w:t>
      </w:r>
      <w:r w:rsidR="0087480F">
        <w:rPr>
          <w:rFonts w:asciiTheme="minorHAnsi" w:hAnsiTheme="minorHAnsi" w:cstheme="minorHAnsi"/>
          <w:lang w:val="fr-FR"/>
        </w:rPr>
        <w:t xml:space="preserve"> </w:t>
      </w:r>
      <w:r>
        <w:rPr>
          <w:rFonts w:asciiTheme="minorHAnsi" w:hAnsiTheme="minorHAnsi" w:cstheme="minorHAnsi"/>
          <w:lang w:val="fr-FR"/>
        </w:rPr>
        <w:t xml:space="preserve"> </w:t>
      </w:r>
      <w:r w:rsidR="0087480F">
        <w:rPr>
          <w:rFonts w:asciiTheme="minorHAnsi" w:hAnsiTheme="minorHAnsi" w:cstheme="minorHAnsi"/>
          <w:u w:val="single"/>
          <w:lang w:val="fr-FR"/>
        </w:rPr>
        <w:t>70, avenue Laurier Est, pièce 02.</w:t>
      </w:r>
    </w:p>
    <w:p w:rsidR="0090229E" w:rsidRDefault="0090229E" w:rsidP="009022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90229E" w:rsidRDefault="0090229E" w:rsidP="009022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Lienhypertexte"/>
          <w:b/>
          <w:bCs/>
          <w:lang w:val="fr-CA"/>
        </w:rPr>
      </w:pPr>
      <w:r>
        <w:rPr>
          <w:rFonts w:asciiTheme="minorHAnsi" w:hAnsiTheme="minorHAnsi" w:cstheme="minorHAnsi"/>
          <w:b/>
          <w:lang w:val="fr-CA"/>
        </w:rPr>
        <w:t xml:space="preserve">Centre de mentorat de l’ILOB : </w:t>
      </w:r>
      <w:r>
        <w:rPr>
          <w:rFonts w:asciiTheme="minorHAnsi" w:hAnsiTheme="minorHAnsi" w:cstheme="minorHAnsi"/>
          <w:b/>
          <w:lang w:val="fr-CA"/>
        </w:rPr>
        <w:br/>
      </w:r>
      <w:hyperlink r:id="rId12" w:history="1">
        <w:r>
          <w:rPr>
            <w:rStyle w:val="Lienhypertexte"/>
            <w:rFonts w:asciiTheme="minorHAnsi" w:hAnsiTheme="minorHAnsi" w:cstheme="minorHAnsi"/>
            <w:b/>
            <w:bCs/>
            <w:lang w:val="fr-CA"/>
          </w:rPr>
          <w:t>http://www.ilob.uottawa.ca/ressources.php</w:t>
        </w:r>
      </w:hyperlink>
    </w:p>
    <w:p w:rsidR="0090229E" w:rsidRDefault="0090229E" w:rsidP="009022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fr-FR"/>
        </w:rPr>
      </w:pPr>
      <w:r>
        <w:rPr>
          <w:rFonts w:asciiTheme="minorHAnsi" w:hAnsiTheme="minorHAnsi" w:cstheme="minorHAnsi"/>
          <w:lang w:val="fr-FR"/>
        </w:rPr>
        <w:t xml:space="preserve">Ateliers de conversation de 60 minutes limités à cinq participants par atelier. Les ateliers sont offerts au </w:t>
      </w:r>
      <w:r w:rsidR="0087480F">
        <w:rPr>
          <w:rFonts w:asciiTheme="minorHAnsi" w:hAnsiTheme="minorHAnsi" w:cstheme="minorHAnsi"/>
          <w:lang w:val="fr-FR"/>
        </w:rPr>
        <w:t>70, avenue Laurier Est, pièce 106.</w:t>
      </w:r>
    </w:p>
    <w:p w:rsidR="000D62A1" w:rsidRDefault="000D62A1"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4A79E0" w:rsidRDefault="004A79E0"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4A79E0" w:rsidRPr="000D62A1" w:rsidRDefault="004A79E0" w:rsidP="000D62A1">
      <w:pPr>
        <w:rPr>
          <w:rFonts w:asciiTheme="minorHAnsi" w:hAnsiTheme="minorHAnsi" w:cstheme="minorHAnsi"/>
          <w:b/>
          <w:sz w:val="32"/>
          <w:szCs w:val="32"/>
          <w:u w:val="single"/>
          <w:lang w:val="fr-CA"/>
        </w:rPr>
      </w:pPr>
      <w:r w:rsidRPr="000D62A1">
        <w:rPr>
          <w:rFonts w:asciiTheme="minorHAnsi" w:hAnsiTheme="minorHAnsi" w:cstheme="minorHAnsi"/>
          <w:b/>
          <w:sz w:val="32"/>
          <w:szCs w:val="32"/>
          <w:u w:val="single"/>
          <w:lang w:val="fr-CA"/>
        </w:rPr>
        <w:t>Les services pour les étudiants offerts sur le campus</w:t>
      </w:r>
    </w:p>
    <w:p w:rsidR="004A79E0" w:rsidRPr="004A79E0" w:rsidRDefault="004A79E0"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BD162D" w:rsidRPr="004A79E0" w:rsidRDefault="00BD162D" w:rsidP="000D62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lang w:val="fr-CA"/>
        </w:rPr>
      </w:pPr>
      <w:r w:rsidRPr="004A79E0">
        <w:rPr>
          <w:rFonts w:asciiTheme="minorHAnsi" w:hAnsiTheme="minorHAnsi" w:cstheme="minorHAnsi"/>
          <w:b/>
          <w:lang w:val="fr-CA"/>
        </w:rPr>
        <w:t>Centre d’aide à la rédaction des travaux universitaires d'écriture </w:t>
      </w:r>
      <w:proofErr w:type="gramStart"/>
      <w:r w:rsidRPr="004A79E0">
        <w:rPr>
          <w:rFonts w:asciiTheme="minorHAnsi" w:hAnsiTheme="minorHAnsi" w:cstheme="minorHAnsi"/>
          <w:b/>
          <w:lang w:val="fr-CA"/>
        </w:rPr>
        <w:t>:</w:t>
      </w:r>
      <w:proofErr w:type="gramEnd"/>
      <w:r w:rsidR="000D62A1">
        <w:rPr>
          <w:rFonts w:asciiTheme="minorHAnsi" w:hAnsiTheme="minorHAnsi" w:cstheme="minorHAnsi"/>
          <w:b/>
          <w:lang w:val="fr-CA"/>
        </w:rPr>
        <w:br/>
      </w:r>
      <w:hyperlink r:id="rId13" w:history="1">
        <w:r w:rsidR="004A79E0" w:rsidRPr="00BB455B">
          <w:rPr>
            <w:rStyle w:val="Lienhypertexte"/>
            <w:rFonts w:asciiTheme="minorHAnsi" w:hAnsiTheme="minorHAnsi" w:cstheme="minorHAnsi"/>
            <w:b/>
            <w:lang w:val="fr-CA"/>
          </w:rPr>
          <w:t>http://www.sass.uottawa.ca/redaction/</w:t>
        </w:r>
      </w:hyperlink>
      <w:r w:rsidR="004A79E0">
        <w:rPr>
          <w:rFonts w:asciiTheme="minorHAnsi" w:hAnsiTheme="minorHAnsi" w:cstheme="minorHAnsi"/>
          <w:b/>
          <w:lang w:val="fr-CA"/>
        </w:rPr>
        <w:t xml:space="preserve"> </w:t>
      </w:r>
    </w:p>
    <w:p w:rsidR="00BD162D" w:rsidRPr="004A79E0" w:rsidRDefault="00BD162D"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r w:rsidRPr="004A79E0">
        <w:rPr>
          <w:rFonts w:asciiTheme="minorHAnsi" w:hAnsiTheme="minorHAnsi" w:cstheme="minorHAnsi"/>
          <w:lang w:val="fr-FR"/>
        </w:rPr>
        <w:t>Pendant les sessions d'automne et d'hiver, des assistants des 2e et 3e cycles des départements d'English et des Lettres françaises aident les étudiants en rédaction (style, grammaire, etc.)</w:t>
      </w:r>
    </w:p>
    <w:p w:rsidR="00BD162D" w:rsidRPr="004A79E0" w:rsidRDefault="00BD162D"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r w:rsidRPr="004A79E0">
        <w:rPr>
          <w:rFonts w:asciiTheme="minorHAnsi" w:hAnsiTheme="minorHAnsi" w:cstheme="minorHAnsi"/>
          <w:lang w:val="fr-FR"/>
        </w:rPr>
        <w:t>Le service d'aide à la rédaction francophone est réservé aux étudiants du cours FRA 1710. Pour les étudiants des autres cours, l'aide est limitée aux questions précises de français. Pour avoir de l'aide à la rédaction, il faut se présenter au Centre d'écriture aux heures d'accueil des assistants francophones; veuillez consulter la page Web "Heures d'accueil des assistants".</w:t>
      </w:r>
    </w:p>
    <w:p w:rsidR="00BD162D" w:rsidRPr="004A79E0" w:rsidRDefault="00BD162D"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BD162D" w:rsidRPr="004A79E0" w:rsidRDefault="00BD162D"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r w:rsidRPr="004A79E0">
        <w:rPr>
          <w:rFonts w:asciiTheme="minorHAnsi" w:hAnsiTheme="minorHAnsi" w:cstheme="minorHAnsi"/>
          <w:lang w:val="fr-FR"/>
        </w:rPr>
        <w:t>***L'aide à la rédaction n'est pas un service de révision. Nous ne corrigerons pas vos travaux pour vous.</w:t>
      </w:r>
    </w:p>
    <w:p w:rsidR="00BD162D" w:rsidRPr="004A79E0" w:rsidRDefault="00BD162D" w:rsidP="004A79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lang w:val="fr-FR"/>
        </w:rPr>
      </w:pPr>
    </w:p>
    <w:p w:rsidR="0031009B" w:rsidRPr="004A79E0" w:rsidRDefault="0031009B" w:rsidP="00310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bCs/>
          <w:lang w:val="fr-CA"/>
        </w:rPr>
      </w:pPr>
      <w:r w:rsidRPr="004A79E0">
        <w:rPr>
          <w:rFonts w:asciiTheme="minorHAnsi" w:hAnsiTheme="minorHAnsi" w:cstheme="minorHAnsi"/>
          <w:b/>
          <w:lang w:val="fr-CA"/>
        </w:rPr>
        <w:lastRenderedPageBreak/>
        <w:t>Le service d'accès  pour les étudiants avec besoins spéciaux </w:t>
      </w:r>
      <w:proofErr w:type="gramStart"/>
      <w:r w:rsidRPr="004A79E0">
        <w:rPr>
          <w:rFonts w:asciiTheme="minorHAnsi" w:hAnsiTheme="minorHAnsi" w:cstheme="minorHAnsi"/>
          <w:b/>
          <w:lang w:val="fr-CA"/>
        </w:rPr>
        <w:t>:</w:t>
      </w:r>
      <w:proofErr w:type="gramEnd"/>
      <w:r>
        <w:rPr>
          <w:rFonts w:asciiTheme="minorHAnsi" w:hAnsiTheme="minorHAnsi" w:cstheme="minorHAnsi"/>
          <w:b/>
          <w:lang w:val="fr-CA"/>
        </w:rPr>
        <w:br/>
      </w:r>
      <w:hyperlink r:id="rId14" w:history="1">
        <w:r w:rsidRPr="004A79E0">
          <w:rPr>
            <w:rStyle w:val="Lienhypertexte"/>
            <w:rFonts w:asciiTheme="minorHAnsi" w:hAnsiTheme="minorHAnsi" w:cstheme="minorHAnsi"/>
            <w:b/>
            <w:bCs/>
            <w:lang w:val="fr-CA"/>
          </w:rPr>
          <w:t>http://www.sass.uottawa.ca/acces/</w:t>
        </w:r>
      </w:hyperlink>
    </w:p>
    <w:p w:rsidR="0031009B" w:rsidRDefault="0031009B" w:rsidP="0031009B">
      <w:pPr>
        <w:rPr>
          <w:rFonts w:asciiTheme="minorHAnsi" w:hAnsiTheme="minorHAnsi" w:cstheme="minorHAnsi"/>
          <w:lang w:val="fr-FR"/>
        </w:rPr>
      </w:pPr>
      <w:r>
        <w:rPr>
          <w:rFonts w:asciiTheme="minorHAnsi" w:hAnsiTheme="minorHAnsi" w:cstheme="minorHAnsi"/>
          <w:lang w:val="fr-FR"/>
        </w:rPr>
        <w:t xml:space="preserve">Si votre participation </w:t>
      </w:r>
      <w:r w:rsidR="00120A35">
        <w:rPr>
          <w:rFonts w:asciiTheme="minorHAnsi" w:hAnsiTheme="minorHAnsi" w:cstheme="minorHAnsi"/>
          <w:lang w:val="fr-FR"/>
        </w:rPr>
        <w:t>à</w:t>
      </w:r>
      <w:r>
        <w:rPr>
          <w:rFonts w:asciiTheme="minorHAnsi" w:hAnsiTheme="minorHAnsi" w:cstheme="minorHAnsi"/>
          <w:lang w:val="fr-FR"/>
        </w:rPr>
        <w:t xml:space="preserve"> la vie universitaire est compromise et que des mesures adaptées s’imposent (adaptation physique, mesures adaptées pour les examens, stratégies d’apprentissage, etc.) vous devez alors faire conna</w:t>
      </w:r>
      <w:r w:rsidR="00120A35">
        <w:rPr>
          <w:rFonts w:asciiTheme="minorHAnsi" w:hAnsiTheme="minorHAnsi" w:cstheme="minorHAnsi"/>
          <w:lang w:val="fr-FR"/>
        </w:rPr>
        <w:t>î</w:t>
      </w:r>
      <w:r>
        <w:rPr>
          <w:rFonts w:asciiTheme="minorHAnsi" w:hAnsiTheme="minorHAnsi" w:cstheme="minorHAnsi"/>
          <w:lang w:val="fr-FR"/>
        </w:rPr>
        <w:t xml:space="preserve">tre votre situation au Service d’accès le plus tôt possible : </w:t>
      </w:r>
    </w:p>
    <w:p w:rsidR="0031009B" w:rsidRDefault="0031009B" w:rsidP="0031009B">
      <w:pPr>
        <w:pStyle w:val="Paragraphedeliste"/>
        <w:numPr>
          <w:ilvl w:val="0"/>
          <w:numId w:val="5"/>
        </w:numPr>
        <w:rPr>
          <w:rFonts w:asciiTheme="minorHAnsi" w:hAnsiTheme="minorHAnsi" w:cstheme="minorHAnsi"/>
          <w:lang w:val="fr-FR"/>
        </w:rPr>
      </w:pPr>
      <w:r w:rsidRPr="004071DD">
        <w:rPr>
          <w:rFonts w:asciiTheme="minorHAnsi" w:hAnsiTheme="minorHAnsi" w:cstheme="minorHAnsi"/>
          <w:lang w:val="fr-FR"/>
        </w:rPr>
        <w:t xml:space="preserve">en personne au </w:t>
      </w:r>
      <w:r w:rsidR="0087480F">
        <w:rPr>
          <w:rFonts w:asciiTheme="minorHAnsi" w:hAnsiTheme="minorHAnsi" w:cstheme="minorHAnsi"/>
          <w:lang w:val="fr-FR"/>
        </w:rPr>
        <w:t>Pavillon Desmarais, bureau 3172</w:t>
      </w:r>
    </w:p>
    <w:p w:rsidR="0031009B" w:rsidRDefault="0031009B" w:rsidP="0031009B">
      <w:pPr>
        <w:pStyle w:val="Paragraphedeliste"/>
        <w:numPr>
          <w:ilvl w:val="0"/>
          <w:numId w:val="5"/>
        </w:numPr>
        <w:rPr>
          <w:rFonts w:asciiTheme="minorHAnsi" w:hAnsiTheme="minorHAnsi" w:cstheme="minorHAnsi"/>
          <w:lang w:val="fr-FR"/>
        </w:rPr>
      </w:pPr>
      <w:r>
        <w:rPr>
          <w:rFonts w:asciiTheme="minorHAnsi" w:hAnsiTheme="minorHAnsi" w:cstheme="minorHAnsi"/>
          <w:lang w:val="fr-FR"/>
        </w:rPr>
        <w:t>en ligne a</w:t>
      </w:r>
      <w:r w:rsidR="00120A35">
        <w:rPr>
          <w:rFonts w:asciiTheme="minorHAnsi" w:hAnsiTheme="minorHAnsi" w:cstheme="minorHAnsi"/>
          <w:lang w:val="fr-FR"/>
        </w:rPr>
        <w:t>u</w:t>
      </w:r>
      <w:r>
        <w:rPr>
          <w:rFonts w:asciiTheme="minorHAnsi" w:hAnsiTheme="minorHAnsi" w:cstheme="minorHAnsi"/>
          <w:lang w:val="fr-FR"/>
        </w:rPr>
        <w:t xml:space="preserve"> </w:t>
      </w:r>
      <w:hyperlink r:id="rId15" w:history="1">
        <w:r w:rsidRPr="00EB310F">
          <w:rPr>
            <w:rStyle w:val="Lienhypertexte"/>
            <w:rFonts w:asciiTheme="minorHAnsi" w:hAnsiTheme="minorHAnsi" w:cstheme="minorHAnsi"/>
            <w:lang w:val="fr-FR"/>
          </w:rPr>
          <w:t>www.sass.uOttawa.ca/acces/inscription</w:t>
        </w:r>
      </w:hyperlink>
    </w:p>
    <w:p w:rsidR="0031009B" w:rsidRDefault="0031009B" w:rsidP="0031009B">
      <w:pPr>
        <w:pStyle w:val="Paragraphedeliste"/>
        <w:numPr>
          <w:ilvl w:val="0"/>
          <w:numId w:val="5"/>
        </w:numPr>
        <w:rPr>
          <w:rFonts w:asciiTheme="minorHAnsi" w:hAnsiTheme="minorHAnsi" w:cstheme="minorHAnsi"/>
          <w:lang w:val="fr-FR"/>
        </w:rPr>
      </w:pPr>
      <w:r>
        <w:rPr>
          <w:rFonts w:asciiTheme="minorHAnsi" w:hAnsiTheme="minorHAnsi" w:cstheme="minorHAnsi"/>
          <w:lang w:val="fr-FR"/>
        </w:rPr>
        <w:t>par téléphone au 613-562-5976</w:t>
      </w:r>
      <w:r w:rsidR="0087480F">
        <w:rPr>
          <w:rFonts w:asciiTheme="minorHAnsi" w:hAnsiTheme="minorHAnsi" w:cstheme="minorHAnsi"/>
          <w:lang w:val="fr-FR"/>
        </w:rPr>
        <w:t xml:space="preserve"> – ATS 613-562-5214</w:t>
      </w:r>
    </w:p>
    <w:p w:rsidR="008E3456" w:rsidRDefault="008E3456" w:rsidP="00045FC5">
      <w:pPr>
        <w:pStyle w:val="Corpsdetexte3"/>
        <w:rPr>
          <w:rFonts w:asciiTheme="minorHAnsi" w:hAnsiTheme="minorHAnsi" w:cstheme="minorHAnsi"/>
          <w:color w:val="auto"/>
        </w:rPr>
      </w:pPr>
    </w:p>
    <w:p w:rsidR="00591000" w:rsidRDefault="00591000" w:rsidP="00591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bCs/>
          <w:i/>
          <w:sz w:val="22"/>
          <w:szCs w:val="22"/>
          <w:lang w:val="en-CA"/>
        </w:rPr>
      </w:pPr>
      <w:r>
        <w:rPr>
          <w:rFonts w:asciiTheme="minorHAnsi" w:hAnsiTheme="minorHAnsi" w:cstheme="minorHAnsi"/>
          <w:b/>
          <w:i/>
          <w:lang w:val="en-CA"/>
        </w:rPr>
        <w:t>Access Service: for students with special needs</w:t>
      </w:r>
      <w:r>
        <w:rPr>
          <w:rFonts w:asciiTheme="minorHAnsi" w:hAnsiTheme="minorHAnsi" w:cstheme="minorHAnsi"/>
          <w:b/>
          <w:i/>
          <w:lang w:val="en-CA"/>
        </w:rPr>
        <w:br/>
      </w:r>
      <w:hyperlink r:id="rId16" w:history="1">
        <w:r>
          <w:rPr>
            <w:rStyle w:val="Lienhypertexte"/>
            <w:rFonts w:asciiTheme="minorHAnsi" w:eastAsiaTheme="minorEastAsia" w:hAnsiTheme="minorHAnsi" w:cstheme="minorHAnsi"/>
            <w:b/>
            <w:bCs/>
            <w:i/>
            <w:sz w:val="22"/>
            <w:szCs w:val="22"/>
            <w:lang w:val="en-CA"/>
          </w:rPr>
          <w:t>http://www.sass.uottawa.ca/access/</w:t>
        </w:r>
      </w:hyperlink>
    </w:p>
    <w:p w:rsidR="00591000" w:rsidRDefault="00591000" w:rsidP="00591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Cs/>
          <w:i/>
          <w:sz w:val="22"/>
          <w:szCs w:val="22"/>
          <w:lang w:val="en-CA"/>
        </w:rPr>
      </w:pPr>
      <w:r>
        <w:rPr>
          <w:rFonts w:asciiTheme="minorHAnsi" w:hAnsiTheme="minorHAnsi" w:cstheme="minorHAnsi"/>
          <w:bCs/>
          <w:i/>
          <w:sz w:val="22"/>
          <w:szCs w:val="22"/>
          <w:lang w:val="en-CA"/>
        </w:rPr>
        <w:t xml:space="preserve">If barriers are preventing you from integrating into university life and you need assistance in the form of adaptive measures to help you succeed (physical setting, alternative arrangements for exams, learning strategies, etc) </w:t>
      </w:r>
    </w:p>
    <w:p w:rsidR="00591000" w:rsidRDefault="00591000" w:rsidP="00591000">
      <w:pPr>
        <w:rPr>
          <w:rFonts w:asciiTheme="minorHAnsi" w:hAnsiTheme="minorHAnsi" w:cstheme="minorHAnsi"/>
          <w:i/>
          <w:lang w:val="en-CA"/>
        </w:rPr>
      </w:pPr>
      <w:r>
        <w:rPr>
          <w:rFonts w:asciiTheme="minorHAnsi" w:hAnsiTheme="minorHAnsi" w:cstheme="minorHAnsi"/>
          <w:i/>
          <w:lang w:val="en-CA"/>
        </w:rPr>
        <w:t xml:space="preserve">Contact Access Service right away: </w:t>
      </w:r>
    </w:p>
    <w:p w:rsidR="00591000" w:rsidRDefault="0087480F" w:rsidP="00591000">
      <w:pPr>
        <w:pStyle w:val="Paragraphedeliste"/>
        <w:numPr>
          <w:ilvl w:val="0"/>
          <w:numId w:val="15"/>
        </w:numPr>
        <w:rPr>
          <w:rFonts w:asciiTheme="minorHAnsi" w:hAnsiTheme="minorHAnsi" w:cstheme="minorHAnsi"/>
          <w:i/>
          <w:lang w:val="en-CA"/>
        </w:rPr>
      </w:pPr>
      <w:r>
        <w:rPr>
          <w:rFonts w:asciiTheme="minorHAnsi" w:hAnsiTheme="minorHAnsi" w:cstheme="minorHAnsi"/>
          <w:i/>
          <w:lang w:val="en-CA"/>
        </w:rPr>
        <w:t xml:space="preserve">In person at </w:t>
      </w:r>
      <w:proofErr w:type="spellStart"/>
      <w:r>
        <w:rPr>
          <w:rFonts w:asciiTheme="minorHAnsi" w:hAnsiTheme="minorHAnsi" w:cstheme="minorHAnsi"/>
          <w:i/>
          <w:lang w:val="en-CA"/>
        </w:rPr>
        <w:t>Desmarais</w:t>
      </w:r>
      <w:proofErr w:type="spellEnd"/>
      <w:r>
        <w:rPr>
          <w:rFonts w:asciiTheme="minorHAnsi" w:hAnsiTheme="minorHAnsi" w:cstheme="minorHAnsi"/>
          <w:i/>
          <w:lang w:val="en-CA"/>
        </w:rPr>
        <w:t xml:space="preserve"> Hall, Room 3172</w:t>
      </w:r>
    </w:p>
    <w:p w:rsidR="00591000" w:rsidRDefault="00591000" w:rsidP="00591000">
      <w:pPr>
        <w:pStyle w:val="Paragraphedeliste"/>
        <w:numPr>
          <w:ilvl w:val="0"/>
          <w:numId w:val="15"/>
        </w:numPr>
        <w:rPr>
          <w:rFonts w:asciiTheme="minorHAnsi" w:hAnsiTheme="minorHAnsi" w:cstheme="minorHAnsi"/>
          <w:i/>
          <w:lang w:val="en-CA"/>
        </w:rPr>
      </w:pPr>
      <w:r>
        <w:rPr>
          <w:rFonts w:asciiTheme="minorHAnsi" w:hAnsiTheme="minorHAnsi" w:cstheme="minorHAnsi"/>
          <w:i/>
          <w:lang w:val="en-CA"/>
        </w:rPr>
        <w:t xml:space="preserve">Online at </w:t>
      </w:r>
      <w:hyperlink r:id="rId17" w:history="1">
        <w:r>
          <w:rPr>
            <w:rStyle w:val="Lienhypertexte"/>
            <w:rFonts w:asciiTheme="minorHAnsi" w:eastAsiaTheme="minorEastAsia" w:hAnsiTheme="minorHAnsi" w:cstheme="minorHAnsi"/>
            <w:b/>
            <w:bCs/>
            <w:i/>
            <w:sz w:val="22"/>
            <w:szCs w:val="22"/>
            <w:lang w:val="en-CA"/>
          </w:rPr>
          <w:t>www.sass.uOttawa.ca/access/registration</w:t>
        </w:r>
      </w:hyperlink>
    </w:p>
    <w:p w:rsidR="00591000" w:rsidRDefault="00591000" w:rsidP="00591000">
      <w:pPr>
        <w:pStyle w:val="Paragraphedeliste"/>
        <w:numPr>
          <w:ilvl w:val="0"/>
          <w:numId w:val="15"/>
        </w:numPr>
        <w:rPr>
          <w:rFonts w:asciiTheme="minorHAnsi" w:hAnsiTheme="minorHAnsi" w:cstheme="minorHAnsi"/>
          <w:i/>
          <w:lang w:val="en-CA"/>
        </w:rPr>
      </w:pPr>
      <w:r>
        <w:rPr>
          <w:rFonts w:asciiTheme="minorHAnsi" w:hAnsiTheme="minorHAnsi" w:cstheme="minorHAnsi"/>
          <w:i/>
          <w:lang w:val="en-CA"/>
        </w:rPr>
        <w:t>By phone at 613-562-5976 - TTY 613-562-5214</w:t>
      </w:r>
    </w:p>
    <w:p w:rsidR="008E3456" w:rsidRDefault="008E3456" w:rsidP="00591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lang w:val="en-CA"/>
        </w:rPr>
      </w:pPr>
    </w:p>
    <w:p w:rsidR="006D70E2" w:rsidRDefault="006D70E2" w:rsidP="006D70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lang w:val="fr-CA"/>
        </w:rPr>
      </w:pPr>
      <w:r>
        <w:rPr>
          <w:rFonts w:asciiTheme="minorHAnsi" w:hAnsiTheme="minorHAnsi" w:cstheme="minorHAnsi"/>
          <w:b/>
          <w:lang w:val="fr-CA"/>
        </w:rPr>
        <w:t>Centre de mentorat en immersion</w:t>
      </w:r>
    </w:p>
    <w:p w:rsidR="006D70E2" w:rsidRDefault="00F16C99" w:rsidP="006D70E2">
      <w:pPr>
        <w:ind w:left="456" w:hanging="456"/>
        <w:rPr>
          <w:rFonts w:asciiTheme="minorHAnsi" w:hAnsiTheme="minorHAnsi" w:cstheme="minorHAnsi"/>
          <w:b/>
          <w:lang w:val="fr-CA"/>
        </w:rPr>
      </w:pPr>
      <w:hyperlink r:id="rId18" w:history="1">
        <w:r w:rsidR="006D70E2">
          <w:rPr>
            <w:rStyle w:val="Lienhypertexte"/>
            <w:rFonts w:asciiTheme="minorHAnsi" w:hAnsiTheme="minorHAnsi" w:cstheme="minorHAnsi"/>
            <w:b/>
            <w:lang w:val="fr-CA"/>
          </w:rPr>
          <w:t>http://www.immersion.uottawa.ca/fra/mentorat.html</w:t>
        </w:r>
      </w:hyperlink>
    </w:p>
    <w:p w:rsidR="006D70E2" w:rsidRDefault="0087480F" w:rsidP="006D70E2">
      <w:pPr>
        <w:rPr>
          <w:rFonts w:asciiTheme="minorHAnsi" w:hAnsiTheme="minorHAnsi" w:cstheme="minorHAnsi"/>
          <w:lang w:val="fr-CA"/>
        </w:rPr>
      </w:pPr>
      <w:r>
        <w:rPr>
          <w:rFonts w:asciiTheme="minorHAnsi" w:hAnsiTheme="minorHAnsi" w:cstheme="minorHAnsi"/>
          <w:lang w:val="fr-FR"/>
        </w:rPr>
        <w:t>70, avenue Laurier Est, pièce 135</w:t>
      </w:r>
      <w:r w:rsidR="006D70E2">
        <w:rPr>
          <w:rFonts w:asciiTheme="minorHAnsi" w:hAnsiTheme="minorHAnsi" w:cstheme="minorHAnsi"/>
          <w:lang w:val="fr-FR"/>
        </w:rPr>
        <w:br/>
        <w:t xml:space="preserve">Téléphone : 613 562-5800, poste 3642: </w:t>
      </w:r>
      <w:hyperlink r:id="rId19" w:history="1">
        <w:r w:rsidR="006D70E2">
          <w:rPr>
            <w:rStyle w:val="Lienhypertexte"/>
            <w:rFonts w:asciiTheme="minorHAnsi" w:hAnsiTheme="minorHAnsi" w:cstheme="minorHAnsi"/>
            <w:lang w:val="fr-FR"/>
          </w:rPr>
          <w:t>mentor.imm@uOttawa.ca</w:t>
        </w:r>
      </w:hyperlink>
    </w:p>
    <w:p w:rsidR="006D70E2" w:rsidRDefault="006D70E2" w:rsidP="006D70E2">
      <w:pPr>
        <w:rPr>
          <w:rFonts w:asciiTheme="minorHAnsi" w:hAnsiTheme="minorHAnsi" w:cstheme="minorHAnsi"/>
          <w:lang w:val="fr-FR"/>
        </w:rPr>
      </w:pPr>
    </w:p>
    <w:p w:rsidR="006D70E2" w:rsidRDefault="006D70E2" w:rsidP="006D70E2">
      <w:pPr>
        <w:pStyle w:val="Corpsdetexte3"/>
        <w:rPr>
          <w:rFonts w:asciiTheme="minorHAnsi" w:hAnsiTheme="minorHAnsi" w:cstheme="minorHAnsi"/>
          <w:color w:val="auto"/>
        </w:rPr>
      </w:pPr>
      <w:r>
        <w:rPr>
          <w:rFonts w:asciiTheme="minorHAnsi" w:hAnsiTheme="minorHAnsi" w:cstheme="minorHAnsi"/>
          <w:color w:val="auto"/>
        </w:rPr>
        <w:t>Les étudiants inscrits au régime d’immersion en français ont accès au Centre de mentorat en immersion, ainsi qu’au centre de mentorat de leur faculté. Le Centre de mentorat en immersion vous aide à vous intégrer aux études universitaires et, plus spécifiquement, aux études en immersion française au niveau universitaire. Les mentors étudiants ont des rencontres individuelles avec toutes les personnes inscrites au régime d’immersion pour vous aider à développer votre cheminement personnel en immersion et pour vous guider aux ressources qui assureront votre succès en immersion et dans les autres aspects de la vie universitaire.</w:t>
      </w:r>
    </w:p>
    <w:p w:rsidR="006D70E2" w:rsidRDefault="006D70E2" w:rsidP="00591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lang w:val="fr-FR"/>
        </w:rPr>
      </w:pPr>
    </w:p>
    <w:p w:rsidR="0087480F" w:rsidRPr="005127A3" w:rsidRDefault="0087480F" w:rsidP="0087480F">
      <w:pPr>
        <w:rPr>
          <w:rFonts w:asciiTheme="minorHAnsi" w:hAnsiTheme="minorHAnsi" w:cstheme="minorHAnsi"/>
          <w:b/>
          <w:sz w:val="32"/>
          <w:szCs w:val="32"/>
          <w:u w:val="single"/>
          <w:lang w:val="fr-CA"/>
        </w:rPr>
      </w:pPr>
      <w:r w:rsidRPr="005127A3">
        <w:rPr>
          <w:rFonts w:asciiTheme="minorHAnsi" w:hAnsiTheme="minorHAnsi" w:cstheme="minorHAnsi"/>
          <w:b/>
          <w:sz w:val="32"/>
          <w:szCs w:val="32"/>
          <w:u w:val="single"/>
          <w:lang w:val="fr-CA"/>
        </w:rPr>
        <w:t>Voir appendice I</w:t>
      </w:r>
      <w:r w:rsidRPr="00393904">
        <w:rPr>
          <w:rFonts w:asciiTheme="minorHAnsi" w:hAnsiTheme="minorHAnsi" w:cstheme="minorHAnsi"/>
          <w:b/>
          <w:sz w:val="32"/>
          <w:szCs w:val="32"/>
          <w:lang w:val="fr-CA"/>
        </w:rPr>
        <w:t xml:space="preserve"> </w:t>
      </w:r>
      <w:r w:rsidRPr="005127A3">
        <w:rPr>
          <w:rFonts w:asciiTheme="minorHAnsi" w:hAnsiTheme="minorHAnsi" w:cstheme="minorHAnsi"/>
          <w:b/>
          <w:sz w:val="32"/>
          <w:szCs w:val="32"/>
          <w:lang w:val="fr-CA"/>
        </w:rPr>
        <w:t>pour les dates importantes.</w:t>
      </w:r>
    </w:p>
    <w:p w:rsidR="0087480F" w:rsidRPr="00393904" w:rsidRDefault="0087480F" w:rsidP="0087480F">
      <w:pPr>
        <w:tabs>
          <w:tab w:val="center" w:pos="5400"/>
        </w:tabs>
        <w:rPr>
          <w:rFonts w:asciiTheme="minorHAnsi" w:hAnsiTheme="minorHAnsi" w:cstheme="minorHAnsi"/>
          <w:b/>
          <w:sz w:val="32"/>
          <w:szCs w:val="32"/>
          <w:u w:val="single"/>
          <w:lang w:val="en-CA"/>
        </w:rPr>
      </w:pPr>
      <w:r w:rsidRPr="00393904">
        <w:rPr>
          <w:rFonts w:asciiTheme="minorHAnsi" w:hAnsiTheme="minorHAnsi" w:cstheme="minorHAnsi"/>
          <w:b/>
          <w:sz w:val="32"/>
          <w:szCs w:val="32"/>
          <w:u w:val="single"/>
          <w:lang w:val="en-CA"/>
        </w:rPr>
        <w:t>See Appendix I</w:t>
      </w:r>
      <w:r w:rsidRPr="00393904">
        <w:rPr>
          <w:rFonts w:asciiTheme="minorHAnsi" w:hAnsiTheme="minorHAnsi" w:cstheme="minorHAnsi"/>
          <w:b/>
          <w:sz w:val="32"/>
          <w:szCs w:val="32"/>
          <w:lang w:val="en-CA"/>
        </w:rPr>
        <w:t xml:space="preserve"> for important dates.</w:t>
      </w:r>
    </w:p>
    <w:p w:rsidR="0087480F" w:rsidRPr="0087480F" w:rsidRDefault="0087480F" w:rsidP="00591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lang w:val="en-CA"/>
        </w:rPr>
      </w:pPr>
    </w:p>
    <w:sectPr w:rsidR="0087480F" w:rsidRPr="0087480F" w:rsidSect="00661A3F">
      <w:footerReference w:type="default" r:id="rId20"/>
      <w:pgSz w:w="12240" w:h="15840"/>
      <w:pgMar w:top="426"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C99" w:rsidRDefault="00F16C99" w:rsidP="000D62A1">
      <w:r>
        <w:separator/>
      </w:r>
    </w:p>
  </w:endnote>
  <w:endnote w:type="continuationSeparator" w:id="0">
    <w:p w:rsidR="00F16C99" w:rsidRDefault="00F16C99" w:rsidP="000D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957"/>
      <w:gridCol w:w="1102"/>
      <w:gridCol w:w="4957"/>
    </w:tblGrid>
    <w:tr w:rsidR="00DF565E">
      <w:trPr>
        <w:trHeight w:val="151"/>
      </w:trPr>
      <w:tc>
        <w:tcPr>
          <w:tcW w:w="2250" w:type="pct"/>
          <w:tcBorders>
            <w:bottom w:val="single" w:sz="4" w:space="0" w:color="4F81BD" w:themeColor="accent1"/>
          </w:tcBorders>
        </w:tcPr>
        <w:p w:rsidR="00DF565E" w:rsidRDefault="00DF565E">
          <w:pPr>
            <w:pStyle w:val="En-tte"/>
            <w:rPr>
              <w:rFonts w:asciiTheme="majorHAnsi" w:eastAsiaTheme="majorEastAsia" w:hAnsiTheme="majorHAnsi" w:cstheme="majorBidi"/>
              <w:b/>
              <w:bCs/>
            </w:rPr>
          </w:pPr>
        </w:p>
      </w:tc>
      <w:tc>
        <w:tcPr>
          <w:tcW w:w="500" w:type="pct"/>
          <w:vMerge w:val="restart"/>
          <w:noWrap/>
          <w:vAlign w:val="center"/>
        </w:tcPr>
        <w:p w:rsidR="00DF565E" w:rsidRDefault="00DF565E">
          <w:pPr>
            <w:pStyle w:val="Sansinterligne"/>
            <w:rPr>
              <w:rFonts w:asciiTheme="majorHAnsi" w:eastAsiaTheme="majorEastAsia" w:hAnsiTheme="majorHAnsi" w:cstheme="majorBidi"/>
            </w:rPr>
          </w:pPr>
          <w:r>
            <w:rPr>
              <w:rFonts w:asciiTheme="majorHAnsi" w:eastAsiaTheme="majorEastAsia" w:hAnsiTheme="majorHAnsi" w:cstheme="majorBidi"/>
              <w:b/>
              <w:bCs/>
            </w:rPr>
            <w:t xml:space="preserve">Page </w:t>
          </w:r>
          <w:r w:rsidR="00814548">
            <w:fldChar w:fldCharType="begin"/>
          </w:r>
          <w:r>
            <w:instrText xml:space="preserve"> PAGE  \* MERGEFORMAT </w:instrText>
          </w:r>
          <w:r w:rsidR="00814548">
            <w:fldChar w:fldCharType="separate"/>
          </w:r>
          <w:r w:rsidR="00BB3914" w:rsidRPr="00BB3914">
            <w:rPr>
              <w:rFonts w:asciiTheme="majorHAnsi" w:eastAsiaTheme="majorEastAsia" w:hAnsiTheme="majorHAnsi" w:cstheme="majorBidi"/>
              <w:b/>
              <w:bCs/>
              <w:noProof/>
            </w:rPr>
            <w:t>2</w:t>
          </w:r>
          <w:r w:rsidR="00814548">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rsidR="00DF565E" w:rsidRDefault="00DF565E">
          <w:pPr>
            <w:pStyle w:val="En-tte"/>
            <w:rPr>
              <w:rFonts w:asciiTheme="majorHAnsi" w:eastAsiaTheme="majorEastAsia" w:hAnsiTheme="majorHAnsi" w:cstheme="majorBidi"/>
              <w:b/>
              <w:bCs/>
            </w:rPr>
          </w:pPr>
        </w:p>
      </w:tc>
    </w:tr>
    <w:tr w:rsidR="00DF565E">
      <w:trPr>
        <w:trHeight w:val="150"/>
      </w:trPr>
      <w:tc>
        <w:tcPr>
          <w:tcW w:w="2250" w:type="pct"/>
          <w:tcBorders>
            <w:top w:val="single" w:sz="4" w:space="0" w:color="4F81BD" w:themeColor="accent1"/>
          </w:tcBorders>
        </w:tcPr>
        <w:p w:rsidR="00DF565E" w:rsidRDefault="00DF565E">
          <w:pPr>
            <w:pStyle w:val="En-tte"/>
            <w:rPr>
              <w:rFonts w:asciiTheme="majorHAnsi" w:eastAsiaTheme="majorEastAsia" w:hAnsiTheme="majorHAnsi" w:cstheme="majorBidi"/>
              <w:b/>
              <w:bCs/>
            </w:rPr>
          </w:pPr>
        </w:p>
      </w:tc>
      <w:tc>
        <w:tcPr>
          <w:tcW w:w="500" w:type="pct"/>
          <w:vMerge/>
        </w:tcPr>
        <w:p w:rsidR="00DF565E" w:rsidRDefault="00DF565E">
          <w:pPr>
            <w:pStyle w:val="En-tte"/>
            <w:jc w:val="center"/>
            <w:rPr>
              <w:rFonts w:asciiTheme="majorHAnsi" w:eastAsiaTheme="majorEastAsia" w:hAnsiTheme="majorHAnsi" w:cstheme="majorBidi"/>
              <w:b/>
              <w:bCs/>
            </w:rPr>
          </w:pPr>
        </w:p>
      </w:tc>
      <w:tc>
        <w:tcPr>
          <w:tcW w:w="2250" w:type="pct"/>
          <w:tcBorders>
            <w:top w:val="single" w:sz="4" w:space="0" w:color="4F81BD" w:themeColor="accent1"/>
          </w:tcBorders>
        </w:tcPr>
        <w:p w:rsidR="00DF565E" w:rsidRDefault="00DF565E">
          <w:pPr>
            <w:pStyle w:val="En-tte"/>
            <w:rPr>
              <w:rFonts w:asciiTheme="majorHAnsi" w:eastAsiaTheme="majorEastAsia" w:hAnsiTheme="majorHAnsi" w:cstheme="majorBidi"/>
              <w:b/>
              <w:bCs/>
            </w:rPr>
          </w:pPr>
        </w:p>
      </w:tc>
    </w:tr>
  </w:tbl>
  <w:p w:rsidR="00DF565E" w:rsidRDefault="00DF565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C99" w:rsidRDefault="00F16C99" w:rsidP="000D62A1">
      <w:r>
        <w:separator/>
      </w:r>
    </w:p>
  </w:footnote>
  <w:footnote w:type="continuationSeparator" w:id="0">
    <w:p w:rsidR="00F16C99" w:rsidRDefault="00F16C99" w:rsidP="000D62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84EF9"/>
    <w:multiLevelType w:val="hybridMultilevel"/>
    <w:tmpl w:val="F33AB05E"/>
    <w:lvl w:ilvl="0" w:tplc="FFFFFFFF">
      <w:start w:val="1"/>
      <w:numFmt w:val="bullet"/>
      <w:lvlText w:val=""/>
      <w:lvlJc w:val="left"/>
      <w:pPr>
        <w:tabs>
          <w:tab w:val="num" w:pos="1800"/>
        </w:tabs>
        <w:ind w:left="1800" w:hanging="360"/>
      </w:pPr>
      <w:rPr>
        <w:rFonts w:ascii="Symbol" w:hAnsi="Symbol" w:hint="default"/>
        <w:sz w:val="20"/>
        <w:szCs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
    <w:nsid w:val="09617BD6"/>
    <w:multiLevelType w:val="hybridMultilevel"/>
    <w:tmpl w:val="33FA5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3FF21E5"/>
    <w:multiLevelType w:val="hybridMultilevel"/>
    <w:tmpl w:val="0C2C4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3900EB"/>
    <w:multiLevelType w:val="hybridMultilevel"/>
    <w:tmpl w:val="C9DEE1B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
    <w:nsid w:val="2D723221"/>
    <w:multiLevelType w:val="hybridMultilevel"/>
    <w:tmpl w:val="C8EA5BDC"/>
    <w:lvl w:ilvl="0" w:tplc="7BDAEA0E">
      <w:start w:val="1"/>
      <w:numFmt w:val="bullet"/>
      <w:lvlText w:val=""/>
      <w:lvlJc w:val="left"/>
      <w:pPr>
        <w:tabs>
          <w:tab w:val="num" w:pos="2421"/>
        </w:tabs>
        <w:ind w:left="2421" w:hanging="261"/>
      </w:pPr>
      <w:rPr>
        <w:rFonts w:ascii="Symbol" w:hAnsi="Symbol" w:hint="default"/>
        <w:color w:val="auto"/>
        <w:sz w:val="20"/>
        <w:szCs w:val="20"/>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
    <w:nsid w:val="4313627C"/>
    <w:multiLevelType w:val="hybridMultilevel"/>
    <w:tmpl w:val="D682B08E"/>
    <w:lvl w:ilvl="0" w:tplc="FFFFFFFF">
      <w:start w:val="1"/>
      <w:numFmt w:val="bullet"/>
      <w:lvlText w:val=""/>
      <w:lvlJc w:val="left"/>
      <w:pPr>
        <w:tabs>
          <w:tab w:val="num" w:pos="1800"/>
        </w:tabs>
        <w:ind w:left="1800" w:hanging="360"/>
      </w:pPr>
      <w:rPr>
        <w:rFonts w:ascii="Symbol" w:hAnsi="Symbol" w:hint="default"/>
        <w:sz w:val="20"/>
        <w:szCs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nsid w:val="44583757"/>
    <w:multiLevelType w:val="hybridMultilevel"/>
    <w:tmpl w:val="811A3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5B91439"/>
    <w:multiLevelType w:val="hybridMultilevel"/>
    <w:tmpl w:val="1FD6B186"/>
    <w:lvl w:ilvl="0" w:tplc="47C26866">
      <w:start w:val="1"/>
      <w:numFmt w:val="bullet"/>
      <w:lvlText w:val=""/>
      <w:lvlJc w:val="left"/>
      <w:pPr>
        <w:tabs>
          <w:tab w:val="num" w:pos="1440"/>
        </w:tabs>
        <w:ind w:left="144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B4F647B"/>
    <w:multiLevelType w:val="hybridMultilevel"/>
    <w:tmpl w:val="9D8CB418"/>
    <w:lvl w:ilvl="0" w:tplc="8B18974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4CBB6DE0"/>
    <w:multiLevelType w:val="hybridMultilevel"/>
    <w:tmpl w:val="50B6B3A0"/>
    <w:lvl w:ilvl="0" w:tplc="7394631E">
      <w:start w:val="1"/>
      <w:numFmt w:val="bullet"/>
      <w:lvlText w:val=""/>
      <w:lvlJc w:val="left"/>
      <w:pPr>
        <w:tabs>
          <w:tab w:val="num" w:pos="1728"/>
        </w:tabs>
        <w:ind w:left="1728" w:hanging="288"/>
      </w:pPr>
      <w:rPr>
        <w:rFonts w:ascii="Symbol" w:hAnsi="Symbol" w:hint="default"/>
        <w:sz w:val="20"/>
        <w:szCs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
    <w:nsid w:val="566245E1"/>
    <w:multiLevelType w:val="hybridMultilevel"/>
    <w:tmpl w:val="1176383A"/>
    <w:lvl w:ilvl="0" w:tplc="7394631E">
      <w:start w:val="1"/>
      <w:numFmt w:val="bullet"/>
      <w:lvlText w:val=""/>
      <w:lvlJc w:val="left"/>
      <w:pPr>
        <w:tabs>
          <w:tab w:val="num" w:pos="1728"/>
        </w:tabs>
        <w:ind w:left="1728" w:hanging="288"/>
      </w:pPr>
      <w:rPr>
        <w:rFonts w:ascii="Symbol" w:hAnsi="Symbol" w:hint="default"/>
        <w:sz w:val="20"/>
        <w:szCs w:val="20"/>
      </w:rPr>
    </w:lvl>
    <w:lvl w:ilvl="1" w:tplc="70D04ED0">
      <w:numFmt w:val="bullet"/>
      <w:lvlText w:val="-"/>
      <w:lvlJc w:val="left"/>
      <w:pPr>
        <w:tabs>
          <w:tab w:val="num" w:pos="2880"/>
        </w:tabs>
        <w:ind w:left="2880" w:hanging="360"/>
      </w:pPr>
      <w:rPr>
        <w:rFonts w:ascii="Times New Roman" w:eastAsia="Times New Roman" w:hAnsi="Times New Roman" w:cs="Times New Roman"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nsid w:val="5A3024B1"/>
    <w:multiLevelType w:val="hybridMultilevel"/>
    <w:tmpl w:val="C5EC6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E76C3E"/>
    <w:multiLevelType w:val="hybridMultilevel"/>
    <w:tmpl w:val="C29081B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nsid w:val="6C6474C8"/>
    <w:multiLevelType w:val="hybridMultilevel"/>
    <w:tmpl w:val="E65C012E"/>
    <w:lvl w:ilvl="0" w:tplc="47C26866">
      <w:start w:val="1"/>
      <w:numFmt w:val="bullet"/>
      <w:lvlText w:val=""/>
      <w:lvlJc w:val="left"/>
      <w:pPr>
        <w:tabs>
          <w:tab w:val="num" w:pos="1800"/>
        </w:tabs>
        <w:ind w:left="1800" w:hanging="360"/>
      </w:pPr>
      <w:rPr>
        <w:rFonts w:ascii="Symbol" w:hAnsi="Symbol" w:hint="default"/>
        <w:sz w:val="20"/>
        <w:szCs w:val="20"/>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77485BCD"/>
    <w:multiLevelType w:val="hybridMultilevel"/>
    <w:tmpl w:val="34225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7C74E9D"/>
    <w:multiLevelType w:val="hybridMultilevel"/>
    <w:tmpl w:val="3680489A"/>
    <w:lvl w:ilvl="0" w:tplc="A852F540">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2"/>
  </w:num>
  <w:num w:numId="5">
    <w:abstractNumId w:val="14"/>
  </w:num>
  <w:num w:numId="6">
    <w:abstractNumId w:val="11"/>
  </w:num>
  <w:num w:numId="7">
    <w:abstractNumId w:val="2"/>
  </w:num>
  <w:num w:numId="8">
    <w:abstractNumId w:val="9"/>
  </w:num>
  <w:num w:numId="9">
    <w:abstractNumId w:val="4"/>
  </w:num>
  <w:num w:numId="10">
    <w:abstractNumId w:val="10"/>
  </w:num>
  <w:num w:numId="11">
    <w:abstractNumId w:val="13"/>
  </w:num>
  <w:num w:numId="12">
    <w:abstractNumId w:val="7"/>
  </w:num>
  <w:num w:numId="13">
    <w:abstractNumId w:val="6"/>
  </w:num>
  <w:num w:numId="14">
    <w:abstractNumId w:val="1"/>
  </w:num>
  <w:num w:numId="15">
    <w:abstractNumId w:val="6"/>
  </w:num>
  <w:num w:numId="16">
    <w:abstractNumId w:val="1"/>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CA2"/>
    <w:rsid w:val="00045FC5"/>
    <w:rsid w:val="0006333D"/>
    <w:rsid w:val="000D62A1"/>
    <w:rsid w:val="000F21DD"/>
    <w:rsid w:val="00115000"/>
    <w:rsid w:val="00120A35"/>
    <w:rsid w:val="001741FF"/>
    <w:rsid w:val="00195789"/>
    <w:rsid w:val="00252CF0"/>
    <w:rsid w:val="002634FD"/>
    <w:rsid w:val="002931A9"/>
    <w:rsid w:val="002C7A16"/>
    <w:rsid w:val="002D6D4F"/>
    <w:rsid w:val="0031009B"/>
    <w:rsid w:val="00325949"/>
    <w:rsid w:val="00330F5C"/>
    <w:rsid w:val="00357428"/>
    <w:rsid w:val="00386729"/>
    <w:rsid w:val="003C1BD8"/>
    <w:rsid w:val="0040536A"/>
    <w:rsid w:val="004071DD"/>
    <w:rsid w:val="004661D4"/>
    <w:rsid w:val="004910E2"/>
    <w:rsid w:val="004A0282"/>
    <w:rsid w:val="004A79E0"/>
    <w:rsid w:val="004E60BF"/>
    <w:rsid w:val="00591000"/>
    <w:rsid w:val="00661A3F"/>
    <w:rsid w:val="006D70E2"/>
    <w:rsid w:val="00753F59"/>
    <w:rsid w:val="007540BF"/>
    <w:rsid w:val="007865B4"/>
    <w:rsid w:val="007A3FA1"/>
    <w:rsid w:val="007D7357"/>
    <w:rsid w:val="00814548"/>
    <w:rsid w:val="00821DFB"/>
    <w:rsid w:val="00864949"/>
    <w:rsid w:val="00872CFC"/>
    <w:rsid w:val="0087480F"/>
    <w:rsid w:val="00886D61"/>
    <w:rsid w:val="008E3456"/>
    <w:rsid w:val="008F4357"/>
    <w:rsid w:val="0090229E"/>
    <w:rsid w:val="00947A66"/>
    <w:rsid w:val="009B1CA2"/>
    <w:rsid w:val="009C2CBA"/>
    <w:rsid w:val="009C5395"/>
    <w:rsid w:val="009E4CD7"/>
    <w:rsid w:val="00A01CDA"/>
    <w:rsid w:val="00A322A0"/>
    <w:rsid w:val="00A43B69"/>
    <w:rsid w:val="00A47FCE"/>
    <w:rsid w:val="00A615D4"/>
    <w:rsid w:val="00A9085A"/>
    <w:rsid w:val="00A95B3B"/>
    <w:rsid w:val="00B063E5"/>
    <w:rsid w:val="00B51ADF"/>
    <w:rsid w:val="00BB3914"/>
    <w:rsid w:val="00BD162D"/>
    <w:rsid w:val="00C01113"/>
    <w:rsid w:val="00C02998"/>
    <w:rsid w:val="00C10A24"/>
    <w:rsid w:val="00C110B5"/>
    <w:rsid w:val="00C42F43"/>
    <w:rsid w:val="00C60FAA"/>
    <w:rsid w:val="00CF77AE"/>
    <w:rsid w:val="00D01B57"/>
    <w:rsid w:val="00D35008"/>
    <w:rsid w:val="00D96987"/>
    <w:rsid w:val="00DA5001"/>
    <w:rsid w:val="00DC4748"/>
    <w:rsid w:val="00DF565E"/>
    <w:rsid w:val="00E40B1E"/>
    <w:rsid w:val="00E83FFA"/>
    <w:rsid w:val="00E95B7D"/>
    <w:rsid w:val="00EA2D27"/>
    <w:rsid w:val="00F16C99"/>
    <w:rsid w:val="00F22026"/>
    <w:rsid w:val="00F43E26"/>
    <w:rsid w:val="00F70806"/>
    <w:rsid w:val="00FA2E2B"/>
    <w:rsid w:val="00FF17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CA2"/>
    <w:rPr>
      <w:rFonts w:ascii="Times New Roman" w:eastAsia="Times New Roman" w:hAnsi="Times New Roman" w:cs="Times New Roman"/>
      <w:sz w:val="24"/>
      <w:szCs w:val="24"/>
      <w:lang w:val="en-US"/>
    </w:rPr>
  </w:style>
  <w:style w:type="paragraph" w:styleId="Titre2">
    <w:name w:val="heading 2"/>
    <w:basedOn w:val="Normal"/>
    <w:next w:val="Normal"/>
    <w:link w:val="Titre2Car"/>
    <w:qFormat/>
    <w:rsid w:val="00BD162D"/>
    <w:pPr>
      <w:keepNext/>
      <w:tabs>
        <w:tab w:val="left" w:pos="720"/>
      </w:tabs>
      <w:ind w:left="720" w:hanging="540"/>
      <w:outlineLvl w:val="1"/>
    </w:pPr>
    <w:rPr>
      <w:b/>
      <w:lang w:val="fr-CA" w:eastAsia="fr-FR"/>
    </w:rPr>
  </w:style>
  <w:style w:type="paragraph" w:styleId="Titre4">
    <w:name w:val="heading 4"/>
    <w:basedOn w:val="Normal"/>
    <w:next w:val="Normal"/>
    <w:link w:val="Titre4Car"/>
    <w:qFormat/>
    <w:rsid w:val="00BD162D"/>
    <w:pPr>
      <w:keepNext/>
      <w:ind w:left="456" w:hanging="636"/>
      <w:outlineLvl w:val="3"/>
    </w:pPr>
    <w:rPr>
      <w:b/>
      <w:lang w:val="fr-CA" w:eastAsia="fr-FR"/>
    </w:rPr>
  </w:style>
  <w:style w:type="paragraph" w:styleId="Titre5">
    <w:name w:val="heading 5"/>
    <w:basedOn w:val="Normal"/>
    <w:next w:val="Normal"/>
    <w:link w:val="Titre5Car"/>
    <w:qFormat/>
    <w:rsid w:val="00BD162D"/>
    <w:pPr>
      <w:keepNext/>
      <w:ind w:left="285" w:hanging="285"/>
      <w:outlineLvl w:val="4"/>
    </w:pPr>
    <w:rPr>
      <w:b/>
      <w:bCs/>
      <w:iCs/>
      <w:lang w:val="fr-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9B1C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brut">
    <w:name w:val="Plain Text"/>
    <w:basedOn w:val="Normal"/>
    <w:link w:val="TextebrutCar"/>
    <w:rsid w:val="009B1CA2"/>
    <w:rPr>
      <w:rFonts w:ascii="Courier New" w:hAnsi="Courier New" w:cs="Courier New"/>
      <w:sz w:val="20"/>
      <w:szCs w:val="20"/>
    </w:rPr>
  </w:style>
  <w:style w:type="character" w:customStyle="1" w:styleId="TextebrutCar">
    <w:name w:val="Texte brut Car"/>
    <w:basedOn w:val="Policepardfaut"/>
    <w:link w:val="Textebrut"/>
    <w:rsid w:val="009B1CA2"/>
    <w:rPr>
      <w:rFonts w:ascii="Courier New" w:eastAsia="Times New Roman" w:hAnsi="Courier New" w:cs="Courier New"/>
      <w:sz w:val="20"/>
      <w:szCs w:val="20"/>
      <w:lang w:val="en-US"/>
    </w:rPr>
  </w:style>
  <w:style w:type="character" w:customStyle="1" w:styleId="Titre2Car">
    <w:name w:val="Titre 2 Car"/>
    <w:basedOn w:val="Policepardfaut"/>
    <w:link w:val="Titre2"/>
    <w:rsid w:val="00BD162D"/>
    <w:rPr>
      <w:rFonts w:ascii="Times New Roman" w:eastAsia="Times New Roman" w:hAnsi="Times New Roman" w:cs="Times New Roman"/>
      <w:b/>
      <w:sz w:val="24"/>
      <w:szCs w:val="24"/>
      <w:lang w:eastAsia="fr-FR"/>
    </w:rPr>
  </w:style>
  <w:style w:type="character" w:customStyle="1" w:styleId="Titre4Car">
    <w:name w:val="Titre 4 Car"/>
    <w:basedOn w:val="Policepardfaut"/>
    <w:link w:val="Titre4"/>
    <w:rsid w:val="00BD162D"/>
    <w:rPr>
      <w:rFonts w:ascii="Times New Roman" w:eastAsia="Times New Roman" w:hAnsi="Times New Roman" w:cs="Times New Roman"/>
      <w:b/>
      <w:sz w:val="24"/>
      <w:szCs w:val="24"/>
      <w:lang w:eastAsia="fr-FR"/>
    </w:rPr>
  </w:style>
  <w:style w:type="character" w:customStyle="1" w:styleId="Titre5Car">
    <w:name w:val="Titre 5 Car"/>
    <w:basedOn w:val="Policepardfaut"/>
    <w:link w:val="Titre5"/>
    <w:rsid w:val="00BD162D"/>
    <w:rPr>
      <w:rFonts w:ascii="Times New Roman" w:eastAsia="Times New Roman" w:hAnsi="Times New Roman" w:cs="Times New Roman"/>
      <w:b/>
      <w:bCs/>
      <w:iCs/>
      <w:sz w:val="24"/>
      <w:szCs w:val="24"/>
      <w:lang w:eastAsia="fr-FR"/>
    </w:rPr>
  </w:style>
  <w:style w:type="character" w:styleId="Lienhypertexte">
    <w:name w:val="Hyperlink"/>
    <w:basedOn w:val="Policepardfaut"/>
    <w:rsid w:val="00BD162D"/>
    <w:rPr>
      <w:color w:val="0000FF"/>
      <w:u w:val="single"/>
    </w:rPr>
  </w:style>
  <w:style w:type="paragraph" w:styleId="Retraitcorpsdetexte3">
    <w:name w:val="Body Text Indent 3"/>
    <w:basedOn w:val="Normal"/>
    <w:link w:val="Retraitcorpsdetexte3Car"/>
    <w:semiHidden/>
    <w:rsid w:val="00BD162D"/>
    <w:pPr>
      <w:ind w:firstLine="456"/>
    </w:pPr>
    <w:rPr>
      <w:lang w:val="fr-CA" w:eastAsia="fr-FR"/>
    </w:rPr>
  </w:style>
  <w:style w:type="character" w:customStyle="1" w:styleId="Retraitcorpsdetexte3Car">
    <w:name w:val="Retrait corps de texte 3 Car"/>
    <w:basedOn w:val="Policepardfaut"/>
    <w:link w:val="Retraitcorpsdetexte3"/>
    <w:semiHidden/>
    <w:rsid w:val="00BD162D"/>
    <w:rPr>
      <w:rFonts w:ascii="Times New Roman" w:eastAsia="Times New Roman" w:hAnsi="Times New Roman" w:cs="Times New Roman"/>
      <w:sz w:val="24"/>
      <w:szCs w:val="24"/>
      <w:lang w:eastAsia="fr-FR"/>
    </w:rPr>
  </w:style>
  <w:style w:type="paragraph" w:styleId="Corpsdetexte3">
    <w:name w:val="Body Text 3"/>
    <w:basedOn w:val="Normal"/>
    <w:link w:val="Corpsdetexte3Car"/>
    <w:semiHidden/>
    <w:rsid w:val="00BD162D"/>
    <w:rPr>
      <w:color w:val="353535"/>
      <w:lang w:val="fr-FR" w:eastAsia="fr-FR"/>
    </w:rPr>
  </w:style>
  <w:style w:type="character" w:customStyle="1" w:styleId="Corpsdetexte3Car">
    <w:name w:val="Corps de texte 3 Car"/>
    <w:basedOn w:val="Policepardfaut"/>
    <w:link w:val="Corpsdetexte3"/>
    <w:semiHidden/>
    <w:rsid w:val="00BD162D"/>
    <w:rPr>
      <w:rFonts w:ascii="Times New Roman" w:eastAsia="Times New Roman" w:hAnsi="Times New Roman" w:cs="Times New Roman"/>
      <w:color w:val="353535"/>
      <w:sz w:val="24"/>
      <w:szCs w:val="24"/>
      <w:lang w:val="fr-FR" w:eastAsia="fr-FR"/>
    </w:rPr>
  </w:style>
  <w:style w:type="paragraph" w:styleId="En-tte">
    <w:name w:val="header"/>
    <w:basedOn w:val="Normal"/>
    <w:link w:val="En-tteCar"/>
    <w:uiPriority w:val="99"/>
    <w:unhideWhenUsed/>
    <w:rsid w:val="000D62A1"/>
    <w:pPr>
      <w:tabs>
        <w:tab w:val="center" w:pos="4680"/>
        <w:tab w:val="right" w:pos="9360"/>
      </w:tabs>
    </w:pPr>
  </w:style>
  <w:style w:type="character" w:customStyle="1" w:styleId="En-tteCar">
    <w:name w:val="En-tête Car"/>
    <w:basedOn w:val="Policepardfaut"/>
    <w:link w:val="En-tte"/>
    <w:uiPriority w:val="99"/>
    <w:rsid w:val="000D62A1"/>
    <w:rPr>
      <w:rFonts w:ascii="Times New Roman" w:eastAsia="Times New Roman" w:hAnsi="Times New Roman" w:cs="Times New Roman"/>
      <w:sz w:val="24"/>
      <w:szCs w:val="24"/>
      <w:lang w:val="en-US"/>
    </w:rPr>
  </w:style>
  <w:style w:type="paragraph" w:styleId="Pieddepage">
    <w:name w:val="footer"/>
    <w:basedOn w:val="Normal"/>
    <w:link w:val="PieddepageCar"/>
    <w:uiPriority w:val="99"/>
    <w:unhideWhenUsed/>
    <w:rsid w:val="000D62A1"/>
    <w:pPr>
      <w:tabs>
        <w:tab w:val="center" w:pos="4680"/>
        <w:tab w:val="right" w:pos="9360"/>
      </w:tabs>
    </w:pPr>
  </w:style>
  <w:style w:type="character" w:customStyle="1" w:styleId="PieddepageCar">
    <w:name w:val="Pied de page Car"/>
    <w:basedOn w:val="Policepardfaut"/>
    <w:link w:val="Pieddepage"/>
    <w:uiPriority w:val="99"/>
    <w:rsid w:val="000D62A1"/>
    <w:rPr>
      <w:rFonts w:ascii="Times New Roman" w:eastAsia="Times New Roman" w:hAnsi="Times New Roman" w:cs="Times New Roman"/>
      <w:sz w:val="24"/>
      <w:szCs w:val="24"/>
      <w:lang w:val="en-US"/>
    </w:rPr>
  </w:style>
  <w:style w:type="paragraph" w:styleId="Sansinterligne">
    <w:name w:val="No Spacing"/>
    <w:link w:val="SansinterligneCar"/>
    <w:uiPriority w:val="1"/>
    <w:qFormat/>
    <w:rsid w:val="000D62A1"/>
    <w:rPr>
      <w:rFonts w:eastAsiaTheme="minorEastAsia"/>
      <w:lang w:val="en-US" w:eastAsia="ja-JP"/>
    </w:rPr>
  </w:style>
  <w:style w:type="character" w:customStyle="1" w:styleId="SansinterligneCar">
    <w:name w:val="Sans interligne Car"/>
    <w:basedOn w:val="Policepardfaut"/>
    <w:link w:val="Sansinterligne"/>
    <w:uiPriority w:val="1"/>
    <w:rsid w:val="000D62A1"/>
    <w:rPr>
      <w:rFonts w:eastAsiaTheme="minorEastAsia"/>
      <w:lang w:val="en-US" w:eastAsia="ja-JP"/>
    </w:rPr>
  </w:style>
  <w:style w:type="paragraph" w:styleId="NormalWeb">
    <w:name w:val="Normal (Web)"/>
    <w:basedOn w:val="Normal"/>
    <w:rsid w:val="00CF77AE"/>
    <w:pPr>
      <w:spacing w:before="100" w:beforeAutospacing="1" w:after="100" w:afterAutospacing="1"/>
    </w:pPr>
  </w:style>
  <w:style w:type="character" w:styleId="lev">
    <w:name w:val="Strong"/>
    <w:qFormat/>
    <w:rsid w:val="00CF77AE"/>
    <w:rPr>
      <w:b/>
      <w:bCs/>
    </w:rPr>
  </w:style>
  <w:style w:type="paragraph" w:styleId="Paragraphedeliste">
    <w:name w:val="List Paragraph"/>
    <w:basedOn w:val="Normal"/>
    <w:uiPriority w:val="34"/>
    <w:qFormat/>
    <w:rsid w:val="004071DD"/>
    <w:pPr>
      <w:ind w:left="720"/>
      <w:contextualSpacing/>
    </w:pPr>
  </w:style>
  <w:style w:type="paragraph" w:styleId="Textedebulles">
    <w:name w:val="Balloon Text"/>
    <w:basedOn w:val="Normal"/>
    <w:link w:val="TextedebullesCar"/>
    <w:uiPriority w:val="99"/>
    <w:semiHidden/>
    <w:unhideWhenUsed/>
    <w:rsid w:val="00F43E26"/>
    <w:rPr>
      <w:rFonts w:ascii="Tahoma" w:hAnsi="Tahoma" w:cs="Tahoma"/>
      <w:sz w:val="16"/>
      <w:szCs w:val="16"/>
    </w:rPr>
  </w:style>
  <w:style w:type="character" w:customStyle="1" w:styleId="TextedebullesCar">
    <w:name w:val="Texte de bulles Car"/>
    <w:basedOn w:val="Policepardfaut"/>
    <w:link w:val="Textedebulles"/>
    <w:uiPriority w:val="99"/>
    <w:semiHidden/>
    <w:rsid w:val="00F43E26"/>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CA2"/>
    <w:rPr>
      <w:rFonts w:ascii="Times New Roman" w:eastAsia="Times New Roman" w:hAnsi="Times New Roman" w:cs="Times New Roman"/>
      <w:sz w:val="24"/>
      <w:szCs w:val="24"/>
      <w:lang w:val="en-US"/>
    </w:rPr>
  </w:style>
  <w:style w:type="paragraph" w:styleId="Titre2">
    <w:name w:val="heading 2"/>
    <w:basedOn w:val="Normal"/>
    <w:next w:val="Normal"/>
    <w:link w:val="Titre2Car"/>
    <w:qFormat/>
    <w:rsid w:val="00BD162D"/>
    <w:pPr>
      <w:keepNext/>
      <w:tabs>
        <w:tab w:val="left" w:pos="720"/>
      </w:tabs>
      <w:ind w:left="720" w:hanging="540"/>
      <w:outlineLvl w:val="1"/>
    </w:pPr>
    <w:rPr>
      <w:b/>
      <w:lang w:val="fr-CA" w:eastAsia="fr-FR"/>
    </w:rPr>
  </w:style>
  <w:style w:type="paragraph" w:styleId="Titre4">
    <w:name w:val="heading 4"/>
    <w:basedOn w:val="Normal"/>
    <w:next w:val="Normal"/>
    <w:link w:val="Titre4Car"/>
    <w:qFormat/>
    <w:rsid w:val="00BD162D"/>
    <w:pPr>
      <w:keepNext/>
      <w:ind w:left="456" w:hanging="636"/>
      <w:outlineLvl w:val="3"/>
    </w:pPr>
    <w:rPr>
      <w:b/>
      <w:lang w:val="fr-CA" w:eastAsia="fr-FR"/>
    </w:rPr>
  </w:style>
  <w:style w:type="paragraph" w:styleId="Titre5">
    <w:name w:val="heading 5"/>
    <w:basedOn w:val="Normal"/>
    <w:next w:val="Normal"/>
    <w:link w:val="Titre5Car"/>
    <w:qFormat/>
    <w:rsid w:val="00BD162D"/>
    <w:pPr>
      <w:keepNext/>
      <w:ind w:left="285" w:hanging="285"/>
      <w:outlineLvl w:val="4"/>
    </w:pPr>
    <w:rPr>
      <w:b/>
      <w:bCs/>
      <w:iCs/>
      <w:lang w:val="fr-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9B1C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brut">
    <w:name w:val="Plain Text"/>
    <w:basedOn w:val="Normal"/>
    <w:link w:val="TextebrutCar"/>
    <w:rsid w:val="009B1CA2"/>
    <w:rPr>
      <w:rFonts w:ascii="Courier New" w:hAnsi="Courier New" w:cs="Courier New"/>
      <w:sz w:val="20"/>
      <w:szCs w:val="20"/>
    </w:rPr>
  </w:style>
  <w:style w:type="character" w:customStyle="1" w:styleId="TextebrutCar">
    <w:name w:val="Texte brut Car"/>
    <w:basedOn w:val="Policepardfaut"/>
    <w:link w:val="Textebrut"/>
    <w:rsid w:val="009B1CA2"/>
    <w:rPr>
      <w:rFonts w:ascii="Courier New" w:eastAsia="Times New Roman" w:hAnsi="Courier New" w:cs="Courier New"/>
      <w:sz w:val="20"/>
      <w:szCs w:val="20"/>
      <w:lang w:val="en-US"/>
    </w:rPr>
  </w:style>
  <w:style w:type="character" w:customStyle="1" w:styleId="Titre2Car">
    <w:name w:val="Titre 2 Car"/>
    <w:basedOn w:val="Policepardfaut"/>
    <w:link w:val="Titre2"/>
    <w:rsid w:val="00BD162D"/>
    <w:rPr>
      <w:rFonts w:ascii="Times New Roman" w:eastAsia="Times New Roman" w:hAnsi="Times New Roman" w:cs="Times New Roman"/>
      <w:b/>
      <w:sz w:val="24"/>
      <w:szCs w:val="24"/>
      <w:lang w:eastAsia="fr-FR"/>
    </w:rPr>
  </w:style>
  <w:style w:type="character" w:customStyle="1" w:styleId="Titre4Car">
    <w:name w:val="Titre 4 Car"/>
    <w:basedOn w:val="Policepardfaut"/>
    <w:link w:val="Titre4"/>
    <w:rsid w:val="00BD162D"/>
    <w:rPr>
      <w:rFonts w:ascii="Times New Roman" w:eastAsia="Times New Roman" w:hAnsi="Times New Roman" w:cs="Times New Roman"/>
      <w:b/>
      <w:sz w:val="24"/>
      <w:szCs w:val="24"/>
      <w:lang w:eastAsia="fr-FR"/>
    </w:rPr>
  </w:style>
  <w:style w:type="character" w:customStyle="1" w:styleId="Titre5Car">
    <w:name w:val="Titre 5 Car"/>
    <w:basedOn w:val="Policepardfaut"/>
    <w:link w:val="Titre5"/>
    <w:rsid w:val="00BD162D"/>
    <w:rPr>
      <w:rFonts w:ascii="Times New Roman" w:eastAsia="Times New Roman" w:hAnsi="Times New Roman" w:cs="Times New Roman"/>
      <w:b/>
      <w:bCs/>
      <w:iCs/>
      <w:sz w:val="24"/>
      <w:szCs w:val="24"/>
      <w:lang w:eastAsia="fr-FR"/>
    </w:rPr>
  </w:style>
  <w:style w:type="character" w:styleId="Lienhypertexte">
    <w:name w:val="Hyperlink"/>
    <w:basedOn w:val="Policepardfaut"/>
    <w:rsid w:val="00BD162D"/>
    <w:rPr>
      <w:color w:val="0000FF"/>
      <w:u w:val="single"/>
    </w:rPr>
  </w:style>
  <w:style w:type="paragraph" w:styleId="Retraitcorpsdetexte3">
    <w:name w:val="Body Text Indent 3"/>
    <w:basedOn w:val="Normal"/>
    <w:link w:val="Retraitcorpsdetexte3Car"/>
    <w:semiHidden/>
    <w:rsid w:val="00BD162D"/>
    <w:pPr>
      <w:ind w:firstLine="456"/>
    </w:pPr>
    <w:rPr>
      <w:lang w:val="fr-CA" w:eastAsia="fr-FR"/>
    </w:rPr>
  </w:style>
  <w:style w:type="character" w:customStyle="1" w:styleId="Retraitcorpsdetexte3Car">
    <w:name w:val="Retrait corps de texte 3 Car"/>
    <w:basedOn w:val="Policepardfaut"/>
    <w:link w:val="Retraitcorpsdetexte3"/>
    <w:semiHidden/>
    <w:rsid w:val="00BD162D"/>
    <w:rPr>
      <w:rFonts w:ascii="Times New Roman" w:eastAsia="Times New Roman" w:hAnsi="Times New Roman" w:cs="Times New Roman"/>
      <w:sz w:val="24"/>
      <w:szCs w:val="24"/>
      <w:lang w:eastAsia="fr-FR"/>
    </w:rPr>
  </w:style>
  <w:style w:type="paragraph" w:styleId="Corpsdetexte3">
    <w:name w:val="Body Text 3"/>
    <w:basedOn w:val="Normal"/>
    <w:link w:val="Corpsdetexte3Car"/>
    <w:semiHidden/>
    <w:rsid w:val="00BD162D"/>
    <w:rPr>
      <w:color w:val="353535"/>
      <w:lang w:val="fr-FR" w:eastAsia="fr-FR"/>
    </w:rPr>
  </w:style>
  <w:style w:type="character" w:customStyle="1" w:styleId="Corpsdetexte3Car">
    <w:name w:val="Corps de texte 3 Car"/>
    <w:basedOn w:val="Policepardfaut"/>
    <w:link w:val="Corpsdetexte3"/>
    <w:semiHidden/>
    <w:rsid w:val="00BD162D"/>
    <w:rPr>
      <w:rFonts w:ascii="Times New Roman" w:eastAsia="Times New Roman" w:hAnsi="Times New Roman" w:cs="Times New Roman"/>
      <w:color w:val="353535"/>
      <w:sz w:val="24"/>
      <w:szCs w:val="24"/>
      <w:lang w:val="fr-FR" w:eastAsia="fr-FR"/>
    </w:rPr>
  </w:style>
  <w:style w:type="paragraph" w:styleId="En-tte">
    <w:name w:val="header"/>
    <w:basedOn w:val="Normal"/>
    <w:link w:val="En-tteCar"/>
    <w:uiPriority w:val="99"/>
    <w:unhideWhenUsed/>
    <w:rsid w:val="000D62A1"/>
    <w:pPr>
      <w:tabs>
        <w:tab w:val="center" w:pos="4680"/>
        <w:tab w:val="right" w:pos="9360"/>
      </w:tabs>
    </w:pPr>
  </w:style>
  <w:style w:type="character" w:customStyle="1" w:styleId="En-tteCar">
    <w:name w:val="En-tête Car"/>
    <w:basedOn w:val="Policepardfaut"/>
    <w:link w:val="En-tte"/>
    <w:uiPriority w:val="99"/>
    <w:rsid w:val="000D62A1"/>
    <w:rPr>
      <w:rFonts w:ascii="Times New Roman" w:eastAsia="Times New Roman" w:hAnsi="Times New Roman" w:cs="Times New Roman"/>
      <w:sz w:val="24"/>
      <w:szCs w:val="24"/>
      <w:lang w:val="en-US"/>
    </w:rPr>
  </w:style>
  <w:style w:type="paragraph" w:styleId="Pieddepage">
    <w:name w:val="footer"/>
    <w:basedOn w:val="Normal"/>
    <w:link w:val="PieddepageCar"/>
    <w:uiPriority w:val="99"/>
    <w:unhideWhenUsed/>
    <w:rsid w:val="000D62A1"/>
    <w:pPr>
      <w:tabs>
        <w:tab w:val="center" w:pos="4680"/>
        <w:tab w:val="right" w:pos="9360"/>
      </w:tabs>
    </w:pPr>
  </w:style>
  <w:style w:type="character" w:customStyle="1" w:styleId="PieddepageCar">
    <w:name w:val="Pied de page Car"/>
    <w:basedOn w:val="Policepardfaut"/>
    <w:link w:val="Pieddepage"/>
    <w:uiPriority w:val="99"/>
    <w:rsid w:val="000D62A1"/>
    <w:rPr>
      <w:rFonts w:ascii="Times New Roman" w:eastAsia="Times New Roman" w:hAnsi="Times New Roman" w:cs="Times New Roman"/>
      <w:sz w:val="24"/>
      <w:szCs w:val="24"/>
      <w:lang w:val="en-US"/>
    </w:rPr>
  </w:style>
  <w:style w:type="paragraph" w:styleId="Sansinterligne">
    <w:name w:val="No Spacing"/>
    <w:link w:val="SansinterligneCar"/>
    <w:uiPriority w:val="1"/>
    <w:qFormat/>
    <w:rsid w:val="000D62A1"/>
    <w:rPr>
      <w:rFonts w:eastAsiaTheme="minorEastAsia"/>
      <w:lang w:val="en-US" w:eastAsia="ja-JP"/>
    </w:rPr>
  </w:style>
  <w:style w:type="character" w:customStyle="1" w:styleId="SansinterligneCar">
    <w:name w:val="Sans interligne Car"/>
    <w:basedOn w:val="Policepardfaut"/>
    <w:link w:val="Sansinterligne"/>
    <w:uiPriority w:val="1"/>
    <w:rsid w:val="000D62A1"/>
    <w:rPr>
      <w:rFonts w:eastAsiaTheme="minorEastAsia"/>
      <w:lang w:val="en-US" w:eastAsia="ja-JP"/>
    </w:rPr>
  </w:style>
  <w:style w:type="paragraph" w:styleId="NormalWeb">
    <w:name w:val="Normal (Web)"/>
    <w:basedOn w:val="Normal"/>
    <w:rsid w:val="00CF77AE"/>
    <w:pPr>
      <w:spacing w:before="100" w:beforeAutospacing="1" w:after="100" w:afterAutospacing="1"/>
    </w:pPr>
  </w:style>
  <w:style w:type="character" w:styleId="lev">
    <w:name w:val="Strong"/>
    <w:qFormat/>
    <w:rsid w:val="00CF77AE"/>
    <w:rPr>
      <w:b/>
      <w:bCs/>
    </w:rPr>
  </w:style>
  <w:style w:type="paragraph" w:styleId="Paragraphedeliste">
    <w:name w:val="List Paragraph"/>
    <w:basedOn w:val="Normal"/>
    <w:uiPriority w:val="34"/>
    <w:qFormat/>
    <w:rsid w:val="004071DD"/>
    <w:pPr>
      <w:ind w:left="720"/>
      <w:contextualSpacing/>
    </w:pPr>
  </w:style>
  <w:style w:type="paragraph" w:styleId="Textedebulles">
    <w:name w:val="Balloon Text"/>
    <w:basedOn w:val="Normal"/>
    <w:link w:val="TextedebullesCar"/>
    <w:uiPriority w:val="99"/>
    <w:semiHidden/>
    <w:unhideWhenUsed/>
    <w:rsid w:val="00F43E26"/>
    <w:rPr>
      <w:rFonts w:ascii="Tahoma" w:hAnsi="Tahoma" w:cs="Tahoma"/>
      <w:sz w:val="16"/>
      <w:szCs w:val="16"/>
    </w:rPr>
  </w:style>
  <w:style w:type="character" w:customStyle="1" w:styleId="TextedebullesCar">
    <w:name w:val="Texte de bulles Car"/>
    <w:basedOn w:val="Policepardfaut"/>
    <w:link w:val="Textedebulles"/>
    <w:uiPriority w:val="99"/>
    <w:semiHidden/>
    <w:rsid w:val="00F43E26"/>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25140">
      <w:bodyDiv w:val="1"/>
      <w:marLeft w:val="0"/>
      <w:marRight w:val="0"/>
      <w:marTop w:val="0"/>
      <w:marBottom w:val="0"/>
      <w:divBdr>
        <w:top w:val="none" w:sz="0" w:space="0" w:color="auto"/>
        <w:left w:val="none" w:sz="0" w:space="0" w:color="auto"/>
        <w:bottom w:val="none" w:sz="0" w:space="0" w:color="auto"/>
        <w:right w:val="none" w:sz="0" w:space="0" w:color="auto"/>
      </w:divBdr>
    </w:div>
    <w:div w:id="363679528">
      <w:bodyDiv w:val="1"/>
      <w:marLeft w:val="0"/>
      <w:marRight w:val="0"/>
      <w:marTop w:val="0"/>
      <w:marBottom w:val="0"/>
      <w:divBdr>
        <w:top w:val="none" w:sz="0" w:space="0" w:color="auto"/>
        <w:left w:val="none" w:sz="0" w:space="0" w:color="auto"/>
        <w:bottom w:val="none" w:sz="0" w:space="0" w:color="auto"/>
        <w:right w:val="none" w:sz="0" w:space="0" w:color="auto"/>
      </w:divBdr>
    </w:div>
    <w:div w:id="1005937382">
      <w:bodyDiv w:val="1"/>
      <w:marLeft w:val="0"/>
      <w:marRight w:val="0"/>
      <w:marTop w:val="0"/>
      <w:marBottom w:val="0"/>
      <w:divBdr>
        <w:top w:val="none" w:sz="0" w:space="0" w:color="auto"/>
        <w:left w:val="none" w:sz="0" w:space="0" w:color="auto"/>
        <w:bottom w:val="none" w:sz="0" w:space="0" w:color="auto"/>
        <w:right w:val="none" w:sz="0" w:space="0" w:color="auto"/>
      </w:divBdr>
    </w:div>
    <w:div w:id="1072654963">
      <w:bodyDiv w:val="1"/>
      <w:marLeft w:val="0"/>
      <w:marRight w:val="0"/>
      <w:marTop w:val="0"/>
      <w:marBottom w:val="0"/>
      <w:divBdr>
        <w:top w:val="none" w:sz="0" w:space="0" w:color="auto"/>
        <w:left w:val="none" w:sz="0" w:space="0" w:color="auto"/>
        <w:bottom w:val="none" w:sz="0" w:space="0" w:color="auto"/>
        <w:right w:val="none" w:sz="0" w:space="0" w:color="auto"/>
      </w:divBdr>
    </w:div>
    <w:div w:id="1133519988">
      <w:bodyDiv w:val="1"/>
      <w:marLeft w:val="0"/>
      <w:marRight w:val="0"/>
      <w:marTop w:val="0"/>
      <w:marBottom w:val="0"/>
      <w:divBdr>
        <w:top w:val="none" w:sz="0" w:space="0" w:color="auto"/>
        <w:left w:val="none" w:sz="0" w:space="0" w:color="auto"/>
        <w:bottom w:val="none" w:sz="0" w:space="0" w:color="auto"/>
        <w:right w:val="none" w:sz="0" w:space="0" w:color="auto"/>
      </w:divBdr>
    </w:div>
    <w:div w:id="1183400675">
      <w:bodyDiv w:val="1"/>
      <w:marLeft w:val="0"/>
      <w:marRight w:val="0"/>
      <w:marTop w:val="0"/>
      <w:marBottom w:val="0"/>
      <w:divBdr>
        <w:top w:val="none" w:sz="0" w:space="0" w:color="auto"/>
        <w:left w:val="none" w:sz="0" w:space="0" w:color="auto"/>
        <w:bottom w:val="none" w:sz="0" w:space="0" w:color="auto"/>
        <w:right w:val="none" w:sz="0" w:space="0" w:color="auto"/>
      </w:divBdr>
    </w:div>
    <w:div w:id="1382635518">
      <w:bodyDiv w:val="1"/>
      <w:marLeft w:val="0"/>
      <w:marRight w:val="0"/>
      <w:marTop w:val="0"/>
      <w:marBottom w:val="0"/>
      <w:divBdr>
        <w:top w:val="none" w:sz="0" w:space="0" w:color="auto"/>
        <w:left w:val="none" w:sz="0" w:space="0" w:color="auto"/>
        <w:bottom w:val="none" w:sz="0" w:space="0" w:color="auto"/>
        <w:right w:val="none" w:sz="0" w:space="0" w:color="auto"/>
      </w:divBdr>
    </w:div>
    <w:div w:id="154725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ss.uottawa.ca/redaction/" TargetMode="External"/><Relationship Id="rId18" Type="http://schemas.openxmlformats.org/officeDocument/2006/relationships/hyperlink" Target="http://www.immersion.uottawa.ca/fra/mentorat.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ilob.uottawa.ca/ressources.php" TargetMode="External"/><Relationship Id="rId17" Type="http://schemas.openxmlformats.org/officeDocument/2006/relationships/hyperlink" Target="http://www.sass.uOttawa.ca/access/registration" TargetMode="External"/><Relationship Id="rId2" Type="http://schemas.openxmlformats.org/officeDocument/2006/relationships/styles" Target="styles.xml"/><Relationship Id="rId16" Type="http://schemas.openxmlformats.org/officeDocument/2006/relationships/hyperlink" Target="http://www.sass.uottawa.ca/acces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lob.uottawa.ca/julien-couture.php" TargetMode="External"/><Relationship Id="rId5" Type="http://schemas.openxmlformats.org/officeDocument/2006/relationships/webSettings" Target="webSettings.xml"/><Relationship Id="rId15" Type="http://schemas.openxmlformats.org/officeDocument/2006/relationships/hyperlink" Target="http://www.sass.uOttawa.ca/acces/inscription" TargetMode="External"/><Relationship Id="rId10" Type="http://schemas.openxmlformats.org/officeDocument/2006/relationships/hyperlink" Target="http://www.uottawa.ca/plagiat.pdf" TargetMode="External"/><Relationship Id="rId19" Type="http://schemas.openxmlformats.org/officeDocument/2006/relationships/hyperlink" Target="mailto:mentor.imm@uOttawa.ca"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sass.uottawa.ca/acc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1307</Words>
  <Characters>7192</Characters>
  <Application>Microsoft Office Word</Application>
  <DocSecurity>0</DocSecurity>
  <Lines>59</Lines>
  <Paragraphs>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Ottawa</Company>
  <LinksUpToDate>false</LinksUpToDate>
  <CharactersWithSpaces>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Labelle Manon</dc:creator>
  <cp:lastModifiedBy>Sawsan</cp:lastModifiedBy>
  <cp:revision>10</cp:revision>
  <cp:lastPrinted>2011-07-05T18:12:00Z</cp:lastPrinted>
  <dcterms:created xsi:type="dcterms:W3CDTF">2013-08-27T18:03:00Z</dcterms:created>
  <dcterms:modified xsi:type="dcterms:W3CDTF">2013-09-04T14:41:00Z</dcterms:modified>
</cp:coreProperties>
</file>