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01B4F" w14:textId="77777777" w:rsidR="00881B6F" w:rsidRPr="00F11C90" w:rsidRDefault="00881B6F" w:rsidP="00881B6F">
      <w:pPr>
        <w:jc w:val="center"/>
        <w:rPr>
          <w:rFonts w:eastAsia="Times New Roman"/>
          <w:b/>
        </w:rPr>
      </w:pPr>
      <w:r w:rsidRPr="00F11C90">
        <w:rPr>
          <w:b/>
          <w:lang w:val="en-CA"/>
        </w:rPr>
        <w:t xml:space="preserve">Lab #4: </w:t>
      </w:r>
      <w:proofErr w:type="spellStart"/>
      <w:r w:rsidRPr="00F11C90">
        <w:rPr>
          <w:rFonts w:eastAsia="Times New Roman"/>
          <w:b/>
        </w:rPr>
        <w:t>Stereochemical</w:t>
      </w:r>
      <w:proofErr w:type="spellEnd"/>
      <w:r w:rsidRPr="00F11C90">
        <w:rPr>
          <w:rFonts w:eastAsia="Times New Roman"/>
          <w:b/>
        </w:rPr>
        <w:t xml:space="preserve"> Analysis of the Reduction of Benzyl</w:t>
      </w:r>
    </w:p>
    <w:p w14:paraId="35048010" w14:textId="77777777" w:rsidR="00881B6F" w:rsidRPr="00F11C90" w:rsidRDefault="00881B6F" w:rsidP="00881B6F">
      <w:pPr>
        <w:jc w:val="center"/>
        <w:rPr>
          <w:b/>
          <w:lang w:val="en-CA"/>
        </w:rPr>
      </w:pPr>
    </w:p>
    <w:p w14:paraId="08B1C1E7" w14:textId="77777777" w:rsidR="00881B6F" w:rsidRPr="00F11C90" w:rsidRDefault="00881B6F" w:rsidP="00881B6F">
      <w:pPr>
        <w:jc w:val="center"/>
        <w:rPr>
          <w:b/>
          <w:lang w:val="en-CA"/>
        </w:rPr>
      </w:pPr>
    </w:p>
    <w:p w14:paraId="26687776" w14:textId="77777777" w:rsidR="00881B6F" w:rsidRPr="00F11C90" w:rsidRDefault="00881B6F" w:rsidP="00881B6F">
      <w:pPr>
        <w:jc w:val="center"/>
        <w:rPr>
          <w:b/>
          <w:lang w:val="en-CA"/>
        </w:rPr>
      </w:pPr>
    </w:p>
    <w:p w14:paraId="10BBBAB8" w14:textId="77777777" w:rsidR="00881B6F" w:rsidRPr="00F11C90" w:rsidRDefault="00881B6F" w:rsidP="00881B6F">
      <w:pPr>
        <w:jc w:val="center"/>
        <w:rPr>
          <w:b/>
          <w:lang w:val="en-CA"/>
        </w:rPr>
      </w:pPr>
    </w:p>
    <w:p w14:paraId="0CF6D7F3" w14:textId="77777777" w:rsidR="00881B6F" w:rsidRPr="00F11C90" w:rsidRDefault="00881B6F" w:rsidP="00881B6F">
      <w:pPr>
        <w:jc w:val="center"/>
        <w:rPr>
          <w:b/>
          <w:lang w:val="en-CA"/>
        </w:rPr>
      </w:pPr>
    </w:p>
    <w:p w14:paraId="74C7341B" w14:textId="71243DD0" w:rsidR="00881B6F" w:rsidRPr="00F11C90" w:rsidRDefault="00881B6F" w:rsidP="00881B6F">
      <w:pPr>
        <w:jc w:val="center"/>
        <w:rPr>
          <w:b/>
          <w:lang w:val="en-CA"/>
        </w:rPr>
      </w:pPr>
      <w:r w:rsidRPr="00F11C90">
        <w:rPr>
          <w:b/>
          <w:lang w:val="en-CA"/>
        </w:rPr>
        <w:t xml:space="preserve">Name: </w:t>
      </w:r>
    </w:p>
    <w:p w14:paraId="1926DDCE" w14:textId="16645478" w:rsidR="00881B6F" w:rsidRPr="00F11C90" w:rsidRDefault="00881B6F" w:rsidP="00881B6F">
      <w:pPr>
        <w:jc w:val="center"/>
        <w:rPr>
          <w:b/>
          <w:lang w:val="en-CA"/>
        </w:rPr>
      </w:pPr>
      <w:r w:rsidRPr="00F11C90">
        <w:rPr>
          <w:b/>
          <w:lang w:val="en-CA"/>
        </w:rPr>
        <w:t xml:space="preserve">Student Number: </w:t>
      </w:r>
    </w:p>
    <w:p w14:paraId="0317F431" w14:textId="77777777" w:rsidR="00881B6F" w:rsidRPr="00F11C90" w:rsidRDefault="00881B6F" w:rsidP="00881B6F">
      <w:pPr>
        <w:jc w:val="center"/>
        <w:rPr>
          <w:b/>
          <w:lang w:val="en-CA"/>
        </w:rPr>
      </w:pPr>
    </w:p>
    <w:p w14:paraId="48FFB2CC" w14:textId="77777777" w:rsidR="00881B6F" w:rsidRPr="00F11C90" w:rsidRDefault="00881B6F" w:rsidP="00881B6F">
      <w:pPr>
        <w:jc w:val="center"/>
        <w:rPr>
          <w:b/>
          <w:lang w:val="en-CA"/>
        </w:rPr>
      </w:pPr>
    </w:p>
    <w:p w14:paraId="147B2264" w14:textId="77777777" w:rsidR="00881B6F" w:rsidRPr="00F11C90" w:rsidRDefault="00881B6F" w:rsidP="00881B6F">
      <w:pPr>
        <w:jc w:val="center"/>
        <w:rPr>
          <w:b/>
          <w:lang w:val="en-CA"/>
        </w:rPr>
      </w:pPr>
    </w:p>
    <w:p w14:paraId="52E31E7C" w14:textId="77777777" w:rsidR="00881B6F" w:rsidRPr="00F11C90" w:rsidRDefault="00881B6F" w:rsidP="00881B6F">
      <w:pPr>
        <w:jc w:val="center"/>
        <w:rPr>
          <w:b/>
          <w:lang w:val="en-CA"/>
        </w:rPr>
      </w:pPr>
    </w:p>
    <w:p w14:paraId="6E1551D0" w14:textId="77777777" w:rsidR="00881B6F" w:rsidRPr="00F11C90" w:rsidRDefault="00881B6F" w:rsidP="00881B6F">
      <w:pPr>
        <w:jc w:val="center"/>
        <w:rPr>
          <w:b/>
          <w:lang w:val="en-CA"/>
        </w:rPr>
      </w:pPr>
    </w:p>
    <w:p w14:paraId="42F07F70" w14:textId="22093578" w:rsidR="00881B6F" w:rsidRPr="00F11C90" w:rsidRDefault="00881B6F" w:rsidP="00881B6F">
      <w:pPr>
        <w:jc w:val="center"/>
        <w:rPr>
          <w:b/>
          <w:lang w:val="en-CA"/>
        </w:rPr>
      </w:pPr>
      <w:r w:rsidRPr="00F11C90">
        <w:rPr>
          <w:b/>
          <w:lang w:val="en-CA"/>
        </w:rPr>
        <w:t xml:space="preserve">Lab Partner: </w:t>
      </w:r>
    </w:p>
    <w:p w14:paraId="1F55D4AA" w14:textId="56550712" w:rsidR="00881B6F" w:rsidRPr="00F11C90" w:rsidRDefault="00881B6F" w:rsidP="00881B6F">
      <w:pPr>
        <w:jc w:val="center"/>
        <w:rPr>
          <w:b/>
          <w:lang w:val="en-CA"/>
        </w:rPr>
      </w:pPr>
      <w:r w:rsidRPr="00F11C90">
        <w:rPr>
          <w:b/>
          <w:lang w:val="en-CA"/>
        </w:rPr>
        <w:t xml:space="preserve">Student Number: </w:t>
      </w:r>
    </w:p>
    <w:p w14:paraId="3ACC4397" w14:textId="77777777" w:rsidR="00881B6F" w:rsidRPr="00F11C90" w:rsidRDefault="00881B6F" w:rsidP="00881B6F">
      <w:pPr>
        <w:jc w:val="center"/>
        <w:rPr>
          <w:b/>
          <w:lang w:val="en-CA"/>
        </w:rPr>
      </w:pPr>
    </w:p>
    <w:p w14:paraId="4949DCC9" w14:textId="77777777" w:rsidR="00881B6F" w:rsidRPr="00F11C90" w:rsidRDefault="00881B6F" w:rsidP="00881B6F">
      <w:pPr>
        <w:jc w:val="center"/>
        <w:rPr>
          <w:b/>
          <w:lang w:val="en-CA"/>
        </w:rPr>
      </w:pPr>
    </w:p>
    <w:p w14:paraId="31A7D832" w14:textId="77777777" w:rsidR="00881B6F" w:rsidRPr="00F11C90" w:rsidRDefault="00881B6F" w:rsidP="00881B6F">
      <w:pPr>
        <w:jc w:val="center"/>
        <w:rPr>
          <w:b/>
          <w:lang w:val="en-CA"/>
        </w:rPr>
      </w:pPr>
    </w:p>
    <w:p w14:paraId="0F1DD374" w14:textId="77777777" w:rsidR="00881B6F" w:rsidRPr="00F11C90" w:rsidRDefault="00881B6F" w:rsidP="00881B6F">
      <w:pPr>
        <w:jc w:val="center"/>
        <w:rPr>
          <w:b/>
          <w:lang w:val="en-CA"/>
        </w:rPr>
      </w:pPr>
    </w:p>
    <w:p w14:paraId="0645C217" w14:textId="77777777" w:rsidR="00881B6F" w:rsidRPr="00F11C90" w:rsidRDefault="00881B6F" w:rsidP="00881B6F">
      <w:pPr>
        <w:jc w:val="center"/>
        <w:rPr>
          <w:b/>
          <w:lang w:val="en-CA"/>
        </w:rPr>
      </w:pPr>
    </w:p>
    <w:p w14:paraId="3D33A1A1" w14:textId="16FD2C83" w:rsidR="00881B6F" w:rsidRPr="00F11C90" w:rsidRDefault="00881B6F" w:rsidP="00881B6F">
      <w:pPr>
        <w:jc w:val="center"/>
        <w:rPr>
          <w:b/>
          <w:lang w:val="en-CA"/>
        </w:rPr>
      </w:pPr>
      <w:r w:rsidRPr="00F11C90">
        <w:rPr>
          <w:b/>
          <w:lang w:val="en-CA"/>
        </w:rPr>
        <w:t xml:space="preserve">Demonstrator’s Name: </w:t>
      </w:r>
    </w:p>
    <w:p w14:paraId="00CC7CF3" w14:textId="77777777" w:rsidR="00881B6F" w:rsidRPr="00F11C90" w:rsidRDefault="00881B6F" w:rsidP="00881B6F">
      <w:pPr>
        <w:jc w:val="center"/>
        <w:rPr>
          <w:b/>
          <w:lang w:val="en-CA"/>
        </w:rPr>
      </w:pPr>
    </w:p>
    <w:p w14:paraId="3FE2397D" w14:textId="77777777" w:rsidR="00881B6F" w:rsidRPr="00F11C90" w:rsidRDefault="00881B6F" w:rsidP="00881B6F">
      <w:pPr>
        <w:jc w:val="center"/>
        <w:rPr>
          <w:b/>
          <w:lang w:val="en-CA"/>
        </w:rPr>
      </w:pPr>
    </w:p>
    <w:p w14:paraId="64C447A0" w14:textId="77777777" w:rsidR="00881B6F" w:rsidRPr="00F11C90" w:rsidRDefault="00881B6F" w:rsidP="00881B6F">
      <w:pPr>
        <w:jc w:val="center"/>
        <w:rPr>
          <w:b/>
          <w:lang w:val="en-CA"/>
        </w:rPr>
      </w:pPr>
    </w:p>
    <w:p w14:paraId="58FCBAE9" w14:textId="77777777" w:rsidR="00881B6F" w:rsidRPr="00F11C90" w:rsidRDefault="00881B6F" w:rsidP="00881B6F">
      <w:pPr>
        <w:jc w:val="center"/>
        <w:rPr>
          <w:b/>
          <w:lang w:val="en-CA"/>
        </w:rPr>
      </w:pPr>
    </w:p>
    <w:p w14:paraId="729B6B29" w14:textId="77777777" w:rsidR="00881B6F" w:rsidRPr="00F11C90" w:rsidRDefault="00881B6F" w:rsidP="00881B6F">
      <w:pPr>
        <w:jc w:val="center"/>
        <w:rPr>
          <w:b/>
          <w:lang w:val="en-CA"/>
        </w:rPr>
      </w:pPr>
    </w:p>
    <w:p w14:paraId="4F6B0106" w14:textId="77777777" w:rsidR="00881B6F" w:rsidRPr="00F11C90" w:rsidRDefault="00881B6F" w:rsidP="00881B6F">
      <w:pPr>
        <w:jc w:val="center"/>
        <w:rPr>
          <w:b/>
          <w:lang w:val="en-CA"/>
        </w:rPr>
      </w:pPr>
      <w:r w:rsidRPr="00F11C90">
        <w:rPr>
          <w:b/>
          <w:lang w:val="en-CA"/>
        </w:rPr>
        <w:t xml:space="preserve">CHM 1321 </w:t>
      </w:r>
    </w:p>
    <w:p w14:paraId="57132A34" w14:textId="09A15172" w:rsidR="00881B6F" w:rsidRPr="00F11C90" w:rsidRDefault="00881B6F" w:rsidP="00881B6F">
      <w:pPr>
        <w:jc w:val="center"/>
        <w:rPr>
          <w:b/>
          <w:lang w:val="en-CA"/>
        </w:rPr>
      </w:pPr>
      <w:r w:rsidRPr="00F11C90">
        <w:rPr>
          <w:b/>
          <w:lang w:val="en-CA"/>
        </w:rPr>
        <w:t xml:space="preserve">Lab Day: </w:t>
      </w:r>
    </w:p>
    <w:p w14:paraId="154703BB" w14:textId="77777777" w:rsidR="005A2048" w:rsidRPr="00F11C90" w:rsidRDefault="00AA0C9D"/>
    <w:p w14:paraId="6066D38E" w14:textId="77777777" w:rsidR="00881B6F" w:rsidRPr="00F11C90" w:rsidRDefault="00881B6F"/>
    <w:p w14:paraId="63CED862" w14:textId="77777777" w:rsidR="00881B6F" w:rsidRPr="00F11C90" w:rsidRDefault="00881B6F"/>
    <w:p w14:paraId="115013BA" w14:textId="77777777" w:rsidR="00881B6F" w:rsidRPr="00F11C90" w:rsidRDefault="00881B6F">
      <w:bookmarkStart w:id="0" w:name="_GoBack"/>
      <w:bookmarkEnd w:id="0"/>
    </w:p>
    <w:p w14:paraId="48117E2B" w14:textId="77777777" w:rsidR="00881B6F" w:rsidRPr="00F11C90" w:rsidRDefault="00881B6F"/>
    <w:p w14:paraId="622208EB" w14:textId="77777777" w:rsidR="00881B6F" w:rsidRPr="00F11C90" w:rsidRDefault="00881B6F"/>
    <w:p w14:paraId="67AA2879" w14:textId="77777777" w:rsidR="00377B35" w:rsidRPr="00F11C90" w:rsidRDefault="00377B35">
      <w:pPr>
        <w:rPr>
          <w:b/>
        </w:rPr>
      </w:pPr>
    </w:p>
    <w:p w14:paraId="05DF9017" w14:textId="77777777" w:rsidR="00377B35" w:rsidRPr="00F11C90" w:rsidRDefault="00377B35">
      <w:pPr>
        <w:rPr>
          <w:b/>
        </w:rPr>
      </w:pPr>
    </w:p>
    <w:p w14:paraId="6CA76592" w14:textId="77777777" w:rsidR="00377B35" w:rsidRPr="00F11C90" w:rsidRDefault="00377B35">
      <w:pPr>
        <w:rPr>
          <w:b/>
        </w:rPr>
      </w:pPr>
    </w:p>
    <w:p w14:paraId="6CF07A1D" w14:textId="77777777" w:rsidR="00377B35" w:rsidRPr="00F11C90" w:rsidRDefault="00377B35">
      <w:pPr>
        <w:rPr>
          <w:b/>
        </w:rPr>
      </w:pPr>
    </w:p>
    <w:p w14:paraId="60898FE9" w14:textId="77777777" w:rsidR="00377B35" w:rsidRPr="00F11C90" w:rsidRDefault="00377B35">
      <w:pPr>
        <w:rPr>
          <w:b/>
        </w:rPr>
      </w:pPr>
    </w:p>
    <w:p w14:paraId="1862D4B5" w14:textId="77777777" w:rsidR="00377B35" w:rsidRPr="00F11C90" w:rsidRDefault="00377B35">
      <w:pPr>
        <w:rPr>
          <w:b/>
        </w:rPr>
      </w:pPr>
    </w:p>
    <w:p w14:paraId="2286EF49" w14:textId="77777777" w:rsidR="00377B35" w:rsidRPr="00F11C90" w:rsidRDefault="00377B35">
      <w:pPr>
        <w:rPr>
          <w:b/>
        </w:rPr>
      </w:pPr>
    </w:p>
    <w:p w14:paraId="2D967A98" w14:textId="77777777" w:rsidR="00377B35" w:rsidRPr="00F11C90" w:rsidRDefault="00377B35">
      <w:pPr>
        <w:rPr>
          <w:b/>
        </w:rPr>
      </w:pPr>
    </w:p>
    <w:p w14:paraId="00E9E01B" w14:textId="77777777" w:rsidR="00377B35" w:rsidRPr="00F11C90" w:rsidRDefault="00377B35">
      <w:pPr>
        <w:rPr>
          <w:b/>
        </w:rPr>
      </w:pPr>
    </w:p>
    <w:p w14:paraId="274718D8" w14:textId="77777777" w:rsidR="00377B35" w:rsidRPr="00F11C90" w:rsidRDefault="00377B35">
      <w:pPr>
        <w:rPr>
          <w:b/>
        </w:rPr>
      </w:pPr>
    </w:p>
    <w:p w14:paraId="6D90D050" w14:textId="77777777" w:rsidR="00377B35" w:rsidRPr="00F11C90" w:rsidRDefault="00377B35">
      <w:pPr>
        <w:rPr>
          <w:b/>
        </w:rPr>
      </w:pPr>
    </w:p>
    <w:p w14:paraId="67947B18" w14:textId="77777777" w:rsidR="00377B35" w:rsidRPr="00F11C90" w:rsidRDefault="00377B35">
      <w:pPr>
        <w:rPr>
          <w:b/>
        </w:rPr>
      </w:pPr>
    </w:p>
    <w:p w14:paraId="4EBCFC48" w14:textId="77777777" w:rsidR="00881B6F" w:rsidRPr="00F11C90" w:rsidRDefault="00881B6F">
      <w:pPr>
        <w:rPr>
          <w:b/>
        </w:rPr>
      </w:pPr>
      <w:r w:rsidRPr="00F11C90">
        <w:rPr>
          <w:b/>
        </w:rPr>
        <w:lastRenderedPageBreak/>
        <w:t xml:space="preserve">Introduction: </w:t>
      </w:r>
    </w:p>
    <w:p w14:paraId="2E6C6B83" w14:textId="77777777" w:rsidR="00D056B4" w:rsidRPr="00F11C90" w:rsidRDefault="00D056B4">
      <w:pPr>
        <w:rPr>
          <w:b/>
          <w:u w:val="single"/>
        </w:rPr>
      </w:pPr>
    </w:p>
    <w:p w14:paraId="64077350" w14:textId="07CB5AF8" w:rsidR="006B318B" w:rsidRPr="00F11C90" w:rsidRDefault="006B318B">
      <w:r w:rsidRPr="00F11C90">
        <w:t>Mechanism of the reduction with NaBH</w:t>
      </w:r>
      <w:r w:rsidRPr="00F11C90">
        <w:rPr>
          <w:vertAlign w:val="subscript"/>
        </w:rPr>
        <w:t>4</w:t>
      </w:r>
      <w:r w:rsidRPr="00F11C90">
        <w:t xml:space="preserve"> </w:t>
      </w:r>
    </w:p>
    <w:p w14:paraId="0CDFB369" w14:textId="1CEA3390" w:rsidR="006B318B" w:rsidRPr="00F11C90" w:rsidRDefault="006B318B"/>
    <w:p w14:paraId="7CF27378" w14:textId="6FC6F3E1" w:rsidR="006B318B" w:rsidRPr="00374F57" w:rsidRDefault="006B318B" w:rsidP="00DB6886">
      <w:pPr>
        <w:jc w:val="center"/>
      </w:pPr>
      <w:r w:rsidRPr="00374F57">
        <w:rPr>
          <w:noProof/>
        </w:rPr>
        <w:drawing>
          <wp:inline distT="0" distB="0" distL="0" distR="0" wp14:anchorId="7F711F7A" wp14:editId="467D433A">
            <wp:extent cx="3709035" cy="126618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98772" cy="1296822"/>
                    </a:xfrm>
                    <a:prstGeom prst="rect">
                      <a:avLst/>
                    </a:prstGeom>
                  </pic:spPr>
                </pic:pic>
              </a:graphicData>
            </a:graphic>
          </wp:inline>
        </w:drawing>
      </w:r>
    </w:p>
    <w:p w14:paraId="79B0082F" w14:textId="5FC8CE43" w:rsidR="00E27992" w:rsidRPr="00374F57" w:rsidRDefault="00DB6886">
      <w:r w:rsidRPr="00374F57">
        <w:rPr>
          <w:noProof/>
        </w:rPr>
        <w:drawing>
          <wp:anchor distT="0" distB="0" distL="114300" distR="114300" simplePos="0" relativeHeight="251667456" behindDoc="0" locked="0" layoutInCell="1" allowOverlap="1" wp14:anchorId="4B2204B1" wp14:editId="6BE6BECC">
            <wp:simplePos x="0" y="0"/>
            <wp:positionH relativeFrom="column">
              <wp:posOffset>1194435</wp:posOffset>
            </wp:positionH>
            <wp:positionV relativeFrom="paragraph">
              <wp:posOffset>88265</wp:posOffset>
            </wp:positionV>
            <wp:extent cx="3890010" cy="14293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90010" cy="1429385"/>
                    </a:xfrm>
                    <a:prstGeom prst="rect">
                      <a:avLst/>
                    </a:prstGeom>
                  </pic:spPr>
                </pic:pic>
              </a:graphicData>
            </a:graphic>
            <wp14:sizeRelH relativeFrom="margin">
              <wp14:pctWidth>0</wp14:pctWidth>
            </wp14:sizeRelH>
            <wp14:sizeRelV relativeFrom="margin">
              <wp14:pctHeight>0</wp14:pctHeight>
            </wp14:sizeRelV>
          </wp:anchor>
        </w:drawing>
      </w:r>
      <w:r w:rsidR="0067465E" w:rsidRPr="00374F57">
        <w:br w:type="textWrapping" w:clear="all"/>
      </w:r>
    </w:p>
    <w:p w14:paraId="09ACD8B6" w14:textId="77777777" w:rsidR="00E27992" w:rsidRPr="00374F57" w:rsidRDefault="00E27992">
      <w:pPr>
        <w:rPr>
          <w:b/>
        </w:rPr>
      </w:pPr>
    </w:p>
    <w:p w14:paraId="36A3617A" w14:textId="67E8A9A9" w:rsidR="00845CAB" w:rsidRPr="00374F57" w:rsidRDefault="006947CC" w:rsidP="00DB6886">
      <w:pPr>
        <w:jc w:val="center"/>
        <w:rPr>
          <w:b/>
        </w:rPr>
      </w:pPr>
      <w:r w:rsidRPr="00374F57">
        <w:rPr>
          <w:b/>
          <w:noProof/>
        </w:rPr>
        <w:drawing>
          <wp:inline distT="0" distB="0" distL="0" distR="0" wp14:anchorId="63C1A929" wp14:editId="66BA9F08">
            <wp:extent cx="4308062" cy="1532402"/>
            <wp:effectExtent l="0" t="0" r="1016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5292"/>
                    <a:stretch/>
                  </pic:blipFill>
                  <pic:spPr bwMode="auto">
                    <a:xfrm>
                      <a:off x="0" y="0"/>
                      <a:ext cx="4400518" cy="1565289"/>
                    </a:xfrm>
                    <a:prstGeom prst="rect">
                      <a:avLst/>
                    </a:prstGeom>
                    <a:ln>
                      <a:noFill/>
                    </a:ln>
                    <a:extLst>
                      <a:ext uri="{53640926-AAD7-44D8-BBD7-CCE9431645EC}">
                        <a14:shadowObscured xmlns:a14="http://schemas.microsoft.com/office/drawing/2010/main"/>
                      </a:ext>
                    </a:extLst>
                  </pic:spPr>
                </pic:pic>
              </a:graphicData>
            </a:graphic>
          </wp:inline>
        </w:drawing>
      </w:r>
    </w:p>
    <w:p w14:paraId="34DF5A11" w14:textId="77777777" w:rsidR="00845CAB" w:rsidRPr="00F11C90" w:rsidRDefault="00845CAB">
      <w:pPr>
        <w:rPr>
          <w:b/>
          <w:u w:val="single"/>
        </w:rPr>
      </w:pPr>
    </w:p>
    <w:p w14:paraId="778F025C" w14:textId="77777777" w:rsidR="00845CAB" w:rsidRPr="00F11C90" w:rsidRDefault="00845CAB">
      <w:pPr>
        <w:rPr>
          <w:b/>
          <w:u w:val="single"/>
        </w:rPr>
      </w:pPr>
    </w:p>
    <w:p w14:paraId="445A6880" w14:textId="77777777" w:rsidR="00845CAB" w:rsidRPr="00F11C90" w:rsidRDefault="00845CAB">
      <w:pPr>
        <w:rPr>
          <w:b/>
          <w:u w:val="single"/>
        </w:rPr>
      </w:pPr>
    </w:p>
    <w:p w14:paraId="5B67D1B0" w14:textId="77777777" w:rsidR="00845CAB" w:rsidRPr="00F11C90" w:rsidRDefault="00845CAB">
      <w:pPr>
        <w:rPr>
          <w:b/>
          <w:u w:val="single"/>
        </w:rPr>
      </w:pPr>
    </w:p>
    <w:p w14:paraId="38E428F3" w14:textId="77777777" w:rsidR="00845CAB" w:rsidRPr="00F11C90" w:rsidRDefault="00845CAB">
      <w:pPr>
        <w:rPr>
          <w:b/>
          <w:u w:val="single"/>
        </w:rPr>
      </w:pPr>
    </w:p>
    <w:p w14:paraId="2403CE37" w14:textId="77777777" w:rsidR="00845CAB" w:rsidRPr="00F11C90" w:rsidRDefault="00845CAB">
      <w:pPr>
        <w:rPr>
          <w:b/>
          <w:u w:val="single"/>
        </w:rPr>
      </w:pPr>
    </w:p>
    <w:p w14:paraId="410AE8F3" w14:textId="77777777" w:rsidR="00845CAB" w:rsidRPr="00F11C90" w:rsidRDefault="00845CAB">
      <w:pPr>
        <w:rPr>
          <w:b/>
          <w:u w:val="single"/>
        </w:rPr>
      </w:pPr>
    </w:p>
    <w:p w14:paraId="5A978B5E" w14:textId="77777777" w:rsidR="00845CAB" w:rsidRPr="00F11C90" w:rsidRDefault="00845CAB">
      <w:pPr>
        <w:rPr>
          <w:b/>
          <w:u w:val="single"/>
        </w:rPr>
      </w:pPr>
    </w:p>
    <w:p w14:paraId="02CA6DDE" w14:textId="77777777" w:rsidR="00845CAB" w:rsidRPr="00F11C90" w:rsidRDefault="00845CAB">
      <w:pPr>
        <w:rPr>
          <w:b/>
          <w:u w:val="single"/>
        </w:rPr>
      </w:pPr>
    </w:p>
    <w:p w14:paraId="2AE59386" w14:textId="77777777" w:rsidR="00845CAB" w:rsidRPr="00F11C90" w:rsidRDefault="00845CAB">
      <w:pPr>
        <w:rPr>
          <w:b/>
          <w:u w:val="single"/>
        </w:rPr>
      </w:pPr>
    </w:p>
    <w:p w14:paraId="44594629" w14:textId="77777777" w:rsidR="00845CAB" w:rsidRPr="00F11C90" w:rsidRDefault="00845CAB">
      <w:pPr>
        <w:rPr>
          <w:b/>
          <w:u w:val="single"/>
        </w:rPr>
      </w:pPr>
    </w:p>
    <w:p w14:paraId="2FE57281" w14:textId="77777777" w:rsidR="00845CAB" w:rsidRPr="00F11C90" w:rsidRDefault="00845CAB">
      <w:pPr>
        <w:rPr>
          <w:b/>
          <w:u w:val="single"/>
        </w:rPr>
      </w:pPr>
    </w:p>
    <w:p w14:paraId="10669004" w14:textId="77777777" w:rsidR="00845CAB" w:rsidRPr="00F11C90" w:rsidRDefault="00845CAB">
      <w:pPr>
        <w:rPr>
          <w:b/>
          <w:u w:val="single"/>
        </w:rPr>
      </w:pPr>
    </w:p>
    <w:p w14:paraId="49AF9210" w14:textId="77777777" w:rsidR="00845CAB" w:rsidRPr="00F11C90" w:rsidRDefault="00845CAB">
      <w:pPr>
        <w:rPr>
          <w:b/>
          <w:u w:val="single"/>
        </w:rPr>
      </w:pPr>
    </w:p>
    <w:p w14:paraId="62DB2890" w14:textId="77777777" w:rsidR="00845CAB" w:rsidRDefault="00845CAB">
      <w:pPr>
        <w:rPr>
          <w:b/>
          <w:u w:val="single"/>
        </w:rPr>
      </w:pPr>
    </w:p>
    <w:p w14:paraId="687B28B6" w14:textId="77777777" w:rsidR="00DB6886" w:rsidRDefault="00DB6886">
      <w:pPr>
        <w:rPr>
          <w:b/>
          <w:u w:val="single"/>
        </w:rPr>
      </w:pPr>
    </w:p>
    <w:p w14:paraId="57D5B152" w14:textId="77777777" w:rsidR="00DB6886" w:rsidRPr="00F11C90" w:rsidRDefault="00DB6886">
      <w:pPr>
        <w:rPr>
          <w:b/>
          <w:u w:val="single"/>
        </w:rPr>
      </w:pPr>
    </w:p>
    <w:p w14:paraId="10655723" w14:textId="7FC314BA" w:rsidR="00D056B4" w:rsidRPr="00F11C90" w:rsidRDefault="00C91AC9">
      <w:pPr>
        <w:rPr>
          <w:b/>
          <w:u w:val="single"/>
        </w:rPr>
      </w:pPr>
      <w:r w:rsidRPr="00F11C90">
        <w:rPr>
          <w:b/>
          <w:u w:val="single"/>
        </w:rPr>
        <w:t xml:space="preserve">The </w:t>
      </w:r>
      <w:r w:rsidR="00845CAB" w:rsidRPr="00F11C90">
        <w:rPr>
          <w:b/>
          <w:u w:val="single"/>
        </w:rPr>
        <w:t xml:space="preserve">general equation for </w:t>
      </w:r>
      <w:proofErr w:type="spellStart"/>
      <w:r w:rsidR="00DB6886">
        <w:rPr>
          <w:b/>
          <w:u w:val="single"/>
        </w:rPr>
        <w:t>A</w:t>
      </w:r>
      <w:r w:rsidRPr="00F11C90">
        <w:rPr>
          <w:b/>
          <w:u w:val="single"/>
        </w:rPr>
        <w:t>cetalization</w:t>
      </w:r>
      <w:proofErr w:type="spellEnd"/>
      <w:r w:rsidRPr="00F11C90">
        <w:rPr>
          <w:b/>
          <w:u w:val="single"/>
        </w:rPr>
        <w:t>:</w:t>
      </w:r>
    </w:p>
    <w:p w14:paraId="0B221C46" w14:textId="77777777" w:rsidR="00845CAB" w:rsidRPr="00F11C90" w:rsidRDefault="00845CAB">
      <w:pPr>
        <w:rPr>
          <w:b/>
          <w:u w:val="single"/>
        </w:rPr>
      </w:pPr>
    </w:p>
    <w:p w14:paraId="5DD20448" w14:textId="532989F4" w:rsidR="00D74769" w:rsidRPr="00F11C90" w:rsidRDefault="00D74769">
      <w:pPr>
        <w:rPr>
          <w:b/>
        </w:rPr>
      </w:pPr>
      <w:r w:rsidRPr="00F11C90">
        <w:rPr>
          <w:b/>
          <w:noProof/>
        </w:rPr>
        <w:drawing>
          <wp:inline distT="0" distB="0" distL="0" distR="0" wp14:anchorId="6C575038" wp14:editId="6CAD65DC">
            <wp:extent cx="3733800" cy="12827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33800" cy="1282700"/>
                    </a:xfrm>
                    <a:prstGeom prst="rect">
                      <a:avLst/>
                    </a:prstGeom>
                  </pic:spPr>
                </pic:pic>
              </a:graphicData>
            </a:graphic>
          </wp:inline>
        </w:drawing>
      </w:r>
      <w:r w:rsidRPr="00F11C90">
        <w:rPr>
          <w:b/>
        </w:rPr>
        <w:t xml:space="preserve">    </w:t>
      </w:r>
    </w:p>
    <w:p w14:paraId="3D7E7931" w14:textId="77777777" w:rsidR="005643E4" w:rsidRPr="00F11C90" w:rsidRDefault="005643E4">
      <w:pPr>
        <w:rPr>
          <w:b/>
        </w:rPr>
      </w:pPr>
    </w:p>
    <w:p w14:paraId="51926E32" w14:textId="77777777" w:rsidR="00D74769" w:rsidRPr="00F11C90" w:rsidRDefault="00D74769">
      <w:pPr>
        <w:rPr>
          <w:b/>
        </w:rPr>
      </w:pPr>
    </w:p>
    <w:p w14:paraId="799A5FAF" w14:textId="1A3B0AC2" w:rsidR="00D74769" w:rsidRPr="00F11C90" w:rsidRDefault="00E27992">
      <w:pPr>
        <w:rPr>
          <w:b/>
        </w:rPr>
      </w:pPr>
      <w:r w:rsidRPr="00F11C90">
        <w:rPr>
          <w:b/>
        </w:rPr>
        <w:t xml:space="preserve">                                                                           </w:t>
      </w:r>
      <w:r w:rsidRPr="00F11C90">
        <w:rPr>
          <w:b/>
          <w:noProof/>
        </w:rPr>
        <w:drawing>
          <wp:inline distT="0" distB="0" distL="0" distR="0" wp14:anchorId="042BDCF2" wp14:editId="0943B425">
            <wp:extent cx="662057" cy="85272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2885" cy="892433"/>
                    </a:xfrm>
                    <a:prstGeom prst="rect">
                      <a:avLst/>
                    </a:prstGeom>
                  </pic:spPr>
                </pic:pic>
              </a:graphicData>
            </a:graphic>
          </wp:inline>
        </w:drawing>
      </w:r>
    </w:p>
    <w:p w14:paraId="3255AF84" w14:textId="69493CC4" w:rsidR="00D74769" w:rsidRPr="00F11C90" w:rsidRDefault="005643E4">
      <w:pPr>
        <w:rPr>
          <w:b/>
        </w:rPr>
      </w:pPr>
      <w:r w:rsidRPr="00F11C90">
        <w:rPr>
          <w:b/>
        </w:rPr>
        <w:t xml:space="preserve">              </w:t>
      </w:r>
      <w:r w:rsidR="00E27992" w:rsidRPr="00F11C90">
        <w:rPr>
          <w:b/>
        </w:rPr>
        <w:t xml:space="preserve">          </w:t>
      </w:r>
      <w:r w:rsidRPr="00F11C90">
        <w:rPr>
          <w:b/>
        </w:rPr>
        <w:t xml:space="preserve"> </w:t>
      </w:r>
      <w:r w:rsidR="00E27992" w:rsidRPr="00F11C90">
        <w:rPr>
          <w:b/>
        </w:rPr>
        <w:t xml:space="preserve">   </w:t>
      </w:r>
      <w:r w:rsidRPr="00F11C90">
        <w:rPr>
          <w:b/>
        </w:rPr>
        <w:t xml:space="preserve"> </w:t>
      </w:r>
      <w:r w:rsidRPr="00F11C90">
        <w:rPr>
          <w:b/>
          <w:noProof/>
        </w:rPr>
        <w:drawing>
          <wp:inline distT="0" distB="0" distL="0" distR="0" wp14:anchorId="78CDE001" wp14:editId="39F379E8">
            <wp:extent cx="1977859" cy="2147736"/>
            <wp:effectExtent l="0" t="0" r="3810" b="114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82220" cy="2152472"/>
                    </a:xfrm>
                    <a:prstGeom prst="rect">
                      <a:avLst/>
                    </a:prstGeom>
                  </pic:spPr>
                </pic:pic>
              </a:graphicData>
            </a:graphic>
          </wp:inline>
        </w:drawing>
      </w:r>
      <w:r w:rsidR="00E27992" w:rsidRPr="00F11C90">
        <w:rPr>
          <w:b/>
        </w:rPr>
        <w:t xml:space="preserve">        </w:t>
      </w:r>
      <w:r w:rsidRPr="00F11C90">
        <w:rPr>
          <w:b/>
        </w:rPr>
        <w:t xml:space="preserve">     </w:t>
      </w:r>
      <w:r w:rsidRPr="00F11C90">
        <w:rPr>
          <w:b/>
          <w:noProof/>
        </w:rPr>
        <w:drawing>
          <wp:inline distT="0" distB="0" distL="0" distR="0" wp14:anchorId="2C1075FA" wp14:editId="0E8AD064">
            <wp:extent cx="2070100" cy="2273300"/>
            <wp:effectExtent l="0" t="0" r="1270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0100" cy="2273300"/>
                    </a:xfrm>
                    <a:prstGeom prst="rect">
                      <a:avLst/>
                    </a:prstGeom>
                  </pic:spPr>
                </pic:pic>
              </a:graphicData>
            </a:graphic>
          </wp:inline>
        </w:drawing>
      </w:r>
    </w:p>
    <w:p w14:paraId="1C3B2702" w14:textId="77777777" w:rsidR="00D74769" w:rsidRPr="00F11C90" w:rsidRDefault="00D74769">
      <w:pPr>
        <w:rPr>
          <w:b/>
        </w:rPr>
      </w:pPr>
    </w:p>
    <w:p w14:paraId="24543937" w14:textId="77777777" w:rsidR="00D74769" w:rsidRPr="00F11C90" w:rsidRDefault="00D74769">
      <w:pPr>
        <w:rPr>
          <w:b/>
        </w:rPr>
      </w:pPr>
    </w:p>
    <w:p w14:paraId="4E23C361" w14:textId="77777777" w:rsidR="00D74769" w:rsidRPr="00F11C90" w:rsidRDefault="00D74769">
      <w:pPr>
        <w:rPr>
          <w:b/>
        </w:rPr>
      </w:pPr>
    </w:p>
    <w:p w14:paraId="4D0B3641" w14:textId="77777777" w:rsidR="00D74769" w:rsidRPr="00F11C90" w:rsidRDefault="00D74769">
      <w:pPr>
        <w:rPr>
          <w:b/>
        </w:rPr>
      </w:pPr>
    </w:p>
    <w:p w14:paraId="422D4989" w14:textId="77777777" w:rsidR="00D74769" w:rsidRPr="00F11C90" w:rsidRDefault="00D74769">
      <w:pPr>
        <w:rPr>
          <w:b/>
        </w:rPr>
      </w:pPr>
    </w:p>
    <w:p w14:paraId="5E6AD227" w14:textId="77777777" w:rsidR="00D74769" w:rsidRPr="00F11C90" w:rsidRDefault="00D74769">
      <w:pPr>
        <w:rPr>
          <w:b/>
        </w:rPr>
      </w:pPr>
    </w:p>
    <w:p w14:paraId="430D03A6" w14:textId="77777777" w:rsidR="00D74769" w:rsidRPr="00F11C90" w:rsidRDefault="00D74769">
      <w:pPr>
        <w:rPr>
          <w:b/>
        </w:rPr>
      </w:pPr>
    </w:p>
    <w:p w14:paraId="6551DD35" w14:textId="77777777" w:rsidR="00D74769" w:rsidRPr="00F11C90" w:rsidRDefault="00D74769">
      <w:pPr>
        <w:rPr>
          <w:b/>
        </w:rPr>
      </w:pPr>
    </w:p>
    <w:p w14:paraId="10A0154C" w14:textId="77777777" w:rsidR="00D74769" w:rsidRPr="00F11C90" w:rsidRDefault="00D74769">
      <w:pPr>
        <w:rPr>
          <w:b/>
        </w:rPr>
      </w:pPr>
    </w:p>
    <w:p w14:paraId="685DAC52" w14:textId="77777777" w:rsidR="00D74769" w:rsidRPr="00F11C90" w:rsidRDefault="00D74769">
      <w:pPr>
        <w:rPr>
          <w:b/>
        </w:rPr>
      </w:pPr>
    </w:p>
    <w:p w14:paraId="6CA8A9F7" w14:textId="77777777" w:rsidR="00D74769" w:rsidRPr="00F11C90" w:rsidRDefault="00D74769">
      <w:pPr>
        <w:rPr>
          <w:b/>
        </w:rPr>
      </w:pPr>
    </w:p>
    <w:p w14:paraId="1D8D6351" w14:textId="77777777" w:rsidR="00D74769" w:rsidRPr="00F11C90" w:rsidRDefault="00D74769">
      <w:pPr>
        <w:rPr>
          <w:b/>
        </w:rPr>
      </w:pPr>
    </w:p>
    <w:p w14:paraId="5427D432" w14:textId="77777777" w:rsidR="00D74769" w:rsidRPr="00F11C90" w:rsidRDefault="00D74769">
      <w:pPr>
        <w:rPr>
          <w:b/>
        </w:rPr>
      </w:pPr>
    </w:p>
    <w:p w14:paraId="17045DBB" w14:textId="77777777" w:rsidR="00D74769" w:rsidRPr="00F11C90" w:rsidRDefault="00D74769">
      <w:pPr>
        <w:rPr>
          <w:b/>
        </w:rPr>
      </w:pPr>
    </w:p>
    <w:p w14:paraId="1D8C8110" w14:textId="77777777" w:rsidR="00D74769" w:rsidRPr="00F11C90" w:rsidRDefault="00D74769">
      <w:pPr>
        <w:rPr>
          <w:b/>
        </w:rPr>
      </w:pPr>
    </w:p>
    <w:p w14:paraId="32400A25" w14:textId="77777777" w:rsidR="00D74769" w:rsidRPr="00F11C90" w:rsidRDefault="00D74769">
      <w:pPr>
        <w:rPr>
          <w:b/>
        </w:rPr>
      </w:pPr>
    </w:p>
    <w:p w14:paraId="79FF29EA" w14:textId="77777777" w:rsidR="00DB6886" w:rsidRDefault="00DB6886">
      <w:pPr>
        <w:rPr>
          <w:b/>
        </w:rPr>
      </w:pPr>
    </w:p>
    <w:p w14:paraId="6E854715" w14:textId="48606EC3" w:rsidR="00901480" w:rsidRPr="00F11C90" w:rsidRDefault="006B318B">
      <w:pPr>
        <w:rPr>
          <w:b/>
        </w:rPr>
      </w:pPr>
      <w:r w:rsidRPr="00F11C90">
        <w:rPr>
          <w:b/>
        </w:rPr>
        <w:t xml:space="preserve">Procedure: </w:t>
      </w:r>
    </w:p>
    <w:p w14:paraId="1F6D8A54" w14:textId="6A6EAB2C" w:rsidR="006B318B" w:rsidRPr="00F11C90" w:rsidRDefault="00F01170">
      <w:pPr>
        <w:rPr>
          <w:lang w:val="en-CA"/>
        </w:rPr>
      </w:pPr>
      <w:r w:rsidRPr="00F11C90">
        <w:rPr>
          <w:lang w:val="en-CA"/>
        </w:rPr>
        <w:t xml:space="preserve">Refer to Introductory to Organic Chemistry Laboratory Manual 2017. By Prof. William Ogilvie and Prof. Tony Durst. Experiment 4: </w:t>
      </w:r>
      <w:proofErr w:type="spellStart"/>
      <w:r w:rsidRPr="00F11C90">
        <w:rPr>
          <w:lang w:val="en-CA"/>
        </w:rPr>
        <w:t>Stereochemical</w:t>
      </w:r>
      <w:proofErr w:type="spellEnd"/>
      <w:r w:rsidRPr="00F11C90">
        <w:rPr>
          <w:lang w:val="en-CA"/>
        </w:rPr>
        <w:t xml:space="preserve"> Analysis of the Reduction of Benzyl. Page 34-41. </w:t>
      </w:r>
    </w:p>
    <w:p w14:paraId="0CFC72EF" w14:textId="77777777" w:rsidR="00DF4105" w:rsidRPr="00F11C90" w:rsidRDefault="00DF4105">
      <w:pPr>
        <w:rPr>
          <w:lang w:val="en-CA"/>
        </w:rPr>
      </w:pPr>
    </w:p>
    <w:p w14:paraId="4BD200F5" w14:textId="77777777" w:rsidR="00DF4105" w:rsidRPr="00F11C90" w:rsidRDefault="00DF4105">
      <w:pPr>
        <w:rPr>
          <w:lang w:val="en-CA"/>
        </w:rPr>
      </w:pPr>
    </w:p>
    <w:p w14:paraId="527B9171" w14:textId="77777777" w:rsidR="00DF4105" w:rsidRPr="00DB6886" w:rsidRDefault="00DF4105">
      <w:pPr>
        <w:rPr>
          <w:b/>
          <w:lang w:val="en-CA"/>
        </w:rPr>
      </w:pPr>
    </w:p>
    <w:p w14:paraId="69877F1B" w14:textId="182A5172" w:rsidR="00DF4105" w:rsidRPr="00DB6886" w:rsidRDefault="00DF4105">
      <w:pPr>
        <w:rPr>
          <w:b/>
          <w:lang w:val="en-CA"/>
        </w:rPr>
      </w:pPr>
      <w:r w:rsidRPr="00DB6886">
        <w:rPr>
          <w:b/>
          <w:lang w:val="en-CA"/>
        </w:rPr>
        <w:t xml:space="preserve">Observations </w:t>
      </w:r>
    </w:p>
    <w:p w14:paraId="78DF1C83" w14:textId="77777777" w:rsidR="00DF4105" w:rsidRPr="00DB6886" w:rsidRDefault="00DF4105">
      <w:pPr>
        <w:rPr>
          <w:b/>
          <w:lang w:val="en-CA"/>
        </w:rPr>
      </w:pPr>
    </w:p>
    <w:p w14:paraId="0E240D99" w14:textId="523028BC" w:rsidR="00DF4105" w:rsidRPr="00F11C90" w:rsidRDefault="00DF4105" w:rsidP="00DF4105">
      <w:pPr>
        <w:pStyle w:val="ListParagraph"/>
        <w:numPr>
          <w:ilvl w:val="0"/>
          <w:numId w:val="5"/>
        </w:numPr>
        <w:rPr>
          <w:rFonts w:ascii="Times New Roman" w:hAnsi="Times New Roman" w:cs="Times New Roman"/>
          <w:lang w:val="en-CA"/>
        </w:rPr>
      </w:pPr>
      <w:r w:rsidRPr="00F11C90">
        <w:rPr>
          <w:rFonts w:ascii="Times New Roman" w:hAnsi="Times New Roman" w:cs="Times New Roman"/>
          <w:lang w:val="en-CA"/>
        </w:rPr>
        <w:t xml:space="preserve">The </w:t>
      </w:r>
      <w:proofErr w:type="spellStart"/>
      <w:r w:rsidRPr="00F11C90">
        <w:rPr>
          <w:rFonts w:ascii="Times New Roman" w:hAnsi="Times New Roman" w:cs="Times New Roman"/>
          <w:lang w:val="en-CA"/>
        </w:rPr>
        <w:t>benzil</w:t>
      </w:r>
      <w:proofErr w:type="spellEnd"/>
      <w:r w:rsidRPr="00F11C90">
        <w:rPr>
          <w:rFonts w:ascii="Times New Roman" w:hAnsi="Times New Roman" w:cs="Times New Roman"/>
          <w:lang w:val="en-CA"/>
        </w:rPr>
        <w:t xml:space="preserve"> turns yellow in the ethanol, which mixes for approximately 10 minutes in the stir plate </w:t>
      </w:r>
    </w:p>
    <w:p w14:paraId="2A8331FF" w14:textId="5DDB9C50" w:rsidR="00DF4105" w:rsidRPr="00F11C90" w:rsidRDefault="00DF4105" w:rsidP="00DF4105">
      <w:pPr>
        <w:pStyle w:val="ListParagraph"/>
        <w:numPr>
          <w:ilvl w:val="0"/>
          <w:numId w:val="5"/>
        </w:numPr>
        <w:rPr>
          <w:rFonts w:ascii="Times New Roman" w:hAnsi="Times New Roman" w:cs="Times New Roman"/>
          <w:lang w:val="en-CA"/>
        </w:rPr>
      </w:pPr>
      <w:r w:rsidRPr="00F11C90">
        <w:rPr>
          <w:rFonts w:ascii="Times New Roman" w:hAnsi="Times New Roman" w:cs="Times New Roman"/>
          <w:lang w:val="en-CA"/>
        </w:rPr>
        <w:t>This solu</w:t>
      </w:r>
      <w:r w:rsidR="00DB6886">
        <w:rPr>
          <w:rFonts w:ascii="Times New Roman" w:hAnsi="Times New Roman" w:cs="Times New Roman"/>
          <w:lang w:val="en-CA"/>
        </w:rPr>
        <w:t>tion changed</w:t>
      </w:r>
      <w:r w:rsidRPr="00F11C90">
        <w:rPr>
          <w:rFonts w:ascii="Times New Roman" w:hAnsi="Times New Roman" w:cs="Times New Roman"/>
          <w:lang w:val="en-CA"/>
        </w:rPr>
        <w:t xml:space="preserve"> colour into a cloudy liquid that included some precipitate. </w:t>
      </w:r>
    </w:p>
    <w:p w14:paraId="4C65B8B6" w14:textId="5E23772C" w:rsidR="00DF4105" w:rsidRPr="00F11C90" w:rsidRDefault="00DF4105" w:rsidP="00DF4105">
      <w:pPr>
        <w:pStyle w:val="ListParagraph"/>
        <w:numPr>
          <w:ilvl w:val="0"/>
          <w:numId w:val="5"/>
        </w:numPr>
        <w:rPr>
          <w:rFonts w:ascii="Times New Roman" w:hAnsi="Times New Roman" w:cs="Times New Roman"/>
          <w:lang w:val="en-CA"/>
        </w:rPr>
      </w:pPr>
      <w:r w:rsidRPr="00F11C90">
        <w:rPr>
          <w:rFonts w:ascii="Times New Roman" w:hAnsi="Times New Roman" w:cs="Times New Roman"/>
          <w:lang w:val="en-CA"/>
        </w:rPr>
        <w:t xml:space="preserve">The mass of </w:t>
      </w:r>
      <w:proofErr w:type="spellStart"/>
      <w:r w:rsidRPr="00F11C90">
        <w:rPr>
          <w:rFonts w:ascii="Times New Roman" w:hAnsi="Times New Roman" w:cs="Times New Roman"/>
          <w:lang w:val="en-CA"/>
        </w:rPr>
        <w:t>benzil</w:t>
      </w:r>
      <w:proofErr w:type="spellEnd"/>
      <w:r w:rsidRPr="00F11C90">
        <w:rPr>
          <w:rFonts w:ascii="Times New Roman" w:hAnsi="Times New Roman" w:cs="Times New Roman"/>
          <w:lang w:val="en-CA"/>
        </w:rPr>
        <w:t xml:space="preserve"> added was 1.0g</w:t>
      </w:r>
    </w:p>
    <w:p w14:paraId="756C0058" w14:textId="7C590D85" w:rsidR="00DF4105" w:rsidRPr="00F11C90" w:rsidRDefault="00DF4105" w:rsidP="00DF4105">
      <w:pPr>
        <w:pStyle w:val="ListParagraph"/>
        <w:numPr>
          <w:ilvl w:val="0"/>
          <w:numId w:val="5"/>
        </w:numPr>
        <w:rPr>
          <w:rFonts w:ascii="Times New Roman" w:hAnsi="Times New Roman" w:cs="Times New Roman"/>
          <w:lang w:val="en-CA"/>
        </w:rPr>
      </w:pPr>
      <w:r w:rsidRPr="00F11C90">
        <w:rPr>
          <w:rFonts w:ascii="Times New Roman" w:hAnsi="Times New Roman" w:cs="Times New Roman"/>
          <w:lang w:val="en-CA"/>
        </w:rPr>
        <w:t>With 0.29g of</w:t>
      </w:r>
      <w:r w:rsidR="00DB6886">
        <w:rPr>
          <w:rFonts w:ascii="Times New Roman" w:hAnsi="Times New Roman" w:cs="Times New Roman"/>
          <w:lang w:val="en-CA"/>
        </w:rPr>
        <w:t xml:space="preserve"> whit</w:t>
      </w:r>
      <w:r w:rsidRPr="00F11C90">
        <w:rPr>
          <w:rFonts w:ascii="Times New Roman" w:hAnsi="Times New Roman" w:cs="Times New Roman"/>
          <w:lang w:val="en-CA"/>
        </w:rPr>
        <w:t>e sodium borohydride.</w:t>
      </w:r>
    </w:p>
    <w:p w14:paraId="1BBEBF4F" w14:textId="46AC425D" w:rsidR="00DF4105" w:rsidRPr="00F11C90" w:rsidRDefault="00DF4105" w:rsidP="00DF4105">
      <w:pPr>
        <w:pStyle w:val="ListParagraph"/>
        <w:numPr>
          <w:ilvl w:val="0"/>
          <w:numId w:val="5"/>
        </w:numPr>
        <w:rPr>
          <w:rFonts w:ascii="Times New Roman" w:hAnsi="Times New Roman" w:cs="Times New Roman"/>
          <w:lang w:val="en-CA"/>
        </w:rPr>
      </w:pPr>
      <w:r w:rsidRPr="00F11C90">
        <w:rPr>
          <w:rFonts w:ascii="Times New Roman" w:hAnsi="Times New Roman" w:cs="Times New Roman"/>
          <w:lang w:val="en-CA"/>
        </w:rPr>
        <w:t xml:space="preserve">A clear </w:t>
      </w:r>
      <w:proofErr w:type="spellStart"/>
      <w:r w:rsidRPr="00F11C90">
        <w:rPr>
          <w:rFonts w:ascii="Times New Roman" w:hAnsi="Times New Roman" w:cs="Times New Roman"/>
          <w:lang w:val="en-CA"/>
        </w:rPr>
        <w:t>lquid</w:t>
      </w:r>
      <w:proofErr w:type="spellEnd"/>
      <w:r w:rsidRPr="00F11C90">
        <w:rPr>
          <w:rFonts w:ascii="Times New Roman" w:hAnsi="Times New Roman" w:cs="Times New Roman"/>
          <w:lang w:val="en-CA"/>
        </w:rPr>
        <w:t xml:space="preserve"> was created when the reaction mixture was stirred without the ice bath </w:t>
      </w:r>
    </w:p>
    <w:p w14:paraId="0BC85830" w14:textId="3314D838" w:rsidR="00DF4105" w:rsidRPr="00F11C90" w:rsidRDefault="00DF4105" w:rsidP="005A0FF2">
      <w:pPr>
        <w:pStyle w:val="ListParagraph"/>
        <w:numPr>
          <w:ilvl w:val="0"/>
          <w:numId w:val="5"/>
        </w:numPr>
        <w:rPr>
          <w:rFonts w:ascii="Times New Roman" w:hAnsi="Times New Roman" w:cs="Times New Roman"/>
          <w:lang w:val="en-CA"/>
        </w:rPr>
      </w:pPr>
      <w:r w:rsidRPr="00F11C90">
        <w:rPr>
          <w:rFonts w:ascii="Times New Roman" w:eastAsia="Times New Roman" w:hAnsi="Times New Roman" w:cs="Times New Roman"/>
        </w:rPr>
        <w:t>The crystals that were collected from the suction filtration were mixed with 2-methoxypropene and p-</w:t>
      </w:r>
      <w:proofErr w:type="spellStart"/>
      <w:r w:rsidRPr="00F11C90">
        <w:rPr>
          <w:rFonts w:ascii="Times New Roman" w:eastAsia="Times New Roman" w:hAnsi="Times New Roman" w:cs="Times New Roman"/>
        </w:rPr>
        <w:t>toluenesulfonic</w:t>
      </w:r>
      <w:proofErr w:type="spellEnd"/>
      <w:r w:rsidRPr="00F11C90">
        <w:rPr>
          <w:rFonts w:ascii="Times New Roman" w:eastAsia="Times New Roman" w:hAnsi="Times New Roman" w:cs="Times New Roman"/>
        </w:rPr>
        <w:t xml:space="preserve"> acid creating a dark brown/ red opaque solution.</w:t>
      </w:r>
    </w:p>
    <w:p w14:paraId="6F70EA8E" w14:textId="77777777" w:rsidR="001A4511" w:rsidRPr="00F11C90" w:rsidRDefault="001A4511">
      <w:pPr>
        <w:rPr>
          <w:b/>
          <w:lang w:val="en-CA"/>
        </w:rPr>
      </w:pPr>
    </w:p>
    <w:p w14:paraId="59E33050" w14:textId="1CD995E9" w:rsidR="001A4511" w:rsidRPr="00F11C90" w:rsidRDefault="00762892">
      <w:pPr>
        <w:rPr>
          <w:b/>
          <w:lang w:val="en-CA"/>
        </w:rPr>
      </w:pPr>
      <w:r w:rsidRPr="00F11C90">
        <w:rPr>
          <w:b/>
          <w:lang w:val="en-CA"/>
        </w:rPr>
        <w:t xml:space="preserve">Table of Reagents: </w:t>
      </w:r>
    </w:p>
    <w:p w14:paraId="19924E7B" w14:textId="77777777" w:rsidR="00762892" w:rsidRPr="00F11C90" w:rsidRDefault="00762892">
      <w:pPr>
        <w:rPr>
          <w:lang w:val="en-CA"/>
        </w:rPr>
      </w:pPr>
    </w:p>
    <w:tbl>
      <w:tblPr>
        <w:tblStyle w:val="TableGrid"/>
        <w:tblW w:w="0" w:type="auto"/>
        <w:tblLook w:val="04A0" w:firstRow="1" w:lastRow="0" w:firstColumn="1" w:lastColumn="0" w:noHBand="0" w:noVBand="1"/>
      </w:tblPr>
      <w:tblGrid>
        <w:gridCol w:w="1870"/>
        <w:gridCol w:w="1870"/>
        <w:gridCol w:w="1870"/>
        <w:gridCol w:w="1870"/>
        <w:gridCol w:w="1870"/>
      </w:tblGrid>
      <w:tr w:rsidR="00762892" w:rsidRPr="00F11C90" w14:paraId="7D76A491" w14:textId="77777777" w:rsidTr="00762892">
        <w:tc>
          <w:tcPr>
            <w:tcW w:w="1870" w:type="dxa"/>
          </w:tcPr>
          <w:p w14:paraId="48C02383" w14:textId="744BCC0E" w:rsidR="00762892" w:rsidRPr="00F11C90" w:rsidRDefault="00762892">
            <w:pPr>
              <w:rPr>
                <w:lang w:val="en-CA"/>
              </w:rPr>
            </w:pPr>
            <w:r w:rsidRPr="00F11C90">
              <w:rPr>
                <w:lang w:val="en-CA"/>
              </w:rPr>
              <w:t xml:space="preserve">Reagent </w:t>
            </w:r>
          </w:p>
        </w:tc>
        <w:tc>
          <w:tcPr>
            <w:tcW w:w="1870" w:type="dxa"/>
          </w:tcPr>
          <w:p w14:paraId="0E1F3AF9" w14:textId="229EB043" w:rsidR="00762892" w:rsidRPr="00F11C90" w:rsidRDefault="00762892">
            <w:pPr>
              <w:rPr>
                <w:lang w:val="en-CA"/>
              </w:rPr>
            </w:pPr>
            <w:r w:rsidRPr="00F11C90">
              <w:rPr>
                <w:lang w:val="en-CA"/>
              </w:rPr>
              <w:t>Molecular Weight (g/</w:t>
            </w:r>
            <w:proofErr w:type="spellStart"/>
            <w:r w:rsidRPr="00F11C90">
              <w:rPr>
                <w:lang w:val="en-CA"/>
              </w:rPr>
              <w:t>mol</w:t>
            </w:r>
            <w:proofErr w:type="spellEnd"/>
            <w:r w:rsidRPr="00F11C90">
              <w:rPr>
                <w:lang w:val="en-CA"/>
              </w:rPr>
              <w:t xml:space="preserve">) </w:t>
            </w:r>
          </w:p>
        </w:tc>
        <w:tc>
          <w:tcPr>
            <w:tcW w:w="1870" w:type="dxa"/>
          </w:tcPr>
          <w:p w14:paraId="5F2628E3" w14:textId="1C0303B1" w:rsidR="00762892" w:rsidRPr="00F11C90" w:rsidRDefault="00762892">
            <w:pPr>
              <w:rPr>
                <w:lang w:val="en-CA"/>
              </w:rPr>
            </w:pPr>
            <w:r w:rsidRPr="00F11C90">
              <w:rPr>
                <w:lang w:val="en-CA"/>
              </w:rPr>
              <w:t>Amount (g</w:t>
            </w:r>
            <w:r w:rsidR="0057347E" w:rsidRPr="00F11C90">
              <w:rPr>
                <w:lang w:val="en-CA"/>
              </w:rPr>
              <w:t xml:space="preserve"> or ml) </w:t>
            </w:r>
          </w:p>
        </w:tc>
        <w:tc>
          <w:tcPr>
            <w:tcW w:w="1870" w:type="dxa"/>
          </w:tcPr>
          <w:p w14:paraId="55FB82C7" w14:textId="1C802971" w:rsidR="00762892" w:rsidRPr="00F11C90" w:rsidRDefault="00CD6EB3">
            <w:pPr>
              <w:rPr>
                <w:lang w:val="en-CA"/>
              </w:rPr>
            </w:pPr>
            <w:r w:rsidRPr="00F11C90">
              <w:rPr>
                <w:lang w:val="en-CA"/>
              </w:rPr>
              <w:t>Density (g/ml</w:t>
            </w:r>
            <w:r w:rsidR="00762892" w:rsidRPr="00F11C90">
              <w:rPr>
                <w:lang w:val="en-CA"/>
              </w:rPr>
              <w:t xml:space="preserve">) </w:t>
            </w:r>
          </w:p>
        </w:tc>
        <w:tc>
          <w:tcPr>
            <w:tcW w:w="1870" w:type="dxa"/>
          </w:tcPr>
          <w:p w14:paraId="2CD4DEDE" w14:textId="2950574A" w:rsidR="00762892" w:rsidRPr="00F11C90" w:rsidRDefault="00762892">
            <w:pPr>
              <w:rPr>
                <w:lang w:val="en-CA"/>
              </w:rPr>
            </w:pPr>
            <w:r w:rsidRPr="00F11C90">
              <w:rPr>
                <w:lang w:val="en-CA"/>
              </w:rPr>
              <w:t>Moles (</w:t>
            </w:r>
            <w:proofErr w:type="spellStart"/>
            <w:r w:rsidRPr="00F11C90">
              <w:rPr>
                <w:lang w:val="en-CA"/>
              </w:rPr>
              <w:t>mol</w:t>
            </w:r>
            <w:proofErr w:type="spellEnd"/>
            <w:r w:rsidRPr="00F11C90">
              <w:rPr>
                <w:lang w:val="en-CA"/>
              </w:rPr>
              <w:t xml:space="preserve">) </w:t>
            </w:r>
          </w:p>
        </w:tc>
      </w:tr>
      <w:tr w:rsidR="00762892" w:rsidRPr="00F11C90" w14:paraId="4C7B06A7" w14:textId="77777777" w:rsidTr="008950BD">
        <w:trPr>
          <w:trHeight w:val="464"/>
        </w:trPr>
        <w:tc>
          <w:tcPr>
            <w:tcW w:w="1870" w:type="dxa"/>
          </w:tcPr>
          <w:p w14:paraId="4B94382D" w14:textId="0A3167C3" w:rsidR="00762892" w:rsidRPr="00F11C90" w:rsidRDefault="00762892">
            <w:pPr>
              <w:rPr>
                <w:lang w:val="en-CA"/>
              </w:rPr>
            </w:pPr>
            <w:r w:rsidRPr="00F11C90">
              <w:rPr>
                <w:lang w:val="en-CA"/>
              </w:rPr>
              <w:t xml:space="preserve">Benzyl </w:t>
            </w:r>
          </w:p>
        </w:tc>
        <w:tc>
          <w:tcPr>
            <w:tcW w:w="1870" w:type="dxa"/>
          </w:tcPr>
          <w:p w14:paraId="103BE699" w14:textId="60D6CF2F" w:rsidR="00762892" w:rsidRPr="00F11C90" w:rsidRDefault="00762892" w:rsidP="00CD6EB3">
            <w:pPr>
              <w:jc w:val="center"/>
              <w:rPr>
                <w:lang w:val="en-CA"/>
              </w:rPr>
            </w:pPr>
            <w:r w:rsidRPr="00F11C90">
              <w:rPr>
                <w:lang w:val="en-CA"/>
              </w:rPr>
              <w:t>210.23</w:t>
            </w:r>
          </w:p>
        </w:tc>
        <w:tc>
          <w:tcPr>
            <w:tcW w:w="1870" w:type="dxa"/>
          </w:tcPr>
          <w:p w14:paraId="650A43A9" w14:textId="0547C9CC" w:rsidR="00762892" w:rsidRPr="00F11C90" w:rsidRDefault="00162799" w:rsidP="00CD6EB3">
            <w:pPr>
              <w:jc w:val="center"/>
              <w:rPr>
                <w:lang w:val="en-CA"/>
              </w:rPr>
            </w:pPr>
            <w:r w:rsidRPr="00F11C90">
              <w:rPr>
                <w:lang w:val="en-CA"/>
              </w:rPr>
              <w:t>1.0</w:t>
            </w:r>
            <w:r w:rsidR="00CB0B1D" w:rsidRPr="00F11C90">
              <w:rPr>
                <w:lang w:val="en-CA"/>
              </w:rPr>
              <w:t>g</w:t>
            </w:r>
          </w:p>
        </w:tc>
        <w:tc>
          <w:tcPr>
            <w:tcW w:w="1870" w:type="dxa"/>
          </w:tcPr>
          <w:p w14:paraId="55D2A08E" w14:textId="4DA222F4" w:rsidR="00762892" w:rsidRPr="00F11C90" w:rsidRDefault="00845CAB" w:rsidP="00845CAB">
            <w:pPr>
              <w:jc w:val="center"/>
              <w:rPr>
                <w:lang w:val="en-CA"/>
              </w:rPr>
            </w:pPr>
            <w:r w:rsidRPr="00F11C90">
              <w:rPr>
                <w:lang w:val="en-CA"/>
              </w:rPr>
              <w:t>-</w:t>
            </w:r>
          </w:p>
        </w:tc>
        <w:tc>
          <w:tcPr>
            <w:tcW w:w="1870" w:type="dxa"/>
          </w:tcPr>
          <w:p w14:paraId="0C665296" w14:textId="13AD7579" w:rsidR="00762892" w:rsidRPr="00F11C90" w:rsidRDefault="00352842" w:rsidP="00CD6EB3">
            <w:pPr>
              <w:jc w:val="center"/>
              <w:rPr>
                <w:lang w:val="en-CA"/>
              </w:rPr>
            </w:pPr>
            <w:r w:rsidRPr="00F11C90">
              <w:rPr>
                <w:lang w:val="en-CA"/>
              </w:rPr>
              <w:t>0.00477</w:t>
            </w:r>
          </w:p>
        </w:tc>
      </w:tr>
      <w:tr w:rsidR="00762892" w:rsidRPr="00F11C90" w14:paraId="3D0CBD9C" w14:textId="77777777" w:rsidTr="00711F1D">
        <w:trPr>
          <w:trHeight w:val="423"/>
        </w:trPr>
        <w:tc>
          <w:tcPr>
            <w:tcW w:w="1870" w:type="dxa"/>
          </w:tcPr>
          <w:p w14:paraId="26BB1D6B" w14:textId="02E34A9D" w:rsidR="00762892" w:rsidRPr="00F11C90" w:rsidRDefault="00762892">
            <w:pPr>
              <w:rPr>
                <w:vertAlign w:val="subscript"/>
                <w:lang w:val="en-CA"/>
              </w:rPr>
            </w:pPr>
            <w:r w:rsidRPr="00F11C90">
              <w:rPr>
                <w:lang w:val="en-CA"/>
              </w:rPr>
              <w:t>NaBH</w:t>
            </w:r>
            <w:r w:rsidRPr="00F11C90">
              <w:rPr>
                <w:vertAlign w:val="subscript"/>
                <w:lang w:val="en-CA"/>
              </w:rPr>
              <w:t>4</w:t>
            </w:r>
          </w:p>
        </w:tc>
        <w:tc>
          <w:tcPr>
            <w:tcW w:w="1870" w:type="dxa"/>
          </w:tcPr>
          <w:p w14:paraId="73646929" w14:textId="11A57AAB" w:rsidR="00762892" w:rsidRPr="00F11C90" w:rsidRDefault="008950BD" w:rsidP="00CD6EB3">
            <w:pPr>
              <w:jc w:val="center"/>
              <w:rPr>
                <w:lang w:val="en-CA"/>
              </w:rPr>
            </w:pPr>
            <w:r w:rsidRPr="00F11C90">
              <w:rPr>
                <w:lang w:val="en-CA"/>
              </w:rPr>
              <w:t>37</w:t>
            </w:r>
            <w:r w:rsidR="00762892" w:rsidRPr="00F11C90">
              <w:rPr>
                <w:lang w:val="en-CA"/>
              </w:rPr>
              <w:t>.83</w:t>
            </w:r>
          </w:p>
        </w:tc>
        <w:tc>
          <w:tcPr>
            <w:tcW w:w="1870" w:type="dxa"/>
          </w:tcPr>
          <w:p w14:paraId="6E233B2F" w14:textId="14859D0A" w:rsidR="00762892" w:rsidRPr="00F11C90" w:rsidRDefault="008950BD" w:rsidP="00CD6EB3">
            <w:pPr>
              <w:jc w:val="center"/>
              <w:rPr>
                <w:lang w:val="en-CA"/>
              </w:rPr>
            </w:pPr>
            <w:r w:rsidRPr="00F11C90">
              <w:rPr>
                <w:lang w:val="en-CA"/>
              </w:rPr>
              <w:t>0.29</w:t>
            </w:r>
            <w:r w:rsidR="00CB0B1D" w:rsidRPr="00F11C90">
              <w:rPr>
                <w:lang w:val="en-CA"/>
              </w:rPr>
              <w:t>g</w:t>
            </w:r>
          </w:p>
        </w:tc>
        <w:tc>
          <w:tcPr>
            <w:tcW w:w="1870" w:type="dxa"/>
          </w:tcPr>
          <w:p w14:paraId="58A26C7D" w14:textId="2205A546" w:rsidR="00762892" w:rsidRPr="00F11C90" w:rsidRDefault="00845CAB" w:rsidP="00CD6EB3">
            <w:pPr>
              <w:jc w:val="center"/>
              <w:rPr>
                <w:lang w:val="en-CA"/>
              </w:rPr>
            </w:pPr>
            <w:r w:rsidRPr="00F11C90">
              <w:rPr>
                <w:lang w:val="en-CA"/>
              </w:rPr>
              <w:t>-</w:t>
            </w:r>
          </w:p>
        </w:tc>
        <w:tc>
          <w:tcPr>
            <w:tcW w:w="1870" w:type="dxa"/>
          </w:tcPr>
          <w:p w14:paraId="6A28DF55" w14:textId="145FA1A1" w:rsidR="00762892" w:rsidRPr="00F11C90" w:rsidRDefault="008950BD" w:rsidP="00CD6EB3">
            <w:pPr>
              <w:jc w:val="center"/>
              <w:rPr>
                <w:lang w:val="en-CA"/>
              </w:rPr>
            </w:pPr>
            <w:r w:rsidRPr="00F11C90">
              <w:rPr>
                <w:lang w:val="en-CA"/>
              </w:rPr>
              <w:t>0.0077</w:t>
            </w:r>
          </w:p>
        </w:tc>
      </w:tr>
      <w:tr w:rsidR="00762892" w:rsidRPr="00F11C90" w14:paraId="30125113" w14:textId="77777777" w:rsidTr="00711F1D">
        <w:trPr>
          <w:trHeight w:val="325"/>
        </w:trPr>
        <w:tc>
          <w:tcPr>
            <w:tcW w:w="1870" w:type="dxa"/>
          </w:tcPr>
          <w:p w14:paraId="56335545" w14:textId="49BD031E" w:rsidR="00762892" w:rsidRPr="00F11C90" w:rsidRDefault="00762892">
            <w:pPr>
              <w:rPr>
                <w:lang w:val="en-CA"/>
              </w:rPr>
            </w:pPr>
            <w:r w:rsidRPr="00F11C90">
              <w:rPr>
                <w:lang w:val="en-CA"/>
              </w:rPr>
              <w:t xml:space="preserve">Ethanol </w:t>
            </w:r>
          </w:p>
        </w:tc>
        <w:tc>
          <w:tcPr>
            <w:tcW w:w="1870" w:type="dxa"/>
          </w:tcPr>
          <w:p w14:paraId="0A5B0DA3" w14:textId="0273CD77" w:rsidR="00762892" w:rsidRPr="00F11C90" w:rsidRDefault="00711F1D" w:rsidP="00CD6EB3">
            <w:pPr>
              <w:jc w:val="center"/>
              <w:rPr>
                <w:lang w:val="en-CA"/>
              </w:rPr>
            </w:pPr>
            <w:r w:rsidRPr="00F11C90">
              <w:rPr>
                <w:lang w:val="en-CA"/>
              </w:rPr>
              <w:t>-</w:t>
            </w:r>
          </w:p>
        </w:tc>
        <w:tc>
          <w:tcPr>
            <w:tcW w:w="1870" w:type="dxa"/>
          </w:tcPr>
          <w:p w14:paraId="6226EA53" w14:textId="64E63C8E" w:rsidR="00762892" w:rsidRPr="00F11C90" w:rsidRDefault="00B8365E" w:rsidP="00CD6EB3">
            <w:pPr>
              <w:jc w:val="center"/>
              <w:rPr>
                <w:lang w:val="en-CA"/>
              </w:rPr>
            </w:pPr>
            <w:r w:rsidRPr="00F11C90">
              <w:rPr>
                <w:lang w:val="en-CA"/>
              </w:rPr>
              <w:t>10.0mL</w:t>
            </w:r>
          </w:p>
        </w:tc>
        <w:tc>
          <w:tcPr>
            <w:tcW w:w="1870" w:type="dxa"/>
          </w:tcPr>
          <w:p w14:paraId="09F85044" w14:textId="4E8D6918" w:rsidR="00762892" w:rsidRPr="00F11C90" w:rsidRDefault="00845CAB" w:rsidP="00CD6EB3">
            <w:pPr>
              <w:jc w:val="center"/>
              <w:rPr>
                <w:lang w:val="en-CA"/>
              </w:rPr>
            </w:pPr>
            <w:r w:rsidRPr="00F11C90">
              <w:rPr>
                <w:lang w:val="en-CA"/>
              </w:rPr>
              <w:t>-</w:t>
            </w:r>
          </w:p>
        </w:tc>
        <w:tc>
          <w:tcPr>
            <w:tcW w:w="1870" w:type="dxa"/>
          </w:tcPr>
          <w:p w14:paraId="162BF994" w14:textId="729563EC" w:rsidR="00762892" w:rsidRPr="00F11C90" w:rsidRDefault="00711F1D" w:rsidP="00711F1D">
            <w:pPr>
              <w:jc w:val="center"/>
              <w:rPr>
                <w:lang w:val="en-CA"/>
              </w:rPr>
            </w:pPr>
            <w:r w:rsidRPr="00F11C90">
              <w:rPr>
                <w:lang w:val="en-CA"/>
              </w:rPr>
              <w:t>-</w:t>
            </w:r>
          </w:p>
        </w:tc>
      </w:tr>
      <w:tr w:rsidR="00762892" w:rsidRPr="00F11C90" w14:paraId="275F1533" w14:textId="77777777" w:rsidTr="00CD6EB3">
        <w:tc>
          <w:tcPr>
            <w:tcW w:w="1870" w:type="dxa"/>
          </w:tcPr>
          <w:p w14:paraId="2CD2DB92" w14:textId="64B21CE2" w:rsidR="00762892" w:rsidRPr="00F11C90" w:rsidRDefault="00762892">
            <w:pPr>
              <w:rPr>
                <w:lang w:val="en-CA"/>
              </w:rPr>
            </w:pPr>
            <w:r w:rsidRPr="00F11C90">
              <w:rPr>
                <w:lang w:val="en-CA"/>
              </w:rPr>
              <w:t>p-</w:t>
            </w:r>
            <w:proofErr w:type="spellStart"/>
            <w:r w:rsidRPr="00F11C90">
              <w:rPr>
                <w:lang w:val="en-CA"/>
              </w:rPr>
              <w:t>toulenesulfonic</w:t>
            </w:r>
            <w:proofErr w:type="spellEnd"/>
          </w:p>
        </w:tc>
        <w:tc>
          <w:tcPr>
            <w:tcW w:w="1870" w:type="dxa"/>
          </w:tcPr>
          <w:p w14:paraId="303E37F9" w14:textId="6D1346FF" w:rsidR="00762892" w:rsidRPr="00F11C90" w:rsidRDefault="007C5998" w:rsidP="00CD6EB3">
            <w:pPr>
              <w:jc w:val="center"/>
              <w:rPr>
                <w:lang w:val="en-CA"/>
              </w:rPr>
            </w:pPr>
            <w:r w:rsidRPr="00F11C90">
              <w:rPr>
                <w:lang w:val="en-CA"/>
              </w:rPr>
              <w:t>172.2</w:t>
            </w:r>
          </w:p>
        </w:tc>
        <w:tc>
          <w:tcPr>
            <w:tcW w:w="1870" w:type="dxa"/>
          </w:tcPr>
          <w:p w14:paraId="5DF60D51" w14:textId="4BE911C8" w:rsidR="00762892" w:rsidRPr="00F11C90" w:rsidRDefault="00CD6EB3" w:rsidP="00CD6EB3">
            <w:pPr>
              <w:jc w:val="center"/>
              <w:rPr>
                <w:lang w:val="en-CA"/>
              </w:rPr>
            </w:pPr>
            <w:r w:rsidRPr="00F11C90">
              <w:rPr>
                <w:lang w:val="en-CA"/>
              </w:rPr>
              <w:t>0.05g</w:t>
            </w:r>
          </w:p>
        </w:tc>
        <w:tc>
          <w:tcPr>
            <w:tcW w:w="1870" w:type="dxa"/>
          </w:tcPr>
          <w:p w14:paraId="4369CFAA" w14:textId="39CAB40B" w:rsidR="00762892" w:rsidRPr="00F11C90" w:rsidRDefault="00711F1D" w:rsidP="00CD6EB3">
            <w:pPr>
              <w:jc w:val="center"/>
              <w:rPr>
                <w:lang w:val="en-CA"/>
              </w:rPr>
            </w:pPr>
            <w:r w:rsidRPr="00F11C90">
              <w:rPr>
                <w:lang w:val="en-CA"/>
              </w:rPr>
              <w:t>1.24</w:t>
            </w:r>
          </w:p>
        </w:tc>
        <w:tc>
          <w:tcPr>
            <w:tcW w:w="1870" w:type="dxa"/>
            <w:tcBorders>
              <w:bottom w:val="single" w:sz="4" w:space="0" w:color="auto"/>
            </w:tcBorders>
          </w:tcPr>
          <w:p w14:paraId="4D509488" w14:textId="114188DB" w:rsidR="00762892" w:rsidRPr="00F11C90" w:rsidRDefault="00CD6EB3" w:rsidP="00CD6EB3">
            <w:pPr>
              <w:jc w:val="center"/>
              <w:rPr>
                <w:lang w:val="en-CA"/>
              </w:rPr>
            </w:pPr>
            <w:r w:rsidRPr="00F11C90">
              <w:rPr>
                <w:lang w:val="en-CA"/>
              </w:rPr>
              <w:t xml:space="preserve">- </w:t>
            </w:r>
          </w:p>
        </w:tc>
      </w:tr>
      <w:tr w:rsidR="00762892" w:rsidRPr="00F11C90" w14:paraId="61F812A8" w14:textId="77777777" w:rsidTr="00CD6EB3">
        <w:tc>
          <w:tcPr>
            <w:tcW w:w="1870" w:type="dxa"/>
          </w:tcPr>
          <w:p w14:paraId="05BD1FAC" w14:textId="200AFE9F" w:rsidR="00762892" w:rsidRPr="00F11C90" w:rsidRDefault="00762892">
            <w:pPr>
              <w:rPr>
                <w:lang w:val="en-CA"/>
              </w:rPr>
            </w:pPr>
            <w:r w:rsidRPr="00F11C90">
              <w:rPr>
                <w:lang w:val="en-CA"/>
              </w:rPr>
              <w:t xml:space="preserve">2-methoxypropene </w:t>
            </w:r>
          </w:p>
        </w:tc>
        <w:tc>
          <w:tcPr>
            <w:tcW w:w="1870" w:type="dxa"/>
          </w:tcPr>
          <w:p w14:paraId="4374AA4E" w14:textId="17978659" w:rsidR="00762892" w:rsidRPr="00F11C90" w:rsidRDefault="007C5998" w:rsidP="00CD6EB3">
            <w:pPr>
              <w:jc w:val="center"/>
              <w:rPr>
                <w:lang w:val="en-CA"/>
              </w:rPr>
            </w:pPr>
            <w:r w:rsidRPr="00F11C90">
              <w:rPr>
                <w:lang w:val="en-CA"/>
              </w:rPr>
              <w:t>72.11</w:t>
            </w:r>
          </w:p>
        </w:tc>
        <w:tc>
          <w:tcPr>
            <w:tcW w:w="1870" w:type="dxa"/>
          </w:tcPr>
          <w:p w14:paraId="6DB63B3D" w14:textId="475C0F9B" w:rsidR="00762892" w:rsidRPr="00F11C90" w:rsidRDefault="00CD6EB3" w:rsidP="00CD6EB3">
            <w:pPr>
              <w:jc w:val="center"/>
              <w:rPr>
                <w:lang w:val="en-CA"/>
              </w:rPr>
            </w:pPr>
            <w:r w:rsidRPr="00F11C90">
              <w:rPr>
                <w:lang w:val="en-CA"/>
              </w:rPr>
              <w:t>1.0mL</w:t>
            </w:r>
          </w:p>
        </w:tc>
        <w:tc>
          <w:tcPr>
            <w:tcW w:w="1870" w:type="dxa"/>
          </w:tcPr>
          <w:p w14:paraId="030B8940" w14:textId="725A2641" w:rsidR="00762892" w:rsidRPr="00F11C90" w:rsidRDefault="00711F1D" w:rsidP="00CD6EB3">
            <w:pPr>
              <w:jc w:val="center"/>
              <w:rPr>
                <w:lang w:val="en-CA"/>
              </w:rPr>
            </w:pPr>
            <w:r w:rsidRPr="00F11C90">
              <w:rPr>
                <w:lang w:val="en-CA"/>
              </w:rPr>
              <w:t>0.75</w:t>
            </w:r>
            <w:r w:rsidR="00CD6EB3" w:rsidRPr="00F11C90">
              <w:rPr>
                <w:lang w:val="en-CA"/>
              </w:rPr>
              <w:t>3</w:t>
            </w:r>
          </w:p>
        </w:tc>
        <w:tc>
          <w:tcPr>
            <w:tcW w:w="1870" w:type="dxa"/>
            <w:tcBorders>
              <w:bottom w:val="single" w:sz="4" w:space="0" w:color="auto"/>
            </w:tcBorders>
          </w:tcPr>
          <w:p w14:paraId="6C9D19EA" w14:textId="31CF8101" w:rsidR="00762892" w:rsidRPr="00F11C90" w:rsidRDefault="00CD6EB3" w:rsidP="00CD6EB3">
            <w:pPr>
              <w:jc w:val="center"/>
              <w:rPr>
                <w:lang w:val="en-CA"/>
              </w:rPr>
            </w:pPr>
            <w:r w:rsidRPr="00F11C90">
              <w:rPr>
                <w:lang w:val="en-CA"/>
              </w:rPr>
              <w:t>0.0072</w:t>
            </w:r>
          </w:p>
        </w:tc>
      </w:tr>
    </w:tbl>
    <w:p w14:paraId="6258BB39" w14:textId="77777777" w:rsidR="00762892" w:rsidRPr="00F11C90" w:rsidRDefault="00762892">
      <w:pPr>
        <w:rPr>
          <w:lang w:val="en-CA"/>
        </w:rPr>
      </w:pPr>
    </w:p>
    <w:p w14:paraId="7BC14819" w14:textId="228A5FEF" w:rsidR="001A4511" w:rsidRPr="00F11C90" w:rsidRDefault="00CD6EB3">
      <w:pPr>
        <w:rPr>
          <w:b/>
          <w:lang w:val="en-CA"/>
        </w:rPr>
      </w:pPr>
      <w:r w:rsidRPr="00F11C90">
        <w:rPr>
          <w:b/>
          <w:lang w:val="en-CA"/>
        </w:rPr>
        <w:t xml:space="preserve">Table of Products: </w:t>
      </w:r>
    </w:p>
    <w:p w14:paraId="0AAB2745" w14:textId="77777777" w:rsidR="00B32EA2" w:rsidRPr="00F11C90" w:rsidRDefault="00B32EA2">
      <w:pPr>
        <w:rPr>
          <w:lang w:val="en-CA"/>
        </w:rPr>
      </w:pPr>
    </w:p>
    <w:p w14:paraId="1A2BEF5C" w14:textId="77777777" w:rsidR="00CD6EB3" w:rsidRPr="00F11C90" w:rsidRDefault="00CD6EB3">
      <w:pPr>
        <w:rPr>
          <w:lang w:val="en-CA"/>
        </w:rPr>
      </w:pPr>
    </w:p>
    <w:tbl>
      <w:tblPr>
        <w:tblStyle w:val="TableGrid"/>
        <w:tblW w:w="0" w:type="auto"/>
        <w:tblLook w:val="04A0" w:firstRow="1" w:lastRow="0" w:firstColumn="1" w:lastColumn="0" w:noHBand="0" w:noVBand="1"/>
      </w:tblPr>
      <w:tblGrid>
        <w:gridCol w:w="1870"/>
        <w:gridCol w:w="1870"/>
        <w:gridCol w:w="1870"/>
        <w:gridCol w:w="1870"/>
        <w:gridCol w:w="1870"/>
      </w:tblGrid>
      <w:tr w:rsidR="004E5AC3" w:rsidRPr="00F11C90" w14:paraId="78A16C82" w14:textId="77777777" w:rsidTr="004E5AC3">
        <w:tc>
          <w:tcPr>
            <w:tcW w:w="1870" w:type="dxa"/>
          </w:tcPr>
          <w:p w14:paraId="7718516A" w14:textId="1259899A" w:rsidR="004E5AC3" w:rsidRPr="00F11C90" w:rsidRDefault="004E5AC3">
            <w:pPr>
              <w:rPr>
                <w:lang w:val="en-CA"/>
              </w:rPr>
            </w:pPr>
            <w:r w:rsidRPr="00F11C90">
              <w:rPr>
                <w:lang w:val="en-CA"/>
              </w:rPr>
              <w:t xml:space="preserve">Product </w:t>
            </w:r>
          </w:p>
        </w:tc>
        <w:tc>
          <w:tcPr>
            <w:tcW w:w="1870" w:type="dxa"/>
          </w:tcPr>
          <w:p w14:paraId="7AF83927" w14:textId="43EACBE2" w:rsidR="004E5AC3" w:rsidRPr="00F11C90" w:rsidRDefault="004E5AC3">
            <w:pPr>
              <w:rPr>
                <w:lang w:val="en-CA"/>
              </w:rPr>
            </w:pPr>
            <w:r w:rsidRPr="00F11C90">
              <w:rPr>
                <w:lang w:val="en-CA"/>
              </w:rPr>
              <w:t>Amount (g)</w:t>
            </w:r>
          </w:p>
        </w:tc>
        <w:tc>
          <w:tcPr>
            <w:tcW w:w="1870" w:type="dxa"/>
          </w:tcPr>
          <w:p w14:paraId="1FB591DE" w14:textId="0718225C" w:rsidR="004E5AC3" w:rsidRPr="00F11C90" w:rsidRDefault="004E5AC3">
            <w:pPr>
              <w:rPr>
                <w:lang w:val="en-CA"/>
              </w:rPr>
            </w:pPr>
            <w:r w:rsidRPr="00F11C90">
              <w:rPr>
                <w:lang w:val="en-CA"/>
              </w:rPr>
              <w:t>Molecular Weight (g/</w:t>
            </w:r>
            <w:proofErr w:type="spellStart"/>
            <w:r w:rsidRPr="00F11C90">
              <w:rPr>
                <w:lang w:val="en-CA"/>
              </w:rPr>
              <w:t>mol</w:t>
            </w:r>
            <w:proofErr w:type="spellEnd"/>
            <w:r w:rsidRPr="00F11C90">
              <w:rPr>
                <w:lang w:val="en-CA"/>
              </w:rPr>
              <w:t>)</w:t>
            </w:r>
          </w:p>
        </w:tc>
        <w:tc>
          <w:tcPr>
            <w:tcW w:w="1870" w:type="dxa"/>
          </w:tcPr>
          <w:p w14:paraId="13A9BF81" w14:textId="1714475F" w:rsidR="004E5AC3" w:rsidRPr="00F11C90" w:rsidRDefault="004E5AC3">
            <w:pPr>
              <w:rPr>
                <w:lang w:val="en-CA"/>
              </w:rPr>
            </w:pPr>
            <w:r w:rsidRPr="00F11C90">
              <w:rPr>
                <w:lang w:val="en-CA"/>
              </w:rPr>
              <w:t xml:space="preserve"># of </w:t>
            </w:r>
            <w:proofErr w:type="spellStart"/>
            <w:r w:rsidRPr="00F11C90">
              <w:rPr>
                <w:lang w:val="en-CA"/>
              </w:rPr>
              <w:t>Mol</w:t>
            </w:r>
            <w:proofErr w:type="spellEnd"/>
          </w:p>
        </w:tc>
        <w:tc>
          <w:tcPr>
            <w:tcW w:w="1870" w:type="dxa"/>
          </w:tcPr>
          <w:p w14:paraId="722460C5" w14:textId="0002D42B" w:rsidR="004E5AC3" w:rsidRPr="00F11C90" w:rsidRDefault="004E5AC3">
            <w:pPr>
              <w:rPr>
                <w:lang w:val="en-CA"/>
              </w:rPr>
            </w:pPr>
            <w:r w:rsidRPr="00F11C90">
              <w:rPr>
                <w:lang w:val="en-CA"/>
              </w:rPr>
              <w:t xml:space="preserve">% Yield </w:t>
            </w:r>
          </w:p>
        </w:tc>
      </w:tr>
      <w:tr w:rsidR="004E5AC3" w:rsidRPr="00F11C90" w14:paraId="05F49089" w14:textId="77777777" w:rsidTr="004E5AC3">
        <w:tc>
          <w:tcPr>
            <w:tcW w:w="1870" w:type="dxa"/>
          </w:tcPr>
          <w:p w14:paraId="63CCBCAC" w14:textId="07922222" w:rsidR="004E5AC3" w:rsidRPr="00F11C90" w:rsidRDefault="004E5AC3">
            <w:pPr>
              <w:rPr>
                <w:lang w:val="en-CA"/>
              </w:rPr>
            </w:pPr>
            <w:proofErr w:type="spellStart"/>
            <w:r w:rsidRPr="00F11C90">
              <w:rPr>
                <w:lang w:val="en-CA"/>
              </w:rPr>
              <w:t>Benzoine</w:t>
            </w:r>
            <w:proofErr w:type="spellEnd"/>
            <w:r w:rsidRPr="00F11C90">
              <w:rPr>
                <w:lang w:val="en-CA"/>
              </w:rPr>
              <w:t xml:space="preserve"> </w:t>
            </w:r>
          </w:p>
        </w:tc>
        <w:tc>
          <w:tcPr>
            <w:tcW w:w="1870" w:type="dxa"/>
          </w:tcPr>
          <w:p w14:paraId="406EFFA8" w14:textId="0C3421C9" w:rsidR="004E5AC3" w:rsidRPr="00F11C90" w:rsidRDefault="004E5AC3">
            <w:pPr>
              <w:rPr>
                <w:lang w:val="en-CA"/>
              </w:rPr>
            </w:pPr>
            <w:r w:rsidRPr="00F11C90">
              <w:rPr>
                <w:lang w:val="en-CA"/>
              </w:rPr>
              <w:t xml:space="preserve">0.9 g </w:t>
            </w:r>
          </w:p>
        </w:tc>
        <w:tc>
          <w:tcPr>
            <w:tcW w:w="1870" w:type="dxa"/>
          </w:tcPr>
          <w:p w14:paraId="7D529C74" w14:textId="4700DC81" w:rsidR="004E5AC3" w:rsidRPr="00F11C90" w:rsidRDefault="004E5AC3">
            <w:pPr>
              <w:rPr>
                <w:lang w:val="en-CA"/>
              </w:rPr>
            </w:pPr>
            <w:r w:rsidRPr="00F11C90">
              <w:rPr>
                <w:lang w:val="en-CA"/>
              </w:rPr>
              <w:t>214</w:t>
            </w:r>
          </w:p>
        </w:tc>
        <w:tc>
          <w:tcPr>
            <w:tcW w:w="1870" w:type="dxa"/>
          </w:tcPr>
          <w:p w14:paraId="654918D5" w14:textId="219C7A3D" w:rsidR="004E5AC3" w:rsidRPr="00F11C90" w:rsidRDefault="004E5AC3">
            <w:pPr>
              <w:rPr>
                <w:lang w:val="en-CA"/>
              </w:rPr>
            </w:pPr>
            <w:r w:rsidRPr="00F11C90">
              <w:rPr>
                <w:lang w:val="en-CA"/>
              </w:rPr>
              <w:t>0.0042</w:t>
            </w:r>
          </w:p>
        </w:tc>
        <w:tc>
          <w:tcPr>
            <w:tcW w:w="1870" w:type="dxa"/>
          </w:tcPr>
          <w:p w14:paraId="404A859C" w14:textId="0B0A4789" w:rsidR="004E5AC3" w:rsidRPr="00F11C90" w:rsidRDefault="004E5AC3">
            <w:pPr>
              <w:rPr>
                <w:lang w:val="en-CA"/>
              </w:rPr>
            </w:pPr>
            <w:r w:rsidRPr="00F11C90">
              <w:rPr>
                <w:lang w:val="en-CA"/>
              </w:rPr>
              <w:t>90.74%</w:t>
            </w:r>
          </w:p>
        </w:tc>
      </w:tr>
    </w:tbl>
    <w:p w14:paraId="318F208D" w14:textId="77777777" w:rsidR="00CD6EB3" w:rsidRPr="00F11C90" w:rsidRDefault="00CD6EB3">
      <w:pPr>
        <w:rPr>
          <w:lang w:val="en-CA"/>
        </w:rPr>
      </w:pPr>
    </w:p>
    <w:p w14:paraId="5AE09B0F" w14:textId="77777777" w:rsidR="00CD6EB3" w:rsidRPr="00F11C90" w:rsidRDefault="00CD6EB3">
      <w:pPr>
        <w:rPr>
          <w:lang w:val="en-CA"/>
        </w:rPr>
      </w:pPr>
    </w:p>
    <w:p w14:paraId="75A9867B" w14:textId="77777777" w:rsidR="00CD6EB3" w:rsidRPr="00F11C90" w:rsidRDefault="00CD6EB3">
      <w:pPr>
        <w:rPr>
          <w:lang w:val="en-CA"/>
        </w:rPr>
      </w:pPr>
    </w:p>
    <w:p w14:paraId="03991C71" w14:textId="77777777" w:rsidR="00CD6EB3" w:rsidRPr="00F11C90" w:rsidRDefault="00CD6EB3">
      <w:pPr>
        <w:rPr>
          <w:lang w:val="en-CA"/>
        </w:rPr>
      </w:pPr>
    </w:p>
    <w:p w14:paraId="23E4C2FD" w14:textId="77777777" w:rsidR="00CD6EB3" w:rsidRPr="00F11C90" w:rsidRDefault="00CD6EB3">
      <w:pPr>
        <w:rPr>
          <w:lang w:val="en-CA"/>
        </w:rPr>
      </w:pPr>
    </w:p>
    <w:p w14:paraId="2467104A" w14:textId="77777777" w:rsidR="004E5AC3" w:rsidRPr="00F11C90" w:rsidRDefault="004E5AC3">
      <w:pPr>
        <w:rPr>
          <w:lang w:val="en-CA"/>
        </w:rPr>
      </w:pPr>
    </w:p>
    <w:p w14:paraId="782E9527" w14:textId="77777777" w:rsidR="001F15E6" w:rsidRDefault="001F15E6">
      <w:pPr>
        <w:rPr>
          <w:b/>
          <w:lang w:val="en-CA"/>
        </w:rPr>
      </w:pPr>
    </w:p>
    <w:p w14:paraId="7F689D7A" w14:textId="77777777" w:rsidR="00DB6886" w:rsidRDefault="00DB6886">
      <w:pPr>
        <w:rPr>
          <w:b/>
          <w:lang w:val="en-CA"/>
        </w:rPr>
      </w:pPr>
    </w:p>
    <w:p w14:paraId="6B6E3C64" w14:textId="77777777" w:rsidR="00DB6886" w:rsidRDefault="00DB6886">
      <w:pPr>
        <w:rPr>
          <w:b/>
          <w:lang w:val="en-CA"/>
        </w:rPr>
      </w:pPr>
    </w:p>
    <w:p w14:paraId="2282C153" w14:textId="3EB0E590" w:rsidR="00CD6EB3" w:rsidRPr="00F11C90" w:rsidRDefault="00725724">
      <w:pPr>
        <w:rPr>
          <w:b/>
          <w:lang w:val="en-CA"/>
        </w:rPr>
      </w:pPr>
      <w:r w:rsidRPr="00F11C90">
        <w:rPr>
          <w:b/>
          <w:lang w:val="en-CA"/>
        </w:rPr>
        <w:t xml:space="preserve">TLCs </w:t>
      </w:r>
    </w:p>
    <w:p w14:paraId="4F1CC398" w14:textId="77777777" w:rsidR="00377B35" w:rsidRPr="00F11C90" w:rsidRDefault="00377B35">
      <w:pPr>
        <w:rPr>
          <w:lang w:val="en-CA"/>
        </w:rPr>
      </w:pPr>
    </w:p>
    <w:p w14:paraId="691C43E0" w14:textId="464B3136" w:rsidR="00FF5681" w:rsidRPr="00DB6886" w:rsidRDefault="00FF5681">
      <w:pPr>
        <w:rPr>
          <w:u w:val="single"/>
          <w:lang w:val="en-CA"/>
        </w:rPr>
      </w:pPr>
      <w:r w:rsidRPr="00DB6886">
        <w:rPr>
          <w:u w:val="single"/>
          <w:lang w:val="en-CA"/>
        </w:rPr>
        <w:t xml:space="preserve">TLC #1 </w:t>
      </w:r>
    </w:p>
    <w:p w14:paraId="1C24BECE" w14:textId="77777777" w:rsidR="00B32EA2" w:rsidRPr="00F11C90" w:rsidRDefault="00B32EA2">
      <w:pPr>
        <w:rPr>
          <w:lang w:val="en-CA"/>
        </w:rPr>
      </w:pPr>
    </w:p>
    <w:p w14:paraId="48B8A07B" w14:textId="77777777" w:rsidR="00B32EA2" w:rsidRPr="00F11C90" w:rsidRDefault="00B32EA2">
      <w:pPr>
        <w:rPr>
          <w:lang w:val="en-CA"/>
        </w:rPr>
      </w:pPr>
    </w:p>
    <w:p w14:paraId="1300EA80" w14:textId="64CA42D9" w:rsidR="00B32EA2" w:rsidRPr="00F11C90" w:rsidRDefault="008A54E1">
      <w:pPr>
        <w:rPr>
          <w:lang w:val="en-CA"/>
        </w:rPr>
      </w:pPr>
      <w:r w:rsidRPr="00F11C90">
        <w:rPr>
          <w:noProof/>
        </w:rPr>
        <mc:AlternateContent>
          <mc:Choice Requires="wps">
            <w:drawing>
              <wp:anchor distT="0" distB="0" distL="114300" distR="114300" simplePos="0" relativeHeight="251660288" behindDoc="0" locked="0" layoutInCell="1" allowOverlap="1" wp14:anchorId="5E8F5B8E" wp14:editId="4A76418C">
                <wp:simplePos x="0" y="0"/>
                <wp:positionH relativeFrom="column">
                  <wp:posOffset>2446020</wp:posOffset>
                </wp:positionH>
                <wp:positionV relativeFrom="paragraph">
                  <wp:posOffset>1318895</wp:posOffset>
                </wp:positionV>
                <wp:extent cx="2961640" cy="803910"/>
                <wp:effectExtent l="0" t="0" r="0" b="8890"/>
                <wp:wrapSquare wrapText="bothSides"/>
                <wp:docPr id="10" name="Text Box 10"/>
                <wp:cNvGraphicFramePr/>
                <a:graphic xmlns:a="http://schemas.openxmlformats.org/drawingml/2006/main">
                  <a:graphicData uri="http://schemas.microsoft.com/office/word/2010/wordprocessingShape">
                    <wps:wsp>
                      <wps:cNvSpPr txBox="1"/>
                      <wps:spPr>
                        <a:xfrm>
                          <a:off x="0" y="0"/>
                          <a:ext cx="2961640" cy="8039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A183AC" w14:textId="08ECBE89" w:rsidR="008A54E1" w:rsidRDefault="008A54E1">
                            <w:pPr>
                              <w:rPr>
                                <w:lang w:val="en-CA"/>
                              </w:rPr>
                            </w:pPr>
                            <w:r>
                              <w:rPr>
                                <w:lang w:val="en-CA"/>
                              </w:rPr>
                              <w:t xml:space="preserve">B – </w:t>
                            </w:r>
                            <w:proofErr w:type="spellStart"/>
                            <w:r>
                              <w:rPr>
                                <w:lang w:val="en-CA"/>
                              </w:rPr>
                              <w:t>benzil</w:t>
                            </w:r>
                            <w:proofErr w:type="spellEnd"/>
                            <w:r>
                              <w:rPr>
                                <w:lang w:val="en-CA"/>
                              </w:rPr>
                              <w:t xml:space="preserve"> dissolved in dichloromethane </w:t>
                            </w:r>
                          </w:p>
                          <w:p w14:paraId="2D614DA7" w14:textId="3B5F1E53" w:rsidR="008A54E1" w:rsidRDefault="008A54E1">
                            <w:pPr>
                              <w:rPr>
                                <w:lang w:val="en-CA"/>
                              </w:rPr>
                            </w:pPr>
                            <w:r>
                              <w:rPr>
                                <w:lang w:val="en-CA"/>
                              </w:rPr>
                              <w:t xml:space="preserve">Co – Co-spot </w:t>
                            </w:r>
                          </w:p>
                          <w:p w14:paraId="0733FDCD" w14:textId="6B17A21F" w:rsidR="008A54E1" w:rsidRPr="008A54E1" w:rsidRDefault="008A54E1">
                            <w:pPr>
                              <w:rPr>
                                <w:lang w:val="en-CA"/>
                              </w:rPr>
                            </w:pPr>
                            <w:r>
                              <w:rPr>
                                <w:lang w:val="en-CA"/>
                              </w:rPr>
                              <w:t xml:space="preserve">RM – reaction mixture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F5B8E" id="_x0000_t202" coordsize="21600,21600" o:spt="202" path="m0,0l0,21600,21600,21600,21600,0xe">
                <v:stroke joinstyle="miter"/>
                <v:path gradientshapeok="t" o:connecttype="rect"/>
              </v:shapetype>
              <v:shape id="Text Box 10" o:spid="_x0000_s1026" type="#_x0000_t202" style="position:absolute;margin-left:192.6pt;margin-top:103.85pt;width:233.2pt;height:6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YhqnUCAABbBQAADgAAAGRycy9lMm9Eb2MueG1srFTBbtswDL0P2D8Iuq9Osq5rgzpF1qLDgKIt&#10;1gw9K7LUGJNFTVJiZ1+/J9lJs26XDrvYFPlIkY+kzi+6xrCN8qEmW/Lx0YgzZSVVtX0q+bfF9btT&#10;zkIUthKGrCr5VgV+MXv75rx1UzWhFZlKeYYgNkxbV/JVjG5aFEGuVCPCETllYdTkGxFx9E9F5UWL&#10;6I0pJqPRSdGSr5wnqUKA9qo38lmOr7WS8U7roCIzJUduMX99/i7Tt5idi+mTF25VyyEN8Q9ZNKK2&#10;uHQf6kpEwda+/iNUU0tPgXQ8ktQUpHUtVa4B1YxHL6p5WAmnci0gJ7g9TeH/hZW3m3vP6gq9Az1W&#10;NOjRQnWRfaKOQQV+WhemgD04AGMHPbA7fYAyld1p36Q/CmKwI9R2z26KJqGcnJ2MT45hkrCdjt6f&#10;9eGLZ2/nQ/ysqGFJKLlH9zKpYnMTIjIBdAdJl1m6ro3JHTT2NwWAvUblERi8UyF9wlmKW6OSl7Ff&#10;lQYFOe+kyMOnLo1nG4GxEVIqG3PJOS7QCaVx92scB3xy7bN6jfPeI99MNu6dm9qSzyy9SLv6vktZ&#10;93jwd1B3EmO37IYGL6naor+e+g0JTl7XaMKNCPFeeKwE+oY1j3f4aENtyWmQOFuR//k3fcJjUmHl&#10;rMWKlTz8WAuvODNfLGb4bHycxiHmw/GHjxMc/KFleWix6+aS0I4xHhQns5jw0exE7al5xGswT7fC&#10;JKzE3SWPO/Ey9ouP10Sq+TyDsIVOxBv74GQKnehNI7boHoV3wxxGTPAt7ZZRTF+MY49Nnpbm60i6&#10;zrOaCO5ZHYjHBucRHl6b9EQcnjPq+U2c/QIAAP//AwBQSwMEFAAGAAgAAAAhAKQVYb3gAAAACwEA&#10;AA8AAABkcnMvZG93bnJldi54bWxMj8tOwzAQRfdI/IM1SOyo3aRpQ4hTIRBbUMtDYufG0yQiHkex&#10;24S/Z1jBcnSP7j1TbmfXizOOofOkYblQIJBqbztqNLy9Pt3kIEI0ZE3vCTV8Y4BtdXlRmsL6iXZ4&#10;3sdGcAmFwmhoYxwKKUPdojNh4Qckzo5+dCbyOTbSjmbictfLRKm1dKYjXmjNgA8t1l/7k9Pw/nz8&#10;/Fipl+bRZcPkZyXJ3Uqtr6/m+zsQEef4B8OvPqtDxU4HfyIbRK8hzbOEUQ2J2mxAMJFnyzWIA0fp&#10;KgVZlfL/D9UPAAAA//8DAFBLAQItABQABgAIAAAAIQDkmcPA+wAAAOEBAAATAAAAAAAAAAAAAAAA&#10;AAAAAABbQ29udGVudF9UeXBlc10ueG1sUEsBAi0AFAAGAAgAAAAhACOyauHXAAAAlAEAAAsAAAAA&#10;AAAAAAAAAAAALAEAAF9yZWxzLy5yZWxzUEsBAi0AFAAGAAgAAAAhAGcmIap1AgAAWwUAAA4AAAAA&#10;AAAAAAAAAAAALAIAAGRycy9lMm9Eb2MueG1sUEsBAi0AFAAGAAgAAAAhAKQVYb3gAAAACwEAAA8A&#10;AAAAAAAAAAAAAAAAzQQAAGRycy9kb3ducmV2LnhtbFBLBQYAAAAABAAEAPMAAADaBQAAAAA=&#10;" filled="f" stroked="f">
                <v:textbox>
                  <w:txbxContent>
                    <w:p w14:paraId="05A183AC" w14:textId="08ECBE89" w:rsidR="008A54E1" w:rsidRDefault="008A54E1">
                      <w:pPr>
                        <w:rPr>
                          <w:lang w:val="en-CA"/>
                        </w:rPr>
                      </w:pPr>
                      <w:r>
                        <w:rPr>
                          <w:lang w:val="en-CA"/>
                        </w:rPr>
                        <w:t xml:space="preserve">B – </w:t>
                      </w:r>
                      <w:proofErr w:type="spellStart"/>
                      <w:r>
                        <w:rPr>
                          <w:lang w:val="en-CA"/>
                        </w:rPr>
                        <w:t>benzil</w:t>
                      </w:r>
                      <w:proofErr w:type="spellEnd"/>
                      <w:r>
                        <w:rPr>
                          <w:lang w:val="en-CA"/>
                        </w:rPr>
                        <w:t xml:space="preserve"> dissolved in dichloromethane </w:t>
                      </w:r>
                    </w:p>
                    <w:p w14:paraId="2D614DA7" w14:textId="3B5F1E53" w:rsidR="008A54E1" w:rsidRDefault="008A54E1">
                      <w:pPr>
                        <w:rPr>
                          <w:lang w:val="en-CA"/>
                        </w:rPr>
                      </w:pPr>
                      <w:r>
                        <w:rPr>
                          <w:lang w:val="en-CA"/>
                        </w:rPr>
                        <w:t xml:space="preserve">Co – Co-spot </w:t>
                      </w:r>
                    </w:p>
                    <w:p w14:paraId="0733FDCD" w14:textId="6B17A21F" w:rsidR="008A54E1" w:rsidRPr="008A54E1" w:rsidRDefault="008A54E1">
                      <w:pPr>
                        <w:rPr>
                          <w:lang w:val="en-CA"/>
                        </w:rPr>
                      </w:pPr>
                      <w:r>
                        <w:rPr>
                          <w:lang w:val="en-CA"/>
                        </w:rPr>
                        <w:t xml:space="preserve">RM – reaction mixture </w:t>
                      </w:r>
                    </w:p>
                  </w:txbxContent>
                </v:textbox>
                <w10:wrap type="square"/>
              </v:shape>
            </w:pict>
          </mc:Fallback>
        </mc:AlternateContent>
      </w:r>
      <w:r w:rsidRPr="00F11C90">
        <w:rPr>
          <w:noProof/>
        </w:rPr>
        <mc:AlternateContent>
          <mc:Choice Requires="wps">
            <w:drawing>
              <wp:anchor distT="0" distB="0" distL="114300" distR="114300" simplePos="0" relativeHeight="251659264" behindDoc="0" locked="0" layoutInCell="1" allowOverlap="1" wp14:anchorId="5217A6FF" wp14:editId="3B020E4E">
                <wp:simplePos x="0" y="0"/>
                <wp:positionH relativeFrom="column">
                  <wp:posOffset>2680335</wp:posOffset>
                </wp:positionH>
                <wp:positionV relativeFrom="paragraph">
                  <wp:posOffset>1483360</wp:posOffset>
                </wp:positionV>
                <wp:extent cx="184785" cy="8001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84785"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AF91F4" w14:textId="77777777" w:rsidR="008A54E1" w:rsidRDefault="008A54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7A6FF" id="Text Box 8" o:spid="_x0000_s1027" type="#_x0000_t202" style="position:absolute;margin-left:211.05pt;margin-top:116.8pt;width:14.5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OjKa3YCAABfBQAADgAAAGRycy9lMm9Eb2MueG1srFTBbtswDL0P2D8Iui9OinTNgjpFliLDgKAt&#10;2g49K7LUGJNETWJiZ18/SnbSrNulwy42RT5S5COpy6vWGrZTIdbgSj4aDDlTTkJVu+eSf3tcfphw&#10;FlG4ShhwquR7FfnV7P27y8ZP1RlswFQqMAri4rTxJd8g+mlRRLlRVsQBeOXIqCFYgXQMz0UVREPR&#10;rSnOhsOPRQOh8gGkipG0152Rz3J8rZXEW62jQmZKTrlh/ob8XadvMbsU0+cg/KaWfRriH7KwonZ0&#10;6THUtUDBtqH+I5StZYAIGgcSbAFa11LlGqia0fBVNQ8b4VWuhciJ/khT/H9h5c3uLrC6Kjk1yglL&#10;LXpULbLP0LJJYqfxcUqgB08wbElNXT7oIylT0a0ONv2pHEZ24nl/5DYFk8lpMr6YnHMmyTQZUq2Z&#10;++LF2YeIXxRYloSSB2pdZlTsVhEpEYIeIOkuB8vamNw+435TELDTqNz/3jvV0eWbJdwblbyMu1ea&#10;6s9pJ0WePLUwge0EzYyQUjnMFee4hE4oTXe/xbHHJ9cuq7c4Hz3yzeDw6GxrByGz9Crt6vshZd3h&#10;ib+TupOI7brNjT+2cw3VnrocoNuS6OWypl6sRMQ7EWgtqLG06nhLH22gKTn0EmcbCD//pk94mlay&#10;ctbQmpU8/tiKoDgzXx3N8afReJz2Mh/G5xdndAinlvWpxW3tAqgrI3pUvMxiwqM5iDqAfaIXYZ5u&#10;JZNwku4uOR7EBXbLTy+KVPN5BtEmeoEr9+BlCp1YTpP22D6J4PtxRJrjGzgspJi+msoOmzwdzLcI&#10;us4jm3juWO35py3Ok9y/OOmZOD1n1Mu7OPsFAAD//wMAUEsDBBQABgAIAAAAIQBPnpiT4AAAAAsB&#10;AAAPAAAAZHJzL2Rvd25yZXYueG1sTI/LTsMwEEX3SPyDNUjsqB3nIRoyqRCILYgClbpzYzeJiMdR&#10;7Dbh7zEruhzdo3vPVJvFDuxsJt87QkhWApihxumeWoTPj5e7e2A+KNJqcGQQfoyHTX19ValSu5ne&#10;zXkbWhZLyJcKoQthLDn3TWes8is3GorZ0U1WhXhOLdeTmmO5HbgUouBW9RQXOjWap84039uTRfh6&#10;Pe53mXhrn20+zm4RnOyaI97eLI8PwIJZwj8Mf/pRHerodHAn0p4NCJmUSUQRZJoWwCKR5YkEdkBI&#10;83UBvK745Q/1LwAAAP//AwBQSwECLQAUAAYACAAAACEA5JnDwPsAAADhAQAAEwAAAAAAAAAAAAAA&#10;AAAAAAAAW0NvbnRlbnRfVHlwZXNdLnhtbFBLAQItABQABgAIAAAAIQAjsmrh1wAAAJQBAAALAAAA&#10;AAAAAAAAAAAAACwBAABfcmVscy8ucmVsc1BLAQItABQABgAIAAAAIQDY6MprdgIAAF8FAAAOAAAA&#10;AAAAAAAAAAAAACwCAABkcnMvZTJvRG9jLnhtbFBLAQItABQABgAIAAAAIQBPnpiT4AAAAAsBAAAP&#10;AAAAAAAAAAAAAAAAAM4EAABkcnMvZG93bnJldi54bWxQSwUGAAAAAAQABADzAAAA2wUAAAAA&#10;" filled="f" stroked="f">
                <v:textbox>
                  <w:txbxContent>
                    <w:p w14:paraId="48AF91F4" w14:textId="77777777" w:rsidR="008A54E1" w:rsidRDefault="008A54E1"/>
                  </w:txbxContent>
                </v:textbox>
                <w10:wrap type="square"/>
              </v:shape>
            </w:pict>
          </mc:Fallback>
        </mc:AlternateContent>
      </w:r>
      <w:r w:rsidR="00BD1B65" w:rsidRPr="00F11C90">
        <w:rPr>
          <w:lang w:val="en-CA"/>
        </w:rPr>
        <w:t xml:space="preserve">     </w:t>
      </w:r>
      <w:r w:rsidR="00FF5681" w:rsidRPr="00F11C90">
        <w:rPr>
          <w:noProof/>
        </w:rPr>
        <w:drawing>
          <wp:inline distT="0" distB="0" distL="0" distR="0" wp14:anchorId="5AFB120F" wp14:editId="6B6BB224">
            <wp:extent cx="1789401" cy="22123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11974" cy="2240248"/>
                    </a:xfrm>
                    <a:prstGeom prst="rect">
                      <a:avLst/>
                    </a:prstGeom>
                  </pic:spPr>
                </pic:pic>
              </a:graphicData>
            </a:graphic>
          </wp:inline>
        </w:drawing>
      </w:r>
      <w:r w:rsidR="00BD1B65" w:rsidRPr="00F11C90">
        <w:rPr>
          <w:lang w:val="en-CA"/>
        </w:rPr>
        <w:t xml:space="preserve">    </w:t>
      </w:r>
      <w:r w:rsidR="00FF5681" w:rsidRPr="00F11C90">
        <w:rPr>
          <w:lang w:val="en-CA"/>
        </w:rPr>
        <w:t xml:space="preserve">        </w:t>
      </w:r>
    </w:p>
    <w:p w14:paraId="2530F510" w14:textId="77777777" w:rsidR="00B32EA2" w:rsidRPr="00F11C90" w:rsidRDefault="00B32EA2">
      <w:pPr>
        <w:rPr>
          <w:lang w:val="en-CA"/>
        </w:rPr>
      </w:pPr>
    </w:p>
    <w:p w14:paraId="7C77D3ED" w14:textId="77777777" w:rsidR="00B32EA2" w:rsidRPr="00F11C90" w:rsidRDefault="00B32EA2">
      <w:pPr>
        <w:rPr>
          <w:lang w:val="en-CA"/>
        </w:rPr>
      </w:pPr>
    </w:p>
    <w:p w14:paraId="1C0A321F" w14:textId="77777777" w:rsidR="00B32EA2" w:rsidRPr="00F11C90" w:rsidRDefault="00B32EA2">
      <w:pPr>
        <w:rPr>
          <w:lang w:val="en-CA"/>
        </w:rPr>
      </w:pPr>
    </w:p>
    <w:p w14:paraId="5C6939F3" w14:textId="14CC9704" w:rsidR="008A54E1" w:rsidRPr="00DB6886" w:rsidRDefault="008A54E1">
      <w:pPr>
        <w:rPr>
          <w:u w:val="single"/>
          <w:lang w:val="en-CA"/>
        </w:rPr>
      </w:pPr>
      <w:r w:rsidRPr="00DB6886">
        <w:rPr>
          <w:u w:val="single"/>
          <w:lang w:val="en-CA"/>
        </w:rPr>
        <w:t xml:space="preserve">TLC #2 </w:t>
      </w:r>
    </w:p>
    <w:p w14:paraId="0DCC0F1F" w14:textId="77777777" w:rsidR="00C648FA" w:rsidRPr="00F11C90" w:rsidRDefault="00C648FA">
      <w:pPr>
        <w:rPr>
          <w:lang w:val="en-CA"/>
        </w:rPr>
      </w:pPr>
    </w:p>
    <w:p w14:paraId="4BE11417" w14:textId="7B6B3D31" w:rsidR="008A54E1" w:rsidRPr="00F11C90" w:rsidRDefault="00B32EA2">
      <w:pPr>
        <w:rPr>
          <w:lang w:val="en-CA"/>
        </w:rPr>
      </w:pPr>
      <w:r w:rsidRPr="00F11C90">
        <w:rPr>
          <w:noProof/>
        </w:rPr>
        <mc:AlternateContent>
          <mc:Choice Requires="wps">
            <w:drawing>
              <wp:anchor distT="0" distB="0" distL="114300" distR="114300" simplePos="0" relativeHeight="251661312" behindDoc="0" locked="0" layoutInCell="1" allowOverlap="1" wp14:anchorId="5AED834E" wp14:editId="26EDF499">
                <wp:simplePos x="0" y="0"/>
                <wp:positionH relativeFrom="column">
                  <wp:posOffset>2566670</wp:posOffset>
                </wp:positionH>
                <wp:positionV relativeFrom="paragraph">
                  <wp:posOffset>1312545</wp:posOffset>
                </wp:positionV>
                <wp:extent cx="1715135" cy="914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71513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D1935D" w14:textId="3209741A" w:rsidR="00B32EA2" w:rsidRDefault="00B32EA2">
                            <w:pPr>
                              <w:rPr>
                                <w:lang w:val="en-CA"/>
                              </w:rPr>
                            </w:pPr>
                            <w:r>
                              <w:rPr>
                                <w:lang w:val="en-CA"/>
                              </w:rPr>
                              <w:t xml:space="preserve">D – Final Product </w:t>
                            </w:r>
                          </w:p>
                          <w:p w14:paraId="28B41609" w14:textId="7873B9C8" w:rsidR="00B32EA2" w:rsidRDefault="00B32EA2">
                            <w:pPr>
                              <w:rPr>
                                <w:lang w:val="en-CA"/>
                              </w:rPr>
                            </w:pPr>
                            <w:r>
                              <w:rPr>
                                <w:lang w:val="en-CA"/>
                              </w:rPr>
                              <w:t xml:space="preserve">Co – Co-spot </w:t>
                            </w:r>
                          </w:p>
                          <w:p w14:paraId="4070CF96" w14:textId="5EEB0034" w:rsidR="00B32EA2" w:rsidRDefault="00B32EA2">
                            <w:pPr>
                              <w:rPr>
                                <w:lang w:val="en-CA"/>
                              </w:rPr>
                            </w:pPr>
                            <w:r>
                              <w:rPr>
                                <w:lang w:val="en-CA"/>
                              </w:rPr>
                              <w:t xml:space="preserve">Ref – No Reference used </w:t>
                            </w:r>
                          </w:p>
                          <w:p w14:paraId="2B5B0C13" w14:textId="77777777" w:rsidR="00B32EA2" w:rsidRPr="00B32EA2" w:rsidRDefault="00B32EA2">
                            <w:pPr>
                              <w:rPr>
                                <w:lang w:val="en-CA"/>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ED834E" id="Text Box 12" o:spid="_x0000_s1028" type="#_x0000_t202" style="position:absolute;margin-left:202.1pt;margin-top:103.35pt;width:135.05pt;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pHqHQCAABgBQAADgAAAGRycy9lMm9Eb2MueG1srFRbb9MwFH5H4j9Yfmdpy8agajqVTUNI0zbR&#10;oT27jt1GOD6W7TUpv57PTtqVwcsQL87JOd+5X2YXXWPYVvlQky35+GTEmbKSqtquS/794frdR85C&#10;FLYShqwq+U4FfjF/+2bWuqma0IZMpTyDERumrSv5JkY3LYogN6oR4YScshBq8o2I+PXrovKihfXG&#10;FJPR6EPRkq+cJ6lCAPeqF/J5tq+1kvFO66AiMyVHbDG/Pr+r9BbzmZiuvXCbWg5hiH+IohG1hdOD&#10;qSsRBXvy9R+mmlp6CqTjiaSmIK1rqXIOyGY8epHNciOcyrmgOMEdyhT+n1l5u733rK7QuwlnVjTo&#10;0YPqIvtMHQML9WldmAK2dADGDnxg9/wAZkq7075JXyTEIEeld4fqJmsyKZ2Pz8bvzziTkH0an56O&#10;cvmLZ23nQ/yiqGGJKLlH93JRxfYmREQC6B6SnFm6ro3JHTT2NwaAPUflERi0UyJ9wJmKO6OSlrHf&#10;lEYJctyJkYdPXRrPtgJjI6RUNuaUs12gE0rD92sUB3xS7aN6jfJBI3smGw/KTW3J5yq9CLv6sQ9Z&#10;93jU7yjvRMZu1eXeH/q8omqHNnvqFyU4eV2jFzcixHvhsRnoLLY93uHRhtqS00BxtiH/82/8hMfA&#10;QspZi00rucUp4Mx8tRjkPAhYzPxzenY+gQd/LFkdS+xTc0noyRhXxclMJnw0e1J7ah5xEhbJJ0TC&#10;SnguedyTl7HffpwUqRaLDMIqOhFv7NLJZDrVOM3ZQ/covBuGMWKMb2m/kWL6YiZ7bNK0tHiKpOs8&#10;sKnKfU2H6mON8xwPJyfdieP/jHo+jPNfAAAA//8DAFBLAwQUAAYACAAAACEAfl4zxOMAAAALAQAA&#10;DwAAAGRycy9kb3ducmV2LnhtbEyPwU7DMBBE70j8g7VIXFBr1wkJCtlUCAQXqiJaDhyd2CSB2I5s&#10;Nw18fc0Jjqt5mnlbrmc9kEk531uDsFoyIMo0VvamRXjbPy5ugPggjBSDNQrhW3lYV+dnpSikPZpX&#10;Ne1CS2KJ8YVA6EIYC0p90ykt/NKOysTswzotQjxdS6UTx1iuB8oZy6gWvYkLnRjVfaear91BI/y8&#10;uI3lfPO0qt+TfgoPV5/b5y3i5cV8dwskqDn8wfCrH9Whik61PRjpyYCQspRHFIGzLAcSiSxPEyA1&#10;QnLNcqBVSf//UJ0AAAD//wMAUEsBAi0AFAAGAAgAAAAhAOSZw8D7AAAA4QEAABMAAAAAAAAAAAAA&#10;AAAAAAAAAFtDb250ZW50X1R5cGVzXS54bWxQSwECLQAUAAYACAAAACEAI7Jq4dcAAACUAQAACwAA&#10;AAAAAAAAAAAAAAAsAQAAX3JlbHMvLnJlbHNQSwECLQAUAAYACAAAACEANXpHqHQCAABgBQAADgAA&#10;AAAAAAAAAAAAAAAsAgAAZHJzL2Uyb0RvYy54bWxQSwECLQAUAAYACAAAACEAfl4zxOMAAAALAQAA&#10;DwAAAAAAAAAAAAAAAADMBAAAZHJzL2Rvd25yZXYueG1sUEsFBgAAAAAEAAQA8wAAANwFAAAAAA==&#10;" filled="f" stroked="f">
                <v:textbox>
                  <w:txbxContent>
                    <w:p w14:paraId="33D1935D" w14:textId="3209741A" w:rsidR="00B32EA2" w:rsidRDefault="00B32EA2">
                      <w:pPr>
                        <w:rPr>
                          <w:lang w:val="en-CA"/>
                        </w:rPr>
                      </w:pPr>
                      <w:r>
                        <w:rPr>
                          <w:lang w:val="en-CA"/>
                        </w:rPr>
                        <w:t xml:space="preserve">D – Final Product </w:t>
                      </w:r>
                    </w:p>
                    <w:p w14:paraId="28B41609" w14:textId="7873B9C8" w:rsidR="00B32EA2" w:rsidRDefault="00B32EA2">
                      <w:pPr>
                        <w:rPr>
                          <w:lang w:val="en-CA"/>
                        </w:rPr>
                      </w:pPr>
                      <w:r>
                        <w:rPr>
                          <w:lang w:val="en-CA"/>
                        </w:rPr>
                        <w:t xml:space="preserve">Co – Co-spot </w:t>
                      </w:r>
                    </w:p>
                    <w:p w14:paraId="4070CF96" w14:textId="5EEB0034" w:rsidR="00B32EA2" w:rsidRDefault="00B32EA2">
                      <w:pPr>
                        <w:rPr>
                          <w:lang w:val="en-CA"/>
                        </w:rPr>
                      </w:pPr>
                      <w:r>
                        <w:rPr>
                          <w:lang w:val="en-CA"/>
                        </w:rPr>
                        <w:t xml:space="preserve">Ref – No Reference used </w:t>
                      </w:r>
                    </w:p>
                    <w:p w14:paraId="2B5B0C13" w14:textId="77777777" w:rsidR="00B32EA2" w:rsidRPr="00B32EA2" w:rsidRDefault="00B32EA2">
                      <w:pPr>
                        <w:rPr>
                          <w:lang w:val="en-CA"/>
                        </w:rPr>
                      </w:pPr>
                    </w:p>
                  </w:txbxContent>
                </v:textbox>
                <w10:wrap type="square"/>
              </v:shape>
            </w:pict>
          </mc:Fallback>
        </mc:AlternateContent>
      </w:r>
      <w:r w:rsidR="00C648FA" w:rsidRPr="00F11C90">
        <w:rPr>
          <w:lang w:val="en-CA"/>
        </w:rPr>
        <w:t xml:space="preserve">    </w:t>
      </w:r>
      <w:r w:rsidRPr="00F11C90">
        <w:rPr>
          <w:noProof/>
        </w:rPr>
        <w:drawing>
          <wp:inline distT="0" distB="0" distL="0" distR="0" wp14:anchorId="5C178772" wp14:editId="035C6084">
            <wp:extent cx="1865884" cy="22599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86991" cy="2285530"/>
                    </a:xfrm>
                    <a:prstGeom prst="rect">
                      <a:avLst/>
                    </a:prstGeom>
                  </pic:spPr>
                </pic:pic>
              </a:graphicData>
            </a:graphic>
          </wp:inline>
        </w:drawing>
      </w:r>
      <w:r w:rsidR="00C648FA" w:rsidRPr="00F11C90">
        <w:rPr>
          <w:lang w:val="en-CA"/>
        </w:rPr>
        <w:t xml:space="preserve">  </w:t>
      </w:r>
    </w:p>
    <w:p w14:paraId="0257FEE6" w14:textId="77777777" w:rsidR="008A54E1" w:rsidRPr="00F11C90" w:rsidRDefault="008A54E1">
      <w:pPr>
        <w:rPr>
          <w:b/>
          <w:lang w:val="en-CA"/>
        </w:rPr>
      </w:pPr>
    </w:p>
    <w:p w14:paraId="1D9DF6C8" w14:textId="77777777" w:rsidR="00DB6886" w:rsidRDefault="00DB6886">
      <w:pPr>
        <w:rPr>
          <w:b/>
          <w:lang w:val="en-CA"/>
        </w:rPr>
      </w:pPr>
    </w:p>
    <w:p w14:paraId="5011191E" w14:textId="77777777" w:rsidR="00DB6886" w:rsidRDefault="00DB6886">
      <w:pPr>
        <w:rPr>
          <w:b/>
          <w:lang w:val="en-CA"/>
        </w:rPr>
      </w:pPr>
    </w:p>
    <w:p w14:paraId="3AFD7229" w14:textId="77777777" w:rsidR="00DB6886" w:rsidRDefault="00DB6886">
      <w:pPr>
        <w:rPr>
          <w:b/>
          <w:lang w:val="en-CA"/>
        </w:rPr>
      </w:pPr>
    </w:p>
    <w:p w14:paraId="281155B4" w14:textId="77777777" w:rsidR="00DB6886" w:rsidRDefault="00DB6886">
      <w:pPr>
        <w:rPr>
          <w:b/>
          <w:lang w:val="en-CA"/>
        </w:rPr>
      </w:pPr>
    </w:p>
    <w:p w14:paraId="3C11A6D1" w14:textId="77777777" w:rsidR="00DB6886" w:rsidRDefault="00DB6886">
      <w:pPr>
        <w:rPr>
          <w:b/>
          <w:lang w:val="en-CA"/>
        </w:rPr>
      </w:pPr>
    </w:p>
    <w:p w14:paraId="0C398442" w14:textId="77777777" w:rsidR="00DB6886" w:rsidRDefault="00DB6886">
      <w:pPr>
        <w:rPr>
          <w:b/>
          <w:lang w:val="en-CA"/>
        </w:rPr>
      </w:pPr>
    </w:p>
    <w:p w14:paraId="159393C6" w14:textId="77777777" w:rsidR="00DB6886" w:rsidRDefault="00DB6886">
      <w:pPr>
        <w:rPr>
          <w:b/>
          <w:lang w:val="en-CA"/>
        </w:rPr>
      </w:pPr>
    </w:p>
    <w:p w14:paraId="5998C475" w14:textId="77777777" w:rsidR="00DB6886" w:rsidRDefault="00DB6886">
      <w:pPr>
        <w:rPr>
          <w:b/>
          <w:lang w:val="en-CA"/>
        </w:rPr>
      </w:pPr>
    </w:p>
    <w:p w14:paraId="54B598D1" w14:textId="77777777" w:rsidR="00DB6886" w:rsidRDefault="00DB6886">
      <w:pPr>
        <w:rPr>
          <w:b/>
          <w:lang w:val="en-CA"/>
        </w:rPr>
      </w:pPr>
    </w:p>
    <w:p w14:paraId="528C4202" w14:textId="77777777" w:rsidR="00DB6886" w:rsidRDefault="00DB6886">
      <w:pPr>
        <w:rPr>
          <w:b/>
          <w:lang w:val="en-CA"/>
        </w:rPr>
      </w:pPr>
    </w:p>
    <w:p w14:paraId="49ED2011" w14:textId="5EE249C4" w:rsidR="008A54E1" w:rsidRPr="00DB6886" w:rsidRDefault="00B32EA2">
      <w:pPr>
        <w:rPr>
          <w:u w:val="single"/>
          <w:lang w:val="en-CA"/>
        </w:rPr>
      </w:pPr>
      <w:r w:rsidRPr="00DB6886">
        <w:rPr>
          <w:u w:val="single"/>
          <w:lang w:val="en-CA"/>
        </w:rPr>
        <w:t xml:space="preserve">TLC #3 </w:t>
      </w:r>
    </w:p>
    <w:p w14:paraId="6DF158A3" w14:textId="77777777" w:rsidR="00B32EA2" w:rsidRPr="00F11C90" w:rsidRDefault="00B32EA2">
      <w:pPr>
        <w:rPr>
          <w:b/>
          <w:lang w:val="en-CA"/>
        </w:rPr>
      </w:pPr>
    </w:p>
    <w:p w14:paraId="7ED06C82" w14:textId="43B9DD4B" w:rsidR="00994303" w:rsidRPr="00F11C90" w:rsidRDefault="00265535">
      <w:pPr>
        <w:rPr>
          <w:b/>
          <w:lang w:val="en-CA"/>
        </w:rPr>
      </w:pPr>
      <w:r w:rsidRPr="00F11C90">
        <w:rPr>
          <w:b/>
          <w:noProof/>
        </w:rPr>
        <mc:AlternateContent>
          <mc:Choice Requires="wps">
            <w:drawing>
              <wp:anchor distT="0" distB="0" distL="114300" distR="114300" simplePos="0" relativeHeight="251664384" behindDoc="0" locked="0" layoutInCell="1" allowOverlap="1" wp14:anchorId="4C6B7211" wp14:editId="3C26CAEB">
                <wp:simplePos x="0" y="0"/>
                <wp:positionH relativeFrom="column">
                  <wp:posOffset>2337435</wp:posOffset>
                </wp:positionH>
                <wp:positionV relativeFrom="paragraph">
                  <wp:posOffset>2030730</wp:posOffset>
                </wp:positionV>
                <wp:extent cx="2129790" cy="9144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12979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047CB3" w14:textId="7029F47D" w:rsidR="00265535" w:rsidRDefault="00265535">
                            <w:pPr>
                              <w:rPr>
                                <w:lang w:val="en-CA"/>
                              </w:rPr>
                            </w:pPr>
                            <w:r>
                              <w:rPr>
                                <w:lang w:val="en-CA"/>
                              </w:rPr>
                              <w:t xml:space="preserve">DP – Diol Product </w:t>
                            </w:r>
                          </w:p>
                          <w:p w14:paraId="30A90745" w14:textId="5ED8320C" w:rsidR="00265535" w:rsidRDefault="00265535">
                            <w:pPr>
                              <w:rPr>
                                <w:lang w:val="en-CA"/>
                              </w:rPr>
                            </w:pPr>
                            <w:r>
                              <w:rPr>
                                <w:lang w:val="en-CA"/>
                              </w:rPr>
                              <w:t xml:space="preserve">Co – Co-spot </w:t>
                            </w:r>
                          </w:p>
                          <w:p w14:paraId="16F20C8D" w14:textId="1324F2C8" w:rsidR="00265535" w:rsidRDefault="00265535">
                            <w:pPr>
                              <w:rPr>
                                <w:lang w:val="en-CA"/>
                              </w:rPr>
                            </w:pPr>
                            <w:r>
                              <w:rPr>
                                <w:lang w:val="en-CA"/>
                              </w:rPr>
                              <w:t>RM – reaction mixture of part 2</w:t>
                            </w:r>
                          </w:p>
                          <w:p w14:paraId="399B3AA1" w14:textId="77777777" w:rsidR="00265535" w:rsidRPr="00265535" w:rsidRDefault="00265535">
                            <w:pPr>
                              <w:rPr>
                                <w:lang w:val="en-CA"/>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6B7211" id="Text Box 26" o:spid="_x0000_s1029" type="#_x0000_t202" style="position:absolute;margin-left:184.05pt;margin-top:159.9pt;width:167.7pt;height:1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3o0O3UCAABgBQAADgAAAGRycy9lMm9Eb2MueG1srFRbT9swFH6ftP9g+X2k7RiXihR1IKZJCNBg&#10;4tl1bBrN8bFs06T79fvsJKVje2Hai3Nyznful7PzrjFso3yoyZZ8ejDhTFlJVW2fSv794erDCWch&#10;ClsJQ1aVfKsCP1+8f3fWurma0ZpMpTyDERvmrSv5OkY3L4og16oR4YCcshBq8o2I+PVPReVFC+uN&#10;KWaTyVHRkq+cJ6lCAPeyF/JFtq+1kvFW66AiMyVHbDG/Pr+r9BaLMzF/8sKtazmEIf4hikbUFk53&#10;pi5FFOzZ13+YamrpKZCOB5KagrSupco5IJvp5FU292vhVM4FxQluV6bw/8zKm82dZ3VV8tkRZ1Y0&#10;6NGD6iL7TB0DC/VpXZgDdu8AjB346PPID2CmtDvtm/RFQgxyVHq7q26yJsGcTWenx6cQSchOp4eH&#10;k1z+4kXb+RC/KGpYIkru0b1cVLG5DhGRADpCkjNLV7UxuYPG/sYAsOeoPAKDdkqkDzhTcWtU0jL2&#10;m9IoQY47MfLwqQvj2UZgbISUysaccrYLdEJp+H6L4oBPqn1Ub1HeaWTPZONOuakt+VylV2FXP8aQ&#10;dY9H/fbyTmTsVl3u/cexnyuqtmizp35RgpNXNXpxLUK8Ex6bgfZh2+MtHm2oLTkNFGdr8j//xk94&#10;DCyknLXYtJJbnALOzFeLQc6DgMXMP4efjmfw4Pclq32JfW4uCD2Z4qo4mcmEj2YktafmESdhmXxC&#10;JKyE55LHkbyI/fbjpEi1XGYQVtGJeG3vnUymU43TnD10j8K7YRgjxviGxo0U81cz2WOTpqXlcyRd&#10;54FNVe5rOlQfa5zneDg56U7s/2fUy2Fc/AIAAP//AwBQSwMEFAAGAAgAAAAhAM9elkbjAAAACwEA&#10;AA8AAABkcnMvZG93bnJldi54bWxMj8tOwzAQRfdI/IM1SGxQ6zwghBCnQiDYtGpFYcHSiU0SiMeR&#10;7aaBr2dYwW5Gc3Tn3HI1m4FN2vneooB4GQHT2FjVYyvg9eVxkQPzQaKSg0Ut4Et7WFWnJ6UslD3i&#10;s572oWUUgr6QAroQxoJz33TaSL+0o0a6vVtnZKDVtVw5eaRwM/AkijJuZI/0oZOjvu9087k/GAHf&#10;O7exSbJ5iuu3tJ/Cw8XHdr0V4vxsvrsFFvQc/mD41Sd1qMiptgdUng0C0iyPCaUhvqEORFxH6RWw&#10;WsBllubAq5L/71D9AAAA//8DAFBLAQItABQABgAIAAAAIQDkmcPA+wAAAOEBAAATAAAAAAAAAAAA&#10;AAAAAAAAAABbQ29udGVudF9UeXBlc10ueG1sUEsBAi0AFAAGAAgAAAAhACOyauHXAAAAlAEAAAsA&#10;AAAAAAAAAAAAAAAALAEAAF9yZWxzLy5yZWxzUEsBAi0AFAAGAAgAAAAhAKt6NDt1AgAAYAUAAA4A&#10;AAAAAAAAAAAAAAAALAIAAGRycy9lMm9Eb2MueG1sUEsBAi0AFAAGAAgAAAAhAM9elkbjAAAACwEA&#10;AA8AAAAAAAAAAAAAAAAAzQQAAGRycy9kb3ducmV2LnhtbFBLBQYAAAAABAAEAPMAAADdBQAAAAA=&#10;" filled="f" stroked="f">
                <v:textbox>
                  <w:txbxContent>
                    <w:p w14:paraId="09047CB3" w14:textId="7029F47D" w:rsidR="00265535" w:rsidRDefault="00265535">
                      <w:pPr>
                        <w:rPr>
                          <w:lang w:val="en-CA"/>
                        </w:rPr>
                      </w:pPr>
                      <w:r>
                        <w:rPr>
                          <w:lang w:val="en-CA"/>
                        </w:rPr>
                        <w:t xml:space="preserve">DP – Diol Product </w:t>
                      </w:r>
                    </w:p>
                    <w:p w14:paraId="30A90745" w14:textId="5ED8320C" w:rsidR="00265535" w:rsidRDefault="00265535">
                      <w:pPr>
                        <w:rPr>
                          <w:lang w:val="en-CA"/>
                        </w:rPr>
                      </w:pPr>
                      <w:r>
                        <w:rPr>
                          <w:lang w:val="en-CA"/>
                        </w:rPr>
                        <w:t xml:space="preserve">Co – Co-spot </w:t>
                      </w:r>
                    </w:p>
                    <w:p w14:paraId="16F20C8D" w14:textId="1324F2C8" w:rsidR="00265535" w:rsidRDefault="00265535">
                      <w:pPr>
                        <w:rPr>
                          <w:lang w:val="en-CA"/>
                        </w:rPr>
                      </w:pPr>
                      <w:r>
                        <w:rPr>
                          <w:lang w:val="en-CA"/>
                        </w:rPr>
                        <w:t>RM – reaction mixture of part 2</w:t>
                      </w:r>
                    </w:p>
                    <w:p w14:paraId="399B3AA1" w14:textId="77777777" w:rsidR="00265535" w:rsidRPr="00265535" w:rsidRDefault="00265535">
                      <w:pPr>
                        <w:rPr>
                          <w:lang w:val="en-CA"/>
                        </w:rPr>
                      </w:pPr>
                    </w:p>
                  </w:txbxContent>
                </v:textbox>
                <w10:wrap type="square"/>
              </v:shape>
            </w:pict>
          </mc:Fallback>
        </mc:AlternateContent>
      </w:r>
      <w:r w:rsidRPr="00F11C90">
        <w:rPr>
          <w:b/>
          <w:noProof/>
        </w:rPr>
        <mc:AlternateContent>
          <mc:Choice Requires="wps">
            <w:drawing>
              <wp:anchor distT="0" distB="0" distL="114300" distR="114300" simplePos="0" relativeHeight="251663360" behindDoc="0" locked="0" layoutInCell="1" allowOverlap="1" wp14:anchorId="3B27F7DA" wp14:editId="50FEEC02">
                <wp:simplePos x="0" y="0"/>
                <wp:positionH relativeFrom="column">
                  <wp:posOffset>2794635</wp:posOffset>
                </wp:positionH>
                <wp:positionV relativeFrom="paragraph">
                  <wp:posOffset>1802130</wp:posOffset>
                </wp:positionV>
                <wp:extent cx="297815" cy="9144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ADA3FD" w14:textId="77777777" w:rsidR="00265535" w:rsidRDefault="0026553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27F7DA" id="Text Box 25" o:spid="_x0000_s1030" type="#_x0000_t202" style="position:absolute;margin-left:220.05pt;margin-top:141.9pt;width:23.45pt;height:1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Li8XQCAABfBQAADgAAAGRycy9lMm9Eb2MueG1srFRbT9swFH6ftP9g+X2krcoYFSnqQEyTEKDB&#10;xLPr2DSa42PZpkn36/fZSUrH9sK0F+fknO/cL2fnXWPYVvlQky359GjCmbKSqto+lfz7w9WHT5yF&#10;KGwlDFlV8p0K/Hz5/t1Z6xZqRhsylfIMRmxYtK7kmxjdoiiC3KhGhCNyykKoyTci4tc/FZUXLaw3&#10;pphNJh+LlnzlPEkVAriXvZAvs32tlYy3WgcVmSk5Yov59fldp7dYnonFkxduU8shDPEPUTSitnC6&#10;N3UpomDPvv7DVFNLT4F0PJLUFKR1LVXOAdlMJ6+yud8Ip3IuKE5w+zKF/2dW3mzvPKurks+OObOi&#10;QY8eVBfZZ+oYWKhP68ICsHsHYOzAR59HfgAzpd1p36QvEmKQo9K7fXWTNQnm7PTk0xROJESn0/l8&#10;kqtfvCg7H+IXRQ1LRMk9mpdrKrbXISIQQEdI8mXpqjYmN9DY3xgA9hyVJ2DQTnn08WYq7oxKWsZ+&#10;UxoVyGEnRp49dWE82wpMjZBS2ZgzznaBTigN329RHPBJtY/qLcp7jeyZbNwrN7Uln6v0Kuzqxxiy&#10;7vGo30HeiYzdusutn4/tXFO1Q5c99XsSnLyq0YtrEeKd8FgMNBbLHm/xaENtyWmgONuQ//k3fsJj&#10;XiHlrMWildziEnBmvlrMcR4E7GX+mR+fzODBH0rWhxL73FwQejLFUXEykwkfzUhqT80jLsIq+YRI&#10;WAnPJY8jeRH75cdFkWq1yiBsohPx2t47mUynGqc5e+gehXfDMEZM8Q2NCykWr2ayxyZNS6vnSLrO&#10;A5uq3Nd0qD62OM/xcHHSmTj8z6iXu7j8BQAA//8DAFBLAwQUAAYACAAAACEAeHvkcuIAAAALAQAA&#10;DwAAAGRycy9kb3ducmV2LnhtbEyPwU7DMAyG70i8Q2QkLoilzSpWlaYTAsGFaYhtB45pY9pCk1RJ&#10;1hWeHnOCmy1/+v395Xo2A5vQh95ZCekiAYa2cbq3rYTD/vE6BxaisloNzqKELwywrs7PSlVod7Kv&#10;OO1iyyjEhkJJ6GIcC85D06FRYeFGtHR7d96oSKtvufbqROFm4CJJbrhRvaUPnRrxvsPmc3c0Er5f&#10;/MYJsXlK67dlP8WHq4/t81bKy4v57hZYxDn+wfCrT+pQkVPtjlYHNkjIsiQlVILIl9SBiCxfUbua&#10;BrHKgVcl/9+h+gEAAP//AwBQSwECLQAUAAYACAAAACEA5JnDwPsAAADhAQAAEwAAAAAAAAAAAAAA&#10;AAAAAAAAW0NvbnRlbnRfVHlwZXNdLnhtbFBLAQItABQABgAIAAAAIQAjsmrh1wAAAJQBAAALAAAA&#10;AAAAAAAAAAAAACwBAABfcmVscy8ucmVsc1BLAQItABQABgAIAAAAIQDIMuLxdAIAAF8FAAAOAAAA&#10;AAAAAAAAAAAAACwCAABkcnMvZTJvRG9jLnhtbFBLAQItABQABgAIAAAAIQB4e+Ry4gAAAAsBAAAP&#10;AAAAAAAAAAAAAAAAAMwEAABkcnMvZG93bnJldi54bWxQSwUGAAAAAAQABADzAAAA2wUAAAAA&#10;" filled="f" stroked="f">
                <v:textbox>
                  <w:txbxContent>
                    <w:p w14:paraId="4DADA3FD" w14:textId="77777777" w:rsidR="00265535" w:rsidRDefault="00265535"/>
                  </w:txbxContent>
                </v:textbox>
                <w10:wrap type="square"/>
              </v:shape>
            </w:pict>
          </mc:Fallback>
        </mc:AlternateContent>
      </w:r>
      <w:r w:rsidR="00DF36C4" w:rsidRPr="00F11C90">
        <w:rPr>
          <w:b/>
          <w:noProof/>
        </w:rPr>
        <w:drawing>
          <wp:inline distT="0" distB="0" distL="0" distR="0" wp14:anchorId="7C2C2324" wp14:editId="4BB9FBE6">
            <wp:extent cx="1833466" cy="21647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45353" cy="2178750"/>
                    </a:xfrm>
                    <a:prstGeom prst="rect">
                      <a:avLst/>
                    </a:prstGeom>
                  </pic:spPr>
                </pic:pic>
              </a:graphicData>
            </a:graphic>
          </wp:inline>
        </w:drawing>
      </w:r>
    </w:p>
    <w:p w14:paraId="1CDFC3DF" w14:textId="77777777" w:rsidR="00994303" w:rsidRPr="00F11C90" w:rsidRDefault="00994303">
      <w:pPr>
        <w:rPr>
          <w:b/>
          <w:lang w:val="en-CA"/>
        </w:rPr>
      </w:pPr>
    </w:p>
    <w:p w14:paraId="3E26ECC4" w14:textId="116B665E" w:rsidR="00994303" w:rsidRPr="00DB6886" w:rsidRDefault="00994303">
      <w:pPr>
        <w:rPr>
          <w:u w:val="single"/>
          <w:lang w:val="en-CA"/>
        </w:rPr>
      </w:pPr>
      <w:r w:rsidRPr="00DB6886">
        <w:rPr>
          <w:u w:val="single"/>
          <w:lang w:val="en-CA"/>
        </w:rPr>
        <w:t xml:space="preserve">TLC #4 </w:t>
      </w:r>
    </w:p>
    <w:p w14:paraId="3258BD85" w14:textId="77777777" w:rsidR="00994303" w:rsidRPr="00F11C90" w:rsidRDefault="00994303">
      <w:pPr>
        <w:rPr>
          <w:b/>
          <w:lang w:val="en-CA"/>
        </w:rPr>
      </w:pPr>
    </w:p>
    <w:p w14:paraId="28F3F765" w14:textId="38C14616" w:rsidR="008A54E1" w:rsidRPr="00F11C90" w:rsidRDefault="00505E0E">
      <w:pPr>
        <w:rPr>
          <w:b/>
          <w:lang w:val="en-CA"/>
        </w:rPr>
      </w:pPr>
      <w:r w:rsidRPr="00F11C90">
        <w:rPr>
          <w:b/>
          <w:noProof/>
        </w:rPr>
        <mc:AlternateContent>
          <mc:Choice Requires="wps">
            <w:drawing>
              <wp:anchor distT="0" distB="0" distL="114300" distR="114300" simplePos="0" relativeHeight="251662336" behindDoc="0" locked="0" layoutInCell="1" allowOverlap="1" wp14:anchorId="7443DC24" wp14:editId="57EAFCBD">
                <wp:simplePos x="0" y="0"/>
                <wp:positionH relativeFrom="column">
                  <wp:posOffset>2565400</wp:posOffset>
                </wp:positionH>
                <wp:positionV relativeFrom="paragraph">
                  <wp:posOffset>1615440</wp:posOffset>
                </wp:positionV>
                <wp:extent cx="2174875" cy="9144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17487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CDC9AF" w14:textId="36A9141C" w:rsidR="00505E0E" w:rsidRDefault="00505E0E">
                            <w:pPr>
                              <w:rPr>
                                <w:lang w:val="en-CA"/>
                              </w:rPr>
                            </w:pPr>
                            <w:r>
                              <w:rPr>
                                <w:lang w:val="en-CA"/>
                              </w:rPr>
                              <w:t xml:space="preserve">S – </w:t>
                            </w:r>
                            <w:proofErr w:type="spellStart"/>
                            <w:r>
                              <w:rPr>
                                <w:lang w:val="en-CA"/>
                              </w:rPr>
                              <w:t>Syn</w:t>
                            </w:r>
                            <w:proofErr w:type="spellEnd"/>
                            <w:r>
                              <w:rPr>
                                <w:lang w:val="en-CA"/>
                              </w:rPr>
                              <w:t xml:space="preserve"> </w:t>
                            </w:r>
                            <w:proofErr w:type="spellStart"/>
                            <w:r>
                              <w:rPr>
                                <w:lang w:val="en-CA"/>
                              </w:rPr>
                              <w:t>acetonide</w:t>
                            </w:r>
                            <w:proofErr w:type="spellEnd"/>
                            <w:r>
                              <w:rPr>
                                <w:lang w:val="en-CA"/>
                              </w:rPr>
                              <w:t xml:space="preserve"> </w:t>
                            </w:r>
                          </w:p>
                          <w:p w14:paraId="7C9336C5" w14:textId="0162F92A" w:rsidR="00505E0E" w:rsidRDefault="00505E0E">
                            <w:pPr>
                              <w:rPr>
                                <w:lang w:val="en-CA"/>
                              </w:rPr>
                            </w:pPr>
                            <w:r>
                              <w:rPr>
                                <w:lang w:val="en-CA"/>
                              </w:rPr>
                              <w:t>Co – co-spot</w:t>
                            </w:r>
                          </w:p>
                          <w:p w14:paraId="25B73B19" w14:textId="7393D0F5" w:rsidR="00505E0E" w:rsidRDefault="00505E0E">
                            <w:pPr>
                              <w:rPr>
                                <w:lang w:val="en-CA"/>
                              </w:rPr>
                            </w:pPr>
                            <w:r>
                              <w:rPr>
                                <w:lang w:val="en-CA"/>
                              </w:rPr>
                              <w:t xml:space="preserve">RM – Reaction Mixture </w:t>
                            </w:r>
                          </w:p>
                          <w:p w14:paraId="15CFCAE5" w14:textId="77777777" w:rsidR="00505E0E" w:rsidRPr="00505E0E" w:rsidRDefault="00505E0E">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43DC24" id="Text Box 16" o:spid="_x0000_s1031" type="#_x0000_t202" style="position:absolute;margin-left:202pt;margin-top:127.2pt;width:171.25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HS73kCAABiBQAADgAAAGRycy9lMm9Eb2MueG1srFTLbtswELwX6D8QvDeyDedRI3LgJkhRIEiC&#10;JkXONEXGQikuS9KW3K/vkJIdN+0lRS8UtTv7mt3l+UXXGLZRPtRkSz4+GnGmrKSqts8l//Z4/eGM&#10;sxCFrYQhq0q+VYFfzN+/O2/dTE1oRaZSnsGJDbPWlXwVo5sVRZAr1YhwRE5ZKDX5RkT8+uei8qKF&#10;98YUk9HopGjJV86TVCFAetUr+Tz711rJeKd1UJGZkiO3mE+fz2U6i/m5mD174Va1HNIQ/5BFI2qL&#10;oHtXVyIKtvb1H66aWnoKpOORpKYgrWupcg2oZjx6Vc3DSjiVawE5we1pCv/Prbzd3HtWV+jdCWdW&#10;NOjRo+oi+0Qdgwj8tC7MAHtwAMYOcmB38gBhKrvTvklfFMSgB9PbPbvJm4RwMj6dnp0ecyah+zie&#10;TkeZ/uLF2vkQPytqWLqU3KN7mVSxuQkRmQC6g6Rglq5rY3IHjf1NAGAvUXkEButUSJ9wvsWtUcnK&#10;2K9Kg4KcdxLk4VOXxrONwNgIKZWNueTsF+iE0oj9FsMBn0z7rN5ivLfIkcnGvXFTW/KZpVdpV993&#10;KeseD/4O6k7X2C273PvjXT+XVG3RZk/9ogQnr2v04kaEeC88NgOdxbbHOxzaUFtyGm6crcj//Js8&#10;4TGw0HLWYtNKHn6shVecmS8Wo5xHAauZf6bHpxPE8Iea5aHGrptLQlfGeFeczNeEj2Z31Z6aJzwK&#10;ixQVKmElYpc87q6Xsd9/PCpSLRYZhGV0It7YByeT68RymrTH7kl4N4xjxCDf0m4nxezVVPbYZGlp&#10;sY6k6zyyieee1YF/LHKe5OHRSS/F4X9GvTyN818AAAD//wMAUEsDBBQABgAIAAAAIQBwGyR03wAA&#10;AAsBAAAPAAAAZHJzL2Rvd25yZXYueG1sTI/BTsMwEETvSPyDtUjcqE1xShuyqRCIK6iFVuLmxtsk&#10;Il5HsduEv8ec4Dia0cybYj25TpxpCK1nhNuZAkFcedtyjfDx/nKzBBGiYWs6z4TwTQHW5eVFYXLr&#10;R97QeRtrkUo45AahibHPpQxVQ86Eme+Jk3f0gzMxyaGWdjBjKnednCu1kM60nBYa09NTQ9XX9uQQ&#10;dq/Hz71Wb/Wzy/rRT0qyW0nE66vp8QFEpCn+heEXP6FDmZgO/sQ2iA5BK52+RIR5pjWIlLjXiwzE&#10;AeFutdQgy0L+/1D+AAAA//8DAFBLAQItABQABgAIAAAAIQDkmcPA+wAAAOEBAAATAAAAAAAAAAAA&#10;AAAAAAAAAABbQ29udGVudF9UeXBlc10ueG1sUEsBAi0AFAAGAAgAAAAhACOyauHXAAAAlAEAAAsA&#10;AAAAAAAAAAAAAAAALAEAAF9yZWxzLy5yZWxzUEsBAi0AFAAGAAgAAAAhAGcR0u95AgAAYgUAAA4A&#10;AAAAAAAAAAAAAAAALAIAAGRycy9lMm9Eb2MueG1sUEsBAi0AFAAGAAgAAAAhAHAbJHTfAAAACwEA&#10;AA8AAAAAAAAAAAAAAAAA0QQAAGRycy9kb3ducmV2LnhtbFBLBQYAAAAABAAEAPMAAADdBQAAAAA=&#10;" filled="f" stroked="f">
                <v:textbox>
                  <w:txbxContent>
                    <w:p w14:paraId="65CDC9AF" w14:textId="36A9141C" w:rsidR="00505E0E" w:rsidRDefault="00505E0E">
                      <w:pPr>
                        <w:rPr>
                          <w:lang w:val="en-CA"/>
                        </w:rPr>
                      </w:pPr>
                      <w:r>
                        <w:rPr>
                          <w:lang w:val="en-CA"/>
                        </w:rPr>
                        <w:t xml:space="preserve">S – </w:t>
                      </w:r>
                      <w:proofErr w:type="spellStart"/>
                      <w:r>
                        <w:rPr>
                          <w:lang w:val="en-CA"/>
                        </w:rPr>
                        <w:t>Syn</w:t>
                      </w:r>
                      <w:proofErr w:type="spellEnd"/>
                      <w:r>
                        <w:rPr>
                          <w:lang w:val="en-CA"/>
                        </w:rPr>
                        <w:t xml:space="preserve"> </w:t>
                      </w:r>
                      <w:proofErr w:type="spellStart"/>
                      <w:r>
                        <w:rPr>
                          <w:lang w:val="en-CA"/>
                        </w:rPr>
                        <w:t>acetonide</w:t>
                      </w:r>
                      <w:proofErr w:type="spellEnd"/>
                      <w:r>
                        <w:rPr>
                          <w:lang w:val="en-CA"/>
                        </w:rPr>
                        <w:t xml:space="preserve"> </w:t>
                      </w:r>
                    </w:p>
                    <w:p w14:paraId="7C9336C5" w14:textId="0162F92A" w:rsidR="00505E0E" w:rsidRDefault="00505E0E">
                      <w:pPr>
                        <w:rPr>
                          <w:lang w:val="en-CA"/>
                        </w:rPr>
                      </w:pPr>
                      <w:r>
                        <w:rPr>
                          <w:lang w:val="en-CA"/>
                        </w:rPr>
                        <w:t>Co – co-spot</w:t>
                      </w:r>
                    </w:p>
                    <w:p w14:paraId="25B73B19" w14:textId="7393D0F5" w:rsidR="00505E0E" w:rsidRDefault="00505E0E">
                      <w:pPr>
                        <w:rPr>
                          <w:lang w:val="en-CA"/>
                        </w:rPr>
                      </w:pPr>
                      <w:r>
                        <w:rPr>
                          <w:lang w:val="en-CA"/>
                        </w:rPr>
                        <w:t xml:space="preserve">RM – Reaction Mixture </w:t>
                      </w:r>
                    </w:p>
                    <w:p w14:paraId="15CFCAE5" w14:textId="77777777" w:rsidR="00505E0E" w:rsidRPr="00505E0E" w:rsidRDefault="00505E0E">
                      <w:pPr>
                        <w:rPr>
                          <w:lang w:val="en-CA"/>
                        </w:rPr>
                      </w:pPr>
                    </w:p>
                  </w:txbxContent>
                </v:textbox>
                <w10:wrap type="square"/>
              </v:shape>
            </w:pict>
          </mc:Fallback>
        </mc:AlternateContent>
      </w:r>
      <w:r w:rsidR="00DB6886">
        <w:rPr>
          <w:b/>
          <w:lang w:val="en-CA"/>
        </w:rPr>
        <w:t xml:space="preserve">        </w:t>
      </w:r>
      <w:r w:rsidR="00DF36C4" w:rsidRPr="00F11C90">
        <w:rPr>
          <w:b/>
          <w:lang w:val="en-CA"/>
        </w:rPr>
        <w:t xml:space="preserve"> </w:t>
      </w:r>
      <w:r w:rsidRPr="00F11C90">
        <w:rPr>
          <w:b/>
          <w:noProof/>
        </w:rPr>
        <w:drawing>
          <wp:inline distT="0" distB="0" distL="0" distR="0" wp14:anchorId="03E28ABD" wp14:editId="60C56D41">
            <wp:extent cx="1560142" cy="23552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78883" cy="2383507"/>
                    </a:xfrm>
                    <a:prstGeom prst="rect">
                      <a:avLst/>
                    </a:prstGeom>
                  </pic:spPr>
                </pic:pic>
              </a:graphicData>
            </a:graphic>
          </wp:inline>
        </w:drawing>
      </w:r>
      <w:r w:rsidRPr="00F11C90">
        <w:rPr>
          <w:b/>
          <w:lang w:val="en-CA"/>
        </w:rPr>
        <w:t xml:space="preserve">    </w:t>
      </w:r>
    </w:p>
    <w:p w14:paraId="3266B655" w14:textId="77777777" w:rsidR="008A54E1" w:rsidRPr="00F11C90" w:rsidRDefault="008A54E1">
      <w:pPr>
        <w:rPr>
          <w:b/>
          <w:lang w:val="en-CA"/>
        </w:rPr>
      </w:pPr>
    </w:p>
    <w:p w14:paraId="296DB026" w14:textId="531E8EDC" w:rsidR="008A54E1" w:rsidRDefault="00F66E69">
      <w:pPr>
        <w:rPr>
          <w:u w:val="single"/>
          <w:lang w:val="en-CA"/>
        </w:rPr>
      </w:pPr>
      <w:r w:rsidRPr="00DB6886">
        <w:rPr>
          <w:u w:val="single"/>
          <w:lang w:val="en-CA"/>
        </w:rPr>
        <w:t xml:space="preserve">TLC #5 </w:t>
      </w:r>
    </w:p>
    <w:p w14:paraId="5D75B78D" w14:textId="77777777" w:rsidR="00DB6886" w:rsidRPr="00DB6886" w:rsidRDefault="00DB6886">
      <w:pPr>
        <w:rPr>
          <w:u w:val="single"/>
          <w:lang w:val="en-CA"/>
        </w:rPr>
      </w:pPr>
    </w:p>
    <w:p w14:paraId="62A79C28" w14:textId="080F8354" w:rsidR="00F66E69" w:rsidRPr="00F11C90" w:rsidRDefault="00265535">
      <w:pPr>
        <w:rPr>
          <w:b/>
          <w:lang w:val="en-CA"/>
        </w:rPr>
      </w:pPr>
      <w:r w:rsidRPr="00F11C90">
        <w:rPr>
          <w:b/>
          <w:noProof/>
        </w:rPr>
        <mc:AlternateContent>
          <mc:Choice Requires="wps">
            <w:drawing>
              <wp:anchor distT="0" distB="0" distL="114300" distR="114300" simplePos="0" relativeHeight="251666432" behindDoc="0" locked="0" layoutInCell="1" allowOverlap="1" wp14:anchorId="15130E57" wp14:editId="0AE4E613">
                <wp:simplePos x="0" y="0"/>
                <wp:positionH relativeFrom="column">
                  <wp:posOffset>1656080</wp:posOffset>
                </wp:positionH>
                <wp:positionV relativeFrom="paragraph">
                  <wp:posOffset>1341120</wp:posOffset>
                </wp:positionV>
                <wp:extent cx="2632710" cy="9144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63271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CCDA15" w14:textId="77777777" w:rsidR="00265535" w:rsidRDefault="00265535" w:rsidP="00265535">
                            <w:pPr>
                              <w:rPr>
                                <w:lang w:val="en-CA"/>
                              </w:rPr>
                            </w:pPr>
                            <w:r>
                              <w:rPr>
                                <w:lang w:val="en-CA"/>
                              </w:rPr>
                              <w:t xml:space="preserve">DP – Diol Product </w:t>
                            </w:r>
                          </w:p>
                          <w:p w14:paraId="5BD745EC" w14:textId="77777777" w:rsidR="00265535" w:rsidRDefault="00265535" w:rsidP="00265535">
                            <w:pPr>
                              <w:rPr>
                                <w:lang w:val="en-CA"/>
                              </w:rPr>
                            </w:pPr>
                            <w:r>
                              <w:rPr>
                                <w:lang w:val="en-CA"/>
                              </w:rPr>
                              <w:t xml:space="preserve">Co – Co-spot </w:t>
                            </w:r>
                          </w:p>
                          <w:p w14:paraId="6CA256F5" w14:textId="77777777" w:rsidR="00265535" w:rsidRDefault="00265535" w:rsidP="00265535">
                            <w:pPr>
                              <w:rPr>
                                <w:lang w:val="en-CA"/>
                              </w:rPr>
                            </w:pPr>
                            <w:r>
                              <w:rPr>
                                <w:lang w:val="en-CA"/>
                              </w:rPr>
                              <w:t>RM – reaction mixture of part 2</w:t>
                            </w:r>
                          </w:p>
                          <w:p w14:paraId="2AEEE83F" w14:textId="77777777" w:rsidR="00265535" w:rsidRPr="00265535" w:rsidRDefault="00265535" w:rsidP="00265535">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130E57" id="Text Box 27" o:spid="_x0000_s1032" type="#_x0000_t202" style="position:absolute;margin-left:130.4pt;margin-top:105.6pt;width:207.3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juO3kCAABiBQAADgAAAGRycy9lMm9Eb2MueG1srFTfb9MwEH5H4n+w/M7SlrFBtXQqm4aQJjax&#10;oT27jr1GOD5ju03KX89nJ+nK4GWIF8e5++7Xd3c+O+8aw7bKh5psyadHE86UlVTV9rHk3+6v3rzn&#10;LERhK2HIqpLvVODni9evzlo3VzNak6mUZ3Biw7x1JV/H6OZFEeRaNSIckVMWSk2+ERG//rGovGjh&#10;vTHFbDI5KVrylfMkVQiQXvZKvsj+tVYy3mgdVGSm5Mgt5tPnc5XOYnEm5o9euHUthzTEP2TRiNoi&#10;6N7VpYiCbXz9h6umlp4C6XgkqSlI61qqXAOqmU6eVXO3Fk7lWkBOcHuawv9zK79sbz2rq5LPTjmz&#10;okGP7lUX2UfqGETgp3VhDtidAzB2kKPPozxAmMrutG/SFwUx6MH0bs9u8iYhnJ28nZ1OoZLQfZge&#10;H08y/cWTtfMhflLUsHQpuUf3Mqliex0iMgF0hKRglq5qY3IHjf1NAGAvUXkEButUSJ9wvsWdUcnK&#10;2K9Kg4KcdxLk4VMXxrOtwNgIKZWNueTsF+iE0oj9EsMBn0z7rF5ivLfIkcnGvXFTW/KZpWdpV9/H&#10;lHWPB38Hdadr7FZd7v3J2M8VVTu02VO/KMHJqxq9uBYh3gqPzUD7sO3xBoc21Jachhtna/I//yZP&#10;eAwstJy12LSShx8b4RVn5rPFKOdRwGrmn+N3pzPE8Iea1aHGbpoLQlemeFeczNeEj2a8ak/NAx6F&#10;ZYoKlbASsUsex+tF7Pcfj4pUy2UGYRmdiNf2zsnkOrGcJu2+exDeDeMYMchfaNxJMX82lT02WVpa&#10;biLpOo9s4rlndeAfi5wneXh00ktx+J9RT0/j4hcAAAD//wMAUEsDBBQABgAIAAAAIQDYaVsr4AAA&#10;AAsBAAAPAAAAZHJzL2Rvd25yZXYueG1sTI/NTsMwEITvSLyDtUjcqJ3QBBriVAjEFUT5kXpz420S&#10;Ea+j2G3C23d7gtuOdjTzTbmeXS+OOIbOk4ZkoUAg1d521Gj4/Hi5uQcRoiFrek+o4RcDrKvLi9IU&#10;1k/0jsdNbASHUCiMhjbGoZAy1C06ExZ+QOLf3o/ORJZjI+1oJg53vUyVyqUzHXFDawZ8arH+2Ryc&#10;hq/X/fZ7qd6aZ5cNk5+VJLeSWl9fzY8PICLO8c8MZ3xGh4qZdv5ANoheQ5orRo98JEkKgh35XbYE&#10;sdNwm2UpyKqU/zdUJwAAAP//AwBQSwECLQAUAAYACAAAACEA5JnDwPsAAADhAQAAEwAAAAAAAAAA&#10;AAAAAAAAAAAAW0NvbnRlbnRfVHlwZXNdLnhtbFBLAQItABQABgAIAAAAIQAjsmrh1wAAAJQBAAAL&#10;AAAAAAAAAAAAAAAAACwBAABfcmVscy8ucmVsc1BLAQItABQABgAIAAAAIQA+2O47eQIAAGIFAAAO&#10;AAAAAAAAAAAAAAAAACwCAABkcnMvZTJvRG9jLnhtbFBLAQItABQABgAIAAAAIQDYaVsr4AAAAAsB&#10;AAAPAAAAAAAAAAAAAAAAANEEAABkcnMvZG93bnJldi54bWxQSwUGAAAAAAQABADzAAAA3gUAAAAA&#10;" filled="f" stroked="f">
                <v:textbox>
                  <w:txbxContent>
                    <w:p w14:paraId="66CCDA15" w14:textId="77777777" w:rsidR="00265535" w:rsidRDefault="00265535" w:rsidP="00265535">
                      <w:pPr>
                        <w:rPr>
                          <w:lang w:val="en-CA"/>
                        </w:rPr>
                      </w:pPr>
                      <w:r>
                        <w:rPr>
                          <w:lang w:val="en-CA"/>
                        </w:rPr>
                        <w:t xml:space="preserve">DP – Diol Product </w:t>
                      </w:r>
                    </w:p>
                    <w:p w14:paraId="5BD745EC" w14:textId="77777777" w:rsidR="00265535" w:rsidRDefault="00265535" w:rsidP="00265535">
                      <w:pPr>
                        <w:rPr>
                          <w:lang w:val="en-CA"/>
                        </w:rPr>
                      </w:pPr>
                      <w:r>
                        <w:rPr>
                          <w:lang w:val="en-CA"/>
                        </w:rPr>
                        <w:t xml:space="preserve">Co – Co-spot </w:t>
                      </w:r>
                    </w:p>
                    <w:p w14:paraId="6CA256F5" w14:textId="77777777" w:rsidR="00265535" w:rsidRDefault="00265535" w:rsidP="00265535">
                      <w:pPr>
                        <w:rPr>
                          <w:lang w:val="en-CA"/>
                        </w:rPr>
                      </w:pPr>
                      <w:r>
                        <w:rPr>
                          <w:lang w:val="en-CA"/>
                        </w:rPr>
                        <w:t>RM – reaction mixture of part 2</w:t>
                      </w:r>
                    </w:p>
                    <w:p w14:paraId="2AEEE83F" w14:textId="77777777" w:rsidR="00265535" w:rsidRPr="00265535" w:rsidRDefault="00265535" w:rsidP="00265535">
                      <w:pPr>
                        <w:rPr>
                          <w:lang w:val="en-CA"/>
                        </w:rPr>
                      </w:pPr>
                    </w:p>
                  </w:txbxContent>
                </v:textbox>
                <w10:wrap type="square"/>
              </v:shape>
            </w:pict>
          </mc:Fallback>
        </mc:AlternateContent>
      </w:r>
      <w:r w:rsidR="00DB6886">
        <w:rPr>
          <w:b/>
          <w:lang w:val="en-CA"/>
        </w:rPr>
        <w:t xml:space="preserve">     </w:t>
      </w:r>
      <w:r w:rsidR="00485FAC" w:rsidRPr="00F11C90">
        <w:rPr>
          <w:b/>
          <w:noProof/>
        </w:rPr>
        <w:drawing>
          <wp:inline distT="0" distB="0" distL="0" distR="0" wp14:anchorId="62A724C3" wp14:editId="3D93782A">
            <wp:extent cx="1308735" cy="2136140"/>
            <wp:effectExtent l="0" t="0" r="1206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20230" cy="2154902"/>
                    </a:xfrm>
                    <a:prstGeom prst="rect">
                      <a:avLst/>
                    </a:prstGeom>
                  </pic:spPr>
                </pic:pic>
              </a:graphicData>
            </a:graphic>
          </wp:inline>
        </w:drawing>
      </w:r>
    </w:p>
    <w:p w14:paraId="565B7014" w14:textId="061DD2B8" w:rsidR="00F66E69" w:rsidRPr="00F11C90" w:rsidRDefault="00F66E69">
      <w:pPr>
        <w:rPr>
          <w:b/>
          <w:lang w:val="en-CA"/>
        </w:rPr>
      </w:pPr>
    </w:p>
    <w:p w14:paraId="51CA9A43" w14:textId="78341689" w:rsidR="00CD6EB3" w:rsidRPr="00F11C90" w:rsidRDefault="00CD6EB3">
      <w:pPr>
        <w:rPr>
          <w:b/>
          <w:lang w:val="en-CA"/>
        </w:rPr>
      </w:pPr>
    </w:p>
    <w:p w14:paraId="7CA258D6" w14:textId="77777777" w:rsidR="00B42AF8" w:rsidRPr="00F11C90" w:rsidRDefault="00B42AF8">
      <w:pPr>
        <w:rPr>
          <w:b/>
          <w:lang w:val="en-CA"/>
        </w:rPr>
      </w:pPr>
    </w:p>
    <w:p w14:paraId="7B370BBD" w14:textId="77777777" w:rsidR="00B42AF8" w:rsidRPr="00F11C90" w:rsidRDefault="00B42AF8">
      <w:pPr>
        <w:rPr>
          <w:lang w:val="en-CA"/>
        </w:rPr>
      </w:pPr>
    </w:p>
    <w:p w14:paraId="216C4279" w14:textId="77777777" w:rsidR="00B42AF8" w:rsidRPr="00F11C90" w:rsidRDefault="00B42AF8" w:rsidP="00B42AF8">
      <w:pPr>
        <w:pStyle w:val="ListParagraph"/>
        <w:numPr>
          <w:ilvl w:val="0"/>
          <w:numId w:val="2"/>
        </w:numPr>
        <w:rPr>
          <w:rFonts w:ascii="Times New Roman" w:hAnsi="Times New Roman" w:cs="Times New Roman"/>
          <w:lang w:val="en-CA"/>
        </w:rPr>
      </w:pPr>
      <w:r w:rsidRPr="00F11C90">
        <w:rPr>
          <w:rFonts w:ascii="Times New Roman" w:hAnsi="Times New Roman" w:cs="Times New Roman"/>
          <w:lang w:val="en-CA"/>
        </w:rPr>
        <w:t xml:space="preserve">Percent Yield = Percent Yield = (Actual Yield/ Theoretical Yield) * 100 </w:t>
      </w:r>
    </w:p>
    <w:p w14:paraId="513EEEAD" w14:textId="00D1A49F" w:rsidR="00B42AF8" w:rsidRPr="00F11C90" w:rsidRDefault="00B42AF8" w:rsidP="00B42AF8">
      <w:pPr>
        <w:ind w:firstLine="720"/>
        <w:rPr>
          <w:lang w:val="en-CA"/>
        </w:rPr>
      </w:pPr>
      <w:r w:rsidRPr="00F11C90">
        <w:rPr>
          <w:lang w:val="en-CA"/>
        </w:rPr>
        <w:t xml:space="preserve">           = (0.90/1.00) * 100 </w:t>
      </w:r>
    </w:p>
    <w:p w14:paraId="76575110" w14:textId="2C695289" w:rsidR="00B42AF8" w:rsidRPr="00F11C90" w:rsidRDefault="00B42AF8" w:rsidP="00B42AF8">
      <w:pPr>
        <w:ind w:firstLine="720"/>
        <w:rPr>
          <w:lang w:val="en-CA"/>
        </w:rPr>
      </w:pPr>
      <w:r w:rsidRPr="00F11C90">
        <w:rPr>
          <w:lang w:val="en-CA"/>
        </w:rPr>
        <w:t xml:space="preserve">           = 90 % </w:t>
      </w:r>
    </w:p>
    <w:p w14:paraId="36B69DCB" w14:textId="47D2AC98" w:rsidR="00B42AF8" w:rsidRPr="00F11C90" w:rsidRDefault="00B42AF8">
      <w:pPr>
        <w:rPr>
          <w:lang w:val="en-CA"/>
        </w:rPr>
      </w:pPr>
      <w:r w:rsidRPr="00F11C90">
        <w:rPr>
          <w:lang w:val="en-CA"/>
        </w:rPr>
        <w:t xml:space="preserve">Questions </w:t>
      </w:r>
    </w:p>
    <w:p w14:paraId="2C3BEA59" w14:textId="77777777" w:rsidR="00BE76D3" w:rsidRPr="00F11C90" w:rsidRDefault="00BE76D3">
      <w:pPr>
        <w:rPr>
          <w:lang w:val="en-CA"/>
        </w:rPr>
      </w:pPr>
    </w:p>
    <w:p w14:paraId="1004920E" w14:textId="5DD28415" w:rsidR="00021E2A" w:rsidRPr="00F11C90" w:rsidRDefault="00021E2A" w:rsidP="00BE76D3">
      <w:pPr>
        <w:pStyle w:val="ListParagraph"/>
        <w:numPr>
          <w:ilvl w:val="0"/>
          <w:numId w:val="3"/>
        </w:numPr>
        <w:rPr>
          <w:rFonts w:ascii="Times New Roman" w:eastAsia="Times New Roman" w:hAnsi="Times New Roman" w:cs="Times New Roman"/>
        </w:rPr>
      </w:pPr>
      <w:r w:rsidRPr="00F11C90">
        <w:rPr>
          <w:rFonts w:ascii="Times New Roman" w:eastAsia="Times New Roman" w:hAnsi="Times New Roman" w:cs="Times New Roman"/>
        </w:rPr>
        <w:t xml:space="preserve">Given 3.5 g of A and 10g of B. </w:t>
      </w:r>
    </w:p>
    <w:p w14:paraId="5FC10BAF" w14:textId="1CC30865" w:rsidR="00C335E8" w:rsidRPr="00F11C90" w:rsidRDefault="00C335E8" w:rsidP="00021E2A">
      <w:pPr>
        <w:ind w:left="360"/>
        <w:rPr>
          <w:rFonts w:eastAsia="Times New Roman"/>
        </w:rPr>
      </w:pPr>
      <w:r w:rsidRPr="00F11C90">
        <w:rPr>
          <w:rFonts w:eastAsia="Times New Roman"/>
        </w:rPr>
        <w:t xml:space="preserve">The minimum volume of solvent needed to dissolve both is given by solubility of B </w:t>
      </w:r>
    </w:p>
    <w:p w14:paraId="5A501951" w14:textId="126A8D7F" w:rsidR="00021E2A" w:rsidRPr="00F11C90" w:rsidRDefault="00C335E8" w:rsidP="00021E2A">
      <w:pPr>
        <w:ind w:left="360"/>
        <w:rPr>
          <w:rFonts w:eastAsia="Times New Roman"/>
        </w:rPr>
      </w:pPr>
      <w:r w:rsidRPr="00F11C90">
        <w:rPr>
          <w:rFonts w:eastAsia="Times New Roman"/>
        </w:rPr>
        <w:t xml:space="preserve">So, </w:t>
      </w:r>
      <w:r w:rsidR="00021E2A" w:rsidRPr="00F11C90">
        <w:rPr>
          <w:rFonts w:eastAsia="Times New Roman"/>
        </w:rPr>
        <w:t xml:space="preserve">B = 10g * (100ml / 16g) </w:t>
      </w:r>
    </w:p>
    <w:p w14:paraId="0B447BD8" w14:textId="7B11793D" w:rsidR="00E55DE0" w:rsidRPr="00F11C90" w:rsidRDefault="00775847" w:rsidP="00C335E8">
      <w:pPr>
        <w:rPr>
          <w:rStyle w:val="ya-q-full-text"/>
          <w:rFonts w:eastAsia="Times New Roman"/>
          <w:color w:val="000000"/>
          <w:shd w:val="clear" w:color="auto" w:fill="FFFFFF"/>
        </w:rPr>
      </w:pPr>
      <w:r w:rsidRPr="00F11C90">
        <w:t xml:space="preserve">          </w:t>
      </w:r>
      <w:r w:rsidR="00C335E8" w:rsidRPr="00F11C90">
        <w:t xml:space="preserve">      </w:t>
      </w:r>
      <w:r w:rsidRPr="00F11C90">
        <w:t xml:space="preserve"> = 62.5 mL</w:t>
      </w:r>
      <w:r w:rsidR="00C335E8" w:rsidRPr="00F11C90">
        <w:rPr>
          <w:rFonts w:eastAsia="Times New Roman"/>
          <w:color w:val="000000"/>
          <w:shd w:val="clear" w:color="auto" w:fill="FFFFFF"/>
        </w:rPr>
        <w:br/>
      </w:r>
      <w:r w:rsidR="00C335E8" w:rsidRPr="00F11C90">
        <w:rPr>
          <w:rStyle w:val="ya-q-full-text"/>
          <w:rFonts w:eastAsia="Times New Roman"/>
          <w:color w:val="000000"/>
          <w:u w:val="single"/>
          <w:shd w:val="clear" w:color="auto" w:fill="FFFFFF"/>
        </w:rPr>
        <w:t>The solution is cooled to 20</w:t>
      </w:r>
      <w:r w:rsidR="00BE76D3" w:rsidRPr="00F11C90">
        <w:rPr>
          <w:rStyle w:val="ya-q-full-text"/>
          <w:rFonts w:eastAsia="Times New Roman"/>
          <w:color w:val="000000"/>
          <w:u w:val="single"/>
          <w:shd w:val="clear" w:color="auto" w:fill="FFFFFF"/>
        </w:rPr>
        <w:t xml:space="preserve"> °C and crystals are collected.</w:t>
      </w:r>
      <w:r w:rsidR="00C335E8" w:rsidRPr="00F11C90">
        <w:rPr>
          <w:rFonts w:eastAsia="Times New Roman"/>
          <w:color w:val="000000"/>
          <w:u w:val="single"/>
          <w:shd w:val="clear" w:color="auto" w:fill="FFFFFF"/>
        </w:rPr>
        <w:br/>
      </w:r>
      <w:r w:rsidR="00C335E8" w:rsidRPr="00F11C90">
        <w:rPr>
          <w:rFonts w:eastAsia="Times New Roman"/>
          <w:color w:val="000000"/>
          <w:u w:val="single"/>
          <w:shd w:val="clear" w:color="auto" w:fill="FFFFFF"/>
        </w:rPr>
        <w:br/>
      </w:r>
      <w:r w:rsidR="00C335E8" w:rsidRPr="00F11C90">
        <w:rPr>
          <w:rStyle w:val="ya-q-full-text"/>
          <w:rFonts w:eastAsia="Times New Roman"/>
          <w:color w:val="000000"/>
          <w:shd w:val="clear" w:color="auto" w:fill="FFFFFF"/>
        </w:rPr>
        <w:t>At 20 °C we will have in solution:</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1 g of A/100 mL = (x)g of A/62.5 mL</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(x) g  of A = (1/100)*62.5 = 0.625 g A in solution</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 xml:space="preserve">1 g </w:t>
      </w:r>
      <w:r w:rsidR="00E55DE0" w:rsidRPr="00F11C90">
        <w:rPr>
          <w:rStyle w:val="ya-q-full-text"/>
          <w:rFonts w:eastAsia="Times New Roman"/>
          <w:color w:val="000000"/>
          <w:shd w:val="clear" w:color="auto" w:fill="FFFFFF"/>
        </w:rPr>
        <w:t xml:space="preserve">of </w:t>
      </w:r>
      <w:r w:rsidR="00C335E8" w:rsidRPr="00F11C90">
        <w:rPr>
          <w:rStyle w:val="ya-q-full-text"/>
          <w:rFonts w:eastAsia="Times New Roman"/>
          <w:color w:val="000000"/>
          <w:shd w:val="clear" w:color="auto" w:fill="FFFFFF"/>
        </w:rPr>
        <w:t xml:space="preserve">B/100 mL = x </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g</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 xml:space="preserve"> </w:t>
      </w:r>
      <w:r w:rsidR="00E55DE0" w:rsidRPr="00F11C90">
        <w:rPr>
          <w:rStyle w:val="ya-q-full-text"/>
          <w:rFonts w:eastAsia="Times New Roman"/>
          <w:color w:val="000000"/>
          <w:shd w:val="clear" w:color="auto" w:fill="FFFFFF"/>
        </w:rPr>
        <w:t xml:space="preserve">of </w:t>
      </w:r>
      <w:r w:rsidR="00C335E8" w:rsidRPr="00F11C90">
        <w:rPr>
          <w:rStyle w:val="ya-q-full-text"/>
          <w:rFonts w:eastAsia="Times New Roman"/>
          <w:color w:val="000000"/>
          <w:shd w:val="clear" w:color="auto" w:fill="FFFFFF"/>
        </w:rPr>
        <w:t>B/62.5 mL</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x g B = (1/100)*62.5 = 0.625 g B in solution</w:t>
      </w:r>
      <w:r w:rsidR="00C335E8" w:rsidRPr="00F11C90">
        <w:rPr>
          <w:rStyle w:val="apple-converted-space"/>
          <w:rFonts w:eastAsia="Times New Roman"/>
          <w:color w:val="000000"/>
          <w:shd w:val="clear" w:color="auto" w:fill="FFFFFF"/>
        </w:rPr>
        <w:t> </w:t>
      </w:r>
      <w:r w:rsidR="00BE76D3"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u w:val="single"/>
          <w:shd w:val="clear" w:color="auto" w:fill="FFFFFF"/>
        </w:rPr>
        <w:t>The sample is composed of 3.5 g of A and 10 g of B</w:t>
      </w:r>
      <w:r w:rsidR="00C335E8" w:rsidRPr="00F11C90">
        <w:rPr>
          <w:rStyle w:val="apple-converted-space"/>
          <w:rFonts w:eastAsia="Times New Roman"/>
          <w:color w:val="000000"/>
          <w:u w:val="single"/>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That means we will have these amounts of solid A and B in the crystals isolated:</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3.5 g of A - 0.625 g A in solution = 2.875 g of solid A</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10 g of B - 0.625 g B in solution = 9.375 g of solid B</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E55DE0" w:rsidRPr="00F11C90">
        <w:rPr>
          <w:rStyle w:val="ya-q-full-text"/>
          <w:rFonts w:eastAsia="Times New Roman"/>
          <w:color w:val="000000"/>
          <w:u w:val="single"/>
          <w:shd w:val="clear" w:color="auto" w:fill="FFFFFF"/>
        </w:rPr>
        <w:t>The composition of the crystals:</w:t>
      </w:r>
    </w:p>
    <w:p w14:paraId="571A1C0D" w14:textId="77777777" w:rsidR="00E55DE0" w:rsidRPr="00F11C90" w:rsidRDefault="00E55DE0" w:rsidP="00C335E8">
      <w:pPr>
        <w:rPr>
          <w:rStyle w:val="ya-q-full-text"/>
          <w:rFonts w:eastAsia="Times New Roman"/>
          <w:color w:val="000000"/>
          <w:shd w:val="clear" w:color="auto" w:fill="FFFFFF"/>
        </w:rPr>
      </w:pPr>
    </w:p>
    <w:p w14:paraId="23CDC32B" w14:textId="77777777" w:rsidR="00BE76D3" w:rsidRPr="00F11C90" w:rsidRDefault="00C335E8" w:rsidP="00BE76D3">
      <w:pPr>
        <w:ind w:left="720"/>
        <w:rPr>
          <w:rStyle w:val="ya-q-full-text"/>
          <w:rFonts w:eastAsia="Times New Roman"/>
          <w:color w:val="000000"/>
          <w:shd w:val="clear" w:color="auto" w:fill="FFFFFF"/>
        </w:rPr>
      </w:pPr>
      <w:r w:rsidRPr="00F11C90">
        <w:rPr>
          <w:rStyle w:val="ya-q-full-text"/>
          <w:rFonts w:eastAsia="Times New Roman"/>
          <w:color w:val="000000"/>
          <w:shd w:val="clear" w:color="auto" w:fill="FFFFFF"/>
        </w:rPr>
        <w:t>Total solid isolated = 2.875 g of A + 9.375 g of B = 12.25 g of solid</w:t>
      </w:r>
      <w:r w:rsidRPr="00F11C90">
        <w:rPr>
          <w:rStyle w:val="apple-converted-space"/>
          <w:rFonts w:eastAsia="Times New Roman"/>
          <w:color w:val="000000"/>
          <w:shd w:val="clear" w:color="auto" w:fill="FFFFFF"/>
        </w:rPr>
        <w:t> </w:t>
      </w:r>
      <w:r w:rsidRPr="00F11C90">
        <w:rPr>
          <w:rFonts w:eastAsia="Times New Roman"/>
          <w:color w:val="000000"/>
          <w:shd w:val="clear" w:color="auto" w:fill="FFFFFF"/>
        </w:rPr>
        <w:br/>
      </w:r>
      <w:r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 xml:space="preserve">% A = 100% * (2.875 g </w:t>
      </w:r>
      <w:r w:rsidRPr="00F11C90">
        <w:rPr>
          <w:rStyle w:val="ya-q-full-text"/>
          <w:rFonts w:eastAsia="Times New Roman"/>
          <w:color w:val="000000"/>
          <w:shd w:val="clear" w:color="auto" w:fill="FFFFFF"/>
        </w:rPr>
        <w:t xml:space="preserve">/12.25 g) = </w:t>
      </w:r>
      <w:r w:rsidR="00E55DE0" w:rsidRPr="00F11C90">
        <w:rPr>
          <w:rStyle w:val="ya-q-full-text"/>
          <w:rFonts w:eastAsia="Times New Roman"/>
          <w:color w:val="000000"/>
          <w:shd w:val="clear" w:color="auto" w:fill="FFFFFF"/>
        </w:rPr>
        <w:t xml:space="preserve">23.47 </w:t>
      </w:r>
      <w:r w:rsidRPr="00F11C90">
        <w:rPr>
          <w:rStyle w:val="ya-q-full-text"/>
          <w:rFonts w:eastAsia="Times New Roman"/>
          <w:color w:val="000000"/>
          <w:shd w:val="clear" w:color="auto" w:fill="FFFFFF"/>
        </w:rPr>
        <w:t xml:space="preserve">% </w:t>
      </w:r>
      <w:r w:rsidRPr="00F11C90">
        <w:rPr>
          <w:rFonts w:eastAsia="Times New Roman"/>
          <w:color w:val="000000"/>
          <w:shd w:val="clear" w:color="auto" w:fill="FFFFFF"/>
        </w:rPr>
        <w:br/>
      </w:r>
      <w:r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 xml:space="preserve">% B = 100% * (9.375 g </w:t>
      </w:r>
      <w:r w:rsidRPr="00F11C90">
        <w:rPr>
          <w:rStyle w:val="ya-q-full-text"/>
          <w:rFonts w:eastAsia="Times New Roman"/>
          <w:color w:val="000000"/>
          <w:shd w:val="clear" w:color="auto" w:fill="FFFFFF"/>
        </w:rPr>
        <w:t xml:space="preserve">/12.25 g) = </w:t>
      </w:r>
      <w:r w:rsidR="00E55DE0" w:rsidRPr="00F11C90">
        <w:rPr>
          <w:rStyle w:val="ya-q-full-text"/>
          <w:rFonts w:eastAsia="Times New Roman"/>
          <w:color w:val="000000"/>
          <w:shd w:val="clear" w:color="auto" w:fill="FFFFFF"/>
        </w:rPr>
        <w:t xml:space="preserve">76.53 </w:t>
      </w:r>
      <w:r w:rsidRPr="00F11C90">
        <w:rPr>
          <w:rStyle w:val="ya-q-full-text"/>
          <w:rFonts w:eastAsia="Times New Roman"/>
          <w:color w:val="000000"/>
          <w:shd w:val="clear" w:color="auto" w:fill="FFFFFF"/>
        </w:rPr>
        <w:t>%</w:t>
      </w:r>
    </w:p>
    <w:p w14:paraId="4B6AB161" w14:textId="77777777" w:rsidR="00BE76D3" w:rsidRPr="00F11C90" w:rsidRDefault="00BE76D3" w:rsidP="00BE76D3">
      <w:pPr>
        <w:rPr>
          <w:rFonts w:eastAsia="Times New Roman"/>
          <w:color w:val="000000"/>
          <w:shd w:val="clear" w:color="auto" w:fill="FFFFFF"/>
        </w:rPr>
      </w:pPr>
    </w:p>
    <w:p w14:paraId="5B1D8664" w14:textId="079512D7" w:rsidR="00E55DE0" w:rsidRPr="00F11C90" w:rsidRDefault="00E55DE0" w:rsidP="00BE76D3">
      <w:pPr>
        <w:rPr>
          <w:rStyle w:val="ya-q-full-text"/>
          <w:rFonts w:eastAsia="Times New Roman"/>
          <w:color w:val="000000"/>
          <w:shd w:val="clear" w:color="auto" w:fill="FFFFFF"/>
        </w:rPr>
      </w:pPr>
      <w:r w:rsidRPr="00F11C90">
        <w:rPr>
          <w:rStyle w:val="ya-q-full-text"/>
          <w:rFonts w:eastAsia="Times New Roman"/>
          <w:color w:val="000000"/>
          <w:u w:val="single"/>
          <w:shd w:val="clear" w:color="auto" w:fill="FFFFFF"/>
        </w:rPr>
        <w:t>T</w:t>
      </w:r>
      <w:r w:rsidR="00C335E8" w:rsidRPr="00F11C90">
        <w:rPr>
          <w:rStyle w:val="ya-q-full-text"/>
          <w:rFonts w:eastAsia="Times New Roman"/>
          <w:color w:val="000000"/>
          <w:u w:val="single"/>
          <w:shd w:val="clear" w:color="auto" w:fill="FFFFFF"/>
        </w:rPr>
        <w:t>he yield of the process</w:t>
      </w:r>
      <w:r w:rsidRPr="00F11C90">
        <w:rPr>
          <w:rStyle w:val="ya-q-full-text"/>
          <w:rFonts w:eastAsia="Times New Roman"/>
          <w:color w:val="000000"/>
          <w:u w:val="single"/>
          <w:shd w:val="clear" w:color="auto" w:fill="FFFFFF"/>
        </w:rPr>
        <w:t>:</w:t>
      </w:r>
      <w:r w:rsidRPr="00F11C90">
        <w:rPr>
          <w:rStyle w:val="ya-q-full-text"/>
          <w:rFonts w:eastAsia="Times New Roman"/>
          <w:color w:val="000000"/>
          <w:shd w:val="clear" w:color="auto" w:fill="FFFFFF"/>
        </w:rPr>
        <w:t xml:space="preserve">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BE76D3" w:rsidRPr="00F11C90">
        <w:rPr>
          <w:rStyle w:val="ya-q-full-text"/>
          <w:rFonts w:eastAsia="Times New Roman"/>
          <w:color w:val="000000"/>
          <w:shd w:val="clear" w:color="auto" w:fill="FFFFFF"/>
        </w:rPr>
        <w:t xml:space="preserve">   </w:t>
      </w:r>
      <w:r w:rsidR="00BE76D3" w:rsidRPr="00F11C90">
        <w:rPr>
          <w:rStyle w:val="ya-q-full-text"/>
          <w:rFonts w:eastAsia="Times New Roman"/>
          <w:color w:val="000000"/>
          <w:shd w:val="clear" w:color="auto" w:fill="FFFFFF"/>
        </w:rPr>
        <w:tab/>
      </w:r>
      <w:r w:rsidRPr="00F11C90">
        <w:rPr>
          <w:rStyle w:val="ya-q-full-text"/>
          <w:rFonts w:eastAsia="Times New Roman"/>
          <w:color w:val="000000"/>
          <w:shd w:val="clear" w:color="auto" w:fill="FFFFFF"/>
        </w:rPr>
        <w:t>12.25 g of solid was isolated</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BE76D3" w:rsidRPr="00F11C90">
        <w:rPr>
          <w:rStyle w:val="ya-q-full-text"/>
          <w:rFonts w:eastAsia="Times New Roman"/>
          <w:color w:val="000000"/>
          <w:shd w:val="clear" w:color="auto" w:fill="FFFFFF"/>
        </w:rPr>
        <w:t xml:space="preserve">           </w:t>
      </w:r>
      <w:r w:rsidR="00C335E8" w:rsidRPr="00F11C90">
        <w:rPr>
          <w:rStyle w:val="ya-q-full-text"/>
          <w:rFonts w:eastAsia="Times New Roman"/>
          <w:color w:val="000000"/>
          <w:shd w:val="clear" w:color="auto" w:fill="FFFFFF"/>
        </w:rPr>
        <w:t xml:space="preserve">% yield = </w:t>
      </w:r>
      <w:r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12.25 g of solid)</w:t>
      </w:r>
      <w:proofErr w:type="gramStart"/>
      <w:r w:rsidR="00C335E8" w:rsidRPr="00F11C90">
        <w:rPr>
          <w:rStyle w:val="ya-q-full-text"/>
          <w:rFonts w:eastAsia="Times New Roman"/>
          <w:color w:val="000000"/>
          <w:shd w:val="clear" w:color="auto" w:fill="FFFFFF"/>
        </w:rPr>
        <w:t>/(</w:t>
      </w:r>
      <w:proofErr w:type="gramEnd"/>
      <w:r w:rsidR="00C335E8" w:rsidRPr="00F11C90">
        <w:rPr>
          <w:rStyle w:val="ya-q-full-text"/>
          <w:rFonts w:eastAsia="Times New Roman"/>
          <w:color w:val="000000"/>
          <w:shd w:val="clear" w:color="auto" w:fill="FFFFFF"/>
        </w:rPr>
        <w:t>3.5 g +</w:t>
      </w:r>
      <w:r w:rsidRPr="00F11C90">
        <w:rPr>
          <w:rStyle w:val="ya-q-full-text"/>
          <w:rFonts w:eastAsia="Times New Roman"/>
          <w:color w:val="000000"/>
          <w:shd w:val="clear" w:color="auto" w:fill="FFFFFF"/>
        </w:rPr>
        <w:t xml:space="preserve"> 10 g) * 100</w:t>
      </w:r>
    </w:p>
    <w:p w14:paraId="17B3EF65" w14:textId="77777777" w:rsidR="00BE76D3" w:rsidRPr="00F11C90" w:rsidRDefault="00BE76D3" w:rsidP="00BE76D3">
      <w:pPr>
        <w:rPr>
          <w:rStyle w:val="ya-q-full-text"/>
          <w:rFonts w:eastAsia="Times New Roman"/>
          <w:color w:val="000000"/>
          <w:shd w:val="clear" w:color="auto" w:fill="FFFFFF"/>
        </w:rPr>
      </w:pPr>
    </w:p>
    <w:p w14:paraId="7BF48B1F" w14:textId="7D008324" w:rsidR="00C335E8" w:rsidRPr="00F11C90" w:rsidRDefault="00BE76D3" w:rsidP="00BE76D3">
      <w:pPr>
        <w:rPr>
          <w:rStyle w:val="ya-q-full-text"/>
          <w:rFonts w:eastAsia="Times New Roman"/>
          <w:color w:val="000000"/>
          <w:shd w:val="clear" w:color="auto" w:fill="FFFFFF"/>
        </w:rPr>
      </w:pPr>
      <w:r w:rsidRPr="00F11C90">
        <w:rPr>
          <w:rStyle w:val="ya-q-full-text"/>
          <w:rFonts w:eastAsia="Times New Roman"/>
          <w:color w:val="000000"/>
          <w:shd w:val="clear" w:color="auto" w:fill="FFFFFF"/>
        </w:rPr>
        <w:t xml:space="preserve">                        </w:t>
      </w:r>
      <w:r w:rsidR="00C335E8" w:rsidRPr="00F11C90">
        <w:rPr>
          <w:rStyle w:val="ya-q-full-text"/>
          <w:rFonts w:eastAsia="Times New Roman"/>
          <w:color w:val="000000"/>
          <w:shd w:val="clear" w:color="auto" w:fill="FFFFFF"/>
        </w:rPr>
        <w:t xml:space="preserve">= </w:t>
      </w:r>
      <w:r w:rsidR="00E55DE0" w:rsidRPr="00F11C90">
        <w:rPr>
          <w:rStyle w:val="ya-q-full-text"/>
          <w:rFonts w:eastAsia="Times New Roman"/>
          <w:color w:val="000000"/>
          <w:shd w:val="clear" w:color="auto" w:fill="FFFFFF"/>
        </w:rPr>
        <w:t xml:space="preserve">90.74 </w:t>
      </w:r>
      <w:r w:rsidR="00C335E8" w:rsidRPr="00F11C90">
        <w:rPr>
          <w:rStyle w:val="ya-q-full-text"/>
          <w:rFonts w:eastAsia="Times New Roman"/>
          <w:color w:val="000000"/>
          <w:shd w:val="clear" w:color="auto" w:fill="FFFFFF"/>
        </w:rPr>
        <w:t>% yield</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E55DE0" w:rsidRPr="00F11C90">
        <w:rPr>
          <w:rStyle w:val="ya-q-full-text"/>
          <w:rFonts w:eastAsia="Times New Roman"/>
          <w:color w:val="000000"/>
          <w:u w:val="single"/>
          <w:shd w:val="clear" w:color="auto" w:fill="FFFFFF"/>
        </w:rPr>
        <w:t>T</w:t>
      </w:r>
      <w:r w:rsidR="00C335E8" w:rsidRPr="00F11C90">
        <w:rPr>
          <w:rStyle w:val="ya-q-full-text"/>
          <w:rFonts w:eastAsia="Times New Roman"/>
          <w:color w:val="000000"/>
          <w:u w:val="single"/>
          <w:shd w:val="clear" w:color="auto" w:fill="FFFFFF"/>
        </w:rPr>
        <w:t>he c</w:t>
      </w:r>
      <w:r w:rsidR="00E55DE0" w:rsidRPr="00F11C90">
        <w:rPr>
          <w:rStyle w:val="ya-q-full-text"/>
          <w:rFonts w:eastAsia="Times New Roman"/>
          <w:color w:val="000000"/>
          <w:u w:val="single"/>
          <w:shd w:val="clear" w:color="auto" w:fill="FFFFFF"/>
        </w:rPr>
        <w:t>omposition of the mother liquor:</w:t>
      </w:r>
      <w:r w:rsidR="00E55DE0" w:rsidRPr="00F11C90">
        <w:rPr>
          <w:rStyle w:val="ya-q-full-text"/>
          <w:rFonts w:eastAsia="Times New Roman"/>
          <w:color w:val="000000"/>
          <w:shd w:val="clear" w:color="auto" w:fill="FFFFFF"/>
        </w:rPr>
        <w:t xml:space="preserve">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 xml:space="preserve">From above,1 g </w:t>
      </w:r>
      <w:r w:rsidR="00C335E8" w:rsidRPr="00F11C90">
        <w:rPr>
          <w:rStyle w:val="ya-q-full-text"/>
          <w:rFonts w:eastAsia="Times New Roman"/>
          <w:color w:val="000000"/>
          <w:shd w:val="clear" w:color="auto" w:fill="FFFFFF"/>
        </w:rPr>
        <w:t xml:space="preserve">/100 mL = </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x</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 xml:space="preserve"> g A/62.5 mL</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 xml:space="preserve">mass of </w:t>
      </w:r>
      <w:r w:rsidR="00C335E8" w:rsidRPr="00F11C90">
        <w:rPr>
          <w:rStyle w:val="ya-q-full-text"/>
          <w:rFonts w:eastAsia="Times New Roman"/>
          <w:color w:val="000000"/>
          <w:shd w:val="clear" w:color="auto" w:fill="FFFFFF"/>
        </w:rPr>
        <w:t>A = (1/100)</w:t>
      </w:r>
      <w:r w:rsidR="00E55DE0" w:rsidRPr="00F11C90">
        <w:rPr>
          <w:rStyle w:val="ya-q-full-text"/>
          <w:rFonts w:eastAsia="Times New Roman"/>
          <w:color w:val="000000"/>
          <w:shd w:val="clear" w:color="auto" w:fill="FFFFFF"/>
        </w:rPr>
        <w:t xml:space="preserve"> </w:t>
      </w:r>
      <w:r w:rsidR="00C335E8" w:rsidRPr="00F11C90">
        <w:rPr>
          <w:rStyle w:val="ya-q-full-text"/>
          <w:rFonts w:eastAsia="Times New Roman"/>
          <w:color w:val="000000"/>
          <w:shd w:val="clear" w:color="auto" w:fill="FFFFFF"/>
        </w:rPr>
        <w:t>*</w:t>
      </w:r>
      <w:r w:rsidR="00E55DE0" w:rsidRPr="00F11C90">
        <w:rPr>
          <w:rStyle w:val="ya-q-full-text"/>
          <w:rFonts w:eastAsia="Times New Roman"/>
          <w:color w:val="000000"/>
          <w:shd w:val="clear" w:color="auto" w:fill="FFFFFF"/>
        </w:rPr>
        <w:t xml:space="preserve"> 62.5 = 0.625 g </w:t>
      </w:r>
      <w:r w:rsidR="00C335E8" w:rsidRPr="00F11C90">
        <w:rPr>
          <w:rStyle w:val="ya-q-full-text"/>
          <w:rFonts w:eastAsia="Times New Roman"/>
          <w:color w:val="000000"/>
          <w:shd w:val="clear" w:color="auto" w:fill="FFFFFF"/>
        </w:rPr>
        <w:t>in solution</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1 g /</w:t>
      </w:r>
      <w:r w:rsidR="00C335E8" w:rsidRPr="00F11C90">
        <w:rPr>
          <w:rStyle w:val="ya-q-full-text"/>
          <w:rFonts w:eastAsia="Times New Roman"/>
          <w:color w:val="000000"/>
          <w:shd w:val="clear" w:color="auto" w:fill="FFFFFF"/>
        </w:rPr>
        <w:t xml:space="preserve">100 mL = </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x</w:t>
      </w:r>
      <w:r w:rsidR="00E55DE0" w:rsidRPr="00F11C90">
        <w:rPr>
          <w:rStyle w:val="ya-q-full-text"/>
          <w:rFonts w:eastAsia="Times New Roman"/>
          <w:color w:val="000000"/>
          <w:shd w:val="clear" w:color="auto" w:fill="FFFFFF"/>
        </w:rPr>
        <w:t>)</w:t>
      </w:r>
      <w:r w:rsidR="00C335E8" w:rsidRPr="00F11C90">
        <w:rPr>
          <w:rStyle w:val="ya-q-full-text"/>
          <w:rFonts w:eastAsia="Times New Roman"/>
          <w:color w:val="000000"/>
          <w:shd w:val="clear" w:color="auto" w:fill="FFFFFF"/>
        </w:rPr>
        <w:t xml:space="preserve"> g B/62.5 mL</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E55DE0" w:rsidRPr="00F11C90">
        <w:rPr>
          <w:rStyle w:val="ya-q-full-text"/>
          <w:rFonts w:eastAsia="Times New Roman"/>
          <w:color w:val="000000"/>
          <w:shd w:val="clear" w:color="auto" w:fill="FFFFFF"/>
        </w:rPr>
        <w:t xml:space="preserve">mass of B = (1/100) * 62.5 = 0.625 g </w:t>
      </w:r>
      <w:r w:rsidR="00C335E8" w:rsidRPr="00F11C90">
        <w:rPr>
          <w:rStyle w:val="ya-q-full-text"/>
          <w:rFonts w:eastAsia="Times New Roman"/>
          <w:color w:val="000000"/>
          <w:shd w:val="clear" w:color="auto" w:fill="FFFFFF"/>
        </w:rPr>
        <w:t>in solution</w:t>
      </w:r>
      <w:r w:rsidR="00C335E8" w:rsidRPr="00F11C90">
        <w:rPr>
          <w:rStyle w:val="apple-converted-space"/>
          <w:rFonts w:eastAsia="Times New Roman"/>
          <w:color w:val="000000"/>
          <w:shd w:val="clear" w:color="auto" w:fill="FFFFFF"/>
        </w:rPr>
        <w:t> </w:t>
      </w:r>
      <w:r w:rsidR="00C335E8" w:rsidRPr="00F11C90">
        <w:rPr>
          <w:rFonts w:eastAsia="Times New Roman"/>
          <w:color w:val="000000"/>
          <w:shd w:val="clear" w:color="auto" w:fill="FFFFFF"/>
        </w:rPr>
        <w:br/>
      </w:r>
      <w:r w:rsidR="00C335E8" w:rsidRPr="00F11C90">
        <w:rPr>
          <w:rFonts w:eastAsia="Times New Roman"/>
          <w:color w:val="000000"/>
          <w:shd w:val="clear" w:color="auto" w:fill="FFFFFF"/>
        </w:rPr>
        <w:br/>
      </w:r>
      <w:r w:rsidR="00C335E8" w:rsidRPr="00F11C90">
        <w:rPr>
          <w:rStyle w:val="ya-q-full-text"/>
          <w:rFonts w:eastAsia="Times New Roman"/>
          <w:color w:val="000000"/>
          <w:shd w:val="clear" w:color="auto" w:fill="FFFFFF"/>
        </w:rPr>
        <w:t>So the mother liquor contains 0.625 g of A and 0.625 g of B</w:t>
      </w:r>
      <w:r w:rsidRPr="00F11C90">
        <w:rPr>
          <w:rStyle w:val="ya-q-full-text"/>
          <w:rFonts w:eastAsia="Times New Roman"/>
          <w:color w:val="000000"/>
          <w:shd w:val="clear" w:color="auto" w:fill="FFFFFF"/>
        </w:rPr>
        <w:t>.</w:t>
      </w:r>
    </w:p>
    <w:p w14:paraId="169451A9" w14:textId="77777777" w:rsidR="00377B35" w:rsidRPr="00F11C90" w:rsidRDefault="00377B35" w:rsidP="00BE76D3"/>
    <w:p w14:paraId="2134009E" w14:textId="3EEDBBCA" w:rsidR="00775847" w:rsidRPr="00F11C90" w:rsidRDefault="00377B35" w:rsidP="00377B35">
      <w:pPr>
        <w:pStyle w:val="ListParagraph"/>
        <w:numPr>
          <w:ilvl w:val="0"/>
          <w:numId w:val="3"/>
        </w:numPr>
        <w:rPr>
          <w:rFonts w:ascii="Times New Roman" w:hAnsi="Times New Roman" w:cs="Times New Roman"/>
        </w:rPr>
      </w:pPr>
      <w:r w:rsidRPr="00F11C90">
        <w:rPr>
          <w:rFonts w:ascii="Times New Roman" w:hAnsi="Times New Roman" w:cs="Times New Roman"/>
        </w:rPr>
        <w:t xml:space="preserve">2.875g of A and 9.375g of B dissolved in 100 </w:t>
      </w:r>
      <w:r w:rsidR="001544FB" w:rsidRPr="00F11C90">
        <w:rPr>
          <w:rFonts w:ascii="Times New Roman" w:hAnsi="Times New Roman" w:cs="Times New Roman"/>
        </w:rPr>
        <w:t>Ml</w:t>
      </w:r>
    </w:p>
    <w:p w14:paraId="1B566E32" w14:textId="77777777" w:rsidR="00E54F38" w:rsidRPr="00F11C90" w:rsidRDefault="00E54F38" w:rsidP="00E54F38">
      <w:pPr>
        <w:ind w:firstLine="360"/>
      </w:pPr>
    </w:p>
    <w:p w14:paraId="0F6A54E5" w14:textId="381B0E05" w:rsidR="001544FB" w:rsidRPr="00F11C90" w:rsidRDefault="001544FB" w:rsidP="00E54F38">
      <w:pPr>
        <w:ind w:firstLine="360"/>
      </w:pPr>
      <w:r w:rsidRPr="00F11C90">
        <w:t xml:space="preserve">1g of A/ 100 = (X) g of A/100 </w:t>
      </w:r>
    </w:p>
    <w:p w14:paraId="43308996" w14:textId="6A41C9B2" w:rsidR="001544FB" w:rsidRPr="00F11C90" w:rsidRDefault="00E54F38" w:rsidP="00E54F38">
      <w:pPr>
        <w:ind w:firstLine="360"/>
      </w:pPr>
      <w:r w:rsidRPr="00F11C90">
        <w:t xml:space="preserve">              </w:t>
      </w:r>
      <w:proofErr w:type="gramStart"/>
      <w:r w:rsidRPr="00F11C90">
        <w:t>so</w:t>
      </w:r>
      <w:proofErr w:type="gramEnd"/>
      <w:r w:rsidRPr="00F11C90">
        <w:t xml:space="preserve"> x = 1g </w:t>
      </w:r>
    </w:p>
    <w:p w14:paraId="4E7C8DBD" w14:textId="77777777" w:rsidR="00E54F38" w:rsidRPr="00F11C90" w:rsidRDefault="00E54F38" w:rsidP="00E54F38">
      <w:pPr>
        <w:ind w:firstLine="360"/>
      </w:pPr>
    </w:p>
    <w:p w14:paraId="4C438C14" w14:textId="72051E03" w:rsidR="00E54F38" w:rsidRPr="00F11C90" w:rsidRDefault="00E54F38" w:rsidP="00E54F38">
      <w:pPr>
        <w:ind w:firstLine="360"/>
      </w:pPr>
      <w:r w:rsidRPr="00F11C90">
        <w:t xml:space="preserve">1g of B/ 100 = (X) g of B/100 </w:t>
      </w:r>
    </w:p>
    <w:p w14:paraId="495D4416" w14:textId="78E39949" w:rsidR="00E54F38" w:rsidRPr="00F11C90" w:rsidRDefault="00E54F38" w:rsidP="00E54F38">
      <w:pPr>
        <w:ind w:firstLine="360"/>
      </w:pPr>
      <w:r w:rsidRPr="00F11C90">
        <w:t xml:space="preserve">                  x = 1g </w:t>
      </w:r>
    </w:p>
    <w:p w14:paraId="10355D1D" w14:textId="77777777" w:rsidR="00E54F38" w:rsidRPr="00F11C90" w:rsidRDefault="00E54F38" w:rsidP="00E54F38">
      <w:pPr>
        <w:rPr>
          <w:rStyle w:val="ya-q-full-text"/>
          <w:rFonts w:eastAsia="Times New Roman"/>
          <w:color w:val="000000"/>
          <w:shd w:val="clear" w:color="auto" w:fill="FFFFFF"/>
        </w:rPr>
      </w:pPr>
    </w:p>
    <w:p w14:paraId="468444DC" w14:textId="4E321052" w:rsidR="00E54F38" w:rsidRPr="00F11C90" w:rsidRDefault="00E54F38" w:rsidP="00E54F38">
      <w:pPr>
        <w:rPr>
          <w:rStyle w:val="ya-q-full-text"/>
          <w:rFonts w:eastAsia="Times New Roman"/>
          <w:color w:val="000000"/>
          <w:shd w:val="clear" w:color="auto" w:fill="FFFFFF"/>
        </w:rPr>
      </w:pPr>
      <w:r w:rsidRPr="00F11C90">
        <w:rPr>
          <w:rStyle w:val="ya-q-full-text"/>
          <w:rFonts w:eastAsia="Times New Roman"/>
          <w:color w:val="000000"/>
          <w:shd w:val="clear" w:color="auto" w:fill="FFFFFF"/>
        </w:rPr>
        <w:t>2.875 g of A – 1g = 1.875g</w:t>
      </w:r>
    </w:p>
    <w:p w14:paraId="1A09E885" w14:textId="12DBAAD5" w:rsidR="00E54F38" w:rsidRPr="00F11C90" w:rsidRDefault="00E54F38" w:rsidP="00E54F38">
      <w:pPr>
        <w:rPr>
          <w:rStyle w:val="ya-q-full-text"/>
          <w:rFonts w:eastAsia="Times New Roman"/>
          <w:color w:val="000000"/>
          <w:shd w:val="clear" w:color="auto" w:fill="FFFFFF"/>
        </w:rPr>
      </w:pPr>
      <w:r w:rsidRPr="00F11C90">
        <w:rPr>
          <w:rStyle w:val="ya-q-full-text"/>
          <w:rFonts w:eastAsia="Times New Roman"/>
          <w:color w:val="000000"/>
          <w:shd w:val="clear" w:color="auto" w:fill="FFFFFF"/>
        </w:rPr>
        <w:t xml:space="preserve">9.375 g of B – 1g = 8.375g </w:t>
      </w:r>
    </w:p>
    <w:p w14:paraId="035FF236" w14:textId="77777777" w:rsidR="00E54F38" w:rsidRPr="00F11C90" w:rsidRDefault="00E54F38" w:rsidP="00E54F38"/>
    <w:p w14:paraId="5DCE222B" w14:textId="589CBA79" w:rsidR="00E54F38" w:rsidRPr="00F11C90" w:rsidRDefault="00E54F38" w:rsidP="00E54F38">
      <w:r w:rsidRPr="00F11C90">
        <w:t xml:space="preserve">Percent Yield = (10.25/ 12.25) * 100 </w:t>
      </w:r>
    </w:p>
    <w:p w14:paraId="47980FB1" w14:textId="30FA465F" w:rsidR="00E54F38" w:rsidRPr="00F11C90" w:rsidRDefault="00E54F38" w:rsidP="00BE76D3">
      <w:r w:rsidRPr="00F11C90">
        <w:tab/>
        <w:t xml:space="preserve">           = 83.67 % </w:t>
      </w:r>
    </w:p>
    <w:p w14:paraId="2F9EC5F4" w14:textId="77777777" w:rsidR="00E54F38" w:rsidRPr="00F11C90" w:rsidRDefault="00E54F38" w:rsidP="00BE76D3">
      <w:pPr>
        <w:rPr>
          <w:rFonts w:eastAsia="Times New Roman"/>
        </w:rPr>
      </w:pPr>
    </w:p>
    <w:p w14:paraId="75DC6AF3" w14:textId="0C699A78" w:rsidR="00E54F38" w:rsidRPr="00F11C90" w:rsidRDefault="00BE76D3" w:rsidP="00BE76D3">
      <w:pPr>
        <w:rPr>
          <w:rFonts w:eastAsia="Times New Roman"/>
        </w:rPr>
      </w:pPr>
      <w:r w:rsidRPr="00F11C90">
        <w:rPr>
          <w:rFonts w:eastAsia="Times New Roman"/>
        </w:rPr>
        <w:t xml:space="preserve">3. </w:t>
      </w:r>
      <w:r w:rsidR="00E54F38" w:rsidRPr="00F11C90">
        <w:rPr>
          <w:rFonts w:eastAsia="Times New Roman"/>
        </w:rPr>
        <w:t>The recovery of the student was poor because the student begins the reaction at 25 degrees as opposed to a</w:t>
      </w:r>
      <w:r w:rsidR="00C56EFB" w:rsidRPr="00F11C90">
        <w:rPr>
          <w:rFonts w:eastAsia="Times New Roman"/>
        </w:rPr>
        <w:t xml:space="preserve"> higher temperature to allow for recrystallization to occur effectively. </w:t>
      </w:r>
      <w:r w:rsidR="004F5242" w:rsidRPr="00F11C90">
        <w:rPr>
          <w:rFonts w:eastAsia="Times New Roman"/>
        </w:rPr>
        <w:t>In recrystallization, a hot solvent is used and then the solution is left to cool so that crystallization can occur. The student did not allow</w:t>
      </w:r>
      <w:r w:rsidR="00FE43D8" w:rsidRPr="00F11C90">
        <w:rPr>
          <w:rFonts w:eastAsia="Times New Roman"/>
        </w:rPr>
        <w:t xml:space="preserve"> a wider temperature difference when she was done </w:t>
      </w:r>
      <w:r w:rsidR="004F5242" w:rsidRPr="00F11C90">
        <w:rPr>
          <w:rFonts w:eastAsia="Times New Roman"/>
        </w:rPr>
        <w:t xml:space="preserve">so the recrystallization was ineffective. </w:t>
      </w:r>
      <w:r w:rsidR="00E54F38" w:rsidRPr="00F11C90">
        <w:rPr>
          <w:rFonts w:eastAsia="Times New Roman"/>
        </w:rPr>
        <w:t xml:space="preserve"> </w:t>
      </w:r>
      <w:r w:rsidR="00D72A84" w:rsidRPr="00F11C90">
        <w:rPr>
          <w:rFonts w:eastAsia="Times New Roman"/>
        </w:rPr>
        <w:t xml:space="preserve">For a crystallization to work effectively there should possess similar polarities because “like dissolves like” explaining another reason for the poor recovery, </w:t>
      </w:r>
      <w:r w:rsidR="00FE43D8" w:rsidRPr="00F11C90">
        <w:rPr>
          <w:rFonts w:eastAsia="Times New Roman"/>
        </w:rPr>
        <w:t xml:space="preserve">the use of methanol a polar solvent as opposed to a non-polar solvent that will work better with the crude product and allow for better crystallization. The boiling points of the two solvents used in a solvent mixture should be </w:t>
      </w:r>
      <w:r w:rsidR="00D72A84" w:rsidRPr="00F11C90">
        <w:rPr>
          <w:rFonts w:eastAsia="Times New Roman"/>
        </w:rPr>
        <w:t>similar, this</w:t>
      </w:r>
      <w:r w:rsidR="00FE43D8" w:rsidRPr="00F11C90">
        <w:rPr>
          <w:rFonts w:eastAsia="Times New Roman"/>
        </w:rPr>
        <w:t xml:space="preserve"> is not the case for the crude product and methanol </w:t>
      </w:r>
      <w:r w:rsidR="00D72A84" w:rsidRPr="00F11C90">
        <w:rPr>
          <w:rFonts w:eastAsia="Times New Roman"/>
        </w:rPr>
        <w:t>contributing</w:t>
      </w:r>
      <w:r w:rsidR="00FE43D8" w:rsidRPr="00F11C90">
        <w:rPr>
          <w:rFonts w:eastAsia="Times New Roman"/>
        </w:rPr>
        <w:t xml:space="preserve"> to the poor recovery</w:t>
      </w:r>
      <w:r w:rsidR="00D72A84" w:rsidRPr="00F11C90">
        <w:rPr>
          <w:rFonts w:eastAsia="Times New Roman"/>
        </w:rPr>
        <w:t xml:space="preserve">. </w:t>
      </w:r>
      <w:r w:rsidR="00606D34" w:rsidRPr="00F11C90">
        <w:rPr>
          <w:rFonts w:eastAsia="Times New Roman"/>
        </w:rPr>
        <w:t xml:space="preserve">To obtain more crystals the student should use a solvent that has a higher boiling point and can apply the “like dissolves like” statement (so a non-polar solvent) so a better crystallization can occur. </w:t>
      </w:r>
    </w:p>
    <w:p w14:paraId="23FFDC26" w14:textId="77777777" w:rsidR="00E54F38" w:rsidRPr="00F11C90" w:rsidRDefault="00E54F38" w:rsidP="00BE76D3">
      <w:pPr>
        <w:rPr>
          <w:rFonts w:eastAsia="Times New Roman"/>
        </w:rPr>
      </w:pPr>
    </w:p>
    <w:p w14:paraId="2CD6E9EF" w14:textId="7B2E6E5A" w:rsidR="00606D34" w:rsidRPr="00F11C90" w:rsidRDefault="00BE76D3" w:rsidP="00BE76D3">
      <w:pPr>
        <w:rPr>
          <w:rFonts w:eastAsia="Times New Roman"/>
        </w:rPr>
      </w:pPr>
      <w:r w:rsidRPr="00F11C90">
        <w:rPr>
          <w:rFonts w:eastAsia="Times New Roman"/>
        </w:rPr>
        <w:t xml:space="preserve">4. </w:t>
      </w:r>
      <w:r w:rsidR="001C10EA" w:rsidRPr="00F11C90">
        <w:rPr>
          <w:rFonts w:eastAsia="Times New Roman"/>
        </w:rPr>
        <w:t xml:space="preserve">a) </w:t>
      </w:r>
      <w:r w:rsidR="00606D34" w:rsidRPr="00F11C90">
        <w:rPr>
          <w:rFonts w:eastAsia="Times New Roman"/>
        </w:rPr>
        <w:t xml:space="preserve">1-butanol is not obtained because </w:t>
      </w:r>
      <w:proofErr w:type="spellStart"/>
      <w:r w:rsidR="004C6781" w:rsidRPr="00F11C90">
        <w:rPr>
          <w:rFonts w:eastAsia="Times New Roman"/>
        </w:rPr>
        <w:t>butanoic</w:t>
      </w:r>
      <w:proofErr w:type="spellEnd"/>
      <w:r w:rsidR="004C6781" w:rsidRPr="00F11C90">
        <w:rPr>
          <w:rFonts w:eastAsia="Times New Roman"/>
        </w:rPr>
        <w:t xml:space="preserve"> acid is a carboxylic acid and NaBH</w:t>
      </w:r>
      <w:r w:rsidR="004C6781" w:rsidRPr="00F11C90">
        <w:rPr>
          <w:rFonts w:eastAsia="Times New Roman"/>
          <w:vertAlign w:val="subscript"/>
        </w:rPr>
        <w:t>4</w:t>
      </w:r>
      <w:r w:rsidR="001C10EA" w:rsidRPr="00F11C90">
        <w:rPr>
          <w:rFonts w:eastAsia="Times New Roman"/>
        </w:rPr>
        <w:t xml:space="preserve"> is not strong enough to reduce</w:t>
      </w:r>
      <w:r w:rsidR="004C6781" w:rsidRPr="00F11C90">
        <w:rPr>
          <w:rFonts w:eastAsia="Times New Roman"/>
        </w:rPr>
        <w:t xml:space="preserve"> it. </w:t>
      </w:r>
    </w:p>
    <w:p w14:paraId="13B5F9B9" w14:textId="52B0567B" w:rsidR="00B66B13" w:rsidRPr="00F11C90" w:rsidRDefault="001C10EA" w:rsidP="00B66B13">
      <w:pPr>
        <w:rPr>
          <w:rFonts w:eastAsia="Times New Roman"/>
        </w:rPr>
      </w:pPr>
      <w:r w:rsidRPr="00F11C90">
        <w:rPr>
          <w:rFonts w:eastAsia="Times New Roman"/>
        </w:rPr>
        <w:t xml:space="preserve">b) The product of this reaction </w:t>
      </w:r>
      <w:proofErr w:type="gramStart"/>
      <w:r w:rsidRPr="00F11C90">
        <w:rPr>
          <w:rFonts w:eastAsia="Times New Roman"/>
        </w:rPr>
        <w:t xml:space="preserve">is </w:t>
      </w:r>
      <w:r w:rsidR="004B0FAF" w:rsidRPr="00F11C90">
        <w:rPr>
          <w:rFonts w:eastAsia="Times New Roman"/>
        </w:rPr>
        <w:t xml:space="preserve"> will</w:t>
      </w:r>
      <w:proofErr w:type="gramEnd"/>
      <w:r w:rsidR="004B0FAF" w:rsidRPr="00F11C90">
        <w:rPr>
          <w:rFonts w:eastAsia="Times New Roman"/>
        </w:rPr>
        <w:t xml:space="preserve"> be hydrogen gas that was created </w:t>
      </w:r>
      <w:proofErr w:type="spellStart"/>
      <w:r w:rsidR="00F11C90" w:rsidRPr="00F11C90">
        <w:rPr>
          <w:rFonts w:eastAsia="Times New Roman"/>
        </w:rPr>
        <w:t>fom</w:t>
      </w:r>
      <w:proofErr w:type="spellEnd"/>
      <w:r w:rsidR="00F11C90" w:rsidRPr="00F11C90">
        <w:rPr>
          <w:rFonts w:eastAsia="Times New Roman"/>
        </w:rPr>
        <w:t xml:space="preserve"> the hydrogen on NaBH</w:t>
      </w:r>
      <w:r w:rsidR="00F11C90" w:rsidRPr="00F11C90">
        <w:rPr>
          <w:rFonts w:eastAsia="Times New Roman"/>
          <w:vertAlign w:val="subscript"/>
        </w:rPr>
        <w:t>4</w:t>
      </w:r>
      <w:r w:rsidR="00F11C90" w:rsidRPr="00F11C90">
        <w:rPr>
          <w:rFonts w:eastAsia="Times New Roman"/>
        </w:rPr>
        <w:t xml:space="preserve"> and the protons on </w:t>
      </w:r>
      <w:proofErr w:type="spellStart"/>
      <w:r w:rsidR="00F11C90" w:rsidRPr="00F11C90">
        <w:rPr>
          <w:rFonts w:eastAsia="Times New Roman"/>
        </w:rPr>
        <w:t>butanoic</w:t>
      </w:r>
      <w:proofErr w:type="spellEnd"/>
      <w:r w:rsidR="00F11C90" w:rsidRPr="00F11C90">
        <w:rPr>
          <w:rFonts w:eastAsia="Times New Roman"/>
        </w:rPr>
        <w:t xml:space="preserve"> acid.  </w:t>
      </w:r>
    </w:p>
    <w:p w14:paraId="47D7CB89" w14:textId="2FDEA8C5" w:rsidR="001C10EA" w:rsidRDefault="001C10EA" w:rsidP="00BE76D3">
      <w:pPr>
        <w:rPr>
          <w:rFonts w:eastAsia="Times New Roman"/>
        </w:rPr>
      </w:pPr>
    </w:p>
    <w:p w14:paraId="69AA7DCD" w14:textId="77777777" w:rsidR="00DB6886" w:rsidRDefault="00DB6886" w:rsidP="00BE76D3">
      <w:pPr>
        <w:rPr>
          <w:rFonts w:eastAsia="Times New Roman"/>
        </w:rPr>
      </w:pPr>
    </w:p>
    <w:p w14:paraId="4CA90A12" w14:textId="77777777" w:rsidR="00DB6886" w:rsidRDefault="00DB6886" w:rsidP="00BE76D3">
      <w:pPr>
        <w:rPr>
          <w:rFonts w:eastAsia="Times New Roman"/>
        </w:rPr>
      </w:pPr>
    </w:p>
    <w:p w14:paraId="0BF44443" w14:textId="77777777" w:rsidR="00DB6886" w:rsidRDefault="00DB6886" w:rsidP="00BE76D3">
      <w:pPr>
        <w:rPr>
          <w:rFonts w:eastAsia="Times New Roman"/>
        </w:rPr>
      </w:pPr>
    </w:p>
    <w:p w14:paraId="34EB6B26" w14:textId="77777777" w:rsidR="00DB6886" w:rsidRPr="00F11C90" w:rsidRDefault="00DB6886" w:rsidP="00BE76D3">
      <w:pPr>
        <w:rPr>
          <w:rFonts w:eastAsia="Times New Roman"/>
        </w:rPr>
      </w:pPr>
    </w:p>
    <w:p w14:paraId="7E4F9783" w14:textId="142D80A0" w:rsidR="00BE76D3" w:rsidRPr="00F11C90" w:rsidRDefault="00687A7A" w:rsidP="00BE76D3">
      <w:pPr>
        <w:rPr>
          <w:rFonts w:eastAsia="Times New Roman"/>
        </w:rPr>
      </w:pPr>
      <w:r w:rsidRPr="00F11C90">
        <w:rPr>
          <w:rFonts w:eastAsia="Times New Roman"/>
        </w:rPr>
        <w:t>5.</w:t>
      </w:r>
    </w:p>
    <w:p w14:paraId="6865165D" w14:textId="73547422" w:rsidR="00BE76D3" w:rsidRPr="00F11C90" w:rsidRDefault="00BE76D3" w:rsidP="00BE76D3"/>
    <w:p w14:paraId="1677BFF0" w14:textId="21D0196F" w:rsidR="00362FAC" w:rsidRPr="00F11C90" w:rsidRDefault="00B03684" w:rsidP="00E15D12">
      <w:pPr>
        <w:jc w:val="center"/>
      </w:pPr>
      <w:r w:rsidRPr="00F11C90">
        <w:rPr>
          <w:noProof/>
        </w:rPr>
        <w:drawing>
          <wp:inline distT="0" distB="0" distL="0" distR="0" wp14:anchorId="476C742A" wp14:editId="26B15BFB">
            <wp:extent cx="3784600" cy="147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84600" cy="1473200"/>
                    </a:xfrm>
                    <a:prstGeom prst="rect">
                      <a:avLst/>
                    </a:prstGeom>
                  </pic:spPr>
                </pic:pic>
              </a:graphicData>
            </a:graphic>
          </wp:inline>
        </w:drawing>
      </w:r>
    </w:p>
    <w:p w14:paraId="7D227529" w14:textId="77777777" w:rsidR="00B03684" w:rsidRPr="00F11C90" w:rsidRDefault="00B03684" w:rsidP="00E15D12">
      <w:pPr>
        <w:jc w:val="center"/>
      </w:pPr>
    </w:p>
    <w:p w14:paraId="737A5961" w14:textId="469BADAE" w:rsidR="00E15D12" w:rsidRPr="00F11C90" w:rsidRDefault="00F843FE" w:rsidP="00F843FE">
      <w:r w:rsidRPr="00F11C90">
        <w:rPr>
          <w:noProof/>
        </w:rPr>
        <w:drawing>
          <wp:inline distT="0" distB="0" distL="0" distR="0" wp14:anchorId="5BF7FA74" wp14:editId="535017CB">
            <wp:extent cx="1333500" cy="1397000"/>
            <wp:effectExtent l="0" t="0" r="1270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33500" cy="1397000"/>
                    </a:xfrm>
                    <a:prstGeom prst="rect">
                      <a:avLst/>
                    </a:prstGeom>
                  </pic:spPr>
                </pic:pic>
              </a:graphicData>
            </a:graphic>
          </wp:inline>
        </w:drawing>
      </w:r>
      <w:r w:rsidRPr="00F11C90">
        <w:t xml:space="preserve">          </w:t>
      </w:r>
      <w:r w:rsidR="004747CA" w:rsidRPr="00F11C90">
        <w:rPr>
          <w:noProof/>
        </w:rPr>
        <w:drawing>
          <wp:inline distT="0" distB="0" distL="0" distR="0" wp14:anchorId="2E675932" wp14:editId="4DD59B2B">
            <wp:extent cx="1117600" cy="1397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17600" cy="1397000"/>
                    </a:xfrm>
                    <a:prstGeom prst="rect">
                      <a:avLst/>
                    </a:prstGeom>
                  </pic:spPr>
                </pic:pic>
              </a:graphicData>
            </a:graphic>
          </wp:inline>
        </w:drawing>
      </w:r>
      <w:r w:rsidR="004747CA" w:rsidRPr="00F11C90">
        <w:t xml:space="preserve">     </w:t>
      </w:r>
    </w:p>
    <w:p w14:paraId="16AEAFD1" w14:textId="18856D16" w:rsidR="004747CA" w:rsidRPr="00F11C90" w:rsidRDefault="004747CA" w:rsidP="00F843FE">
      <w:r w:rsidRPr="00F11C90">
        <w:t xml:space="preserve">There are two </w:t>
      </w:r>
      <w:proofErr w:type="spellStart"/>
      <w:r w:rsidRPr="00F11C90">
        <w:t>stereocenters</w:t>
      </w:r>
      <w:proofErr w:type="spellEnd"/>
      <w:r w:rsidRPr="00F11C90">
        <w:t xml:space="preserve">. This is shown because the first </w:t>
      </w:r>
      <w:proofErr w:type="spellStart"/>
      <w:r w:rsidRPr="00F11C90">
        <w:t>stereocenter</w:t>
      </w:r>
      <w:proofErr w:type="spellEnd"/>
      <w:r w:rsidRPr="00F11C90">
        <w:t xml:space="preserve"> runs clockwise when labelled 1,2,3 and opposite for the other </w:t>
      </w:r>
      <w:proofErr w:type="spellStart"/>
      <w:r w:rsidRPr="00F11C90">
        <w:t>stereocenter</w:t>
      </w:r>
      <w:proofErr w:type="spellEnd"/>
      <w:r w:rsidRPr="00F11C90">
        <w:t xml:space="preserve">. </w:t>
      </w:r>
    </w:p>
    <w:p w14:paraId="2C23E5AB" w14:textId="77777777" w:rsidR="001F15E6" w:rsidRDefault="001F15E6" w:rsidP="00F843FE">
      <w:pPr>
        <w:rPr>
          <w:b/>
        </w:rPr>
      </w:pPr>
    </w:p>
    <w:p w14:paraId="6565C0DE" w14:textId="0BA4EB61" w:rsidR="004747CA" w:rsidRPr="00F11C90" w:rsidRDefault="004747CA" w:rsidP="00F843FE">
      <w:pPr>
        <w:rPr>
          <w:b/>
        </w:rPr>
      </w:pPr>
      <w:r w:rsidRPr="00F11C90">
        <w:rPr>
          <w:b/>
        </w:rPr>
        <w:t xml:space="preserve">Discussion: </w:t>
      </w:r>
    </w:p>
    <w:p w14:paraId="659385FF" w14:textId="77777777" w:rsidR="00BD3AB4" w:rsidRPr="00F11C90" w:rsidRDefault="00BD3AB4" w:rsidP="00F843FE">
      <w:pPr>
        <w:rPr>
          <w:b/>
        </w:rPr>
      </w:pPr>
    </w:p>
    <w:p w14:paraId="7F2FA429" w14:textId="63AECB5A" w:rsidR="00E245DE" w:rsidRPr="00F11C90" w:rsidRDefault="004747CA" w:rsidP="002E38F0">
      <w:r w:rsidRPr="00F11C90">
        <w:t>The purpose of this Lab was to calculate the</w:t>
      </w:r>
      <w:r w:rsidR="00DB069B" w:rsidRPr="00F11C90">
        <w:t xml:space="preserve"> percent yield of a benzil product with the use of</w:t>
      </w:r>
      <w:r w:rsidRPr="00F11C90">
        <w:t xml:space="preserve"> recrystallization and suction filtration. TLC plates were used to see if the reactions were comple</w:t>
      </w:r>
      <w:r w:rsidR="00DB069B" w:rsidRPr="00F11C90">
        <w:t xml:space="preserve">ted properly and to detest the </w:t>
      </w:r>
      <w:r w:rsidR="00F11C90" w:rsidRPr="00F11C90">
        <w:t xml:space="preserve">impurities present in a solution. </w:t>
      </w:r>
    </w:p>
    <w:p w14:paraId="26972343" w14:textId="77777777" w:rsidR="00E245DE" w:rsidRPr="00F11C90" w:rsidRDefault="00E245DE" w:rsidP="002E38F0"/>
    <w:p w14:paraId="0F309ACF" w14:textId="2B81488A" w:rsidR="00E245DE" w:rsidRPr="00F11C90" w:rsidRDefault="00E245DE" w:rsidP="002E38F0">
      <w:r w:rsidRPr="00F11C90">
        <w:t xml:space="preserve">Part A:  </w:t>
      </w:r>
    </w:p>
    <w:p w14:paraId="56AFA607" w14:textId="1716915F" w:rsidR="00E245DE" w:rsidRPr="00F11C90" w:rsidRDefault="002D2CFA" w:rsidP="002E38F0">
      <w:r w:rsidRPr="00F11C90">
        <w:t>The use of NaBH</w:t>
      </w:r>
      <w:r w:rsidRPr="00F11C90">
        <w:rPr>
          <w:vertAlign w:val="subscript"/>
        </w:rPr>
        <w:t>4</w:t>
      </w:r>
      <w:r w:rsidRPr="00F11C90">
        <w:t xml:space="preserve"> was important as it is used in the workup and facilitate the puri</w:t>
      </w:r>
      <w:r w:rsidR="00DB6886">
        <w:t>fication of the product desired</w:t>
      </w:r>
      <w:r w:rsidR="00B458CA" w:rsidRPr="00F11C90">
        <w:t xml:space="preserve">. </w:t>
      </w:r>
      <w:r w:rsidR="00B458CA" w:rsidRPr="00F11C90">
        <w:rPr>
          <w:rFonts w:eastAsia="Times New Roman"/>
        </w:rPr>
        <w:t>The purpose of acid or base in the NaBH4 workup is to catalyze the</w:t>
      </w:r>
      <w:r w:rsidR="000161F9">
        <w:rPr>
          <w:rFonts w:eastAsia="Times New Roman"/>
        </w:rPr>
        <w:t xml:space="preserve"> hydrolysis of the borate </w:t>
      </w:r>
      <w:proofErr w:type="spellStart"/>
      <w:proofErr w:type="gramStart"/>
      <w:r w:rsidR="000161F9">
        <w:rPr>
          <w:rFonts w:eastAsia="Times New Roman"/>
        </w:rPr>
        <w:t>ester.</w:t>
      </w:r>
      <w:r w:rsidR="00B458CA" w:rsidRPr="00F11C90">
        <w:rPr>
          <w:rFonts w:eastAsia="Times New Roman"/>
        </w:rPr>
        <w:t>This</w:t>
      </w:r>
      <w:proofErr w:type="spellEnd"/>
      <w:proofErr w:type="gramEnd"/>
      <w:r w:rsidR="00B458CA" w:rsidRPr="00F11C90">
        <w:rPr>
          <w:rFonts w:eastAsia="Times New Roman"/>
        </w:rPr>
        <w:t xml:space="preserve"> facilitates the isolation and purification of the product, which is not normally soluble in water. </w:t>
      </w:r>
      <w:r w:rsidRPr="00F11C90">
        <w:t xml:space="preserve">The recrystallization </w:t>
      </w:r>
      <w:r w:rsidR="00B458CA" w:rsidRPr="00F11C90">
        <w:t xml:space="preserve">is then ready to be done, this </w:t>
      </w:r>
      <w:r w:rsidRPr="00F11C90">
        <w:t xml:space="preserve">is important because it allows good purification to be done and yet all the isomers will still be present at the end. </w:t>
      </w:r>
      <w:r w:rsidR="00B458CA" w:rsidRPr="00F11C90">
        <w:t>The ice bath slows down the reaction and allows for all the impurities to dissolve well for the recrystallization process that is followed by the hot water that is used as a catalyst in th</w:t>
      </w:r>
      <w:r w:rsidR="003720EF">
        <w:t>e reaction. The hot water was used to quench all the remaining NaBH</w:t>
      </w:r>
      <w:r w:rsidR="003720EF">
        <w:rPr>
          <w:vertAlign w:val="subscript"/>
        </w:rPr>
        <w:t>4</w:t>
      </w:r>
      <w:r w:rsidR="003720EF">
        <w:t xml:space="preserve"> </w:t>
      </w:r>
      <w:r w:rsidR="000161F9">
        <w:t xml:space="preserve">and to solubilize all the salt in the impurities to allow the recrystallization to occur. </w:t>
      </w:r>
      <w:r w:rsidR="003720EF">
        <w:t xml:space="preserve"> </w:t>
      </w:r>
      <w:r w:rsidR="00B458CA" w:rsidRPr="00F11C90">
        <w:t>After the solution crystallize</w:t>
      </w:r>
      <w:r w:rsidR="00DB6886">
        <w:t>d,</w:t>
      </w:r>
      <w:r w:rsidR="000161F9">
        <w:t xml:space="preserve"> we </w:t>
      </w:r>
      <w:proofErr w:type="gramStart"/>
      <w:r w:rsidR="000161F9">
        <w:t>were able to</w:t>
      </w:r>
      <w:proofErr w:type="gramEnd"/>
      <w:r w:rsidR="000161F9">
        <w:t xml:space="preserve"> </w:t>
      </w:r>
      <w:r w:rsidR="000161F9" w:rsidRPr="00F11C90">
        <w:t>perform</w:t>
      </w:r>
      <w:r w:rsidR="00B458CA" w:rsidRPr="00F11C90">
        <w:t xml:space="preserve"> a suction filtration </w:t>
      </w:r>
      <w:r w:rsidR="000161F9">
        <w:t xml:space="preserve">in order to calculate our percent yield. </w:t>
      </w:r>
    </w:p>
    <w:p w14:paraId="5C0462C7" w14:textId="6987C16B" w:rsidR="00B458CA" w:rsidRPr="00F11C90" w:rsidRDefault="00DB6886" w:rsidP="002E38F0">
      <w:r>
        <w:t>After crystallization,</w:t>
      </w:r>
      <w:r w:rsidR="00B458CA" w:rsidRPr="00F11C90">
        <w:t xml:space="preserve"> two TLCs were done. The first TLC was to show if the reaction mixture had reached completion and the other to see if the final product was in the reaction mixture. The first TLC shows that the reaction went to completion because there was no presence of benzil in the reaction mixture, this is an important </w:t>
      </w:r>
      <w:r w:rsidR="00895138" w:rsidRPr="00F11C90">
        <w:t xml:space="preserve">because it shows that the reaction mixture did not have any of the benzil in it. </w:t>
      </w:r>
      <w:r w:rsidR="00000DA7" w:rsidRPr="00F11C90">
        <w:t xml:space="preserve">The second TLC that was done did not have a reference but it shows that the diol went into completion because of the </w:t>
      </w:r>
      <w:r w:rsidR="00895138" w:rsidRPr="00F11C90">
        <w:t xml:space="preserve">top spot on the TLC, there was however an extra spot on the diol lane which can be explained by </w:t>
      </w:r>
      <w:r w:rsidR="00DF4105" w:rsidRPr="00F11C90">
        <w:t xml:space="preserve">contamination of the </w:t>
      </w:r>
      <w:r w:rsidRPr="00F11C90">
        <w:t>test tube</w:t>
      </w:r>
      <w:r w:rsidR="00DF4105" w:rsidRPr="00F11C90">
        <w:t xml:space="preserve"> that was used. </w:t>
      </w:r>
    </w:p>
    <w:p w14:paraId="3185D350" w14:textId="77777777" w:rsidR="00DF4105" w:rsidRPr="00F11C90" w:rsidRDefault="00DF4105" w:rsidP="002E38F0"/>
    <w:p w14:paraId="3E1DC0BD" w14:textId="10544C36" w:rsidR="00DF4105" w:rsidRPr="00F11C90" w:rsidRDefault="00DF4105" w:rsidP="002E38F0">
      <w:r w:rsidRPr="00F11C90">
        <w:t xml:space="preserve">Part B: </w:t>
      </w:r>
    </w:p>
    <w:p w14:paraId="1677E336" w14:textId="6CFDDAED" w:rsidR="00DF4105" w:rsidRPr="00F11C90" w:rsidRDefault="00DF4105" w:rsidP="002E38F0">
      <w:pPr>
        <w:rPr>
          <w:rFonts w:eastAsia="Times New Roman"/>
        </w:rPr>
      </w:pPr>
      <w:r w:rsidRPr="00F11C90">
        <w:rPr>
          <w:rFonts w:eastAsia="Times New Roman"/>
        </w:rPr>
        <w:t>The second part of this reaction was to determine the major product of the reaction (</w:t>
      </w:r>
      <w:proofErr w:type="spellStart"/>
      <w:r w:rsidRPr="00F11C90">
        <w:rPr>
          <w:rFonts w:eastAsia="Times New Roman"/>
        </w:rPr>
        <w:t>syn</w:t>
      </w:r>
      <w:proofErr w:type="spellEnd"/>
      <w:r w:rsidRPr="00F11C90">
        <w:rPr>
          <w:rFonts w:eastAsia="Times New Roman"/>
        </w:rPr>
        <w:t xml:space="preserve"> </w:t>
      </w:r>
      <w:proofErr w:type="spellStart"/>
      <w:r w:rsidRPr="00F11C90">
        <w:rPr>
          <w:rFonts w:eastAsia="Times New Roman"/>
        </w:rPr>
        <w:t>acetinode</w:t>
      </w:r>
      <w:proofErr w:type="spellEnd"/>
      <w:r w:rsidRPr="00F11C90">
        <w:rPr>
          <w:rFonts w:eastAsia="Times New Roman"/>
        </w:rPr>
        <w:t xml:space="preserve"> or anti </w:t>
      </w:r>
      <w:proofErr w:type="spellStart"/>
      <w:r w:rsidRPr="00F11C90">
        <w:rPr>
          <w:rFonts w:eastAsia="Times New Roman"/>
        </w:rPr>
        <w:t>acetinode</w:t>
      </w:r>
      <w:proofErr w:type="spellEnd"/>
      <w:r w:rsidRPr="00F11C90">
        <w:rPr>
          <w:rFonts w:eastAsia="Times New Roman"/>
        </w:rPr>
        <w:t>). The crystals that were collected from the suction filtration was mixed with 2-methoxypropene and p-</w:t>
      </w:r>
      <w:proofErr w:type="spellStart"/>
      <w:r w:rsidRPr="00F11C90">
        <w:rPr>
          <w:rFonts w:eastAsia="Times New Roman"/>
        </w:rPr>
        <w:t>toluenesulfonic</w:t>
      </w:r>
      <w:proofErr w:type="spellEnd"/>
      <w:r w:rsidRPr="00F11C90">
        <w:rPr>
          <w:rFonts w:eastAsia="Times New Roman"/>
        </w:rPr>
        <w:t xml:space="preserve"> acid. When these three elements were mixed a dark brown/ red change was created. After it was stirred for 30 min</w:t>
      </w:r>
      <w:r w:rsidR="00D4548F" w:rsidRPr="00F11C90">
        <w:rPr>
          <w:rFonts w:eastAsia="Times New Roman"/>
        </w:rPr>
        <w:t>u</w:t>
      </w:r>
      <w:r w:rsidRPr="00F11C90">
        <w:rPr>
          <w:rFonts w:eastAsia="Times New Roman"/>
        </w:rPr>
        <w:t xml:space="preserve">tes </w:t>
      </w:r>
      <w:r w:rsidR="00D4548F" w:rsidRPr="00F11C90">
        <w:rPr>
          <w:rFonts w:eastAsia="Times New Roman"/>
        </w:rPr>
        <w:t xml:space="preserve">it was tested on 3 TLC plates. The first TLC of this part compared the diol product with the dark red solution that was created, this produced an inaccurate TLC because there were contaminations to the final product of part A. The solution that was created when final product of part A was mixed with dichloromethane created a blue solution, this is a source of error that probably occurred because the test tube was not cleaned with acetone prior to its use. There might have been methyl blue present in the test tube tampering with the results that was created by the TLC. </w:t>
      </w:r>
      <w:r w:rsidR="009F6528" w:rsidRPr="00F11C90">
        <w:rPr>
          <w:rFonts w:eastAsia="Times New Roman"/>
        </w:rPr>
        <w:t xml:space="preserve">The TLC should have looked a little like this: </w:t>
      </w:r>
    </w:p>
    <w:p w14:paraId="43D69C96" w14:textId="764465F9" w:rsidR="004E5AC3" w:rsidRPr="00F11C90" w:rsidRDefault="00E34241" w:rsidP="004E5AC3">
      <w:pPr>
        <w:jc w:val="center"/>
        <w:rPr>
          <w:rFonts w:eastAsia="Times New Roman"/>
        </w:rPr>
      </w:pPr>
      <w:r w:rsidRPr="00F11C90">
        <w:rPr>
          <w:rFonts w:eastAsia="Times New Roman"/>
          <w:noProof/>
        </w:rPr>
        <w:drawing>
          <wp:inline distT="0" distB="0" distL="0" distR="0" wp14:anchorId="7EA87407" wp14:editId="64AAEE6A">
            <wp:extent cx="790328" cy="1767840"/>
            <wp:effectExtent l="0" t="0" r="0" b="1016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97146" cy="1783092"/>
                    </a:xfrm>
                    <a:prstGeom prst="rect">
                      <a:avLst/>
                    </a:prstGeom>
                  </pic:spPr>
                </pic:pic>
              </a:graphicData>
            </a:graphic>
          </wp:inline>
        </w:drawing>
      </w:r>
    </w:p>
    <w:p w14:paraId="0C89392B" w14:textId="4F33189F" w:rsidR="00E34241" w:rsidRPr="00F11C90" w:rsidRDefault="004E5AC3" w:rsidP="004E5AC3">
      <w:pPr>
        <w:jc w:val="center"/>
        <w:rPr>
          <w:rFonts w:eastAsia="Times New Roman"/>
        </w:rPr>
      </w:pPr>
      <w:r w:rsidRPr="00F11C90">
        <w:rPr>
          <w:rFonts w:eastAsia="Times New Roman"/>
        </w:rPr>
        <w:t>t</w:t>
      </w:r>
      <w:r w:rsidR="00E34241" w:rsidRPr="00F11C90">
        <w:rPr>
          <w:rFonts w:eastAsia="Times New Roman"/>
        </w:rPr>
        <w:t>o indicate that the reaction was complete.</w:t>
      </w:r>
    </w:p>
    <w:p w14:paraId="1FC60F16" w14:textId="77777777" w:rsidR="00E34241" w:rsidRPr="00F11C90" w:rsidRDefault="00E34241" w:rsidP="00E34241">
      <w:pPr>
        <w:rPr>
          <w:rFonts w:eastAsia="Times New Roman"/>
        </w:rPr>
      </w:pPr>
    </w:p>
    <w:p w14:paraId="0C3D8BDF" w14:textId="6F1D4261" w:rsidR="00E34241" w:rsidRPr="00F11C90" w:rsidRDefault="00485FAC" w:rsidP="00E34241">
      <w:pPr>
        <w:rPr>
          <w:rFonts w:eastAsia="Times New Roman"/>
        </w:rPr>
      </w:pPr>
      <w:r w:rsidRPr="00F11C90">
        <w:rPr>
          <w:rFonts w:eastAsia="Times New Roman"/>
        </w:rPr>
        <w:t xml:space="preserve">The second and third </w:t>
      </w:r>
      <w:r w:rsidR="00E34241" w:rsidRPr="00F11C90">
        <w:rPr>
          <w:rFonts w:eastAsia="Times New Roman"/>
        </w:rPr>
        <w:t xml:space="preserve">TLC of this part </w:t>
      </w:r>
      <w:r w:rsidRPr="00F11C90">
        <w:rPr>
          <w:rFonts w:eastAsia="Times New Roman"/>
        </w:rPr>
        <w:t xml:space="preserve">shows us the presence of </w:t>
      </w:r>
      <w:proofErr w:type="spellStart"/>
      <w:r w:rsidRPr="00F11C90">
        <w:rPr>
          <w:rFonts w:eastAsia="Times New Roman"/>
        </w:rPr>
        <w:t>syn</w:t>
      </w:r>
      <w:proofErr w:type="spellEnd"/>
      <w:r w:rsidRPr="00F11C90">
        <w:rPr>
          <w:rFonts w:eastAsia="Times New Roman"/>
        </w:rPr>
        <w:t xml:space="preserve"> </w:t>
      </w:r>
      <w:proofErr w:type="spellStart"/>
      <w:r w:rsidRPr="00F11C90">
        <w:rPr>
          <w:rFonts w:eastAsia="Times New Roman"/>
        </w:rPr>
        <w:t>acetonide</w:t>
      </w:r>
      <w:proofErr w:type="spellEnd"/>
      <w:r w:rsidRPr="00F11C90">
        <w:rPr>
          <w:rFonts w:eastAsia="Times New Roman"/>
        </w:rPr>
        <w:t xml:space="preserve"> and anti </w:t>
      </w:r>
      <w:proofErr w:type="spellStart"/>
      <w:r w:rsidRPr="00F11C90">
        <w:rPr>
          <w:rFonts w:eastAsia="Times New Roman"/>
        </w:rPr>
        <w:t>acetonide</w:t>
      </w:r>
      <w:proofErr w:type="spellEnd"/>
      <w:r w:rsidRPr="00F11C90">
        <w:rPr>
          <w:rFonts w:eastAsia="Times New Roman"/>
        </w:rPr>
        <w:t xml:space="preserve">. </w:t>
      </w:r>
      <w:r w:rsidR="009A5BEF" w:rsidRPr="00F11C90">
        <w:rPr>
          <w:rFonts w:eastAsia="Times New Roman"/>
        </w:rPr>
        <w:t xml:space="preserve">The errors that occurred on this TLC was due to shortage of time, towards the end of the experiment there was not enough time to let the spots rise to their highest point in addition to constant movement of the jar with the eluent and the TLCs present. This produced inaccurate measurements and movements causing extra spots and streaks. This streaks could also have been caused by the impurities that were present in the solution. In addition to these error, the most important error is the blue solution that was created with the diol product and dichloromethane in the test tube because of the presence of methyl blue. This affects the spots that were made on the TLC plate drastically. This could not be corrected because of the lack of time toward </w:t>
      </w:r>
      <w:r w:rsidR="00171AF2" w:rsidRPr="00F11C90">
        <w:rPr>
          <w:rFonts w:eastAsia="Times New Roman"/>
        </w:rPr>
        <w:t>t</w:t>
      </w:r>
      <w:r w:rsidR="009A5BEF" w:rsidRPr="00F11C90">
        <w:rPr>
          <w:rFonts w:eastAsia="Times New Roman"/>
        </w:rPr>
        <w:t xml:space="preserve">he end of the lab. If it hard to determine the major product of the reaction </w:t>
      </w:r>
      <w:r w:rsidR="00171AF2" w:rsidRPr="00F11C90">
        <w:rPr>
          <w:rFonts w:eastAsia="Times New Roman"/>
        </w:rPr>
        <w:t>becau</w:t>
      </w:r>
      <w:r w:rsidR="00DB6886">
        <w:rPr>
          <w:rFonts w:eastAsia="Times New Roman"/>
        </w:rPr>
        <w:t>s</w:t>
      </w:r>
      <w:r w:rsidR="00171AF2" w:rsidRPr="00F11C90">
        <w:rPr>
          <w:rFonts w:eastAsia="Times New Roman"/>
        </w:rPr>
        <w:t xml:space="preserve">e of the contaminations, however, the best guess would be </w:t>
      </w:r>
      <w:proofErr w:type="spellStart"/>
      <w:r w:rsidR="00171AF2" w:rsidRPr="00F11C90">
        <w:rPr>
          <w:rFonts w:eastAsia="Times New Roman"/>
        </w:rPr>
        <w:t>syn</w:t>
      </w:r>
      <w:proofErr w:type="spellEnd"/>
      <w:r w:rsidR="00171AF2" w:rsidRPr="00F11C90">
        <w:rPr>
          <w:rFonts w:eastAsia="Times New Roman"/>
        </w:rPr>
        <w:t xml:space="preserve"> actinide because of the abundance of spots with the same </w:t>
      </w:r>
      <w:proofErr w:type="spellStart"/>
      <w:r w:rsidR="00171AF2" w:rsidRPr="00F11C90">
        <w:rPr>
          <w:rFonts w:eastAsia="Times New Roman"/>
        </w:rPr>
        <w:t>Rf</w:t>
      </w:r>
      <w:proofErr w:type="spellEnd"/>
      <w:r w:rsidR="00171AF2" w:rsidRPr="00F11C90">
        <w:rPr>
          <w:rFonts w:eastAsia="Times New Roman"/>
        </w:rPr>
        <w:t xml:space="preserve"> values. </w:t>
      </w:r>
    </w:p>
    <w:p w14:paraId="6F7E8F47" w14:textId="77777777" w:rsidR="00E15D12" w:rsidRPr="00F11C90" w:rsidRDefault="00E15D12" w:rsidP="00E15D12">
      <w:pPr>
        <w:jc w:val="center"/>
      </w:pPr>
    </w:p>
    <w:p w14:paraId="0B0B22D6" w14:textId="77777777" w:rsidR="00362FAC" w:rsidRPr="00F11C90" w:rsidRDefault="00362FAC" w:rsidP="00BE76D3"/>
    <w:p w14:paraId="45440FE5" w14:textId="77777777" w:rsidR="00362FAC" w:rsidRDefault="00362FAC" w:rsidP="00BE76D3"/>
    <w:p w14:paraId="3B788680" w14:textId="77777777" w:rsidR="00A80DDE" w:rsidRDefault="00A80DDE" w:rsidP="00BE76D3"/>
    <w:p w14:paraId="19CC9F30" w14:textId="77777777" w:rsidR="00A80DDE" w:rsidRDefault="00A80DDE" w:rsidP="00BE76D3"/>
    <w:p w14:paraId="5A03C13D" w14:textId="77777777" w:rsidR="00A80DDE" w:rsidRDefault="00A80DDE" w:rsidP="00BE76D3"/>
    <w:p w14:paraId="5D1921F7" w14:textId="77777777" w:rsidR="00A80DDE" w:rsidRDefault="00A80DDE" w:rsidP="00BE76D3"/>
    <w:p w14:paraId="2838F4A5" w14:textId="77777777" w:rsidR="00A80DDE" w:rsidRDefault="00A80DDE" w:rsidP="00BE76D3"/>
    <w:p w14:paraId="2494424E" w14:textId="77777777" w:rsidR="00A80DDE" w:rsidRDefault="00A80DDE" w:rsidP="00BE76D3"/>
    <w:p w14:paraId="66C0799C" w14:textId="665C3A9F" w:rsidR="00A80DDE" w:rsidRPr="00F11C90" w:rsidRDefault="00A80DDE" w:rsidP="00BE76D3">
      <w:r>
        <w:rPr>
          <w:noProof/>
        </w:rPr>
        <w:drawing>
          <wp:inline distT="0" distB="0" distL="0" distR="0" wp14:anchorId="7B41CBE3" wp14:editId="0B4502DB">
            <wp:extent cx="5943600" cy="4457700"/>
            <wp:effectExtent l="6350" t="0" r="635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4663.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p>
    <w:sectPr w:rsidR="00A80DDE" w:rsidRPr="00F11C90" w:rsidSect="00444A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814B6"/>
    <w:multiLevelType w:val="hybridMultilevel"/>
    <w:tmpl w:val="3D38D800"/>
    <w:lvl w:ilvl="0" w:tplc="D4740E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BD6A7E"/>
    <w:multiLevelType w:val="hybridMultilevel"/>
    <w:tmpl w:val="6324CD7C"/>
    <w:lvl w:ilvl="0" w:tplc="E454220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216106"/>
    <w:multiLevelType w:val="hybridMultilevel"/>
    <w:tmpl w:val="F1D048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AE177E"/>
    <w:multiLevelType w:val="hybridMultilevel"/>
    <w:tmpl w:val="484C1F14"/>
    <w:lvl w:ilvl="0" w:tplc="7194CEF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007F14"/>
    <w:multiLevelType w:val="hybridMultilevel"/>
    <w:tmpl w:val="063EF3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B6F"/>
    <w:rsid w:val="00000DA7"/>
    <w:rsid w:val="000161F9"/>
    <w:rsid w:val="00021E2A"/>
    <w:rsid w:val="00071340"/>
    <w:rsid w:val="001544FB"/>
    <w:rsid w:val="00162799"/>
    <w:rsid w:val="00171AF2"/>
    <w:rsid w:val="001A4511"/>
    <w:rsid w:val="001C10EA"/>
    <w:rsid w:val="001F15E6"/>
    <w:rsid w:val="00205D6E"/>
    <w:rsid w:val="00210D89"/>
    <w:rsid w:val="00265535"/>
    <w:rsid w:val="002D2CFA"/>
    <w:rsid w:val="002E38F0"/>
    <w:rsid w:val="00352842"/>
    <w:rsid w:val="00362FAC"/>
    <w:rsid w:val="003720EF"/>
    <w:rsid w:val="00372711"/>
    <w:rsid w:val="00374F57"/>
    <w:rsid w:val="00377B35"/>
    <w:rsid w:val="003A5BCF"/>
    <w:rsid w:val="00444A0A"/>
    <w:rsid w:val="004520F1"/>
    <w:rsid w:val="00465C79"/>
    <w:rsid w:val="004747CA"/>
    <w:rsid w:val="00485FAC"/>
    <w:rsid w:val="004B0FAF"/>
    <w:rsid w:val="004C6781"/>
    <w:rsid w:val="004E5AC3"/>
    <w:rsid w:val="004F5242"/>
    <w:rsid w:val="004F73FF"/>
    <w:rsid w:val="005004F9"/>
    <w:rsid w:val="00505E0E"/>
    <w:rsid w:val="00512887"/>
    <w:rsid w:val="00561571"/>
    <w:rsid w:val="005643E4"/>
    <w:rsid w:val="0057347E"/>
    <w:rsid w:val="00577476"/>
    <w:rsid w:val="005A2B2F"/>
    <w:rsid w:val="0060506B"/>
    <w:rsid w:val="00606D34"/>
    <w:rsid w:val="0067465E"/>
    <w:rsid w:val="00687A7A"/>
    <w:rsid w:val="006947CC"/>
    <w:rsid w:val="006B318B"/>
    <w:rsid w:val="00711F1D"/>
    <w:rsid w:val="00725724"/>
    <w:rsid w:val="007436DF"/>
    <w:rsid w:val="00762892"/>
    <w:rsid w:val="00775847"/>
    <w:rsid w:val="007C5998"/>
    <w:rsid w:val="007F3BF6"/>
    <w:rsid w:val="00834232"/>
    <w:rsid w:val="00845CAB"/>
    <w:rsid w:val="00881B6F"/>
    <w:rsid w:val="008950BD"/>
    <w:rsid w:val="00895138"/>
    <w:rsid w:val="008A54E1"/>
    <w:rsid w:val="008D6467"/>
    <w:rsid w:val="00901480"/>
    <w:rsid w:val="00987CCF"/>
    <w:rsid w:val="00994303"/>
    <w:rsid w:val="009A5BEF"/>
    <w:rsid w:val="009F6528"/>
    <w:rsid w:val="00A37827"/>
    <w:rsid w:val="00A80DDE"/>
    <w:rsid w:val="00AA0C9D"/>
    <w:rsid w:val="00AC7F29"/>
    <w:rsid w:val="00AD3FEF"/>
    <w:rsid w:val="00AD57E1"/>
    <w:rsid w:val="00AE369F"/>
    <w:rsid w:val="00B03684"/>
    <w:rsid w:val="00B32EA2"/>
    <w:rsid w:val="00B42AF8"/>
    <w:rsid w:val="00B458CA"/>
    <w:rsid w:val="00B66B13"/>
    <w:rsid w:val="00B67775"/>
    <w:rsid w:val="00B8365E"/>
    <w:rsid w:val="00BB2F4A"/>
    <w:rsid w:val="00BD1B65"/>
    <w:rsid w:val="00BD3AB4"/>
    <w:rsid w:val="00BE76D3"/>
    <w:rsid w:val="00BF0DE8"/>
    <w:rsid w:val="00C335E8"/>
    <w:rsid w:val="00C56EFB"/>
    <w:rsid w:val="00C648FA"/>
    <w:rsid w:val="00C85340"/>
    <w:rsid w:val="00C85687"/>
    <w:rsid w:val="00C91AC9"/>
    <w:rsid w:val="00CB0B1D"/>
    <w:rsid w:val="00CB6195"/>
    <w:rsid w:val="00CD6EB3"/>
    <w:rsid w:val="00CD6F8A"/>
    <w:rsid w:val="00CE6BC2"/>
    <w:rsid w:val="00D056B4"/>
    <w:rsid w:val="00D4548F"/>
    <w:rsid w:val="00D72A84"/>
    <w:rsid w:val="00D74769"/>
    <w:rsid w:val="00DB069B"/>
    <w:rsid w:val="00DB6886"/>
    <w:rsid w:val="00DF36C4"/>
    <w:rsid w:val="00DF4105"/>
    <w:rsid w:val="00E15D12"/>
    <w:rsid w:val="00E245DE"/>
    <w:rsid w:val="00E27992"/>
    <w:rsid w:val="00E34241"/>
    <w:rsid w:val="00E54F38"/>
    <w:rsid w:val="00E55DE0"/>
    <w:rsid w:val="00F01170"/>
    <w:rsid w:val="00F11C90"/>
    <w:rsid w:val="00F3431C"/>
    <w:rsid w:val="00F66E69"/>
    <w:rsid w:val="00F67E78"/>
    <w:rsid w:val="00F843FE"/>
    <w:rsid w:val="00FE43D8"/>
    <w:rsid w:val="00FF568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252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3AB4"/>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28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5535"/>
    <w:pPr>
      <w:ind w:left="720"/>
      <w:contextualSpacing/>
    </w:pPr>
    <w:rPr>
      <w:rFonts w:asciiTheme="minorHAnsi" w:hAnsiTheme="minorHAnsi" w:cstheme="minorBidi"/>
    </w:rPr>
  </w:style>
  <w:style w:type="character" w:customStyle="1" w:styleId="apple-converted-space">
    <w:name w:val="apple-converted-space"/>
    <w:basedOn w:val="DefaultParagraphFont"/>
    <w:rsid w:val="00C335E8"/>
  </w:style>
  <w:style w:type="character" w:customStyle="1" w:styleId="ya-q-full-text">
    <w:name w:val="ya-q-full-text"/>
    <w:basedOn w:val="DefaultParagraphFont"/>
    <w:rsid w:val="00C33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358791">
      <w:bodyDiv w:val="1"/>
      <w:marLeft w:val="0"/>
      <w:marRight w:val="0"/>
      <w:marTop w:val="0"/>
      <w:marBottom w:val="0"/>
      <w:divBdr>
        <w:top w:val="none" w:sz="0" w:space="0" w:color="auto"/>
        <w:left w:val="none" w:sz="0" w:space="0" w:color="auto"/>
        <w:bottom w:val="none" w:sz="0" w:space="0" w:color="auto"/>
        <w:right w:val="none" w:sz="0" w:space="0" w:color="auto"/>
      </w:divBdr>
    </w:div>
    <w:div w:id="575284487">
      <w:bodyDiv w:val="1"/>
      <w:marLeft w:val="0"/>
      <w:marRight w:val="0"/>
      <w:marTop w:val="0"/>
      <w:marBottom w:val="0"/>
      <w:divBdr>
        <w:top w:val="none" w:sz="0" w:space="0" w:color="auto"/>
        <w:left w:val="none" w:sz="0" w:space="0" w:color="auto"/>
        <w:bottom w:val="none" w:sz="0" w:space="0" w:color="auto"/>
        <w:right w:val="none" w:sz="0" w:space="0" w:color="auto"/>
      </w:divBdr>
    </w:div>
    <w:div w:id="777212923">
      <w:bodyDiv w:val="1"/>
      <w:marLeft w:val="0"/>
      <w:marRight w:val="0"/>
      <w:marTop w:val="0"/>
      <w:marBottom w:val="0"/>
      <w:divBdr>
        <w:top w:val="none" w:sz="0" w:space="0" w:color="auto"/>
        <w:left w:val="none" w:sz="0" w:space="0" w:color="auto"/>
        <w:bottom w:val="none" w:sz="0" w:space="0" w:color="auto"/>
        <w:right w:val="none" w:sz="0" w:space="0" w:color="auto"/>
      </w:divBdr>
    </w:div>
    <w:div w:id="802112418">
      <w:bodyDiv w:val="1"/>
      <w:marLeft w:val="0"/>
      <w:marRight w:val="0"/>
      <w:marTop w:val="0"/>
      <w:marBottom w:val="0"/>
      <w:divBdr>
        <w:top w:val="none" w:sz="0" w:space="0" w:color="auto"/>
        <w:left w:val="none" w:sz="0" w:space="0" w:color="auto"/>
        <w:bottom w:val="none" w:sz="0" w:space="0" w:color="auto"/>
        <w:right w:val="none" w:sz="0" w:space="0" w:color="auto"/>
      </w:divBdr>
    </w:div>
    <w:div w:id="1057245658">
      <w:bodyDiv w:val="1"/>
      <w:marLeft w:val="0"/>
      <w:marRight w:val="0"/>
      <w:marTop w:val="0"/>
      <w:marBottom w:val="0"/>
      <w:divBdr>
        <w:top w:val="none" w:sz="0" w:space="0" w:color="auto"/>
        <w:left w:val="none" w:sz="0" w:space="0" w:color="auto"/>
        <w:bottom w:val="none" w:sz="0" w:space="0" w:color="auto"/>
        <w:right w:val="none" w:sz="0" w:space="0" w:color="auto"/>
      </w:divBdr>
    </w:div>
    <w:div w:id="1180387722">
      <w:bodyDiv w:val="1"/>
      <w:marLeft w:val="0"/>
      <w:marRight w:val="0"/>
      <w:marTop w:val="0"/>
      <w:marBottom w:val="0"/>
      <w:divBdr>
        <w:top w:val="none" w:sz="0" w:space="0" w:color="auto"/>
        <w:left w:val="none" w:sz="0" w:space="0" w:color="auto"/>
        <w:bottom w:val="none" w:sz="0" w:space="0" w:color="auto"/>
        <w:right w:val="none" w:sz="0" w:space="0" w:color="auto"/>
      </w:divBdr>
    </w:div>
    <w:div w:id="1354652669">
      <w:bodyDiv w:val="1"/>
      <w:marLeft w:val="0"/>
      <w:marRight w:val="0"/>
      <w:marTop w:val="0"/>
      <w:marBottom w:val="0"/>
      <w:divBdr>
        <w:top w:val="none" w:sz="0" w:space="0" w:color="auto"/>
        <w:left w:val="none" w:sz="0" w:space="0" w:color="auto"/>
        <w:bottom w:val="none" w:sz="0" w:space="0" w:color="auto"/>
        <w:right w:val="none" w:sz="0" w:space="0" w:color="auto"/>
      </w:divBdr>
    </w:div>
    <w:div w:id="1504399217">
      <w:bodyDiv w:val="1"/>
      <w:marLeft w:val="0"/>
      <w:marRight w:val="0"/>
      <w:marTop w:val="0"/>
      <w:marBottom w:val="0"/>
      <w:divBdr>
        <w:top w:val="none" w:sz="0" w:space="0" w:color="auto"/>
        <w:left w:val="none" w:sz="0" w:space="0" w:color="auto"/>
        <w:bottom w:val="none" w:sz="0" w:space="0" w:color="auto"/>
        <w:right w:val="none" w:sz="0" w:space="0" w:color="auto"/>
      </w:divBdr>
    </w:div>
    <w:div w:id="1815758551">
      <w:bodyDiv w:val="1"/>
      <w:marLeft w:val="0"/>
      <w:marRight w:val="0"/>
      <w:marTop w:val="0"/>
      <w:marBottom w:val="0"/>
      <w:divBdr>
        <w:top w:val="none" w:sz="0" w:space="0" w:color="auto"/>
        <w:left w:val="none" w:sz="0" w:space="0" w:color="auto"/>
        <w:bottom w:val="none" w:sz="0" w:space="0" w:color="auto"/>
        <w:right w:val="none" w:sz="0" w:space="0" w:color="auto"/>
      </w:divBdr>
    </w:div>
    <w:div w:id="1875263345">
      <w:bodyDiv w:val="1"/>
      <w:marLeft w:val="0"/>
      <w:marRight w:val="0"/>
      <w:marTop w:val="0"/>
      <w:marBottom w:val="0"/>
      <w:divBdr>
        <w:top w:val="none" w:sz="0" w:space="0" w:color="auto"/>
        <w:left w:val="none" w:sz="0" w:space="0" w:color="auto"/>
        <w:bottom w:val="none" w:sz="0" w:space="0" w:color="auto"/>
        <w:right w:val="none" w:sz="0" w:space="0" w:color="auto"/>
      </w:divBdr>
    </w:div>
    <w:div w:id="1952391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emf"/><Relationship Id="rId20" Type="http://schemas.openxmlformats.org/officeDocument/2006/relationships/image" Target="media/image16.emf"/><Relationship Id="rId21" Type="http://schemas.openxmlformats.org/officeDocument/2006/relationships/image" Target="media/image17.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emf"/><Relationship Id="rId11" Type="http://schemas.openxmlformats.org/officeDocument/2006/relationships/image" Target="media/image7.emf"/><Relationship Id="rId12" Type="http://schemas.openxmlformats.org/officeDocument/2006/relationships/image" Target="media/image8.emf"/><Relationship Id="rId13" Type="http://schemas.openxmlformats.org/officeDocument/2006/relationships/image" Target="media/image9.emf"/><Relationship Id="rId14" Type="http://schemas.openxmlformats.org/officeDocument/2006/relationships/image" Target="media/image10.emf"/><Relationship Id="rId15" Type="http://schemas.openxmlformats.org/officeDocument/2006/relationships/image" Target="media/image11.emf"/><Relationship Id="rId16" Type="http://schemas.openxmlformats.org/officeDocument/2006/relationships/image" Target="media/image12.emf"/><Relationship Id="rId17" Type="http://schemas.openxmlformats.org/officeDocument/2006/relationships/image" Target="media/image13.emf"/><Relationship Id="rId18" Type="http://schemas.openxmlformats.org/officeDocument/2006/relationships/image" Target="media/image14.emf"/><Relationship Id="rId19" Type="http://schemas.openxmlformats.org/officeDocument/2006/relationships/image" Target="media/image15.em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1349</Words>
  <Characters>7695</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Oluwatimilehin Akin-Johnson</dc:creator>
  <cp:keywords/>
  <dc:description/>
  <cp:lastModifiedBy>Oluwatimilehin Akin-Johnson</cp:lastModifiedBy>
  <cp:revision>7</cp:revision>
  <cp:lastPrinted>2017-03-08T15:06:00Z</cp:lastPrinted>
  <dcterms:created xsi:type="dcterms:W3CDTF">2017-03-08T15:06:00Z</dcterms:created>
  <dcterms:modified xsi:type="dcterms:W3CDTF">2017-08-31T18:28:00Z</dcterms:modified>
</cp:coreProperties>
</file>